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header1.xml" ContentType="application/vnd.openxmlformats-officedocument.wordprocessingml.head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footer10.xml" ContentType="application/vnd.openxmlformats-officedocument.wordprocessingml.footer+xml"/>
  <Override PartName="/word/fontTable.xml" ContentType="application/vnd.openxmlformats-officedocument.wordprocessingml.fontTable+xml"/>
  <Override PartName="/word/webextensions/taskpanes.xml" ContentType="application/vnd.ms-office.webextensiontaskpanes+xml"/>
  <Override PartName="/word/webextensions/webextension1.xml" ContentType="application/vnd.ms-office.webextension+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2" Type="http://schemas.microsoft.com/office/2011/relationships/webextensiontaskpanes" Target="word/webextensions/taskpanes.xml"/><Relationship Id="rId1" Type="http://schemas.openxmlformats.org/officeDocument/2006/relationships/officeDocument" Target="word/document.xml"/><Relationship Id="rId5" Type="http://schemas.openxmlformats.org/officeDocument/2006/relationships/custom-properties" Target="docProps/custom.xml"/><Relationship Id="rId4" Type="http://schemas.openxmlformats.org/officeDocument/2006/relationships/extended-properties" Target="docProps/app.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B64EAD" w:rsidRPr="00B64EAD" w:rsidRDefault="00B64EAD" w:rsidP="009E770E">
      <w:pPr>
        <w:pStyle w:val="ProductList-Body"/>
        <w:shd w:val="clear" w:color="auto" w:fill="00188F"/>
        <w:ind w:right="8640"/>
        <w:rPr>
          <w:rFonts w:asciiTheme="majorHAnsi" w:hAnsiTheme="majorHAnsi"/>
          <w:color w:val="FFFFFF" w:themeColor="background1"/>
          <w:sz w:val="6"/>
          <w:szCs w:val="6"/>
        </w:rPr>
      </w:pPr>
      <w:bookmarkStart w:id="0" w:name="CoverPage"/>
    </w:p>
    <w:p w:rsidR="00271353" w:rsidRPr="00B64EAD" w:rsidRDefault="00B64EAD" w:rsidP="009E770E">
      <w:pPr>
        <w:pStyle w:val="ProductList-Body"/>
        <w:shd w:val="clear" w:color="auto" w:fill="00188F"/>
        <w:ind w:right="8640"/>
        <w:rPr>
          <w:rFonts w:asciiTheme="majorHAnsi" w:hAnsiTheme="majorHAnsi"/>
          <w:color w:val="FFFFFF" w:themeColor="background1"/>
          <w:sz w:val="32"/>
          <w:szCs w:val="32"/>
        </w:rPr>
      </w:pPr>
      <w:r>
        <w:rPr>
          <w:rFonts w:asciiTheme="majorHAnsi" w:hAnsiTheme="majorHAnsi"/>
          <w:color w:val="FFFFFF" w:themeColor="background1"/>
          <w:sz w:val="32"/>
          <w:szCs w:val="32"/>
        </w:rPr>
        <w:tab/>
        <w:t>Volume</w:t>
      </w:r>
    </w:p>
    <w:bookmarkEnd w:id="0"/>
    <w:p w:rsidR="00395CB2" w:rsidRPr="00B64EAD" w:rsidRDefault="00B64EAD" w:rsidP="009E770E">
      <w:pPr>
        <w:pStyle w:val="ProductList-Body"/>
        <w:shd w:val="clear" w:color="auto" w:fill="00188F"/>
        <w:spacing w:after="900"/>
        <w:ind w:right="8640"/>
        <w:rPr>
          <w:rFonts w:asciiTheme="majorHAnsi" w:hAnsiTheme="majorHAnsi"/>
          <w:color w:val="FFFFFF" w:themeColor="background1"/>
          <w:sz w:val="32"/>
          <w:szCs w:val="32"/>
        </w:rPr>
      </w:pPr>
      <w:r>
        <w:rPr>
          <w:rFonts w:asciiTheme="majorHAnsi" w:hAnsiTheme="majorHAnsi"/>
          <w:color w:val="FFFFFF" w:themeColor="background1"/>
          <w:sz w:val="32"/>
          <w:szCs w:val="32"/>
        </w:rPr>
        <w:tab/>
        <w:t>Licens</w:t>
      </w:r>
      <w:r w:rsidR="00C55B4C">
        <w:rPr>
          <w:rFonts w:asciiTheme="majorHAnsi" w:hAnsiTheme="majorHAnsi"/>
          <w:color w:val="FFFFFF" w:themeColor="background1"/>
          <w:sz w:val="32"/>
          <w:szCs w:val="32"/>
        </w:rPr>
        <w:t>ing</w:t>
      </w:r>
    </w:p>
    <w:p w:rsidR="00F20AFE" w:rsidRPr="00DC097C" w:rsidRDefault="00F20AFE" w:rsidP="009E770E">
      <w:pPr>
        <w:pStyle w:val="ProductList-Body"/>
        <w:shd w:val="clear" w:color="auto" w:fill="00188F"/>
        <w:ind w:right="8640"/>
        <w:rPr>
          <w:color w:val="FFFFFF" w:themeColor="background1"/>
        </w:rPr>
      </w:pPr>
    </w:p>
    <w:p w:rsidR="00F20AFE" w:rsidRPr="00B64EAD" w:rsidRDefault="00F20AFE" w:rsidP="009E770E">
      <w:pPr>
        <w:pStyle w:val="ProductList-Body"/>
        <w:shd w:val="clear" w:color="auto" w:fill="0072C6"/>
        <w:ind w:right="1800"/>
        <w:rPr>
          <w:rFonts w:asciiTheme="majorHAnsi" w:hAnsiTheme="majorHAnsi"/>
          <w:color w:val="FFFFFF" w:themeColor="background1"/>
          <w:sz w:val="72"/>
          <w:szCs w:val="72"/>
        </w:rPr>
      </w:pPr>
    </w:p>
    <w:p w:rsidR="00271353" w:rsidRPr="00B64EAD" w:rsidRDefault="00271353" w:rsidP="009E770E">
      <w:pPr>
        <w:pStyle w:val="ProductList-Body"/>
        <w:shd w:val="clear" w:color="auto" w:fill="0072C6"/>
        <w:tabs>
          <w:tab w:val="clear" w:pos="158"/>
          <w:tab w:val="left" w:pos="180"/>
        </w:tabs>
        <w:ind w:right="1800"/>
        <w:rPr>
          <w:rFonts w:asciiTheme="majorHAnsi" w:hAnsiTheme="majorHAnsi"/>
          <w:color w:val="FFFFFF" w:themeColor="background1"/>
          <w:sz w:val="72"/>
          <w:szCs w:val="72"/>
        </w:rPr>
      </w:pPr>
    </w:p>
    <w:p w:rsidR="00F20AFE" w:rsidRDefault="00271353" w:rsidP="007515B4">
      <w:pPr>
        <w:pStyle w:val="ProductList-Body"/>
        <w:shd w:val="clear" w:color="auto" w:fill="0072C6"/>
        <w:tabs>
          <w:tab w:val="clear" w:pos="158"/>
          <w:tab w:val="left" w:pos="360"/>
        </w:tabs>
        <w:ind w:right="1800"/>
        <w:rPr>
          <w:rFonts w:asciiTheme="majorHAnsi" w:hAnsiTheme="majorHAnsi"/>
          <w:color w:val="FFFFFF" w:themeColor="background1"/>
          <w:sz w:val="72"/>
          <w:szCs w:val="72"/>
        </w:rPr>
      </w:pPr>
      <w:r>
        <w:rPr>
          <w:rFonts w:asciiTheme="majorHAnsi" w:hAnsiTheme="majorHAnsi"/>
          <w:color w:val="FFFFFF" w:themeColor="background1"/>
          <w:sz w:val="72"/>
          <w:szCs w:val="72"/>
        </w:rPr>
        <w:tab/>
      </w:r>
      <w:r w:rsidR="007515B4" w:rsidRPr="007515B4">
        <w:rPr>
          <w:rFonts w:asciiTheme="majorHAnsi" w:hAnsiTheme="majorHAnsi"/>
          <w:color w:val="FFFFFF" w:themeColor="background1"/>
          <w:sz w:val="72"/>
          <w:szCs w:val="72"/>
        </w:rPr>
        <w:t>Productlijst</w:t>
      </w:r>
    </w:p>
    <w:p w:rsidR="00F80A49" w:rsidRPr="00F80A49" w:rsidRDefault="00F80A49" w:rsidP="009E770E">
      <w:pPr>
        <w:pStyle w:val="ProductList-Body"/>
        <w:shd w:val="clear" w:color="auto" w:fill="0072C6"/>
        <w:tabs>
          <w:tab w:val="clear" w:pos="158"/>
          <w:tab w:val="left" w:pos="360"/>
        </w:tabs>
        <w:ind w:right="1800"/>
        <w:rPr>
          <w:rFonts w:asciiTheme="majorHAnsi" w:hAnsiTheme="majorHAnsi"/>
          <w:color w:val="FFFFFF" w:themeColor="background1"/>
          <w:sz w:val="96"/>
          <w:szCs w:val="96"/>
        </w:rPr>
      </w:pPr>
      <w:r>
        <w:rPr>
          <w:rFonts w:asciiTheme="majorHAnsi" w:hAnsiTheme="majorHAnsi"/>
          <w:color w:val="FFFFFF" w:themeColor="background1"/>
          <w:sz w:val="72"/>
          <w:szCs w:val="72"/>
        </w:rPr>
        <w:tab/>
      </w:r>
      <w:r>
        <w:rPr>
          <w:rFonts w:asciiTheme="majorHAnsi" w:hAnsiTheme="majorHAnsi"/>
          <w:color w:val="FFFFFF" w:themeColor="background1"/>
          <w:sz w:val="96"/>
          <w:szCs w:val="96"/>
        </w:rPr>
        <w:t>1 april 2014</w:t>
      </w:r>
    </w:p>
    <w:p w:rsidR="00F20AFE" w:rsidRPr="00F80A49" w:rsidRDefault="00F20AFE" w:rsidP="009E770E">
      <w:pPr>
        <w:pStyle w:val="ProductList-Body"/>
        <w:shd w:val="clear" w:color="auto" w:fill="0072C6"/>
        <w:tabs>
          <w:tab w:val="clear" w:pos="158"/>
          <w:tab w:val="left" w:pos="360"/>
        </w:tabs>
        <w:ind w:right="1800"/>
        <w:rPr>
          <w:rFonts w:asciiTheme="majorHAnsi" w:hAnsiTheme="majorHAnsi"/>
          <w:color w:val="FFFFFF" w:themeColor="background1"/>
          <w:sz w:val="48"/>
          <w:szCs w:val="48"/>
        </w:rPr>
      </w:pPr>
    </w:p>
    <w:p w:rsidR="009A0C93" w:rsidRPr="00035F22" w:rsidRDefault="009A0C93" w:rsidP="00035F22">
      <w:pPr>
        <w:pStyle w:val="ProductList-Body"/>
      </w:pPr>
    </w:p>
    <w:p w:rsidR="002160E0" w:rsidRDefault="002160E0" w:rsidP="00F20AFE">
      <w:pPr>
        <w:pStyle w:val="ProductList-Body"/>
        <w:sectPr w:rsidR="002160E0" w:rsidSect="00F80A49">
          <w:footerReference w:type="default" r:id="rId11"/>
          <w:pgSz w:w="12240" w:h="15840"/>
          <w:pgMar w:top="540" w:right="720" w:bottom="1440" w:left="720" w:header="720" w:footer="720" w:gutter="0"/>
          <w:cols w:space="720"/>
          <w:docGrid w:linePitch="360"/>
        </w:sectPr>
      </w:pPr>
      <w:bookmarkStart w:id="1" w:name="_GoBack"/>
      <w:bookmarkEnd w:id="1"/>
    </w:p>
    <w:p w:rsidR="00930D5E" w:rsidRPr="00944F89" w:rsidRDefault="009A0C93" w:rsidP="00FB7B75">
      <w:pPr>
        <w:pStyle w:val="ProductList-Body"/>
        <w:spacing w:after="240"/>
        <w:outlineLvl w:val="0"/>
        <w:rPr>
          <w:rFonts w:asciiTheme="majorHAnsi" w:hAnsiTheme="majorHAnsi"/>
          <w:b/>
          <w:sz w:val="40"/>
          <w:szCs w:val="40"/>
        </w:rPr>
        <w:sectPr w:rsidR="00930D5E" w:rsidRPr="00944F89" w:rsidSect="00F20AFE">
          <w:headerReference w:type="default" r:id="rId12"/>
          <w:footerReference w:type="default" r:id="rId13"/>
          <w:pgSz w:w="12240" w:h="15840"/>
          <w:pgMar w:top="1440" w:right="720" w:bottom="1440" w:left="720" w:header="720" w:footer="720" w:gutter="0"/>
          <w:cols w:space="720"/>
          <w:docGrid w:linePitch="360"/>
        </w:sectPr>
      </w:pPr>
      <w:bookmarkStart w:id="2" w:name="ToC"/>
      <w:r>
        <w:rPr>
          <w:rFonts w:asciiTheme="majorHAnsi" w:hAnsiTheme="majorHAnsi"/>
          <w:b/>
          <w:sz w:val="40"/>
          <w:szCs w:val="40"/>
        </w:rPr>
        <w:lastRenderedPageBreak/>
        <w:t>Inhoud</w:t>
      </w:r>
      <w:bookmarkEnd w:id="2"/>
    </w:p>
    <w:p w:rsidR="00882B84" w:rsidRDefault="00E260B2">
      <w:pPr>
        <w:pStyle w:val="TOC1"/>
        <w:tabs>
          <w:tab w:val="right" w:leader="dot" w:pos="5030"/>
        </w:tabs>
        <w:rPr>
          <w:rFonts w:eastAsiaTheme="minorEastAsia"/>
          <w:b w:val="0"/>
          <w:caps w:val="0"/>
          <w:noProof/>
          <w:sz w:val="22"/>
        </w:rPr>
      </w:pPr>
      <w:r>
        <w:lastRenderedPageBreak/>
        <w:fldChar w:fldCharType="begin"/>
      </w:r>
      <w:r w:rsidR="00462C59">
        <w:instrText xml:space="preserve"> TOC \h \z \t "Product List - Section Heading,1,Product List - Offering Group Heading,2,Product List - Offering 1,5,Product List - Offering 1 Heading,3,Product List - Offering 2 Heading,4,Product List - Offering 2,6,Product List - SubSubSection Heading,5" </w:instrText>
      </w:r>
      <w:r>
        <w:fldChar w:fldCharType="separate"/>
      </w:r>
      <w:hyperlink w:anchor="_Toc383684763" w:history="1">
        <w:r w:rsidR="00882B84" w:rsidRPr="00442CFF">
          <w:rPr>
            <w:rStyle w:val="Hyperlink"/>
            <w:noProof/>
            <w:lang w:val="nl-NL"/>
          </w:rPr>
          <w:t>Inleiding</w:t>
        </w:r>
        <w:r w:rsidR="00882B84">
          <w:rPr>
            <w:noProof/>
            <w:webHidden/>
          </w:rPr>
          <w:tab/>
        </w:r>
        <w:r w:rsidR="00882B84">
          <w:rPr>
            <w:noProof/>
            <w:webHidden/>
          </w:rPr>
          <w:fldChar w:fldCharType="begin"/>
        </w:r>
        <w:r w:rsidR="00882B84">
          <w:rPr>
            <w:noProof/>
            <w:webHidden/>
          </w:rPr>
          <w:instrText xml:space="preserve"> PAGEREF _Toc383684763 \h </w:instrText>
        </w:r>
        <w:r w:rsidR="00882B84">
          <w:rPr>
            <w:noProof/>
            <w:webHidden/>
          </w:rPr>
        </w:r>
        <w:r w:rsidR="00882B84">
          <w:rPr>
            <w:noProof/>
            <w:webHidden/>
          </w:rPr>
          <w:fldChar w:fldCharType="separate"/>
        </w:r>
        <w:r w:rsidR="00882B84">
          <w:rPr>
            <w:noProof/>
            <w:webHidden/>
          </w:rPr>
          <w:t>7</w:t>
        </w:r>
        <w:r w:rsidR="00882B84">
          <w:rPr>
            <w:noProof/>
            <w:webHidden/>
          </w:rPr>
          <w:fldChar w:fldCharType="end"/>
        </w:r>
      </w:hyperlink>
    </w:p>
    <w:p w:rsidR="00882B84" w:rsidRDefault="00955A70">
      <w:pPr>
        <w:pStyle w:val="TOC3"/>
        <w:tabs>
          <w:tab w:val="right" w:leader="dot" w:pos="5030"/>
        </w:tabs>
        <w:rPr>
          <w:rFonts w:eastAsiaTheme="minorEastAsia"/>
          <w:smallCaps w:val="0"/>
          <w:noProof/>
          <w:sz w:val="22"/>
        </w:rPr>
      </w:pPr>
      <w:hyperlink w:anchor="_Toc383684764" w:history="1">
        <w:r w:rsidR="00882B84" w:rsidRPr="00442CFF">
          <w:rPr>
            <w:rStyle w:val="Hyperlink"/>
            <w:noProof/>
            <w:lang w:val="nl-NL"/>
          </w:rPr>
          <w:t>Over dit document</w:t>
        </w:r>
        <w:r w:rsidR="00882B84">
          <w:rPr>
            <w:noProof/>
            <w:webHidden/>
          </w:rPr>
          <w:tab/>
        </w:r>
        <w:r w:rsidR="00882B84">
          <w:rPr>
            <w:noProof/>
            <w:webHidden/>
          </w:rPr>
          <w:fldChar w:fldCharType="begin"/>
        </w:r>
        <w:r w:rsidR="00882B84">
          <w:rPr>
            <w:noProof/>
            <w:webHidden/>
          </w:rPr>
          <w:instrText xml:space="preserve"> PAGEREF _Toc383684764 \h </w:instrText>
        </w:r>
        <w:r w:rsidR="00882B84">
          <w:rPr>
            <w:noProof/>
            <w:webHidden/>
          </w:rPr>
        </w:r>
        <w:r w:rsidR="00882B84">
          <w:rPr>
            <w:noProof/>
            <w:webHidden/>
          </w:rPr>
          <w:fldChar w:fldCharType="separate"/>
        </w:r>
        <w:r w:rsidR="00882B84">
          <w:rPr>
            <w:noProof/>
            <w:webHidden/>
          </w:rPr>
          <w:t>7</w:t>
        </w:r>
        <w:r w:rsidR="00882B84">
          <w:rPr>
            <w:noProof/>
            <w:webHidden/>
          </w:rPr>
          <w:fldChar w:fldCharType="end"/>
        </w:r>
      </w:hyperlink>
    </w:p>
    <w:p w:rsidR="00882B84" w:rsidRDefault="00955A70">
      <w:pPr>
        <w:pStyle w:val="TOC3"/>
        <w:tabs>
          <w:tab w:val="right" w:leader="dot" w:pos="5030"/>
        </w:tabs>
        <w:rPr>
          <w:rFonts w:eastAsiaTheme="minorEastAsia"/>
          <w:smallCaps w:val="0"/>
          <w:noProof/>
          <w:sz w:val="22"/>
        </w:rPr>
      </w:pPr>
      <w:hyperlink w:anchor="_Toc383684765" w:history="1">
        <w:r w:rsidR="00882B84" w:rsidRPr="00442CFF">
          <w:rPr>
            <w:rStyle w:val="Hyperlink"/>
            <w:noProof/>
            <w:lang w:val="nl-NL"/>
          </w:rPr>
          <w:t>Hoe gebruikt u dit document</w:t>
        </w:r>
        <w:r w:rsidR="00882B84">
          <w:rPr>
            <w:noProof/>
            <w:webHidden/>
          </w:rPr>
          <w:tab/>
        </w:r>
        <w:r w:rsidR="00882B84">
          <w:rPr>
            <w:noProof/>
            <w:webHidden/>
          </w:rPr>
          <w:fldChar w:fldCharType="begin"/>
        </w:r>
        <w:r w:rsidR="00882B84">
          <w:rPr>
            <w:noProof/>
            <w:webHidden/>
          </w:rPr>
          <w:instrText xml:space="preserve"> PAGEREF _Toc383684765 \h </w:instrText>
        </w:r>
        <w:r w:rsidR="00882B84">
          <w:rPr>
            <w:noProof/>
            <w:webHidden/>
          </w:rPr>
        </w:r>
        <w:r w:rsidR="00882B84">
          <w:rPr>
            <w:noProof/>
            <w:webHidden/>
          </w:rPr>
          <w:fldChar w:fldCharType="separate"/>
        </w:r>
        <w:r w:rsidR="00882B84">
          <w:rPr>
            <w:noProof/>
            <w:webHidden/>
          </w:rPr>
          <w:t>7</w:t>
        </w:r>
        <w:r w:rsidR="00882B84">
          <w:rPr>
            <w:noProof/>
            <w:webHidden/>
          </w:rPr>
          <w:fldChar w:fldCharType="end"/>
        </w:r>
      </w:hyperlink>
    </w:p>
    <w:p w:rsidR="00882B84" w:rsidRDefault="00955A70">
      <w:pPr>
        <w:pStyle w:val="TOC3"/>
        <w:tabs>
          <w:tab w:val="right" w:leader="dot" w:pos="5030"/>
        </w:tabs>
        <w:rPr>
          <w:rFonts w:eastAsiaTheme="minorEastAsia"/>
          <w:smallCaps w:val="0"/>
          <w:noProof/>
          <w:sz w:val="22"/>
        </w:rPr>
      </w:pPr>
      <w:hyperlink w:anchor="_Toc383684766" w:history="1">
        <w:r w:rsidR="00882B84" w:rsidRPr="00442CFF">
          <w:rPr>
            <w:rStyle w:val="Hyperlink"/>
            <w:noProof/>
            <w:lang w:val="nl-NL"/>
          </w:rPr>
          <w:t>Verklaring van het schema</w:t>
        </w:r>
        <w:r w:rsidR="00882B84">
          <w:rPr>
            <w:noProof/>
            <w:webHidden/>
          </w:rPr>
          <w:tab/>
        </w:r>
        <w:r w:rsidR="00882B84">
          <w:rPr>
            <w:noProof/>
            <w:webHidden/>
          </w:rPr>
          <w:fldChar w:fldCharType="begin"/>
        </w:r>
        <w:r w:rsidR="00882B84">
          <w:rPr>
            <w:noProof/>
            <w:webHidden/>
          </w:rPr>
          <w:instrText xml:space="preserve"> PAGEREF _Toc383684766 \h </w:instrText>
        </w:r>
        <w:r w:rsidR="00882B84">
          <w:rPr>
            <w:noProof/>
            <w:webHidden/>
          </w:rPr>
        </w:r>
        <w:r w:rsidR="00882B84">
          <w:rPr>
            <w:noProof/>
            <w:webHidden/>
          </w:rPr>
          <w:fldChar w:fldCharType="separate"/>
        </w:r>
        <w:r w:rsidR="00882B84">
          <w:rPr>
            <w:noProof/>
            <w:webHidden/>
          </w:rPr>
          <w:t>8</w:t>
        </w:r>
        <w:r w:rsidR="00882B84">
          <w:rPr>
            <w:noProof/>
            <w:webHidden/>
          </w:rPr>
          <w:fldChar w:fldCharType="end"/>
        </w:r>
      </w:hyperlink>
    </w:p>
    <w:p w:rsidR="00882B84" w:rsidRDefault="00955A70">
      <w:pPr>
        <w:pStyle w:val="TOC3"/>
        <w:tabs>
          <w:tab w:val="right" w:leader="dot" w:pos="5030"/>
        </w:tabs>
        <w:rPr>
          <w:rFonts w:eastAsiaTheme="minorEastAsia"/>
          <w:smallCaps w:val="0"/>
          <w:noProof/>
          <w:sz w:val="22"/>
        </w:rPr>
      </w:pPr>
      <w:hyperlink w:anchor="_Toc383684767" w:history="1">
        <w:r w:rsidR="00882B84" w:rsidRPr="00442CFF">
          <w:rPr>
            <w:rStyle w:val="Hyperlink"/>
            <w:noProof/>
            <w:lang w:val="nl-NL"/>
          </w:rPr>
          <w:t>Eerdere versies</w:t>
        </w:r>
        <w:r w:rsidR="00882B84">
          <w:rPr>
            <w:noProof/>
            <w:webHidden/>
          </w:rPr>
          <w:tab/>
        </w:r>
        <w:r w:rsidR="00882B84">
          <w:rPr>
            <w:noProof/>
            <w:webHidden/>
          </w:rPr>
          <w:fldChar w:fldCharType="begin"/>
        </w:r>
        <w:r w:rsidR="00882B84">
          <w:rPr>
            <w:noProof/>
            <w:webHidden/>
          </w:rPr>
          <w:instrText xml:space="preserve"> PAGEREF _Toc383684767 \h </w:instrText>
        </w:r>
        <w:r w:rsidR="00882B84">
          <w:rPr>
            <w:noProof/>
            <w:webHidden/>
          </w:rPr>
        </w:r>
        <w:r w:rsidR="00882B84">
          <w:rPr>
            <w:noProof/>
            <w:webHidden/>
          </w:rPr>
          <w:fldChar w:fldCharType="separate"/>
        </w:r>
        <w:r w:rsidR="00882B84">
          <w:rPr>
            <w:noProof/>
            <w:webHidden/>
          </w:rPr>
          <w:t>10</w:t>
        </w:r>
        <w:r w:rsidR="00882B84">
          <w:rPr>
            <w:noProof/>
            <w:webHidden/>
          </w:rPr>
          <w:fldChar w:fldCharType="end"/>
        </w:r>
      </w:hyperlink>
    </w:p>
    <w:p w:rsidR="00882B84" w:rsidRDefault="00955A70">
      <w:pPr>
        <w:pStyle w:val="TOC3"/>
        <w:tabs>
          <w:tab w:val="right" w:leader="dot" w:pos="5030"/>
        </w:tabs>
        <w:rPr>
          <w:rFonts w:eastAsiaTheme="minorEastAsia"/>
          <w:smallCaps w:val="0"/>
          <w:noProof/>
          <w:sz w:val="22"/>
        </w:rPr>
      </w:pPr>
      <w:hyperlink w:anchor="_Toc383684768" w:history="1">
        <w:r w:rsidR="00882B84" w:rsidRPr="00442CFF">
          <w:rPr>
            <w:rStyle w:val="Hyperlink"/>
            <w:noProof/>
            <w:lang w:val="nl-NL"/>
          </w:rPr>
          <w:t>Verduidelijkingen en overzicht van wijzigingen</w:t>
        </w:r>
        <w:r w:rsidR="00882B84">
          <w:rPr>
            <w:noProof/>
            <w:webHidden/>
          </w:rPr>
          <w:tab/>
        </w:r>
        <w:r w:rsidR="00882B84">
          <w:rPr>
            <w:noProof/>
            <w:webHidden/>
          </w:rPr>
          <w:fldChar w:fldCharType="begin"/>
        </w:r>
        <w:r w:rsidR="00882B84">
          <w:rPr>
            <w:noProof/>
            <w:webHidden/>
          </w:rPr>
          <w:instrText xml:space="preserve"> PAGEREF _Toc383684768 \h </w:instrText>
        </w:r>
        <w:r w:rsidR="00882B84">
          <w:rPr>
            <w:noProof/>
            <w:webHidden/>
          </w:rPr>
        </w:r>
        <w:r w:rsidR="00882B84">
          <w:rPr>
            <w:noProof/>
            <w:webHidden/>
          </w:rPr>
          <w:fldChar w:fldCharType="separate"/>
        </w:r>
        <w:r w:rsidR="00882B84">
          <w:rPr>
            <w:noProof/>
            <w:webHidden/>
          </w:rPr>
          <w:t>10</w:t>
        </w:r>
        <w:r w:rsidR="00882B84">
          <w:rPr>
            <w:noProof/>
            <w:webHidden/>
          </w:rPr>
          <w:fldChar w:fldCharType="end"/>
        </w:r>
      </w:hyperlink>
    </w:p>
    <w:p w:rsidR="00882B84" w:rsidRDefault="00955A70">
      <w:pPr>
        <w:pStyle w:val="TOC1"/>
        <w:tabs>
          <w:tab w:val="right" w:leader="dot" w:pos="5030"/>
        </w:tabs>
        <w:rPr>
          <w:rFonts w:eastAsiaTheme="minorEastAsia"/>
          <w:b w:val="0"/>
          <w:caps w:val="0"/>
          <w:noProof/>
          <w:sz w:val="22"/>
        </w:rPr>
      </w:pPr>
      <w:hyperlink w:anchor="_Toc383684769" w:history="1">
        <w:r w:rsidR="00882B84" w:rsidRPr="00442CFF">
          <w:rPr>
            <w:rStyle w:val="Hyperlink"/>
            <w:noProof/>
          </w:rPr>
          <w:t>Software</w:t>
        </w:r>
        <w:r w:rsidR="00882B84">
          <w:rPr>
            <w:noProof/>
            <w:webHidden/>
          </w:rPr>
          <w:tab/>
        </w:r>
        <w:r w:rsidR="00882B84">
          <w:rPr>
            <w:noProof/>
            <w:webHidden/>
          </w:rPr>
          <w:fldChar w:fldCharType="begin"/>
        </w:r>
        <w:r w:rsidR="00882B84">
          <w:rPr>
            <w:noProof/>
            <w:webHidden/>
          </w:rPr>
          <w:instrText xml:space="preserve"> PAGEREF _Toc383684769 \h </w:instrText>
        </w:r>
        <w:r w:rsidR="00882B84">
          <w:rPr>
            <w:noProof/>
            <w:webHidden/>
          </w:rPr>
        </w:r>
        <w:r w:rsidR="00882B84">
          <w:rPr>
            <w:noProof/>
            <w:webHidden/>
          </w:rPr>
          <w:fldChar w:fldCharType="separate"/>
        </w:r>
        <w:r w:rsidR="00882B84">
          <w:rPr>
            <w:noProof/>
            <w:webHidden/>
          </w:rPr>
          <w:t>12</w:t>
        </w:r>
        <w:r w:rsidR="00882B84">
          <w:rPr>
            <w:noProof/>
            <w:webHidden/>
          </w:rPr>
          <w:fldChar w:fldCharType="end"/>
        </w:r>
      </w:hyperlink>
    </w:p>
    <w:p w:rsidR="00882B84" w:rsidRDefault="00955A70">
      <w:pPr>
        <w:pStyle w:val="TOC3"/>
        <w:tabs>
          <w:tab w:val="right" w:leader="dot" w:pos="5030"/>
        </w:tabs>
        <w:rPr>
          <w:rFonts w:eastAsiaTheme="minorEastAsia"/>
          <w:smallCaps w:val="0"/>
          <w:noProof/>
          <w:sz w:val="22"/>
        </w:rPr>
      </w:pPr>
      <w:hyperlink w:anchor="_Toc383684770" w:history="1">
        <w:r w:rsidR="00882B84" w:rsidRPr="00442CFF">
          <w:rPr>
            <w:rStyle w:val="Hyperlink"/>
            <w:noProof/>
          </w:rPr>
          <w:t>AutoRoute</w:t>
        </w:r>
        <w:r w:rsidR="00882B84">
          <w:rPr>
            <w:noProof/>
            <w:webHidden/>
          </w:rPr>
          <w:tab/>
        </w:r>
        <w:r w:rsidR="00882B84">
          <w:rPr>
            <w:noProof/>
            <w:webHidden/>
          </w:rPr>
          <w:fldChar w:fldCharType="begin"/>
        </w:r>
        <w:r w:rsidR="00882B84">
          <w:rPr>
            <w:noProof/>
            <w:webHidden/>
          </w:rPr>
          <w:instrText xml:space="preserve"> PAGEREF _Toc383684770 \h </w:instrText>
        </w:r>
        <w:r w:rsidR="00882B84">
          <w:rPr>
            <w:noProof/>
            <w:webHidden/>
          </w:rPr>
        </w:r>
        <w:r w:rsidR="00882B84">
          <w:rPr>
            <w:noProof/>
            <w:webHidden/>
          </w:rPr>
          <w:fldChar w:fldCharType="separate"/>
        </w:r>
        <w:r w:rsidR="00882B84">
          <w:rPr>
            <w:noProof/>
            <w:webHidden/>
          </w:rPr>
          <w:t>12</w:t>
        </w:r>
        <w:r w:rsidR="00882B84">
          <w:rPr>
            <w:noProof/>
            <w:webHidden/>
          </w:rPr>
          <w:fldChar w:fldCharType="end"/>
        </w:r>
      </w:hyperlink>
    </w:p>
    <w:p w:rsidR="00882B84" w:rsidRDefault="00955A70">
      <w:pPr>
        <w:pStyle w:val="TOC5"/>
        <w:tabs>
          <w:tab w:val="right" w:leader="dot" w:pos="5030"/>
        </w:tabs>
        <w:rPr>
          <w:rFonts w:eastAsiaTheme="minorEastAsia"/>
          <w:noProof/>
          <w:sz w:val="22"/>
        </w:rPr>
      </w:pPr>
      <w:hyperlink w:anchor="_Toc383684771" w:history="1">
        <w:r w:rsidR="00882B84" w:rsidRPr="00442CFF">
          <w:rPr>
            <w:rStyle w:val="Hyperlink"/>
            <w:noProof/>
          </w:rPr>
          <w:t>AutoRoute 2013</w:t>
        </w:r>
        <w:r w:rsidR="00882B84">
          <w:rPr>
            <w:noProof/>
            <w:webHidden/>
          </w:rPr>
          <w:tab/>
        </w:r>
        <w:r w:rsidR="00882B84">
          <w:rPr>
            <w:noProof/>
            <w:webHidden/>
          </w:rPr>
          <w:fldChar w:fldCharType="begin"/>
        </w:r>
        <w:r w:rsidR="00882B84">
          <w:rPr>
            <w:noProof/>
            <w:webHidden/>
          </w:rPr>
          <w:instrText xml:space="preserve"> PAGEREF _Toc383684771 \h </w:instrText>
        </w:r>
        <w:r w:rsidR="00882B84">
          <w:rPr>
            <w:noProof/>
            <w:webHidden/>
          </w:rPr>
        </w:r>
        <w:r w:rsidR="00882B84">
          <w:rPr>
            <w:noProof/>
            <w:webHidden/>
          </w:rPr>
          <w:fldChar w:fldCharType="separate"/>
        </w:r>
        <w:r w:rsidR="00882B84">
          <w:rPr>
            <w:noProof/>
            <w:webHidden/>
          </w:rPr>
          <w:t>12</w:t>
        </w:r>
        <w:r w:rsidR="00882B84">
          <w:rPr>
            <w:noProof/>
            <w:webHidden/>
          </w:rPr>
          <w:fldChar w:fldCharType="end"/>
        </w:r>
      </w:hyperlink>
    </w:p>
    <w:p w:rsidR="00882B84" w:rsidRDefault="00955A70">
      <w:pPr>
        <w:pStyle w:val="TOC3"/>
        <w:tabs>
          <w:tab w:val="right" w:leader="dot" w:pos="5030"/>
        </w:tabs>
        <w:rPr>
          <w:rFonts w:eastAsiaTheme="minorEastAsia"/>
          <w:smallCaps w:val="0"/>
          <w:noProof/>
          <w:sz w:val="22"/>
        </w:rPr>
      </w:pPr>
      <w:hyperlink w:anchor="_Toc383684772" w:history="1">
        <w:r w:rsidR="00882B84" w:rsidRPr="00442CFF">
          <w:rPr>
            <w:rStyle w:val="Hyperlink"/>
            <w:noProof/>
          </w:rPr>
          <w:t>BizTalk Server</w:t>
        </w:r>
        <w:r w:rsidR="00882B84">
          <w:rPr>
            <w:noProof/>
            <w:webHidden/>
          </w:rPr>
          <w:tab/>
        </w:r>
        <w:r w:rsidR="00882B84">
          <w:rPr>
            <w:noProof/>
            <w:webHidden/>
          </w:rPr>
          <w:fldChar w:fldCharType="begin"/>
        </w:r>
        <w:r w:rsidR="00882B84">
          <w:rPr>
            <w:noProof/>
            <w:webHidden/>
          </w:rPr>
          <w:instrText xml:space="preserve"> PAGEREF _Toc383684772 \h </w:instrText>
        </w:r>
        <w:r w:rsidR="00882B84">
          <w:rPr>
            <w:noProof/>
            <w:webHidden/>
          </w:rPr>
        </w:r>
        <w:r w:rsidR="00882B84">
          <w:rPr>
            <w:noProof/>
            <w:webHidden/>
          </w:rPr>
          <w:fldChar w:fldCharType="separate"/>
        </w:r>
        <w:r w:rsidR="00882B84">
          <w:rPr>
            <w:noProof/>
            <w:webHidden/>
          </w:rPr>
          <w:t>12</w:t>
        </w:r>
        <w:r w:rsidR="00882B84">
          <w:rPr>
            <w:noProof/>
            <w:webHidden/>
          </w:rPr>
          <w:fldChar w:fldCharType="end"/>
        </w:r>
      </w:hyperlink>
    </w:p>
    <w:p w:rsidR="00882B84" w:rsidRDefault="00955A70">
      <w:pPr>
        <w:pStyle w:val="TOC5"/>
        <w:tabs>
          <w:tab w:val="right" w:leader="dot" w:pos="5030"/>
        </w:tabs>
        <w:rPr>
          <w:rFonts w:eastAsiaTheme="minorEastAsia"/>
          <w:noProof/>
          <w:sz w:val="22"/>
        </w:rPr>
      </w:pPr>
      <w:hyperlink w:anchor="_Toc383684773" w:history="1">
        <w:r w:rsidR="00882B84" w:rsidRPr="00442CFF">
          <w:rPr>
            <w:rStyle w:val="Hyperlink"/>
            <w:noProof/>
          </w:rPr>
          <w:t>BizTalk Server 2013 Branch Edition</w:t>
        </w:r>
        <w:r w:rsidR="00882B84">
          <w:rPr>
            <w:noProof/>
            <w:webHidden/>
          </w:rPr>
          <w:tab/>
        </w:r>
        <w:r w:rsidR="00882B84">
          <w:rPr>
            <w:noProof/>
            <w:webHidden/>
          </w:rPr>
          <w:fldChar w:fldCharType="begin"/>
        </w:r>
        <w:r w:rsidR="00882B84">
          <w:rPr>
            <w:noProof/>
            <w:webHidden/>
          </w:rPr>
          <w:instrText xml:space="preserve"> PAGEREF _Toc383684773 \h </w:instrText>
        </w:r>
        <w:r w:rsidR="00882B84">
          <w:rPr>
            <w:noProof/>
            <w:webHidden/>
          </w:rPr>
        </w:r>
        <w:r w:rsidR="00882B84">
          <w:rPr>
            <w:noProof/>
            <w:webHidden/>
          </w:rPr>
          <w:fldChar w:fldCharType="separate"/>
        </w:r>
        <w:r w:rsidR="00882B84">
          <w:rPr>
            <w:noProof/>
            <w:webHidden/>
          </w:rPr>
          <w:t>12</w:t>
        </w:r>
        <w:r w:rsidR="00882B84">
          <w:rPr>
            <w:noProof/>
            <w:webHidden/>
          </w:rPr>
          <w:fldChar w:fldCharType="end"/>
        </w:r>
      </w:hyperlink>
    </w:p>
    <w:p w:rsidR="00882B84" w:rsidRDefault="00955A70">
      <w:pPr>
        <w:pStyle w:val="TOC5"/>
        <w:tabs>
          <w:tab w:val="right" w:leader="dot" w:pos="5030"/>
        </w:tabs>
        <w:rPr>
          <w:rFonts w:eastAsiaTheme="minorEastAsia"/>
          <w:noProof/>
          <w:sz w:val="22"/>
        </w:rPr>
      </w:pPr>
      <w:hyperlink w:anchor="_Toc383684774" w:history="1">
        <w:r w:rsidR="00882B84" w:rsidRPr="00442CFF">
          <w:rPr>
            <w:rStyle w:val="Hyperlink"/>
            <w:noProof/>
          </w:rPr>
          <w:t>BizTalk Server 2013 Branch IDC</w:t>
        </w:r>
        <w:r w:rsidR="00882B84">
          <w:rPr>
            <w:noProof/>
            <w:webHidden/>
          </w:rPr>
          <w:tab/>
        </w:r>
        <w:r w:rsidR="00882B84">
          <w:rPr>
            <w:noProof/>
            <w:webHidden/>
          </w:rPr>
          <w:fldChar w:fldCharType="begin"/>
        </w:r>
        <w:r w:rsidR="00882B84">
          <w:rPr>
            <w:noProof/>
            <w:webHidden/>
          </w:rPr>
          <w:instrText xml:space="preserve"> PAGEREF _Toc383684774 \h </w:instrText>
        </w:r>
        <w:r w:rsidR="00882B84">
          <w:rPr>
            <w:noProof/>
            <w:webHidden/>
          </w:rPr>
        </w:r>
        <w:r w:rsidR="00882B84">
          <w:rPr>
            <w:noProof/>
            <w:webHidden/>
          </w:rPr>
          <w:fldChar w:fldCharType="separate"/>
        </w:r>
        <w:r w:rsidR="00882B84">
          <w:rPr>
            <w:noProof/>
            <w:webHidden/>
          </w:rPr>
          <w:t>12</w:t>
        </w:r>
        <w:r w:rsidR="00882B84">
          <w:rPr>
            <w:noProof/>
            <w:webHidden/>
          </w:rPr>
          <w:fldChar w:fldCharType="end"/>
        </w:r>
      </w:hyperlink>
    </w:p>
    <w:p w:rsidR="00882B84" w:rsidRDefault="00955A70">
      <w:pPr>
        <w:pStyle w:val="TOC5"/>
        <w:tabs>
          <w:tab w:val="right" w:leader="dot" w:pos="5030"/>
        </w:tabs>
        <w:rPr>
          <w:rFonts w:eastAsiaTheme="minorEastAsia"/>
          <w:noProof/>
          <w:sz w:val="22"/>
        </w:rPr>
      </w:pPr>
      <w:hyperlink w:anchor="_Toc383684775" w:history="1">
        <w:r w:rsidR="00882B84" w:rsidRPr="00442CFF">
          <w:rPr>
            <w:rStyle w:val="Hyperlink"/>
            <w:noProof/>
          </w:rPr>
          <w:t>BizTalk Server 2013 Enterprise Edition</w:t>
        </w:r>
        <w:r w:rsidR="00882B84">
          <w:rPr>
            <w:noProof/>
            <w:webHidden/>
          </w:rPr>
          <w:tab/>
        </w:r>
        <w:r w:rsidR="00882B84">
          <w:rPr>
            <w:noProof/>
            <w:webHidden/>
          </w:rPr>
          <w:fldChar w:fldCharType="begin"/>
        </w:r>
        <w:r w:rsidR="00882B84">
          <w:rPr>
            <w:noProof/>
            <w:webHidden/>
          </w:rPr>
          <w:instrText xml:space="preserve"> PAGEREF _Toc383684775 \h </w:instrText>
        </w:r>
        <w:r w:rsidR="00882B84">
          <w:rPr>
            <w:noProof/>
            <w:webHidden/>
          </w:rPr>
        </w:r>
        <w:r w:rsidR="00882B84">
          <w:rPr>
            <w:noProof/>
            <w:webHidden/>
          </w:rPr>
          <w:fldChar w:fldCharType="separate"/>
        </w:r>
        <w:r w:rsidR="00882B84">
          <w:rPr>
            <w:noProof/>
            <w:webHidden/>
          </w:rPr>
          <w:t>12</w:t>
        </w:r>
        <w:r w:rsidR="00882B84">
          <w:rPr>
            <w:noProof/>
            <w:webHidden/>
          </w:rPr>
          <w:fldChar w:fldCharType="end"/>
        </w:r>
      </w:hyperlink>
    </w:p>
    <w:p w:rsidR="00882B84" w:rsidRDefault="00955A70">
      <w:pPr>
        <w:pStyle w:val="TOC5"/>
        <w:tabs>
          <w:tab w:val="right" w:leader="dot" w:pos="5030"/>
        </w:tabs>
        <w:rPr>
          <w:rFonts w:eastAsiaTheme="minorEastAsia"/>
          <w:noProof/>
          <w:sz w:val="22"/>
        </w:rPr>
      </w:pPr>
      <w:hyperlink w:anchor="_Toc383684776" w:history="1">
        <w:r w:rsidR="00882B84" w:rsidRPr="00442CFF">
          <w:rPr>
            <w:rStyle w:val="Hyperlink"/>
            <w:noProof/>
          </w:rPr>
          <w:t>BizTalk Server 2013 Standard Edition</w:t>
        </w:r>
        <w:r w:rsidR="00882B84">
          <w:rPr>
            <w:noProof/>
            <w:webHidden/>
          </w:rPr>
          <w:tab/>
        </w:r>
        <w:r w:rsidR="00882B84">
          <w:rPr>
            <w:noProof/>
            <w:webHidden/>
          </w:rPr>
          <w:fldChar w:fldCharType="begin"/>
        </w:r>
        <w:r w:rsidR="00882B84">
          <w:rPr>
            <w:noProof/>
            <w:webHidden/>
          </w:rPr>
          <w:instrText xml:space="preserve"> PAGEREF _Toc383684776 \h </w:instrText>
        </w:r>
        <w:r w:rsidR="00882B84">
          <w:rPr>
            <w:noProof/>
            <w:webHidden/>
          </w:rPr>
        </w:r>
        <w:r w:rsidR="00882B84">
          <w:rPr>
            <w:noProof/>
            <w:webHidden/>
          </w:rPr>
          <w:fldChar w:fldCharType="separate"/>
        </w:r>
        <w:r w:rsidR="00882B84">
          <w:rPr>
            <w:noProof/>
            <w:webHidden/>
          </w:rPr>
          <w:t>12</w:t>
        </w:r>
        <w:r w:rsidR="00882B84">
          <w:rPr>
            <w:noProof/>
            <w:webHidden/>
          </w:rPr>
          <w:fldChar w:fldCharType="end"/>
        </w:r>
      </w:hyperlink>
    </w:p>
    <w:p w:rsidR="00882B84" w:rsidRDefault="00955A70">
      <w:pPr>
        <w:pStyle w:val="TOC5"/>
        <w:tabs>
          <w:tab w:val="right" w:leader="dot" w:pos="5030"/>
        </w:tabs>
        <w:rPr>
          <w:rFonts w:eastAsiaTheme="minorEastAsia"/>
          <w:noProof/>
          <w:sz w:val="22"/>
        </w:rPr>
      </w:pPr>
      <w:hyperlink w:anchor="_Toc383684777" w:history="1">
        <w:r w:rsidR="00882B84" w:rsidRPr="00442CFF">
          <w:rPr>
            <w:rStyle w:val="Hyperlink"/>
            <w:noProof/>
          </w:rPr>
          <w:t>BizTalk Server 2013 Standard Edition IDC</w:t>
        </w:r>
        <w:r w:rsidR="00882B84">
          <w:rPr>
            <w:noProof/>
            <w:webHidden/>
          </w:rPr>
          <w:tab/>
        </w:r>
        <w:r w:rsidR="00882B84">
          <w:rPr>
            <w:noProof/>
            <w:webHidden/>
          </w:rPr>
          <w:fldChar w:fldCharType="begin"/>
        </w:r>
        <w:r w:rsidR="00882B84">
          <w:rPr>
            <w:noProof/>
            <w:webHidden/>
          </w:rPr>
          <w:instrText xml:space="preserve"> PAGEREF _Toc383684777 \h </w:instrText>
        </w:r>
        <w:r w:rsidR="00882B84">
          <w:rPr>
            <w:noProof/>
            <w:webHidden/>
          </w:rPr>
        </w:r>
        <w:r w:rsidR="00882B84">
          <w:rPr>
            <w:noProof/>
            <w:webHidden/>
          </w:rPr>
          <w:fldChar w:fldCharType="separate"/>
        </w:r>
        <w:r w:rsidR="00882B84">
          <w:rPr>
            <w:noProof/>
            <w:webHidden/>
          </w:rPr>
          <w:t>12</w:t>
        </w:r>
        <w:r w:rsidR="00882B84">
          <w:rPr>
            <w:noProof/>
            <w:webHidden/>
          </w:rPr>
          <w:fldChar w:fldCharType="end"/>
        </w:r>
      </w:hyperlink>
    </w:p>
    <w:p w:rsidR="00882B84" w:rsidRDefault="00955A70">
      <w:pPr>
        <w:pStyle w:val="TOC3"/>
        <w:tabs>
          <w:tab w:val="right" w:leader="dot" w:pos="5030"/>
        </w:tabs>
        <w:rPr>
          <w:rFonts w:eastAsiaTheme="minorEastAsia"/>
          <w:smallCaps w:val="0"/>
          <w:noProof/>
          <w:sz w:val="22"/>
        </w:rPr>
      </w:pPr>
      <w:hyperlink w:anchor="_Toc383684778" w:history="1">
        <w:r w:rsidR="00882B84" w:rsidRPr="00442CFF">
          <w:rPr>
            <w:rStyle w:val="Hyperlink"/>
            <w:noProof/>
          </w:rPr>
          <w:t>Core Infrastructure Server Suite</w:t>
        </w:r>
        <w:r w:rsidR="00882B84">
          <w:rPr>
            <w:noProof/>
            <w:webHidden/>
          </w:rPr>
          <w:tab/>
        </w:r>
        <w:r w:rsidR="00882B84">
          <w:rPr>
            <w:noProof/>
            <w:webHidden/>
          </w:rPr>
          <w:fldChar w:fldCharType="begin"/>
        </w:r>
        <w:r w:rsidR="00882B84">
          <w:rPr>
            <w:noProof/>
            <w:webHidden/>
          </w:rPr>
          <w:instrText xml:space="preserve"> PAGEREF _Toc383684778 \h </w:instrText>
        </w:r>
        <w:r w:rsidR="00882B84">
          <w:rPr>
            <w:noProof/>
            <w:webHidden/>
          </w:rPr>
        </w:r>
        <w:r w:rsidR="00882B84">
          <w:rPr>
            <w:noProof/>
            <w:webHidden/>
          </w:rPr>
          <w:fldChar w:fldCharType="separate"/>
        </w:r>
        <w:r w:rsidR="00882B84">
          <w:rPr>
            <w:noProof/>
            <w:webHidden/>
          </w:rPr>
          <w:t>13</w:t>
        </w:r>
        <w:r w:rsidR="00882B84">
          <w:rPr>
            <w:noProof/>
            <w:webHidden/>
          </w:rPr>
          <w:fldChar w:fldCharType="end"/>
        </w:r>
      </w:hyperlink>
    </w:p>
    <w:p w:rsidR="00882B84" w:rsidRDefault="00955A70">
      <w:pPr>
        <w:pStyle w:val="TOC5"/>
        <w:tabs>
          <w:tab w:val="right" w:leader="dot" w:pos="5030"/>
        </w:tabs>
        <w:rPr>
          <w:rFonts w:eastAsiaTheme="minorEastAsia"/>
          <w:noProof/>
          <w:sz w:val="22"/>
        </w:rPr>
      </w:pPr>
      <w:hyperlink w:anchor="_Toc383684779" w:history="1">
        <w:r w:rsidR="00882B84" w:rsidRPr="00442CFF">
          <w:rPr>
            <w:rStyle w:val="Hyperlink"/>
            <w:noProof/>
            <w:lang w:val="fr-FR"/>
          </w:rPr>
          <w:t>Core Infrastructure Server Suite Datacenter</w:t>
        </w:r>
        <w:r w:rsidR="00882B84">
          <w:rPr>
            <w:noProof/>
            <w:webHidden/>
          </w:rPr>
          <w:tab/>
        </w:r>
        <w:r w:rsidR="00882B84">
          <w:rPr>
            <w:noProof/>
            <w:webHidden/>
          </w:rPr>
          <w:fldChar w:fldCharType="begin"/>
        </w:r>
        <w:r w:rsidR="00882B84">
          <w:rPr>
            <w:noProof/>
            <w:webHidden/>
          </w:rPr>
          <w:instrText xml:space="preserve"> PAGEREF _Toc383684779 \h </w:instrText>
        </w:r>
        <w:r w:rsidR="00882B84">
          <w:rPr>
            <w:noProof/>
            <w:webHidden/>
          </w:rPr>
        </w:r>
        <w:r w:rsidR="00882B84">
          <w:rPr>
            <w:noProof/>
            <w:webHidden/>
          </w:rPr>
          <w:fldChar w:fldCharType="separate"/>
        </w:r>
        <w:r w:rsidR="00882B84">
          <w:rPr>
            <w:noProof/>
            <w:webHidden/>
          </w:rPr>
          <w:t>13</w:t>
        </w:r>
        <w:r w:rsidR="00882B84">
          <w:rPr>
            <w:noProof/>
            <w:webHidden/>
          </w:rPr>
          <w:fldChar w:fldCharType="end"/>
        </w:r>
      </w:hyperlink>
    </w:p>
    <w:p w:rsidR="00882B84" w:rsidRDefault="00955A70">
      <w:pPr>
        <w:pStyle w:val="TOC5"/>
        <w:tabs>
          <w:tab w:val="right" w:leader="dot" w:pos="5030"/>
        </w:tabs>
        <w:rPr>
          <w:rFonts w:eastAsiaTheme="minorEastAsia"/>
          <w:noProof/>
          <w:sz w:val="22"/>
        </w:rPr>
      </w:pPr>
      <w:hyperlink w:anchor="_Toc383684780" w:history="1">
        <w:r w:rsidR="00882B84" w:rsidRPr="00442CFF">
          <w:rPr>
            <w:rStyle w:val="Hyperlink"/>
            <w:noProof/>
            <w:lang w:val="fr-FR"/>
          </w:rPr>
          <w:t>Core Infrastructure Server Suite Enterprise</w:t>
        </w:r>
        <w:r w:rsidR="00882B84">
          <w:rPr>
            <w:noProof/>
            <w:webHidden/>
          </w:rPr>
          <w:tab/>
        </w:r>
        <w:r w:rsidR="00882B84">
          <w:rPr>
            <w:noProof/>
            <w:webHidden/>
          </w:rPr>
          <w:fldChar w:fldCharType="begin"/>
        </w:r>
        <w:r w:rsidR="00882B84">
          <w:rPr>
            <w:noProof/>
            <w:webHidden/>
          </w:rPr>
          <w:instrText xml:space="preserve"> PAGEREF _Toc383684780 \h </w:instrText>
        </w:r>
        <w:r w:rsidR="00882B84">
          <w:rPr>
            <w:noProof/>
            <w:webHidden/>
          </w:rPr>
        </w:r>
        <w:r w:rsidR="00882B84">
          <w:rPr>
            <w:noProof/>
            <w:webHidden/>
          </w:rPr>
          <w:fldChar w:fldCharType="separate"/>
        </w:r>
        <w:r w:rsidR="00882B84">
          <w:rPr>
            <w:noProof/>
            <w:webHidden/>
          </w:rPr>
          <w:t>13</w:t>
        </w:r>
        <w:r w:rsidR="00882B84">
          <w:rPr>
            <w:noProof/>
            <w:webHidden/>
          </w:rPr>
          <w:fldChar w:fldCharType="end"/>
        </w:r>
      </w:hyperlink>
    </w:p>
    <w:p w:rsidR="00882B84" w:rsidRDefault="00955A70">
      <w:pPr>
        <w:pStyle w:val="TOC5"/>
        <w:tabs>
          <w:tab w:val="right" w:leader="dot" w:pos="5030"/>
        </w:tabs>
        <w:rPr>
          <w:rFonts w:eastAsiaTheme="minorEastAsia"/>
          <w:noProof/>
          <w:sz w:val="22"/>
        </w:rPr>
      </w:pPr>
      <w:hyperlink w:anchor="_Toc383684781" w:history="1">
        <w:r w:rsidR="00882B84" w:rsidRPr="00442CFF">
          <w:rPr>
            <w:rStyle w:val="Hyperlink"/>
            <w:noProof/>
            <w:lang w:val="fr-FR"/>
          </w:rPr>
          <w:t>Core Infrastructure Server Suite Standard</w:t>
        </w:r>
        <w:r w:rsidR="00882B84">
          <w:rPr>
            <w:noProof/>
            <w:webHidden/>
          </w:rPr>
          <w:tab/>
        </w:r>
        <w:r w:rsidR="00882B84">
          <w:rPr>
            <w:noProof/>
            <w:webHidden/>
          </w:rPr>
          <w:fldChar w:fldCharType="begin"/>
        </w:r>
        <w:r w:rsidR="00882B84">
          <w:rPr>
            <w:noProof/>
            <w:webHidden/>
          </w:rPr>
          <w:instrText xml:space="preserve"> PAGEREF _Toc383684781 \h </w:instrText>
        </w:r>
        <w:r w:rsidR="00882B84">
          <w:rPr>
            <w:noProof/>
            <w:webHidden/>
          </w:rPr>
        </w:r>
        <w:r w:rsidR="00882B84">
          <w:rPr>
            <w:noProof/>
            <w:webHidden/>
          </w:rPr>
          <w:fldChar w:fldCharType="separate"/>
        </w:r>
        <w:r w:rsidR="00882B84">
          <w:rPr>
            <w:noProof/>
            <w:webHidden/>
          </w:rPr>
          <w:t>13</w:t>
        </w:r>
        <w:r w:rsidR="00882B84">
          <w:rPr>
            <w:noProof/>
            <w:webHidden/>
          </w:rPr>
          <w:fldChar w:fldCharType="end"/>
        </w:r>
      </w:hyperlink>
    </w:p>
    <w:p w:rsidR="00882B84" w:rsidRDefault="00955A70">
      <w:pPr>
        <w:pStyle w:val="TOC3"/>
        <w:tabs>
          <w:tab w:val="right" w:leader="dot" w:pos="5030"/>
        </w:tabs>
        <w:rPr>
          <w:rFonts w:eastAsiaTheme="minorEastAsia"/>
          <w:smallCaps w:val="0"/>
          <w:noProof/>
          <w:sz w:val="22"/>
        </w:rPr>
      </w:pPr>
      <w:hyperlink w:anchor="_Toc383684782" w:history="1">
        <w:r w:rsidR="00882B84" w:rsidRPr="00442CFF">
          <w:rPr>
            <w:rStyle w:val="Hyperlink"/>
            <w:noProof/>
          </w:rPr>
          <w:t>CAL Suite</w:t>
        </w:r>
        <w:r w:rsidR="00882B84">
          <w:rPr>
            <w:noProof/>
            <w:webHidden/>
          </w:rPr>
          <w:tab/>
        </w:r>
        <w:r w:rsidR="00882B84">
          <w:rPr>
            <w:noProof/>
            <w:webHidden/>
          </w:rPr>
          <w:fldChar w:fldCharType="begin"/>
        </w:r>
        <w:r w:rsidR="00882B84">
          <w:rPr>
            <w:noProof/>
            <w:webHidden/>
          </w:rPr>
          <w:instrText xml:space="preserve"> PAGEREF _Toc383684782 \h </w:instrText>
        </w:r>
        <w:r w:rsidR="00882B84">
          <w:rPr>
            <w:noProof/>
            <w:webHidden/>
          </w:rPr>
        </w:r>
        <w:r w:rsidR="00882B84">
          <w:rPr>
            <w:noProof/>
            <w:webHidden/>
          </w:rPr>
          <w:fldChar w:fldCharType="separate"/>
        </w:r>
        <w:r w:rsidR="00882B84">
          <w:rPr>
            <w:noProof/>
            <w:webHidden/>
          </w:rPr>
          <w:t>15</w:t>
        </w:r>
        <w:r w:rsidR="00882B84">
          <w:rPr>
            <w:noProof/>
            <w:webHidden/>
          </w:rPr>
          <w:fldChar w:fldCharType="end"/>
        </w:r>
      </w:hyperlink>
    </w:p>
    <w:p w:rsidR="00882B84" w:rsidRDefault="00955A70">
      <w:pPr>
        <w:pStyle w:val="TOC5"/>
        <w:tabs>
          <w:tab w:val="right" w:leader="dot" w:pos="5030"/>
        </w:tabs>
        <w:rPr>
          <w:rFonts w:eastAsiaTheme="minorEastAsia"/>
          <w:noProof/>
          <w:sz w:val="22"/>
        </w:rPr>
      </w:pPr>
      <w:hyperlink w:anchor="_Toc383684783" w:history="1">
        <w:r w:rsidR="00882B84" w:rsidRPr="00442CFF">
          <w:rPr>
            <w:rStyle w:val="Hyperlink"/>
            <w:noProof/>
            <w:lang w:val="nl-NL"/>
          </w:rPr>
          <w:t>Core CAL Suite (Apparaat en Gebruiker)</w:t>
        </w:r>
        <w:r w:rsidR="00882B84">
          <w:rPr>
            <w:noProof/>
            <w:webHidden/>
          </w:rPr>
          <w:tab/>
        </w:r>
        <w:r w:rsidR="00882B84">
          <w:rPr>
            <w:noProof/>
            <w:webHidden/>
          </w:rPr>
          <w:fldChar w:fldCharType="begin"/>
        </w:r>
        <w:r w:rsidR="00882B84">
          <w:rPr>
            <w:noProof/>
            <w:webHidden/>
          </w:rPr>
          <w:instrText xml:space="preserve"> PAGEREF _Toc383684783 \h </w:instrText>
        </w:r>
        <w:r w:rsidR="00882B84">
          <w:rPr>
            <w:noProof/>
            <w:webHidden/>
          </w:rPr>
        </w:r>
        <w:r w:rsidR="00882B84">
          <w:rPr>
            <w:noProof/>
            <w:webHidden/>
          </w:rPr>
          <w:fldChar w:fldCharType="separate"/>
        </w:r>
        <w:r w:rsidR="00882B84">
          <w:rPr>
            <w:noProof/>
            <w:webHidden/>
          </w:rPr>
          <w:t>15</w:t>
        </w:r>
        <w:r w:rsidR="00882B84">
          <w:rPr>
            <w:noProof/>
            <w:webHidden/>
          </w:rPr>
          <w:fldChar w:fldCharType="end"/>
        </w:r>
      </w:hyperlink>
    </w:p>
    <w:p w:rsidR="00882B84" w:rsidRDefault="00955A70">
      <w:pPr>
        <w:pStyle w:val="TOC5"/>
        <w:tabs>
          <w:tab w:val="right" w:leader="dot" w:pos="5030"/>
        </w:tabs>
        <w:rPr>
          <w:rFonts w:eastAsiaTheme="minorEastAsia"/>
          <w:noProof/>
          <w:sz w:val="22"/>
        </w:rPr>
      </w:pPr>
      <w:hyperlink w:anchor="_Toc383684784" w:history="1">
        <w:r w:rsidR="00882B84" w:rsidRPr="00442CFF">
          <w:rPr>
            <w:rStyle w:val="Hyperlink"/>
            <w:noProof/>
            <w:lang w:val="nl-NL"/>
          </w:rPr>
          <w:t>Core CAL Suite Bridge voor Office 365 (Apparaat en Gebruiker)</w:t>
        </w:r>
        <w:r w:rsidR="00882B84">
          <w:rPr>
            <w:noProof/>
            <w:webHidden/>
          </w:rPr>
          <w:tab/>
        </w:r>
        <w:r w:rsidR="00882B84">
          <w:rPr>
            <w:noProof/>
            <w:webHidden/>
          </w:rPr>
          <w:fldChar w:fldCharType="begin"/>
        </w:r>
        <w:r w:rsidR="00882B84">
          <w:rPr>
            <w:noProof/>
            <w:webHidden/>
          </w:rPr>
          <w:instrText xml:space="preserve"> PAGEREF _Toc383684784 \h </w:instrText>
        </w:r>
        <w:r w:rsidR="00882B84">
          <w:rPr>
            <w:noProof/>
            <w:webHidden/>
          </w:rPr>
        </w:r>
        <w:r w:rsidR="00882B84">
          <w:rPr>
            <w:noProof/>
            <w:webHidden/>
          </w:rPr>
          <w:fldChar w:fldCharType="separate"/>
        </w:r>
        <w:r w:rsidR="00882B84">
          <w:rPr>
            <w:noProof/>
            <w:webHidden/>
          </w:rPr>
          <w:t>15</w:t>
        </w:r>
        <w:r w:rsidR="00882B84">
          <w:rPr>
            <w:noProof/>
            <w:webHidden/>
          </w:rPr>
          <w:fldChar w:fldCharType="end"/>
        </w:r>
      </w:hyperlink>
    </w:p>
    <w:p w:rsidR="00882B84" w:rsidRDefault="00955A70">
      <w:pPr>
        <w:pStyle w:val="TOC5"/>
        <w:tabs>
          <w:tab w:val="right" w:leader="dot" w:pos="5030"/>
        </w:tabs>
        <w:rPr>
          <w:rFonts w:eastAsiaTheme="minorEastAsia"/>
          <w:noProof/>
          <w:sz w:val="22"/>
        </w:rPr>
      </w:pPr>
      <w:hyperlink w:anchor="_Toc383684785" w:history="1">
        <w:r w:rsidR="00882B84" w:rsidRPr="00442CFF">
          <w:rPr>
            <w:rStyle w:val="Hyperlink"/>
            <w:noProof/>
            <w:lang w:val="nl-NL"/>
          </w:rPr>
          <w:t>Core CAL Suite Bridge voor Office 365 en Windows Intune (Apparaat en Gebruiker)</w:t>
        </w:r>
        <w:r w:rsidR="00882B84">
          <w:rPr>
            <w:noProof/>
            <w:webHidden/>
          </w:rPr>
          <w:tab/>
        </w:r>
        <w:r w:rsidR="00882B84">
          <w:rPr>
            <w:noProof/>
            <w:webHidden/>
          </w:rPr>
          <w:fldChar w:fldCharType="begin"/>
        </w:r>
        <w:r w:rsidR="00882B84">
          <w:rPr>
            <w:noProof/>
            <w:webHidden/>
          </w:rPr>
          <w:instrText xml:space="preserve"> PAGEREF _Toc383684785 \h </w:instrText>
        </w:r>
        <w:r w:rsidR="00882B84">
          <w:rPr>
            <w:noProof/>
            <w:webHidden/>
          </w:rPr>
        </w:r>
        <w:r w:rsidR="00882B84">
          <w:rPr>
            <w:noProof/>
            <w:webHidden/>
          </w:rPr>
          <w:fldChar w:fldCharType="separate"/>
        </w:r>
        <w:r w:rsidR="00882B84">
          <w:rPr>
            <w:noProof/>
            <w:webHidden/>
          </w:rPr>
          <w:t>15</w:t>
        </w:r>
        <w:r w:rsidR="00882B84">
          <w:rPr>
            <w:noProof/>
            <w:webHidden/>
          </w:rPr>
          <w:fldChar w:fldCharType="end"/>
        </w:r>
      </w:hyperlink>
    </w:p>
    <w:p w:rsidR="00882B84" w:rsidRDefault="00955A70">
      <w:pPr>
        <w:pStyle w:val="TOC5"/>
        <w:tabs>
          <w:tab w:val="right" w:leader="dot" w:pos="5030"/>
        </w:tabs>
        <w:rPr>
          <w:rFonts w:eastAsiaTheme="minorEastAsia"/>
          <w:noProof/>
          <w:sz w:val="22"/>
        </w:rPr>
      </w:pPr>
      <w:hyperlink w:anchor="_Toc383684786" w:history="1">
        <w:r w:rsidR="00882B84" w:rsidRPr="00442CFF">
          <w:rPr>
            <w:rStyle w:val="Hyperlink"/>
            <w:noProof/>
            <w:lang w:val="nl-NL"/>
          </w:rPr>
          <w:t>Core CAL Suite voor Windows Intune (Apparaat en Gebruiker)</w:t>
        </w:r>
        <w:r w:rsidR="00882B84">
          <w:rPr>
            <w:noProof/>
            <w:webHidden/>
          </w:rPr>
          <w:tab/>
        </w:r>
        <w:r w:rsidR="00882B84">
          <w:rPr>
            <w:noProof/>
            <w:webHidden/>
          </w:rPr>
          <w:fldChar w:fldCharType="begin"/>
        </w:r>
        <w:r w:rsidR="00882B84">
          <w:rPr>
            <w:noProof/>
            <w:webHidden/>
          </w:rPr>
          <w:instrText xml:space="preserve"> PAGEREF _Toc383684786 \h </w:instrText>
        </w:r>
        <w:r w:rsidR="00882B84">
          <w:rPr>
            <w:noProof/>
            <w:webHidden/>
          </w:rPr>
        </w:r>
        <w:r w:rsidR="00882B84">
          <w:rPr>
            <w:noProof/>
            <w:webHidden/>
          </w:rPr>
          <w:fldChar w:fldCharType="separate"/>
        </w:r>
        <w:r w:rsidR="00882B84">
          <w:rPr>
            <w:noProof/>
            <w:webHidden/>
          </w:rPr>
          <w:t>15</w:t>
        </w:r>
        <w:r w:rsidR="00882B84">
          <w:rPr>
            <w:noProof/>
            <w:webHidden/>
          </w:rPr>
          <w:fldChar w:fldCharType="end"/>
        </w:r>
      </w:hyperlink>
    </w:p>
    <w:p w:rsidR="00882B84" w:rsidRDefault="00955A70">
      <w:pPr>
        <w:pStyle w:val="TOC5"/>
        <w:tabs>
          <w:tab w:val="right" w:leader="dot" w:pos="5030"/>
        </w:tabs>
        <w:rPr>
          <w:rFonts w:eastAsiaTheme="minorEastAsia"/>
          <w:noProof/>
          <w:sz w:val="22"/>
        </w:rPr>
      </w:pPr>
      <w:hyperlink w:anchor="_Toc383684787" w:history="1">
        <w:r w:rsidR="00882B84" w:rsidRPr="00442CFF">
          <w:rPr>
            <w:rStyle w:val="Hyperlink"/>
            <w:noProof/>
          </w:rPr>
          <w:t>Enterprise CAL Suite (Apparaat en Gebruiker)</w:t>
        </w:r>
        <w:r w:rsidR="00882B84">
          <w:rPr>
            <w:noProof/>
            <w:webHidden/>
          </w:rPr>
          <w:tab/>
        </w:r>
        <w:r w:rsidR="00882B84">
          <w:rPr>
            <w:noProof/>
            <w:webHidden/>
          </w:rPr>
          <w:fldChar w:fldCharType="begin"/>
        </w:r>
        <w:r w:rsidR="00882B84">
          <w:rPr>
            <w:noProof/>
            <w:webHidden/>
          </w:rPr>
          <w:instrText xml:space="preserve"> PAGEREF _Toc383684787 \h </w:instrText>
        </w:r>
        <w:r w:rsidR="00882B84">
          <w:rPr>
            <w:noProof/>
            <w:webHidden/>
          </w:rPr>
        </w:r>
        <w:r w:rsidR="00882B84">
          <w:rPr>
            <w:noProof/>
            <w:webHidden/>
          </w:rPr>
          <w:fldChar w:fldCharType="separate"/>
        </w:r>
        <w:r w:rsidR="00882B84">
          <w:rPr>
            <w:noProof/>
            <w:webHidden/>
          </w:rPr>
          <w:t>15</w:t>
        </w:r>
        <w:r w:rsidR="00882B84">
          <w:rPr>
            <w:noProof/>
            <w:webHidden/>
          </w:rPr>
          <w:fldChar w:fldCharType="end"/>
        </w:r>
      </w:hyperlink>
    </w:p>
    <w:p w:rsidR="00882B84" w:rsidRDefault="00955A70">
      <w:pPr>
        <w:pStyle w:val="TOC5"/>
        <w:tabs>
          <w:tab w:val="right" w:leader="dot" w:pos="5030"/>
        </w:tabs>
        <w:rPr>
          <w:rFonts w:eastAsiaTheme="minorEastAsia"/>
          <w:noProof/>
          <w:sz w:val="22"/>
        </w:rPr>
      </w:pPr>
      <w:hyperlink w:anchor="_Toc383684788" w:history="1">
        <w:r w:rsidR="00882B84" w:rsidRPr="00442CFF">
          <w:rPr>
            <w:rStyle w:val="Hyperlink"/>
            <w:noProof/>
            <w:lang w:val="nl-NL"/>
          </w:rPr>
          <w:t>Enterprise CAL Suite Bridge voor Office 365 (Apparaat en Gebruiker)</w:t>
        </w:r>
        <w:r w:rsidR="00882B84">
          <w:rPr>
            <w:noProof/>
            <w:webHidden/>
          </w:rPr>
          <w:tab/>
        </w:r>
        <w:r w:rsidR="00882B84">
          <w:rPr>
            <w:noProof/>
            <w:webHidden/>
          </w:rPr>
          <w:fldChar w:fldCharType="begin"/>
        </w:r>
        <w:r w:rsidR="00882B84">
          <w:rPr>
            <w:noProof/>
            <w:webHidden/>
          </w:rPr>
          <w:instrText xml:space="preserve"> PAGEREF _Toc383684788 \h </w:instrText>
        </w:r>
        <w:r w:rsidR="00882B84">
          <w:rPr>
            <w:noProof/>
            <w:webHidden/>
          </w:rPr>
        </w:r>
        <w:r w:rsidR="00882B84">
          <w:rPr>
            <w:noProof/>
            <w:webHidden/>
          </w:rPr>
          <w:fldChar w:fldCharType="separate"/>
        </w:r>
        <w:r w:rsidR="00882B84">
          <w:rPr>
            <w:noProof/>
            <w:webHidden/>
          </w:rPr>
          <w:t>15</w:t>
        </w:r>
        <w:r w:rsidR="00882B84">
          <w:rPr>
            <w:noProof/>
            <w:webHidden/>
          </w:rPr>
          <w:fldChar w:fldCharType="end"/>
        </w:r>
      </w:hyperlink>
    </w:p>
    <w:p w:rsidR="00882B84" w:rsidRDefault="00955A70">
      <w:pPr>
        <w:pStyle w:val="TOC5"/>
        <w:tabs>
          <w:tab w:val="right" w:leader="dot" w:pos="5030"/>
        </w:tabs>
        <w:rPr>
          <w:rFonts w:eastAsiaTheme="minorEastAsia"/>
          <w:noProof/>
          <w:sz w:val="22"/>
        </w:rPr>
      </w:pPr>
      <w:hyperlink w:anchor="_Toc383684789" w:history="1">
        <w:r w:rsidR="00882B84" w:rsidRPr="00442CFF">
          <w:rPr>
            <w:rStyle w:val="Hyperlink"/>
            <w:noProof/>
            <w:lang w:val="nl-NL"/>
          </w:rPr>
          <w:t>Enterprise CAL Suite Bridge voor Office 365 en Windows Intune (Apparaat en Gebruiker)</w:t>
        </w:r>
        <w:r w:rsidR="00882B84">
          <w:rPr>
            <w:noProof/>
            <w:webHidden/>
          </w:rPr>
          <w:tab/>
        </w:r>
        <w:r w:rsidR="00882B84">
          <w:rPr>
            <w:noProof/>
            <w:webHidden/>
          </w:rPr>
          <w:fldChar w:fldCharType="begin"/>
        </w:r>
        <w:r w:rsidR="00882B84">
          <w:rPr>
            <w:noProof/>
            <w:webHidden/>
          </w:rPr>
          <w:instrText xml:space="preserve"> PAGEREF _Toc383684789 \h </w:instrText>
        </w:r>
        <w:r w:rsidR="00882B84">
          <w:rPr>
            <w:noProof/>
            <w:webHidden/>
          </w:rPr>
        </w:r>
        <w:r w:rsidR="00882B84">
          <w:rPr>
            <w:noProof/>
            <w:webHidden/>
          </w:rPr>
          <w:fldChar w:fldCharType="separate"/>
        </w:r>
        <w:r w:rsidR="00882B84">
          <w:rPr>
            <w:noProof/>
            <w:webHidden/>
          </w:rPr>
          <w:t>15</w:t>
        </w:r>
        <w:r w:rsidR="00882B84">
          <w:rPr>
            <w:noProof/>
            <w:webHidden/>
          </w:rPr>
          <w:fldChar w:fldCharType="end"/>
        </w:r>
      </w:hyperlink>
    </w:p>
    <w:p w:rsidR="00882B84" w:rsidRDefault="00955A70">
      <w:pPr>
        <w:pStyle w:val="TOC5"/>
        <w:tabs>
          <w:tab w:val="right" w:leader="dot" w:pos="5030"/>
        </w:tabs>
        <w:rPr>
          <w:rFonts w:eastAsiaTheme="minorEastAsia"/>
          <w:noProof/>
          <w:sz w:val="22"/>
        </w:rPr>
      </w:pPr>
      <w:hyperlink w:anchor="_Toc383684790" w:history="1">
        <w:r w:rsidR="00882B84" w:rsidRPr="00442CFF">
          <w:rPr>
            <w:rStyle w:val="Hyperlink"/>
            <w:noProof/>
            <w:lang w:val="nl-NL"/>
          </w:rPr>
          <w:t>Enterprise CAL Suite Bridge voor Windows Intune (Apparaat en Gebruiker)</w:t>
        </w:r>
        <w:r w:rsidR="00882B84">
          <w:rPr>
            <w:noProof/>
            <w:webHidden/>
          </w:rPr>
          <w:tab/>
        </w:r>
        <w:r w:rsidR="00882B84">
          <w:rPr>
            <w:noProof/>
            <w:webHidden/>
          </w:rPr>
          <w:fldChar w:fldCharType="begin"/>
        </w:r>
        <w:r w:rsidR="00882B84">
          <w:rPr>
            <w:noProof/>
            <w:webHidden/>
          </w:rPr>
          <w:instrText xml:space="preserve"> PAGEREF _Toc383684790 \h </w:instrText>
        </w:r>
        <w:r w:rsidR="00882B84">
          <w:rPr>
            <w:noProof/>
            <w:webHidden/>
          </w:rPr>
        </w:r>
        <w:r w:rsidR="00882B84">
          <w:rPr>
            <w:noProof/>
            <w:webHidden/>
          </w:rPr>
          <w:fldChar w:fldCharType="separate"/>
        </w:r>
        <w:r w:rsidR="00882B84">
          <w:rPr>
            <w:noProof/>
            <w:webHidden/>
          </w:rPr>
          <w:t>15</w:t>
        </w:r>
        <w:r w:rsidR="00882B84">
          <w:rPr>
            <w:noProof/>
            <w:webHidden/>
          </w:rPr>
          <w:fldChar w:fldCharType="end"/>
        </w:r>
      </w:hyperlink>
    </w:p>
    <w:p w:rsidR="00882B84" w:rsidRDefault="00955A70">
      <w:pPr>
        <w:pStyle w:val="TOC3"/>
        <w:tabs>
          <w:tab w:val="right" w:leader="dot" w:pos="5030"/>
        </w:tabs>
        <w:rPr>
          <w:rFonts w:eastAsiaTheme="minorEastAsia"/>
          <w:smallCaps w:val="0"/>
          <w:noProof/>
          <w:sz w:val="22"/>
        </w:rPr>
      </w:pPr>
      <w:hyperlink w:anchor="_Toc383684791" w:history="1">
        <w:r w:rsidR="00882B84" w:rsidRPr="00442CFF">
          <w:rPr>
            <w:rStyle w:val="Hyperlink"/>
            <w:noProof/>
          </w:rPr>
          <w:t>Forefront</w:t>
        </w:r>
        <w:r w:rsidR="00882B84">
          <w:rPr>
            <w:noProof/>
            <w:webHidden/>
          </w:rPr>
          <w:tab/>
        </w:r>
        <w:r w:rsidR="00882B84">
          <w:rPr>
            <w:noProof/>
            <w:webHidden/>
          </w:rPr>
          <w:fldChar w:fldCharType="begin"/>
        </w:r>
        <w:r w:rsidR="00882B84">
          <w:rPr>
            <w:noProof/>
            <w:webHidden/>
          </w:rPr>
          <w:instrText xml:space="preserve"> PAGEREF _Toc383684791 \h </w:instrText>
        </w:r>
        <w:r w:rsidR="00882B84">
          <w:rPr>
            <w:noProof/>
            <w:webHidden/>
          </w:rPr>
        </w:r>
        <w:r w:rsidR="00882B84">
          <w:rPr>
            <w:noProof/>
            <w:webHidden/>
          </w:rPr>
          <w:fldChar w:fldCharType="separate"/>
        </w:r>
        <w:r w:rsidR="00882B84">
          <w:rPr>
            <w:noProof/>
            <w:webHidden/>
          </w:rPr>
          <w:t>16</w:t>
        </w:r>
        <w:r w:rsidR="00882B84">
          <w:rPr>
            <w:noProof/>
            <w:webHidden/>
          </w:rPr>
          <w:fldChar w:fldCharType="end"/>
        </w:r>
      </w:hyperlink>
    </w:p>
    <w:p w:rsidR="00882B84" w:rsidRDefault="00955A70">
      <w:pPr>
        <w:pStyle w:val="TOC5"/>
        <w:tabs>
          <w:tab w:val="right" w:leader="dot" w:pos="5030"/>
        </w:tabs>
        <w:rPr>
          <w:rFonts w:eastAsiaTheme="minorEastAsia"/>
          <w:noProof/>
          <w:sz w:val="22"/>
        </w:rPr>
      </w:pPr>
      <w:hyperlink w:anchor="_Toc383684792" w:history="1">
        <w:r w:rsidR="00882B84" w:rsidRPr="00442CFF">
          <w:rPr>
            <w:rStyle w:val="Hyperlink"/>
            <w:noProof/>
          </w:rPr>
          <w:t>Forefront Identity Manager 2010 R2 CAL (Gebruiker)</w:t>
        </w:r>
        <w:r w:rsidR="00882B84">
          <w:rPr>
            <w:noProof/>
            <w:webHidden/>
          </w:rPr>
          <w:tab/>
        </w:r>
        <w:r w:rsidR="00882B84">
          <w:rPr>
            <w:noProof/>
            <w:webHidden/>
          </w:rPr>
          <w:fldChar w:fldCharType="begin"/>
        </w:r>
        <w:r w:rsidR="00882B84">
          <w:rPr>
            <w:noProof/>
            <w:webHidden/>
          </w:rPr>
          <w:instrText xml:space="preserve"> PAGEREF _Toc383684792 \h </w:instrText>
        </w:r>
        <w:r w:rsidR="00882B84">
          <w:rPr>
            <w:noProof/>
            <w:webHidden/>
          </w:rPr>
        </w:r>
        <w:r w:rsidR="00882B84">
          <w:rPr>
            <w:noProof/>
            <w:webHidden/>
          </w:rPr>
          <w:fldChar w:fldCharType="separate"/>
        </w:r>
        <w:r w:rsidR="00882B84">
          <w:rPr>
            <w:noProof/>
            <w:webHidden/>
          </w:rPr>
          <w:t>16</w:t>
        </w:r>
        <w:r w:rsidR="00882B84">
          <w:rPr>
            <w:noProof/>
            <w:webHidden/>
          </w:rPr>
          <w:fldChar w:fldCharType="end"/>
        </w:r>
      </w:hyperlink>
    </w:p>
    <w:p w:rsidR="00882B84" w:rsidRDefault="00955A70">
      <w:pPr>
        <w:pStyle w:val="TOC5"/>
        <w:tabs>
          <w:tab w:val="right" w:leader="dot" w:pos="5030"/>
        </w:tabs>
        <w:rPr>
          <w:rFonts w:eastAsiaTheme="minorEastAsia"/>
          <w:noProof/>
          <w:sz w:val="22"/>
        </w:rPr>
      </w:pPr>
      <w:hyperlink w:anchor="_Toc383684793" w:history="1">
        <w:r w:rsidR="00882B84" w:rsidRPr="00442CFF">
          <w:rPr>
            <w:rStyle w:val="Hyperlink"/>
            <w:noProof/>
          </w:rPr>
          <w:t>Forefront Identity Manager 2010 R2 External Connector</w:t>
        </w:r>
        <w:r w:rsidR="00882B84">
          <w:rPr>
            <w:noProof/>
            <w:webHidden/>
          </w:rPr>
          <w:tab/>
        </w:r>
        <w:r w:rsidR="00882B84">
          <w:rPr>
            <w:noProof/>
            <w:webHidden/>
          </w:rPr>
          <w:fldChar w:fldCharType="begin"/>
        </w:r>
        <w:r w:rsidR="00882B84">
          <w:rPr>
            <w:noProof/>
            <w:webHidden/>
          </w:rPr>
          <w:instrText xml:space="preserve"> PAGEREF _Toc383684793 \h </w:instrText>
        </w:r>
        <w:r w:rsidR="00882B84">
          <w:rPr>
            <w:noProof/>
            <w:webHidden/>
          </w:rPr>
        </w:r>
        <w:r w:rsidR="00882B84">
          <w:rPr>
            <w:noProof/>
            <w:webHidden/>
          </w:rPr>
          <w:fldChar w:fldCharType="separate"/>
        </w:r>
        <w:r w:rsidR="00882B84">
          <w:rPr>
            <w:noProof/>
            <w:webHidden/>
          </w:rPr>
          <w:t>16</w:t>
        </w:r>
        <w:r w:rsidR="00882B84">
          <w:rPr>
            <w:noProof/>
            <w:webHidden/>
          </w:rPr>
          <w:fldChar w:fldCharType="end"/>
        </w:r>
      </w:hyperlink>
    </w:p>
    <w:p w:rsidR="00882B84" w:rsidRDefault="00955A70">
      <w:pPr>
        <w:pStyle w:val="TOC5"/>
        <w:tabs>
          <w:tab w:val="right" w:leader="dot" w:pos="5030"/>
        </w:tabs>
        <w:rPr>
          <w:rFonts w:eastAsiaTheme="minorEastAsia"/>
          <w:noProof/>
          <w:sz w:val="22"/>
        </w:rPr>
      </w:pPr>
      <w:hyperlink w:anchor="_Toc383684794" w:history="1">
        <w:r w:rsidR="00882B84" w:rsidRPr="00442CFF">
          <w:rPr>
            <w:rStyle w:val="Hyperlink"/>
            <w:noProof/>
          </w:rPr>
          <w:t>Forefront Identity Manager 2010 R2 Server</w:t>
        </w:r>
        <w:r w:rsidR="00882B84">
          <w:rPr>
            <w:noProof/>
            <w:webHidden/>
          </w:rPr>
          <w:tab/>
        </w:r>
        <w:r w:rsidR="00882B84">
          <w:rPr>
            <w:noProof/>
            <w:webHidden/>
          </w:rPr>
          <w:fldChar w:fldCharType="begin"/>
        </w:r>
        <w:r w:rsidR="00882B84">
          <w:rPr>
            <w:noProof/>
            <w:webHidden/>
          </w:rPr>
          <w:instrText xml:space="preserve"> PAGEREF _Toc383684794 \h </w:instrText>
        </w:r>
        <w:r w:rsidR="00882B84">
          <w:rPr>
            <w:noProof/>
            <w:webHidden/>
          </w:rPr>
        </w:r>
        <w:r w:rsidR="00882B84">
          <w:rPr>
            <w:noProof/>
            <w:webHidden/>
          </w:rPr>
          <w:fldChar w:fldCharType="separate"/>
        </w:r>
        <w:r w:rsidR="00882B84">
          <w:rPr>
            <w:noProof/>
            <w:webHidden/>
          </w:rPr>
          <w:t>16</w:t>
        </w:r>
        <w:r w:rsidR="00882B84">
          <w:rPr>
            <w:noProof/>
            <w:webHidden/>
          </w:rPr>
          <w:fldChar w:fldCharType="end"/>
        </w:r>
      </w:hyperlink>
    </w:p>
    <w:p w:rsidR="00882B84" w:rsidRDefault="00955A70">
      <w:pPr>
        <w:pStyle w:val="TOC5"/>
        <w:tabs>
          <w:tab w:val="right" w:leader="dot" w:pos="5030"/>
        </w:tabs>
        <w:rPr>
          <w:rFonts w:eastAsiaTheme="minorEastAsia"/>
          <w:noProof/>
          <w:sz w:val="22"/>
        </w:rPr>
      </w:pPr>
      <w:hyperlink w:anchor="_Toc383684795" w:history="1">
        <w:r w:rsidR="00882B84" w:rsidRPr="00442CFF">
          <w:rPr>
            <w:rStyle w:val="Hyperlink"/>
            <w:noProof/>
          </w:rPr>
          <w:t>Forefront Identity Manager 2010 R2 Windows Live Edition</w:t>
        </w:r>
        <w:r w:rsidR="00882B84">
          <w:rPr>
            <w:noProof/>
            <w:webHidden/>
          </w:rPr>
          <w:tab/>
        </w:r>
        <w:r w:rsidR="00882B84">
          <w:rPr>
            <w:noProof/>
            <w:webHidden/>
          </w:rPr>
          <w:fldChar w:fldCharType="begin"/>
        </w:r>
        <w:r w:rsidR="00882B84">
          <w:rPr>
            <w:noProof/>
            <w:webHidden/>
          </w:rPr>
          <w:instrText xml:space="preserve"> PAGEREF _Toc383684795 \h </w:instrText>
        </w:r>
        <w:r w:rsidR="00882B84">
          <w:rPr>
            <w:noProof/>
            <w:webHidden/>
          </w:rPr>
        </w:r>
        <w:r w:rsidR="00882B84">
          <w:rPr>
            <w:noProof/>
            <w:webHidden/>
          </w:rPr>
          <w:fldChar w:fldCharType="separate"/>
        </w:r>
        <w:r w:rsidR="00882B84">
          <w:rPr>
            <w:noProof/>
            <w:webHidden/>
          </w:rPr>
          <w:t>16</w:t>
        </w:r>
        <w:r w:rsidR="00882B84">
          <w:rPr>
            <w:noProof/>
            <w:webHidden/>
          </w:rPr>
          <w:fldChar w:fldCharType="end"/>
        </w:r>
      </w:hyperlink>
    </w:p>
    <w:p w:rsidR="00882B84" w:rsidRDefault="00955A70">
      <w:pPr>
        <w:pStyle w:val="TOC3"/>
        <w:tabs>
          <w:tab w:val="right" w:leader="dot" w:pos="5030"/>
        </w:tabs>
        <w:rPr>
          <w:rFonts w:eastAsiaTheme="minorEastAsia"/>
          <w:smallCaps w:val="0"/>
          <w:noProof/>
          <w:sz w:val="22"/>
        </w:rPr>
      </w:pPr>
      <w:hyperlink w:anchor="_Toc383684796" w:history="1">
        <w:r w:rsidR="00882B84" w:rsidRPr="00442CFF">
          <w:rPr>
            <w:rStyle w:val="Hyperlink"/>
            <w:noProof/>
          </w:rPr>
          <w:t>MapPoint</w:t>
        </w:r>
        <w:r w:rsidR="00882B84">
          <w:rPr>
            <w:noProof/>
            <w:webHidden/>
          </w:rPr>
          <w:tab/>
        </w:r>
        <w:r w:rsidR="00882B84">
          <w:rPr>
            <w:noProof/>
            <w:webHidden/>
          </w:rPr>
          <w:fldChar w:fldCharType="begin"/>
        </w:r>
        <w:r w:rsidR="00882B84">
          <w:rPr>
            <w:noProof/>
            <w:webHidden/>
          </w:rPr>
          <w:instrText xml:space="preserve"> PAGEREF _Toc383684796 \h </w:instrText>
        </w:r>
        <w:r w:rsidR="00882B84">
          <w:rPr>
            <w:noProof/>
            <w:webHidden/>
          </w:rPr>
        </w:r>
        <w:r w:rsidR="00882B84">
          <w:rPr>
            <w:noProof/>
            <w:webHidden/>
          </w:rPr>
          <w:fldChar w:fldCharType="separate"/>
        </w:r>
        <w:r w:rsidR="00882B84">
          <w:rPr>
            <w:noProof/>
            <w:webHidden/>
          </w:rPr>
          <w:t>17</w:t>
        </w:r>
        <w:r w:rsidR="00882B84">
          <w:rPr>
            <w:noProof/>
            <w:webHidden/>
          </w:rPr>
          <w:fldChar w:fldCharType="end"/>
        </w:r>
      </w:hyperlink>
    </w:p>
    <w:p w:rsidR="00882B84" w:rsidRDefault="00955A70">
      <w:pPr>
        <w:pStyle w:val="TOC5"/>
        <w:tabs>
          <w:tab w:val="right" w:leader="dot" w:pos="5030"/>
        </w:tabs>
        <w:rPr>
          <w:rFonts w:eastAsiaTheme="minorEastAsia"/>
          <w:noProof/>
          <w:sz w:val="22"/>
        </w:rPr>
      </w:pPr>
      <w:hyperlink w:anchor="_Toc383684797" w:history="1">
        <w:r w:rsidR="00882B84" w:rsidRPr="00442CFF">
          <w:rPr>
            <w:rStyle w:val="Hyperlink"/>
            <w:noProof/>
          </w:rPr>
          <w:t>MapPoint 2013 voor Windows</w:t>
        </w:r>
        <w:r w:rsidR="00882B84">
          <w:rPr>
            <w:noProof/>
            <w:webHidden/>
          </w:rPr>
          <w:tab/>
        </w:r>
        <w:r w:rsidR="00882B84">
          <w:rPr>
            <w:noProof/>
            <w:webHidden/>
          </w:rPr>
          <w:fldChar w:fldCharType="begin"/>
        </w:r>
        <w:r w:rsidR="00882B84">
          <w:rPr>
            <w:noProof/>
            <w:webHidden/>
          </w:rPr>
          <w:instrText xml:space="preserve"> PAGEREF _Toc383684797 \h </w:instrText>
        </w:r>
        <w:r w:rsidR="00882B84">
          <w:rPr>
            <w:noProof/>
            <w:webHidden/>
          </w:rPr>
        </w:r>
        <w:r w:rsidR="00882B84">
          <w:rPr>
            <w:noProof/>
            <w:webHidden/>
          </w:rPr>
          <w:fldChar w:fldCharType="separate"/>
        </w:r>
        <w:r w:rsidR="00882B84">
          <w:rPr>
            <w:noProof/>
            <w:webHidden/>
          </w:rPr>
          <w:t>17</w:t>
        </w:r>
        <w:r w:rsidR="00882B84">
          <w:rPr>
            <w:noProof/>
            <w:webHidden/>
          </w:rPr>
          <w:fldChar w:fldCharType="end"/>
        </w:r>
      </w:hyperlink>
    </w:p>
    <w:p w:rsidR="00882B84" w:rsidRDefault="00955A70">
      <w:pPr>
        <w:pStyle w:val="TOC5"/>
        <w:tabs>
          <w:tab w:val="right" w:leader="dot" w:pos="5030"/>
        </w:tabs>
        <w:rPr>
          <w:rFonts w:eastAsiaTheme="minorEastAsia"/>
          <w:noProof/>
          <w:sz w:val="22"/>
        </w:rPr>
      </w:pPr>
      <w:hyperlink w:anchor="_Toc383684798" w:history="1">
        <w:r w:rsidR="00882B84" w:rsidRPr="00442CFF">
          <w:rPr>
            <w:rStyle w:val="Hyperlink"/>
            <w:noProof/>
          </w:rPr>
          <w:t>MapPoint Fleet Edition 2013</w:t>
        </w:r>
        <w:r w:rsidR="00882B84">
          <w:rPr>
            <w:noProof/>
            <w:webHidden/>
          </w:rPr>
          <w:tab/>
        </w:r>
        <w:r w:rsidR="00882B84">
          <w:rPr>
            <w:noProof/>
            <w:webHidden/>
          </w:rPr>
          <w:fldChar w:fldCharType="begin"/>
        </w:r>
        <w:r w:rsidR="00882B84">
          <w:rPr>
            <w:noProof/>
            <w:webHidden/>
          </w:rPr>
          <w:instrText xml:space="preserve"> PAGEREF _Toc383684798 \h </w:instrText>
        </w:r>
        <w:r w:rsidR="00882B84">
          <w:rPr>
            <w:noProof/>
            <w:webHidden/>
          </w:rPr>
        </w:r>
        <w:r w:rsidR="00882B84">
          <w:rPr>
            <w:noProof/>
            <w:webHidden/>
          </w:rPr>
          <w:fldChar w:fldCharType="separate"/>
        </w:r>
        <w:r w:rsidR="00882B84">
          <w:rPr>
            <w:noProof/>
            <w:webHidden/>
          </w:rPr>
          <w:t>17</w:t>
        </w:r>
        <w:r w:rsidR="00882B84">
          <w:rPr>
            <w:noProof/>
            <w:webHidden/>
          </w:rPr>
          <w:fldChar w:fldCharType="end"/>
        </w:r>
      </w:hyperlink>
    </w:p>
    <w:p w:rsidR="00882B84" w:rsidRDefault="00955A70">
      <w:pPr>
        <w:pStyle w:val="TOC3"/>
        <w:tabs>
          <w:tab w:val="right" w:leader="dot" w:pos="5030"/>
        </w:tabs>
        <w:rPr>
          <w:rFonts w:eastAsiaTheme="minorEastAsia"/>
          <w:smallCaps w:val="0"/>
          <w:noProof/>
          <w:sz w:val="22"/>
        </w:rPr>
      </w:pPr>
      <w:hyperlink w:anchor="_Toc383684799" w:history="1">
        <w:r w:rsidR="00882B84" w:rsidRPr="00442CFF">
          <w:rPr>
            <w:rStyle w:val="Hyperlink"/>
            <w:noProof/>
          </w:rPr>
          <w:t>Microsoft Desktop Optimization Pack</w:t>
        </w:r>
        <w:r w:rsidR="00882B84">
          <w:rPr>
            <w:noProof/>
            <w:webHidden/>
          </w:rPr>
          <w:tab/>
        </w:r>
        <w:r w:rsidR="00882B84">
          <w:rPr>
            <w:noProof/>
            <w:webHidden/>
          </w:rPr>
          <w:fldChar w:fldCharType="begin"/>
        </w:r>
        <w:r w:rsidR="00882B84">
          <w:rPr>
            <w:noProof/>
            <w:webHidden/>
          </w:rPr>
          <w:instrText xml:space="preserve"> PAGEREF _Toc383684799 \h </w:instrText>
        </w:r>
        <w:r w:rsidR="00882B84">
          <w:rPr>
            <w:noProof/>
            <w:webHidden/>
          </w:rPr>
        </w:r>
        <w:r w:rsidR="00882B84">
          <w:rPr>
            <w:noProof/>
            <w:webHidden/>
          </w:rPr>
          <w:fldChar w:fldCharType="separate"/>
        </w:r>
        <w:r w:rsidR="00882B84">
          <w:rPr>
            <w:noProof/>
            <w:webHidden/>
          </w:rPr>
          <w:t>18</w:t>
        </w:r>
        <w:r w:rsidR="00882B84">
          <w:rPr>
            <w:noProof/>
            <w:webHidden/>
          </w:rPr>
          <w:fldChar w:fldCharType="end"/>
        </w:r>
      </w:hyperlink>
    </w:p>
    <w:p w:rsidR="00882B84" w:rsidRDefault="00955A70">
      <w:pPr>
        <w:pStyle w:val="TOC5"/>
        <w:tabs>
          <w:tab w:val="right" w:leader="dot" w:pos="5030"/>
        </w:tabs>
        <w:rPr>
          <w:rFonts w:eastAsiaTheme="minorEastAsia"/>
          <w:noProof/>
          <w:sz w:val="22"/>
        </w:rPr>
      </w:pPr>
      <w:hyperlink w:anchor="_Toc383684800" w:history="1">
        <w:r w:rsidR="00882B84" w:rsidRPr="00442CFF">
          <w:rPr>
            <w:rStyle w:val="Hyperlink"/>
            <w:noProof/>
          </w:rPr>
          <w:t>Microsoft Desktop Optimization Pack voor SA</w:t>
        </w:r>
        <w:r w:rsidR="00882B84">
          <w:rPr>
            <w:noProof/>
            <w:webHidden/>
          </w:rPr>
          <w:tab/>
        </w:r>
        <w:r w:rsidR="00882B84">
          <w:rPr>
            <w:noProof/>
            <w:webHidden/>
          </w:rPr>
          <w:fldChar w:fldCharType="begin"/>
        </w:r>
        <w:r w:rsidR="00882B84">
          <w:rPr>
            <w:noProof/>
            <w:webHidden/>
          </w:rPr>
          <w:instrText xml:space="preserve"> PAGEREF _Toc383684800 \h </w:instrText>
        </w:r>
        <w:r w:rsidR="00882B84">
          <w:rPr>
            <w:noProof/>
            <w:webHidden/>
          </w:rPr>
        </w:r>
        <w:r w:rsidR="00882B84">
          <w:rPr>
            <w:noProof/>
            <w:webHidden/>
          </w:rPr>
          <w:fldChar w:fldCharType="separate"/>
        </w:r>
        <w:r w:rsidR="00882B84">
          <w:rPr>
            <w:noProof/>
            <w:webHidden/>
          </w:rPr>
          <w:t>18</w:t>
        </w:r>
        <w:r w:rsidR="00882B84">
          <w:rPr>
            <w:noProof/>
            <w:webHidden/>
          </w:rPr>
          <w:fldChar w:fldCharType="end"/>
        </w:r>
      </w:hyperlink>
    </w:p>
    <w:p w:rsidR="00882B84" w:rsidRDefault="00955A70">
      <w:pPr>
        <w:pStyle w:val="TOC2"/>
        <w:tabs>
          <w:tab w:val="right" w:leader="dot" w:pos="5030"/>
        </w:tabs>
        <w:rPr>
          <w:rFonts w:eastAsiaTheme="minorEastAsia"/>
          <w:b w:val="0"/>
          <w:smallCaps w:val="0"/>
          <w:noProof/>
          <w:sz w:val="22"/>
        </w:rPr>
      </w:pPr>
      <w:hyperlink w:anchor="_Toc383684801" w:history="1">
        <w:r w:rsidR="00882B84" w:rsidRPr="00442CFF">
          <w:rPr>
            <w:rStyle w:val="Hyperlink"/>
            <w:noProof/>
          </w:rPr>
          <w:t>Microsoft Dynamics</w:t>
        </w:r>
        <w:r w:rsidR="00882B84">
          <w:rPr>
            <w:noProof/>
            <w:webHidden/>
          </w:rPr>
          <w:tab/>
        </w:r>
        <w:r w:rsidR="00882B84">
          <w:rPr>
            <w:noProof/>
            <w:webHidden/>
          </w:rPr>
          <w:fldChar w:fldCharType="begin"/>
        </w:r>
        <w:r w:rsidR="00882B84">
          <w:rPr>
            <w:noProof/>
            <w:webHidden/>
          </w:rPr>
          <w:instrText xml:space="preserve"> PAGEREF _Toc383684801 \h </w:instrText>
        </w:r>
        <w:r w:rsidR="00882B84">
          <w:rPr>
            <w:noProof/>
            <w:webHidden/>
          </w:rPr>
        </w:r>
        <w:r w:rsidR="00882B84">
          <w:rPr>
            <w:noProof/>
            <w:webHidden/>
          </w:rPr>
          <w:fldChar w:fldCharType="separate"/>
        </w:r>
        <w:r w:rsidR="00882B84">
          <w:rPr>
            <w:noProof/>
            <w:webHidden/>
          </w:rPr>
          <w:t>18</w:t>
        </w:r>
        <w:r w:rsidR="00882B84">
          <w:rPr>
            <w:noProof/>
            <w:webHidden/>
          </w:rPr>
          <w:fldChar w:fldCharType="end"/>
        </w:r>
      </w:hyperlink>
    </w:p>
    <w:p w:rsidR="00882B84" w:rsidRDefault="00955A70">
      <w:pPr>
        <w:pStyle w:val="TOC4"/>
        <w:tabs>
          <w:tab w:val="right" w:leader="dot" w:pos="5030"/>
        </w:tabs>
        <w:rPr>
          <w:rFonts w:eastAsiaTheme="minorEastAsia"/>
          <w:smallCaps w:val="0"/>
          <w:noProof/>
          <w:sz w:val="22"/>
        </w:rPr>
      </w:pPr>
      <w:hyperlink w:anchor="_Toc383684802" w:history="1">
        <w:r w:rsidR="00882B84" w:rsidRPr="00442CFF">
          <w:rPr>
            <w:rStyle w:val="Hyperlink"/>
            <w:noProof/>
          </w:rPr>
          <w:t>Microsoft Dynamics AX</w:t>
        </w:r>
        <w:r w:rsidR="00882B84">
          <w:rPr>
            <w:noProof/>
            <w:webHidden/>
          </w:rPr>
          <w:tab/>
        </w:r>
        <w:r w:rsidR="00882B84">
          <w:rPr>
            <w:noProof/>
            <w:webHidden/>
          </w:rPr>
          <w:fldChar w:fldCharType="begin"/>
        </w:r>
        <w:r w:rsidR="00882B84">
          <w:rPr>
            <w:noProof/>
            <w:webHidden/>
          </w:rPr>
          <w:instrText xml:space="preserve"> PAGEREF _Toc383684802 \h </w:instrText>
        </w:r>
        <w:r w:rsidR="00882B84">
          <w:rPr>
            <w:noProof/>
            <w:webHidden/>
          </w:rPr>
        </w:r>
        <w:r w:rsidR="00882B84">
          <w:rPr>
            <w:noProof/>
            <w:webHidden/>
          </w:rPr>
          <w:fldChar w:fldCharType="separate"/>
        </w:r>
        <w:r w:rsidR="00882B84">
          <w:rPr>
            <w:noProof/>
            <w:webHidden/>
          </w:rPr>
          <w:t>18</w:t>
        </w:r>
        <w:r w:rsidR="00882B84">
          <w:rPr>
            <w:noProof/>
            <w:webHidden/>
          </w:rPr>
          <w:fldChar w:fldCharType="end"/>
        </w:r>
      </w:hyperlink>
    </w:p>
    <w:p w:rsidR="00882B84" w:rsidRDefault="00955A70">
      <w:pPr>
        <w:pStyle w:val="TOC6"/>
        <w:tabs>
          <w:tab w:val="right" w:leader="dot" w:pos="5030"/>
        </w:tabs>
        <w:rPr>
          <w:rFonts w:eastAsiaTheme="minorEastAsia"/>
          <w:noProof/>
          <w:sz w:val="22"/>
        </w:rPr>
      </w:pPr>
      <w:hyperlink w:anchor="_Toc383684803" w:history="1">
        <w:r w:rsidR="00882B84" w:rsidRPr="00442CFF">
          <w:rPr>
            <w:rStyle w:val="Hyperlink"/>
            <w:noProof/>
            <w:lang w:val="pt-BR"/>
          </w:rPr>
          <w:t>Microsoft Dynamics AX 2012 R2 Server</w:t>
        </w:r>
        <w:r w:rsidR="00882B84">
          <w:rPr>
            <w:noProof/>
            <w:webHidden/>
          </w:rPr>
          <w:tab/>
        </w:r>
        <w:r w:rsidR="00882B84">
          <w:rPr>
            <w:noProof/>
            <w:webHidden/>
          </w:rPr>
          <w:fldChar w:fldCharType="begin"/>
        </w:r>
        <w:r w:rsidR="00882B84">
          <w:rPr>
            <w:noProof/>
            <w:webHidden/>
          </w:rPr>
          <w:instrText xml:space="preserve"> PAGEREF _Toc383684803 \h </w:instrText>
        </w:r>
        <w:r w:rsidR="00882B84">
          <w:rPr>
            <w:noProof/>
            <w:webHidden/>
          </w:rPr>
        </w:r>
        <w:r w:rsidR="00882B84">
          <w:rPr>
            <w:noProof/>
            <w:webHidden/>
          </w:rPr>
          <w:fldChar w:fldCharType="separate"/>
        </w:r>
        <w:r w:rsidR="00882B84">
          <w:rPr>
            <w:noProof/>
            <w:webHidden/>
          </w:rPr>
          <w:t>18</w:t>
        </w:r>
        <w:r w:rsidR="00882B84">
          <w:rPr>
            <w:noProof/>
            <w:webHidden/>
          </w:rPr>
          <w:fldChar w:fldCharType="end"/>
        </w:r>
      </w:hyperlink>
    </w:p>
    <w:p w:rsidR="00882B84" w:rsidRDefault="00955A70">
      <w:pPr>
        <w:pStyle w:val="TOC6"/>
        <w:tabs>
          <w:tab w:val="right" w:leader="dot" w:pos="5030"/>
        </w:tabs>
        <w:rPr>
          <w:rFonts w:eastAsiaTheme="minorEastAsia"/>
          <w:noProof/>
          <w:sz w:val="22"/>
        </w:rPr>
      </w:pPr>
      <w:hyperlink w:anchor="_Toc383684804" w:history="1">
        <w:r w:rsidR="00882B84" w:rsidRPr="00442CFF">
          <w:rPr>
            <w:rStyle w:val="Hyperlink"/>
            <w:noProof/>
            <w:lang w:val="nl-NL"/>
          </w:rPr>
          <w:t>Microsoft Dynamics AX 2012 R2 Enterprise CAL (Apparaat en Gebruiker)</w:t>
        </w:r>
        <w:r w:rsidR="00882B84">
          <w:rPr>
            <w:noProof/>
            <w:webHidden/>
          </w:rPr>
          <w:tab/>
        </w:r>
        <w:r w:rsidR="00882B84">
          <w:rPr>
            <w:noProof/>
            <w:webHidden/>
          </w:rPr>
          <w:fldChar w:fldCharType="begin"/>
        </w:r>
        <w:r w:rsidR="00882B84">
          <w:rPr>
            <w:noProof/>
            <w:webHidden/>
          </w:rPr>
          <w:instrText xml:space="preserve"> PAGEREF _Toc383684804 \h </w:instrText>
        </w:r>
        <w:r w:rsidR="00882B84">
          <w:rPr>
            <w:noProof/>
            <w:webHidden/>
          </w:rPr>
        </w:r>
        <w:r w:rsidR="00882B84">
          <w:rPr>
            <w:noProof/>
            <w:webHidden/>
          </w:rPr>
          <w:fldChar w:fldCharType="separate"/>
        </w:r>
        <w:r w:rsidR="00882B84">
          <w:rPr>
            <w:noProof/>
            <w:webHidden/>
          </w:rPr>
          <w:t>18</w:t>
        </w:r>
        <w:r w:rsidR="00882B84">
          <w:rPr>
            <w:noProof/>
            <w:webHidden/>
          </w:rPr>
          <w:fldChar w:fldCharType="end"/>
        </w:r>
      </w:hyperlink>
    </w:p>
    <w:p w:rsidR="00882B84" w:rsidRDefault="00955A70">
      <w:pPr>
        <w:pStyle w:val="TOC6"/>
        <w:tabs>
          <w:tab w:val="right" w:leader="dot" w:pos="5030"/>
        </w:tabs>
        <w:rPr>
          <w:rFonts w:eastAsiaTheme="minorEastAsia"/>
          <w:noProof/>
          <w:sz w:val="22"/>
        </w:rPr>
      </w:pPr>
      <w:hyperlink w:anchor="_Toc383684805" w:history="1">
        <w:r w:rsidR="00882B84" w:rsidRPr="00442CFF">
          <w:rPr>
            <w:rStyle w:val="Hyperlink"/>
            <w:noProof/>
            <w:lang w:val="nl-NL"/>
          </w:rPr>
          <w:t>Aanvullende CAL voor Microsoft Dynamics AX 2012 R2 Enterprise (Apparaat en Gebruiker)</w:t>
        </w:r>
        <w:r w:rsidR="00882B84">
          <w:rPr>
            <w:noProof/>
            <w:webHidden/>
          </w:rPr>
          <w:tab/>
        </w:r>
        <w:r w:rsidR="00882B84">
          <w:rPr>
            <w:noProof/>
            <w:webHidden/>
          </w:rPr>
          <w:fldChar w:fldCharType="begin"/>
        </w:r>
        <w:r w:rsidR="00882B84">
          <w:rPr>
            <w:noProof/>
            <w:webHidden/>
          </w:rPr>
          <w:instrText xml:space="preserve"> PAGEREF _Toc383684805 \h </w:instrText>
        </w:r>
        <w:r w:rsidR="00882B84">
          <w:rPr>
            <w:noProof/>
            <w:webHidden/>
          </w:rPr>
        </w:r>
        <w:r w:rsidR="00882B84">
          <w:rPr>
            <w:noProof/>
            <w:webHidden/>
          </w:rPr>
          <w:fldChar w:fldCharType="separate"/>
        </w:r>
        <w:r w:rsidR="00882B84">
          <w:rPr>
            <w:noProof/>
            <w:webHidden/>
          </w:rPr>
          <w:t>18</w:t>
        </w:r>
        <w:r w:rsidR="00882B84">
          <w:rPr>
            <w:noProof/>
            <w:webHidden/>
          </w:rPr>
          <w:fldChar w:fldCharType="end"/>
        </w:r>
      </w:hyperlink>
    </w:p>
    <w:p w:rsidR="00882B84" w:rsidRDefault="00955A70">
      <w:pPr>
        <w:pStyle w:val="TOC6"/>
        <w:tabs>
          <w:tab w:val="right" w:leader="dot" w:pos="5030"/>
        </w:tabs>
        <w:rPr>
          <w:rFonts w:eastAsiaTheme="minorEastAsia"/>
          <w:noProof/>
          <w:sz w:val="22"/>
        </w:rPr>
      </w:pPr>
      <w:hyperlink w:anchor="_Toc383684806" w:history="1">
        <w:r w:rsidR="00882B84" w:rsidRPr="00442CFF">
          <w:rPr>
            <w:rStyle w:val="Hyperlink"/>
            <w:noProof/>
            <w:lang w:val="nl-NL"/>
          </w:rPr>
          <w:t>Functional CAL voor Microsoft Dynamics AX 2012 R2 (Apparaat en Gebruiker)</w:t>
        </w:r>
        <w:r w:rsidR="00882B84">
          <w:rPr>
            <w:noProof/>
            <w:webHidden/>
          </w:rPr>
          <w:tab/>
        </w:r>
        <w:r w:rsidR="00882B84">
          <w:rPr>
            <w:noProof/>
            <w:webHidden/>
          </w:rPr>
          <w:fldChar w:fldCharType="begin"/>
        </w:r>
        <w:r w:rsidR="00882B84">
          <w:rPr>
            <w:noProof/>
            <w:webHidden/>
          </w:rPr>
          <w:instrText xml:space="preserve"> PAGEREF _Toc383684806 \h </w:instrText>
        </w:r>
        <w:r w:rsidR="00882B84">
          <w:rPr>
            <w:noProof/>
            <w:webHidden/>
          </w:rPr>
        </w:r>
        <w:r w:rsidR="00882B84">
          <w:rPr>
            <w:noProof/>
            <w:webHidden/>
          </w:rPr>
          <w:fldChar w:fldCharType="separate"/>
        </w:r>
        <w:r w:rsidR="00882B84">
          <w:rPr>
            <w:noProof/>
            <w:webHidden/>
          </w:rPr>
          <w:t>18</w:t>
        </w:r>
        <w:r w:rsidR="00882B84">
          <w:rPr>
            <w:noProof/>
            <w:webHidden/>
          </w:rPr>
          <w:fldChar w:fldCharType="end"/>
        </w:r>
      </w:hyperlink>
    </w:p>
    <w:p w:rsidR="00882B84" w:rsidRDefault="00955A70">
      <w:pPr>
        <w:pStyle w:val="TOC6"/>
        <w:tabs>
          <w:tab w:val="right" w:leader="dot" w:pos="5030"/>
        </w:tabs>
        <w:rPr>
          <w:rFonts w:eastAsiaTheme="minorEastAsia"/>
          <w:noProof/>
          <w:sz w:val="22"/>
        </w:rPr>
      </w:pPr>
      <w:hyperlink w:anchor="_Toc383684807" w:history="1">
        <w:r w:rsidR="00882B84" w:rsidRPr="00442CFF">
          <w:rPr>
            <w:rStyle w:val="Hyperlink"/>
            <w:noProof/>
            <w:lang w:val="nl-NL"/>
          </w:rPr>
          <w:t>Aanvullende Functional CAL voor Microsoft Dynamics AX 2012 R2 (Apparaat en Gebruiker)</w:t>
        </w:r>
        <w:r w:rsidR="00882B84">
          <w:rPr>
            <w:noProof/>
            <w:webHidden/>
          </w:rPr>
          <w:tab/>
        </w:r>
        <w:r w:rsidR="00882B84">
          <w:rPr>
            <w:noProof/>
            <w:webHidden/>
          </w:rPr>
          <w:fldChar w:fldCharType="begin"/>
        </w:r>
        <w:r w:rsidR="00882B84">
          <w:rPr>
            <w:noProof/>
            <w:webHidden/>
          </w:rPr>
          <w:instrText xml:space="preserve"> PAGEREF _Toc383684807 \h </w:instrText>
        </w:r>
        <w:r w:rsidR="00882B84">
          <w:rPr>
            <w:noProof/>
            <w:webHidden/>
          </w:rPr>
        </w:r>
        <w:r w:rsidR="00882B84">
          <w:rPr>
            <w:noProof/>
            <w:webHidden/>
          </w:rPr>
          <w:fldChar w:fldCharType="separate"/>
        </w:r>
        <w:r w:rsidR="00882B84">
          <w:rPr>
            <w:noProof/>
            <w:webHidden/>
          </w:rPr>
          <w:t>18</w:t>
        </w:r>
        <w:r w:rsidR="00882B84">
          <w:rPr>
            <w:noProof/>
            <w:webHidden/>
          </w:rPr>
          <w:fldChar w:fldCharType="end"/>
        </w:r>
      </w:hyperlink>
    </w:p>
    <w:p w:rsidR="00882B84" w:rsidRDefault="00955A70">
      <w:pPr>
        <w:pStyle w:val="TOC6"/>
        <w:tabs>
          <w:tab w:val="right" w:leader="dot" w:pos="5030"/>
        </w:tabs>
        <w:rPr>
          <w:rFonts w:eastAsiaTheme="minorEastAsia"/>
          <w:noProof/>
          <w:sz w:val="22"/>
        </w:rPr>
      </w:pPr>
      <w:hyperlink w:anchor="_Toc383684808" w:history="1">
        <w:r w:rsidR="00882B84" w:rsidRPr="00442CFF">
          <w:rPr>
            <w:rStyle w:val="Hyperlink"/>
            <w:noProof/>
            <w:lang w:val="nl-NL"/>
          </w:rPr>
          <w:t>Self-Serve CAL voor Microsoft Dynamics AX 2012 R2 (Apparaat en Gebruiker)</w:t>
        </w:r>
        <w:r w:rsidR="00882B84">
          <w:rPr>
            <w:noProof/>
            <w:webHidden/>
          </w:rPr>
          <w:tab/>
        </w:r>
        <w:r w:rsidR="00882B84">
          <w:rPr>
            <w:noProof/>
            <w:webHidden/>
          </w:rPr>
          <w:fldChar w:fldCharType="begin"/>
        </w:r>
        <w:r w:rsidR="00882B84">
          <w:rPr>
            <w:noProof/>
            <w:webHidden/>
          </w:rPr>
          <w:instrText xml:space="preserve"> PAGEREF _Toc383684808 \h </w:instrText>
        </w:r>
        <w:r w:rsidR="00882B84">
          <w:rPr>
            <w:noProof/>
            <w:webHidden/>
          </w:rPr>
        </w:r>
        <w:r w:rsidR="00882B84">
          <w:rPr>
            <w:noProof/>
            <w:webHidden/>
          </w:rPr>
          <w:fldChar w:fldCharType="separate"/>
        </w:r>
        <w:r w:rsidR="00882B84">
          <w:rPr>
            <w:noProof/>
            <w:webHidden/>
          </w:rPr>
          <w:t>18</w:t>
        </w:r>
        <w:r w:rsidR="00882B84">
          <w:rPr>
            <w:noProof/>
            <w:webHidden/>
          </w:rPr>
          <w:fldChar w:fldCharType="end"/>
        </w:r>
      </w:hyperlink>
    </w:p>
    <w:p w:rsidR="00882B84" w:rsidRDefault="00955A70">
      <w:pPr>
        <w:pStyle w:val="TOC6"/>
        <w:tabs>
          <w:tab w:val="right" w:leader="dot" w:pos="5030"/>
        </w:tabs>
        <w:rPr>
          <w:rFonts w:eastAsiaTheme="minorEastAsia"/>
          <w:noProof/>
          <w:sz w:val="22"/>
        </w:rPr>
      </w:pPr>
      <w:hyperlink w:anchor="_Toc383684809" w:history="1">
        <w:r w:rsidR="00882B84" w:rsidRPr="00442CFF">
          <w:rPr>
            <w:rStyle w:val="Hyperlink"/>
            <w:noProof/>
            <w:lang w:val="nl-NL"/>
          </w:rPr>
          <w:t>Task CAL voor Microsoft Dynamics AX 2012 R2 (Apparaat en Gebruiker)</w:t>
        </w:r>
        <w:r w:rsidR="00882B84">
          <w:rPr>
            <w:noProof/>
            <w:webHidden/>
          </w:rPr>
          <w:tab/>
        </w:r>
        <w:r w:rsidR="00882B84">
          <w:rPr>
            <w:noProof/>
            <w:webHidden/>
          </w:rPr>
          <w:fldChar w:fldCharType="begin"/>
        </w:r>
        <w:r w:rsidR="00882B84">
          <w:rPr>
            <w:noProof/>
            <w:webHidden/>
          </w:rPr>
          <w:instrText xml:space="preserve"> PAGEREF _Toc383684809 \h </w:instrText>
        </w:r>
        <w:r w:rsidR="00882B84">
          <w:rPr>
            <w:noProof/>
            <w:webHidden/>
          </w:rPr>
        </w:r>
        <w:r w:rsidR="00882B84">
          <w:rPr>
            <w:noProof/>
            <w:webHidden/>
          </w:rPr>
          <w:fldChar w:fldCharType="separate"/>
        </w:r>
        <w:r w:rsidR="00882B84">
          <w:rPr>
            <w:noProof/>
            <w:webHidden/>
          </w:rPr>
          <w:t>18</w:t>
        </w:r>
        <w:r w:rsidR="00882B84">
          <w:rPr>
            <w:noProof/>
            <w:webHidden/>
          </w:rPr>
          <w:fldChar w:fldCharType="end"/>
        </w:r>
      </w:hyperlink>
    </w:p>
    <w:p w:rsidR="00882B84" w:rsidRDefault="00955A70">
      <w:pPr>
        <w:pStyle w:val="TOC6"/>
        <w:tabs>
          <w:tab w:val="right" w:leader="dot" w:pos="5030"/>
        </w:tabs>
        <w:rPr>
          <w:rFonts w:eastAsiaTheme="minorEastAsia"/>
          <w:noProof/>
          <w:sz w:val="22"/>
        </w:rPr>
      </w:pPr>
      <w:hyperlink w:anchor="_Toc383684810" w:history="1">
        <w:r w:rsidR="00882B84" w:rsidRPr="00442CFF">
          <w:rPr>
            <w:rStyle w:val="Hyperlink"/>
            <w:noProof/>
            <w:lang w:val="nl-NL"/>
          </w:rPr>
          <w:t>Aanvullende Task CAL voor Microsoft Dynamics AX 2012 R2 (Apparaat en Gebruiker)</w:t>
        </w:r>
        <w:r w:rsidR="00882B84">
          <w:rPr>
            <w:noProof/>
            <w:webHidden/>
          </w:rPr>
          <w:tab/>
        </w:r>
        <w:r w:rsidR="00882B84">
          <w:rPr>
            <w:noProof/>
            <w:webHidden/>
          </w:rPr>
          <w:fldChar w:fldCharType="begin"/>
        </w:r>
        <w:r w:rsidR="00882B84">
          <w:rPr>
            <w:noProof/>
            <w:webHidden/>
          </w:rPr>
          <w:instrText xml:space="preserve"> PAGEREF _Toc383684810 \h </w:instrText>
        </w:r>
        <w:r w:rsidR="00882B84">
          <w:rPr>
            <w:noProof/>
            <w:webHidden/>
          </w:rPr>
        </w:r>
        <w:r w:rsidR="00882B84">
          <w:rPr>
            <w:noProof/>
            <w:webHidden/>
          </w:rPr>
          <w:fldChar w:fldCharType="separate"/>
        </w:r>
        <w:r w:rsidR="00882B84">
          <w:rPr>
            <w:noProof/>
            <w:webHidden/>
          </w:rPr>
          <w:t>18</w:t>
        </w:r>
        <w:r w:rsidR="00882B84">
          <w:rPr>
            <w:noProof/>
            <w:webHidden/>
          </w:rPr>
          <w:fldChar w:fldCharType="end"/>
        </w:r>
      </w:hyperlink>
    </w:p>
    <w:p w:rsidR="00882B84" w:rsidRDefault="00955A70">
      <w:pPr>
        <w:pStyle w:val="TOC4"/>
        <w:tabs>
          <w:tab w:val="right" w:leader="dot" w:pos="5030"/>
        </w:tabs>
        <w:rPr>
          <w:rFonts w:eastAsiaTheme="minorEastAsia"/>
          <w:smallCaps w:val="0"/>
          <w:noProof/>
          <w:sz w:val="22"/>
        </w:rPr>
      </w:pPr>
      <w:hyperlink w:anchor="_Toc383684811" w:history="1">
        <w:r w:rsidR="00882B84" w:rsidRPr="00442CFF">
          <w:rPr>
            <w:rStyle w:val="Hyperlink"/>
            <w:noProof/>
          </w:rPr>
          <w:t>Microsoft Dynamics CRM</w:t>
        </w:r>
        <w:r w:rsidR="00882B84">
          <w:rPr>
            <w:noProof/>
            <w:webHidden/>
          </w:rPr>
          <w:tab/>
        </w:r>
        <w:r w:rsidR="00882B84">
          <w:rPr>
            <w:noProof/>
            <w:webHidden/>
          </w:rPr>
          <w:fldChar w:fldCharType="begin"/>
        </w:r>
        <w:r w:rsidR="00882B84">
          <w:rPr>
            <w:noProof/>
            <w:webHidden/>
          </w:rPr>
          <w:instrText xml:space="preserve"> PAGEREF _Toc383684811 \h </w:instrText>
        </w:r>
        <w:r w:rsidR="00882B84">
          <w:rPr>
            <w:noProof/>
            <w:webHidden/>
          </w:rPr>
        </w:r>
        <w:r w:rsidR="00882B84">
          <w:rPr>
            <w:noProof/>
            <w:webHidden/>
          </w:rPr>
          <w:fldChar w:fldCharType="separate"/>
        </w:r>
        <w:r w:rsidR="00882B84">
          <w:rPr>
            <w:noProof/>
            <w:webHidden/>
          </w:rPr>
          <w:t>19</w:t>
        </w:r>
        <w:r w:rsidR="00882B84">
          <w:rPr>
            <w:noProof/>
            <w:webHidden/>
          </w:rPr>
          <w:fldChar w:fldCharType="end"/>
        </w:r>
      </w:hyperlink>
    </w:p>
    <w:p w:rsidR="00882B84" w:rsidRDefault="00955A70">
      <w:pPr>
        <w:pStyle w:val="TOC6"/>
        <w:tabs>
          <w:tab w:val="right" w:leader="dot" w:pos="5030"/>
        </w:tabs>
        <w:rPr>
          <w:rFonts w:eastAsiaTheme="minorEastAsia"/>
          <w:noProof/>
          <w:sz w:val="22"/>
        </w:rPr>
      </w:pPr>
      <w:hyperlink w:anchor="_Toc383684812" w:history="1">
        <w:r w:rsidR="00882B84" w:rsidRPr="00442CFF">
          <w:rPr>
            <w:rStyle w:val="Hyperlink"/>
            <w:noProof/>
            <w:lang w:val="nl-NL"/>
          </w:rPr>
          <w:t>CAL voor Microsoft Dynamics CRM Basic (Apparaat en Gebruiker)</w:t>
        </w:r>
        <w:r w:rsidR="00882B84">
          <w:rPr>
            <w:noProof/>
            <w:webHidden/>
          </w:rPr>
          <w:tab/>
        </w:r>
        <w:r w:rsidR="00882B84">
          <w:rPr>
            <w:noProof/>
            <w:webHidden/>
          </w:rPr>
          <w:fldChar w:fldCharType="begin"/>
        </w:r>
        <w:r w:rsidR="00882B84">
          <w:rPr>
            <w:noProof/>
            <w:webHidden/>
          </w:rPr>
          <w:instrText xml:space="preserve"> PAGEREF _Toc383684812 \h </w:instrText>
        </w:r>
        <w:r w:rsidR="00882B84">
          <w:rPr>
            <w:noProof/>
            <w:webHidden/>
          </w:rPr>
        </w:r>
        <w:r w:rsidR="00882B84">
          <w:rPr>
            <w:noProof/>
            <w:webHidden/>
          </w:rPr>
          <w:fldChar w:fldCharType="separate"/>
        </w:r>
        <w:r w:rsidR="00882B84">
          <w:rPr>
            <w:noProof/>
            <w:webHidden/>
          </w:rPr>
          <w:t>19</w:t>
        </w:r>
        <w:r w:rsidR="00882B84">
          <w:rPr>
            <w:noProof/>
            <w:webHidden/>
          </w:rPr>
          <w:fldChar w:fldCharType="end"/>
        </w:r>
      </w:hyperlink>
    </w:p>
    <w:p w:rsidR="00882B84" w:rsidRDefault="00955A70">
      <w:pPr>
        <w:pStyle w:val="TOC6"/>
        <w:tabs>
          <w:tab w:val="right" w:leader="dot" w:pos="5030"/>
        </w:tabs>
        <w:rPr>
          <w:rFonts w:eastAsiaTheme="minorEastAsia"/>
          <w:noProof/>
          <w:sz w:val="22"/>
        </w:rPr>
      </w:pPr>
      <w:hyperlink w:anchor="_Toc383684813" w:history="1">
        <w:r w:rsidR="00882B84" w:rsidRPr="00442CFF">
          <w:rPr>
            <w:rStyle w:val="Hyperlink"/>
            <w:noProof/>
            <w:lang w:val="nl-NL"/>
          </w:rPr>
          <w:t>Aanvullende Gebruiks-CAL voor Microsoft Dynamics CRM Basic (Apparaat en Gebruiker)</w:t>
        </w:r>
        <w:r w:rsidR="00882B84">
          <w:rPr>
            <w:noProof/>
            <w:webHidden/>
          </w:rPr>
          <w:tab/>
        </w:r>
        <w:r w:rsidR="00882B84">
          <w:rPr>
            <w:noProof/>
            <w:webHidden/>
          </w:rPr>
          <w:fldChar w:fldCharType="begin"/>
        </w:r>
        <w:r w:rsidR="00882B84">
          <w:rPr>
            <w:noProof/>
            <w:webHidden/>
          </w:rPr>
          <w:instrText xml:space="preserve"> PAGEREF _Toc383684813 \h </w:instrText>
        </w:r>
        <w:r w:rsidR="00882B84">
          <w:rPr>
            <w:noProof/>
            <w:webHidden/>
          </w:rPr>
        </w:r>
        <w:r w:rsidR="00882B84">
          <w:rPr>
            <w:noProof/>
            <w:webHidden/>
          </w:rPr>
          <w:fldChar w:fldCharType="separate"/>
        </w:r>
        <w:r w:rsidR="00882B84">
          <w:rPr>
            <w:noProof/>
            <w:webHidden/>
          </w:rPr>
          <w:t>19</w:t>
        </w:r>
        <w:r w:rsidR="00882B84">
          <w:rPr>
            <w:noProof/>
            <w:webHidden/>
          </w:rPr>
          <w:fldChar w:fldCharType="end"/>
        </w:r>
      </w:hyperlink>
    </w:p>
    <w:p w:rsidR="00882B84" w:rsidRDefault="00955A70">
      <w:pPr>
        <w:pStyle w:val="TOC6"/>
        <w:tabs>
          <w:tab w:val="right" w:leader="dot" w:pos="5030"/>
        </w:tabs>
        <w:rPr>
          <w:rFonts w:eastAsiaTheme="minorEastAsia"/>
          <w:noProof/>
          <w:sz w:val="22"/>
        </w:rPr>
      </w:pPr>
      <w:hyperlink w:anchor="_Toc383684814" w:history="1">
        <w:r w:rsidR="00882B84" w:rsidRPr="00442CFF">
          <w:rPr>
            <w:rStyle w:val="Hyperlink"/>
            <w:noProof/>
          </w:rPr>
          <w:t>Microsoft Dynamics CRM Basic Upgrade voor SA</w:t>
        </w:r>
        <w:r w:rsidR="00882B84">
          <w:rPr>
            <w:noProof/>
            <w:webHidden/>
          </w:rPr>
          <w:tab/>
        </w:r>
        <w:r w:rsidR="00882B84">
          <w:rPr>
            <w:noProof/>
            <w:webHidden/>
          </w:rPr>
          <w:fldChar w:fldCharType="begin"/>
        </w:r>
        <w:r w:rsidR="00882B84">
          <w:rPr>
            <w:noProof/>
            <w:webHidden/>
          </w:rPr>
          <w:instrText xml:space="preserve"> PAGEREF _Toc383684814 \h </w:instrText>
        </w:r>
        <w:r w:rsidR="00882B84">
          <w:rPr>
            <w:noProof/>
            <w:webHidden/>
          </w:rPr>
        </w:r>
        <w:r w:rsidR="00882B84">
          <w:rPr>
            <w:noProof/>
            <w:webHidden/>
          </w:rPr>
          <w:fldChar w:fldCharType="separate"/>
        </w:r>
        <w:r w:rsidR="00882B84">
          <w:rPr>
            <w:noProof/>
            <w:webHidden/>
          </w:rPr>
          <w:t>19</w:t>
        </w:r>
        <w:r w:rsidR="00882B84">
          <w:rPr>
            <w:noProof/>
            <w:webHidden/>
          </w:rPr>
          <w:fldChar w:fldCharType="end"/>
        </w:r>
      </w:hyperlink>
    </w:p>
    <w:p w:rsidR="00882B84" w:rsidRDefault="00955A70">
      <w:pPr>
        <w:pStyle w:val="TOC6"/>
        <w:tabs>
          <w:tab w:val="right" w:leader="dot" w:pos="5030"/>
        </w:tabs>
        <w:rPr>
          <w:rFonts w:eastAsiaTheme="minorEastAsia"/>
          <w:noProof/>
          <w:sz w:val="22"/>
        </w:rPr>
      </w:pPr>
      <w:hyperlink w:anchor="_Toc383684815" w:history="1">
        <w:r w:rsidR="00882B84" w:rsidRPr="00442CFF">
          <w:rPr>
            <w:rStyle w:val="Hyperlink"/>
            <w:noProof/>
            <w:lang w:val="nl-NL"/>
          </w:rPr>
          <w:t>CAL voor Microsoft Dynamics CRM Essentials (Apparaat en Gebruiker)</w:t>
        </w:r>
        <w:r w:rsidR="00882B84">
          <w:rPr>
            <w:noProof/>
            <w:webHidden/>
          </w:rPr>
          <w:tab/>
        </w:r>
        <w:r w:rsidR="00882B84">
          <w:rPr>
            <w:noProof/>
            <w:webHidden/>
          </w:rPr>
          <w:fldChar w:fldCharType="begin"/>
        </w:r>
        <w:r w:rsidR="00882B84">
          <w:rPr>
            <w:noProof/>
            <w:webHidden/>
          </w:rPr>
          <w:instrText xml:space="preserve"> PAGEREF _Toc383684815 \h </w:instrText>
        </w:r>
        <w:r w:rsidR="00882B84">
          <w:rPr>
            <w:noProof/>
            <w:webHidden/>
          </w:rPr>
        </w:r>
        <w:r w:rsidR="00882B84">
          <w:rPr>
            <w:noProof/>
            <w:webHidden/>
          </w:rPr>
          <w:fldChar w:fldCharType="separate"/>
        </w:r>
        <w:r w:rsidR="00882B84">
          <w:rPr>
            <w:noProof/>
            <w:webHidden/>
          </w:rPr>
          <w:t>19</w:t>
        </w:r>
        <w:r w:rsidR="00882B84">
          <w:rPr>
            <w:noProof/>
            <w:webHidden/>
          </w:rPr>
          <w:fldChar w:fldCharType="end"/>
        </w:r>
      </w:hyperlink>
    </w:p>
    <w:p w:rsidR="00882B84" w:rsidRDefault="00955A70">
      <w:pPr>
        <w:pStyle w:val="TOC6"/>
        <w:tabs>
          <w:tab w:val="right" w:leader="dot" w:pos="5030"/>
        </w:tabs>
        <w:rPr>
          <w:rFonts w:eastAsiaTheme="minorEastAsia"/>
          <w:noProof/>
          <w:sz w:val="22"/>
        </w:rPr>
      </w:pPr>
      <w:hyperlink w:anchor="_Toc383684816" w:history="1">
        <w:r w:rsidR="00882B84" w:rsidRPr="00442CFF">
          <w:rPr>
            <w:rStyle w:val="Hyperlink"/>
            <w:noProof/>
          </w:rPr>
          <w:t>Microsoft Dynamics CRM Essentials Upgrade voor SA</w:t>
        </w:r>
        <w:r w:rsidR="00882B84">
          <w:rPr>
            <w:noProof/>
            <w:webHidden/>
          </w:rPr>
          <w:tab/>
        </w:r>
        <w:r w:rsidR="00882B84">
          <w:rPr>
            <w:noProof/>
            <w:webHidden/>
          </w:rPr>
          <w:fldChar w:fldCharType="begin"/>
        </w:r>
        <w:r w:rsidR="00882B84">
          <w:rPr>
            <w:noProof/>
            <w:webHidden/>
          </w:rPr>
          <w:instrText xml:space="preserve"> PAGEREF _Toc383684816 \h </w:instrText>
        </w:r>
        <w:r w:rsidR="00882B84">
          <w:rPr>
            <w:noProof/>
            <w:webHidden/>
          </w:rPr>
        </w:r>
        <w:r w:rsidR="00882B84">
          <w:rPr>
            <w:noProof/>
            <w:webHidden/>
          </w:rPr>
          <w:fldChar w:fldCharType="separate"/>
        </w:r>
        <w:r w:rsidR="00882B84">
          <w:rPr>
            <w:noProof/>
            <w:webHidden/>
          </w:rPr>
          <w:t>20</w:t>
        </w:r>
        <w:r w:rsidR="00882B84">
          <w:rPr>
            <w:noProof/>
            <w:webHidden/>
          </w:rPr>
          <w:fldChar w:fldCharType="end"/>
        </w:r>
      </w:hyperlink>
    </w:p>
    <w:p w:rsidR="00882B84" w:rsidRDefault="00955A70">
      <w:pPr>
        <w:pStyle w:val="TOC6"/>
        <w:tabs>
          <w:tab w:val="right" w:leader="dot" w:pos="5030"/>
        </w:tabs>
        <w:rPr>
          <w:rFonts w:eastAsiaTheme="minorEastAsia"/>
          <w:noProof/>
          <w:sz w:val="22"/>
        </w:rPr>
      </w:pPr>
      <w:hyperlink w:anchor="_Toc383684817" w:history="1">
        <w:r w:rsidR="00882B84" w:rsidRPr="00442CFF">
          <w:rPr>
            <w:rStyle w:val="Hyperlink"/>
            <w:noProof/>
            <w:lang w:val="nl-NL"/>
          </w:rPr>
          <w:t>CAL voor Microsoft Dynamics CRM Professional (Apparaat en Gebruiker)</w:t>
        </w:r>
        <w:r w:rsidR="00882B84">
          <w:rPr>
            <w:noProof/>
            <w:webHidden/>
          </w:rPr>
          <w:tab/>
        </w:r>
        <w:r w:rsidR="00882B84">
          <w:rPr>
            <w:noProof/>
            <w:webHidden/>
          </w:rPr>
          <w:fldChar w:fldCharType="begin"/>
        </w:r>
        <w:r w:rsidR="00882B84">
          <w:rPr>
            <w:noProof/>
            <w:webHidden/>
          </w:rPr>
          <w:instrText xml:space="preserve"> PAGEREF _Toc383684817 \h </w:instrText>
        </w:r>
        <w:r w:rsidR="00882B84">
          <w:rPr>
            <w:noProof/>
            <w:webHidden/>
          </w:rPr>
        </w:r>
        <w:r w:rsidR="00882B84">
          <w:rPr>
            <w:noProof/>
            <w:webHidden/>
          </w:rPr>
          <w:fldChar w:fldCharType="separate"/>
        </w:r>
        <w:r w:rsidR="00882B84">
          <w:rPr>
            <w:noProof/>
            <w:webHidden/>
          </w:rPr>
          <w:t>20</w:t>
        </w:r>
        <w:r w:rsidR="00882B84">
          <w:rPr>
            <w:noProof/>
            <w:webHidden/>
          </w:rPr>
          <w:fldChar w:fldCharType="end"/>
        </w:r>
      </w:hyperlink>
    </w:p>
    <w:p w:rsidR="00882B84" w:rsidRDefault="00955A70">
      <w:pPr>
        <w:pStyle w:val="TOC6"/>
        <w:tabs>
          <w:tab w:val="right" w:leader="dot" w:pos="5030"/>
        </w:tabs>
        <w:rPr>
          <w:rFonts w:eastAsiaTheme="minorEastAsia"/>
          <w:noProof/>
          <w:sz w:val="22"/>
        </w:rPr>
      </w:pPr>
      <w:hyperlink w:anchor="_Toc383684818" w:history="1">
        <w:r w:rsidR="00882B84" w:rsidRPr="00442CFF">
          <w:rPr>
            <w:rStyle w:val="Hyperlink"/>
            <w:noProof/>
            <w:lang w:val="fr-FR"/>
          </w:rPr>
          <w:t>Microsoft Dynamics CRM Professional Upgrade voor SA</w:t>
        </w:r>
        <w:r w:rsidR="00882B84">
          <w:rPr>
            <w:noProof/>
            <w:webHidden/>
          </w:rPr>
          <w:tab/>
        </w:r>
        <w:r w:rsidR="00882B84">
          <w:rPr>
            <w:noProof/>
            <w:webHidden/>
          </w:rPr>
          <w:fldChar w:fldCharType="begin"/>
        </w:r>
        <w:r w:rsidR="00882B84">
          <w:rPr>
            <w:noProof/>
            <w:webHidden/>
          </w:rPr>
          <w:instrText xml:space="preserve"> PAGEREF _Toc383684818 \h </w:instrText>
        </w:r>
        <w:r w:rsidR="00882B84">
          <w:rPr>
            <w:noProof/>
            <w:webHidden/>
          </w:rPr>
        </w:r>
        <w:r w:rsidR="00882B84">
          <w:rPr>
            <w:noProof/>
            <w:webHidden/>
          </w:rPr>
          <w:fldChar w:fldCharType="separate"/>
        </w:r>
        <w:r w:rsidR="00882B84">
          <w:rPr>
            <w:noProof/>
            <w:webHidden/>
          </w:rPr>
          <w:t>20</w:t>
        </w:r>
        <w:r w:rsidR="00882B84">
          <w:rPr>
            <w:noProof/>
            <w:webHidden/>
          </w:rPr>
          <w:fldChar w:fldCharType="end"/>
        </w:r>
      </w:hyperlink>
    </w:p>
    <w:p w:rsidR="00882B84" w:rsidRDefault="00955A70">
      <w:pPr>
        <w:pStyle w:val="TOC6"/>
        <w:tabs>
          <w:tab w:val="right" w:leader="dot" w:pos="5030"/>
        </w:tabs>
        <w:rPr>
          <w:rFonts w:eastAsiaTheme="minorEastAsia"/>
          <w:noProof/>
          <w:sz w:val="22"/>
        </w:rPr>
      </w:pPr>
      <w:hyperlink w:anchor="_Toc383684819" w:history="1">
        <w:r w:rsidR="00882B84" w:rsidRPr="00442CFF">
          <w:rPr>
            <w:rStyle w:val="Hyperlink"/>
            <w:noProof/>
            <w:lang w:val="nl-NL"/>
          </w:rPr>
          <w:t>Aanvullende Gebruiks-CAL voor Microsoft Dynamics CRM Professional (Apparaat en Gebruiker)</w:t>
        </w:r>
        <w:r w:rsidR="00882B84">
          <w:rPr>
            <w:noProof/>
            <w:webHidden/>
          </w:rPr>
          <w:tab/>
        </w:r>
        <w:r w:rsidR="00882B84">
          <w:rPr>
            <w:noProof/>
            <w:webHidden/>
          </w:rPr>
          <w:fldChar w:fldCharType="begin"/>
        </w:r>
        <w:r w:rsidR="00882B84">
          <w:rPr>
            <w:noProof/>
            <w:webHidden/>
          </w:rPr>
          <w:instrText xml:space="preserve"> PAGEREF _Toc383684819 \h </w:instrText>
        </w:r>
        <w:r w:rsidR="00882B84">
          <w:rPr>
            <w:noProof/>
            <w:webHidden/>
          </w:rPr>
        </w:r>
        <w:r w:rsidR="00882B84">
          <w:rPr>
            <w:noProof/>
            <w:webHidden/>
          </w:rPr>
          <w:fldChar w:fldCharType="separate"/>
        </w:r>
        <w:r w:rsidR="00882B84">
          <w:rPr>
            <w:noProof/>
            <w:webHidden/>
          </w:rPr>
          <w:t>20</w:t>
        </w:r>
        <w:r w:rsidR="00882B84">
          <w:rPr>
            <w:noProof/>
            <w:webHidden/>
          </w:rPr>
          <w:fldChar w:fldCharType="end"/>
        </w:r>
      </w:hyperlink>
    </w:p>
    <w:p w:rsidR="00882B84" w:rsidRDefault="00955A70">
      <w:pPr>
        <w:pStyle w:val="TOC6"/>
        <w:tabs>
          <w:tab w:val="right" w:leader="dot" w:pos="5030"/>
        </w:tabs>
        <w:rPr>
          <w:rFonts w:eastAsiaTheme="minorEastAsia"/>
          <w:noProof/>
          <w:sz w:val="22"/>
        </w:rPr>
      </w:pPr>
      <w:hyperlink w:anchor="_Toc383684820" w:history="1">
        <w:r w:rsidR="00882B84" w:rsidRPr="00442CFF">
          <w:rPr>
            <w:rStyle w:val="Hyperlink"/>
            <w:noProof/>
          </w:rPr>
          <w:t>Microsoft Dynamics CRM Server 2013</w:t>
        </w:r>
        <w:r w:rsidR="00882B84">
          <w:rPr>
            <w:noProof/>
            <w:webHidden/>
          </w:rPr>
          <w:tab/>
        </w:r>
        <w:r w:rsidR="00882B84">
          <w:rPr>
            <w:noProof/>
            <w:webHidden/>
          </w:rPr>
          <w:fldChar w:fldCharType="begin"/>
        </w:r>
        <w:r w:rsidR="00882B84">
          <w:rPr>
            <w:noProof/>
            <w:webHidden/>
          </w:rPr>
          <w:instrText xml:space="preserve"> PAGEREF _Toc383684820 \h </w:instrText>
        </w:r>
        <w:r w:rsidR="00882B84">
          <w:rPr>
            <w:noProof/>
            <w:webHidden/>
          </w:rPr>
        </w:r>
        <w:r w:rsidR="00882B84">
          <w:rPr>
            <w:noProof/>
            <w:webHidden/>
          </w:rPr>
          <w:fldChar w:fldCharType="separate"/>
        </w:r>
        <w:r w:rsidR="00882B84">
          <w:rPr>
            <w:noProof/>
            <w:webHidden/>
          </w:rPr>
          <w:t>20</w:t>
        </w:r>
        <w:r w:rsidR="00882B84">
          <w:rPr>
            <w:noProof/>
            <w:webHidden/>
          </w:rPr>
          <w:fldChar w:fldCharType="end"/>
        </w:r>
      </w:hyperlink>
    </w:p>
    <w:p w:rsidR="00882B84" w:rsidRDefault="00955A70">
      <w:pPr>
        <w:pStyle w:val="TOC6"/>
        <w:tabs>
          <w:tab w:val="right" w:leader="dot" w:pos="5030"/>
        </w:tabs>
        <w:rPr>
          <w:rFonts w:eastAsiaTheme="minorEastAsia"/>
          <w:noProof/>
          <w:sz w:val="22"/>
        </w:rPr>
      </w:pPr>
      <w:hyperlink w:anchor="_Toc383684821" w:history="1">
        <w:r w:rsidR="00882B84" w:rsidRPr="00442CFF">
          <w:rPr>
            <w:rStyle w:val="Hyperlink"/>
            <w:noProof/>
          </w:rPr>
          <w:t>Microsoft Dynamics CRM Workgroup Server 2013</w:t>
        </w:r>
        <w:r w:rsidR="00882B84">
          <w:rPr>
            <w:noProof/>
            <w:webHidden/>
          </w:rPr>
          <w:tab/>
        </w:r>
        <w:r w:rsidR="00882B84">
          <w:rPr>
            <w:noProof/>
            <w:webHidden/>
          </w:rPr>
          <w:fldChar w:fldCharType="begin"/>
        </w:r>
        <w:r w:rsidR="00882B84">
          <w:rPr>
            <w:noProof/>
            <w:webHidden/>
          </w:rPr>
          <w:instrText xml:space="preserve"> PAGEREF _Toc383684821 \h </w:instrText>
        </w:r>
        <w:r w:rsidR="00882B84">
          <w:rPr>
            <w:noProof/>
            <w:webHidden/>
          </w:rPr>
        </w:r>
        <w:r w:rsidR="00882B84">
          <w:rPr>
            <w:noProof/>
            <w:webHidden/>
          </w:rPr>
          <w:fldChar w:fldCharType="separate"/>
        </w:r>
        <w:r w:rsidR="00882B84">
          <w:rPr>
            <w:noProof/>
            <w:webHidden/>
          </w:rPr>
          <w:t>20</w:t>
        </w:r>
        <w:r w:rsidR="00882B84">
          <w:rPr>
            <w:noProof/>
            <w:webHidden/>
          </w:rPr>
          <w:fldChar w:fldCharType="end"/>
        </w:r>
      </w:hyperlink>
    </w:p>
    <w:p w:rsidR="00882B84" w:rsidRDefault="00955A70">
      <w:pPr>
        <w:pStyle w:val="TOC3"/>
        <w:tabs>
          <w:tab w:val="right" w:leader="dot" w:pos="5030"/>
        </w:tabs>
        <w:rPr>
          <w:rFonts w:eastAsiaTheme="minorEastAsia"/>
          <w:smallCaps w:val="0"/>
          <w:noProof/>
          <w:sz w:val="22"/>
        </w:rPr>
      </w:pPr>
      <w:hyperlink w:anchor="_Toc383684822" w:history="1">
        <w:r w:rsidR="00882B84" w:rsidRPr="00442CFF">
          <w:rPr>
            <w:rStyle w:val="Hyperlink"/>
            <w:noProof/>
          </w:rPr>
          <w:t>Office-desktoptoepassingen</w:t>
        </w:r>
        <w:r w:rsidR="00882B84">
          <w:rPr>
            <w:noProof/>
            <w:webHidden/>
          </w:rPr>
          <w:tab/>
        </w:r>
        <w:r w:rsidR="00882B84">
          <w:rPr>
            <w:noProof/>
            <w:webHidden/>
          </w:rPr>
          <w:fldChar w:fldCharType="begin"/>
        </w:r>
        <w:r w:rsidR="00882B84">
          <w:rPr>
            <w:noProof/>
            <w:webHidden/>
          </w:rPr>
          <w:instrText xml:space="preserve"> PAGEREF _Toc383684822 \h </w:instrText>
        </w:r>
        <w:r w:rsidR="00882B84">
          <w:rPr>
            <w:noProof/>
            <w:webHidden/>
          </w:rPr>
        </w:r>
        <w:r w:rsidR="00882B84">
          <w:rPr>
            <w:noProof/>
            <w:webHidden/>
          </w:rPr>
          <w:fldChar w:fldCharType="separate"/>
        </w:r>
        <w:r w:rsidR="00882B84">
          <w:rPr>
            <w:noProof/>
            <w:webHidden/>
          </w:rPr>
          <w:t>22</w:t>
        </w:r>
        <w:r w:rsidR="00882B84">
          <w:rPr>
            <w:noProof/>
            <w:webHidden/>
          </w:rPr>
          <w:fldChar w:fldCharType="end"/>
        </w:r>
      </w:hyperlink>
    </w:p>
    <w:p w:rsidR="00882B84" w:rsidRDefault="00955A70">
      <w:pPr>
        <w:pStyle w:val="TOC5"/>
        <w:tabs>
          <w:tab w:val="right" w:leader="dot" w:pos="5030"/>
        </w:tabs>
        <w:rPr>
          <w:rFonts w:eastAsiaTheme="minorEastAsia"/>
          <w:noProof/>
          <w:sz w:val="22"/>
        </w:rPr>
      </w:pPr>
      <w:hyperlink w:anchor="_Toc383684823" w:history="1">
        <w:r w:rsidR="00882B84" w:rsidRPr="00442CFF">
          <w:rPr>
            <w:rStyle w:val="Hyperlink"/>
            <w:noProof/>
          </w:rPr>
          <w:t>Access 2013</w:t>
        </w:r>
        <w:r w:rsidR="00882B84">
          <w:rPr>
            <w:noProof/>
            <w:webHidden/>
          </w:rPr>
          <w:tab/>
        </w:r>
        <w:r w:rsidR="00882B84">
          <w:rPr>
            <w:noProof/>
            <w:webHidden/>
          </w:rPr>
          <w:fldChar w:fldCharType="begin"/>
        </w:r>
        <w:r w:rsidR="00882B84">
          <w:rPr>
            <w:noProof/>
            <w:webHidden/>
          </w:rPr>
          <w:instrText xml:space="preserve"> PAGEREF _Toc383684823 \h </w:instrText>
        </w:r>
        <w:r w:rsidR="00882B84">
          <w:rPr>
            <w:noProof/>
            <w:webHidden/>
          </w:rPr>
        </w:r>
        <w:r w:rsidR="00882B84">
          <w:rPr>
            <w:noProof/>
            <w:webHidden/>
          </w:rPr>
          <w:fldChar w:fldCharType="separate"/>
        </w:r>
        <w:r w:rsidR="00882B84">
          <w:rPr>
            <w:noProof/>
            <w:webHidden/>
          </w:rPr>
          <w:t>22</w:t>
        </w:r>
        <w:r w:rsidR="00882B84">
          <w:rPr>
            <w:noProof/>
            <w:webHidden/>
          </w:rPr>
          <w:fldChar w:fldCharType="end"/>
        </w:r>
      </w:hyperlink>
    </w:p>
    <w:p w:rsidR="00882B84" w:rsidRDefault="00955A70">
      <w:pPr>
        <w:pStyle w:val="TOC5"/>
        <w:tabs>
          <w:tab w:val="right" w:leader="dot" w:pos="5030"/>
        </w:tabs>
        <w:rPr>
          <w:rFonts w:eastAsiaTheme="minorEastAsia"/>
          <w:noProof/>
          <w:sz w:val="22"/>
        </w:rPr>
      </w:pPr>
      <w:hyperlink w:anchor="_Toc383684824" w:history="1">
        <w:r w:rsidR="00882B84" w:rsidRPr="00442CFF">
          <w:rPr>
            <w:rStyle w:val="Hyperlink"/>
            <w:noProof/>
          </w:rPr>
          <w:t>Excel 2013</w:t>
        </w:r>
        <w:r w:rsidR="00882B84">
          <w:rPr>
            <w:noProof/>
            <w:webHidden/>
          </w:rPr>
          <w:tab/>
        </w:r>
        <w:r w:rsidR="00882B84">
          <w:rPr>
            <w:noProof/>
            <w:webHidden/>
          </w:rPr>
          <w:fldChar w:fldCharType="begin"/>
        </w:r>
        <w:r w:rsidR="00882B84">
          <w:rPr>
            <w:noProof/>
            <w:webHidden/>
          </w:rPr>
          <w:instrText xml:space="preserve"> PAGEREF _Toc383684824 \h </w:instrText>
        </w:r>
        <w:r w:rsidR="00882B84">
          <w:rPr>
            <w:noProof/>
            <w:webHidden/>
          </w:rPr>
        </w:r>
        <w:r w:rsidR="00882B84">
          <w:rPr>
            <w:noProof/>
            <w:webHidden/>
          </w:rPr>
          <w:fldChar w:fldCharType="separate"/>
        </w:r>
        <w:r w:rsidR="00882B84">
          <w:rPr>
            <w:noProof/>
            <w:webHidden/>
          </w:rPr>
          <w:t>22</w:t>
        </w:r>
        <w:r w:rsidR="00882B84">
          <w:rPr>
            <w:noProof/>
            <w:webHidden/>
          </w:rPr>
          <w:fldChar w:fldCharType="end"/>
        </w:r>
      </w:hyperlink>
    </w:p>
    <w:p w:rsidR="00882B84" w:rsidRDefault="00955A70">
      <w:pPr>
        <w:pStyle w:val="TOC5"/>
        <w:tabs>
          <w:tab w:val="right" w:leader="dot" w:pos="5030"/>
        </w:tabs>
        <w:rPr>
          <w:rFonts w:eastAsiaTheme="minorEastAsia"/>
          <w:noProof/>
          <w:sz w:val="22"/>
        </w:rPr>
      </w:pPr>
      <w:hyperlink w:anchor="_Toc383684825" w:history="1">
        <w:r w:rsidR="00882B84" w:rsidRPr="00442CFF">
          <w:rPr>
            <w:rStyle w:val="Hyperlink"/>
            <w:noProof/>
          </w:rPr>
          <w:t>InfoPath 2013</w:t>
        </w:r>
        <w:r w:rsidR="00882B84">
          <w:rPr>
            <w:noProof/>
            <w:webHidden/>
          </w:rPr>
          <w:tab/>
        </w:r>
        <w:r w:rsidR="00882B84">
          <w:rPr>
            <w:noProof/>
            <w:webHidden/>
          </w:rPr>
          <w:fldChar w:fldCharType="begin"/>
        </w:r>
        <w:r w:rsidR="00882B84">
          <w:rPr>
            <w:noProof/>
            <w:webHidden/>
          </w:rPr>
          <w:instrText xml:space="preserve"> PAGEREF _Toc383684825 \h </w:instrText>
        </w:r>
        <w:r w:rsidR="00882B84">
          <w:rPr>
            <w:noProof/>
            <w:webHidden/>
          </w:rPr>
        </w:r>
        <w:r w:rsidR="00882B84">
          <w:rPr>
            <w:noProof/>
            <w:webHidden/>
          </w:rPr>
          <w:fldChar w:fldCharType="separate"/>
        </w:r>
        <w:r w:rsidR="00882B84">
          <w:rPr>
            <w:noProof/>
            <w:webHidden/>
          </w:rPr>
          <w:t>22</w:t>
        </w:r>
        <w:r w:rsidR="00882B84">
          <w:rPr>
            <w:noProof/>
            <w:webHidden/>
          </w:rPr>
          <w:fldChar w:fldCharType="end"/>
        </w:r>
      </w:hyperlink>
    </w:p>
    <w:p w:rsidR="00882B84" w:rsidRDefault="00955A70">
      <w:pPr>
        <w:pStyle w:val="TOC5"/>
        <w:tabs>
          <w:tab w:val="right" w:leader="dot" w:pos="5030"/>
        </w:tabs>
        <w:rPr>
          <w:rFonts w:eastAsiaTheme="minorEastAsia"/>
          <w:noProof/>
          <w:sz w:val="22"/>
        </w:rPr>
      </w:pPr>
      <w:hyperlink w:anchor="_Toc383684826" w:history="1">
        <w:r w:rsidR="00882B84" w:rsidRPr="00442CFF">
          <w:rPr>
            <w:rStyle w:val="Hyperlink"/>
            <w:noProof/>
          </w:rPr>
          <w:t>Lync 2013</w:t>
        </w:r>
        <w:r w:rsidR="00882B84">
          <w:rPr>
            <w:noProof/>
            <w:webHidden/>
          </w:rPr>
          <w:tab/>
        </w:r>
        <w:r w:rsidR="00882B84">
          <w:rPr>
            <w:noProof/>
            <w:webHidden/>
          </w:rPr>
          <w:fldChar w:fldCharType="begin"/>
        </w:r>
        <w:r w:rsidR="00882B84">
          <w:rPr>
            <w:noProof/>
            <w:webHidden/>
          </w:rPr>
          <w:instrText xml:space="preserve"> PAGEREF _Toc383684826 \h </w:instrText>
        </w:r>
        <w:r w:rsidR="00882B84">
          <w:rPr>
            <w:noProof/>
            <w:webHidden/>
          </w:rPr>
        </w:r>
        <w:r w:rsidR="00882B84">
          <w:rPr>
            <w:noProof/>
            <w:webHidden/>
          </w:rPr>
          <w:fldChar w:fldCharType="separate"/>
        </w:r>
        <w:r w:rsidR="00882B84">
          <w:rPr>
            <w:noProof/>
            <w:webHidden/>
          </w:rPr>
          <w:t>22</w:t>
        </w:r>
        <w:r w:rsidR="00882B84">
          <w:rPr>
            <w:noProof/>
            <w:webHidden/>
          </w:rPr>
          <w:fldChar w:fldCharType="end"/>
        </w:r>
      </w:hyperlink>
    </w:p>
    <w:p w:rsidR="00882B84" w:rsidRDefault="00955A70">
      <w:pPr>
        <w:pStyle w:val="TOC5"/>
        <w:tabs>
          <w:tab w:val="right" w:leader="dot" w:pos="5030"/>
        </w:tabs>
        <w:rPr>
          <w:rFonts w:eastAsiaTheme="minorEastAsia"/>
          <w:noProof/>
          <w:sz w:val="22"/>
        </w:rPr>
      </w:pPr>
      <w:hyperlink w:anchor="_Toc383684827" w:history="1">
        <w:r w:rsidR="00882B84" w:rsidRPr="00442CFF">
          <w:rPr>
            <w:rStyle w:val="Hyperlink"/>
            <w:noProof/>
            <w:lang w:val="nl-NL"/>
          </w:rPr>
          <w:t>Office voor Thuisgebruik en Studenten RT 2013, commercieel gebruik</w:t>
        </w:r>
        <w:r w:rsidR="00882B84">
          <w:rPr>
            <w:noProof/>
            <w:webHidden/>
          </w:rPr>
          <w:tab/>
        </w:r>
        <w:r w:rsidR="00882B84">
          <w:rPr>
            <w:noProof/>
            <w:webHidden/>
          </w:rPr>
          <w:fldChar w:fldCharType="begin"/>
        </w:r>
        <w:r w:rsidR="00882B84">
          <w:rPr>
            <w:noProof/>
            <w:webHidden/>
          </w:rPr>
          <w:instrText xml:space="preserve"> PAGEREF _Toc383684827 \h </w:instrText>
        </w:r>
        <w:r w:rsidR="00882B84">
          <w:rPr>
            <w:noProof/>
            <w:webHidden/>
          </w:rPr>
        </w:r>
        <w:r w:rsidR="00882B84">
          <w:rPr>
            <w:noProof/>
            <w:webHidden/>
          </w:rPr>
          <w:fldChar w:fldCharType="separate"/>
        </w:r>
        <w:r w:rsidR="00882B84">
          <w:rPr>
            <w:noProof/>
            <w:webHidden/>
          </w:rPr>
          <w:t>22</w:t>
        </w:r>
        <w:r w:rsidR="00882B84">
          <w:rPr>
            <w:noProof/>
            <w:webHidden/>
          </w:rPr>
          <w:fldChar w:fldCharType="end"/>
        </w:r>
      </w:hyperlink>
    </w:p>
    <w:p w:rsidR="00882B84" w:rsidRDefault="00955A70">
      <w:pPr>
        <w:pStyle w:val="TOC5"/>
        <w:tabs>
          <w:tab w:val="right" w:leader="dot" w:pos="5030"/>
        </w:tabs>
        <w:rPr>
          <w:rFonts w:eastAsiaTheme="minorEastAsia"/>
          <w:noProof/>
          <w:sz w:val="22"/>
        </w:rPr>
      </w:pPr>
      <w:hyperlink w:anchor="_Toc383684828" w:history="1">
        <w:r w:rsidR="00882B84" w:rsidRPr="00442CFF">
          <w:rPr>
            <w:rStyle w:val="Hyperlink"/>
            <w:noProof/>
          </w:rPr>
          <w:t>Office Multi Language Pack 2013</w:t>
        </w:r>
        <w:r w:rsidR="00882B84">
          <w:rPr>
            <w:noProof/>
            <w:webHidden/>
          </w:rPr>
          <w:tab/>
        </w:r>
        <w:r w:rsidR="00882B84">
          <w:rPr>
            <w:noProof/>
            <w:webHidden/>
          </w:rPr>
          <w:fldChar w:fldCharType="begin"/>
        </w:r>
        <w:r w:rsidR="00882B84">
          <w:rPr>
            <w:noProof/>
            <w:webHidden/>
          </w:rPr>
          <w:instrText xml:space="preserve"> PAGEREF _Toc383684828 \h </w:instrText>
        </w:r>
        <w:r w:rsidR="00882B84">
          <w:rPr>
            <w:noProof/>
            <w:webHidden/>
          </w:rPr>
        </w:r>
        <w:r w:rsidR="00882B84">
          <w:rPr>
            <w:noProof/>
            <w:webHidden/>
          </w:rPr>
          <w:fldChar w:fldCharType="separate"/>
        </w:r>
        <w:r w:rsidR="00882B84">
          <w:rPr>
            <w:noProof/>
            <w:webHidden/>
          </w:rPr>
          <w:t>22</w:t>
        </w:r>
        <w:r w:rsidR="00882B84">
          <w:rPr>
            <w:noProof/>
            <w:webHidden/>
          </w:rPr>
          <w:fldChar w:fldCharType="end"/>
        </w:r>
      </w:hyperlink>
    </w:p>
    <w:p w:rsidR="00882B84" w:rsidRDefault="00955A70">
      <w:pPr>
        <w:pStyle w:val="TOC5"/>
        <w:tabs>
          <w:tab w:val="right" w:leader="dot" w:pos="5030"/>
        </w:tabs>
        <w:rPr>
          <w:rFonts w:eastAsiaTheme="minorEastAsia"/>
          <w:noProof/>
          <w:sz w:val="22"/>
        </w:rPr>
      </w:pPr>
      <w:hyperlink w:anchor="_Toc383684829" w:history="1">
        <w:r w:rsidR="00882B84" w:rsidRPr="00442CFF">
          <w:rPr>
            <w:rStyle w:val="Hyperlink"/>
            <w:noProof/>
          </w:rPr>
          <w:t>Office Professional Plus 2013</w:t>
        </w:r>
        <w:r w:rsidR="00882B84">
          <w:rPr>
            <w:noProof/>
            <w:webHidden/>
          </w:rPr>
          <w:tab/>
        </w:r>
        <w:r w:rsidR="00882B84">
          <w:rPr>
            <w:noProof/>
            <w:webHidden/>
          </w:rPr>
          <w:fldChar w:fldCharType="begin"/>
        </w:r>
        <w:r w:rsidR="00882B84">
          <w:rPr>
            <w:noProof/>
            <w:webHidden/>
          </w:rPr>
          <w:instrText xml:space="preserve"> PAGEREF _Toc383684829 \h </w:instrText>
        </w:r>
        <w:r w:rsidR="00882B84">
          <w:rPr>
            <w:noProof/>
            <w:webHidden/>
          </w:rPr>
        </w:r>
        <w:r w:rsidR="00882B84">
          <w:rPr>
            <w:noProof/>
            <w:webHidden/>
          </w:rPr>
          <w:fldChar w:fldCharType="separate"/>
        </w:r>
        <w:r w:rsidR="00882B84">
          <w:rPr>
            <w:noProof/>
            <w:webHidden/>
          </w:rPr>
          <w:t>22</w:t>
        </w:r>
        <w:r w:rsidR="00882B84">
          <w:rPr>
            <w:noProof/>
            <w:webHidden/>
          </w:rPr>
          <w:fldChar w:fldCharType="end"/>
        </w:r>
      </w:hyperlink>
    </w:p>
    <w:p w:rsidR="00882B84" w:rsidRDefault="00955A70">
      <w:pPr>
        <w:pStyle w:val="TOC5"/>
        <w:tabs>
          <w:tab w:val="right" w:leader="dot" w:pos="5030"/>
        </w:tabs>
        <w:rPr>
          <w:rFonts w:eastAsiaTheme="minorEastAsia"/>
          <w:noProof/>
          <w:sz w:val="22"/>
        </w:rPr>
      </w:pPr>
      <w:hyperlink w:anchor="_Toc383684830" w:history="1">
        <w:r w:rsidR="00882B84" w:rsidRPr="00442CFF">
          <w:rPr>
            <w:rStyle w:val="Hyperlink"/>
            <w:noProof/>
          </w:rPr>
          <w:t>Office Standard 2013</w:t>
        </w:r>
        <w:r w:rsidR="00882B84">
          <w:rPr>
            <w:noProof/>
            <w:webHidden/>
          </w:rPr>
          <w:tab/>
        </w:r>
        <w:r w:rsidR="00882B84">
          <w:rPr>
            <w:noProof/>
            <w:webHidden/>
          </w:rPr>
          <w:fldChar w:fldCharType="begin"/>
        </w:r>
        <w:r w:rsidR="00882B84">
          <w:rPr>
            <w:noProof/>
            <w:webHidden/>
          </w:rPr>
          <w:instrText xml:space="preserve"> PAGEREF _Toc383684830 \h </w:instrText>
        </w:r>
        <w:r w:rsidR="00882B84">
          <w:rPr>
            <w:noProof/>
            <w:webHidden/>
          </w:rPr>
        </w:r>
        <w:r w:rsidR="00882B84">
          <w:rPr>
            <w:noProof/>
            <w:webHidden/>
          </w:rPr>
          <w:fldChar w:fldCharType="separate"/>
        </w:r>
        <w:r w:rsidR="00882B84">
          <w:rPr>
            <w:noProof/>
            <w:webHidden/>
          </w:rPr>
          <w:t>22</w:t>
        </w:r>
        <w:r w:rsidR="00882B84">
          <w:rPr>
            <w:noProof/>
            <w:webHidden/>
          </w:rPr>
          <w:fldChar w:fldCharType="end"/>
        </w:r>
      </w:hyperlink>
    </w:p>
    <w:p w:rsidR="00882B84" w:rsidRDefault="00955A70">
      <w:pPr>
        <w:pStyle w:val="TOC5"/>
        <w:tabs>
          <w:tab w:val="right" w:leader="dot" w:pos="5030"/>
        </w:tabs>
        <w:rPr>
          <w:rFonts w:eastAsiaTheme="minorEastAsia"/>
          <w:noProof/>
          <w:sz w:val="22"/>
        </w:rPr>
      </w:pPr>
      <w:hyperlink w:anchor="_Toc383684831" w:history="1">
        <w:r w:rsidR="00882B84" w:rsidRPr="00442CFF">
          <w:rPr>
            <w:rStyle w:val="Hyperlink"/>
            <w:noProof/>
          </w:rPr>
          <w:t>OneNote 2013</w:t>
        </w:r>
        <w:r w:rsidR="00882B84">
          <w:rPr>
            <w:noProof/>
            <w:webHidden/>
          </w:rPr>
          <w:tab/>
        </w:r>
        <w:r w:rsidR="00882B84">
          <w:rPr>
            <w:noProof/>
            <w:webHidden/>
          </w:rPr>
          <w:fldChar w:fldCharType="begin"/>
        </w:r>
        <w:r w:rsidR="00882B84">
          <w:rPr>
            <w:noProof/>
            <w:webHidden/>
          </w:rPr>
          <w:instrText xml:space="preserve"> PAGEREF _Toc383684831 \h </w:instrText>
        </w:r>
        <w:r w:rsidR="00882B84">
          <w:rPr>
            <w:noProof/>
            <w:webHidden/>
          </w:rPr>
        </w:r>
        <w:r w:rsidR="00882B84">
          <w:rPr>
            <w:noProof/>
            <w:webHidden/>
          </w:rPr>
          <w:fldChar w:fldCharType="separate"/>
        </w:r>
        <w:r w:rsidR="00882B84">
          <w:rPr>
            <w:noProof/>
            <w:webHidden/>
          </w:rPr>
          <w:t>22</w:t>
        </w:r>
        <w:r w:rsidR="00882B84">
          <w:rPr>
            <w:noProof/>
            <w:webHidden/>
          </w:rPr>
          <w:fldChar w:fldCharType="end"/>
        </w:r>
      </w:hyperlink>
    </w:p>
    <w:p w:rsidR="00882B84" w:rsidRDefault="00955A70">
      <w:pPr>
        <w:pStyle w:val="TOC5"/>
        <w:tabs>
          <w:tab w:val="right" w:leader="dot" w:pos="5030"/>
        </w:tabs>
        <w:rPr>
          <w:rFonts w:eastAsiaTheme="minorEastAsia"/>
          <w:noProof/>
          <w:sz w:val="22"/>
        </w:rPr>
      </w:pPr>
      <w:hyperlink w:anchor="_Toc383684832" w:history="1">
        <w:r w:rsidR="00882B84" w:rsidRPr="00442CFF">
          <w:rPr>
            <w:rStyle w:val="Hyperlink"/>
            <w:noProof/>
          </w:rPr>
          <w:t>Outlook 2013</w:t>
        </w:r>
        <w:r w:rsidR="00882B84">
          <w:rPr>
            <w:noProof/>
            <w:webHidden/>
          </w:rPr>
          <w:tab/>
        </w:r>
        <w:r w:rsidR="00882B84">
          <w:rPr>
            <w:noProof/>
            <w:webHidden/>
          </w:rPr>
          <w:fldChar w:fldCharType="begin"/>
        </w:r>
        <w:r w:rsidR="00882B84">
          <w:rPr>
            <w:noProof/>
            <w:webHidden/>
          </w:rPr>
          <w:instrText xml:space="preserve"> PAGEREF _Toc383684832 \h </w:instrText>
        </w:r>
        <w:r w:rsidR="00882B84">
          <w:rPr>
            <w:noProof/>
            <w:webHidden/>
          </w:rPr>
        </w:r>
        <w:r w:rsidR="00882B84">
          <w:rPr>
            <w:noProof/>
            <w:webHidden/>
          </w:rPr>
          <w:fldChar w:fldCharType="separate"/>
        </w:r>
        <w:r w:rsidR="00882B84">
          <w:rPr>
            <w:noProof/>
            <w:webHidden/>
          </w:rPr>
          <w:t>22</w:t>
        </w:r>
        <w:r w:rsidR="00882B84">
          <w:rPr>
            <w:noProof/>
            <w:webHidden/>
          </w:rPr>
          <w:fldChar w:fldCharType="end"/>
        </w:r>
      </w:hyperlink>
    </w:p>
    <w:p w:rsidR="00882B84" w:rsidRDefault="00955A70">
      <w:pPr>
        <w:pStyle w:val="TOC5"/>
        <w:tabs>
          <w:tab w:val="right" w:leader="dot" w:pos="5030"/>
        </w:tabs>
        <w:rPr>
          <w:rFonts w:eastAsiaTheme="minorEastAsia"/>
          <w:noProof/>
          <w:sz w:val="22"/>
        </w:rPr>
      </w:pPr>
      <w:hyperlink w:anchor="_Toc383684833" w:history="1">
        <w:r w:rsidR="00882B84" w:rsidRPr="00442CFF">
          <w:rPr>
            <w:rStyle w:val="Hyperlink"/>
            <w:noProof/>
          </w:rPr>
          <w:t>PowerPoint 2013</w:t>
        </w:r>
        <w:r w:rsidR="00882B84">
          <w:rPr>
            <w:noProof/>
            <w:webHidden/>
          </w:rPr>
          <w:tab/>
        </w:r>
        <w:r w:rsidR="00882B84">
          <w:rPr>
            <w:noProof/>
            <w:webHidden/>
          </w:rPr>
          <w:fldChar w:fldCharType="begin"/>
        </w:r>
        <w:r w:rsidR="00882B84">
          <w:rPr>
            <w:noProof/>
            <w:webHidden/>
          </w:rPr>
          <w:instrText xml:space="preserve"> PAGEREF _Toc383684833 \h </w:instrText>
        </w:r>
        <w:r w:rsidR="00882B84">
          <w:rPr>
            <w:noProof/>
            <w:webHidden/>
          </w:rPr>
        </w:r>
        <w:r w:rsidR="00882B84">
          <w:rPr>
            <w:noProof/>
            <w:webHidden/>
          </w:rPr>
          <w:fldChar w:fldCharType="separate"/>
        </w:r>
        <w:r w:rsidR="00882B84">
          <w:rPr>
            <w:noProof/>
            <w:webHidden/>
          </w:rPr>
          <w:t>22</w:t>
        </w:r>
        <w:r w:rsidR="00882B84">
          <w:rPr>
            <w:noProof/>
            <w:webHidden/>
          </w:rPr>
          <w:fldChar w:fldCharType="end"/>
        </w:r>
      </w:hyperlink>
    </w:p>
    <w:p w:rsidR="00882B84" w:rsidRDefault="00955A70">
      <w:pPr>
        <w:pStyle w:val="TOC5"/>
        <w:tabs>
          <w:tab w:val="right" w:leader="dot" w:pos="5030"/>
        </w:tabs>
        <w:rPr>
          <w:rFonts w:eastAsiaTheme="minorEastAsia"/>
          <w:noProof/>
          <w:sz w:val="22"/>
        </w:rPr>
      </w:pPr>
      <w:hyperlink w:anchor="_Toc383684834" w:history="1">
        <w:r w:rsidR="00882B84" w:rsidRPr="00442CFF">
          <w:rPr>
            <w:rStyle w:val="Hyperlink"/>
            <w:noProof/>
          </w:rPr>
          <w:t>Project Professional 2013</w:t>
        </w:r>
        <w:r w:rsidR="00882B84">
          <w:rPr>
            <w:noProof/>
            <w:webHidden/>
          </w:rPr>
          <w:tab/>
        </w:r>
        <w:r w:rsidR="00882B84">
          <w:rPr>
            <w:noProof/>
            <w:webHidden/>
          </w:rPr>
          <w:fldChar w:fldCharType="begin"/>
        </w:r>
        <w:r w:rsidR="00882B84">
          <w:rPr>
            <w:noProof/>
            <w:webHidden/>
          </w:rPr>
          <w:instrText xml:space="preserve"> PAGEREF _Toc383684834 \h </w:instrText>
        </w:r>
        <w:r w:rsidR="00882B84">
          <w:rPr>
            <w:noProof/>
            <w:webHidden/>
          </w:rPr>
        </w:r>
        <w:r w:rsidR="00882B84">
          <w:rPr>
            <w:noProof/>
            <w:webHidden/>
          </w:rPr>
          <w:fldChar w:fldCharType="separate"/>
        </w:r>
        <w:r w:rsidR="00882B84">
          <w:rPr>
            <w:noProof/>
            <w:webHidden/>
          </w:rPr>
          <w:t>22</w:t>
        </w:r>
        <w:r w:rsidR="00882B84">
          <w:rPr>
            <w:noProof/>
            <w:webHidden/>
          </w:rPr>
          <w:fldChar w:fldCharType="end"/>
        </w:r>
      </w:hyperlink>
    </w:p>
    <w:p w:rsidR="00882B84" w:rsidRDefault="00955A70">
      <w:pPr>
        <w:pStyle w:val="TOC5"/>
        <w:tabs>
          <w:tab w:val="right" w:leader="dot" w:pos="5030"/>
        </w:tabs>
        <w:rPr>
          <w:rFonts w:eastAsiaTheme="minorEastAsia"/>
          <w:noProof/>
          <w:sz w:val="22"/>
        </w:rPr>
      </w:pPr>
      <w:hyperlink w:anchor="_Toc383684835" w:history="1">
        <w:r w:rsidR="00882B84" w:rsidRPr="00442CFF">
          <w:rPr>
            <w:rStyle w:val="Hyperlink"/>
            <w:noProof/>
          </w:rPr>
          <w:t>Project Standard 2013</w:t>
        </w:r>
        <w:r w:rsidR="00882B84">
          <w:rPr>
            <w:noProof/>
            <w:webHidden/>
          </w:rPr>
          <w:tab/>
        </w:r>
        <w:r w:rsidR="00882B84">
          <w:rPr>
            <w:noProof/>
            <w:webHidden/>
          </w:rPr>
          <w:fldChar w:fldCharType="begin"/>
        </w:r>
        <w:r w:rsidR="00882B84">
          <w:rPr>
            <w:noProof/>
            <w:webHidden/>
          </w:rPr>
          <w:instrText xml:space="preserve"> PAGEREF _Toc383684835 \h </w:instrText>
        </w:r>
        <w:r w:rsidR="00882B84">
          <w:rPr>
            <w:noProof/>
            <w:webHidden/>
          </w:rPr>
        </w:r>
        <w:r w:rsidR="00882B84">
          <w:rPr>
            <w:noProof/>
            <w:webHidden/>
          </w:rPr>
          <w:fldChar w:fldCharType="separate"/>
        </w:r>
        <w:r w:rsidR="00882B84">
          <w:rPr>
            <w:noProof/>
            <w:webHidden/>
          </w:rPr>
          <w:t>22</w:t>
        </w:r>
        <w:r w:rsidR="00882B84">
          <w:rPr>
            <w:noProof/>
            <w:webHidden/>
          </w:rPr>
          <w:fldChar w:fldCharType="end"/>
        </w:r>
      </w:hyperlink>
    </w:p>
    <w:p w:rsidR="00882B84" w:rsidRDefault="00955A70">
      <w:pPr>
        <w:pStyle w:val="TOC5"/>
        <w:tabs>
          <w:tab w:val="right" w:leader="dot" w:pos="5030"/>
        </w:tabs>
        <w:rPr>
          <w:rFonts w:eastAsiaTheme="minorEastAsia"/>
          <w:noProof/>
          <w:sz w:val="22"/>
        </w:rPr>
      </w:pPr>
      <w:hyperlink w:anchor="_Toc383684836" w:history="1">
        <w:r w:rsidR="00882B84" w:rsidRPr="00442CFF">
          <w:rPr>
            <w:rStyle w:val="Hyperlink"/>
            <w:noProof/>
          </w:rPr>
          <w:t>Publisher 2013</w:t>
        </w:r>
        <w:r w:rsidR="00882B84">
          <w:rPr>
            <w:noProof/>
            <w:webHidden/>
          </w:rPr>
          <w:tab/>
        </w:r>
        <w:r w:rsidR="00882B84">
          <w:rPr>
            <w:noProof/>
            <w:webHidden/>
          </w:rPr>
          <w:fldChar w:fldCharType="begin"/>
        </w:r>
        <w:r w:rsidR="00882B84">
          <w:rPr>
            <w:noProof/>
            <w:webHidden/>
          </w:rPr>
          <w:instrText xml:space="preserve"> PAGEREF _Toc383684836 \h </w:instrText>
        </w:r>
        <w:r w:rsidR="00882B84">
          <w:rPr>
            <w:noProof/>
            <w:webHidden/>
          </w:rPr>
        </w:r>
        <w:r w:rsidR="00882B84">
          <w:rPr>
            <w:noProof/>
            <w:webHidden/>
          </w:rPr>
          <w:fldChar w:fldCharType="separate"/>
        </w:r>
        <w:r w:rsidR="00882B84">
          <w:rPr>
            <w:noProof/>
            <w:webHidden/>
          </w:rPr>
          <w:t>22</w:t>
        </w:r>
        <w:r w:rsidR="00882B84">
          <w:rPr>
            <w:noProof/>
            <w:webHidden/>
          </w:rPr>
          <w:fldChar w:fldCharType="end"/>
        </w:r>
      </w:hyperlink>
    </w:p>
    <w:p w:rsidR="00882B84" w:rsidRDefault="00955A70">
      <w:pPr>
        <w:pStyle w:val="TOC5"/>
        <w:tabs>
          <w:tab w:val="right" w:leader="dot" w:pos="5030"/>
        </w:tabs>
        <w:rPr>
          <w:rFonts w:eastAsiaTheme="minorEastAsia"/>
          <w:noProof/>
          <w:sz w:val="22"/>
        </w:rPr>
      </w:pPr>
      <w:hyperlink w:anchor="_Toc383684837" w:history="1">
        <w:r w:rsidR="00882B84" w:rsidRPr="00442CFF">
          <w:rPr>
            <w:rStyle w:val="Hyperlink"/>
            <w:noProof/>
          </w:rPr>
          <w:t>Visio 2013 Professional</w:t>
        </w:r>
        <w:r w:rsidR="00882B84">
          <w:rPr>
            <w:noProof/>
            <w:webHidden/>
          </w:rPr>
          <w:tab/>
        </w:r>
        <w:r w:rsidR="00882B84">
          <w:rPr>
            <w:noProof/>
            <w:webHidden/>
          </w:rPr>
          <w:fldChar w:fldCharType="begin"/>
        </w:r>
        <w:r w:rsidR="00882B84">
          <w:rPr>
            <w:noProof/>
            <w:webHidden/>
          </w:rPr>
          <w:instrText xml:space="preserve"> PAGEREF _Toc383684837 \h </w:instrText>
        </w:r>
        <w:r w:rsidR="00882B84">
          <w:rPr>
            <w:noProof/>
            <w:webHidden/>
          </w:rPr>
        </w:r>
        <w:r w:rsidR="00882B84">
          <w:rPr>
            <w:noProof/>
            <w:webHidden/>
          </w:rPr>
          <w:fldChar w:fldCharType="separate"/>
        </w:r>
        <w:r w:rsidR="00882B84">
          <w:rPr>
            <w:noProof/>
            <w:webHidden/>
          </w:rPr>
          <w:t>22</w:t>
        </w:r>
        <w:r w:rsidR="00882B84">
          <w:rPr>
            <w:noProof/>
            <w:webHidden/>
          </w:rPr>
          <w:fldChar w:fldCharType="end"/>
        </w:r>
      </w:hyperlink>
    </w:p>
    <w:p w:rsidR="00882B84" w:rsidRDefault="00955A70">
      <w:pPr>
        <w:pStyle w:val="TOC5"/>
        <w:tabs>
          <w:tab w:val="right" w:leader="dot" w:pos="5030"/>
        </w:tabs>
        <w:rPr>
          <w:rFonts w:eastAsiaTheme="minorEastAsia"/>
          <w:noProof/>
          <w:sz w:val="22"/>
        </w:rPr>
      </w:pPr>
      <w:hyperlink w:anchor="_Toc383684838" w:history="1">
        <w:r w:rsidR="00882B84" w:rsidRPr="00442CFF">
          <w:rPr>
            <w:rStyle w:val="Hyperlink"/>
            <w:noProof/>
          </w:rPr>
          <w:t>Visio 2013 Standard</w:t>
        </w:r>
        <w:r w:rsidR="00882B84">
          <w:rPr>
            <w:noProof/>
            <w:webHidden/>
          </w:rPr>
          <w:tab/>
        </w:r>
        <w:r w:rsidR="00882B84">
          <w:rPr>
            <w:noProof/>
            <w:webHidden/>
          </w:rPr>
          <w:fldChar w:fldCharType="begin"/>
        </w:r>
        <w:r w:rsidR="00882B84">
          <w:rPr>
            <w:noProof/>
            <w:webHidden/>
          </w:rPr>
          <w:instrText xml:space="preserve"> PAGEREF _Toc383684838 \h </w:instrText>
        </w:r>
        <w:r w:rsidR="00882B84">
          <w:rPr>
            <w:noProof/>
            <w:webHidden/>
          </w:rPr>
        </w:r>
        <w:r w:rsidR="00882B84">
          <w:rPr>
            <w:noProof/>
            <w:webHidden/>
          </w:rPr>
          <w:fldChar w:fldCharType="separate"/>
        </w:r>
        <w:r w:rsidR="00882B84">
          <w:rPr>
            <w:noProof/>
            <w:webHidden/>
          </w:rPr>
          <w:t>22</w:t>
        </w:r>
        <w:r w:rsidR="00882B84">
          <w:rPr>
            <w:noProof/>
            <w:webHidden/>
          </w:rPr>
          <w:fldChar w:fldCharType="end"/>
        </w:r>
      </w:hyperlink>
    </w:p>
    <w:p w:rsidR="00882B84" w:rsidRDefault="00955A70">
      <w:pPr>
        <w:pStyle w:val="TOC5"/>
        <w:tabs>
          <w:tab w:val="right" w:leader="dot" w:pos="5030"/>
        </w:tabs>
        <w:rPr>
          <w:rFonts w:eastAsiaTheme="minorEastAsia"/>
          <w:noProof/>
          <w:sz w:val="22"/>
        </w:rPr>
      </w:pPr>
      <w:hyperlink w:anchor="_Toc383684839" w:history="1">
        <w:r w:rsidR="00882B84" w:rsidRPr="00442CFF">
          <w:rPr>
            <w:rStyle w:val="Hyperlink"/>
            <w:noProof/>
          </w:rPr>
          <w:t>Word 2013</w:t>
        </w:r>
        <w:r w:rsidR="00882B84">
          <w:rPr>
            <w:noProof/>
            <w:webHidden/>
          </w:rPr>
          <w:tab/>
        </w:r>
        <w:r w:rsidR="00882B84">
          <w:rPr>
            <w:noProof/>
            <w:webHidden/>
          </w:rPr>
          <w:fldChar w:fldCharType="begin"/>
        </w:r>
        <w:r w:rsidR="00882B84">
          <w:rPr>
            <w:noProof/>
            <w:webHidden/>
          </w:rPr>
          <w:instrText xml:space="preserve"> PAGEREF _Toc383684839 \h </w:instrText>
        </w:r>
        <w:r w:rsidR="00882B84">
          <w:rPr>
            <w:noProof/>
            <w:webHidden/>
          </w:rPr>
        </w:r>
        <w:r w:rsidR="00882B84">
          <w:rPr>
            <w:noProof/>
            <w:webHidden/>
          </w:rPr>
          <w:fldChar w:fldCharType="separate"/>
        </w:r>
        <w:r w:rsidR="00882B84">
          <w:rPr>
            <w:noProof/>
            <w:webHidden/>
          </w:rPr>
          <w:t>22</w:t>
        </w:r>
        <w:r w:rsidR="00882B84">
          <w:rPr>
            <w:noProof/>
            <w:webHidden/>
          </w:rPr>
          <w:fldChar w:fldCharType="end"/>
        </w:r>
      </w:hyperlink>
    </w:p>
    <w:p w:rsidR="00882B84" w:rsidRDefault="00955A70">
      <w:pPr>
        <w:pStyle w:val="TOC5"/>
        <w:tabs>
          <w:tab w:val="right" w:leader="dot" w:pos="5030"/>
        </w:tabs>
        <w:rPr>
          <w:rFonts w:eastAsiaTheme="minorEastAsia"/>
          <w:noProof/>
          <w:sz w:val="22"/>
        </w:rPr>
      </w:pPr>
      <w:hyperlink w:anchor="_Toc383684840" w:history="1">
        <w:r w:rsidR="00882B84" w:rsidRPr="00442CFF">
          <w:rPr>
            <w:rStyle w:val="Hyperlink"/>
            <w:noProof/>
          </w:rPr>
          <w:t>Work At Home voor Office Professional Plus 2013</w:t>
        </w:r>
        <w:r w:rsidR="00882B84">
          <w:rPr>
            <w:noProof/>
            <w:webHidden/>
          </w:rPr>
          <w:tab/>
        </w:r>
        <w:r w:rsidR="00882B84">
          <w:rPr>
            <w:noProof/>
            <w:webHidden/>
          </w:rPr>
          <w:fldChar w:fldCharType="begin"/>
        </w:r>
        <w:r w:rsidR="00882B84">
          <w:rPr>
            <w:noProof/>
            <w:webHidden/>
          </w:rPr>
          <w:instrText xml:space="preserve"> PAGEREF _Toc383684840 \h </w:instrText>
        </w:r>
        <w:r w:rsidR="00882B84">
          <w:rPr>
            <w:noProof/>
            <w:webHidden/>
          </w:rPr>
        </w:r>
        <w:r w:rsidR="00882B84">
          <w:rPr>
            <w:noProof/>
            <w:webHidden/>
          </w:rPr>
          <w:fldChar w:fldCharType="separate"/>
        </w:r>
        <w:r w:rsidR="00882B84">
          <w:rPr>
            <w:noProof/>
            <w:webHidden/>
          </w:rPr>
          <w:t>22</w:t>
        </w:r>
        <w:r w:rsidR="00882B84">
          <w:rPr>
            <w:noProof/>
            <w:webHidden/>
          </w:rPr>
          <w:fldChar w:fldCharType="end"/>
        </w:r>
      </w:hyperlink>
    </w:p>
    <w:p w:rsidR="00882B84" w:rsidRDefault="00955A70">
      <w:pPr>
        <w:pStyle w:val="TOC5"/>
        <w:tabs>
          <w:tab w:val="right" w:leader="dot" w:pos="5030"/>
        </w:tabs>
        <w:rPr>
          <w:rFonts w:eastAsiaTheme="minorEastAsia"/>
          <w:noProof/>
          <w:sz w:val="22"/>
        </w:rPr>
      </w:pPr>
      <w:hyperlink w:anchor="_Toc383684841" w:history="1">
        <w:r w:rsidR="00882B84" w:rsidRPr="00442CFF">
          <w:rPr>
            <w:rStyle w:val="Hyperlink"/>
            <w:noProof/>
          </w:rPr>
          <w:t>Work at Home voor Office Standard 2013</w:t>
        </w:r>
        <w:r w:rsidR="00882B84">
          <w:rPr>
            <w:noProof/>
            <w:webHidden/>
          </w:rPr>
          <w:tab/>
        </w:r>
        <w:r w:rsidR="00882B84">
          <w:rPr>
            <w:noProof/>
            <w:webHidden/>
          </w:rPr>
          <w:fldChar w:fldCharType="begin"/>
        </w:r>
        <w:r w:rsidR="00882B84">
          <w:rPr>
            <w:noProof/>
            <w:webHidden/>
          </w:rPr>
          <w:instrText xml:space="preserve"> PAGEREF _Toc383684841 \h </w:instrText>
        </w:r>
        <w:r w:rsidR="00882B84">
          <w:rPr>
            <w:noProof/>
            <w:webHidden/>
          </w:rPr>
        </w:r>
        <w:r w:rsidR="00882B84">
          <w:rPr>
            <w:noProof/>
            <w:webHidden/>
          </w:rPr>
          <w:fldChar w:fldCharType="separate"/>
        </w:r>
        <w:r w:rsidR="00882B84">
          <w:rPr>
            <w:noProof/>
            <w:webHidden/>
          </w:rPr>
          <w:t>22</w:t>
        </w:r>
        <w:r w:rsidR="00882B84">
          <w:rPr>
            <w:noProof/>
            <w:webHidden/>
          </w:rPr>
          <w:fldChar w:fldCharType="end"/>
        </w:r>
      </w:hyperlink>
    </w:p>
    <w:p w:rsidR="00882B84" w:rsidRDefault="00955A70">
      <w:pPr>
        <w:pStyle w:val="TOC3"/>
        <w:tabs>
          <w:tab w:val="right" w:leader="dot" w:pos="5030"/>
        </w:tabs>
        <w:rPr>
          <w:rFonts w:eastAsiaTheme="minorEastAsia"/>
          <w:smallCaps w:val="0"/>
          <w:noProof/>
          <w:sz w:val="22"/>
        </w:rPr>
      </w:pPr>
      <w:hyperlink w:anchor="_Toc383684842" w:history="1">
        <w:r w:rsidR="00882B84" w:rsidRPr="00442CFF">
          <w:rPr>
            <w:rStyle w:val="Hyperlink"/>
            <w:noProof/>
          </w:rPr>
          <w:t>Office voor Mac</w:t>
        </w:r>
        <w:r w:rsidR="00882B84">
          <w:rPr>
            <w:noProof/>
            <w:webHidden/>
          </w:rPr>
          <w:tab/>
        </w:r>
        <w:r w:rsidR="00882B84">
          <w:rPr>
            <w:noProof/>
            <w:webHidden/>
          </w:rPr>
          <w:fldChar w:fldCharType="begin"/>
        </w:r>
        <w:r w:rsidR="00882B84">
          <w:rPr>
            <w:noProof/>
            <w:webHidden/>
          </w:rPr>
          <w:instrText xml:space="preserve"> PAGEREF _Toc383684842 \h </w:instrText>
        </w:r>
        <w:r w:rsidR="00882B84">
          <w:rPr>
            <w:noProof/>
            <w:webHidden/>
          </w:rPr>
        </w:r>
        <w:r w:rsidR="00882B84">
          <w:rPr>
            <w:noProof/>
            <w:webHidden/>
          </w:rPr>
          <w:fldChar w:fldCharType="separate"/>
        </w:r>
        <w:r w:rsidR="00882B84">
          <w:rPr>
            <w:noProof/>
            <w:webHidden/>
          </w:rPr>
          <w:t>24</w:t>
        </w:r>
        <w:r w:rsidR="00882B84">
          <w:rPr>
            <w:noProof/>
            <w:webHidden/>
          </w:rPr>
          <w:fldChar w:fldCharType="end"/>
        </w:r>
      </w:hyperlink>
    </w:p>
    <w:p w:rsidR="00882B84" w:rsidRDefault="00955A70">
      <w:pPr>
        <w:pStyle w:val="TOC5"/>
        <w:tabs>
          <w:tab w:val="right" w:leader="dot" w:pos="5030"/>
        </w:tabs>
        <w:rPr>
          <w:rFonts w:eastAsiaTheme="minorEastAsia"/>
          <w:noProof/>
          <w:sz w:val="22"/>
        </w:rPr>
      </w:pPr>
      <w:hyperlink w:anchor="_Toc383684843" w:history="1">
        <w:r w:rsidR="00882B84" w:rsidRPr="00442CFF">
          <w:rPr>
            <w:rStyle w:val="Hyperlink"/>
            <w:noProof/>
          </w:rPr>
          <w:t>Excel voor Mac 2011</w:t>
        </w:r>
        <w:r w:rsidR="00882B84">
          <w:rPr>
            <w:noProof/>
            <w:webHidden/>
          </w:rPr>
          <w:tab/>
        </w:r>
        <w:r w:rsidR="00882B84">
          <w:rPr>
            <w:noProof/>
            <w:webHidden/>
          </w:rPr>
          <w:fldChar w:fldCharType="begin"/>
        </w:r>
        <w:r w:rsidR="00882B84">
          <w:rPr>
            <w:noProof/>
            <w:webHidden/>
          </w:rPr>
          <w:instrText xml:space="preserve"> PAGEREF _Toc383684843 \h </w:instrText>
        </w:r>
        <w:r w:rsidR="00882B84">
          <w:rPr>
            <w:noProof/>
            <w:webHidden/>
          </w:rPr>
        </w:r>
        <w:r w:rsidR="00882B84">
          <w:rPr>
            <w:noProof/>
            <w:webHidden/>
          </w:rPr>
          <w:fldChar w:fldCharType="separate"/>
        </w:r>
        <w:r w:rsidR="00882B84">
          <w:rPr>
            <w:noProof/>
            <w:webHidden/>
          </w:rPr>
          <w:t>24</w:t>
        </w:r>
        <w:r w:rsidR="00882B84">
          <w:rPr>
            <w:noProof/>
            <w:webHidden/>
          </w:rPr>
          <w:fldChar w:fldCharType="end"/>
        </w:r>
      </w:hyperlink>
    </w:p>
    <w:p w:rsidR="00882B84" w:rsidRDefault="00955A70">
      <w:pPr>
        <w:pStyle w:val="TOC5"/>
        <w:tabs>
          <w:tab w:val="right" w:leader="dot" w:pos="5030"/>
        </w:tabs>
        <w:rPr>
          <w:rFonts w:eastAsiaTheme="minorEastAsia"/>
          <w:noProof/>
          <w:sz w:val="22"/>
        </w:rPr>
      </w:pPr>
      <w:hyperlink w:anchor="_Toc383684844" w:history="1">
        <w:r w:rsidR="00882B84" w:rsidRPr="00442CFF">
          <w:rPr>
            <w:rStyle w:val="Hyperlink"/>
            <w:noProof/>
          </w:rPr>
          <w:t>Lync voor Mac 2011</w:t>
        </w:r>
        <w:r w:rsidR="00882B84">
          <w:rPr>
            <w:noProof/>
            <w:webHidden/>
          </w:rPr>
          <w:tab/>
        </w:r>
        <w:r w:rsidR="00882B84">
          <w:rPr>
            <w:noProof/>
            <w:webHidden/>
          </w:rPr>
          <w:fldChar w:fldCharType="begin"/>
        </w:r>
        <w:r w:rsidR="00882B84">
          <w:rPr>
            <w:noProof/>
            <w:webHidden/>
          </w:rPr>
          <w:instrText xml:space="preserve"> PAGEREF _Toc383684844 \h </w:instrText>
        </w:r>
        <w:r w:rsidR="00882B84">
          <w:rPr>
            <w:noProof/>
            <w:webHidden/>
          </w:rPr>
        </w:r>
        <w:r w:rsidR="00882B84">
          <w:rPr>
            <w:noProof/>
            <w:webHidden/>
          </w:rPr>
          <w:fldChar w:fldCharType="separate"/>
        </w:r>
        <w:r w:rsidR="00882B84">
          <w:rPr>
            <w:noProof/>
            <w:webHidden/>
          </w:rPr>
          <w:t>24</w:t>
        </w:r>
        <w:r w:rsidR="00882B84">
          <w:rPr>
            <w:noProof/>
            <w:webHidden/>
          </w:rPr>
          <w:fldChar w:fldCharType="end"/>
        </w:r>
      </w:hyperlink>
    </w:p>
    <w:p w:rsidR="00882B84" w:rsidRDefault="00955A70">
      <w:pPr>
        <w:pStyle w:val="TOC5"/>
        <w:tabs>
          <w:tab w:val="right" w:leader="dot" w:pos="5030"/>
        </w:tabs>
        <w:rPr>
          <w:rFonts w:eastAsiaTheme="minorEastAsia"/>
          <w:noProof/>
          <w:sz w:val="22"/>
        </w:rPr>
      </w:pPr>
      <w:hyperlink w:anchor="_Toc383684845" w:history="1">
        <w:r w:rsidR="00882B84" w:rsidRPr="00442CFF">
          <w:rPr>
            <w:rStyle w:val="Hyperlink"/>
            <w:noProof/>
          </w:rPr>
          <w:t>Office voor Mac Standard 2011</w:t>
        </w:r>
        <w:r w:rsidR="00882B84">
          <w:rPr>
            <w:noProof/>
            <w:webHidden/>
          </w:rPr>
          <w:tab/>
        </w:r>
        <w:r w:rsidR="00882B84">
          <w:rPr>
            <w:noProof/>
            <w:webHidden/>
          </w:rPr>
          <w:fldChar w:fldCharType="begin"/>
        </w:r>
        <w:r w:rsidR="00882B84">
          <w:rPr>
            <w:noProof/>
            <w:webHidden/>
          </w:rPr>
          <w:instrText xml:space="preserve"> PAGEREF _Toc383684845 \h </w:instrText>
        </w:r>
        <w:r w:rsidR="00882B84">
          <w:rPr>
            <w:noProof/>
            <w:webHidden/>
          </w:rPr>
        </w:r>
        <w:r w:rsidR="00882B84">
          <w:rPr>
            <w:noProof/>
            <w:webHidden/>
          </w:rPr>
          <w:fldChar w:fldCharType="separate"/>
        </w:r>
        <w:r w:rsidR="00882B84">
          <w:rPr>
            <w:noProof/>
            <w:webHidden/>
          </w:rPr>
          <w:t>24</w:t>
        </w:r>
        <w:r w:rsidR="00882B84">
          <w:rPr>
            <w:noProof/>
            <w:webHidden/>
          </w:rPr>
          <w:fldChar w:fldCharType="end"/>
        </w:r>
      </w:hyperlink>
    </w:p>
    <w:p w:rsidR="00882B84" w:rsidRDefault="00955A70">
      <w:pPr>
        <w:pStyle w:val="TOC5"/>
        <w:tabs>
          <w:tab w:val="right" w:leader="dot" w:pos="5030"/>
        </w:tabs>
        <w:rPr>
          <w:rFonts w:eastAsiaTheme="minorEastAsia"/>
          <w:noProof/>
          <w:sz w:val="22"/>
        </w:rPr>
      </w:pPr>
      <w:hyperlink w:anchor="_Toc383684846" w:history="1">
        <w:r w:rsidR="00882B84" w:rsidRPr="00442CFF">
          <w:rPr>
            <w:rStyle w:val="Hyperlink"/>
            <w:noProof/>
          </w:rPr>
          <w:t>Outlook voor Mac 2011</w:t>
        </w:r>
        <w:r w:rsidR="00882B84">
          <w:rPr>
            <w:noProof/>
            <w:webHidden/>
          </w:rPr>
          <w:tab/>
        </w:r>
        <w:r w:rsidR="00882B84">
          <w:rPr>
            <w:noProof/>
            <w:webHidden/>
          </w:rPr>
          <w:fldChar w:fldCharType="begin"/>
        </w:r>
        <w:r w:rsidR="00882B84">
          <w:rPr>
            <w:noProof/>
            <w:webHidden/>
          </w:rPr>
          <w:instrText xml:space="preserve"> PAGEREF _Toc383684846 \h </w:instrText>
        </w:r>
        <w:r w:rsidR="00882B84">
          <w:rPr>
            <w:noProof/>
            <w:webHidden/>
          </w:rPr>
        </w:r>
        <w:r w:rsidR="00882B84">
          <w:rPr>
            <w:noProof/>
            <w:webHidden/>
          </w:rPr>
          <w:fldChar w:fldCharType="separate"/>
        </w:r>
        <w:r w:rsidR="00882B84">
          <w:rPr>
            <w:noProof/>
            <w:webHidden/>
          </w:rPr>
          <w:t>24</w:t>
        </w:r>
        <w:r w:rsidR="00882B84">
          <w:rPr>
            <w:noProof/>
            <w:webHidden/>
          </w:rPr>
          <w:fldChar w:fldCharType="end"/>
        </w:r>
      </w:hyperlink>
    </w:p>
    <w:p w:rsidR="00882B84" w:rsidRDefault="00955A70">
      <w:pPr>
        <w:pStyle w:val="TOC5"/>
        <w:tabs>
          <w:tab w:val="right" w:leader="dot" w:pos="5030"/>
        </w:tabs>
        <w:rPr>
          <w:rFonts w:eastAsiaTheme="minorEastAsia"/>
          <w:noProof/>
          <w:sz w:val="22"/>
        </w:rPr>
      </w:pPr>
      <w:hyperlink w:anchor="_Toc383684847" w:history="1">
        <w:r w:rsidR="00882B84" w:rsidRPr="00442CFF">
          <w:rPr>
            <w:rStyle w:val="Hyperlink"/>
            <w:noProof/>
          </w:rPr>
          <w:t>PowerPoint voor Mac 2011</w:t>
        </w:r>
        <w:r w:rsidR="00882B84">
          <w:rPr>
            <w:noProof/>
            <w:webHidden/>
          </w:rPr>
          <w:tab/>
        </w:r>
        <w:r w:rsidR="00882B84">
          <w:rPr>
            <w:noProof/>
            <w:webHidden/>
          </w:rPr>
          <w:fldChar w:fldCharType="begin"/>
        </w:r>
        <w:r w:rsidR="00882B84">
          <w:rPr>
            <w:noProof/>
            <w:webHidden/>
          </w:rPr>
          <w:instrText xml:space="preserve"> PAGEREF _Toc383684847 \h </w:instrText>
        </w:r>
        <w:r w:rsidR="00882B84">
          <w:rPr>
            <w:noProof/>
            <w:webHidden/>
          </w:rPr>
        </w:r>
        <w:r w:rsidR="00882B84">
          <w:rPr>
            <w:noProof/>
            <w:webHidden/>
          </w:rPr>
          <w:fldChar w:fldCharType="separate"/>
        </w:r>
        <w:r w:rsidR="00882B84">
          <w:rPr>
            <w:noProof/>
            <w:webHidden/>
          </w:rPr>
          <w:t>24</w:t>
        </w:r>
        <w:r w:rsidR="00882B84">
          <w:rPr>
            <w:noProof/>
            <w:webHidden/>
          </w:rPr>
          <w:fldChar w:fldCharType="end"/>
        </w:r>
      </w:hyperlink>
    </w:p>
    <w:p w:rsidR="00882B84" w:rsidRDefault="00955A70">
      <w:pPr>
        <w:pStyle w:val="TOC5"/>
        <w:tabs>
          <w:tab w:val="right" w:leader="dot" w:pos="5030"/>
        </w:tabs>
        <w:rPr>
          <w:rFonts w:eastAsiaTheme="minorEastAsia"/>
          <w:noProof/>
          <w:sz w:val="22"/>
        </w:rPr>
      </w:pPr>
      <w:hyperlink w:anchor="_Toc383684848" w:history="1">
        <w:r w:rsidR="00882B84" w:rsidRPr="00442CFF">
          <w:rPr>
            <w:rStyle w:val="Hyperlink"/>
            <w:noProof/>
          </w:rPr>
          <w:t>Word voor Mac 2011</w:t>
        </w:r>
        <w:r w:rsidR="00882B84">
          <w:rPr>
            <w:noProof/>
            <w:webHidden/>
          </w:rPr>
          <w:tab/>
        </w:r>
        <w:r w:rsidR="00882B84">
          <w:rPr>
            <w:noProof/>
            <w:webHidden/>
          </w:rPr>
          <w:fldChar w:fldCharType="begin"/>
        </w:r>
        <w:r w:rsidR="00882B84">
          <w:rPr>
            <w:noProof/>
            <w:webHidden/>
          </w:rPr>
          <w:instrText xml:space="preserve"> PAGEREF _Toc383684848 \h </w:instrText>
        </w:r>
        <w:r w:rsidR="00882B84">
          <w:rPr>
            <w:noProof/>
            <w:webHidden/>
          </w:rPr>
        </w:r>
        <w:r w:rsidR="00882B84">
          <w:rPr>
            <w:noProof/>
            <w:webHidden/>
          </w:rPr>
          <w:fldChar w:fldCharType="separate"/>
        </w:r>
        <w:r w:rsidR="00882B84">
          <w:rPr>
            <w:noProof/>
            <w:webHidden/>
          </w:rPr>
          <w:t>24</w:t>
        </w:r>
        <w:r w:rsidR="00882B84">
          <w:rPr>
            <w:noProof/>
            <w:webHidden/>
          </w:rPr>
          <w:fldChar w:fldCharType="end"/>
        </w:r>
      </w:hyperlink>
    </w:p>
    <w:p w:rsidR="00882B84" w:rsidRDefault="00955A70">
      <w:pPr>
        <w:pStyle w:val="TOC5"/>
        <w:tabs>
          <w:tab w:val="right" w:leader="dot" w:pos="5030"/>
        </w:tabs>
        <w:rPr>
          <w:rFonts w:eastAsiaTheme="minorEastAsia"/>
          <w:noProof/>
          <w:sz w:val="22"/>
        </w:rPr>
      </w:pPr>
      <w:hyperlink w:anchor="_Toc383684849" w:history="1">
        <w:r w:rsidR="00882B84" w:rsidRPr="00442CFF">
          <w:rPr>
            <w:rStyle w:val="Hyperlink"/>
            <w:noProof/>
          </w:rPr>
          <w:t>Work at Home voor Mac 2011</w:t>
        </w:r>
        <w:r w:rsidR="00882B84">
          <w:rPr>
            <w:noProof/>
            <w:webHidden/>
          </w:rPr>
          <w:tab/>
        </w:r>
        <w:r w:rsidR="00882B84">
          <w:rPr>
            <w:noProof/>
            <w:webHidden/>
          </w:rPr>
          <w:fldChar w:fldCharType="begin"/>
        </w:r>
        <w:r w:rsidR="00882B84">
          <w:rPr>
            <w:noProof/>
            <w:webHidden/>
          </w:rPr>
          <w:instrText xml:space="preserve"> PAGEREF _Toc383684849 \h </w:instrText>
        </w:r>
        <w:r w:rsidR="00882B84">
          <w:rPr>
            <w:noProof/>
            <w:webHidden/>
          </w:rPr>
        </w:r>
        <w:r w:rsidR="00882B84">
          <w:rPr>
            <w:noProof/>
            <w:webHidden/>
          </w:rPr>
          <w:fldChar w:fldCharType="separate"/>
        </w:r>
        <w:r w:rsidR="00882B84">
          <w:rPr>
            <w:noProof/>
            <w:webHidden/>
          </w:rPr>
          <w:t>24</w:t>
        </w:r>
        <w:r w:rsidR="00882B84">
          <w:rPr>
            <w:noProof/>
            <w:webHidden/>
          </w:rPr>
          <w:fldChar w:fldCharType="end"/>
        </w:r>
      </w:hyperlink>
    </w:p>
    <w:p w:rsidR="00882B84" w:rsidRDefault="00955A70">
      <w:pPr>
        <w:pStyle w:val="TOC2"/>
        <w:tabs>
          <w:tab w:val="right" w:leader="dot" w:pos="5030"/>
        </w:tabs>
        <w:rPr>
          <w:rFonts w:eastAsiaTheme="minorEastAsia"/>
          <w:b w:val="0"/>
          <w:smallCaps w:val="0"/>
          <w:noProof/>
          <w:sz w:val="22"/>
        </w:rPr>
      </w:pPr>
      <w:hyperlink w:anchor="_Toc383684850" w:history="1">
        <w:r w:rsidR="00882B84" w:rsidRPr="00442CFF">
          <w:rPr>
            <w:rStyle w:val="Hyperlink"/>
            <w:noProof/>
          </w:rPr>
          <w:t>Office Productivity Servers</w:t>
        </w:r>
        <w:r w:rsidR="00882B84">
          <w:rPr>
            <w:noProof/>
            <w:webHidden/>
          </w:rPr>
          <w:tab/>
        </w:r>
        <w:r w:rsidR="00882B84">
          <w:rPr>
            <w:noProof/>
            <w:webHidden/>
          </w:rPr>
          <w:fldChar w:fldCharType="begin"/>
        </w:r>
        <w:r w:rsidR="00882B84">
          <w:rPr>
            <w:noProof/>
            <w:webHidden/>
          </w:rPr>
          <w:instrText xml:space="preserve"> PAGEREF _Toc383684850 \h </w:instrText>
        </w:r>
        <w:r w:rsidR="00882B84">
          <w:rPr>
            <w:noProof/>
            <w:webHidden/>
          </w:rPr>
        </w:r>
        <w:r w:rsidR="00882B84">
          <w:rPr>
            <w:noProof/>
            <w:webHidden/>
          </w:rPr>
          <w:fldChar w:fldCharType="separate"/>
        </w:r>
        <w:r w:rsidR="00882B84">
          <w:rPr>
            <w:noProof/>
            <w:webHidden/>
          </w:rPr>
          <w:t>24</w:t>
        </w:r>
        <w:r w:rsidR="00882B84">
          <w:rPr>
            <w:noProof/>
            <w:webHidden/>
          </w:rPr>
          <w:fldChar w:fldCharType="end"/>
        </w:r>
      </w:hyperlink>
    </w:p>
    <w:p w:rsidR="00882B84" w:rsidRDefault="00955A70">
      <w:pPr>
        <w:pStyle w:val="TOC4"/>
        <w:tabs>
          <w:tab w:val="right" w:leader="dot" w:pos="5030"/>
        </w:tabs>
        <w:rPr>
          <w:rFonts w:eastAsiaTheme="minorEastAsia"/>
          <w:smallCaps w:val="0"/>
          <w:noProof/>
          <w:sz w:val="22"/>
        </w:rPr>
      </w:pPr>
      <w:hyperlink w:anchor="_Toc383684851" w:history="1">
        <w:r w:rsidR="00882B84" w:rsidRPr="00442CFF">
          <w:rPr>
            <w:rStyle w:val="Hyperlink"/>
            <w:noProof/>
          </w:rPr>
          <w:t>Exchange Server</w:t>
        </w:r>
        <w:r w:rsidR="00882B84">
          <w:rPr>
            <w:noProof/>
            <w:webHidden/>
          </w:rPr>
          <w:tab/>
        </w:r>
        <w:r w:rsidR="00882B84">
          <w:rPr>
            <w:noProof/>
            <w:webHidden/>
          </w:rPr>
          <w:fldChar w:fldCharType="begin"/>
        </w:r>
        <w:r w:rsidR="00882B84">
          <w:rPr>
            <w:noProof/>
            <w:webHidden/>
          </w:rPr>
          <w:instrText xml:space="preserve"> PAGEREF _Toc383684851 \h </w:instrText>
        </w:r>
        <w:r w:rsidR="00882B84">
          <w:rPr>
            <w:noProof/>
            <w:webHidden/>
          </w:rPr>
        </w:r>
        <w:r w:rsidR="00882B84">
          <w:rPr>
            <w:noProof/>
            <w:webHidden/>
          </w:rPr>
          <w:fldChar w:fldCharType="separate"/>
        </w:r>
        <w:r w:rsidR="00882B84">
          <w:rPr>
            <w:noProof/>
            <w:webHidden/>
          </w:rPr>
          <w:t>24</w:t>
        </w:r>
        <w:r w:rsidR="00882B84">
          <w:rPr>
            <w:noProof/>
            <w:webHidden/>
          </w:rPr>
          <w:fldChar w:fldCharType="end"/>
        </w:r>
      </w:hyperlink>
    </w:p>
    <w:p w:rsidR="00882B84" w:rsidRDefault="00955A70">
      <w:pPr>
        <w:pStyle w:val="TOC6"/>
        <w:tabs>
          <w:tab w:val="right" w:leader="dot" w:pos="5030"/>
        </w:tabs>
        <w:rPr>
          <w:rFonts w:eastAsiaTheme="minorEastAsia"/>
          <w:noProof/>
          <w:sz w:val="22"/>
        </w:rPr>
      </w:pPr>
      <w:hyperlink w:anchor="_Toc383684852" w:history="1">
        <w:r w:rsidR="00882B84" w:rsidRPr="00442CFF">
          <w:rPr>
            <w:rStyle w:val="Hyperlink"/>
            <w:noProof/>
          </w:rPr>
          <w:t>Exchange Server 2007 Standard voor Small Business</w:t>
        </w:r>
        <w:r w:rsidR="00882B84">
          <w:rPr>
            <w:noProof/>
            <w:webHidden/>
          </w:rPr>
          <w:tab/>
        </w:r>
        <w:r w:rsidR="00882B84">
          <w:rPr>
            <w:noProof/>
            <w:webHidden/>
          </w:rPr>
          <w:fldChar w:fldCharType="begin"/>
        </w:r>
        <w:r w:rsidR="00882B84">
          <w:rPr>
            <w:noProof/>
            <w:webHidden/>
          </w:rPr>
          <w:instrText xml:space="preserve"> PAGEREF _Toc383684852 \h </w:instrText>
        </w:r>
        <w:r w:rsidR="00882B84">
          <w:rPr>
            <w:noProof/>
            <w:webHidden/>
          </w:rPr>
        </w:r>
        <w:r w:rsidR="00882B84">
          <w:rPr>
            <w:noProof/>
            <w:webHidden/>
          </w:rPr>
          <w:fldChar w:fldCharType="separate"/>
        </w:r>
        <w:r w:rsidR="00882B84">
          <w:rPr>
            <w:noProof/>
            <w:webHidden/>
          </w:rPr>
          <w:t>24</w:t>
        </w:r>
        <w:r w:rsidR="00882B84">
          <w:rPr>
            <w:noProof/>
            <w:webHidden/>
          </w:rPr>
          <w:fldChar w:fldCharType="end"/>
        </w:r>
      </w:hyperlink>
    </w:p>
    <w:p w:rsidR="00882B84" w:rsidRDefault="00955A70">
      <w:pPr>
        <w:pStyle w:val="TOC6"/>
        <w:tabs>
          <w:tab w:val="right" w:leader="dot" w:pos="5030"/>
        </w:tabs>
        <w:rPr>
          <w:rFonts w:eastAsiaTheme="minorEastAsia"/>
          <w:noProof/>
          <w:sz w:val="22"/>
        </w:rPr>
      </w:pPr>
      <w:hyperlink w:anchor="_Toc383684853" w:history="1">
        <w:r w:rsidR="00882B84" w:rsidRPr="00442CFF">
          <w:rPr>
            <w:rStyle w:val="Hyperlink"/>
            <w:noProof/>
          </w:rPr>
          <w:t>Exchange Server 2007 Standard voor Small Business CAL</w:t>
        </w:r>
        <w:r w:rsidR="00882B84">
          <w:rPr>
            <w:noProof/>
            <w:webHidden/>
          </w:rPr>
          <w:tab/>
        </w:r>
        <w:r w:rsidR="00882B84">
          <w:rPr>
            <w:noProof/>
            <w:webHidden/>
          </w:rPr>
          <w:fldChar w:fldCharType="begin"/>
        </w:r>
        <w:r w:rsidR="00882B84">
          <w:rPr>
            <w:noProof/>
            <w:webHidden/>
          </w:rPr>
          <w:instrText xml:space="preserve"> PAGEREF _Toc383684853 \h </w:instrText>
        </w:r>
        <w:r w:rsidR="00882B84">
          <w:rPr>
            <w:noProof/>
            <w:webHidden/>
          </w:rPr>
        </w:r>
        <w:r w:rsidR="00882B84">
          <w:rPr>
            <w:noProof/>
            <w:webHidden/>
          </w:rPr>
          <w:fldChar w:fldCharType="separate"/>
        </w:r>
        <w:r w:rsidR="00882B84">
          <w:rPr>
            <w:noProof/>
            <w:webHidden/>
          </w:rPr>
          <w:t>24</w:t>
        </w:r>
        <w:r w:rsidR="00882B84">
          <w:rPr>
            <w:noProof/>
            <w:webHidden/>
          </w:rPr>
          <w:fldChar w:fldCharType="end"/>
        </w:r>
      </w:hyperlink>
    </w:p>
    <w:p w:rsidR="00882B84" w:rsidRDefault="00955A70">
      <w:pPr>
        <w:pStyle w:val="TOC6"/>
        <w:tabs>
          <w:tab w:val="right" w:leader="dot" w:pos="5030"/>
        </w:tabs>
        <w:rPr>
          <w:rFonts w:eastAsiaTheme="minorEastAsia"/>
          <w:noProof/>
          <w:sz w:val="22"/>
        </w:rPr>
      </w:pPr>
      <w:hyperlink w:anchor="_Toc383684854" w:history="1">
        <w:r w:rsidR="00882B84" w:rsidRPr="00442CFF">
          <w:rPr>
            <w:rStyle w:val="Hyperlink"/>
            <w:noProof/>
          </w:rPr>
          <w:t>Exchange Server Enterprise 2013</w:t>
        </w:r>
        <w:r w:rsidR="00882B84">
          <w:rPr>
            <w:noProof/>
            <w:webHidden/>
          </w:rPr>
          <w:tab/>
        </w:r>
        <w:r w:rsidR="00882B84">
          <w:rPr>
            <w:noProof/>
            <w:webHidden/>
          </w:rPr>
          <w:fldChar w:fldCharType="begin"/>
        </w:r>
        <w:r w:rsidR="00882B84">
          <w:rPr>
            <w:noProof/>
            <w:webHidden/>
          </w:rPr>
          <w:instrText xml:space="preserve"> PAGEREF _Toc383684854 \h </w:instrText>
        </w:r>
        <w:r w:rsidR="00882B84">
          <w:rPr>
            <w:noProof/>
            <w:webHidden/>
          </w:rPr>
        </w:r>
        <w:r w:rsidR="00882B84">
          <w:rPr>
            <w:noProof/>
            <w:webHidden/>
          </w:rPr>
          <w:fldChar w:fldCharType="separate"/>
        </w:r>
        <w:r w:rsidR="00882B84">
          <w:rPr>
            <w:noProof/>
            <w:webHidden/>
          </w:rPr>
          <w:t>24</w:t>
        </w:r>
        <w:r w:rsidR="00882B84">
          <w:rPr>
            <w:noProof/>
            <w:webHidden/>
          </w:rPr>
          <w:fldChar w:fldCharType="end"/>
        </w:r>
      </w:hyperlink>
    </w:p>
    <w:p w:rsidR="00882B84" w:rsidRDefault="00955A70">
      <w:pPr>
        <w:pStyle w:val="TOC6"/>
        <w:tabs>
          <w:tab w:val="right" w:leader="dot" w:pos="5030"/>
        </w:tabs>
        <w:rPr>
          <w:rFonts w:eastAsiaTheme="minorEastAsia"/>
          <w:noProof/>
          <w:sz w:val="22"/>
        </w:rPr>
      </w:pPr>
      <w:hyperlink w:anchor="_Toc383684855" w:history="1">
        <w:r w:rsidR="00882B84" w:rsidRPr="00442CFF">
          <w:rPr>
            <w:rStyle w:val="Hyperlink"/>
            <w:noProof/>
            <w:lang w:val="nl-NL"/>
          </w:rPr>
          <w:t>CAL voor Exchange Server Enterprise 2013 (Apparaat en Gebruiker)</w:t>
        </w:r>
        <w:r w:rsidR="00882B84">
          <w:rPr>
            <w:noProof/>
            <w:webHidden/>
          </w:rPr>
          <w:tab/>
        </w:r>
        <w:r w:rsidR="00882B84">
          <w:rPr>
            <w:noProof/>
            <w:webHidden/>
          </w:rPr>
          <w:fldChar w:fldCharType="begin"/>
        </w:r>
        <w:r w:rsidR="00882B84">
          <w:rPr>
            <w:noProof/>
            <w:webHidden/>
          </w:rPr>
          <w:instrText xml:space="preserve"> PAGEREF _Toc383684855 \h </w:instrText>
        </w:r>
        <w:r w:rsidR="00882B84">
          <w:rPr>
            <w:noProof/>
            <w:webHidden/>
          </w:rPr>
        </w:r>
        <w:r w:rsidR="00882B84">
          <w:rPr>
            <w:noProof/>
            <w:webHidden/>
          </w:rPr>
          <w:fldChar w:fldCharType="separate"/>
        </w:r>
        <w:r w:rsidR="00882B84">
          <w:rPr>
            <w:noProof/>
            <w:webHidden/>
          </w:rPr>
          <w:t>24</w:t>
        </w:r>
        <w:r w:rsidR="00882B84">
          <w:rPr>
            <w:noProof/>
            <w:webHidden/>
          </w:rPr>
          <w:fldChar w:fldCharType="end"/>
        </w:r>
      </w:hyperlink>
    </w:p>
    <w:p w:rsidR="00882B84" w:rsidRDefault="00955A70">
      <w:pPr>
        <w:pStyle w:val="TOC6"/>
        <w:tabs>
          <w:tab w:val="right" w:leader="dot" w:pos="5030"/>
        </w:tabs>
        <w:rPr>
          <w:rFonts w:eastAsiaTheme="minorEastAsia"/>
          <w:noProof/>
          <w:sz w:val="22"/>
        </w:rPr>
      </w:pPr>
      <w:hyperlink w:anchor="_Toc383684856" w:history="1">
        <w:r w:rsidR="00882B84" w:rsidRPr="00442CFF">
          <w:rPr>
            <w:rStyle w:val="Hyperlink"/>
            <w:noProof/>
          </w:rPr>
          <w:t>Exchange Server Standard 2013</w:t>
        </w:r>
        <w:r w:rsidR="00882B84">
          <w:rPr>
            <w:noProof/>
            <w:webHidden/>
          </w:rPr>
          <w:tab/>
        </w:r>
        <w:r w:rsidR="00882B84">
          <w:rPr>
            <w:noProof/>
            <w:webHidden/>
          </w:rPr>
          <w:fldChar w:fldCharType="begin"/>
        </w:r>
        <w:r w:rsidR="00882B84">
          <w:rPr>
            <w:noProof/>
            <w:webHidden/>
          </w:rPr>
          <w:instrText xml:space="preserve"> PAGEREF _Toc383684856 \h </w:instrText>
        </w:r>
        <w:r w:rsidR="00882B84">
          <w:rPr>
            <w:noProof/>
            <w:webHidden/>
          </w:rPr>
        </w:r>
        <w:r w:rsidR="00882B84">
          <w:rPr>
            <w:noProof/>
            <w:webHidden/>
          </w:rPr>
          <w:fldChar w:fldCharType="separate"/>
        </w:r>
        <w:r w:rsidR="00882B84">
          <w:rPr>
            <w:noProof/>
            <w:webHidden/>
          </w:rPr>
          <w:t>24</w:t>
        </w:r>
        <w:r w:rsidR="00882B84">
          <w:rPr>
            <w:noProof/>
            <w:webHidden/>
          </w:rPr>
          <w:fldChar w:fldCharType="end"/>
        </w:r>
      </w:hyperlink>
    </w:p>
    <w:p w:rsidR="00882B84" w:rsidRDefault="00955A70">
      <w:pPr>
        <w:pStyle w:val="TOC6"/>
        <w:tabs>
          <w:tab w:val="right" w:leader="dot" w:pos="5030"/>
        </w:tabs>
        <w:rPr>
          <w:rFonts w:eastAsiaTheme="minorEastAsia"/>
          <w:noProof/>
          <w:sz w:val="22"/>
        </w:rPr>
      </w:pPr>
      <w:hyperlink w:anchor="_Toc383684857" w:history="1">
        <w:r w:rsidR="00882B84" w:rsidRPr="00442CFF">
          <w:rPr>
            <w:rStyle w:val="Hyperlink"/>
            <w:noProof/>
            <w:lang w:val="nl-NL"/>
          </w:rPr>
          <w:t>CAL voor Exchange Server Standard 2013 (Apparaat en Gebruiker)</w:t>
        </w:r>
        <w:r w:rsidR="00882B84">
          <w:rPr>
            <w:noProof/>
            <w:webHidden/>
          </w:rPr>
          <w:tab/>
        </w:r>
        <w:r w:rsidR="00882B84">
          <w:rPr>
            <w:noProof/>
            <w:webHidden/>
          </w:rPr>
          <w:fldChar w:fldCharType="begin"/>
        </w:r>
        <w:r w:rsidR="00882B84">
          <w:rPr>
            <w:noProof/>
            <w:webHidden/>
          </w:rPr>
          <w:instrText xml:space="preserve"> PAGEREF _Toc383684857 \h </w:instrText>
        </w:r>
        <w:r w:rsidR="00882B84">
          <w:rPr>
            <w:noProof/>
            <w:webHidden/>
          </w:rPr>
        </w:r>
        <w:r w:rsidR="00882B84">
          <w:rPr>
            <w:noProof/>
            <w:webHidden/>
          </w:rPr>
          <w:fldChar w:fldCharType="separate"/>
        </w:r>
        <w:r w:rsidR="00882B84">
          <w:rPr>
            <w:noProof/>
            <w:webHidden/>
          </w:rPr>
          <w:t>24</w:t>
        </w:r>
        <w:r w:rsidR="00882B84">
          <w:rPr>
            <w:noProof/>
            <w:webHidden/>
          </w:rPr>
          <w:fldChar w:fldCharType="end"/>
        </w:r>
      </w:hyperlink>
    </w:p>
    <w:p w:rsidR="00882B84" w:rsidRDefault="00955A70">
      <w:pPr>
        <w:pStyle w:val="TOC4"/>
        <w:tabs>
          <w:tab w:val="right" w:leader="dot" w:pos="5030"/>
        </w:tabs>
        <w:rPr>
          <w:rFonts w:eastAsiaTheme="minorEastAsia"/>
          <w:smallCaps w:val="0"/>
          <w:noProof/>
          <w:sz w:val="22"/>
        </w:rPr>
      </w:pPr>
      <w:hyperlink w:anchor="_Toc383684858" w:history="1">
        <w:r w:rsidR="00882B84" w:rsidRPr="00442CFF">
          <w:rPr>
            <w:rStyle w:val="Hyperlink"/>
            <w:noProof/>
          </w:rPr>
          <w:t>Lync Server</w:t>
        </w:r>
        <w:r w:rsidR="00882B84">
          <w:rPr>
            <w:noProof/>
            <w:webHidden/>
          </w:rPr>
          <w:tab/>
        </w:r>
        <w:r w:rsidR="00882B84">
          <w:rPr>
            <w:noProof/>
            <w:webHidden/>
          </w:rPr>
          <w:fldChar w:fldCharType="begin"/>
        </w:r>
        <w:r w:rsidR="00882B84">
          <w:rPr>
            <w:noProof/>
            <w:webHidden/>
          </w:rPr>
          <w:instrText xml:space="preserve"> PAGEREF _Toc383684858 \h </w:instrText>
        </w:r>
        <w:r w:rsidR="00882B84">
          <w:rPr>
            <w:noProof/>
            <w:webHidden/>
          </w:rPr>
        </w:r>
        <w:r w:rsidR="00882B84">
          <w:rPr>
            <w:noProof/>
            <w:webHidden/>
          </w:rPr>
          <w:fldChar w:fldCharType="separate"/>
        </w:r>
        <w:r w:rsidR="00882B84">
          <w:rPr>
            <w:noProof/>
            <w:webHidden/>
          </w:rPr>
          <w:t>25</w:t>
        </w:r>
        <w:r w:rsidR="00882B84">
          <w:rPr>
            <w:noProof/>
            <w:webHidden/>
          </w:rPr>
          <w:fldChar w:fldCharType="end"/>
        </w:r>
      </w:hyperlink>
    </w:p>
    <w:p w:rsidR="00882B84" w:rsidRDefault="00955A70">
      <w:pPr>
        <w:pStyle w:val="TOC6"/>
        <w:tabs>
          <w:tab w:val="right" w:leader="dot" w:pos="5030"/>
        </w:tabs>
        <w:rPr>
          <w:rFonts w:eastAsiaTheme="minorEastAsia"/>
          <w:noProof/>
          <w:sz w:val="22"/>
        </w:rPr>
      </w:pPr>
      <w:hyperlink w:anchor="_Toc383684859" w:history="1">
        <w:r w:rsidR="00882B84" w:rsidRPr="00442CFF">
          <w:rPr>
            <w:rStyle w:val="Hyperlink"/>
            <w:noProof/>
          </w:rPr>
          <w:t>Lync Server 2013</w:t>
        </w:r>
        <w:r w:rsidR="00882B84">
          <w:rPr>
            <w:noProof/>
            <w:webHidden/>
          </w:rPr>
          <w:tab/>
        </w:r>
        <w:r w:rsidR="00882B84">
          <w:rPr>
            <w:noProof/>
            <w:webHidden/>
          </w:rPr>
          <w:fldChar w:fldCharType="begin"/>
        </w:r>
        <w:r w:rsidR="00882B84">
          <w:rPr>
            <w:noProof/>
            <w:webHidden/>
          </w:rPr>
          <w:instrText xml:space="preserve"> PAGEREF _Toc383684859 \h </w:instrText>
        </w:r>
        <w:r w:rsidR="00882B84">
          <w:rPr>
            <w:noProof/>
            <w:webHidden/>
          </w:rPr>
        </w:r>
        <w:r w:rsidR="00882B84">
          <w:rPr>
            <w:noProof/>
            <w:webHidden/>
          </w:rPr>
          <w:fldChar w:fldCharType="separate"/>
        </w:r>
        <w:r w:rsidR="00882B84">
          <w:rPr>
            <w:noProof/>
            <w:webHidden/>
          </w:rPr>
          <w:t>25</w:t>
        </w:r>
        <w:r w:rsidR="00882B84">
          <w:rPr>
            <w:noProof/>
            <w:webHidden/>
          </w:rPr>
          <w:fldChar w:fldCharType="end"/>
        </w:r>
      </w:hyperlink>
    </w:p>
    <w:p w:rsidR="00882B84" w:rsidRDefault="00955A70">
      <w:pPr>
        <w:pStyle w:val="TOC6"/>
        <w:tabs>
          <w:tab w:val="right" w:leader="dot" w:pos="5030"/>
        </w:tabs>
        <w:rPr>
          <w:rFonts w:eastAsiaTheme="minorEastAsia"/>
          <w:noProof/>
          <w:sz w:val="22"/>
        </w:rPr>
      </w:pPr>
      <w:hyperlink w:anchor="_Toc383684860" w:history="1">
        <w:r w:rsidR="00882B84" w:rsidRPr="00442CFF">
          <w:rPr>
            <w:rStyle w:val="Hyperlink"/>
            <w:noProof/>
            <w:lang w:val="nl-NL"/>
          </w:rPr>
          <w:t>CAL voor Lync Server 2013 Enterprise (Apparaat en Gebruiker)</w:t>
        </w:r>
        <w:r w:rsidR="00882B84">
          <w:rPr>
            <w:noProof/>
            <w:webHidden/>
          </w:rPr>
          <w:tab/>
        </w:r>
        <w:r w:rsidR="00882B84">
          <w:rPr>
            <w:noProof/>
            <w:webHidden/>
          </w:rPr>
          <w:fldChar w:fldCharType="begin"/>
        </w:r>
        <w:r w:rsidR="00882B84">
          <w:rPr>
            <w:noProof/>
            <w:webHidden/>
          </w:rPr>
          <w:instrText xml:space="preserve"> PAGEREF _Toc383684860 \h </w:instrText>
        </w:r>
        <w:r w:rsidR="00882B84">
          <w:rPr>
            <w:noProof/>
            <w:webHidden/>
          </w:rPr>
        </w:r>
        <w:r w:rsidR="00882B84">
          <w:rPr>
            <w:noProof/>
            <w:webHidden/>
          </w:rPr>
          <w:fldChar w:fldCharType="separate"/>
        </w:r>
        <w:r w:rsidR="00882B84">
          <w:rPr>
            <w:noProof/>
            <w:webHidden/>
          </w:rPr>
          <w:t>25</w:t>
        </w:r>
        <w:r w:rsidR="00882B84">
          <w:rPr>
            <w:noProof/>
            <w:webHidden/>
          </w:rPr>
          <w:fldChar w:fldCharType="end"/>
        </w:r>
      </w:hyperlink>
    </w:p>
    <w:p w:rsidR="00882B84" w:rsidRDefault="00955A70">
      <w:pPr>
        <w:pStyle w:val="TOC6"/>
        <w:tabs>
          <w:tab w:val="right" w:leader="dot" w:pos="5030"/>
        </w:tabs>
        <w:rPr>
          <w:rFonts w:eastAsiaTheme="minorEastAsia"/>
          <w:noProof/>
          <w:sz w:val="22"/>
        </w:rPr>
      </w:pPr>
      <w:hyperlink w:anchor="_Toc383684861" w:history="1">
        <w:r w:rsidR="00882B84" w:rsidRPr="00442CFF">
          <w:rPr>
            <w:rStyle w:val="Hyperlink"/>
            <w:noProof/>
            <w:lang w:val="nl-NL"/>
          </w:rPr>
          <w:t>CAL voor Lync Server 2013 Plus (Apparaat en Gebruiker)</w:t>
        </w:r>
        <w:r w:rsidR="00882B84">
          <w:rPr>
            <w:noProof/>
            <w:webHidden/>
          </w:rPr>
          <w:tab/>
        </w:r>
        <w:r w:rsidR="00882B84">
          <w:rPr>
            <w:noProof/>
            <w:webHidden/>
          </w:rPr>
          <w:fldChar w:fldCharType="begin"/>
        </w:r>
        <w:r w:rsidR="00882B84">
          <w:rPr>
            <w:noProof/>
            <w:webHidden/>
          </w:rPr>
          <w:instrText xml:space="preserve"> PAGEREF _Toc383684861 \h </w:instrText>
        </w:r>
        <w:r w:rsidR="00882B84">
          <w:rPr>
            <w:noProof/>
            <w:webHidden/>
          </w:rPr>
        </w:r>
        <w:r w:rsidR="00882B84">
          <w:rPr>
            <w:noProof/>
            <w:webHidden/>
          </w:rPr>
          <w:fldChar w:fldCharType="separate"/>
        </w:r>
        <w:r w:rsidR="00882B84">
          <w:rPr>
            <w:noProof/>
            <w:webHidden/>
          </w:rPr>
          <w:t>25</w:t>
        </w:r>
        <w:r w:rsidR="00882B84">
          <w:rPr>
            <w:noProof/>
            <w:webHidden/>
          </w:rPr>
          <w:fldChar w:fldCharType="end"/>
        </w:r>
      </w:hyperlink>
    </w:p>
    <w:p w:rsidR="00882B84" w:rsidRDefault="00955A70">
      <w:pPr>
        <w:pStyle w:val="TOC6"/>
        <w:tabs>
          <w:tab w:val="right" w:leader="dot" w:pos="5030"/>
        </w:tabs>
        <w:rPr>
          <w:rFonts w:eastAsiaTheme="minorEastAsia"/>
          <w:noProof/>
          <w:sz w:val="22"/>
        </w:rPr>
      </w:pPr>
      <w:hyperlink w:anchor="_Toc383684862" w:history="1">
        <w:r w:rsidR="00882B84" w:rsidRPr="00442CFF">
          <w:rPr>
            <w:rStyle w:val="Hyperlink"/>
            <w:noProof/>
            <w:lang w:val="nl-NL"/>
          </w:rPr>
          <w:t>CAL voor Lync Server 2013 Standard (Apparaat en Gebruiker)</w:t>
        </w:r>
        <w:r w:rsidR="00882B84">
          <w:rPr>
            <w:noProof/>
            <w:webHidden/>
          </w:rPr>
          <w:tab/>
        </w:r>
        <w:r w:rsidR="00882B84">
          <w:rPr>
            <w:noProof/>
            <w:webHidden/>
          </w:rPr>
          <w:fldChar w:fldCharType="begin"/>
        </w:r>
        <w:r w:rsidR="00882B84">
          <w:rPr>
            <w:noProof/>
            <w:webHidden/>
          </w:rPr>
          <w:instrText xml:space="preserve"> PAGEREF _Toc383684862 \h </w:instrText>
        </w:r>
        <w:r w:rsidR="00882B84">
          <w:rPr>
            <w:noProof/>
            <w:webHidden/>
          </w:rPr>
        </w:r>
        <w:r w:rsidR="00882B84">
          <w:rPr>
            <w:noProof/>
            <w:webHidden/>
          </w:rPr>
          <w:fldChar w:fldCharType="separate"/>
        </w:r>
        <w:r w:rsidR="00882B84">
          <w:rPr>
            <w:noProof/>
            <w:webHidden/>
          </w:rPr>
          <w:t>25</w:t>
        </w:r>
        <w:r w:rsidR="00882B84">
          <w:rPr>
            <w:noProof/>
            <w:webHidden/>
          </w:rPr>
          <w:fldChar w:fldCharType="end"/>
        </w:r>
      </w:hyperlink>
    </w:p>
    <w:p w:rsidR="00882B84" w:rsidRDefault="00955A70">
      <w:pPr>
        <w:pStyle w:val="TOC4"/>
        <w:tabs>
          <w:tab w:val="right" w:leader="dot" w:pos="5030"/>
        </w:tabs>
        <w:rPr>
          <w:rFonts w:eastAsiaTheme="minorEastAsia"/>
          <w:smallCaps w:val="0"/>
          <w:noProof/>
          <w:sz w:val="22"/>
        </w:rPr>
      </w:pPr>
      <w:hyperlink w:anchor="_Toc383684863" w:history="1">
        <w:r w:rsidR="00882B84" w:rsidRPr="00442CFF">
          <w:rPr>
            <w:rStyle w:val="Hyperlink"/>
            <w:noProof/>
          </w:rPr>
          <w:t>Project Server</w:t>
        </w:r>
        <w:r w:rsidR="00882B84">
          <w:rPr>
            <w:noProof/>
            <w:webHidden/>
          </w:rPr>
          <w:tab/>
        </w:r>
        <w:r w:rsidR="00882B84">
          <w:rPr>
            <w:noProof/>
            <w:webHidden/>
          </w:rPr>
          <w:fldChar w:fldCharType="begin"/>
        </w:r>
        <w:r w:rsidR="00882B84">
          <w:rPr>
            <w:noProof/>
            <w:webHidden/>
          </w:rPr>
          <w:instrText xml:space="preserve"> PAGEREF _Toc383684863 \h </w:instrText>
        </w:r>
        <w:r w:rsidR="00882B84">
          <w:rPr>
            <w:noProof/>
            <w:webHidden/>
          </w:rPr>
        </w:r>
        <w:r w:rsidR="00882B84">
          <w:rPr>
            <w:noProof/>
            <w:webHidden/>
          </w:rPr>
          <w:fldChar w:fldCharType="separate"/>
        </w:r>
        <w:r w:rsidR="00882B84">
          <w:rPr>
            <w:noProof/>
            <w:webHidden/>
          </w:rPr>
          <w:t>25</w:t>
        </w:r>
        <w:r w:rsidR="00882B84">
          <w:rPr>
            <w:noProof/>
            <w:webHidden/>
          </w:rPr>
          <w:fldChar w:fldCharType="end"/>
        </w:r>
      </w:hyperlink>
    </w:p>
    <w:p w:rsidR="00882B84" w:rsidRDefault="00955A70">
      <w:pPr>
        <w:pStyle w:val="TOC6"/>
        <w:tabs>
          <w:tab w:val="right" w:leader="dot" w:pos="5030"/>
        </w:tabs>
        <w:rPr>
          <w:rFonts w:eastAsiaTheme="minorEastAsia"/>
          <w:noProof/>
          <w:sz w:val="22"/>
        </w:rPr>
      </w:pPr>
      <w:hyperlink w:anchor="_Toc383684864" w:history="1">
        <w:r w:rsidR="00882B84" w:rsidRPr="00442CFF">
          <w:rPr>
            <w:rStyle w:val="Hyperlink"/>
            <w:noProof/>
          </w:rPr>
          <w:t>Project Server 2013</w:t>
        </w:r>
        <w:r w:rsidR="00882B84">
          <w:rPr>
            <w:noProof/>
            <w:webHidden/>
          </w:rPr>
          <w:tab/>
        </w:r>
        <w:r w:rsidR="00882B84">
          <w:rPr>
            <w:noProof/>
            <w:webHidden/>
          </w:rPr>
          <w:fldChar w:fldCharType="begin"/>
        </w:r>
        <w:r w:rsidR="00882B84">
          <w:rPr>
            <w:noProof/>
            <w:webHidden/>
          </w:rPr>
          <w:instrText xml:space="preserve"> PAGEREF _Toc383684864 \h </w:instrText>
        </w:r>
        <w:r w:rsidR="00882B84">
          <w:rPr>
            <w:noProof/>
            <w:webHidden/>
          </w:rPr>
        </w:r>
        <w:r w:rsidR="00882B84">
          <w:rPr>
            <w:noProof/>
            <w:webHidden/>
          </w:rPr>
          <w:fldChar w:fldCharType="separate"/>
        </w:r>
        <w:r w:rsidR="00882B84">
          <w:rPr>
            <w:noProof/>
            <w:webHidden/>
          </w:rPr>
          <w:t>25</w:t>
        </w:r>
        <w:r w:rsidR="00882B84">
          <w:rPr>
            <w:noProof/>
            <w:webHidden/>
          </w:rPr>
          <w:fldChar w:fldCharType="end"/>
        </w:r>
      </w:hyperlink>
    </w:p>
    <w:p w:rsidR="00882B84" w:rsidRDefault="00955A70">
      <w:pPr>
        <w:pStyle w:val="TOC6"/>
        <w:tabs>
          <w:tab w:val="right" w:leader="dot" w:pos="5030"/>
        </w:tabs>
        <w:rPr>
          <w:rFonts w:eastAsiaTheme="minorEastAsia"/>
          <w:noProof/>
          <w:sz w:val="22"/>
        </w:rPr>
      </w:pPr>
      <w:hyperlink w:anchor="_Toc383684865" w:history="1">
        <w:r w:rsidR="00882B84" w:rsidRPr="00442CFF">
          <w:rPr>
            <w:rStyle w:val="Hyperlink"/>
            <w:noProof/>
            <w:lang w:val="nl-NL"/>
          </w:rPr>
          <w:t>CAL voor Project Server 2013 (Apparaat en Gebruiker)</w:t>
        </w:r>
        <w:r w:rsidR="00882B84">
          <w:rPr>
            <w:noProof/>
            <w:webHidden/>
          </w:rPr>
          <w:tab/>
        </w:r>
        <w:r w:rsidR="00882B84">
          <w:rPr>
            <w:noProof/>
            <w:webHidden/>
          </w:rPr>
          <w:fldChar w:fldCharType="begin"/>
        </w:r>
        <w:r w:rsidR="00882B84">
          <w:rPr>
            <w:noProof/>
            <w:webHidden/>
          </w:rPr>
          <w:instrText xml:space="preserve"> PAGEREF _Toc383684865 \h </w:instrText>
        </w:r>
        <w:r w:rsidR="00882B84">
          <w:rPr>
            <w:noProof/>
            <w:webHidden/>
          </w:rPr>
        </w:r>
        <w:r w:rsidR="00882B84">
          <w:rPr>
            <w:noProof/>
            <w:webHidden/>
          </w:rPr>
          <w:fldChar w:fldCharType="separate"/>
        </w:r>
        <w:r w:rsidR="00882B84">
          <w:rPr>
            <w:noProof/>
            <w:webHidden/>
          </w:rPr>
          <w:t>25</w:t>
        </w:r>
        <w:r w:rsidR="00882B84">
          <w:rPr>
            <w:noProof/>
            <w:webHidden/>
          </w:rPr>
          <w:fldChar w:fldCharType="end"/>
        </w:r>
      </w:hyperlink>
    </w:p>
    <w:p w:rsidR="00882B84" w:rsidRDefault="00955A70">
      <w:pPr>
        <w:pStyle w:val="TOC4"/>
        <w:tabs>
          <w:tab w:val="right" w:leader="dot" w:pos="5030"/>
        </w:tabs>
        <w:rPr>
          <w:rFonts w:eastAsiaTheme="minorEastAsia"/>
          <w:smallCaps w:val="0"/>
          <w:noProof/>
          <w:sz w:val="22"/>
        </w:rPr>
      </w:pPr>
      <w:hyperlink w:anchor="_Toc383684866" w:history="1">
        <w:r w:rsidR="00882B84" w:rsidRPr="00442CFF">
          <w:rPr>
            <w:rStyle w:val="Hyperlink"/>
            <w:noProof/>
          </w:rPr>
          <w:t>SharePoint</w:t>
        </w:r>
        <w:r w:rsidR="00882B84">
          <w:rPr>
            <w:noProof/>
            <w:webHidden/>
          </w:rPr>
          <w:tab/>
        </w:r>
        <w:r w:rsidR="00882B84">
          <w:rPr>
            <w:noProof/>
            <w:webHidden/>
          </w:rPr>
          <w:fldChar w:fldCharType="begin"/>
        </w:r>
        <w:r w:rsidR="00882B84">
          <w:rPr>
            <w:noProof/>
            <w:webHidden/>
          </w:rPr>
          <w:instrText xml:space="preserve"> PAGEREF _Toc383684866 \h </w:instrText>
        </w:r>
        <w:r w:rsidR="00882B84">
          <w:rPr>
            <w:noProof/>
            <w:webHidden/>
          </w:rPr>
        </w:r>
        <w:r w:rsidR="00882B84">
          <w:rPr>
            <w:noProof/>
            <w:webHidden/>
          </w:rPr>
          <w:fldChar w:fldCharType="separate"/>
        </w:r>
        <w:r w:rsidR="00882B84">
          <w:rPr>
            <w:noProof/>
            <w:webHidden/>
          </w:rPr>
          <w:t>26</w:t>
        </w:r>
        <w:r w:rsidR="00882B84">
          <w:rPr>
            <w:noProof/>
            <w:webHidden/>
          </w:rPr>
          <w:fldChar w:fldCharType="end"/>
        </w:r>
      </w:hyperlink>
    </w:p>
    <w:p w:rsidR="00882B84" w:rsidRDefault="00955A70">
      <w:pPr>
        <w:pStyle w:val="TOC6"/>
        <w:tabs>
          <w:tab w:val="right" w:leader="dot" w:pos="5030"/>
        </w:tabs>
        <w:rPr>
          <w:rFonts w:eastAsiaTheme="minorEastAsia"/>
          <w:noProof/>
          <w:sz w:val="22"/>
        </w:rPr>
      </w:pPr>
      <w:hyperlink w:anchor="_Toc383684867" w:history="1">
        <w:r w:rsidR="00882B84" w:rsidRPr="00442CFF">
          <w:rPr>
            <w:rStyle w:val="Hyperlink"/>
            <w:noProof/>
          </w:rPr>
          <w:t>Microsoft Office Audit and Control Management Server 2013</w:t>
        </w:r>
        <w:r w:rsidR="00882B84">
          <w:rPr>
            <w:noProof/>
            <w:webHidden/>
          </w:rPr>
          <w:tab/>
        </w:r>
        <w:r w:rsidR="00882B84">
          <w:rPr>
            <w:noProof/>
            <w:webHidden/>
          </w:rPr>
          <w:fldChar w:fldCharType="begin"/>
        </w:r>
        <w:r w:rsidR="00882B84">
          <w:rPr>
            <w:noProof/>
            <w:webHidden/>
          </w:rPr>
          <w:instrText xml:space="preserve"> PAGEREF _Toc383684867 \h </w:instrText>
        </w:r>
        <w:r w:rsidR="00882B84">
          <w:rPr>
            <w:noProof/>
            <w:webHidden/>
          </w:rPr>
        </w:r>
        <w:r w:rsidR="00882B84">
          <w:rPr>
            <w:noProof/>
            <w:webHidden/>
          </w:rPr>
          <w:fldChar w:fldCharType="separate"/>
        </w:r>
        <w:r w:rsidR="00882B84">
          <w:rPr>
            <w:noProof/>
            <w:webHidden/>
          </w:rPr>
          <w:t>26</w:t>
        </w:r>
        <w:r w:rsidR="00882B84">
          <w:rPr>
            <w:noProof/>
            <w:webHidden/>
          </w:rPr>
          <w:fldChar w:fldCharType="end"/>
        </w:r>
      </w:hyperlink>
    </w:p>
    <w:p w:rsidR="00882B84" w:rsidRDefault="00955A70">
      <w:pPr>
        <w:pStyle w:val="TOC6"/>
        <w:tabs>
          <w:tab w:val="right" w:leader="dot" w:pos="5030"/>
        </w:tabs>
        <w:rPr>
          <w:rFonts w:eastAsiaTheme="minorEastAsia"/>
          <w:noProof/>
          <w:sz w:val="22"/>
        </w:rPr>
      </w:pPr>
      <w:hyperlink w:anchor="_Toc383684868" w:history="1">
        <w:r w:rsidR="00882B84" w:rsidRPr="00442CFF">
          <w:rPr>
            <w:rStyle w:val="Hyperlink"/>
            <w:noProof/>
          </w:rPr>
          <w:t>SharePoint Server 2013</w:t>
        </w:r>
        <w:r w:rsidR="00882B84">
          <w:rPr>
            <w:noProof/>
            <w:webHidden/>
          </w:rPr>
          <w:tab/>
        </w:r>
        <w:r w:rsidR="00882B84">
          <w:rPr>
            <w:noProof/>
            <w:webHidden/>
          </w:rPr>
          <w:fldChar w:fldCharType="begin"/>
        </w:r>
        <w:r w:rsidR="00882B84">
          <w:rPr>
            <w:noProof/>
            <w:webHidden/>
          </w:rPr>
          <w:instrText xml:space="preserve"> PAGEREF _Toc383684868 \h </w:instrText>
        </w:r>
        <w:r w:rsidR="00882B84">
          <w:rPr>
            <w:noProof/>
            <w:webHidden/>
          </w:rPr>
        </w:r>
        <w:r w:rsidR="00882B84">
          <w:rPr>
            <w:noProof/>
            <w:webHidden/>
          </w:rPr>
          <w:fldChar w:fldCharType="separate"/>
        </w:r>
        <w:r w:rsidR="00882B84">
          <w:rPr>
            <w:noProof/>
            <w:webHidden/>
          </w:rPr>
          <w:t>26</w:t>
        </w:r>
        <w:r w:rsidR="00882B84">
          <w:rPr>
            <w:noProof/>
            <w:webHidden/>
          </w:rPr>
          <w:fldChar w:fldCharType="end"/>
        </w:r>
      </w:hyperlink>
    </w:p>
    <w:p w:rsidR="00882B84" w:rsidRDefault="00955A70">
      <w:pPr>
        <w:pStyle w:val="TOC6"/>
        <w:tabs>
          <w:tab w:val="right" w:leader="dot" w:pos="5030"/>
        </w:tabs>
        <w:rPr>
          <w:rFonts w:eastAsiaTheme="minorEastAsia"/>
          <w:noProof/>
          <w:sz w:val="22"/>
        </w:rPr>
      </w:pPr>
      <w:hyperlink w:anchor="_Toc383684869" w:history="1">
        <w:r w:rsidR="00882B84" w:rsidRPr="00442CFF">
          <w:rPr>
            <w:rStyle w:val="Hyperlink"/>
            <w:noProof/>
            <w:lang w:val="nl-NL"/>
          </w:rPr>
          <w:t>CAL voor SharePoint Server 2013 Enterprise (Apparaat en Gebruiker)</w:t>
        </w:r>
        <w:r w:rsidR="00882B84">
          <w:rPr>
            <w:noProof/>
            <w:webHidden/>
          </w:rPr>
          <w:tab/>
        </w:r>
        <w:r w:rsidR="00882B84">
          <w:rPr>
            <w:noProof/>
            <w:webHidden/>
          </w:rPr>
          <w:fldChar w:fldCharType="begin"/>
        </w:r>
        <w:r w:rsidR="00882B84">
          <w:rPr>
            <w:noProof/>
            <w:webHidden/>
          </w:rPr>
          <w:instrText xml:space="preserve"> PAGEREF _Toc383684869 \h </w:instrText>
        </w:r>
        <w:r w:rsidR="00882B84">
          <w:rPr>
            <w:noProof/>
            <w:webHidden/>
          </w:rPr>
        </w:r>
        <w:r w:rsidR="00882B84">
          <w:rPr>
            <w:noProof/>
            <w:webHidden/>
          </w:rPr>
          <w:fldChar w:fldCharType="separate"/>
        </w:r>
        <w:r w:rsidR="00882B84">
          <w:rPr>
            <w:noProof/>
            <w:webHidden/>
          </w:rPr>
          <w:t>26</w:t>
        </w:r>
        <w:r w:rsidR="00882B84">
          <w:rPr>
            <w:noProof/>
            <w:webHidden/>
          </w:rPr>
          <w:fldChar w:fldCharType="end"/>
        </w:r>
      </w:hyperlink>
    </w:p>
    <w:p w:rsidR="00882B84" w:rsidRDefault="00955A70">
      <w:pPr>
        <w:pStyle w:val="TOC6"/>
        <w:tabs>
          <w:tab w:val="right" w:leader="dot" w:pos="5030"/>
        </w:tabs>
        <w:rPr>
          <w:rFonts w:eastAsiaTheme="minorEastAsia"/>
          <w:noProof/>
          <w:sz w:val="22"/>
        </w:rPr>
      </w:pPr>
      <w:hyperlink w:anchor="_Toc383684870" w:history="1">
        <w:r w:rsidR="00882B84" w:rsidRPr="00442CFF">
          <w:rPr>
            <w:rStyle w:val="Hyperlink"/>
            <w:noProof/>
            <w:lang w:val="nl-NL"/>
          </w:rPr>
          <w:t>CAL voor SharePoint Server 2013 Standard (Apparaat en Gebruiker)</w:t>
        </w:r>
        <w:r w:rsidR="00882B84">
          <w:rPr>
            <w:noProof/>
            <w:webHidden/>
          </w:rPr>
          <w:tab/>
        </w:r>
        <w:r w:rsidR="00882B84">
          <w:rPr>
            <w:noProof/>
            <w:webHidden/>
          </w:rPr>
          <w:fldChar w:fldCharType="begin"/>
        </w:r>
        <w:r w:rsidR="00882B84">
          <w:rPr>
            <w:noProof/>
            <w:webHidden/>
          </w:rPr>
          <w:instrText xml:space="preserve"> PAGEREF _Toc383684870 \h </w:instrText>
        </w:r>
        <w:r w:rsidR="00882B84">
          <w:rPr>
            <w:noProof/>
            <w:webHidden/>
          </w:rPr>
        </w:r>
        <w:r w:rsidR="00882B84">
          <w:rPr>
            <w:noProof/>
            <w:webHidden/>
          </w:rPr>
          <w:fldChar w:fldCharType="separate"/>
        </w:r>
        <w:r w:rsidR="00882B84">
          <w:rPr>
            <w:noProof/>
            <w:webHidden/>
          </w:rPr>
          <w:t>26</w:t>
        </w:r>
        <w:r w:rsidR="00882B84">
          <w:rPr>
            <w:noProof/>
            <w:webHidden/>
          </w:rPr>
          <w:fldChar w:fldCharType="end"/>
        </w:r>
      </w:hyperlink>
    </w:p>
    <w:p w:rsidR="00882B84" w:rsidRDefault="00955A70">
      <w:pPr>
        <w:pStyle w:val="TOC3"/>
        <w:tabs>
          <w:tab w:val="right" w:leader="dot" w:pos="5030"/>
        </w:tabs>
        <w:rPr>
          <w:rFonts w:eastAsiaTheme="minorEastAsia"/>
          <w:smallCaps w:val="0"/>
          <w:noProof/>
          <w:sz w:val="22"/>
        </w:rPr>
      </w:pPr>
      <w:hyperlink w:anchor="_Toc383684871" w:history="1">
        <w:r w:rsidR="00882B84" w:rsidRPr="00442CFF">
          <w:rPr>
            <w:rStyle w:val="Hyperlink"/>
            <w:noProof/>
          </w:rPr>
          <w:t>Huurrechten</w:t>
        </w:r>
        <w:r w:rsidR="00882B84">
          <w:rPr>
            <w:noProof/>
            <w:webHidden/>
          </w:rPr>
          <w:tab/>
        </w:r>
        <w:r w:rsidR="00882B84">
          <w:rPr>
            <w:noProof/>
            <w:webHidden/>
          </w:rPr>
          <w:fldChar w:fldCharType="begin"/>
        </w:r>
        <w:r w:rsidR="00882B84">
          <w:rPr>
            <w:noProof/>
            <w:webHidden/>
          </w:rPr>
          <w:instrText xml:space="preserve"> PAGEREF _Toc383684871 \h </w:instrText>
        </w:r>
        <w:r w:rsidR="00882B84">
          <w:rPr>
            <w:noProof/>
            <w:webHidden/>
          </w:rPr>
        </w:r>
        <w:r w:rsidR="00882B84">
          <w:rPr>
            <w:noProof/>
            <w:webHidden/>
          </w:rPr>
          <w:fldChar w:fldCharType="separate"/>
        </w:r>
        <w:r w:rsidR="00882B84">
          <w:rPr>
            <w:noProof/>
            <w:webHidden/>
          </w:rPr>
          <w:t>27</w:t>
        </w:r>
        <w:r w:rsidR="00882B84">
          <w:rPr>
            <w:noProof/>
            <w:webHidden/>
          </w:rPr>
          <w:fldChar w:fldCharType="end"/>
        </w:r>
      </w:hyperlink>
    </w:p>
    <w:p w:rsidR="00882B84" w:rsidRDefault="00955A70">
      <w:pPr>
        <w:pStyle w:val="TOC5"/>
        <w:tabs>
          <w:tab w:val="right" w:leader="dot" w:pos="5030"/>
        </w:tabs>
        <w:rPr>
          <w:rFonts w:eastAsiaTheme="minorEastAsia"/>
          <w:noProof/>
          <w:sz w:val="22"/>
        </w:rPr>
      </w:pPr>
      <w:hyperlink w:anchor="_Toc383684872" w:history="1">
        <w:r w:rsidR="00882B84" w:rsidRPr="00442CFF">
          <w:rPr>
            <w:rStyle w:val="Hyperlink"/>
            <w:noProof/>
          </w:rPr>
          <w:t>Huurrechten voor Office Professional</w:t>
        </w:r>
        <w:r w:rsidR="00882B84">
          <w:rPr>
            <w:noProof/>
            <w:webHidden/>
          </w:rPr>
          <w:tab/>
        </w:r>
        <w:r w:rsidR="00882B84">
          <w:rPr>
            <w:noProof/>
            <w:webHidden/>
          </w:rPr>
          <w:fldChar w:fldCharType="begin"/>
        </w:r>
        <w:r w:rsidR="00882B84">
          <w:rPr>
            <w:noProof/>
            <w:webHidden/>
          </w:rPr>
          <w:instrText xml:space="preserve"> PAGEREF _Toc383684872 \h </w:instrText>
        </w:r>
        <w:r w:rsidR="00882B84">
          <w:rPr>
            <w:noProof/>
            <w:webHidden/>
          </w:rPr>
        </w:r>
        <w:r w:rsidR="00882B84">
          <w:rPr>
            <w:noProof/>
            <w:webHidden/>
          </w:rPr>
          <w:fldChar w:fldCharType="separate"/>
        </w:r>
        <w:r w:rsidR="00882B84">
          <w:rPr>
            <w:noProof/>
            <w:webHidden/>
          </w:rPr>
          <w:t>27</w:t>
        </w:r>
        <w:r w:rsidR="00882B84">
          <w:rPr>
            <w:noProof/>
            <w:webHidden/>
          </w:rPr>
          <w:fldChar w:fldCharType="end"/>
        </w:r>
      </w:hyperlink>
    </w:p>
    <w:p w:rsidR="00882B84" w:rsidRDefault="00955A70">
      <w:pPr>
        <w:pStyle w:val="TOC5"/>
        <w:tabs>
          <w:tab w:val="right" w:leader="dot" w:pos="5030"/>
        </w:tabs>
        <w:rPr>
          <w:rFonts w:eastAsiaTheme="minorEastAsia"/>
          <w:noProof/>
          <w:sz w:val="22"/>
        </w:rPr>
      </w:pPr>
      <w:hyperlink w:anchor="_Toc383684873" w:history="1">
        <w:r w:rsidR="00882B84" w:rsidRPr="00442CFF">
          <w:rPr>
            <w:rStyle w:val="Hyperlink"/>
            <w:noProof/>
          </w:rPr>
          <w:t>Huurrechten voor Office Standard</w:t>
        </w:r>
        <w:r w:rsidR="00882B84">
          <w:rPr>
            <w:noProof/>
            <w:webHidden/>
          </w:rPr>
          <w:tab/>
        </w:r>
        <w:r w:rsidR="00882B84">
          <w:rPr>
            <w:noProof/>
            <w:webHidden/>
          </w:rPr>
          <w:fldChar w:fldCharType="begin"/>
        </w:r>
        <w:r w:rsidR="00882B84">
          <w:rPr>
            <w:noProof/>
            <w:webHidden/>
          </w:rPr>
          <w:instrText xml:space="preserve"> PAGEREF _Toc383684873 \h </w:instrText>
        </w:r>
        <w:r w:rsidR="00882B84">
          <w:rPr>
            <w:noProof/>
            <w:webHidden/>
          </w:rPr>
        </w:r>
        <w:r w:rsidR="00882B84">
          <w:rPr>
            <w:noProof/>
            <w:webHidden/>
          </w:rPr>
          <w:fldChar w:fldCharType="separate"/>
        </w:r>
        <w:r w:rsidR="00882B84">
          <w:rPr>
            <w:noProof/>
            <w:webHidden/>
          </w:rPr>
          <w:t>27</w:t>
        </w:r>
        <w:r w:rsidR="00882B84">
          <w:rPr>
            <w:noProof/>
            <w:webHidden/>
          </w:rPr>
          <w:fldChar w:fldCharType="end"/>
        </w:r>
      </w:hyperlink>
    </w:p>
    <w:p w:rsidR="00882B84" w:rsidRDefault="00955A70">
      <w:pPr>
        <w:pStyle w:val="TOC5"/>
        <w:tabs>
          <w:tab w:val="right" w:leader="dot" w:pos="5030"/>
        </w:tabs>
        <w:rPr>
          <w:rFonts w:eastAsiaTheme="minorEastAsia"/>
          <w:noProof/>
          <w:sz w:val="22"/>
        </w:rPr>
      </w:pPr>
      <w:hyperlink w:anchor="_Toc383684874" w:history="1">
        <w:r w:rsidR="00882B84" w:rsidRPr="00442CFF">
          <w:rPr>
            <w:rStyle w:val="Hyperlink"/>
            <w:noProof/>
          </w:rPr>
          <w:t>Huurrechten voor Windows</w:t>
        </w:r>
        <w:r w:rsidR="00882B84">
          <w:rPr>
            <w:noProof/>
            <w:webHidden/>
          </w:rPr>
          <w:tab/>
        </w:r>
        <w:r w:rsidR="00882B84">
          <w:rPr>
            <w:noProof/>
            <w:webHidden/>
          </w:rPr>
          <w:fldChar w:fldCharType="begin"/>
        </w:r>
        <w:r w:rsidR="00882B84">
          <w:rPr>
            <w:noProof/>
            <w:webHidden/>
          </w:rPr>
          <w:instrText xml:space="preserve"> PAGEREF _Toc383684874 \h </w:instrText>
        </w:r>
        <w:r w:rsidR="00882B84">
          <w:rPr>
            <w:noProof/>
            <w:webHidden/>
          </w:rPr>
        </w:r>
        <w:r w:rsidR="00882B84">
          <w:rPr>
            <w:noProof/>
            <w:webHidden/>
          </w:rPr>
          <w:fldChar w:fldCharType="separate"/>
        </w:r>
        <w:r w:rsidR="00882B84">
          <w:rPr>
            <w:noProof/>
            <w:webHidden/>
          </w:rPr>
          <w:t>27</w:t>
        </w:r>
        <w:r w:rsidR="00882B84">
          <w:rPr>
            <w:noProof/>
            <w:webHidden/>
          </w:rPr>
          <w:fldChar w:fldCharType="end"/>
        </w:r>
      </w:hyperlink>
    </w:p>
    <w:p w:rsidR="00882B84" w:rsidRDefault="00955A70">
      <w:pPr>
        <w:pStyle w:val="TOC2"/>
        <w:tabs>
          <w:tab w:val="right" w:leader="dot" w:pos="5030"/>
        </w:tabs>
        <w:rPr>
          <w:rFonts w:eastAsiaTheme="minorEastAsia"/>
          <w:b w:val="0"/>
          <w:smallCaps w:val="0"/>
          <w:noProof/>
          <w:sz w:val="22"/>
        </w:rPr>
      </w:pPr>
      <w:hyperlink w:anchor="_Toc383684875" w:history="1">
        <w:r w:rsidR="00882B84" w:rsidRPr="00442CFF">
          <w:rPr>
            <w:rStyle w:val="Hyperlink"/>
            <w:noProof/>
          </w:rPr>
          <w:t>SQL</w:t>
        </w:r>
        <w:r w:rsidR="00882B84">
          <w:rPr>
            <w:noProof/>
            <w:webHidden/>
          </w:rPr>
          <w:tab/>
        </w:r>
        <w:r w:rsidR="00882B84">
          <w:rPr>
            <w:noProof/>
            <w:webHidden/>
          </w:rPr>
          <w:fldChar w:fldCharType="begin"/>
        </w:r>
        <w:r w:rsidR="00882B84">
          <w:rPr>
            <w:noProof/>
            <w:webHidden/>
          </w:rPr>
          <w:instrText xml:space="preserve"> PAGEREF _Toc383684875 \h </w:instrText>
        </w:r>
        <w:r w:rsidR="00882B84">
          <w:rPr>
            <w:noProof/>
            <w:webHidden/>
          </w:rPr>
        </w:r>
        <w:r w:rsidR="00882B84">
          <w:rPr>
            <w:noProof/>
            <w:webHidden/>
          </w:rPr>
          <w:fldChar w:fldCharType="separate"/>
        </w:r>
        <w:r w:rsidR="00882B84">
          <w:rPr>
            <w:noProof/>
            <w:webHidden/>
          </w:rPr>
          <w:t>28</w:t>
        </w:r>
        <w:r w:rsidR="00882B84">
          <w:rPr>
            <w:noProof/>
            <w:webHidden/>
          </w:rPr>
          <w:fldChar w:fldCharType="end"/>
        </w:r>
      </w:hyperlink>
    </w:p>
    <w:p w:rsidR="00882B84" w:rsidRDefault="00955A70">
      <w:pPr>
        <w:pStyle w:val="TOC4"/>
        <w:tabs>
          <w:tab w:val="right" w:leader="dot" w:pos="5030"/>
        </w:tabs>
        <w:rPr>
          <w:rFonts w:eastAsiaTheme="minorEastAsia"/>
          <w:smallCaps w:val="0"/>
          <w:noProof/>
          <w:sz w:val="22"/>
        </w:rPr>
      </w:pPr>
      <w:hyperlink w:anchor="_Toc383684876" w:history="1">
        <w:r w:rsidR="00882B84" w:rsidRPr="00442CFF">
          <w:rPr>
            <w:rStyle w:val="Hyperlink"/>
            <w:noProof/>
          </w:rPr>
          <w:t>Business Intelligence Appliance</w:t>
        </w:r>
        <w:r w:rsidR="00882B84">
          <w:rPr>
            <w:noProof/>
            <w:webHidden/>
          </w:rPr>
          <w:tab/>
        </w:r>
        <w:r w:rsidR="00882B84">
          <w:rPr>
            <w:noProof/>
            <w:webHidden/>
          </w:rPr>
          <w:fldChar w:fldCharType="begin"/>
        </w:r>
        <w:r w:rsidR="00882B84">
          <w:rPr>
            <w:noProof/>
            <w:webHidden/>
          </w:rPr>
          <w:instrText xml:space="preserve"> PAGEREF _Toc383684876 \h </w:instrText>
        </w:r>
        <w:r w:rsidR="00882B84">
          <w:rPr>
            <w:noProof/>
            <w:webHidden/>
          </w:rPr>
        </w:r>
        <w:r w:rsidR="00882B84">
          <w:rPr>
            <w:noProof/>
            <w:webHidden/>
          </w:rPr>
          <w:fldChar w:fldCharType="separate"/>
        </w:r>
        <w:r w:rsidR="00882B84">
          <w:rPr>
            <w:noProof/>
            <w:webHidden/>
          </w:rPr>
          <w:t>28</w:t>
        </w:r>
        <w:r w:rsidR="00882B84">
          <w:rPr>
            <w:noProof/>
            <w:webHidden/>
          </w:rPr>
          <w:fldChar w:fldCharType="end"/>
        </w:r>
      </w:hyperlink>
    </w:p>
    <w:p w:rsidR="00882B84" w:rsidRDefault="00955A70">
      <w:pPr>
        <w:pStyle w:val="TOC6"/>
        <w:tabs>
          <w:tab w:val="right" w:leader="dot" w:pos="5030"/>
        </w:tabs>
        <w:rPr>
          <w:rFonts w:eastAsiaTheme="minorEastAsia"/>
          <w:noProof/>
          <w:sz w:val="22"/>
        </w:rPr>
      </w:pPr>
      <w:hyperlink w:anchor="_Toc383684877" w:history="1">
        <w:r w:rsidR="00882B84" w:rsidRPr="00442CFF">
          <w:rPr>
            <w:rStyle w:val="Hyperlink"/>
            <w:noProof/>
          </w:rPr>
          <w:t>Business Intelligence Appliance 2013</w:t>
        </w:r>
        <w:r w:rsidR="00882B84">
          <w:rPr>
            <w:noProof/>
            <w:webHidden/>
          </w:rPr>
          <w:tab/>
        </w:r>
        <w:r w:rsidR="00882B84">
          <w:rPr>
            <w:noProof/>
            <w:webHidden/>
          </w:rPr>
          <w:fldChar w:fldCharType="begin"/>
        </w:r>
        <w:r w:rsidR="00882B84">
          <w:rPr>
            <w:noProof/>
            <w:webHidden/>
          </w:rPr>
          <w:instrText xml:space="preserve"> PAGEREF _Toc383684877 \h </w:instrText>
        </w:r>
        <w:r w:rsidR="00882B84">
          <w:rPr>
            <w:noProof/>
            <w:webHidden/>
          </w:rPr>
        </w:r>
        <w:r w:rsidR="00882B84">
          <w:rPr>
            <w:noProof/>
            <w:webHidden/>
          </w:rPr>
          <w:fldChar w:fldCharType="separate"/>
        </w:r>
        <w:r w:rsidR="00882B84">
          <w:rPr>
            <w:noProof/>
            <w:webHidden/>
          </w:rPr>
          <w:t>28</w:t>
        </w:r>
        <w:r w:rsidR="00882B84">
          <w:rPr>
            <w:noProof/>
            <w:webHidden/>
          </w:rPr>
          <w:fldChar w:fldCharType="end"/>
        </w:r>
      </w:hyperlink>
    </w:p>
    <w:p w:rsidR="00882B84" w:rsidRDefault="00955A70">
      <w:pPr>
        <w:pStyle w:val="TOC4"/>
        <w:tabs>
          <w:tab w:val="right" w:leader="dot" w:pos="5030"/>
        </w:tabs>
        <w:rPr>
          <w:rFonts w:eastAsiaTheme="minorEastAsia"/>
          <w:smallCaps w:val="0"/>
          <w:noProof/>
          <w:sz w:val="22"/>
        </w:rPr>
      </w:pPr>
      <w:hyperlink w:anchor="_Toc383684878" w:history="1">
        <w:r w:rsidR="00882B84" w:rsidRPr="00442CFF">
          <w:rPr>
            <w:rStyle w:val="Hyperlink"/>
            <w:noProof/>
          </w:rPr>
          <w:t>SQL Server</w:t>
        </w:r>
        <w:r w:rsidR="00882B84">
          <w:rPr>
            <w:noProof/>
            <w:webHidden/>
          </w:rPr>
          <w:tab/>
        </w:r>
        <w:r w:rsidR="00882B84">
          <w:rPr>
            <w:noProof/>
            <w:webHidden/>
          </w:rPr>
          <w:fldChar w:fldCharType="begin"/>
        </w:r>
        <w:r w:rsidR="00882B84">
          <w:rPr>
            <w:noProof/>
            <w:webHidden/>
          </w:rPr>
          <w:instrText xml:space="preserve"> PAGEREF _Toc383684878 \h </w:instrText>
        </w:r>
        <w:r w:rsidR="00882B84">
          <w:rPr>
            <w:noProof/>
            <w:webHidden/>
          </w:rPr>
        </w:r>
        <w:r w:rsidR="00882B84">
          <w:rPr>
            <w:noProof/>
            <w:webHidden/>
          </w:rPr>
          <w:fldChar w:fldCharType="separate"/>
        </w:r>
        <w:r w:rsidR="00882B84">
          <w:rPr>
            <w:noProof/>
            <w:webHidden/>
          </w:rPr>
          <w:t>28</w:t>
        </w:r>
        <w:r w:rsidR="00882B84">
          <w:rPr>
            <w:noProof/>
            <w:webHidden/>
          </w:rPr>
          <w:fldChar w:fldCharType="end"/>
        </w:r>
      </w:hyperlink>
    </w:p>
    <w:p w:rsidR="00882B84" w:rsidRDefault="00955A70">
      <w:pPr>
        <w:pStyle w:val="TOC6"/>
        <w:tabs>
          <w:tab w:val="right" w:leader="dot" w:pos="5030"/>
        </w:tabs>
        <w:rPr>
          <w:rFonts w:eastAsiaTheme="minorEastAsia"/>
          <w:noProof/>
          <w:sz w:val="22"/>
        </w:rPr>
      </w:pPr>
      <w:hyperlink w:anchor="_Toc383684879" w:history="1">
        <w:r w:rsidR="00882B84" w:rsidRPr="00442CFF">
          <w:rPr>
            <w:rStyle w:val="Hyperlink"/>
            <w:noProof/>
          </w:rPr>
          <w:t>SQL Server 2014 Business Intelligence</w:t>
        </w:r>
        <w:r w:rsidR="00882B84">
          <w:rPr>
            <w:noProof/>
            <w:webHidden/>
          </w:rPr>
          <w:tab/>
        </w:r>
        <w:r w:rsidR="00882B84">
          <w:rPr>
            <w:noProof/>
            <w:webHidden/>
          </w:rPr>
          <w:fldChar w:fldCharType="begin"/>
        </w:r>
        <w:r w:rsidR="00882B84">
          <w:rPr>
            <w:noProof/>
            <w:webHidden/>
          </w:rPr>
          <w:instrText xml:space="preserve"> PAGEREF _Toc383684879 \h </w:instrText>
        </w:r>
        <w:r w:rsidR="00882B84">
          <w:rPr>
            <w:noProof/>
            <w:webHidden/>
          </w:rPr>
        </w:r>
        <w:r w:rsidR="00882B84">
          <w:rPr>
            <w:noProof/>
            <w:webHidden/>
          </w:rPr>
          <w:fldChar w:fldCharType="separate"/>
        </w:r>
        <w:r w:rsidR="00882B84">
          <w:rPr>
            <w:noProof/>
            <w:webHidden/>
          </w:rPr>
          <w:t>28</w:t>
        </w:r>
        <w:r w:rsidR="00882B84">
          <w:rPr>
            <w:noProof/>
            <w:webHidden/>
          </w:rPr>
          <w:fldChar w:fldCharType="end"/>
        </w:r>
      </w:hyperlink>
    </w:p>
    <w:p w:rsidR="00882B84" w:rsidRDefault="00955A70">
      <w:pPr>
        <w:pStyle w:val="TOC6"/>
        <w:tabs>
          <w:tab w:val="right" w:leader="dot" w:pos="5030"/>
        </w:tabs>
        <w:rPr>
          <w:rFonts w:eastAsiaTheme="minorEastAsia"/>
          <w:noProof/>
          <w:sz w:val="22"/>
        </w:rPr>
      </w:pPr>
      <w:hyperlink w:anchor="_Toc383684880" w:history="1">
        <w:r w:rsidR="00882B84" w:rsidRPr="00442CFF">
          <w:rPr>
            <w:rStyle w:val="Hyperlink"/>
            <w:noProof/>
            <w:lang w:val="nl-NL"/>
          </w:rPr>
          <w:t>CAL voor SQL Server 2014 (Apparaat en Gebruiker)</w:t>
        </w:r>
        <w:r w:rsidR="00882B84">
          <w:rPr>
            <w:noProof/>
            <w:webHidden/>
          </w:rPr>
          <w:tab/>
        </w:r>
        <w:r w:rsidR="00882B84">
          <w:rPr>
            <w:noProof/>
            <w:webHidden/>
          </w:rPr>
          <w:fldChar w:fldCharType="begin"/>
        </w:r>
        <w:r w:rsidR="00882B84">
          <w:rPr>
            <w:noProof/>
            <w:webHidden/>
          </w:rPr>
          <w:instrText xml:space="preserve"> PAGEREF _Toc383684880 \h </w:instrText>
        </w:r>
        <w:r w:rsidR="00882B84">
          <w:rPr>
            <w:noProof/>
            <w:webHidden/>
          </w:rPr>
        </w:r>
        <w:r w:rsidR="00882B84">
          <w:rPr>
            <w:noProof/>
            <w:webHidden/>
          </w:rPr>
          <w:fldChar w:fldCharType="separate"/>
        </w:r>
        <w:r w:rsidR="00882B84">
          <w:rPr>
            <w:noProof/>
            <w:webHidden/>
          </w:rPr>
          <w:t>28</w:t>
        </w:r>
        <w:r w:rsidR="00882B84">
          <w:rPr>
            <w:noProof/>
            <w:webHidden/>
          </w:rPr>
          <w:fldChar w:fldCharType="end"/>
        </w:r>
      </w:hyperlink>
    </w:p>
    <w:p w:rsidR="00882B84" w:rsidRDefault="00955A70">
      <w:pPr>
        <w:pStyle w:val="TOC6"/>
        <w:tabs>
          <w:tab w:val="right" w:leader="dot" w:pos="5030"/>
        </w:tabs>
        <w:rPr>
          <w:rFonts w:eastAsiaTheme="minorEastAsia"/>
          <w:noProof/>
          <w:sz w:val="22"/>
        </w:rPr>
      </w:pPr>
      <w:hyperlink w:anchor="_Toc383684881" w:history="1">
        <w:r w:rsidR="00882B84" w:rsidRPr="00442CFF">
          <w:rPr>
            <w:rStyle w:val="Hyperlink"/>
            <w:noProof/>
          </w:rPr>
          <w:t>SQL Server 2014 Developer</w:t>
        </w:r>
        <w:r w:rsidR="00882B84">
          <w:rPr>
            <w:noProof/>
            <w:webHidden/>
          </w:rPr>
          <w:tab/>
        </w:r>
        <w:r w:rsidR="00882B84">
          <w:rPr>
            <w:noProof/>
            <w:webHidden/>
          </w:rPr>
          <w:fldChar w:fldCharType="begin"/>
        </w:r>
        <w:r w:rsidR="00882B84">
          <w:rPr>
            <w:noProof/>
            <w:webHidden/>
          </w:rPr>
          <w:instrText xml:space="preserve"> PAGEREF _Toc383684881 \h </w:instrText>
        </w:r>
        <w:r w:rsidR="00882B84">
          <w:rPr>
            <w:noProof/>
            <w:webHidden/>
          </w:rPr>
        </w:r>
        <w:r w:rsidR="00882B84">
          <w:rPr>
            <w:noProof/>
            <w:webHidden/>
          </w:rPr>
          <w:fldChar w:fldCharType="separate"/>
        </w:r>
        <w:r w:rsidR="00882B84">
          <w:rPr>
            <w:noProof/>
            <w:webHidden/>
          </w:rPr>
          <w:t>28</w:t>
        </w:r>
        <w:r w:rsidR="00882B84">
          <w:rPr>
            <w:noProof/>
            <w:webHidden/>
          </w:rPr>
          <w:fldChar w:fldCharType="end"/>
        </w:r>
      </w:hyperlink>
    </w:p>
    <w:p w:rsidR="00882B84" w:rsidRDefault="00955A70">
      <w:pPr>
        <w:pStyle w:val="TOC6"/>
        <w:tabs>
          <w:tab w:val="right" w:leader="dot" w:pos="5030"/>
        </w:tabs>
        <w:rPr>
          <w:rFonts w:eastAsiaTheme="minorEastAsia"/>
          <w:noProof/>
          <w:sz w:val="22"/>
        </w:rPr>
      </w:pPr>
      <w:hyperlink w:anchor="_Toc383684882" w:history="1">
        <w:r w:rsidR="00882B84" w:rsidRPr="00442CFF">
          <w:rPr>
            <w:rStyle w:val="Hyperlink"/>
            <w:noProof/>
          </w:rPr>
          <w:t>SQL Server 2014 Enterprise</w:t>
        </w:r>
        <w:r w:rsidR="00882B84">
          <w:rPr>
            <w:noProof/>
            <w:webHidden/>
          </w:rPr>
          <w:tab/>
        </w:r>
        <w:r w:rsidR="00882B84">
          <w:rPr>
            <w:noProof/>
            <w:webHidden/>
          </w:rPr>
          <w:fldChar w:fldCharType="begin"/>
        </w:r>
        <w:r w:rsidR="00882B84">
          <w:rPr>
            <w:noProof/>
            <w:webHidden/>
          </w:rPr>
          <w:instrText xml:space="preserve"> PAGEREF _Toc383684882 \h </w:instrText>
        </w:r>
        <w:r w:rsidR="00882B84">
          <w:rPr>
            <w:noProof/>
            <w:webHidden/>
          </w:rPr>
        </w:r>
        <w:r w:rsidR="00882B84">
          <w:rPr>
            <w:noProof/>
            <w:webHidden/>
          </w:rPr>
          <w:fldChar w:fldCharType="separate"/>
        </w:r>
        <w:r w:rsidR="00882B84">
          <w:rPr>
            <w:noProof/>
            <w:webHidden/>
          </w:rPr>
          <w:t>28</w:t>
        </w:r>
        <w:r w:rsidR="00882B84">
          <w:rPr>
            <w:noProof/>
            <w:webHidden/>
          </w:rPr>
          <w:fldChar w:fldCharType="end"/>
        </w:r>
      </w:hyperlink>
    </w:p>
    <w:p w:rsidR="00882B84" w:rsidRDefault="00955A70">
      <w:pPr>
        <w:pStyle w:val="TOC6"/>
        <w:tabs>
          <w:tab w:val="right" w:leader="dot" w:pos="5030"/>
        </w:tabs>
        <w:rPr>
          <w:rFonts w:eastAsiaTheme="minorEastAsia"/>
          <w:noProof/>
          <w:sz w:val="22"/>
        </w:rPr>
      </w:pPr>
      <w:hyperlink w:anchor="_Toc383684883" w:history="1">
        <w:r w:rsidR="00882B84" w:rsidRPr="00442CFF">
          <w:rPr>
            <w:rStyle w:val="Hyperlink"/>
            <w:noProof/>
          </w:rPr>
          <w:t>SQL Server 2014 Enterprise Core  (2 Core-licenties)</w:t>
        </w:r>
        <w:r w:rsidR="00882B84">
          <w:rPr>
            <w:noProof/>
            <w:webHidden/>
          </w:rPr>
          <w:tab/>
        </w:r>
        <w:r w:rsidR="00882B84">
          <w:rPr>
            <w:noProof/>
            <w:webHidden/>
          </w:rPr>
          <w:fldChar w:fldCharType="begin"/>
        </w:r>
        <w:r w:rsidR="00882B84">
          <w:rPr>
            <w:noProof/>
            <w:webHidden/>
          </w:rPr>
          <w:instrText xml:space="preserve"> PAGEREF _Toc383684883 \h </w:instrText>
        </w:r>
        <w:r w:rsidR="00882B84">
          <w:rPr>
            <w:noProof/>
            <w:webHidden/>
          </w:rPr>
        </w:r>
        <w:r w:rsidR="00882B84">
          <w:rPr>
            <w:noProof/>
            <w:webHidden/>
          </w:rPr>
          <w:fldChar w:fldCharType="separate"/>
        </w:r>
        <w:r w:rsidR="00882B84">
          <w:rPr>
            <w:noProof/>
            <w:webHidden/>
          </w:rPr>
          <w:t>28</w:t>
        </w:r>
        <w:r w:rsidR="00882B84">
          <w:rPr>
            <w:noProof/>
            <w:webHidden/>
          </w:rPr>
          <w:fldChar w:fldCharType="end"/>
        </w:r>
      </w:hyperlink>
    </w:p>
    <w:p w:rsidR="00882B84" w:rsidRDefault="00955A70">
      <w:pPr>
        <w:pStyle w:val="TOC6"/>
        <w:tabs>
          <w:tab w:val="right" w:leader="dot" w:pos="5030"/>
        </w:tabs>
        <w:rPr>
          <w:rFonts w:eastAsiaTheme="minorEastAsia"/>
          <w:noProof/>
          <w:sz w:val="22"/>
        </w:rPr>
      </w:pPr>
      <w:hyperlink w:anchor="_Toc383684884" w:history="1">
        <w:r w:rsidR="00882B84" w:rsidRPr="00442CFF">
          <w:rPr>
            <w:rStyle w:val="Hyperlink"/>
            <w:noProof/>
          </w:rPr>
          <w:t>SQL Server 2012 Parallel Data Warehouse</w:t>
        </w:r>
        <w:r w:rsidR="00882B84">
          <w:rPr>
            <w:noProof/>
            <w:webHidden/>
          </w:rPr>
          <w:tab/>
        </w:r>
        <w:r w:rsidR="00882B84">
          <w:rPr>
            <w:noProof/>
            <w:webHidden/>
          </w:rPr>
          <w:fldChar w:fldCharType="begin"/>
        </w:r>
        <w:r w:rsidR="00882B84">
          <w:rPr>
            <w:noProof/>
            <w:webHidden/>
          </w:rPr>
          <w:instrText xml:space="preserve"> PAGEREF _Toc383684884 \h </w:instrText>
        </w:r>
        <w:r w:rsidR="00882B84">
          <w:rPr>
            <w:noProof/>
            <w:webHidden/>
          </w:rPr>
        </w:r>
        <w:r w:rsidR="00882B84">
          <w:rPr>
            <w:noProof/>
            <w:webHidden/>
          </w:rPr>
          <w:fldChar w:fldCharType="separate"/>
        </w:r>
        <w:r w:rsidR="00882B84">
          <w:rPr>
            <w:noProof/>
            <w:webHidden/>
          </w:rPr>
          <w:t>28</w:t>
        </w:r>
        <w:r w:rsidR="00882B84">
          <w:rPr>
            <w:noProof/>
            <w:webHidden/>
          </w:rPr>
          <w:fldChar w:fldCharType="end"/>
        </w:r>
      </w:hyperlink>
    </w:p>
    <w:p w:rsidR="00882B84" w:rsidRDefault="00955A70">
      <w:pPr>
        <w:pStyle w:val="TOC6"/>
        <w:tabs>
          <w:tab w:val="right" w:leader="dot" w:pos="5030"/>
        </w:tabs>
        <w:rPr>
          <w:rFonts w:eastAsiaTheme="minorEastAsia"/>
          <w:noProof/>
          <w:sz w:val="22"/>
        </w:rPr>
      </w:pPr>
      <w:hyperlink w:anchor="_Toc383684885" w:history="1">
        <w:r w:rsidR="00882B84" w:rsidRPr="00442CFF">
          <w:rPr>
            <w:rStyle w:val="Hyperlink"/>
            <w:noProof/>
          </w:rPr>
          <w:t>SQL Server 2012 Parallel Data Warehouse Developer</w:t>
        </w:r>
        <w:r w:rsidR="00882B84">
          <w:rPr>
            <w:noProof/>
            <w:webHidden/>
          </w:rPr>
          <w:tab/>
        </w:r>
        <w:r w:rsidR="00882B84">
          <w:rPr>
            <w:noProof/>
            <w:webHidden/>
          </w:rPr>
          <w:fldChar w:fldCharType="begin"/>
        </w:r>
        <w:r w:rsidR="00882B84">
          <w:rPr>
            <w:noProof/>
            <w:webHidden/>
          </w:rPr>
          <w:instrText xml:space="preserve"> PAGEREF _Toc383684885 \h </w:instrText>
        </w:r>
        <w:r w:rsidR="00882B84">
          <w:rPr>
            <w:noProof/>
            <w:webHidden/>
          </w:rPr>
        </w:r>
        <w:r w:rsidR="00882B84">
          <w:rPr>
            <w:noProof/>
            <w:webHidden/>
          </w:rPr>
          <w:fldChar w:fldCharType="separate"/>
        </w:r>
        <w:r w:rsidR="00882B84">
          <w:rPr>
            <w:noProof/>
            <w:webHidden/>
          </w:rPr>
          <w:t>28</w:t>
        </w:r>
        <w:r w:rsidR="00882B84">
          <w:rPr>
            <w:noProof/>
            <w:webHidden/>
          </w:rPr>
          <w:fldChar w:fldCharType="end"/>
        </w:r>
      </w:hyperlink>
    </w:p>
    <w:p w:rsidR="00882B84" w:rsidRDefault="00955A70">
      <w:pPr>
        <w:pStyle w:val="TOC6"/>
        <w:tabs>
          <w:tab w:val="right" w:leader="dot" w:pos="5030"/>
        </w:tabs>
        <w:rPr>
          <w:rFonts w:eastAsiaTheme="minorEastAsia"/>
          <w:noProof/>
          <w:sz w:val="22"/>
        </w:rPr>
      </w:pPr>
      <w:hyperlink w:anchor="_Toc383684886" w:history="1">
        <w:r w:rsidR="00882B84" w:rsidRPr="00442CFF">
          <w:rPr>
            <w:rStyle w:val="Hyperlink"/>
            <w:noProof/>
          </w:rPr>
          <w:t>SQL Server 2014 Standard</w:t>
        </w:r>
        <w:r w:rsidR="00882B84">
          <w:rPr>
            <w:noProof/>
            <w:webHidden/>
          </w:rPr>
          <w:tab/>
        </w:r>
        <w:r w:rsidR="00882B84">
          <w:rPr>
            <w:noProof/>
            <w:webHidden/>
          </w:rPr>
          <w:fldChar w:fldCharType="begin"/>
        </w:r>
        <w:r w:rsidR="00882B84">
          <w:rPr>
            <w:noProof/>
            <w:webHidden/>
          </w:rPr>
          <w:instrText xml:space="preserve"> PAGEREF _Toc383684886 \h </w:instrText>
        </w:r>
        <w:r w:rsidR="00882B84">
          <w:rPr>
            <w:noProof/>
            <w:webHidden/>
          </w:rPr>
        </w:r>
        <w:r w:rsidR="00882B84">
          <w:rPr>
            <w:noProof/>
            <w:webHidden/>
          </w:rPr>
          <w:fldChar w:fldCharType="separate"/>
        </w:r>
        <w:r w:rsidR="00882B84">
          <w:rPr>
            <w:noProof/>
            <w:webHidden/>
          </w:rPr>
          <w:t>28</w:t>
        </w:r>
        <w:r w:rsidR="00882B84">
          <w:rPr>
            <w:noProof/>
            <w:webHidden/>
          </w:rPr>
          <w:fldChar w:fldCharType="end"/>
        </w:r>
      </w:hyperlink>
    </w:p>
    <w:p w:rsidR="00882B84" w:rsidRDefault="00955A70">
      <w:pPr>
        <w:pStyle w:val="TOC6"/>
        <w:tabs>
          <w:tab w:val="right" w:leader="dot" w:pos="5030"/>
        </w:tabs>
        <w:rPr>
          <w:rFonts w:eastAsiaTheme="minorEastAsia"/>
          <w:noProof/>
          <w:sz w:val="22"/>
        </w:rPr>
      </w:pPr>
      <w:hyperlink w:anchor="_Toc383684887" w:history="1">
        <w:r w:rsidR="00882B84" w:rsidRPr="00442CFF">
          <w:rPr>
            <w:rStyle w:val="Hyperlink"/>
            <w:noProof/>
          </w:rPr>
          <w:t>SQL Server 2014 Standard Core  (2 Core-licenties)</w:t>
        </w:r>
        <w:r w:rsidR="00882B84">
          <w:rPr>
            <w:noProof/>
            <w:webHidden/>
          </w:rPr>
          <w:tab/>
        </w:r>
        <w:r w:rsidR="00882B84">
          <w:rPr>
            <w:noProof/>
            <w:webHidden/>
          </w:rPr>
          <w:fldChar w:fldCharType="begin"/>
        </w:r>
        <w:r w:rsidR="00882B84">
          <w:rPr>
            <w:noProof/>
            <w:webHidden/>
          </w:rPr>
          <w:instrText xml:space="preserve"> PAGEREF _Toc383684887 \h </w:instrText>
        </w:r>
        <w:r w:rsidR="00882B84">
          <w:rPr>
            <w:noProof/>
            <w:webHidden/>
          </w:rPr>
        </w:r>
        <w:r w:rsidR="00882B84">
          <w:rPr>
            <w:noProof/>
            <w:webHidden/>
          </w:rPr>
          <w:fldChar w:fldCharType="separate"/>
        </w:r>
        <w:r w:rsidR="00882B84">
          <w:rPr>
            <w:noProof/>
            <w:webHidden/>
          </w:rPr>
          <w:t>28</w:t>
        </w:r>
        <w:r w:rsidR="00882B84">
          <w:rPr>
            <w:noProof/>
            <w:webHidden/>
          </w:rPr>
          <w:fldChar w:fldCharType="end"/>
        </w:r>
      </w:hyperlink>
    </w:p>
    <w:p w:rsidR="00882B84" w:rsidRDefault="00955A70">
      <w:pPr>
        <w:pStyle w:val="TOC3"/>
        <w:tabs>
          <w:tab w:val="right" w:leader="dot" w:pos="5030"/>
        </w:tabs>
        <w:rPr>
          <w:rFonts w:eastAsiaTheme="minorEastAsia"/>
          <w:smallCaps w:val="0"/>
          <w:noProof/>
          <w:sz w:val="22"/>
        </w:rPr>
      </w:pPr>
      <w:hyperlink w:anchor="_Toc383684888" w:history="1">
        <w:r w:rsidR="00882B84" w:rsidRPr="00442CFF">
          <w:rPr>
            <w:rStyle w:val="Hyperlink"/>
            <w:noProof/>
          </w:rPr>
          <w:t>Street and Trips</w:t>
        </w:r>
        <w:r w:rsidR="00882B84">
          <w:rPr>
            <w:noProof/>
            <w:webHidden/>
          </w:rPr>
          <w:tab/>
        </w:r>
        <w:r w:rsidR="00882B84">
          <w:rPr>
            <w:noProof/>
            <w:webHidden/>
          </w:rPr>
          <w:fldChar w:fldCharType="begin"/>
        </w:r>
        <w:r w:rsidR="00882B84">
          <w:rPr>
            <w:noProof/>
            <w:webHidden/>
          </w:rPr>
          <w:instrText xml:space="preserve"> PAGEREF _Toc383684888 \h </w:instrText>
        </w:r>
        <w:r w:rsidR="00882B84">
          <w:rPr>
            <w:noProof/>
            <w:webHidden/>
          </w:rPr>
        </w:r>
        <w:r w:rsidR="00882B84">
          <w:rPr>
            <w:noProof/>
            <w:webHidden/>
          </w:rPr>
          <w:fldChar w:fldCharType="separate"/>
        </w:r>
        <w:r w:rsidR="00882B84">
          <w:rPr>
            <w:noProof/>
            <w:webHidden/>
          </w:rPr>
          <w:t>30</w:t>
        </w:r>
        <w:r w:rsidR="00882B84">
          <w:rPr>
            <w:noProof/>
            <w:webHidden/>
          </w:rPr>
          <w:fldChar w:fldCharType="end"/>
        </w:r>
      </w:hyperlink>
    </w:p>
    <w:p w:rsidR="00882B84" w:rsidRDefault="00955A70">
      <w:pPr>
        <w:pStyle w:val="TOC5"/>
        <w:tabs>
          <w:tab w:val="right" w:leader="dot" w:pos="5030"/>
        </w:tabs>
        <w:rPr>
          <w:rFonts w:eastAsiaTheme="minorEastAsia"/>
          <w:noProof/>
          <w:sz w:val="22"/>
        </w:rPr>
      </w:pPr>
      <w:hyperlink w:anchor="_Toc383684889" w:history="1">
        <w:r w:rsidR="00882B84" w:rsidRPr="00442CFF">
          <w:rPr>
            <w:rStyle w:val="Hyperlink"/>
            <w:noProof/>
          </w:rPr>
          <w:t>Street and Trips 2013</w:t>
        </w:r>
        <w:r w:rsidR="00882B84">
          <w:rPr>
            <w:noProof/>
            <w:webHidden/>
          </w:rPr>
          <w:tab/>
        </w:r>
        <w:r w:rsidR="00882B84">
          <w:rPr>
            <w:noProof/>
            <w:webHidden/>
          </w:rPr>
          <w:fldChar w:fldCharType="begin"/>
        </w:r>
        <w:r w:rsidR="00882B84">
          <w:rPr>
            <w:noProof/>
            <w:webHidden/>
          </w:rPr>
          <w:instrText xml:space="preserve"> PAGEREF _Toc383684889 \h </w:instrText>
        </w:r>
        <w:r w:rsidR="00882B84">
          <w:rPr>
            <w:noProof/>
            <w:webHidden/>
          </w:rPr>
        </w:r>
        <w:r w:rsidR="00882B84">
          <w:rPr>
            <w:noProof/>
            <w:webHidden/>
          </w:rPr>
          <w:fldChar w:fldCharType="separate"/>
        </w:r>
        <w:r w:rsidR="00882B84">
          <w:rPr>
            <w:noProof/>
            <w:webHidden/>
          </w:rPr>
          <w:t>30</w:t>
        </w:r>
        <w:r w:rsidR="00882B84">
          <w:rPr>
            <w:noProof/>
            <w:webHidden/>
          </w:rPr>
          <w:fldChar w:fldCharType="end"/>
        </w:r>
      </w:hyperlink>
    </w:p>
    <w:p w:rsidR="00882B84" w:rsidRDefault="00955A70">
      <w:pPr>
        <w:pStyle w:val="TOC2"/>
        <w:tabs>
          <w:tab w:val="right" w:leader="dot" w:pos="5030"/>
        </w:tabs>
        <w:rPr>
          <w:rFonts w:eastAsiaTheme="minorEastAsia"/>
          <w:b w:val="0"/>
          <w:smallCaps w:val="0"/>
          <w:noProof/>
          <w:sz w:val="22"/>
        </w:rPr>
      </w:pPr>
      <w:hyperlink w:anchor="_Toc383684890" w:history="1">
        <w:r w:rsidR="00882B84" w:rsidRPr="00442CFF">
          <w:rPr>
            <w:rStyle w:val="Hyperlink"/>
            <w:noProof/>
          </w:rPr>
          <w:t>System Center</w:t>
        </w:r>
        <w:r w:rsidR="00882B84">
          <w:rPr>
            <w:noProof/>
            <w:webHidden/>
          </w:rPr>
          <w:tab/>
        </w:r>
        <w:r w:rsidR="00882B84">
          <w:rPr>
            <w:noProof/>
            <w:webHidden/>
          </w:rPr>
          <w:fldChar w:fldCharType="begin"/>
        </w:r>
        <w:r w:rsidR="00882B84">
          <w:rPr>
            <w:noProof/>
            <w:webHidden/>
          </w:rPr>
          <w:instrText xml:space="preserve"> PAGEREF _Toc383684890 \h </w:instrText>
        </w:r>
        <w:r w:rsidR="00882B84">
          <w:rPr>
            <w:noProof/>
            <w:webHidden/>
          </w:rPr>
        </w:r>
        <w:r w:rsidR="00882B84">
          <w:rPr>
            <w:noProof/>
            <w:webHidden/>
          </w:rPr>
          <w:fldChar w:fldCharType="separate"/>
        </w:r>
        <w:r w:rsidR="00882B84">
          <w:rPr>
            <w:noProof/>
            <w:webHidden/>
          </w:rPr>
          <w:t>30</w:t>
        </w:r>
        <w:r w:rsidR="00882B84">
          <w:rPr>
            <w:noProof/>
            <w:webHidden/>
          </w:rPr>
          <w:fldChar w:fldCharType="end"/>
        </w:r>
      </w:hyperlink>
    </w:p>
    <w:p w:rsidR="00882B84" w:rsidRDefault="00955A70">
      <w:pPr>
        <w:pStyle w:val="TOC4"/>
        <w:tabs>
          <w:tab w:val="right" w:leader="dot" w:pos="5030"/>
        </w:tabs>
        <w:rPr>
          <w:rFonts w:eastAsiaTheme="minorEastAsia"/>
          <w:smallCaps w:val="0"/>
          <w:noProof/>
          <w:sz w:val="22"/>
        </w:rPr>
      </w:pPr>
      <w:hyperlink w:anchor="_Toc383684891" w:history="1">
        <w:r w:rsidR="00882B84" w:rsidRPr="00442CFF">
          <w:rPr>
            <w:rStyle w:val="Hyperlink"/>
            <w:noProof/>
          </w:rPr>
          <w:t>System Center Client Management Suite</w:t>
        </w:r>
        <w:r w:rsidR="00882B84">
          <w:rPr>
            <w:noProof/>
            <w:webHidden/>
          </w:rPr>
          <w:tab/>
        </w:r>
        <w:r w:rsidR="00882B84">
          <w:rPr>
            <w:noProof/>
            <w:webHidden/>
          </w:rPr>
          <w:fldChar w:fldCharType="begin"/>
        </w:r>
        <w:r w:rsidR="00882B84">
          <w:rPr>
            <w:noProof/>
            <w:webHidden/>
          </w:rPr>
          <w:instrText xml:space="preserve"> PAGEREF _Toc383684891 \h </w:instrText>
        </w:r>
        <w:r w:rsidR="00882B84">
          <w:rPr>
            <w:noProof/>
            <w:webHidden/>
          </w:rPr>
        </w:r>
        <w:r w:rsidR="00882B84">
          <w:rPr>
            <w:noProof/>
            <w:webHidden/>
          </w:rPr>
          <w:fldChar w:fldCharType="separate"/>
        </w:r>
        <w:r w:rsidR="00882B84">
          <w:rPr>
            <w:noProof/>
            <w:webHidden/>
          </w:rPr>
          <w:t>30</w:t>
        </w:r>
        <w:r w:rsidR="00882B84">
          <w:rPr>
            <w:noProof/>
            <w:webHidden/>
          </w:rPr>
          <w:fldChar w:fldCharType="end"/>
        </w:r>
      </w:hyperlink>
    </w:p>
    <w:p w:rsidR="00882B84" w:rsidRDefault="00955A70">
      <w:pPr>
        <w:pStyle w:val="TOC6"/>
        <w:tabs>
          <w:tab w:val="right" w:leader="dot" w:pos="5030"/>
        </w:tabs>
        <w:rPr>
          <w:rFonts w:eastAsiaTheme="minorEastAsia"/>
          <w:noProof/>
          <w:sz w:val="22"/>
        </w:rPr>
      </w:pPr>
      <w:hyperlink w:anchor="_Toc383684892" w:history="1">
        <w:r w:rsidR="00882B84" w:rsidRPr="00442CFF">
          <w:rPr>
            <w:rStyle w:val="Hyperlink"/>
            <w:noProof/>
            <w:lang w:val="fr-FR"/>
          </w:rPr>
          <w:t>System Center 2012 R2 Client Management Suite (Client-ML) per OSE</w:t>
        </w:r>
        <w:r w:rsidR="00882B84">
          <w:rPr>
            <w:noProof/>
            <w:webHidden/>
          </w:rPr>
          <w:tab/>
        </w:r>
        <w:r w:rsidR="00882B84">
          <w:rPr>
            <w:noProof/>
            <w:webHidden/>
          </w:rPr>
          <w:fldChar w:fldCharType="begin"/>
        </w:r>
        <w:r w:rsidR="00882B84">
          <w:rPr>
            <w:noProof/>
            <w:webHidden/>
          </w:rPr>
          <w:instrText xml:space="preserve"> PAGEREF _Toc383684892 \h </w:instrText>
        </w:r>
        <w:r w:rsidR="00882B84">
          <w:rPr>
            <w:noProof/>
            <w:webHidden/>
          </w:rPr>
        </w:r>
        <w:r w:rsidR="00882B84">
          <w:rPr>
            <w:noProof/>
            <w:webHidden/>
          </w:rPr>
          <w:fldChar w:fldCharType="separate"/>
        </w:r>
        <w:r w:rsidR="00882B84">
          <w:rPr>
            <w:noProof/>
            <w:webHidden/>
          </w:rPr>
          <w:t>30</w:t>
        </w:r>
        <w:r w:rsidR="00882B84">
          <w:rPr>
            <w:noProof/>
            <w:webHidden/>
          </w:rPr>
          <w:fldChar w:fldCharType="end"/>
        </w:r>
      </w:hyperlink>
    </w:p>
    <w:p w:rsidR="00882B84" w:rsidRDefault="00955A70">
      <w:pPr>
        <w:pStyle w:val="TOC6"/>
        <w:tabs>
          <w:tab w:val="right" w:leader="dot" w:pos="5030"/>
        </w:tabs>
        <w:rPr>
          <w:rFonts w:eastAsiaTheme="minorEastAsia"/>
          <w:noProof/>
          <w:sz w:val="22"/>
        </w:rPr>
      </w:pPr>
      <w:hyperlink w:anchor="_Toc383684893" w:history="1">
        <w:r w:rsidR="00882B84" w:rsidRPr="00442CFF">
          <w:rPr>
            <w:rStyle w:val="Hyperlink"/>
            <w:noProof/>
          </w:rPr>
          <w:t>System Center 2012 R2 Client Management Suite (Client-ML) per Gebruiker</w:t>
        </w:r>
        <w:r w:rsidR="00882B84">
          <w:rPr>
            <w:noProof/>
            <w:webHidden/>
          </w:rPr>
          <w:tab/>
        </w:r>
        <w:r w:rsidR="00882B84">
          <w:rPr>
            <w:noProof/>
            <w:webHidden/>
          </w:rPr>
          <w:fldChar w:fldCharType="begin"/>
        </w:r>
        <w:r w:rsidR="00882B84">
          <w:rPr>
            <w:noProof/>
            <w:webHidden/>
          </w:rPr>
          <w:instrText xml:space="preserve"> PAGEREF _Toc383684893 \h </w:instrText>
        </w:r>
        <w:r w:rsidR="00882B84">
          <w:rPr>
            <w:noProof/>
            <w:webHidden/>
          </w:rPr>
        </w:r>
        <w:r w:rsidR="00882B84">
          <w:rPr>
            <w:noProof/>
            <w:webHidden/>
          </w:rPr>
          <w:fldChar w:fldCharType="separate"/>
        </w:r>
        <w:r w:rsidR="00882B84">
          <w:rPr>
            <w:noProof/>
            <w:webHidden/>
          </w:rPr>
          <w:t>30</w:t>
        </w:r>
        <w:r w:rsidR="00882B84">
          <w:rPr>
            <w:noProof/>
            <w:webHidden/>
          </w:rPr>
          <w:fldChar w:fldCharType="end"/>
        </w:r>
      </w:hyperlink>
    </w:p>
    <w:p w:rsidR="00882B84" w:rsidRDefault="00955A70">
      <w:pPr>
        <w:pStyle w:val="TOC4"/>
        <w:tabs>
          <w:tab w:val="right" w:leader="dot" w:pos="5030"/>
        </w:tabs>
        <w:rPr>
          <w:rFonts w:eastAsiaTheme="minorEastAsia"/>
          <w:smallCaps w:val="0"/>
          <w:noProof/>
          <w:sz w:val="22"/>
        </w:rPr>
      </w:pPr>
      <w:hyperlink w:anchor="_Toc383684894" w:history="1">
        <w:r w:rsidR="00882B84" w:rsidRPr="00442CFF">
          <w:rPr>
            <w:rStyle w:val="Hyperlink"/>
            <w:noProof/>
          </w:rPr>
          <w:t>System Center Configuration Manager</w:t>
        </w:r>
        <w:r w:rsidR="00882B84">
          <w:rPr>
            <w:noProof/>
            <w:webHidden/>
          </w:rPr>
          <w:tab/>
        </w:r>
        <w:r w:rsidR="00882B84">
          <w:rPr>
            <w:noProof/>
            <w:webHidden/>
          </w:rPr>
          <w:fldChar w:fldCharType="begin"/>
        </w:r>
        <w:r w:rsidR="00882B84">
          <w:rPr>
            <w:noProof/>
            <w:webHidden/>
          </w:rPr>
          <w:instrText xml:space="preserve"> PAGEREF _Toc383684894 \h </w:instrText>
        </w:r>
        <w:r w:rsidR="00882B84">
          <w:rPr>
            <w:noProof/>
            <w:webHidden/>
          </w:rPr>
        </w:r>
        <w:r w:rsidR="00882B84">
          <w:rPr>
            <w:noProof/>
            <w:webHidden/>
          </w:rPr>
          <w:fldChar w:fldCharType="separate"/>
        </w:r>
        <w:r w:rsidR="00882B84">
          <w:rPr>
            <w:noProof/>
            <w:webHidden/>
          </w:rPr>
          <w:t>30</w:t>
        </w:r>
        <w:r w:rsidR="00882B84">
          <w:rPr>
            <w:noProof/>
            <w:webHidden/>
          </w:rPr>
          <w:fldChar w:fldCharType="end"/>
        </w:r>
      </w:hyperlink>
    </w:p>
    <w:p w:rsidR="00882B84" w:rsidRDefault="00955A70">
      <w:pPr>
        <w:pStyle w:val="TOC6"/>
        <w:tabs>
          <w:tab w:val="right" w:leader="dot" w:pos="5030"/>
        </w:tabs>
        <w:rPr>
          <w:rFonts w:eastAsiaTheme="minorEastAsia"/>
          <w:noProof/>
          <w:sz w:val="22"/>
        </w:rPr>
      </w:pPr>
      <w:hyperlink w:anchor="_Toc383684895" w:history="1">
        <w:r w:rsidR="00882B84" w:rsidRPr="00442CFF">
          <w:rPr>
            <w:rStyle w:val="Hyperlink"/>
            <w:noProof/>
          </w:rPr>
          <w:t>Serverbeheerlicentie voor System Center Configuration Manager 2007 R3 Enterprise</w:t>
        </w:r>
        <w:r w:rsidR="00882B84">
          <w:rPr>
            <w:noProof/>
            <w:webHidden/>
          </w:rPr>
          <w:tab/>
        </w:r>
        <w:r w:rsidR="00882B84">
          <w:rPr>
            <w:noProof/>
            <w:webHidden/>
          </w:rPr>
          <w:fldChar w:fldCharType="begin"/>
        </w:r>
        <w:r w:rsidR="00882B84">
          <w:rPr>
            <w:noProof/>
            <w:webHidden/>
          </w:rPr>
          <w:instrText xml:space="preserve"> PAGEREF _Toc383684895 \h </w:instrText>
        </w:r>
        <w:r w:rsidR="00882B84">
          <w:rPr>
            <w:noProof/>
            <w:webHidden/>
          </w:rPr>
        </w:r>
        <w:r w:rsidR="00882B84">
          <w:rPr>
            <w:noProof/>
            <w:webHidden/>
          </w:rPr>
          <w:fldChar w:fldCharType="separate"/>
        </w:r>
        <w:r w:rsidR="00882B84">
          <w:rPr>
            <w:noProof/>
            <w:webHidden/>
          </w:rPr>
          <w:t>30</w:t>
        </w:r>
        <w:r w:rsidR="00882B84">
          <w:rPr>
            <w:noProof/>
            <w:webHidden/>
          </w:rPr>
          <w:fldChar w:fldCharType="end"/>
        </w:r>
      </w:hyperlink>
    </w:p>
    <w:p w:rsidR="00882B84" w:rsidRDefault="00955A70">
      <w:pPr>
        <w:pStyle w:val="TOC6"/>
        <w:tabs>
          <w:tab w:val="right" w:leader="dot" w:pos="5030"/>
        </w:tabs>
        <w:rPr>
          <w:rFonts w:eastAsiaTheme="minorEastAsia"/>
          <w:noProof/>
          <w:sz w:val="22"/>
        </w:rPr>
      </w:pPr>
      <w:hyperlink w:anchor="_Toc383684896" w:history="1">
        <w:r w:rsidR="00882B84" w:rsidRPr="00442CFF">
          <w:rPr>
            <w:rStyle w:val="Hyperlink"/>
            <w:noProof/>
          </w:rPr>
          <w:t>Serverbeheerlicentie voor System Center Configuration Manager 2007 R3 Standard (Standard Server-ML)</w:t>
        </w:r>
        <w:r w:rsidR="00882B84">
          <w:rPr>
            <w:noProof/>
            <w:webHidden/>
          </w:rPr>
          <w:tab/>
        </w:r>
        <w:r w:rsidR="00882B84">
          <w:rPr>
            <w:noProof/>
            <w:webHidden/>
          </w:rPr>
          <w:fldChar w:fldCharType="begin"/>
        </w:r>
        <w:r w:rsidR="00882B84">
          <w:rPr>
            <w:noProof/>
            <w:webHidden/>
          </w:rPr>
          <w:instrText xml:space="preserve"> PAGEREF _Toc383684896 \h </w:instrText>
        </w:r>
        <w:r w:rsidR="00882B84">
          <w:rPr>
            <w:noProof/>
            <w:webHidden/>
          </w:rPr>
        </w:r>
        <w:r w:rsidR="00882B84">
          <w:rPr>
            <w:noProof/>
            <w:webHidden/>
          </w:rPr>
          <w:fldChar w:fldCharType="separate"/>
        </w:r>
        <w:r w:rsidR="00882B84">
          <w:rPr>
            <w:noProof/>
            <w:webHidden/>
          </w:rPr>
          <w:t>30</w:t>
        </w:r>
        <w:r w:rsidR="00882B84">
          <w:rPr>
            <w:noProof/>
            <w:webHidden/>
          </w:rPr>
          <w:fldChar w:fldCharType="end"/>
        </w:r>
      </w:hyperlink>
    </w:p>
    <w:p w:rsidR="00882B84" w:rsidRDefault="00955A70">
      <w:pPr>
        <w:pStyle w:val="TOC6"/>
        <w:tabs>
          <w:tab w:val="right" w:leader="dot" w:pos="5030"/>
        </w:tabs>
        <w:rPr>
          <w:rFonts w:eastAsiaTheme="minorEastAsia"/>
          <w:noProof/>
          <w:sz w:val="22"/>
        </w:rPr>
      </w:pPr>
      <w:hyperlink w:anchor="_Toc383684897" w:history="1">
        <w:r w:rsidR="00882B84" w:rsidRPr="00442CFF">
          <w:rPr>
            <w:rStyle w:val="Hyperlink"/>
            <w:noProof/>
            <w:lang w:val="nl-NL"/>
          </w:rPr>
          <w:t>Clientbeheerlicentie voor System Center 2012 R2 Configuration Manager (Client-ML) (alleen studenten)</w:t>
        </w:r>
        <w:r w:rsidR="00882B84">
          <w:rPr>
            <w:noProof/>
            <w:webHidden/>
          </w:rPr>
          <w:tab/>
        </w:r>
        <w:r w:rsidR="00882B84">
          <w:rPr>
            <w:noProof/>
            <w:webHidden/>
          </w:rPr>
          <w:fldChar w:fldCharType="begin"/>
        </w:r>
        <w:r w:rsidR="00882B84">
          <w:rPr>
            <w:noProof/>
            <w:webHidden/>
          </w:rPr>
          <w:instrText xml:space="preserve"> PAGEREF _Toc383684897 \h </w:instrText>
        </w:r>
        <w:r w:rsidR="00882B84">
          <w:rPr>
            <w:noProof/>
            <w:webHidden/>
          </w:rPr>
        </w:r>
        <w:r w:rsidR="00882B84">
          <w:rPr>
            <w:noProof/>
            <w:webHidden/>
          </w:rPr>
          <w:fldChar w:fldCharType="separate"/>
        </w:r>
        <w:r w:rsidR="00882B84">
          <w:rPr>
            <w:noProof/>
            <w:webHidden/>
          </w:rPr>
          <w:t>30</w:t>
        </w:r>
        <w:r w:rsidR="00882B84">
          <w:rPr>
            <w:noProof/>
            <w:webHidden/>
          </w:rPr>
          <w:fldChar w:fldCharType="end"/>
        </w:r>
      </w:hyperlink>
    </w:p>
    <w:p w:rsidR="00882B84" w:rsidRDefault="00955A70">
      <w:pPr>
        <w:pStyle w:val="TOC6"/>
        <w:tabs>
          <w:tab w:val="right" w:leader="dot" w:pos="5030"/>
        </w:tabs>
        <w:rPr>
          <w:rFonts w:eastAsiaTheme="minorEastAsia"/>
          <w:noProof/>
          <w:sz w:val="22"/>
        </w:rPr>
      </w:pPr>
      <w:hyperlink w:anchor="_Toc383684898" w:history="1">
        <w:r w:rsidR="00882B84" w:rsidRPr="00442CFF">
          <w:rPr>
            <w:rStyle w:val="Hyperlink"/>
            <w:noProof/>
          </w:rPr>
          <w:t>Clientbeheerlicentie per OSE voor System Center 2012 R2 Configuration Manager</w:t>
        </w:r>
        <w:r w:rsidR="00882B84">
          <w:rPr>
            <w:noProof/>
            <w:webHidden/>
          </w:rPr>
          <w:tab/>
        </w:r>
        <w:r w:rsidR="00882B84">
          <w:rPr>
            <w:noProof/>
            <w:webHidden/>
          </w:rPr>
          <w:fldChar w:fldCharType="begin"/>
        </w:r>
        <w:r w:rsidR="00882B84">
          <w:rPr>
            <w:noProof/>
            <w:webHidden/>
          </w:rPr>
          <w:instrText xml:space="preserve"> PAGEREF _Toc383684898 \h </w:instrText>
        </w:r>
        <w:r w:rsidR="00882B84">
          <w:rPr>
            <w:noProof/>
            <w:webHidden/>
          </w:rPr>
        </w:r>
        <w:r w:rsidR="00882B84">
          <w:rPr>
            <w:noProof/>
            <w:webHidden/>
          </w:rPr>
          <w:fldChar w:fldCharType="separate"/>
        </w:r>
        <w:r w:rsidR="00882B84">
          <w:rPr>
            <w:noProof/>
            <w:webHidden/>
          </w:rPr>
          <w:t>30</w:t>
        </w:r>
        <w:r w:rsidR="00882B84">
          <w:rPr>
            <w:noProof/>
            <w:webHidden/>
          </w:rPr>
          <w:fldChar w:fldCharType="end"/>
        </w:r>
      </w:hyperlink>
    </w:p>
    <w:p w:rsidR="00882B84" w:rsidRDefault="00955A70">
      <w:pPr>
        <w:pStyle w:val="TOC6"/>
        <w:tabs>
          <w:tab w:val="right" w:leader="dot" w:pos="5030"/>
        </w:tabs>
        <w:rPr>
          <w:rFonts w:eastAsiaTheme="minorEastAsia"/>
          <w:noProof/>
          <w:sz w:val="22"/>
        </w:rPr>
      </w:pPr>
      <w:hyperlink w:anchor="_Toc383684899" w:history="1">
        <w:r w:rsidR="00882B84" w:rsidRPr="00442CFF">
          <w:rPr>
            <w:rStyle w:val="Hyperlink"/>
            <w:noProof/>
            <w:lang w:val="nl-NL"/>
          </w:rPr>
          <w:t>Clientbeheerlicentie per Gebruiker voor System Center 2012 R2 Configuration Manager</w:t>
        </w:r>
        <w:r w:rsidR="00882B84">
          <w:rPr>
            <w:noProof/>
            <w:webHidden/>
          </w:rPr>
          <w:tab/>
        </w:r>
        <w:r w:rsidR="00882B84">
          <w:rPr>
            <w:noProof/>
            <w:webHidden/>
          </w:rPr>
          <w:fldChar w:fldCharType="begin"/>
        </w:r>
        <w:r w:rsidR="00882B84">
          <w:rPr>
            <w:noProof/>
            <w:webHidden/>
          </w:rPr>
          <w:instrText xml:space="preserve"> PAGEREF _Toc383684899 \h </w:instrText>
        </w:r>
        <w:r w:rsidR="00882B84">
          <w:rPr>
            <w:noProof/>
            <w:webHidden/>
          </w:rPr>
        </w:r>
        <w:r w:rsidR="00882B84">
          <w:rPr>
            <w:noProof/>
            <w:webHidden/>
          </w:rPr>
          <w:fldChar w:fldCharType="separate"/>
        </w:r>
        <w:r w:rsidR="00882B84">
          <w:rPr>
            <w:noProof/>
            <w:webHidden/>
          </w:rPr>
          <w:t>30</w:t>
        </w:r>
        <w:r w:rsidR="00882B84">
          <w:rPr>
            <w:noProof/>
            <w:webHidden/>
          </w:rPr>
          <w:fldChar w:fldCharType="end"/>
        </w:r>
      </w:hyperlink>
    </w:p>
    <w:p w:rsidR="00882B84" w:rsidRDefault="00955A70">
      <w:pPr>
        <w:pStyle w:val="TOC4"/>
        <w:tabs>
          <w:tab w:val="right" w:leader="dot" w:pos="5030"/>
        </w:tabs>
        <w:rPr>
          <w:rFonts w:eastAsiaTheme="minorEastAsia"/>
          <w:smallCaps w:val="0"/>
          <w:noProof/>
          <w:sz w:val="22"/>
        </w:rPr>
      </w:pPr>
      <w:hyperlink w:anchor="_Toc383684900" w:history="1">
        <w:r w:rsidR="00882B84" w:rsidRPr="00442CFF">
          <w:rPr>
            <w:rStyle w:val="Hyperlink"/>
            <w:noProof/>
          </w:rPr>
          <w:t>System Center Data Protection Manager</w:t>
        </w:r>
        <w:r w:rsidR="00882B84">
          <w:rPr>
            <w:noProof/>
            <w:webHidden/>
          </w:rPr>
          <w:tab/>
        </w:r>
        <w:r w:rsidR="00882B84">
          <w:rPr>
            <w:noProof/>
            <w:webHidden/>
          </w:rPr>
          <w:fldChar w:fldCharType="begin"/>
        </w:r>
        <w:r w:rsidR="00882B84">
          <w:rPr>
            <w:noProof/>
            <w:webHidden/>
          </w:rPr>
          <w:instrText xml:space="preserve"> PAGEREF _Toc383684900 \h </w:instrText>
        </w:r>
        <w:r w:rsidR="00882B84">
          <w:rPr>
            <w:noProof/>
            <w:webHidden/>
          </w:rPr>
        </w:r>
        <w:r w:rsidR="00882B84">
          <w:rPr>
            <w:noProof/>
            <w:webHidden/>
          </w:rPr>
          <w:fldChar w:fldCharType="separate"/>
        </w:r>
        <w:r w:rsidR="00882B84">
          <w:rPr>
            <w:noProof/>
            <w:webHidden/>
          </w:rPr>
          <w:t>31</w:t>
        </w:r>
        <w:r w:rsidR="00882B84">
          <w:rPr>
            <w:noProof/>
            <w:webHidden/>
          </w:rPr>
          <w:fldChar w:fldCharType="end"/>
        </w:r>
      </w:hyperlink>
    </w:p>
    <w:p w:rsidR="00882B84" w:rsidRDefault="00955A70">
      <w:pPr>
        <w:pStyle w:val="TOC6"/>
        <w:tabs>
          <w:tab w:val="right" w:leader="dot" w:pos="5030"/>
        </w:tabs>
        <w:rPr>
          <w:rFonts w:eastAsiaTheme="minorEastAsia"/>
          <w:noProof/>
          <w:sz w:val="22"/>
        </w:rPr>
      </w:pPr>
      <w:hyperlink w:anchor="_Toc383684901" w:history="1">
        <w:r w:rsidR="00882B84" w:rsidRPr="00442CFF">
          <w:rPr>
            <w:rStyle w:val="Hyperlink"/>
            <w:noProof/>
          </w:rPr>
          <w:t>Serverbeheerlicentie voor System Center Data Protection Manager 2010 Enterprise</w:t>
        </w:r>
        <w:r w:rsidR="00882B84">
          <w:rPr>
            <w:noProof/>
            <w:webHidden/>
          </w:rPr>
          <w:tab/>
        </w:r>
        <w:r w:rsidR="00882B84">
          <w:rPr>
            <w:noProof/>
            <w:webHidden/>
          </w:rPr>
          <w:fldChar w:fldCharType="begin"/>
        </w:r>
        <w:r w:rsidR="00882B84">
          <w:rPr>
            <w:noProof/>
            <w:webHidden/>
          </w:rPr>
          <w:instrText xml:space="preserve"> PAGEREF _Toc383684901 \h </w:instrText>
        </w:r>
        <w:r w:rsidR="00882B84">
          <w:rPr>
            <w:noProof/>
            <w:webHidden/>
          </w:rPr>
        </w:r>
        <w:r w:rsidR="00882B84">
          <w:rPr>
            <w:noProof/>
            <w:webHidden/>
          </w:rPr>
          <w:fldChar w:fldCharType="separate"/>
        </w:r>
        <w:r w:rsidR="00882B84">
          <w:rPr>
            <w:noProof/>
            <w:webHidden/>
          </w:rPr>
          <w:t>31</w:t>
        </w:r>
        <w:r w:rsidR="00882B84">
          <w:rPr>
            <w:noProof/>
            <w:webHidden/>
          </w:rPr>
          <w:fldChar w:fldCharType="end"/>
        </w:r>
      </w:hyperlink>
    </w:p>
    <w:p w:rsidR="00882B84" w:rsidRDefault="00955A70">
      <w:pPr>
        <w:pStyle w:val="TOC6"/>
        <w:tabs>
          <w:tab w:val="right" w:leader="dot" w:pos="5030"/>
        </w:tabs>
        <w:rPr>
          <w:rFonts w:eastAsiaTheme="minorEastAsia"/>
          <w:noProof/>
          <w:sz w:val="22"/>
        </w:rPr>
      </w:pPr>
      <w:hyperlink w:anchor="_Toc383684902" w:history="1">
        <w:r w:rsidR="00882B84" w:rsidRPr="00442CFF">
          <w:rPr>
            <w:rStyle w:val="Hyperlink"/>
            <w:noProof/>
            <w:lang w:val="nl-NL"/>
          </w:rPr>
          <w:t>Serverbeheerlicentie voor System Center Data Protection Manager 2010 Standard</w:t>
        </w:r>
        <w:r w:rsidR="00882B84">
          <w:rPr>
            <w:noProof/>
            <w:webHidden/>
          </w:rPr>
          <w:tab/>
        </w:r>
        <w:r w:rsidR="00882B84">
          <w:rPr>
            <w:noProof/>
            <w:webHidden/>
          </w:rPr>
          <w:fldChar w:fldCharType="begin"/>
        </w:r>
        <w:r w:rsidR="00882B84">
          <w:rPr>
            <w:noProof/>
            <w:webHidden/>
          </w:rPr>
          <w:instrText xml:space="preserve"> PAGEREF _Toc383684902 \h </w:instrText>
        </w:r>
        <w:r w:rsidR="00882B84">
          <w:rPr>
            <w:noProof/>
            <w:webHidden/>
          </w:rPr>
        </w:r>
        <w:r w:rsidR="00882B84">
          <w:rPr>
            <w:noProof/>
            <w:webHidden/>
          </w:rPr>
          <w:fldChar w:fldCharType="separate"/>
        </w:r>
        <w:r w:rsidR="00882B84">
          <w:rPr>
            <w:noProof/>
            <w:webHidden/>
          </w:rPr>
          <w:t>31</w:t>
        </w:r>
        <w:r w:rsidR="00882B84">
          <w:rPr>
            <w:noProof/>
            <w:webHidden/>
          </w:rPr>
          <w:fldChar w:fldCharType="end"/>
        </w:r>
      </w:hyperlink>
    </w:p>
    <w:p w:rsidR="00882B84" w:rsidRDefault="00955A70">
      <w:pPr>
        <w:pStyle w:val="TOC4"/>
        <w:tabs>
          <w:tab w:val="right" w:leader="dot" w:pos="5030"/>
        </w:tabs>
        <w:rPr>
          <w:rFonts w:eastAsiaTheme="minorEastAsia"/>
          <w:smallCaps w:val="0"/>
          <w:noProof/>
          <w:sz w:val="22"/>
        </w:rPr>
      </w:pPr>
      <w:hyperlink w:anchor="_Toc383684903" w:history="1">
        <w:r w:rsidR="00882B84" w:rsidRPr="00442CFF">
          <w:rPr>
            <w:rStyle w:val="Hyperlink"/>
            <w:noProof/>
          </w:rPr>
          <w:t>System Center Operations Manager</w:t>
        </w:r>
        <w:r w:rsidR="00882B84">
          <w:rPr>
            <w:noProof/>
            <w:webHidden/>
          </w:rPr>
          <w:tab/>
        </w:r>
        <w:r w:rsidR="00882B84">
          <w:rPr>
            <w:noProof/>
            <w:webHidden/>
          </w:rPr>
          <w:fldChar w:fldCharType="begin"/>
        </w:r>
        <w:r w:rsidR="00882B84">
          <w:rPr>
            <w:noProof/>
            <w:webHidden/>
          </w:rPr>
          <w:instrText xml:space="preserve"> PAGEREF _Toc383684903 \h </w:instrText>
        </w:r>
        <w:r w:rsidR="00882B84">
          <w:rPr>
            <w:noProof/>
            <w:webHidden/>
          </w:rPr>
        </w:r>
        <w:r w:rsidR="00882B84">
          <w:rPr>
            <w:noProof/>
            <w:webHidden/>
          </w:rPr>
          <w:fldChar w:fldCharType="separate"/>
        </w:r>
        <w:r w:rsidR="00882B84">
          <w:rPr>
            <w:noProof/>
            <w:webHidden/>
          </w:rPr>
          <w:t>31</w:t>
        </w:r>
        <w:r w:rsidR="00882B84">
          <w:rPr>
            <w:noProof/>
            <w:webHidden/>
          </w:rPr>
          <w:fldChar w:fldCharType="end"/>
        </w:r>
      </w:hyperlink>
    </w:p>
    <w:p w:rsidR="00882B84" w:rsidRDefault="00955A70">
      <w:pPr>
        <w:pStyle w:val="TOC6"/>
        <w:tabs>
          <w:tab w:val="right" w:leader="dot" w:pos="5030"/>
        </w:tabs>
        <w:rPr>
          <w:rFonts w:eastAsiaTheme="minorEastAsia"/>
          <w:noProof/>
          <w:sz w:val="22"/>
        </w:rPr>
      </w:pPr>
      <w:hyperlink w:anchor="_Toc383684904" w:history="1">
        <w:r w:rsidR="00882B84" w:rsidRPr="00442CFF">
          <w:rPr>
            <w:rStyle w:val="Hyperlink"/>
            <w:noProof/>
          </w:rPr>
          <w:t>Serverbeheerlicentie voor System Center Operations Manager 2007 R2 Enterprise</w:t>
        </w:r>
        <w:r w:rsidR="00882B84">
          <w:rPr>
            <w:noProof/>
            <w:webHidden/>
          </w:rPr>
          <w:tab/>
        </w:r>
        <w:r w:rsidR="00882B84">
          <w:rPr>
            <w:noProof/>
            <w:webHidden/>
          </w:rPr>
          <w:fldChar w:fldCharType="begin"/>
        </w:r>
        <w:r w:rsidR="00882B84">
          <w:rPr>
            <w:noProof/>
            <w:webHidden/>
          </w:rPr>
          <w:instrText xml:space="preserve"> PAGEREF _Toc383684904 \h </w:instrText>
        </w:r>
        <w:r w:rsidR="00882B84">
          <w:rPr>
            <w:noProof/>
            <w:webHidden/>
          </w:rPr>
        </w:r>
        <w:r w:rsidR="00882B84">
          <w:rPr>
            <w:noProof/>
            <w:webHidden/>
          </w:rPr>
          <w:fldChar w:fldCharType="separate"/>
        </w:r>
        <w:r w:rsidR="00882B84">
          <w:rPr>
            <w:noProof/>
            <w:webHidden/>
          </w:rPr>
          <w:t>31</w:t>
        </w:r>
        <w:r w:rsidR="00882B84">
          <w:rPr>
            <w:noProof/>
            <w:webHidden/>
          </w:rPr>
          <w:fldChar w:fldCharType="end"/>
        </w:r>
      </w:hyperlink>
    </w:p>
    <w:p w:rsidR="00882B84" w:rsidRDefault="00955A70">
      <w:pPr>
        <w:pStyle w:val="TOC6"/>
        <w:tabs>
          <w:tab w:val="right" w:leader="dot" w:pos="5030"/>
        </w:tabs>
        <w:rPr>
          <w:rFonts w:eastAsiaTheme="minorEastAsia"/>
          <w:noProof/>
          <w:sz w:val="22"/>
        </w:rPr>
      </w:pPr>
      <w:hyperlink w:anchor="_Toc383684905" w:history="1">
        <w:r w:rsidR="00882B84" w:rsidRPr="00442CFF">
          <w:rPr>
            <w:rStyle w:val="Hyperlink"/>
            <w:noProof/>
          </w:rPr>
          <w:t>Serverbeheerlicentie voor System Center Operations Manager 2007 R2 Standard</w:t>
        </w:r>
        <w:r w:rsidR="00882B84">
          <w:rPr>
            <w:noProof/>
            <w:webHidden/>
          </w:rPr>
          <w:tab/>
        </w:r>
        <w:r w:rsidR="00882B84">
          <w:rPr>
            <w:noProof/>
            <w:webHidden/>
          </w:rPr>
          <w:fldChar w:fldCharType="begin"/>
        </w:r>
        <w:r w:rsidR="00882B84">
          <w:rPr>
            <w:noProof/>
            <w:webHidden/>
          </w:rPr>
          <w:instrText xml:space="preserve"> PAGEREF _Toc383684905 \h </w:instrText>
        </w:r>
        <w:r w:rsidR="00882B84">
          <w:rPr>
            <w:noProof/>
            <w:webHidden/>
          </w:rPr>
        </w:r>
        <w:r w:rsidR="00882B84">
          <w:rPr>
            <w:noProof/>
            <w:webHidden/>
          </w:rPr>
          <w:fldChar w:fldCharType="separate"/>
        </w:r>
        <w:r w:rsidR="00882B84">
          <w:rPr>
            <w:noProof/>
            <w:webHidden/>
          </w:rPr>
          <w:t>31</w:t>
        </w:r>
        <w:r w:rsidR="00882B84">
          <w:rPr>
            <w:noProof/>
            <w:webHidden/>
          </w:rPr>
          <w:fldChar w:fldCharType="end"/>
        </w:r>
      </w:hyperlink>
    </w:p>
    <w:p w:rsidR="00882B84" w:rsidRDefault="00955A70">
      <w:pPr>
        <w:pStyle w:val="TOC6"/>
        <w:tabs>
          <w:tab w:val="right" w:leader="dot" w:pos="5030"/>
        </w:tabs>
        <w:rPr>
          <w:rFonts w:eastAsiaTheme="minorEastAsia"/>
          <w:noProof/>
          <w:sz w:val="22"/>
        </w:rPr>
      </w:pPr>
      <w:hyperlink w:anchor="_Toc383684906" w:history="1">
        <w:r w:rsidR="00882B84" w:rsidRPr="00442CFF">
          <w:rPr>
            <w:rStyle w:val="Hyperlink"/>
            <w:noProof/>
            <w:lang w:val="nl-NL"/>
          </w:rPr>
          <w:t>Clientbeheerlicentie per OSE voor System Center Operations Manager 2007 R2</w:t>
        </w:r>
        <w:r w:rsidR="00882B84">
          <w:rPr>
            <w:noProof/>
            <w:webHidden/>
          </w:rPr>
          <w:tab/>
        </w:r>
        <w:r w:rsidR="00882B84">
          <w:rPr>
            <w:noProof/>
            <w:webHidden/>
          </w:rPr>
          <w:fldChar w:fldCharType="begin"/>
        </w:r>
        <w:r w:rsidR="00882B84">
          <w:rPr>
            <w:noProof/>
            <w:webHidden/>
          </w:rPr>
          <w:instrText xml:space="preserve"> PAGEREF _Toc383684906 \h </w:instrText>
        </w:r>
        <w:r w:rsidR="00882B84">
          <w:rPr>
            <w:noProof/>
            <w:webHidden/>
          </w:rPr>
        </w:r>
        <w:r w:rsidR="00882B84">
          <w:rPr>
            <w:noProof/>
            <w:webHidden/>
          </w:rPr>
          <w:fldChar w:fldCharType="separate"/>
        </w:r>
        <w:r w:rsidR="00882B84">
          <w:rPr>
            <w:noProof/>
            <w:webHidden/>
          </w:rPr>
          <w:t>31</w:t>
        </w:r>
        <w:r w:rsidR="00882B84">
          <w:rPr>
            <w:noProof/>
            <w:webHidden/>
          </w:rPr>
          <w:fldChar w:fldCharType="end"/>
        </w:r>
      </w:hyperlink>
    </w:p>
    <w:p w:rsidR="00882B84" w:rsidRDefault="00955A70">
      <w:pPr>
        <w:pStyle w:val="TOC6"/>
        <w:tabs>
          <w:tab w:val="right" w:leader="dot" w:pos="5030"/>
        </w:tabs>
        <w:rPr>
          <w:rFonts w:eastAsiaTheme="minorEastAsia"/>
          <w:noProof/>
          <w:sz w:val="22"/>
        </w:rPr>
      </w:pPr>
      <w:hyperlink w:anchor="_Toc383684907" w:history="1">
        <w:r w:rsidR="00882B84" w:rsidRPr="00442CFF">
          <w:rPr>
            <w:rStyle w:val="Hyperlink"/>
            <w:noProof/>
            <w:lang w:val="nl-NL"/>
          </w:rPr>
          <w:t>Clientbeheerlicentie per Gebruiker voor System Center Operations Manager 2007 R2</w:t>
        </w:r>
        <w:r w:rsidR="00882B84">
          <w:rPr>
            <w:noProof/>
            <w:webHidden/>
          </w:rPr>
          <w:tab/>
        </w:r>
        <w:r w:rsidR="00882B84">
          <w:rPr>
            <w:noProof/>
            <w:webHidden/>
          </w:rPr>
          <w:fldChar w:fldCharType="begin"/>
        </w:r>
        <w:r w:rsidR="00882B84">
          <w:rPr>
            <w:noProof/>
            <w:webHidden/>
          </w:rPr>
          <w:instrText xml:space="preserve"> PAGEREF _Toc383684907 \h </w:instrText>
        </w:r>
        <w:r w:rsidR="00882B84">
          <w:rPr>
            <w:noProof/>
            <w:webHidden/>
          </w:rPr>
        </w:r>
        <w:r w:rsidR="00882B84">
          <w:rPr>
            <w:noProof/>
            <w:webHidden/>
          </w:rPr>
          <w:fldChar w:fldCharType="separate"/>
        </w:r>
        <w:r w:rsidR="00882B84">
          <w:rPr>
            <w:noProof/>
            <w:webHidden/>
          </w:rPr>
          <w:t>31</w:t>
        </w:r>
        <w:r w:rsidR="00882B84">
          <w:rPr>
            <w:noProof/>
            <w:webHidden/>
          </w:rPr>
          <w:fldChar w:fldCharType="end"/>
        </w:r>
      </w:hyperlink>
    </w:p>
    <w:p w:rsidR="00882B84" w:rsidRDefault="00955A70">
      <w:pPr>
        <w:pStyle w:val="TOC4"/>
        <w:tabs>
          <w:tab w:val="right" w:leader="dot" w:pos="5030"/>
        </w:tabs>
        <w:rPr>
          <w:rFonts w:eastAsiaTheme="minorEastAsia"/>
          <w:smallCaps w:val="0"/>
          <w:noProof/>
          <w:sz w:val="22"/>
        </w:rPr>
      </w:pPr>
      <w:hyperlink w:anchor="_Toc383684908" w:history="1">
        <w:r w:rsidR="00882B84" w:rsidRPr="00442CFF">
          <w:rPr>
            <w:rStyle w:val="Hyperlink"/>
            <w:noProof/>
          </w:rPr>
          <w:t>System Center Server</w:t>
        </w:r>
        <w:r w:rsidR="00882B84">
          <w:rPr>
            <w:noProof/>
            <w:webHidden/>
          </w:rPr>
          <w:tab/>
        </w:r>
        <w:r w:rsidR="00882B84">
          <w:rPr>
            <w:noProof/>
            <w:webHidden/>
          </w:rPr>
          <w:fldChar w:fldCharType="begin"/>
        </w:r>
        <w:r w:rsidR="00882B84">
          <w:rPr>
            <w:noProof/>
            <w:webHidden/>
          </w:rPr>
          <w:instrText xml:space="preserve"> PAGEREF _Toc383684908 \h </w:instrText>
        </w:r>
        <w:r w:rsidR="00882B84">
          <w:rPr>
            <w:noProof/>
            <w:webHidden/>
          </w:rPr>
        </w:r>
        <w:r w:rsidR="00882B84">
          <w:rPr>
            <w:noProof/>
            <w:webHidden/>
          </w:rPr>
          <w:fldChar w:fldCharType="separate"/>
        </w:r>
        <w:r w:rsidR="00882B84">
          <w:rPr>
            <w:noProof/>
            <w:webHidden/>
          </w:rPr>
          <w:t>32</w:t>
        </w:r>
        <w:r w:rsidR="00882B84">
          <w:rPr>
            <w:noProof/>
            <w:webHidden/>
          </w:rPr>
          <w:fldChar w:fldCharType="end"/>
        </w:r>
      </w:hyperlink>
    </w:p>
    <w:p w:rsidR="00882B84" w:rsidRDefault="00955A70">
      <w:pPr>
        <w:pStyle w:val="TOC6"/>
        <w:tabs>
          <w:tab w:val="right" w:leader="dot" w:pos="5030"/>
        </w:tabs>
        <w:rPr>
          <w:rFonts w:eastAsiaTheme="minorEastAsia"/>
          <w:noProof/>
          <w:sz w:val="22"/>
        </w:rPr>
      </w:pPr>
      <w:hyperlink w:anchor="_Toc383684909" w:history="1">
        <w:r w:rsidR="00882B84" w:rsidRPr="00442CFF">
          <w:rPr>
            <w:rStyle w:val="Hyperlink"/>
            <w:noProof/>
          </w:rPr>
          <w:t>Serverbeheerlicentie voor System Center 2012 R2 Datacenter (2 processors)</w:t>
        </w:r>
        <w:r w:rsidR="00882B84">
          <w:rPr>
            <w:noProof/>
            <w:webHidden/>
          </w:rPr>
          <w:tab/>
        </w:r>
        <w:r w:rsidR="00882B84">
          <w:rPr>
            <w:noProof/>
            <w:webHidden/>
          </w:rPr>
          <w:fldChar w:fldCharType="begin"/>
        </w:r>
        <w:r w:rsidR="00882B84">
          <w:rPr>
            <w:noProof/>
            <w:webHidden/>
          </w:rPr>
          <w:instrText xml:space="preserve"> PAGEREF _Toc383684909 \h </w:instrText>
        </w:r>
        <w:r w:rsidR="00882B84">
          <w:rPr>
            <w:noProof/>
            <w:webHidden/>
          </w:rPr>
        </w:r>
        <w:r w:rsidR="00882B84">
          <w:rPr>
            <w:noProof/>
            <w:webHidden/>
          </w:rPr>
          <w:fldChar w:fldCharType="separate"/>
        </w:r>
        <w:r w:rsidR="00882B84">
          <w:rPr>
            <w:noProof/>
            <w:webHidden/>
          </w:rPr>
          <w:t>32</w:t>
        </w:r>
        <w:r w:rsidR="00882B84">
          <w:rPr>
            <w:noProof/>
            <w:webHidden/>
          </w:rPr>
          <w:fldChar w:fldCharType="end"/>
        </w:r>
      </w:hyperlink>
    </w:p>
    <w:p w:rsidR="00882B84" w:rsidRDefault="00955A70">
      <w:pPr>
        <w:pStyle w:val="TOC6"/>
        <w:tabs>
          <w:tab w:val="right" w:leader="dot" w:pos="5030"/>
        </w:tabs>
        <w:rPr>
          <w:rFonts w:eastAsiaTheme="minorEastAsia"/>
          <w:noProof/>
          <w:sz w:val="22"/>
        </w:rPr>
      </w:pPr>
      <w:hyperlink w:anchor="_Toc383684910" w:history="1">
        <w:r w:rsidR="00882B84" w:rsidRPr="00442CFF">
          <w:rPr>
            <w:rStyle w:val="Hyperlink"/>
            <w:noProof/>
            <w:lang w:val="nl-NL"/>
          </w:rPr>
          <w:t>Serverbeheerlicentie voor System Center 2012 R2 Standard (2 processors)</w:t>
        </w:r>
        <w:r w:rsidR="00882B84">
          <w:rPr>
            <w:noProof/>
            <w:webHidden/>
          </w:rPr>
          <w:tab/>
        </w:r>
        <w:r w:rsidR="00882B84">
          <w:rPr>
            <w:noProof/>
            <w:webHidden/>
          </w:rPr>
          <w:fldChar w:fldCharType="begin"/>
        </w:r>
        <w:r w:rsidR="00882B84">
          <w:rPr>
            <w:noProof/>
            <w:webHidden/>
          </w:rPr>
          <w:instrText xml:space="preserve"> PAGEREF _Toc383684910 \h </w:instrText>
        </w:r>
        <w:r w:rsidR="00882B84">
          <w:rPr>
            <w:noProof/>
            <w:webHidden/>
          </w:rPr>
        </w:r>
        <w:r w:rsidR="00882B84">
          <w:rPr>
            <w:noProof/>
            <w:webHidden/>
          </w:rPr>
          <w:fldChar w:fldCharType="separate"/>
        </w:r>
        <w:r w:rsidR="00882B84">
          <w:rPr>
            <w:noProof/>
            <w:webHidden/>
          </w:rPr>
          <w:t>32</w:t>
        </w:r>
        <w:r w:rsidR="00882B84">
          <w:rPr>
            <w:noProof/>
            <w:webHidden/>
          </w:rPr>
          <w:fldChar w:fldCharType="end"/>
        </w:r>
      </w:hyperlink>
    </w:p>
    <w:p w:rsidR="00882B84" w:rsidRDefault="00955A70">
      <w:pPr>
        <w:pStyle w:val="TOC4"/>
        <w:tabs>
          <w:tab w:val="right" w:leader="dot" w:pos="5030"/>
        </w:tabs>
        <w:rPr>
          <w:rFonts w:eastAsiaTheme="minorEastAsia"/>
          <w:smallCaps w:val="0"/>
          <w:noProof/>
          <w:sz w:val="22"/>
        </w:rPr>
      </w:pPr>
      <w:hyperlink w:anchor="_Toc383684911" w:history="1">
        <w:r w:rsidR="00882B84" w:rsidRPr="00442CFF">
          <w:rPr>
            <w:rStyle w:val="Hyperlink"/>
            <w:noProof/>
          </w:rPr>
          <w:t>System Center Server Management Suite</w:t>
        </w:r>
        <w:r w:rsidR="00882B84">
          <w:rPr>
            <w:noProof/>
            <w:webHidden/>
          </w:rPr>
          <w:tab/>
        </w:r>
        <w:r w:rsidR="00882B84">
          <w:rPr>
            <w:noProof/>
            <w:webHidden/>
          </w:rPr>
          <w:fldChar w:fldCharType="begin"/>
        </w:r>
        <w:r w:rsidR="00882B84">
          <w:rPr>
            <w:noProof/>
            <w:webHidden/>
          </w:rPr>
          <w:instrText xml:space="preserve"> PAGEREF _Toc383684911 \h </w:instrText>
        </w:r>
        <w:r w:rsidR="00882B84">
          <w:rPr>
            <w:noProof/>
            <w:webHidden/>
          </w:rPr>
        </w:r>
        <w:r w:rsidR="00882B84">
          <w:rPr>
            <w:noProof/>
            <w:webHidden/>
          </w:rPr>
          <w:fldChar w:fldCharType="separate"/>
        </w:r>
        <w:r w:rsidR="00882B84">
          <w:rPr>
            <w:noProof/>
            <w:webHidden/>
          </w:rPr>
          <w:t>32</w:t>
        </w:r>
        <w:r w:rsidR="00882B84">
          <w:rPr>
            <w:noProof/>
            <w:webHidden/>
          </w:rPr>
          <w:fldChar w:fldCharType="end"/>
        </w:r>
      </w:hyperlink>
    </w:p>
    <w:p w:rsidR="00882B84" w:rsidRDefault="00955A70">
      <w:pPr>
        <w:pStyle w:val="TOC6"/>
        <w:tabs>
          <w:tab w:val="right" w:leader="dot" w:pos="5030"/>
        </w:tabs>
        <w:rPr>
          <w:rFonts w:eastAsiaTheme="minorEastAsia"/>
          <w:noProof/>
          <w:sz w:val="22"/>
        </w:rPr>
      </w:pPr>
      <w:hyperlink w:anchor="_Toc383684912" w:history="1">
        <w:r w:rsidR="00882B84" w:rsidRPr="00442CFF">
          <w:rPr>
            <w:rStyle w:val="Hyperlink"/>
            <w:noProof/>
          </w:rPr>
          <w:t>System Center Server Management Suite Datacenter</w:t>
        </w:r>
        <w:r w:rsidR="00882B84">
          <w:rPr>
            <w:noProof/>
            <w:webHidden/>
          </w:rPr>
          <w:tab/>
        </w:r>
        <w:r w:rsidR="00882B84">
          <w:rPr>
            <w:noProof/>
            <w:webHidden/>
          </w:rPr>
          <w:fldChar w:fldCharType="begin"/>
        </w:r>
        <w:r w:rsidR="00882B84">
          <w:rPr>
            <w:noProof/>
            <w:webHidden/>
          </w:rPr>
          <w:instrText xml:space="preserve"> PAGEREF _Toc383684912 \h </w:instrText>
        </w:r>
        <w:r w:rsidR="00882B84">
          <w:rPr>
            <w:noProof/>
            <w:webHidden/>
          </w:rPr>
        </w:r>
        <w:r w:rsidR="00882B84">
          <w:rPr>
            <w:noProof/>
            <w:webHidden/>
          </w:rPr>
          <w:fldChar w:fldCharType="separate"/>
        </w:r>
        <w:r w:rsidR="00882B84">
          <w:rPr>
            <w:noProof/>
            <w:webHidden/>
          </w:rPr>
          <w:t>32</w:t>
        </w:r>
        <w:r w:rsidR="00882B84">
          <w:rPr>
            <w:noProof/>
            <w:webHidden/>
          </w:rPr>
          <w:fldChar w:fldCharType="end"/>
        </w:r>
      </w:hyperlink>
    </w:p>
    <w:p w:rsidR="00882B84" w:rsidRDefault="00955A70">
      <w:pPr>
        <w:pStyle w:val="TOC6"/>
        <w:tabs>
          <w:tab w:val="right" w:leader="dot" w:pos="5030"/>
        </w:tabs>
        <w:rPr>
          <w:rFonts w:eastAsiaTheme="minorEastAsia"/>
          <w:noProof/>
          <w:sz w:val="22"/>
        </w:rPr>
      </w:pPr>
      <w:hyperlink w:anchor="_Toc383684913" w:history="1">
        <w:r w:rsidR="00882B84" w:rsidRPr="00442CFF">
          <w:rPr>
            <w:rStyle w:val="Hyperlink"/>
            <w:noProof/>
          </w:rPr>
          <w:t>System Center Server Management Suite Enterprise</w:t>
        </w:r>
        <w:r w:rsidR="00882B84">
          <w:rPr>
            <w:noProof/>
            <w:webHidden/>
          </w:rPr>
          <w:tab/>
        </w:r>
        <w:r w:rsidR="00882B84">
          <w:rPr>
            <w:noProof/>
            <w:webHidden/>
          </w:rPr>
          <w:fldChar w:fldCharType="begin"/>
        </w:r>
        <w:r w:rsidR="00882B84">
          <w:rPr>
            <w:noProof/>
            <w:webHidden/>
          </w:rPr>
          <w:instrText xml:space="preserve"> PAGEREF _Toc383684913 \h </w:instrText>
        </w:r>
        <w:r w:rsidR="00882B84">
          <w:rPr>
            <w:noProof/>
            <w:webHidden/>
          </w:rPr>
        </w:r>
        <w:r w:rsidR="00882B84">
          <w:rPr>
            <w:noProof/>
            <w:webHidden/>
          </w:rPr>
          <w:fldChar w:fldCharType="separate"/>
        </w:r>
        <w:r w:rsidR="00882B84">
          <w:rPr>
            <w:noProof/>
            <w:webHidden/>
          </w:rPr>
          <w:t>32</w:t>
        </w:r>
        <w:r w:rsidR="00882B84">
          <w:rPr>
            <w:noProof/>
            <w:webHidden/>
          </w:rPr>
          <w:fldChar w:fldCharType="end"/>
        </w:r>
      </w:hyperlink>
    </w:p>
    <w:p w:rsidR="00882B84" w:rsidRDefault="00955A70">
      <w:pPr>
        <w:pStyle w:val="TOC4"/>
        <w:tabs>
          <w:tab w:val="right" w:leader="dot" w:pos="5030"/>
        </w:tabs>
        <w:rPr>
          <w:rFonts w:eastAsiaTheme="minorEastAsia"/>
          <w:smallCaps w:val="0"/>
          <w:noProof/>
          <w:sz w:val="22"/>
        </w:rPr>
      </w:pPr>
      <w:hyperlink w:anchor="_Toc383684914" w:history="1">
        <w:r w:rsidR="00882B84" w:rsidRPr="00442CFF">
          <w:rPr>
            <w:rStyle w:val="Hyperlink"/>
            <w:noProof/>
          </w:rPr>
          <w:t>System Center Service Manager</w:t>
        </w:r>
        <w:r w:rsidR="00882B84">
          <w:rPr>
            <w:noProof/>
            <w:webHidden/>
          </w:rPr>
          <w:tab/>
        </w:r>
        <w:r w:rsidR="00882B84">
          <w:rPr>
            <w:noProof/>
            <w:webHidden/>
          </w:rPr>
          <w:fldChar w:fldCharType="begin"/>
        </w:r>
        <w:r w:rsidR="00882B84">
          <w:rPr>
            <w:noProof/>
            <w:webHidden/>
          </w:rPr>
          <w:instrText xml:space="preserve"> PAGEREF _Toc383684914 \h </w:instrText>
        </w:r>
        <w:r w:rsidR="00882B84">
          <w:rPr>
            <w:noProof/>
            <w:webHidden/>
          </w:rPr>
        </w:r>
        <w:r w:rsidR="00882B84">
          <w:rPr>
            <w:noProof/>
            <w:webHidden/>
          </w:rPr>
          <w:fldChar w:fldCharType="separate"/>
        </w:r>
        <w:r w:rsidR="00882B84">
          <w:rPr>
            <w:noProof/>
            <w:webHidden/>
          </w:rPr>
          <w:t>33</w:t>
        </w:r>
        <w:r w:rsidR="00882B84">
          <w:rPr>
            <w:noProof/>
            <w:webHidden/>
          </w:rPr>
          <w:fldChar w:fldCharType="end"/>
        </w:r>
      </w:hyperlink>
    </w:p>
    <w:p w:rsidR="00882B84" w:rsidRDefault="00955A70">
      <w:pPr>
        <w:pStyle w:val="TOC6"/>
        <w:tabs>
          <w:tab w:val="right" w:leader="dot" w:pos="5030"/>
        </w:tabs>
        <w:rPr>
          <w:rFonts w:eastAsiaTheme="minorEastAsia"/>
          <w:noProof/>
          <w:sz w:val="22"/>
        </w:rPr>
      </w:pPr>
      <w:hyperlink w:anchor="_Toc383684915" w:history="1">
        <w:r w:rsidR="00882B84" w:rsidRPr="00442CFF">
          <w:rPr>
            <w:rStyle w:val="Hyperlink"/>
            <w:noProof/>
          </w:rPr>
          <w:t>Clientbeheerlicentie (Client-ML) per OSE voor System Center Service Manager 2010</w:t>
        </w:r>
        <w:r w:rsidR="00882B84">
          <w:rPr>
            <w:noProof/>
            <w:webHidden/>
          </w:rPr>
          <w:tab/>
        </w:r>
        <w:r w:rsidR="00882B84">
          <w:rPr>
            <w:noProof/>
            <w:webHidden/>
          </w:rPr>
          <w:fldChar w:fldCharType="begin"/>
        </w:r>
        <w:r w:rsidR="00882B84">
          <w:rPr>
            <w:noProof/>
            <w:webHidden/>
          </w:rPr>
          <w:instrText xml:space="preserve"> PAGEREF _Toc383684915 \h </w:instrText>
        </w:r>
        <w:r w:rsidR="00882B84">
          <w:rPr>
            <w:noProof/>
            <w:webHidden/>
          </w:rPr>
        </w:r>
        <w:r w:rsidR="00882B84">
          <w:rPr>
            <w:noProof/>
            <w:webHidden/>
          </w:rPr>
          <w:fldChar w:fldCharType="separate"/>
        </w:r>
        <w:r w:rsidR="00882B84">
          <w:rPr>
            <w:noProof/>
            <w:webHidden/>
          </w:rPr>
          <w:t>33</w:t>
        </w:r>
        <w:r w:rsidR="00882B84">
          <w:rPr>
            <w:noProof/>
            <w:webHidden/>
          </w:rPr>
          <w:fldChar w:fldCharType="end"/>
        </w:r>
      </w:hyperlink>
    </w:p>
    <w:p w:rsidR="00882B84" w:rsidRDefault="00955A70">
      <w:pPr>
        <w:pStyle w:val="TOC6"/>
        <w:tabs>
          <w:tab w:val="right" w:leader="dot" w:pos="5030"/>
        </w:tabs>
        <w:rPr>
          <w:rFonts w:eastAsiaTheme="minorEastAsia"/>
          <w:noProof/>
          <w:sz w:val="22"/>
        </w:rPr>
      </w:pPr>
      <w:hyperlink w:anchor="_Toc383684916" w:history="1">
        <w:r w:rsidR="00882B84" w:rsidRPr="00442CFF">
          <w:rPr>
            <w:rStyle w:val="Hyperlink"/>
            <w:noProof/>
            <w:lang w:val="nl-NL"/>
          </w:rPr>
          <w:t>Clientbeheerlicentie (Client-ML) per Gebruiker voor System Center Service Manager 2010</w:t>
        </w:r>
        <w:r w:rsidR="00882B84">
          <w:rPr>
            <w:noProof/>
            <w:webHidden/>
          </w:rPr>
          <w:tab/>
        </w:r>
        <w:r w:rsidR="00882B84">
          <w:rPr>
            <w:noProof/>
            <w:webHidden/>
          </w:rPr>
          <w:fldChar w:fldCharType="begin"/>
        </w:r>
        <w:r w:rsidR="00882B84">
          <w:rPr>
            <w:noProof/>
            <w:webHidden/>
          </w:rPr>
          <w:instrText xml:space="preserve"> PAGEREF _Toc383684916 \h </w:instrText>
        </w:r>
        <w:r w:rsidR="00882B84">
          <w:rPr>
            <w:noProof/>
            <w:webHidden/>
          </w:rPr>
        </w:r>
        <w:r w:rsidR="00882B84">
          <w:rPr>
            <w:noProof/>
            <w:webHidden/>
          </w:rPr>
          <w:fldChar w:fldCharType="separate"/>
        </w:r>
        <w:r w:rsidR="00882B84">
          <w:rPr>
            <w:noProof/>
            <w:webHidden/>
          </w:rPr>
          <w:t>33</w:t>
        </w:r>
        <w:r w:rsidR="00882B84">
          <w:rPr>
            <w:noProof/>
            <w:webHidden/>
          </w:rPr>
          <w:fldChar w:fldCharType="end"/>
        </w:r>
      </w:hyperlink>
    </w:p>
    <w:p w:rsidR="00882B84" w:rsidRDefault="00955A70">
      <w:pPr>
        <w:pStyle w:val="TOC6"/>
        <w:tabs>
          <w:tab w:val="right" w:leader="dot" w:pos="5030"/>
        </w:tabs>
        <w:rPr>
          <w:rFonts w:eastAsiaTheme="minorEastAsia"/>
          <w:noProof/>
          <w:sz w:val="22"/>
        </w:rPr>
      </w:pPr>
      <w:hyperlink w:anchor="_Toc383684917" w:history="1">
        <w:r w:rsidR="00882B84" w:rsidRPr="00442CFF">
          <w:rPr>
            <w:rStyle w:val="Hyperlink"/>
            <w:noProof/>
          </w:rPr>
          <w:t>Serverbeheerlicentie (Server-ML) per OSE voor System Center Service Manager 2010</w:t>
        </w:r>
        <w:r w:rsidR="00882B84">
          <w:rPr>
            <w:noProof/>
            <w:webHidden/>
          </w:rPr>
          <w:tab/>
        </w:r>
        <w:r w:rsidR="00882B84">
          <w:rPr>
            <w:noProof/>
            <w:webHidden/>
          </w:rPr>
          <w:fldChar w:fldCharType="begin"/>
        </w:r>
        <w:r w:rsidR="00882B84">
          <w:rPr>
            <w:noProof/>
            <w:webHidden/>
          </w:rPr>
          <w:instrText xml:space="preserve"> PAGEREF _Toc383684917 \h </w:instrText>
        </w:r>
        <w:r w:rsidR="00882B84">
          <w:rPr>
            <w:noProof/>
            <w:webHidden/>
          </w:rPr>
        </w:r>
        <w:r w:rsidR="00882B84">
          <w:rPr>
            <w:noProof/>
            <w:webHidden/>
          </w:rPr>
          <w:fldChar w:fldCharType="separate"/>
        </w:r>
        <w:r w:rsidR="00882B84">
          <w:rPr>
            <w:noProof/>
            <w:webHidden/>
          </w:rPr>
          <w:t>33</w:t>
        </w:r>
        <w:r w:rsidR="00882B84">
          <w:rPr>
            <w:noProof/>
            <w:webHidden/>
          </w:rPr>
          <w:fldChar w:fldCharType="end"/>
        </w:r>
      </w:hyperlink>
    </w:p>
    <w:p w:rsidR="00882B84" w:rsidRDefault="00955A70">
      <w:pPr>
        <w:pStyle w:val="TOC3"/>
        <w:tabs>
          <w:tab w:val="right" w:leader="dot" w:pos="5030"/>
        </w:tabs>
        <w:rPr>
          <w:rFonts w:eastAsiaTheme="minorEastAsia"/>
          <w:smallCaps w:val="0"/>
          <w:noProof/>
          <w:sz w:val="22"/>
        </w:rPr>
      </w:pPr>
      <w:hyperlink w:anchor="_Toc383684918" w:history="1">
        <w:r w:rsidR="00882B84" w:rsidRPr="00442CFF">
          <w:rPr>
            <w:rStyle w:val="Hyperlink"/>
            <w:noProof/>
          </w:rPr>
          <w:t>VDI Suite</w:t>
        </w:r>
        <w:r w:rsidR="00882B84">
          <w:rPr>
            <w:noProof/>
            <w:webHidden/>
          </w:rPr>
          <w:tab/>
        </w:r>
        <w:r w:rsidR="00882B84">
          <w:rPr>
            <w:noProof/>
            <w:webHidden/>
          </w:rPr>
          <w:fldChar w:fldCharType="begin"/>
        </w:r>
        <w:r w:rsidR="00882B84">
          <w:rPr>
            <w:noProof/>
            <w:webHidden/>
          </w:rPr>
          <w:instrText xml:space="preserve"> PAGEREF _Toc383684918 \h </w:instrText>
        </w:r>
        <w:r w:rsidR="00882B84">
          <w:rPr>
            <w:noProof/>
            <w:webHidden/>
          </w:rPr>
        </w:r>
        <w:r w:rsidR="00882B84">
          <w:rPr>
            <w:noProof/>
            <w:webHidden/>
          </w:rPr>
          <w:fldChar w:fldCharType="separate"/>
        </w:r>
        <w:r w:rsidR="00882B84">
          <w:rPr>
            <w:noProof/>
            <w:webHidden/>
          </w:rPr>
          <w:t>33</w:t>
        </w:r>
        <w:r w:rsidR="00882B84">
          <w:rPr>
            <w:noProof/>
            <w:webHidden/>
          </w:rPr>
          <w:fldChar w:fldCharType="end"/>
        </w:r>
      </w:hyperlink>
    </w:p>
    <w:p w:rsidR="00882B84" w:rsidRDefault="00955A70">
      <w:pPr>
        <w:pStyle w:val="TOC5"/>
        <w:tabs>
          <w:tab w:val="right" w:leader="dot" w:pos="5030"/>
        </w:tabs>
        <w:rPr>
          <w:rFonts w:eastAsiaTheme="minorEastAsia"/>
          <w:noProof/>
          <w:sz w:val="22"/>
        </w:rPr>
      </w:pPr>
      <w:hyperlink w:anchor="_Toc383684919" w:history="1">
        <w:r w:rsidR="00882B84" w:rsidRPr="00442CFF">
          <w:rPr>
            <w:rStyle w:val="Hyperlink"/>
            <w:noProof/>
          </w:rPr>
          <w:t>VDI Suite</w:t>
        </w:r>
        <w:r w:rsidR="00882B84">
          <w:rPr>
            <w:noProof/>
            <w:webHidden/>
          </w:rPr>
          <w:tab/>
        </w:r>
        <w:r w:rsidR="00882B84">
          <w:rPr>
            <w:noProof/>
            <w:webHidden/>
          </w:rPr>
          <w:fldChar w:fldCharType="begin"/>
        </w:r>
        <w:r w:rsidR="00882B84">
          <w:rPr>
            <w:noProof/>
            <w:webHidden/>
          </w:rPr>
          <w:instrText xml:space="preserve"> PAGEREF _Toc383684919 \h </w:instrText>
        </w:r>
        <w:r w:rsidR="00882B84">
          <w:rPr>
            <w:noProof/>
            <w:webHidden/>
          </w:rPr>
        </w:r>
        <w:r w:rsidR="00882B84">
          <w:rPr>
            <w:noProof/>
            <w:webHidden/>
          </w:rPr>
          <w:fldChar w:fldCharType="separate"/>
        </w:r>
        <w:r w:rsidR="00882B84">
          <w:rPr>
            <w:noProof/>
            <w:webHidden/>
          </w:rPr>
          <w:t>33</w:t>
        </w:r>
        <w:r w:rsidR="00882B84">
          <w:rPr>
            <w:noProof/>
            <w:webHidden/>
          </w:rPr>
          <w:fldChar w:fldCharType="end"/>
        </w:r>
      </w:hyperlink>
    </w:p>
    <w:p w:rsidR="00882B84" w:rsidRDefault="00955A70">
      <w:pPr>
        <w:pStyle w:val="TOC5"/>
        <w:tabs>
          <w:tab w:val="right" w:leader="dot" w:pos="5030"/>
        </w:tabs>
        <w:rPr>
          <w:rFonts w:eastAsiaTheme="minorEastAsia"/>
          <w:noProof/>
          <w:sz w:val="22"/>
        </w:rPr>
      </w:pPr>
      <w:hyperlink w:anchor="_Toc383684920" w:history="1">
        <w:r w:rsidR="00882B84" w:rsidRPr="00442CFF">
          <w:rPr>
            <w:rStyle w:val="Hyperlink"/>
            <w:noProof/>
          </w:rPr>
          <w:t>VDI Suite met MDOP</w:t>
        </w:r>
        <w:r w:rsidR="00882B84">
          <w:rPr>
            <w:noProof/>
            <w:webHidden/>
          </w:rPr>
          <w:tab/>
        </w:r>
        <w:r w:rsidR="00882B84">
          <w:rPr>
            <w:noProof/>
            <w:webHidden/>
          </w:rPr>
          <w:fldChar w:fldCharType="begin"/>
        </w:r>
        <w:r w:rsidR="00882B84">
          <w:rPr>
            <w:noProof/>
            <w:webHidden/>
          </w:rPr>
          <w:instrText xml:space="preserve"> PAGEREF _Toc383684920 \h </w:instrText>
        </w:r>
        <w:r w:rsidR="00882B84">
          <w:rPr>
            <w:noProof/>
            <w:webHidden/>
          </w:rPr>
        </w:r>
        <w:r w:rsidR="00882B84">
          <w:rPr>
            <w:noProof/>
            <w:webHidden/>
          </w:rPr>
          <w:fldChar w:fldCharType="separate"/>
        </w:r>
        <w:r w:rsidR="00882B84">
          <w:rPr>
            <w:noProof/>
            <w:webHidden/>
          </w:rPr>
          <w:t>33</w:t>
        </w:r>
        <w:r w:rsidR="00882B84">
          <w:rPr>
            <w:noProof/>
            <w:webHidden/>
          </w:rPr>
          <w:fldChar w:fldCharType="end"/>
        </w:r>
      </w:hyperlink>
    </w:p>
    <w:p w:rsidR="00882B84" w:rsidRDefault="00955A70">
      <w:pPr>
        <w:pStyle w:val="TOC2"/>
        <w:tabs>
          <w:tab w:val="right" w:leader="dot" w:pos="5030"/>
        </w:tabs>
        <w:rPr>
          <w:rFonts w:eastAsiaTheme="minorEastAsia"/>
          <w:b w:val="0"/>
          <w:smallCaps w:val="0"/>
          <w:noProof/>
          <w:sz w:val="22"/>
        </w:rPr>
      </w:pPr>
      <w:hyperlink w:anchor="_Toc383684921" w:history="1">
        <w:r w:rsidR="00882B84" w:rsidRPr="00442CFF">
          <w:rPr>
            <w:rStyle w:val="Hyperlink"/>
            <w:noProof/>
          </w:rPr>
          <w:t>Visual Studio</w:t>
        </w:r>
        <w:r w:rsidR="00882B84">
          <w:rPr>
            <w:noProof/>
            <w:webHidden/>
          </w:rPr>
          <w:tab/>
        </w:r>
        <w:r w:rsidR="00882B84">
          <w:rPr>
            <w:noProof/>
            <w:webHidden/>
          </w:rPr>
          <w:fldChar w:fldCharType="begin"/>
        </w:r>
        <w:r w:rsidR="00882B84">
          <w:rPr>
            <w:noProof/>
            <w:webHidden/>
          </w:rPr>
          <w:instrText xml:space="preserve"> PAGEREF _Toc383684921 \h </w:instrText>
        </w:r>
        <w:r w:rsidR="00882B84">
          <w:rPr>
            <w:noProof/>
            <w:webHidden/>
          </w:rPr>
        </w:r>
        <w:r w:rsidR="00882B84">
          <w:rPr>
            <w:noProof/>
            <w:webHidden/>
          </w:rPr>
          <w:fldChar w:fldCharType="separate"/>
        </w:r>
        <w:r w:rsidR="00882B84">
          <w:rPr>
            <w:noProof/>
            <w:webHidden/>
          </w:rPr>
          <w:t>33</w:t>
        </w:r>
        <w:r w:rsidR="00882B84">
          <w:rPr>
            <w:noProof/>
            <w:webHidden/>
          </w:rPr>
          <w:fldChar w:fldCharType="end"/>
        </w:r>
      </w:hyperlink>
    </w:p>
    <w:p w:rsidR="00882B84" w:rsidRDefault="00955A70">
      <w:pPr>
        <w:pStyle w:val="TOC4"/>
        <w:tabs>
          <w:tab w:val="right" w:leader="dot" w:pos="5030"/>
        </w:tabs>
        <w:rPr>
          <w:rFonts w:eastAsiaTheme="minorEastAsia"/>
          <w:smallCaps w:val="0"/>
          <w:noProof/>
          <w:sz w:val="22"/>
        </w:rPr>
      </w:pPr>
      <w:hyperlink w:anchor="_Toc383684922" w:history="1">
        <w:r w:rsidR="00882B84" w:rsidRPr="00442CFF">
          <w:rPr>
            <w:rStyle w:val="Hyperlink"/>
            <w:noProof/>
          </w:rPr>
          <w:t>Visual Studio</w:t>
        </w:r>
        <w:r w:rsidR="00882B84">
          <w:rPr>
            <w:noProof/>
            <w:webHidden/>
          </w:rPr>
          <w:tab/>
        </w:r>
        <w:r w:rsidR="00882B84">
          <w:rPr>
            <w:noProof/>
            <w:webHidden/>
          </w:rPr>
          <w:fldChar w:fldCharType="begin"/>
        </w:r>
        <w:r w:rsidR="00882B84">
          <w:rPr>
            <w:noProof/>
            <w:webHidden/>
          </w:rPr>
          <w:instrText xml:space="preserve"> PAGEREF _Toc383684922 \h </w:instrText>
        </w:r>
        <w:r w:rsidR="00882B84">
          <w:rPr>
            <w:noProof/>
            <w:webHidden/>
          </w:rPr>
        </w:r>
        <w:r w:rsidR="00882B84">
          <w:rPr>
            <w:noProof/>
            <w:webHidden/>
          </w:rPr>
          <w:fldChar w:fldCharType="separate"/>
        </w:r>
        <w:r w:rsidR="00882B84">
          <w:rPr>
            <w:noProof/>
            <w:webHidden/>
          </w:rPr>
          <w:t>33</w:t>
        </w:r>
        <w:r w:rsidR="00882B84">
          <w:rPr>
            <w:noProof/>
            <w:webHidden/>
          </w:rPr>
          <w:fldChar w:fldCharType="end"/>
        </w:r>
      </w:hyperlink>
    </w:p>
    <w:p w:rsidR="00882B84" w:rsidRDefault="00955A70">
      <w:pPr>
        <w:pStyle w:val="TOC6"/>
        <w:tabs>
          <w:tab w:val="right" w:leader="dot" w:pos="5030"/>
        </w:tabs>
        <w:rPr>
          <w:rFonts w:eastAsiaTheme="minorEastAsia"/>
          <w:noProof/>
          <w:sz w:val="22"/>
        </w:rPr>
      </w:pPr>
      <w:hyperlink w:anchor="_Toc383684923" w:history="1">
        <w:r w:rsidR="00882B84" w:rsidRPr="00442CFF">
          <w:rPr>
            <w:rStyle w:val="Hyperlink"/>
            <w:noProof/>
          </w:rPr>
          <w:t>MSDN-besturingssystemen</w:t>
        </w:r>
        <w:r w:rsidR="00882B84">
          <w:rPr>
            <w:noProof/>
            <w:webHidden/>
          </w:rPr>
          <w:tab/>
        </w:r>
        <w:r w:rsidR="00882B84">
          <w:rPr>
            <w:noProof/>
            <w:webHidden/>
          </w:rPr>
          <w:fldChar w:fldCharType="begin"/>
        </w:r>
        <w:r w:rsidR="00882B84">
          <w:rPr>
            <w:noProof/>
            <w:webHidden/>
          </w:rPr>
          <w:instrText xml:space="preserve"> PAGEREF _Toc383684923 \h </w:instrText>
        </w:r>
        <w:r w:rsidR="00882B84">
          <w:rPr>
            <w:noProof/>
            <w:webHidden/>
          </w:rPr>
        </w:r>
        <w:r w:rsidR="00882B84">
          <w:rPr>
            <w:noProof/>
            <w:webHidden/>
          </w:rPr>
          <w:fldChar w:fldCharType="separate"/>
        </w:r>
        <w:r w:rsidR="00882B84">
          <w:rPr>
            <w:noProof/>
            <w:webHidden/>
          </w:rPr>
          <w:t>33</w:t>
        </w:r>
        <w:r w:rsidR="00882B84">
          <w:rPr>
            <w:noProof/>
            <w:webHidden/>
          </w:rPr>
          <w:fldChar w:fldCharType="end"/>
        </w:r>
      </w:hyperlink>
    </w:p>
    <w:p w:rsidR="00882B84" w:rsidRDefault="00955A70">
      <w:pPr>
        <w:pStyle w:val="TOC6"/>
        <w:tabs>
          <w:tab w:val="right" w:leader="dot" w:pos="5030"/>
        </w:tabs>
        <w:rPr>
          <w:rFonts w:eastAsiaTheme="minorEastAsia"/>
          <w:noProof/>
          <w:sz w:val="22"/>
        </w:rPr>
      </w:pPr>
      <w:hyperlink w:anchor="_Toc383684924" w:history="1">
        <w:r w:rsidR="00882B84" w:rsidRPr="00442CFF">
          <w:rPr>
            <w:rStyle w:val="Hyperlink"/>
            <w:noProof/>
          </w:rPr>
          <w:t>MSDN-platforms</w:t>
        </w:r>
        <w:r w:rsidR="00882B84">
          <w:rPr>
            <w:noProof/>
            <w:webHidden/>
          </w:rPr>
          <w:tab/>
        </w:r>
        <w:r w:rsidR="00882B84">
          <w:rPr>
            <w:noProof/>
            <w:webHidden/>
          </w:rPr>
          <w:fldChar w:fldCharType="begin"/>
        </w:r>
        <w:r w:rsidR="00882B84">
          <w:rPr>
            <w:noProof/>
            <w:webHidden/>
          </w:rPr>
          <w:instrText xml:space="preserve"> PAGEREF _Toc383684924 \h </w:instrText>
        </w:r>
        <w:r w:rsidR="00882B84">
          <w:rPr>
            <w:noProof/>
            <w:webHidden/>
          </w:rPr>
        </w:r>
        <w:r w:rsidR="00882B84">
          <w:rPr>
            <w:noProof/>
            <w:webHidden/>
          </w:rPr>
          <w:fldChar w:fldCharType="separate"/>
        </w:r>
        <w:r w:rsidR="00882B84">
          <w:rPr>
            <w:noProof/>
            <w:webHidden/>
          </w:rPr>
          <w:t>33</w:t>
        </w:r>
        <w:r w:rsidR="00882B84">
          <w:rPr>
            <w:noProof/>
            <w:webHidden/>
          </w:rPr>
          <w:fldChar w:fldCharType="end"/>
        </w:r>
      </w:hyperlink>
    </w:p>
    <w:p w:rsidR="00882B84" w:rsidRDefault="00955A70">
      <w:pPr>
        <w:pStyle w:val="TOC6"/>
        <w:tabs>
          <w:tab w:val="right" w:leader="dot" w:pos="5030"/>
        </w:tabs>
        <w:rPr>
          <w:rFonts w:eastAsiaTheme="minorEastAsia"/>
          <w:noProof/>
          <w:sz w:val="22"/>
        </w:rPr>
      </w:pPr>
      <w:hyperlink w:anchor="_Toc383684925" w:history="1">
        <w:r w:rsidR="00882B84" w:rsidRPr="00442CFF">
          <w:rPr>
            <w:rStyle w:val="Hyperlink"/>
            <w:noProof/>
          </w:rPr>
          <w:t>Visual Studio Professional 2013</w:t>
        </w:r>
        <w:r w:rsidR="00882B84">
          <w:rPr>
            <w:noProof/>
            <w:webHidden/>
          </w:rPr>
          <w:tab/>
        </w:r>
        <w:r w:rsidR="00882B84">
          <w:rPr>
            <w:noProof/>
            <w:webHidden/>
          </w:rPr>
          <w:fldChar w:fldCharType="begin"/>
        </w:r>
        <w:r w:rsidR="00882B84">
          <w:rPr>
            <w:noProof/>
            <w:webHidden/>
          </w:rPr>
          <w:instrText xml:space="preserve"> PAGEREF _Toc383684925 \h </w:instrText>
        </w:r>
        <w:r w:rsidR="00882B84">
          <w:rPr>
            <w:noProof/>
            <w:webHidden/>
          </w:rPr>
        </w:r>
        <w:r w:rsidR="00882B84">
          <w:rPr>
            <w:noProof/>
            <w:webHidden/>
          </w:rPr>
          <w:fldChar w:fldCharType="separate"/>
        </w:r>
        <w:r w:rsidR="00882B84">
          <w:rPr>
            <w:noProof/>
            <w:webHidden/>
          </w:rPr>
          <w:t>33</w:t>
        </w:r>
        <w:r w:rsidR="00882B84">
          <w:rPr>
            <w:noProof/>
            <w:webHidden/>
          </w:rPr>
          <w:fldChar w:fldCharType="end"/>
        </w:r>
      </w:hyperlink>
    </w:p>
    <w:p w:rsidR="00882B84" w:rsidRDefault="00955A70">
      <w:pPr>
        <w:pStyle w:val="TOC6"/>
        <w:tabs>
          <w:tab w:val="right" w:leader="dot" w:pos="5030"/>
        </w:tabs>
        <w:rPr>
          <w:rFonts w:eastAsiaTheme="minorEastAsia"/>
          <w:noProof/>
          <w:sz w:val="22"/>
        </w:rPr>
      </w:pPr>
      <w:hyperlink w:anchor="_Toc383684926" w:history="1">
        <w:r w:rsidR="00882B84" w:rsidRPr="00442CFF">
          <w:rPr>
            <w:rStyle w:val="Hyperlink"/>
            <w:noProof/>
          </w:rPr>
          <w:t>Visual Studio Premium 2013 met MSDN</w:t>
        </w:r>
        <w:r w:rsidR="00882B84">
          <w:rPr>
            <w:noProof/>
            <w:webHidden/>
          </w:rPr>
          <w:tab/>
        </w:r>
        <w:r w:rsidR="00882B84">
          <w:rPr>
            <w:noProof/>
            <w:webHidden/>
          </w:rPr>
          <w:fldChar w:fldCharType="begin"/>
        </w:r>
        <w:r w:rsidR="00882B84">
          <w:rPr>
            <w:noProof/>
            <w:webHidden/>
          </w:rPr>
          <w:instrText xml:space="preserve"> PAGEREF _Toc383684926 \h </w:instrText>
        </w:r>
        <w:r w:rsidR="00882B84">
          <w:rPr>
            <w:noProof/>
            <w:webHidden/>
          </w:rPr>
        </w:r>
        <w:r w:rsidR="00882B84">
          <w:rPr>
            <w:noProof/>
            <w:webHidden/>
          </w:rPr>
          <w:fldChar w:fldCharType="separate"/>
        </w:r>
        <w:r w:rsidR="00882B84">
          <w:rPr>
            <w:noProof/>
            <w:webHidden/>
          </w:rPr>
          <w:t>33</w:t>
        </w:r>
        <w:r w:rsidR="00882B84">
          <w:rPr>
            <w:noProof/>
            <w:webHidden/>
          </w:rPr>
          <w:fldChar w:fldCharType="end"/>
        </w:r>
      </w:hyperlink>
    </w:p>
    <w:p w:rsidR="00882B84" w:rsidRDefault="00955A70">
      <w:pPr>
        <w:pStyle w:val="TOC6"/>
        <w:tabs>
          <w:tab w:val="right" w:leader="dot" w:pos="5030"/>
        </w:tabs>
        <w:rPr>
          <w:rFonts w:eastAsiaTheme="minorEastAsia"/>
          <w:noProof/>
          <w:sz w:val="22"/>
        </w:rPr>
      </w:pPr>
      <w:hyperlink w:anchor="_Toc383684927" w:history="1">
        <w:r w:rsidR="00882B84" w:rsidRPr="00442CFF">
          <w:rPr>
            <w:rStyle w:val="Hyperlink"/>
            <w:noProof/>
          </w:rPr>
          <w:t>Visual Studio Professional 2013 met MSDN</w:t>
        </w:r>
        <w:r w:rsidR="00882B84">
          <w:rPr>
            <w:noProof/>
            <w:webHidden/>
          </w:rPr>
          <w:tab/>
        </w:r>
        <w:r w:rsidR="00882B84">
          <w:rPr>
            <w:noProof/>
            <w:webHidden/>
          </w:rPr>
          <w:fldChar w:fldCharType="begin"/>
        </w:r>
        <w:r w:rsidR="00882B84">
          <w:rPr>
            <w:noProof/>
            <w:webHidden/>
          </w:rPr>
          <w:instrText xml:space="preserve"> PAGEREF _Toc383684927 \h </w:instrText>
        </w:r>
        <w:r w:rsidR="00882B84">
          <w:rPr>
            <w:noProof/>
            <w:webHidden/>
          </w:rPr>
        </w:r>
        <w:r w:rsidR="00882B84">
          <w:rPr>
            <w:noProof/>
            <w:webHidden/>
          </w:rPr>
          <w:fldChar w:fldCharType="separate"/>
        </w:r>
        <w:r w:rsidR="00882B84">
          <w:rPr>
            <w:noProof/>
            <w:webHidden/>
          </w:rPr>
          <w:t>33</w:t>
        </w:r>
        <w:r w:rsidR="00882B84">
          <w:rPr>
            <w:noProof/>
            <w:webHidden/>
          </w:rPr>
          <w:fldChar w:fldCharType="end"/>
        </w:r>
      </w:hyperlink>
    </w:p>
    <w:p w:rsidR="00882B84" w:rsidRDefault="00955A70">
      <w:pPr>
        <w:pStyle w:val="TOC6"/>
        <w:tabs>
          <w:tab w:val="right" w:leader="dot" w:pos="5030"/>
        </w:tabs>
        <w:rPr>
          <w:rFonts w:eastAsiaTheme="minorEastAsia"/>
          <w:noProof/>
          <w:sz w:val="22"/>
        </w:rPr>
      </w:pPr>
      <w:hyperlink w:anchor="_Toc383684928" w:history="1">
        <w:r w:rsidR="00882B84" w:rsidRPr="00442CFF">
          <w:rPr>
            <w:rStyle w:val="Hyperlink"/>
            <w:noProof/>
          </w:rPr>
          <w:t>Visual Studio Test Professional 2013 met MSDN</w:t>
        </w:r>
        <w:r w:rsidR="00882B84">
          <w:rPr>
            <w:noProof/>
            <w:webHidden/>
          </w:rPr>
          <w:tab/>
        </w:r>
        <w:r w:rsidR="00882B84">
          <w:rPr>
            <w:noProof/>
            <w:webHidden/>
          </w:rPr>
          <w:fldChar w:fldCharType="begin"/>
        </w:r>
        <w:r w:rsidR="00882B84">
          <w:rPr>
            <w:noProof/>
            <w:webHidden/>
          </w:rPr>
          <w:instrText xml:space="preserve"> PAGEREF _Toc383684928 \h </w:instrText>
        </w:r>
        <w:r w:rsidR="00882B84">
          <w:rPr>
            <w:noProof/>
            <w:webHidden/>
          </w:rPr>
        </w:r>
        <w:r w:rsidR="00882B84">
          <w:rPr>
            <w:noProof/>
            <w:webHidden/>
          </w:rPr>
          <w:fldChar w:fldCharType="separate"/>
        </w:r>
        <w:r w:rsidR="00882B84">
          <w:rPr>
            <w:noProof/>
            <w:webHidden/>
          </w:rPr>
          <w:t>33</w:t>
        </w:r>
        <w:r w:rsidR="00882B84">
          <w:rPr>
            <w:noProof/>
            <w:webHidden/>
          </w:rPr>
          <w:fldChar w:fldCharType="end"/>
        </w:r>
      </w:hyperlink>
    </w:p>
    <w:p w:rsidR="00882B84" w:rsidRDefault="00955A70">
      <w:pPr>
        <w:pStyle w:val="TOC6"/>
        <w:tabs>
          <w:tab w:val="right" w:leader="dot" w:pos="5030"/>
        </w:tabs>
        <w:rPr>
          <w:rFonts w:eastAsiaTheme="minorEastAsia"/>
          <w:noProof/>
          <w:sz w:val="22"/>
        </w:rPr>
      </w:pPr>
      <w:hyperlink w:anchor="_Toc383684929" w:history="1">
        <w:r w:rsidR="00882B84" w:rsidRPr="00442CFF">
          <w:rPr>
            <w:rStyle w:val="Hyperlink"/>
            <w:noProof/>
          </w:rPr>
          <w:t>Visual Studio Ultimate 2013 met MSDN</w:t>
        </w:r>
        <w:r w:rsidR="00882B84">
          <w:rPr>
            <w:noProof/>
            <w:webHidden/>
          </w:rPr>
          <w:tab/>
        </w:r>
        <w:r w:rsidR="00882B84">
          <w:rPr>
            <w:noProof/>
            <w:webHidden/>
          </w:rPr>
          <w:fldChar w:fldCharType="begin"/>
        </w:r>
        <w:r w:rsidR="00882B84">
          <w:rPr>
            <w:noProof/>
            <w:webHidden/>
          </w:rPr>
          <w:instrText xml:space="preserve"> PAGEREF _Toc383684929 \h </w:instrText>
        </w:r>
        <w:r w:rsidR="00882B84">
          <w:rPr>
            <w:noProof/>
            <w:webHidden/>
          </w:rPr>
        </w:r>
        <w:r w:rsidR="00882B84">
          <w:rPr>
            <w:noProof/>
            <w:webHidden/>
          </w:rPr>
          <w:fldChar w:fldCharType="separate"/>
        </w:r>
        <w:r w:rsidR="00882B84">
          <w:rPr>
            <w:noProof/>
            <w:webHidden/>
          </w:rPr>
          <w:t>33</w:t>
        </w:r>
        <w:r w:rsidR="00882B84">
          <w:rPr>
            <w:noProof/>
            <w:webHidden/>
          </w:rPr>
          <w:fldChar w:fldCharType="end"/>
        </w:r>
      </w:hyperlink>
    </w:p>
    <w:p w:rsidR="00882B84" w:rsidRDefault="00955A70">
      <w:pPr>
        <w:pStyle w:val="TOC4"/>
        <w:tabs>
          <w:tab w:val="right" w:leader="dot" w:pos="5030"/>
        </w:tabs>
        <w:rPr>
          <w:rFonts w:eastAsiaTheme="minorEastAsia"/>
          <w:smallCaps w:val="0"/>
          <w:noProof/>
          <w:sz w:val="22"/>
        </w:rPr>
      </w:pPr>
      <w:hyperlink w:anchor="_Toc383684930" w:history="1">
        <w:r w:rsidR="00882B84" w:rsidRPr="00442CFF">
          <w:rPr>
            <w:rStyle w:val="Hyperlink"/>
            <w:noProof/>
          </w:rPr>
          <w:t>Visual Studio Deployment</w:t>
        </w:r>
        <w:r w:rsidR="00882B84">
          <w:rPr>
            <w:noProof/>
            <w:webHidden/>
          </w:rPr>
          <w:tab/>
        </w:r>
        <w:r w:rsidR="00882B84">
          <w:rPr>
            <w:noProof/>
            <w:webHidden/>
          </w:rPr>
          <w:fldChar w:fldCharType="begin"/>
        </w:r>
        <w:r w:rsidR="00882B84">
          <w:rPr>
            <w:noProof/>
            <w:webHidden/>
          </w:rPr>
          <w:instrText xml:space="preserve"> PAGEREF _Toc383684930 \h </w:instrText>
        </w:r>
        <w:r w:rsidR="00882B84">
          <w:rPr>
            <w:noProof/>
            <w:webHidden/>
          </w:rPr>
        </w:r>
        <w:r w:rsidR="00882B84">
          <w:rPr>
            <w:noProof/>
            <w:webHidden/>
          </w:rPr>
          <w:fldChar w:fldCharType="separate"/>
        </w:r>
        <w:r w:rsidR="00882B84">
          <w:rPr>
            <w:noProof/>
            <w:webHidden/>
          </w:rPr>
          <w:t>34</w:t>
        </w:r>
        <w:r w:rsidR="00882B84">
          <w:rPr>
            <w:noProof/>
            <w:webHidden/>
          </w:rPr>
          <w:fldChar w:fldCharType="end"/>
        </w:r>
      </w:hyperlink>
    </w:p>
    <w:p w:rsidR="00882B84" w:rsidRDefault="00955A70">
      <w:pPr>
        <w:pStyle w:val="TOC6"/>
        <w:tabs>
          <w:tab w:val="right" w:leader="dot" w:pos="5030"/>
        </w:tabs>
        <w:rPr>
          <w:rFonts w:eastAsiaTheme="minorEastAsia"/>
          <w:noProof/>
          <w:sz w:val="22"/>
        </w:rPr>
      </w:pPr>
      <w:hyperlink w:anchor="_Toc383684931" w:history="1">
        <w:r w:rsidR="00882B84" w:rsidRPr="00442CFF">
          <w:rPr>
            <w:rStyle w:val="Hyperlink"/>
            <w:noProof/>
          </w:rPr>
          <w:t>Visual Studio Deployment 2013 Datacenter</w:t>
        </w:r>
        <w:r w:rsidR="00882B84">
          <w:rPr>
            <w:noProof/>
            <w:webHidden/>
          </w:rPr>
          <w:tab/>
        </w:r>
        <w:r w:rsidR="00882B84">
          <w:rPr>
            <w:noProof/>
            <w:webHidden/>
          </w:rPr>
          <w:fldChar w:fldCharType="begin"/>
        </w:r>
        <w:r w:rsidR="00882B84">
          <w:rPr>
            <w:noProof/>
            <w:webHidden/>
          </w:rPr>
          <w:instrText xml:space="preserve"> PAGEREF _Toc383684931 \h </w:instrText>
        </w:r>
        <w:r w:rsidR="00882B84">
          <w:rPr>
            <w:noProof/>
            <w:webHidden/>
          </w:rPr>
        </w:r>
        <w:r w:rsidR="00882B84">
          <w:rPr>
            <w:noProof/>
            <w:webHidden/>
          </w:rPr>
          <w:fldChar w:fldCharType="separate"/>
        </w:r>
        <w:r w:rsidR="00882B84">
          <w:rPr>
            <w:noProof/>
            <w:webHidden/>
          </w:rPr>
          <w:t>34</w:t>
        </w:r>
        <w:r w:rsidR="00882B84">
          <w:rPr>
            <w:noProof/>
            <w:webHidden/>
          </w:rPr>
          <w:fldChar w:fldCharType="end"/>
        </w:r>
      </w:hyperlink>
    </w:p>
    <w:p w:rsidR="00882B84" w:rsidRDefault="00955A70">
      <w:pPr>
        <w:pStyle w:val="TOC6"/>
        <w:tabs>
          <w:tab w:val="right" w:leader="dot" w:pos="5030"/>
        </w:tabs>
        <w:rPr>
          <w:rFonts w:eastAsiaTheme="minorEastAsia"/>
          <w:noProof/>
          <w:sz w:val="22"/>
        </w:rPr>
      </w:pPr>
      <w:hyperlink w:anchor="_Toc383684932" w:history="1">
        <w:r w:rsidR="00882B84" w:rsidRPr="00442CFF">
          <w:rPr>
            <w:rStyle w:val="Hyperlink"/>
            <w:noProof/>
          </w:rPr>
          <w:t>Visual Studio Deployment 2013 Standard</w:t>
        </w:r>
        <w:r w:rsidR="00882B84">
          <w:rPr>
            <w:noProof/>
            <w:webHidden/>
          </w:rPr>
          <w:tab/>
        </w:r>
        <w:r w:rsidR="00882B84">
          <w:rPr>
            <w:noProof/>
            <w:webHidden/>
          </w:rPr>
          <w:fldChar w:fldCharType="begin"/>
        </w:r>
        <w:r w:rsidR="00882B84">
          <w:rPr>
            <w:noProof/>
            <w:webHidden/>
          </w:rPr>
          <w:instrText xml:space="preserve"> PAGEREF _Toc383684932 \h </w:instrText>
        </w:r>
        <w:r w:rsidR="00882B84">
          <w:rPr>
            <w:noProof/>
            <w:webHidden/>
          </w:rPr>
        </w:r>
        <w:r w:rsidR="00882B84">
          <w:rPr>
            <w:noProof/>
            <w:webHidden/>
          </w:rPr>
          <w:fldChar w:fldCharType="separate"/>
        </w:r>
        <w:r w:rsidR="00882B84">
          <w:rPr>
            <w:noProof/>
            <w:webHidden/>
          </w:rPr>
          <w:t>34</w:t>
        </w:r>
        <w:r w:rsidR="00882B84">
          <w:rPr>
            <w:noProof/>
            <w:webHidden/>
          </w:rPr>
          <w:fldChar w:fldCharType="end"/>
        </w:r>
      </w:hyperlink>
    </w:p>
    <w:p w:rsidR="00882B84" w:rsidRDefault="00955A70">
      <w:pPr>
        <w:pStyle w:val="TOC4"/>
        <w:tabs>
          <w:tab w:val="right" w:leader="dot" w:pos="5030"/>
        </w:tabs>
        <w:rPr>
          <w:rFonts w:eastAsiaTheme="minorEastAsia"/>
          <w:smallCaps w:val="0"/>
          <w:noProof/>
          <w:sz w:val="22"/>
        </w:rPr>
      </w:pPr>
      <w:hyperlink w:anchor="_Toc383684933" w:history="1">
        <w:r w:rsidR="00882B84" w:rsidRPr="00442CFF">
          <w:rPr>
            <w:rStyle w:val="Hyperlink"/>
            <w:noProof/>
          </w:rPr>
          <w:t>Visual Studio Team Foundation Server</w:t>
        </w:r>
        <w:r w:rsidR="00882B84">
          <w:rPr>
            <w:noProof/>
            <w:webHidden/>
          </w:rPr>
          <w:tab/>
        </w:r>
        <w:r w:rsidR="00882B84">
          <w:rPr>
            <w:noProof/>
            <w:webHidden/>
          </w:rPr>
          <w:fldChar w:fldCharType="begin"/>
        </w:r>
        <w:r w:rsidR="00882B84">
          <w:rPr>
            <w:noProof/>
            <w:webHidden/>
          </w:rPr>
          <w:instrText xml:space="preserve"> PAGEREF _Toc383684933 \h </w:instrText>
        </w:r>
        <w:r w:rsidR="00882B84">
          <w:rPr>
            <w:noProof/>
            <w:webHidden/>
          </w:rPr>
        </w:r>
        <w:r w:rsidR="00882B84">
          <w:rPr>
            <w:noProof/>
            <w:webHidden/>
          </w:rPr>
          <w:fldChar w:fldCharType="separate"/>
        </w:r>
        <w:r w:rsidR="00882B84">
          <w:rPr>
            <w:noProof/>
            <w:webHidden/>
          </w:rPr>
          <w:t>34</w:t>
        </w:r>
        <w:r w:rsidR="00882B84">
          <w:rPr>
            <w:noProof/>
            <w:webHidden/>
          </w:rPr>
          <w:fldChar w:fldCharType="end"/>
        </w:r>
      </w:hyperlink>
    </w:p>
    <w:p w:rsidR="00882B84" w:rsidRDefault="00955A70">
      <w:pPr>
        <w:pStyle w:val="TOC6"/>
        <w:tabs>
          <w:tab w:val="right" w:leader="dot" w:pos="5030"/>
        </w:tabs>
        <w:rPr>
          <w:rFonts w:eastAsiaTheme="minorEastAsia"/>
          <w:noProof/>
          <w:sz w:val="22"/>
        </w:rPr>
      </w:pPr>
      <w:hyperlink w:anchor="_Toc383684934" w:history="1">
        <w:r w:rsidR="00882B84" w:rsidRPr="00442CFF">
          <w:rPr>
            <w:rStyle w:val="Hyperlink"/>
            <w:noProof/>
          </w:rPr>
          <w:t>Visual Studio Team Foundation Server 2013 met SQL Server 2010-technologie</w:t>
        </w:r>
        <w:r w:rsidR="00882B84">
          <w:rPr>
            <w:noProof/>
            <w:webHidden/>
          </w:rPr>
          <w:tab/>
        </w:r>
        <w:r w:rsidR="00882B84">
          <w:rPr>
            <w:noProof/>
            <w:webHidden/>
          </w:rPr>
          <w:fldChar w:fldCharType="begin"/>
        </w:r>
        <w:r w:rsidR="00882B84">
          <w:rPr>
            <w:noProof/>
            <w:webHidden/>
          </w:rPr>
          <w:instrText xml:space="preserve"> PAGEREF _Toc383684934 \h </w:instrText>
        </w:r>
        <w:r w:rsidR="00882B84">
          <w:rPr>
            <w:noProof/>
            <w:webHidden/>
          </w:rPr>
        </w:r>
        <w:r w:rsidR="00882B84">
          <w:rPr>
            <w:noProof/>
            <w:webHidden/>
          </w:rPr>
          <w:fldChar w:fldCharType="separate"/>
        </w:r>
        <w:r w:rsidR="00882B84">
          <w:rPr>
            <w:noProof/>
            <w:webHidden/>
          </w:rPr>
          <w:t>34</w:t>
        </w:r>
        <w:r w:rsidR="00882B84">
          <w:rPr>
            <w:noProof/>
            <w:webHidden/>
          </w:rPr>
          <w:fldChar w:fldCharType="end"/>
        </w:r>
      </w:hyperlink>
    </w:p>
    <w:p w:rsidR="00882B84" w:rsidRDefault="00955A70">
      <w:pPr>
        <w:pStyle w:val="TOC6"/>
        <w:tabs>
          <w:tab w:val="right" w:leader="dot" w:pos="5030"/>
        </w:tabs>
        <w:rPr>
          <w:rFonts w:eastAsiaTheme="minorEastAsia"/>
          <w:noProof/>
          <w:sz w:val="22"/>
        </w:rPr>
      </w:pPr>
      <w:hyperlink w:anchor="_Toc383684935" w:history="1">
        <w:r w:rsidR="00882B84" w:rsidRPr="00442CFF">
          <w:rPr>
            <w:rStyle w:val="Hyperlink"/>
            <w:noProof/>
            <w:lang w:val="nl-NL"/>
          </w:rPr>
          <w:t>CAL voor Visual Studio Team Foundation Server 2013 (Apparaat en Gebruiker)</w:t>
        </w:r>
        <w:r w:rsidR="00882B84">
          <w:rPr>
            <w:noProof/>
            <w:webHidden/>
          </w:rPr>
          <w:tab/>
        </w:r>
        <w:r w:rsidR="00882B84">
          <w:rPr>
            <w:noProof/>
            <w:webHidden/>
          </w:rPr>
          <w:fldChar w:fldCharType="begin"/>
        </w:r>
        <w:r w:rsidR="00882B84">
          <w:rPr>
            <w:noProof/>
            <w:webHidden/>
          </w:rPr>
          <w:instrText xml:space="preserve"> PAGEREF _Toc383684935 \h </w:instrText>
        </w:r>
        <w:r w:rsidR="00882B84">
          <w:rPr>
            <w:noProof/>
            <w:webHidden/>
          </w:rPr>
        </w:r>
        <w:r w:rsidR="00882B84">
          <w:rPr>
            <w:noProof/>
            <w:webHidden/>
          </w:rPr>
          <w:fldChar w:fldCharType="separate"/>
        </w:r>
        <w:r w:rsidR="00882B84">
          <w:rPr>
            <w:noProof/>
            <w:webHidden/>
          </w:rPr>
          <w:t>34</w:t>
        </w:r>
        <w:r w:rsidR="00882B84">
          <w:rPr>
            <w:noProof/>
            <w:webHidden/>
          </w:rPr>
          <w:fldChar w:fldCharType="end"/>
        </w:r>
      </w:hyperlink>
    </w:p>
    <w:p w:rsidR="00882B84" w:rsidRDefault="00955A70">
      <w:pPr>
        <w:pStyle w:val="TOC2"/>
        <w:tabs>
          <w:tab w:val="right" w:leader="dot" w:pos="5030"/>
        </w:tabs>
        <w:rPr>
          <w:rFonts w:eastAsiaTheme="minorEastAsia"/>
          <w:b w:val="0"/>
          <w:smallCaps w:val="0"/>
          <w:noProof/>
          <w:sz w:val="22"/>
        </w:rPr>
      </w:pPr>
      <w:hyperlink w:anchor="_Toc383684936" w:history="1">
        <w:r w:rsidR="00882B84" w:rsidRPr="00442CFF">
          <w:rPr>
            <w:rStyle w:val="Hyperlink"/>
            <w:noProof/>
          </w:rPr>
          <w:t>Windows</w:t>
        </w:r>
        <w:r w:rsidR="00882B84">
          <w:rPr>
            <w:noProof/>
            <w:webHidden/>
          </w:rPr>
          <w:tab/>
        </w:r>
        <w:r w:rsidR="00882B84">
          <w:rPr>
            <w:noProof/>
            <w:webHidden/>
          </w:rPr>
          <w:fldChar w:fldCharType="begin"/>
        </w:r>
        <w:r w:rsidR="00882B84">
          <w:rPr>
            <w:noProof/>
            <w:webHidden/>
          </w:rPr>
          <w:instrText xml:space="preserve"> PAGEREF _Toc383684936 \h </w:instrText>
        </w:r>
        <w:r w:rsidR="00882B84">
          <w:rPr>
            <w:noProof/>
            <w:webHidden/>
          </w:rPr>
        </w:r>
        <w:r w:rsidR="00882B84">
          <w:rPr>
            <w:noProof/>
            <w:webHidden/>
          </w:rPr>
          <w:fldChar w:fldCharType="separate"/>
        </w:r>
        <w:r w:rsidR="00882B84">
          <w:rPr>
            <w:noProof/>
            <w:webHidden/>
          </w:rPr>
          <w:t>34</w:t>
        </w:r>
        <w:r w:rsidR="00882B84">
          <w:rPr>
            <w:noProof/>
            <w:webHidden/>
          </w:rPr>
          <w:fldChar w:fldCharType="end"/>
        </w:r>
      </w:hyperlink>
    </w:p>
    <w:p w:rsidR="00882B84" w:rsidRDefault="00955A70">
      <w:pPr>
        <w:pStyle w:val="TOC4"/>
        <w:tabs>
          <w:tab w:val="right" w:leader="dot" w:pos="5030"/>
        </w:tabs>
        <w:rPr>
          <w:rFonts w:eastAsiaTheme="minorEastAsia"/>
          <w:smallCaps w:val="0"/>
          <w:noProof/>
          <w:sz w:val="22"/>
        </w:rPr>
      </w:pPr>
      <w:hyperlink w:anchor="_Toc383684937" w:history="1">
        <w:r w:rsidR="00882B84" w:rsidRPr="00442CFF">
          <w:rPr>
            <w:rStyle w:val="Hyperlink"/>
            <w:noProof/>
          </w:rPr>
          <w:t>Windows Desktop Operating System</w:t>
        </w:r>
        <w:r w:rsidR="00882B84">
          <w:rPr>
            <w:noProof/>
            <w:webHidden/>
          </w:rPr>
          <w:tab/>
        </w:r>
        <w:r w:rsidR="00882B84">
          <w:rPr>
            <w:noProof/>
            <w:webHidden/>
          </w:rPr>
          <w:fldChar w:fldCharType="begin"/>
        </w:r>
        <w:r w:rsidR="00882B84">
          <w:rPr>
            <w:noProof/>
            <w:webHidden/>
          </w:rPr>
          <w:instrText xml:space="preserve"> PAGEREF _Toc383684937 \h </w:instrText>
        </w:r>
        <w:r w:rsidR="00882B84">
          <w:rPr>
            <w:noProof/>
            <w:webHidden/>
          </w:rPr>
        </w:r>
        <w:r w:rsidR="00882B84">
          <w:rPr>
            <w:noProof/>
            <w:webHidden/>
          </w:rPr>
          <w:fldChar w:fldCharType="separate"/>
        </w:r>
        <w:r w:rsidR="00882B84">
          <w:rPr>
            <w:noProof/>
            <w:webHidden/>
          </w:rPr>
          <w:t>34</w:t>
        </w:r>
        <w:r w:rsidR="00882B84">
          <w:rPr>
            <w:noProof/>
            <w:webHidden/>
          </w:rPr>
          <w:fldChar w:fldCharType="end"/>
        </w:r>
      </w:hyperlink>
    </w:p>
    <w:p w:rsidR="00882B84" w:rsidRDefault="00955A70">
      <w:pPr>
        <w:pStyle w:val="TOC6"/>
        <w:tabs>
          <w:tab w:val="right" w:leader="dot" w:pos="5030"/>
        </w:tabs>
        <w:rPr>
          <w:rFonts w:eastAsiaTheme="minorEastAsia"/>
          <w:noProof/>
          <w:sz w:val="22"/>
        </w:rPr>
      </w:pPr>
      <w:hyperlink w:anchor="_Toc383684938" w:history="1">
        <w:r w:rsidR="00882B84" w:rsidRPr="00442CFF">
          <w:rPr>
            <w:rStyle w:val="Hyperlink"/>
            <w:noProof/>
          </w:rPr>
          <w:t>Windows Companion Abonnement</w:t>
        </w:r>
        <w:r w:rsidR="00882B84">
          <w:rPr>
            <w:noProof/>
            <w:webHidden/>
          </w:rPr>
          <w:tab/>
        </w:r>
        <w:r w:rsidR="00882B84">
          <w:rPr>
            <w:noProof/>
            <w:webHidden/>
          </w:rPr>
          <w:fldChar w:fldCharType="begin"/>
        </w:r>
        <w:r w:rsidR="00882B84">
          <w:rPr>
            <w:noProof/>
            <w:webHidden/>
          </w:rPr>
          <w:instrText xml:space="preserve"> PAGEREF _Toc383684938 \h </w:instrText>
        </w:r>
        <w:r w:rsidR="00882B84">
          <w:rPr>
            <w:noProof/>
            <w:webHidden/>
          </w:rPr>
        </w:r>
        <w:r w:rsidR="00882B84">
          <w:rPr>
            <w:noProof/>
            <w:webHidden/>
          </w:rPr>
          <w:fldChar w:fldCharType="separate"/>
        </w:r>
        <w:r w:rsidR="00882B84">
          <w:rPr>
            <w:noProof/>
            <w:webHidden/>
          </w:rPr>
          <w:t>35</w:t>
        </w:r>
        <w:r w:rsidR="00882B84">
          <w:rPr>
            <w:noProof/>
            <w:webHidden/>
          </w:rPr>
          <w:fldChar w:fldCharType="end"/>
        </w:r>
      </w:hyperlink>
    </w:p>
    <w:p w:rsidR="00882B84" w:rsidRDefault="00955A70">
      <w:pPr>
        <w:pStyle w:val="TOC6"/>
        <w:tabs>
          <w:tab w:val="right" w:leader="dot" w:pos="5030"/>
        </w:tabs>
        <w:rPr>
          <w:rFonts w:eastAsiaTheme="minorEastAsia"/>
          <w:noProof/>
          <w:sz w:val="22"/>
        </w:rPr>
      </w:pPr>
      <w:hyperlink w:anchor="_Toc383684939" w:history="1">
        <w:r w:rsidR="00882B84" w:rsidRPr="00442CFF">
          <w:rPr>
            <w:rStyle w:val="Hyperlink"/>
            <w:noProof/>
          </w:rPr>
          <w:t>Windows Enterprise Upgrade en SA voor Partners in Learning</w:t>
        </w:r>
        <w:r w:rsidR="00882B84">
          <w:rPr>
            <w:noProof/>
            <w:webHidden/>
          </w:rPr>
          <w:tab/>
        </w:r>
        <w:r w:rsidR="00882B84">
          <w:rPr>
            <w:noProof/>
            <w:webHidden/>
          </w:rPr>
          <w:fldChar w:fldCharType="begin"/>
        </w:r>
        <w:r w:rsidR="00882B84">
          <w:rPr>
            <w:noProof/>
            <w:webHidden/>
          </w:rPr>
          <w:instrText xml:space="preserve"> PAGEREF _Toc383684939 \h </w:instrText>
        </w:r>
        <w:r w:rsidR="00882B84">
          <w:rPr>
            <w:noProof/>
            <w:webHidden/>
          </w:rPr>
        </w:r>
        <w:r w:rsidR="00882B84">
          <w:rPr>
            <w:noProof/>
            <w:webHidden/>
          </w:rPr>
          <w:fldChar w:fldCharType="separate"/>
        </w:r>
        <w:r w:rsidR="00882B84">
          <w:rPr>
            <w:noProof/>
            <w:webHidden/>
          </w:rPr>
          <w:t>35</w:t>
        </w:r>
        <w:r w:rsidR="00882B84">
          <w:rPr>
            <w:noProof/>
            <w:webHidden/>
          </w:rPr>
          <w:fldChar w:fldCharType="end"/>
        </w:r>
      </w:hyperlink>
    </w:p>
    <w:p w:rsidR="00882B84" w:rsidRDefault="00955A70">
      <w:pPr>
        <w:pStyle w:val="TOC6"/>
        <w:tabs>
          <w:tab w:val="right" w:leader="dot" w:pos="5030"/>
        </w:tabs>
        <w:rPr>
          <w:rFonts w:eastAsiaTheme="minorEastAsia"/>
          <w:noProof/>
          <w:sz w:val="22"/>
        </w:rPr>
      </w:pPr>
      <w:hyperlink w:anchor="_Toc383684940" w:history="1">
        <w:r w:rsidR="00882B84" w:rsidRPr="00442CFF">
          <w:rPr>
            <w:rStyle w:val="Hyperlink"/>
            <w:noProof/>
          </w:rPr>
          <w:t>Windows 8.1 Enterprise Sideloading (10 exemplaren)</w:t>
        </w:r>
        <w:r w:rsidR="00882B84">
          <w:rPr>
            <w:noProof/>
            <w:webHidden/>
          </w:rPr>
          <w:tab/>
        </w:r>
        <w:r w:rsidR="00882B84">
          <w:rPr>
            <w:noProof/>
            <w:webHidden/>
          </w:rPr>
          <w:fldChar w:fldCharType="begin"/>
        </w:r>
        <w:r w:rsidR="00882B84">
          <w:rPr>
            <w:noProof/>
            <w:webHidden/>
          </w:rPr>
          <w:instrText xml:space="preserve"> PAGEREF _Toc383684940 \h </w:instrText>
        </w:r>
        <w:r w:rsidR="00882B84">
          <w:rPr>
            <w:noProof/>
            <w:webHidden/>
          </w:rPr>
        </w:r>
        <w:r w:rsidR="00882B84">
          <w:rPr>
            <w:noProof/>
            <w:webHidden/>
          </w:rPr>
          <w:fldChar w:fldCharType="separate"/>
        </w:r>
        <w:r w:rsidR="00882B84">
          <w:rPr>
            <w:noProof/>
            <w:webHidden/>
          </w:rPr>
          <w:t>35</w:t>
        </w:r>
        <w:r w:rsidR="00882B84">
          <w:rPr>
            <w:noProof/>
            <w:webHidden/>
          </w:rPr>
          <w:fldChar w:fldCharType="end"/>
        </w:r>
      </w:hyperlink>
    </w:p>
    <w:p w:rsidR="00882B84" w:rsidRDefault="00955A70">
      <w:pPr>
        <w:pStyle w:val="TOC6"/>
        <w:tabs>
          <w:tab w:val="right" w:leader="dot" w:pos="5030"/>
        </w:tabs>
        <w:rPr>
          <w:rFonts w:eastAsiaTheme="minorEastAsia"/>
          <w:noProof/>
          <w:sz w:val="22"/>
        </w:rPr>
      </w:pPr>
      <w:hyperlink w:anchor="_Toc383684941" w:history="1">
        <w:r w:rsidR="00882B84" w:rsidRPr="00442CFF">
          <w:rPr>
            <w:rStyle w:val="Hyperlink"/>
            <w:noProof/>
          </w:rPr>
          <w:t>Windows 8.1 Enterprise Sideloading (100 exemplaren)</w:t>
        </w:r>
        <w:r w:rsidR="00882B84">
          <w:rPr>
            <w:noProof/>
            <w:webHidden/>
          </w:rPr>
          <w:tab/>
        </w:r>
        <w:r w:rsidR="00882B84">
          <w:rPr>
            <w:noProof/>
            <w:webHidden/>
          </w:rPr>
          <w:fldChar w:fldCharType="begin"/>
        </w:r>
        <w:r w:rsidR="00882B84">
          <w:rPr>
            <w:noProof/>
            <w:webHidden/>
          </w:rPr>
          <w:instrText xml:space="preserve"> PAGEREF _Toc383684941 \h </w:instrText>
        </w:r>
        <w:r w:rsidR="00882B84">
          <w:rPr>
            <w:noProof/>
            <w:webHidden/>
          </w:rPr>
        </w:r>
        <w:r w:rsidR="00882B84">
          <w:rPr>
            <w:noProof/>
            <w:webHidden/>
          </w:rPr>
          <w:fldChar w:fldCharType="separate"/>
        </w:r>
        <w:r w:rsidR="00882B84">
          <w:rPr>
            <w:noProof/>
            <w:webHidden/>
          </w:rPr>
          <w:t>35</w:t>
        </w:r>
        <w:r w:rsidR="00882B84">
          <w:rPr>
            <w:noProof/>
            <w:webHidden/>
          </w:rPr>
          <w:fldChar w:fldCharType="end"/>
        </w:r>
      </w:hyperlink>
    </w:p>
    <w:p w:rsidR="00882B84" w:rsidRDefault="00955A70">
      <w:pPr>
        <w:pStyle w:val="TOC6"/>
        <w:tabs>
          <w:tab w:val="right" w:leader="dot" w:pos="5030"/>
        </w:tabs>
        <w:rPr>
          <w:rFonts w:eastAsiaTheme="minorEastAsia"/>
          <w:noProof/>
          <w:sz w:val="22"/>
        </w:rPr>
      </w:pPr>
      <w:hyperlink w:anchor="_Toc383684942" w:history="1">
        <w:r w:rsidR="00882B84" w:rsidRPr="00442CFF">
          <w:rPr>
            <w:rStyle w:val="Hyperlink"/>
            <w:noProof/>
          </w:rPr>
          <w:t>Windows 8.1 Enterprise Upgrade</w:t>
        </w:r>
        <w:r w:rsidR="00882B84">
          <w:rPr>
            <w:noProof/>
            <w:webHidden/>
          </w:rPr>
          <w:tab/>
        </w:r>
        <w:r w:rsidR="00882B84">
          <w:rPr>
            <w:noProof/>
            <w:webHidden/>
          </w:rPr>
          <w:fldChar w:fldCharType="begin"/>
        </w:r>
        <w:r w:rsidR="00882B84">
          <w:rPr>
            <w:noProof/>
            <w:webHidden/>
          </w:rPr>
          <w:instrText xml:space="preserve"> PAGEREF _Toc383684942 \h </w:instrText>
        </w:r>
        <w:r w:rsidR="00882B84">
          <w:rPr>
            <w:noProof/>
            <w:webHidden/>
          </w:rPr>
        </w:r>
        <w:r w:rsidR="00882B84">
          <w:rPr>
            <w:noProof/>
            <w:webHidden/>
          </w:rPr>
          <w:fldChar w:fldCharType="separate"/>
        </w:r>
        <w:r w:rsidR="00882B84">
          <w:rPr>
            <w:noProof/>
            <w:webHidden/>
          </w:rPr>
          <w:t>35</w:t>
        </w:r>
        <w:r w:rsidR="00882B84">
          <w:rPr>
            <w:noProof/>
            <w:webHidden/>
          </w:rPr>
          <w:fldChar w:fldCharType="end"/>
        </w:r>
      </w:hyperlink>
    </w:p>
    <w:p w:rsidR="00882B84" w:rsidRDefault="00955A70">
      <w:pPr>
        <w:pStyle w:val="TOC6"/>
        <w:tabs>
          <w:tab w:val="right" w:leader="dot" w:pos="5030"/>
        </w:tabs>
        <w:rPr>
          <w:rFonts w:eastAsiaTheme="minorEastAsia"/>
          <w:noProof/>
          <w:sz w:val="22"/>
        </w:rPr>
      </w:pPr>
      <w:hyperlink w:anchor="_Toc383684943" w:history="1">
        <w:r w:rsidR="00882B84" w:rsidRPr="00442CFF">
          <w:rPr>
            <w:rStyle w:val="Hyperlink"/>
            <w:noProof/>
          </w:rPr>
          <w:t>Windows 8.1 Enterprise Upgrade en SA</w:t>
        </w:r>
        <w:r w:rsidR="00882B84">
          <w:rPr>
            <w:noProof/>
            <w:webHidden/>
          </w:rPr>
          <w:tab/>
        </w:r>
        <w:r w:rsidR="00882B84">
          <w:rPr>
            <w:noProof/>
            <w:webHidden/>
          </w:rPr>
          <w:fldChar w:fldCharType="begin"/>
        </w:r>
        <w:r w:rsidR="00882B84">
          <w:rPr>
            <w:noProof/>
            <w:webHidden/>
          </w:rPr>
          <w:instrText xml:space="preserve"> PAGEREF _Toc383684943 \h </w:instrText>
        </w:r>
        <w:r w:rsidR="00882B84">
          <w:rPr>
            <w:noProof/>
            <w:webHidden/>
          </w:rPr>
        </w:r>
        <w:r w:rsidR="00882B84">
          <w:rPr>
            <w:noProof/>
            <w:webHidden/>
          </w:rPr>
          <w:fldChar w:fldCharType="separate"/>
        </w:r>
        <w:r w:rsidR="00882B84">
          <w:rPr>
            <w:noProof/>
            <w:webHidden/>
          </w:rPr>
          <w:t>35</w:t>
        </w:r>
        <w:r w:rsidR="00882B84">
          <w:rPr>
            <w:noProof/>
            <w:webHidden/>
          </w:rPr>
          <w:fldChar w:fldCharType="end"/>
        </w:r>
      </w:hyperlink>
    </w:p>
    <w:p w:rsidR="00882B84" w:rsidRDefault="00955A70">
      <w:pPr>
        <w:pStyle w:val="TOC6"/>
        <w:tabs>
          <w:tab w:val="right" w:leader="dot" w:pos="5030"/>
        </w:tabs>
        <w:rPr>
          <w:rFonts w:eastAsiaTheme="minorEastAsia"/>
          <w:noProof/>
          <w:sz w:val="22"/>
        </w:rPr>
      </w:pPr>
      <w:hyperlink w:anchor="_Toc383684944" w:history="1">
        <w:r w:rsidR="00882B84" w:rsidRPr="00442CFF">
          <w:rPr>
            <w:rStyle w:val="Hyperlink"/>
            <w:noProof/>
          </w:rPr>
          <w:t>Windows 8.1 Enterprise Upgrade en SA met MDOP</w:t>
        </w:r>
        <w:r w:rsidR="00882B84">
          <w:rPr>
            <w:noProof/>
            <w:webHidden/>
          </w:rPr>
          <w:tab/>
        </w:r>
        <w:r w:rsidR="00882B84">
          <w:rPr>
            <w:noProof/>
            <w:webHidden/>
          </w:rPr>
          <w:fldChar w:fldCharType="begin"/>
        </w:r>
        <w:r w:rsidR="00882B84">
          <w:rPr>
            <w:noProof/>
            <w:webHidden/>
          </w:rPr>
          <w:instrText xml:space="preserve"> PAGEREF _Toc383684944 \h </w:instrText>
        </w:r>
        <w:r w:rsidR="00882B84">
          <w:rPr>
            <w:noProof/>
            <w:webHidden/>
          </w:rPr>
        </w:r>
        <w:r w:rsidR="00882B84">
          <w:rPr>
            <w:noProof/>
            <w:webHidden/>
          </w:rPr>
          <w:fldChar w:fldCharType="separate"/>
        </w:r>
        <w:r w:rsidR="00882B84">
          <w:rPr>
            <w:noProof/>
            <w:webHidden/>
          </w:rPr>
          <w:t>35</w:t>
        </w:r>
        <w:r w:rsidR="00882B84">
          <w:rPr>
            <w:noProof/>
            <w:webHidden/>
          </w:rPr>
          <w:fldChar w:fldCharType="end"/>
        </w:r>
      </w:hyperlink>
    </w:p>
    <w:p w:rsidR="00882B84" w:rsidRDefault="00955A70">
      <w:pPr>
        <w:pStyle w:val="TOC6"/>
        <w:tabs>
          <w:tab w:val="right" w:leader="dot" w:pos="5030"/>
        </w:tabs>
        <w:rPr>
          <w:rFonts w:eastAsiaTheme="minorEastAsia"/>
          <w:noProof/>
          <w:sz w:val="22"/>
        </w:rPr>
      </w:pPr>
      <w:hyperlink w:anchor="_Toc383684945" w:history="1">
        <w:r w:rsidR="00882B84" w:rsidRPr="00442CFF">
          <w:rPr>
            <w:rStyle w:val="Hyperlink"/>
            <w:noProof/>
          </w:rPr>
          <w:t>Windows 8.1 Pro Upgrade</w:t>
        </w:r>
        <w:r w:rsidR="00882B84">
          <w:rPr>
            <w:noProof/>
            <w:webHidden/>
          </w:rPr>
          <w:tab/>
        </w:r>
        <w:r w:rsidR="00882B84">
          <w:rPr>
            <w:noProof/>
            <w:webHidden/>
          </w:rPr>
          <w:fldChar w:fldCharType="begin"/>
        </w:r>
        <w:r w:rsidR="00882B84">
          <w:rPr>
            <w:noProof/>
            <w:webHidden/>
          </w:rPr>
          <w:instrText xml:space="preserve"> PAGEREF _Toc383684945 \h </w:instrText>
        </w:r>
        <w:r w:rsidR="00882B84">
          <w:rPr>
            <w:noProof/>
            <w:webHidden/>
          </w:rPr>
        </w:r>
        <w:r w:rsidR="00882B84">
          <w:rPr>
            <w:noProof/>
            <w:webHidden/>
          </w:rPr>
          <w:fldChar w:fldCharType="separate"/>
        </w:r>
        <w:r w:rsidR="00882B84">
          <w:rPr>
            <w:noProof/>
            <w:webHidden/>
          </w:rPr>
          <w:t>35</w:t>
        </w:r>
        <w:r w:rsidR="00882B84">
          <w:rPr>
            <w:noProof/>
            <w:webHidden/>
          </w:rPr>
          <w:fldChar w:fldCharType="end"/>
        </w:r>
      </w:hyperlink>
    </w:p>
    <w:p w:rsidR="00882B84" w:rsidRDefault="00955A70">
      <w:pPr>
        <w:pStyle w:val="TOC6"/>
        <w:tabs>
          <w:tab w:val="right" w:leader="dot" w:pos="5030"/>
        </w:tabs>
        <w:rPr>
          <w:rFonts w:eastAsiaTheme="minorEastAsia"/>
          <w:noProof/>
          <w:sz w:val="22"/>
        </w:rPr>
      </w:pPr>
      <w:hyperlink w:anchor="_Toc383684946" w:history="1">
        <w:r w:rsidR="00882B84" w:rsidRPr="00442CFF">
          <w:rPr>
            <w:rStyle w:val="Hyperlink"/>
            <w:noProof/>
          </w:rPr>
          <w:t>Windows Virtual Desktop Access</w:t>
        </w:r>
        <w:r w:rsidR="00882B84">
          <w:rPr>
            <w:noProof/>
            <w:webHidden/>
          </w:rPr>
          <w:tab/>
        </w:r>
        <w:r w:rsidR="00882B84">
          <w:rPr>
            <w:noProof/>
            <w:webHidden/>
          </w:rPr>
          <w:fldChar w:fldCharType="begin"/>
        </w:r>
        <w:r w:rsidR="00882B84">
          <w:rPr>
            <w:noProof/>
            <w:webHidden/>
          </w:rPr>
          <w:instrText xml:space="preserve"> PAGEREF _Toc383684946 \h </w:instrText>
        </w:r>
        <w:r w:rsidR="00882B84">
          <w:rPr>
            <w:noProof/>
            <w:webHidden/>
          </w:rPr>
        </w:r>
        <w:r w:rsidR="00882B84">
          <w:rPr>
            <w:noProof/>
            <w:webHidden/>
          </w:rPr>
          <w:fldChar w:fldCharType="separate"/>
        </w:r>
        <w:r w:rsidR="00882B84">
          <w:rPr>
            <w:noProof/>
            <w:webHidden/>
          </w:rPr>
          <w:t>35</w:t>
        </w:r>
        <w:r w:rsidR="00882B84">
          <w:rPr>
            <w:noProof/>
            <w:webHidden/>
          </w:rPr>
          <w:fldChar w:fldCharType="end"/>
        </w:r>
      </w:hyperlink>
    </w:p>
    <w:p w:rsidR="00882B84" w:rsidRDefault="00955A70">
      <w:pPr>
        <w:pStyle w:val="TOC4"/>
        <w:tabs>
          <w:tab w:val="right" w:leader="dot" w:pos="5030"/>
        </w:tabs>
        <w:rPr>
          <w:rFonts w:eastAsiaTheme="minorEastAsia"/>
          <w:smallCaps w:val="0"/>
          <w:noProof/>
          <w:sz w:val="22"/>
        </w:rPr>
      </w:pPr>
      <w:hyperlink w:anchor="_Toc383684947" w:history="1">
        <w:r w:rsidR="00882B84" w:rsidRPr="00442CFF">
          <w:rPr>
            <w:rStyle w:val="Hyperlink"/>
            <w:noProof/>
          </w:rPr>
          <w:t>Windows Industry</w:t>
        </w:r>
        <w:r w:rsidR="00882B84">
          <w:rPr>
            <w:noProof/>
            <w:webHidden/>
          </w:rPr>
          <w:tab/>
        </w:r>
        <w:r w:rsidR="00882B84">
          <w:rPr>
            <w:noProof/>
            <w:webHidden/>
          </w:rPr>
          <w:fldChar w:fldCharType="begin"/>
        </w:r>
        <w:r w:rsidR="00882B84">
          <w:rPr>
            <w:noProof/>
            <w:webHidden/>
          </w:rPr>
          <w:instrText xml:space="preserve"> PAGEREF _Toc383684947 \h </w:instrText>
        </w:r>
        <w:r w:rsidR="00882B84">
          <w:rPr>
            <w:noProof/>
            <w:webHidden/>
          </w:rPr>
        </w:r>
        <w:r w:rsidR="00882B84">
          <w:rPr>
            <w:noProof/>
            <w:webHidden/>
          </w:rPr>
          <w:fldChar w:fldCharType="separate"/>
        </w:r>
        <w:r w:rsidR="00882B84">
          <w:rPr>
            <w:noProof/>
            <w:webHidden/>
          </w:rPr>
          <w:t>39</w:t>
        </w:r>
        <w:r w:rsidR="00882B84">
          <w:rPr>
            <w:noProof/>
            <w:webHidden/>
          </w:rPr>
          <w:fldChar w:fldCharType="end"/>
        </w:r>
      </w:hyperlink>
    </w:p>
    <w:p w:rsidR="00882B84" w:rsidRDefault="00955A70">
      <w:pPr>
        <w:pStyle w:val="TOC6"/>
        <w:tabs>
          <w:tab w:val="right" w:leader="dot" w:pos="5030"/>
        </w:tabs>
        <w:rPr>
          <w:rFonts w:eastAsiaTheme="minorEastAsia"/>
          <w:noProof/>
          <w:sz w:val="22"/>
        </w:rPr>
      </w:pPr>
      <w:hyperlink w:anchor="_Toc383684948" w:history="1">
        <w:r w:rsidR="00882B84" w:rsidRPr="00442CFF">
          <w:rPr>
            <w:rStyle w:val="Hyperlink"/>
            <w:noProof/>
          </w:rPr>
          <w:t>Enterprise Sideloading voor Windows Embedded 8.1 (100 exemplaren)</w:t>
        </w:r>
        <w:r w:rsidR="00882B84">
          <w:rPr>
            <w:noProof/>
            <w:webHidden/>
          </w:rPr>
          <w:tab/>
        </w:r>
        <w:r w:rsidR="00882B84">
          <w:rPr>
            <w:noProof/>
            <w:webHidden/>
          </w:rPr>
          <w:fldChar w:fldCharType="begin"/>
        </w:r>
        <w:r w:rsidR="00882B84">
          <w:rPr>
            <w:noProof/>
            <w:webHidden/>
          </w:rPr>
          <w:instrText xml:space="preserve"> PAGEREF _Toc383684948 \h </w:instrText>
        </w:r>
        <w:r w:rsidR="00882B84">
          <w:rPr>
            <w:noProof/>
            <w:webHidden/>
          </w:rPr>
        </w:r>
        <w:r w:rsidR="00882B84">
          <w:rPr>
            <w:noProof/>
            <w:webHidden/>
          </w:rPr>
          <w:fldChar w:fldCharType="separate"/>
        </w:r>
        <w:r w:rsidR="00882B84">
          <w:rPr>
            <w:noProof/>
            <w:webHidden/>
          </w:rPr>
          <w:t>39</w:t>
        </w:r>
        <w:r w:rsidR="00882B84">
          <w:rPr>
            <w:noProof/>
            <w:webHidden/>
          </w:rPr>
          <w:fldChar w:fldCharType="end"/>
        </w:r>
      </w:hyperlink>
    </w:p>
    <w:p w:rsidR="00882B84" w:rsidRDefault="00955A70">
      <w:pPr>
        <w:pStyle w:val="TOC6"/>
        <w:tabs>
          <w:tab w:val="right" w:leader="dot" w:pos="5030"/>
        </w:tabs>
        <w:rPr>
          <w:rFonts w:eastAsiaTheme="minorEastAsia"/>
          <w:noProof/>
          <w:sz w:val="22"/>
        </w:rPr>
      </w:pPr>
      <w:hyperlink w:anchor="_Toc383684949" w:history="1">
        <w:r w:rsidR="00882B84" w:rsidRPr="00442CFF">
          <w:rPr>
            <w:rStyle w:val="Hyperlink"/>
            <w:noProof/>
          </w:rPr>
          <w:t>Windows Embedded 8 Standard Enterprise Kit (100 exemplaren)</w:t>
        </w:r>
        <w:r w:rsidR="00882B84">
          <w:rPr>
            <w:noProof/>
            <w:webHidden/>
          </w:rPr>
          <w:tab/>
        </w:r>
        <w:r w:rsidR="00882B84">
          <w:rPr>
            <w:noProof/>
            <w:webHidden/>
          </w:rPr>
          <w:fldChar w:fldCharType="begin"/>
        </w:r>
        <w:r w:rsidR="00882B84">
          <w:rPr>
            <w:noProof/>
            <w:webHidden/>
          </w:rPr>
          <w:instrText xml:space="preserve"> PAGEREF _Toc383684949 \h </w:instrText>
        </w:r>
        <w:r w:rsidR="00882B84">
          <w:rPr>
            <w:noProof/>
            <w:webHidden/>
          </w:rPr>
        </w:r>
        <w:r w:rsidR="00882B84">
          <w:rPr>
            <w:noProof/>
            <w:webHidden/>
          </w:rPr>
          <w:fldChar w:fldCharType="separate"/>
        </w:r>
        <w:r w:rsidR="00882B84">
          <w:rPr>
            <w:noProof/>
            <w:webHidden/>
          </w:rPr>
          <w:t>39</w:t>
        </w:r>
        <w:r w:rsidR="00882B84">
          <w:rPr>
            <w:noProof/>
            <w:webHidden/>
          </w:rPr>
          <w:fldChar w:fldCharType="end"/>
        </w:r>
      </w:hyperlink>
    </w:p>
    <w:p w:rsidR="00882B84" w:rsidRDefault="00955A70">
      <w:pPr>
        <w:pStyle w:val="TOC6"/>
        <w:tabs>
          <w:tab w:val="right" w:leader="dot" w:pos="5030"/>
        </w:tabs>
        <w:rPr>
          <w:rFonts w:eastAsiaTheme="minorEastAsia"/>
          <w:noProof/>
          <w:sz w:val="22"/>
        </w:rPr>
      </w:pPr>
      <w:hyperlink w:anchor="_Toc383684950" w:history="1">
        <w:r w:rsidR="00882B84" w:rsidRPr="00442CFF">
          <w:rPr>
            <w:rStyle w:val="Hyperlink"/>
            <w:noProof/>
          </w:rPr>
          <w:t>Windows Embedded 8.1 Industry Pro</w:t>
        </w:r>
        <w:r w:rsidR="00882B84">
          <w:rPr>
            <w:noProof/>
            <w:webHidden/>
          </w:rPr>
          <w:tab/>
        </w:r>
        <w:r w:rsidR="00882B84">
          <w:rPr>
            <w:noProof/>
            <w:webHidden/>
          </w:rPr>
          <w:fldChar w:fldCharType="begin"/>
        </w:r>
        <w:r w:rsidR="00882B84">
          <w:rPr>
            <w:noProof/>
            <w:webHidden/>
          </w:rPr>
          <w:instrText xml:space="preserve"> PAGEREF _Toc383684950 \h </w:instrText>
        </w:r>
        <w:r w:rsidR="00882B84">
          <w:rPr>
            <w:noProof/>
            <w:webHidden/>
          </w:rPr>
        </w:r>
        <w:r w:rsidR="00882B84">
          <w:rPr>
            <w:noProof/>
            <w:webHidden/>
          </w:rPr>
          <w:fldChar w:fldCharType="separate"/>
        </w:r>
        <w:r w:rsidR="00882B84">
          <w:rPr>
            <w:noProof/>
            <w:webHidden/>
          </w:rPr>
          <w:t>39</w:t>
        </w:r>
        <w:r w:rsidR="00882B84">
          <w:rPr>
            <w:noProof/>
            <w:webHidden/>
          </w:rPr>
          <w:fldChar w:fldCharType="end"/>
        </w:r>
      </w:hyperlink>
    </w:p>
    <w:p w:rsidR="00882B84" w:rsidRDefault="00955A70">
      <w:pPr>
        <w:pStyle w:val="TOC6"/>
        <w:tabs>
          <w:tab w:val="right" w:leader="dot" w:pos="5030"/>
        </w:tabs>
        <w:rPr>
          <w:rFonts w:eastAsiaTheme="minorEastAsia"/>
          <w:noProof/>
          <w:sz w:val="22"/>
        </w:rPr>
      </w:pPr>
      <w:hyperlink w:anchor="_Toc383684951" w:history="1">
        <w:r w:rsidR="00882B84" w:rsidRPr="00442CFF">
          <w:rPr>
            <w:rStyle w:val="Hyperlink"/>
            <w:noProof/>
          </w:rPr>
          <w:t>Windows Industry Enterprise Upgrade 8.1</w:t>
        </w:r>
        <w:r w:rsidR="00882B84">
          <w:rPr>
            <w:noProof/>
            <w:webHidden/>
          </w:rPr>
          <w:tab/>
        </w:r>
        <w:r w:rsidR="00882B84">
          <w:rPr>
            <w:noProof/>
            <w:webHidden/>
          </w:rPr>
          <w:fldChar w:fldCharType="begin"/>
        </w:r>
        <w:r w:rsidR="00882B84">
          <w:rPr>
            <w:noProof/>
            <w:webHidden/>
          </w:rPr>
          <w:instrText xml:space="preserve"> PAGEREF _Toc383684951 \h </w:instrText>
        </w:r>
        <w:r w:rsidR="00882B84">
          <w:rPr>
            <w:noProof/>
            <w:webHidden/>
          </w:rPr>
        </w:r>
        <w:r w:rsidR="00882B84">
          <w:rPr>
            <w:noProof/>
            <w:webHidden/>
          </w:rPr>
          <w:fldChar w:fldCharType="separate"/>
        </w:r>
        <w:r w:rsidR="00882B84">
          <w:rPr>
            <w:noProof/>
            <w:webHidden/>
          </w:rPr>
          <w:t>39</w:t>
        </w:r>
        <w:r w:rsidR="00882B84">
          <w:rPr>
            <w:noProof/>
            <w:webHidden/>
          </w:rPr>
          <w:fldChar w:fldCharType="end"/>
        </w:r>
      </w:hyperlink>
    </w:p>
    <w:p w:rsidR="00882B84" w:rsidRDefault="00955A70">
      <w:pPr>
        <w:pStyle w:val="TOC6"/>
        <w:tabs>
          <w:tab w:val="right" w:leader="dot" w:pos="5030"/>
        </w:tabs>
        <w:rPr>
          <w:rFonts w:eastAsiaTheme="minorEastAsia"/>
          <w:noProof/>
          <w:sz w:val="22"/>
        </w:rPr>
      </w:pPr>
      <w:hyperlink w:anchor="_Toc383684952" w:history="1">
        <w:r w:rsidR="00882B84" w:rsidRPr="00442CFF">
          <w:rPr>
            <w:rStyle w:val="Hyperlink"/>
            <w:noProof/>
          </w:rPr>
          <w:t>Windows Industry Enterprise Upgrade 8.1 (Std, POSR, Ind Retail)</w:t>
        </w:r>
        <w:r w:rsidR="00882B84">
          <w:rPr>
            <w:noProof/>
            <w:webHidden/>
          </w:rPr>
          <w:tab/>
        </w:r>
        <w:r w:rsidR="00882B84">
          <w:rPr>
            <w:noProof/>
            <w:webHidden/>
          </w:rPr>
          <w:fldChar w:fldCharType="begin"/>
        </w:r>
        <w:r w:rsidR="00882B84">
          <w:rPr>
            <w:noProof/>
            <w:webHidden/>
          </w:rPr>
          <w:instrText xml:space="preserve"> PAGEREF _Toc383684952 \h </w:instrText>
        </w:r>
        <w:r w:rsidR="00882B84">
          <w:rPr>
            <w:noProof/>
            <w:webHidden/>
          </w:rPr>
        </w:r>
        <w:r w:rsidR="00882B84">
          <w:rPr>
            <w:noProof/>
            <w:webHidden/>
          </w:rPr>
          <w:fldChar w:fldCharType="separate"/>
        </w:r>
        <w:r w:rsidR="00882B84">
          <w:rPr>
            <w:noProof/>
            <w:webHidden/>
          </w:rPr>
          <w:t>39</w:t>
        </w:r>
        <w:r w:rsidR="00882B84">
          <w:rPr>
            <w:noProof/>
            <w:webHidden/>
          </w:rPr>
          <w:fldChar w:fldCharType="end"/>
        </w:r>
      </w:hyperlink>
    </w:p>
    <w:p w:rsidR="00882B84" w:rsidRDefault="00955A70">
      <w:pPr>
        <w:pStyle w:val="TOC6"/>
        <w:tabs>
          <w:tab w:val="right" w:leader="dot" w:pos="5030"/>
        </w:tabs>
        <w:rPr>
          <w:rFonts w:eastAsiaTheme="minorEastAsia"/>
          <w:noProof/>
          <w:sz w:val="22"/>
        </w:rPr>
      </w:pPr>
      <w:hyperlink w:anchor="_Toc383684953" w:history="1">
        <w:r w:rsidR="00882B84" w:rsidRPr="00442CFF">
          <w:rPr>
            <w:rStyle w:val="Hyperlink"/>
            <w:noProof/>
          </w:rPr>
          <w:t>Windows Industry Enterprise voor SA 8.1</w:t>
        </w:r>
        <w:r w:rsidR="00882B84">
          <w:rPr>
            <w:noProof/>
            <w:webHidden/>
          </w:rPr>
          <w:tab/>
        </w:r>
        <w:r w:rsidR="00882B84">
          <w:rPr>
            <w:noProof/>
            <w:webHidden/>
          </w:rPr>
          <w:fldChar w:fldCharType="begin"/>
        </w:r>
        <w:r w:rsidR="00882B84">
          <w:rPr>
            <w:noProof/>
            <w:webHidden/>
          </w:rPr>
          <w:instrText xml:space="preserve"> PAGEREF _Toc383684953 \h </w:instrText>
        </w:r>
        <w:r w:rsidR="00882B84">
          <w:rPr>
            <w:noProof/>
            <w:webHidden/>
          </w:rPr>
        </w:r>
        <w:r w:rsidR="00882B84">
          <w:rPr>
            <w:noProof/>
            <w:webHidden/>
          </w:rPr>
          <w:fldChar w:fldCharType="separate"/>
        </w:r>
        <w:r w:rsidR="00882B84">
          <w:rPr>
            <w:noProof/>
            <w:webHidden/>
          </w:rPr>
          <w:t>39</w:t>
        </w:r>
        <w:r w:rsidR="00882B84">
          <w:rPr>
            <w:noProof/>
            <w:webHidden/>
          </w:rPr>
          <w:fldChar w:fldCharType="end"/>
        </w:r>
      </w:hyperlink>
    </w:p>
    <w:p w:rsidR="00882B84" w:rsidRDefault="00955A70">
      <w:pPr>
        <w:pStyle w:val="TOC6"/>
        <w:tabs>
          <w:tab w:val="right" w:leader="dot" w:pos="5030"/>
        </w:tabs>
        <w:rPr>
          <w:rFonts w:eastAsiaTheme="minorEastAsia"/>
          <w:noProof/>
          <w:sz w:val="22"/>
        </w:rPr>
      </w:pPr>
      <w:hyperlink w:anchor="_Toc383684954" w:history="1">
        <w:r w:rsidR="00882B84" w:rsidRPr="00442CFF">
          <w:rPr>
            <w:rStyle w:val="Hyperlink"/>
            <w:noProof/>
          </w:rPr>
          <w:t>Windows Industry Enterprise voor SA 8.1 (Std, POSR, Ind Retail)</w:t>
        </w:r>
        <w:r w:rsidR="00882B84">
          <w:rPr>
            <w:noProof/>
            <w:webHidden/>
          </w:rPr>
          <w:tab/>
        </w:r>
        <w:r w:rsidR="00882B84">
          <w:rPr>
            <w:noProof/>
            <w:webHidden/>
          </w:rPr>
          <w:fldChar w:fldCharType="begin"/>
        </w:r>
        <w:r w:rsidR="00882B84">
          <w:rPr>
            <w:noProof/>
            <w:webHidden/>
          </w:rPr>
          <w:instrText xml:space="preserve"> PAGEREF _Toc383684954 \h </w:instrText>
        </w:r>
        <w:r w:rsidR="00882B84">
          <w:rPr>
            <w:noProof/>
            <w:webHidden/>
          </w:rPr>
        </w:r>
        <w:r w:rsidR="00882B84">
          <w:rPr>
            <w:noProof/>
            <w:webHidden/>
          </w:rPr>
          <w:fldChar w:fldCharType="separate"/>
        </w:r>
        <w:r w:rsidR="00882B84">
          <w:rPr>
            <w:noProof/>
            <w:webHidden/>
          </w:rPr>
          <w:t>39</w:t>
        </w:r>
        <w:r w:rsidR="00882B84">
          <w:rPr>
            <w:noProof/>
            <w:webHidden/>
          </w:rPr>
          <w:fldChar w:fldCharType="end"/>
        </w:r>
      </w:hyperlink>
    </w:p>
    <w:p w:rsidR="00882B84" w:rsidRDefault="00955A70">
      <w:pPr>
        <w:pStyle w:val="TOC6"/>
        <w:tabs>
          <w:tab w:val="right" w:leader="dot" w:pos="5030"/>
        </w:tabs>
        <w:rPr>
          <w:rFonts w:eastAsiaTheme="minorEastAsia"/>
          <w:noProof/>
          <w:sz w:val="22"/>
        </w:rPr>
      </w:pPr>
      <w:hyperlink w:anchor="_Toc383684955" w:history="1">
        <w:r w:rsidR="00882B84" w:rsidRPr="00442CFF">
          <w:rPr>
            <w:rStyle w:val="Hyperlink"/>
            <w:noProof/>
          </w:rPr>
          <w:t>Windows Industry Enterprise voor SA met MDOP 8.1</w:t>
        </w:r>
        <w:r w:rsidR="00882B84">
          <w:rPr>
            <w:noProof/>
            <w:webHidden/>
          </w:rPr>
          <w:tab/>
        </w:r>
        <w:r w:rsidR="00882B84">
          <w:rPr>
            <w:noProof/>
            <w:webHidden/>
          </w:rPr>
          <w:fldChar w:fldCharType="begin"/>
        </w:r>
        <w:r w:rsidR="00882B84">
          <w:rPr>
            <w:noProof/>
            <w:webHidden/>
          </w:rPr>
          <w:instrText xml:space="preserve"> PAGEREF _Toc383684955 \h </w:instrText>
        </w:r>
        <w:r w:rsidR="00882B84">
          <w:rPr>
            <w:noProof/>
            <w:webHidden/>
          </w:rPr>
        </w:r>
        <w:r w:rsidR="00882B84">
          <w:rPr>
            <w:noProof/>
            <w:webHidden/>
          </w:rPr>
          <w:fldChar w:fldCharType="separate"/>
        </w:r>
        <w:r w:rsidR="00882B84">
          <w:rPr>
            <w:noProof/>
            <w:webHidden/>
          </w:rPr>
          <w:t>39</w:t>
        </w:r>
        <w:r w:rsidR="00882B84">
          <w:rPr>
            <w:noProof/>
            <w:webHidden/>
          </w:rPr>
          <w:fldChar w:fldCharType="end"/>
        </w:r>
      </w:hyperlink>
    </w:p>
    <w:p w:rsidR="00882B84" w:rsidRDefault="00955A70">
      <w:pPr>
        <w:pStyle w:val="TOC6"/>
        <w:tabs>
          <w:tab w:val="right" w:leader="dot" w:pos="5030"/>
        </w:tabs>
        <w:rPr>
          <w:rFonts w:eastAsiaTheme="minorEastAsia"/>
          <w:noProof/>
          <w:sz w:val="22"/>
        </w:rPr>
      </w:pPr>
      <w:hyperlink w:anchor="_Toc383684956" w:history="1">
        <w:r w:rsidR="00882B84" w:rsidRPr="00442CFF">
          <w:rPr>
            <w:rStyle w:val="Hyperlink"/>
            <w:noProof/>
          </w:rPr>
          <w:t>Windows Industry Enterprise voor SA met MDOP 8.1 (Std, POSR, Ind Retail)</w:t>
        </w:r>
        <w:r w:rsidR="00882B84">
          <w:rPr>
            <w:noProof/>
            <w:webHidden/>
          </w:rPr>
          <w:tab/>
        </w:r>
        <w:r w:rsidR="00882B84">
          <w:rPr>
            <w:noProof/>
            <w:webHidden/>
          </w:rPr>
          <w:fldChar w:fldCharType="begin"/>
        </w:r>
        <w:r w:rsidR="00882B84">
          <w:rPr>
            <w:noProof/>
            <w:webHidden/>
          </w:rPr>
          <w:instrText xml:space="preserve"> PAGEREF _Toc383684956 \h </w:instrText>
        </w:r>
        <w:r w:rsidR="00882B84">
          <w:rPr>
            <w:noProof/>
            <w:webHidden/>
          </w:rPr>
        </w:r>
        <w:r w:rsidR="00882B84">
          <w:rPr>
            <w:noProof/>
            <w:webHidden/>
          </w:rPr>
          <w:fldChar w:fldCharType="separate"/>
        </w:r>
        <w:r w:rsidR="00882B84">
          <w:rPr>
            <w:noProof/>
            <w:webHidden/>
          </w:rPr>
          <w:t>39</w:t>
        </w:r>
        <w:r w:rsidR="00882B84">
          <w:rPr>
            <w:noProof/>
            <w:webHidden/>
          </w:rPr>
          <w:fldChar w:fldCharType="end"/>
        </w:r>
      </w:hyperlink>
    </w:p>
    <w:p w:rsidR="00882B84" w:rsidRDefault="00955A70">
      <w:pPr>
        <w:pStyle w:val="TOC2"/>
        <w:tabs>
          <w:tab w:val="right" w:leader="dot" w:pos="5030"/>
        </w:tabs>
        <w:rPr>
          <w:rFonts w:eastAsiaTheme="minorEastAsia"/>
          <w:b w:val="0"/>
          <w:smallCaps w:val="0"/>
          <w:noProof/>
          <w:sz w:val="22"/>
        </w:rPr>
      </w:pPr>
      <w:hyperlink w:anchor="_Toc383684957" w:history="1">
        <w:r w:rsidR="00882B84" w:rsidRPr="00442CFF">
          <w:rPr>
            <w:rStyle w:val="Hyperlink"/>
            <w:noProof/>
          </w:rPr>
          <w:t>Windows Server</w:t>
        </w:r>
        <w:r w:rsidR="00882B84">
          <w:rPr>
            <w:noProof/>
            <w:webHidden/>
          </w:rPr>
          <w:tab/>
        </w:r>
        <w:r w:rsidR="00882B84">
          <w:rPr>
            <w:noProof/>
            <w:webHidden/>
          </w:rPr>
          <w:fldChar w:fldCharType="begin"/>
        </w:r>
        <w:r w:rsidR="00882B84">
          <w:rPr>
            <w:noProof/>
            <w:webHidden/>
          </w:rPr>
          <w:instrText xml:space="preserve"> PAGEREF _Toc383684957 \h </w:instrText>
        </w:r>
        <w:r w:rsidR="00882B84">
          <w:rPr>
            <w:noProof/>
            <w:webHidden/>
          </w:rPr>
        </w:r>
        <w:r w:rsidR="00882B84">
          <w:rPr>
            <w:noProof/>
            <w:webHidden/>
          </w:rPr>
          <w:fldChar w:fldCharType="separate"/>
        </w:r>
        <w:r w:rsidR="00882B84">
          <w:rPr>
            <w:noProof/>
            <w:webHidden/>
          </w:rPr>
          <w:t>42</w:t>
        </w:r>
        <w:r w:rsidR="00882B84">
          <w:rPr>
            <w:noProof/>
            <w:webHidden/>
          </w:rPr>
          <w:fldChar w:fldCharType="end"/>
        </w:r>
      </w:hyperlink>
    </w:p>
    <w:p w:rsidR="00882B84" w:rsidRDefault="00955A70">
      <w:pPr>
        <w:pStyle w:val="TOC4"/>
        <w:tabs>
          <w:tab w:val="right" w:leader="dot" w:pos="5030"/>
        </w:tabs>
        <w:rPr>
          <w:rFonts w:eastAsiaTheme="minorEastAsia"/>
          <w:smallCaps w:val="0"/>
          <w:noProof/>
          <w:sz w:val="22"/>
        </w:rPr>
      </w:pPr>
      <w:hyperlink w:anchor="_Toc383684958" w:history="1">
        <w:r w:rsidR="00882B84" w:rsidRPr="00442CFF">
          <w:rPr>
            <w:rStyle w:val="Hyperlink"/>
            <w:noProof/>
          </w:rPr>
          <w:t>Windows MultiPoint Server</w:t>
        </w:r>
        <w:r w:rsidR="00882B84">
          <w:rPr>
            <w:noProof/>
            <w:webHidden/>
          </w:rPr>
          <w:tab/>
        </w:r>
        <w:r w:rsidR="00882B84">
          <w:rPr>
            <w:noProof/>
            <w:webHidden/>
          </w:rPr>
          <w:fldChar w:fldCharType="begin"/>
        </w:r>
        <w:r w:rsidR="00882B84">
          <w:rPr>
            <w:noProof/>
            <w:webHidden/>
          </w:rPr>
          <w:instrText xml:space="preserve"> PAGEREF _Toc383684958 \h </w:instrText>
        </w:r>
        <w:r w:rsidR="00882B84">
          <w:rPr>
            <w:noProof/>
            <w:webHidden/>
          </w:rPr>
        </w:r>
        <w:r w:rsidR="00882B84">
          <w:rPr>
            <w:noProof/>
            <w:webHidden/>
          </w:rPr>
          <w:fldChar w:fldCharType="separate"/>
        </w:r>
        <w:r w:rsidR="00882B84">
          <w:rPr>
            <w:noProof/>
            <w:webHidden/>
          </w:rPr>
          <w:t>42</w:t>
        </w:r>
        <w:r w:rsidR="00882B84">
          <w:rPr>
            <w:noProof/>
            <w:webHidden/>
          </w:rPr>
          <w:fldChar w:fldCharType="end"/>
        </w:r>
      </w:hyperlink>
    </w:p>
    <w:p w:rsidR="00882B84" w:rsidRDefault="00955A70">
      <w:pPr>
        <w:pStyle w:val="TOC6"/>
        <w:tabs>
          <w:tab w:val="right" w:leader="dot" w:pos="5030"/>
        </w:tabs>
        <w:rPr>
          <w:rFonts w:eastAsiaTheme="minorEastAsia"/>
          <w:noProof/>
          <w:sz w:val="22"/>
        </w:rPr>
      </w:pPr>
      <w:hyperlink w:anchor="_Toc383684959" w:history="1">
        <w:r w:rsidR="00882B84" w:rsidRPr="00442CFF">
          <w:rPr>
            <w:rStyle w:val="Hyperlink"/>
            <w:noProof/>
            <w:lang w:val="nl-NL"/>
          </w:rPr>
          <w:t>CAL voor Windows MultiPoint Server 2012 (Apparaat en Gebruiker)</w:t>
        </w:r>
        <w:r w:rsidR="00882B84">
          <w:rPr>
            <w:noProof/>
            <w:webHidden/>
          </w:rPr>
          <w:tab/>
        </w:r>
        <w:r w:rsidR="00882B84">
          <w:rPr>
            <w:noProof/>
            <w:webHidden/>
          </w:rPr>
          <w:fldChar w:fldCharType="begin"/>
        </w:r>
        <w:r w:rsidR="00882B84">
          <w:rPr>
            <w:noProof/>
            <w:webHidden/>
          </w:rPr>
          <w:instrText xml:space="preserve"> PAGEREF _Toc383684959 \h </w:instrText>
        </w:r>
        <w:r w:rsidR="00882B84">
          <w:rPr>
            <w:noProof/>
            <w:webHidden/>
          </w:rPr>
        </w:r>
        <w:r w:rsidR="00882B84">
          <w:rPr>
            <w:noProof/>
            <w:webHidden/>
          </w:rPr>
          <w:fldChar w:fldCharType="separate"/>
        </w:r>
        <w:r w:rsidR="00882B84">
          <w:rPr>
            <w:noProof/>
            <w:webHidden/>
          </w:rPr>
          <w:t>42</w:t>
        </w:r>
        <w:r w:rsidR="00882B84">
          <w:rPr>
            <w:noProof/>
            <w:webHidden/>
          </w:rPr>
          <w:fldChar w:fldCharType="end"/>
        </w:r>
      </w:hyperlink>
    </w:p>
    <w:p w:rsidR="00882B84" w:rsidRDefault="00955A70">
      <w:pPr>
        <w:pStyle w:val="TOC6"/>
        <w:tabs>
          <w:tab w:val="right" w:leader="dot" w:pos="5030"/>
        </w:tabs>
        <w:rPr>
          <w:rFonts w:eastAsiaTheme="minorEastAsia"/>
          <w:noProof/>
          <w:sz w:val="22"/>
        </w:rPr>
      </w:pPr>
      <w:hyperlink w:anchor="_Toc383684960" w:history="1">
        <w:r w:rsidR="00882B84" w:rsidRPr="00442CFF">
          <w:rPr>
            <w:rStyle w:val="Hyperlink"/>
            <w:noProof/>
            <w:lang w:val="nl-NL"/>
          </w:rPr>
          <w:t>CAL voor Windows MultiPoint Server 2012 met CAL voor Windows Server 2012 (Apparaat en Gebruiker)</w:t>
        </w:r>
        <w:r w:rsidR="00882B84">
          <w:rPr>
            <w:noProof/>
            <w:webHidden/>
          </w:rPr>
          <w:tab/>
        </w:r>
        <w:r w:rsidR="00882B84">
          <w:rPr>
            <w:noProof/>
            <w:webHidden/>
          </w:rPr>
          <w:fldChar w:fldCharType="begin"/>
        </w:r>
        <w:r w:rsidR="00882B84">
          <w:rPr>
            <w:noProof/>
            <w:webHidden/>
          </w:rPr>
          <w:instrText xml:space="preserve"> PAGEREF _Toc383684960 \h </w:instrText>
        </w:r>
        <w:r w:rsidR="00882B84">
          <w:rPr>
            <w:noProof/>
            <w:webHidden/>
          </w:rPr>
        </w:r>
        <w:r w:rsidR="00882B84">
          <w:rPr>
            <w:noProof/>
            <w:webHidden/>
          </w:rPr>
          <w:fldChar w:fldCharType="separate"/>
        </w:r>
        <w:r w:rsidR="00882B84">
          <w:rPr>
            <w:noProof/>
            <w:webHidden/>
          </w:rPr>
          <w:t>42</w:t>
        </w:r>
        <w:r w:rsidR="00882B84">
          <w:rPr>
            <w:noProof/>
            <w:webHidden/>
          </w:rPr>
          <w:fldChar w:fldCharType="end"/>
        </w:r>
      </w:hyperlink>
    </w:p>
    <w:p w:rsidR="00882B84" w:rsidRDefault="00955A70">
      <w:pPr>
        <w:pStyle w:val="TOC6"/>
        <w:tabs>
          <w:tab w:val="right" w:leader="dot" w:pos="5030"/>
        </w:tabs>
        <w:rPr>
          <w:rFonts w:eastAsiaTheme="minorEastAsia"/>
          <w:noProof/>
          <w:sz w:val="22"/>
        </w:rPr>
      </w:pPr>
      <w:hyperlink w:anchor="_Toc383684961" w:history="1">
        <w:r w:rsidR="00882B84" w:rsidRPr="00442CFF">
          <w:rPr>
            <w:rStyle w:val="Hyperlink"/>
            <w:noProof/>
          </w:rPr>
          <w:t>Windows MultiPoint Server 2012 Premium</w:t>
        </w:r>
        <w:r w:rsidR="00882B84">
          <w:rPr>
            <w:noProof/>
            <w:webHidden/>
          </w:rPr>
          <w:tab/>
        </w:r>
        <w:r w:rsidR="00882B84">
          <w:rPr>
            <w:noProof/>
            <w:webHidden/>
          </w:rPr>
          <w:fldChar w:fldCharType="begin"/>
        </w:r>
        <w:r w:rsidR="00882B84">
          <w:rPr>
            <w:noProof/>
            <w:webHidden/>
          </w:rPr>
          <w:instrText xml:space="preserve"> PAGEREF _Toc383684961 \h </w:instrText>
        </w:r>
        <w:r w:rsidR="00882B84">
          <w:rPr>
            <w:noProof/>
            <w:webHidden/>
          </w:rPr>
        </w:r>
        <w:r w:rsidR="00882B84">
          <w:rPr>
            <w:noProof/>
            <w:webHidden/>
          </w:rPr>
          <w:fldChar w:fldCharType="separate"/>
        </w:r>
        <w:r w:rsidR="00882B84">
          <w:rPr>
            <w:noProof/>
            <w:webHidden/>
          </w:rPr>
          <w:t>42</w:t>
        </w:r>
        <w:r w:rsidR="00882B84">
          <w:rPr>
            <w:noProof/>
            <w:webHidden/>
          </w:rPr>
          <w:fldChar w:fldCharType="end"/>
        </w:r>
      </w:hyperlink>
    </w:p>
    <w:p w:rsidR="00882B84" w:rsidRDefault="00955A70">
      <w:pPr>
        <w:pStyle w:val="TOC6"/>
        <w:tabs>
          <w:tab w:val="right" w:leader="dot" w:pos="5030"/>
        </w:tabs>
        <w:rPr>
          <w:rFonts w:eastAsiaTheme="minorEastAsia"/>
          <w:noProof/>
          <w:sz w:val="22"/>
        </w:rPr>
      </w:pPr>
      <w:hyperlink w:anchor="_Toc383684962" w:history="1">
        <w:r w:rsidR="00882B84" w:rsidRPr="00442CFF">
          <w:rPr>
            <w:rStyle w:val="Hyperlink"/>
            <w:noProof/>
          </w:rPr>
          <w:t>Windows MultiPoint Server 2012 Premium met CAL voor Windows MultiPoint Server (5 clients) (Apparaat en Gebruiker)</w:t>
        </w:r>
        <w:r w:rsidR="00882B84">
          <w:rPr>
            <w:noProof/>
            <w:webHidden/>
          </w:rPr>
          <w:tab/>
        </w:r>
        <w:r w:rsidR="00882B84">
          <w:rPr>
            <w:noProof/>
            <w:webHidden/>
          </w:rPr>
          <w:fldChar w:fldCharType="begin"/>
        </w:r>
        <w:r w:rsidR="00882B84">
          <w:rPr>
            <w:noProof/>
            <w:webHidden/>
          </w:rPr>
          <w:instrText xml:space="preserve"> PAGEREF _Toc383684962 \h </w:instrText>
        </w:r>
        <w:r w:rsidR="00882B84">
          <w:rPr>
            <w:noProof/>
            <w:webHidden/>
          </w:rPr>
        </w:r>
        <w:r w:rsidR="00882B84">
          <w:rPr>
            <w:noProof/>
            <w:webHidden/>
          </w:rPr>
          <w:fldChar w:fldCharType="separate"/>
        </w:r>
        <w:r w:rsidR="00882B84">
          <w:rPr>
            <w:noProof/>
            <w:webHidden/>
          </w:rPr>
          <w:t>42</w:t>
        </w:r>
        <w:r w:rsidR="00882B84">
          <w:rPr>
            <w:noProof/>
            <w:webHidden/>
          </w:rPr>
          <w:fldChar w:fldCharType="end"/>
        </w:r>
      </w:hyperlink>
    </w:p>
    <w:p w:rsidR="00882B84" w:rsidRDefault="00955A70">
      <w:pPr>
        <w:pStyle w:val="TOC6"/>
        <w:tabs>
          <w:tab w:val="right" w:leader="dot" w:pos="5030"/>
        </w:tabs>
        <w:rPr>
          <w:rFonts w:eastAsiaTheme="minorEastAsia"/>
          <w:noProof/>
          <w:sz w:val="22"/>
        </w:rPr>
      </w:pPr>
      <w:hyperlink w:anchor="_Toc383684963" w:history="1">
        <w:r w:rsidR="00882B84" w:rsidRPr="00442CFF">
          <w:rPr>
            <w:rStyle w:val="Hyperlink"/>
            <w:noProof/>
          </w:rPr>
          <w:t>Windows MultiPoint Server 2012 Premium met CAL voor Windows MultiPoint Server (5 clients) met CAL voor Windows Server 2010 (5 clients) (Apparaat en Gebruiker)</w:t>
        </w:r>
        <w:r w:rsidR="00882B84">
          <w:rPr>
            <w:noProof/>
            <w:webHidden/>
          </w:rPr>
          <w:tab/>
        </w:r>
        <w:r w:rsidR="00882B84">
          <w:rPr>
            <w:noProof/>
            <w:webHidden/>
          </w:rPr>
          <w:fldChar w:fldCharType="begin"/>
        </w:r>
        <w:r w:rsidR="00882B84">
          <w:rPr>
            <w:noProof/>
            <w:webHidden/>
          </w:rPr>
          <w:instrText xml:space="preserve"> PAGEREF _Toc383684963 \h </w:instrText>
        </w:r>
        <w:r w:rsidR="00882B84">
          <w:rPr>
            <w:noProof/>
            <w:webHidden/>
          </w:rPr>
        </w:r>
        <w:r w:rsidR="00882B84">
          <w:rPr>
            <w:noProof/>
            <w:webHidden/>
          </w:rPr>
          <w:fldChar w:fldCharType="separate"/>
        </w:r>
        <w:r w:rsidR="00882B84">
          <w:rPr>
            <w:noProof/>
            <w:webHidden/>
          </w:rPr>
          <w:t>42</w:t>
        </w:r>
        <w:r w:rsidR="00882B84">
          <w:rPr>
            <w:noProof/>
            <w:webHidden/>
          </w:rPr>
          <w:fldChar w:fldCharType="end"/>
        </w:r>
      </w:hyperlink>
    </w:p>
    <w:p w:rsidR="00882B84" w:rsidRDefault="00955A70">
      <w:pPr>
        <w:pStyle w:val="TOC6"/>
        <w:tabs>
          <w:tab w:val="right" w:leader="dot" w:pos="5030"/>
        </w:tabs>
        <w:rPr>
          <w:rFonts w:eastAsiaTheme="minorEastAsia"/>
          <w:noProof/>
          <w:sz w:val="22"/>
        </w:rPr>
      </w:pPr>
      <w:hyperlink w:anchor="_Toc383684964" w:history="1">
        <w:r w:rsidR="00882B84" w:rsidRPr="00442CFF">
          <w:rPr>
            <w:rStyle w:val="Hyperlink"/>
            <w:noProof/>
          </w:rPr>
          <w:t>Windows MultiPoint Server 2012 Standard</w:t>
        </w:r>
        <w:r w:rsidR="00882B84">
          <w:rPr>
            <w:noProof/>
            <w:webHidden/>
          </w:rPr>
          <w:tab/>
        </w:r>
        <w:r w:rsidR="00882B84">
          <w:rPr>
            <w:noProof/>
            <w:webHidden/>
          </w:rPr>
          <w:fldChar w:fldCharType="begin"/>
        </w:r>
        <w:r w:rsidR="00882B84">
          <w:rPr>
            <w:noProof/>
            <w:webHidden/>
          </w:rPr>
          <w:instrText xml:space="preserve"> PAGEREF _Toc383684964 \h </w:instrText>
        </w:r>
        <w:r w:rsidR="00882B84">
          <w:rPr>
            <w:noProof/>
            <w:webHidden/>
          </w:rPr>
        </w:r>
        <w:r w:rsidR="00882B84">
          <w:rPr>
            <w:noProof/>
            <w:webHidden/>
          </w:rPr>
          <w:fldChar w:fldCharType="separate"/>
        </w:r>
        <w:r w:rsidR="00882B84">
          <w:rPr>
            <w:noProof/>
            <w:webHidden/>
          </w:rPr>
          <w:t>42</w:t>
        </w:r>
        <w:r w:rsidR="00882B84">
          <w:rPr>
            <w:noProof/>
            <w:webHidden/>
          </w:rPr>
          <w:fldChar w:fldCharType="end"/>
        </w:r>
      </w:hyperlink>
    </w:p>
    <w:p w:rsidR="00882B84" w:rsidRDefault="00955A70">
      <w:pPr>
        <w:pStyle w:val="TOC4"/>
        <w:tabs>
          <w:tab w:val="right" w:leader="dot" w:pos="5030"/>
        </w:tabs>
        <w:rPr>
          <w:rFonts w:eastAsiaTheme="minorEastAsia"/>
          <w:smallCaps w:val="0"/>
          <w:noProof/>
          <w:sz w:val="22"/>
        </w:rPr>
      </w:pPr>
      <w:hyperlink w:anchor="_Toc383684965" w:history="1">
        <w:r w:rsidR="00882B84" w:rsidRPr="00442CFF">
          <w:rPr>
            <w:rStyle w:val="Hyperlink"/>
            <w:noProof/>
          </w:rPr>
          <w:t>Windows Server</w:t>
        </w:r>
        <w:r w:rsidR="00882B84">
          <w:rPr>
            <w:noProof/>
            <w:webHidden/>
          </w:rPr>
          <w:tab/>
        </w:r>
        <w:r w:rsidR="00882B84">
          <w:rPr>
            <w:noProof/>
            <w:webHidden/>
          </w:rPr>
          <w:fldChar w:fldCharType="begin"/>
        </w:r>
        <w:r w:rsidR="00882B84">
          <w:rPr>
            <w:noProof/>
            <w:webHidden/>
          </w:rPr>
          <w:instrText xml:space="preserve"> PAGEREF _Toc383684965 \h </w:instrText>
        </w:r>
        <w:r w:rsidR="00882B84">
          <w:rPr>
            <w:noProof/>
            <w:webHidden/>
          </w:rPr>
        </w:r>
        <w:r w:rsidR="00882B84">
          <w:rPr>
            <w:noProof/>
            <w:webHidden/>
          </w:rPr>
          <w:fldChar w:fldCharType="separate"/>
        </w:r>
        <w:r w:rsidR="00882B84">
          <w:rPr>
            <w:noProof/>
            <w:webHidden/>
          </w:rPr>
          <w:t>42</w:t>
        </w:r>
        <w:r w:rsidR="00882B84">
          <w:rPr>
            <w:noProof/>
            <w:webHidden/>
          </w:rPr>
          <w:fldChar w:fldCharType="end"/>
        </w:r>
      </w:hyperlink>
    </w:p>
    <w:p w:rsidR="00882B84" w:rsidRDefault="00955A70">
      <w:pPr>
        <w:pStyle w:val="TOC6"/>
        <w:tabs>
          <w:tab w:val="right" w:leader="dot" w:pos="5030"/>
        </w:tabs>
        <w:rPr>
          <w:rFonts w:eastAsiaTheme="minorEastAsia"/>
          <w:noProof/>
          <w:sz w:val="22"/>
        </w:rPr>
      </w:pPr>
      <w:hyperlink w:anchor="_Toc383684966" w:history="1">
        <w:r w:rsidR="00882B84" w:rsidRPr="00442CFF">
          <w:rPr>
            <w:rStyle w:val="Hyperlink"/>
            <w:noProof/>
          </w:rPr>
          <w:t>CAL voor Windows Server 2012 Active Directory Rights Management Services (Apparaat en Gebruiker)</w:t>
        </w:r>
        <w:r w:rsidR="00882B84">
          <w:rPr>
            <w:noProof/>
            <w:webHidden/>
          </w:rPr>
          <w:tab/>
        </w:r>
        <w:r w:rsidR="00882B84">
          <w:rPr>
            <w:noProof/>
            <w:webHidden/>
          </w:rPr>
          <w:fldChar w:fldCharType="begin"/>
        </w:r>
        <w:r w:rsidR="00882B84">
          <w:rPr>
            <w:noProof/>
            <w:webHidden/>
          </w:rPr>
          <w:instrText xml:space="preserve"> PAGEREF _Toc383684966 \h </w:instrText>
        </w:r>
        <w:r w:rsidR="00882B84">
          <w:rPr>
            <w:noProof/>
            <w:webHidden/>
          </w:rPr>
        </w:r>
        <w:r w:rsidR="00882B84">
          <w:rPr>
            <w:noProof/>
            <w:webHidden/>
          </w:rPr>
          <w:fldChar w:fldCharType="separate"/>
        </w:r>
        <w:r w:rsidR="00882B84">
          <w:rPr>
            <w:noProof/>
            <w:webHidden/>
          </w:rPr>
          <w:t>42</w:t>
        </w:r>
        <w:r w:rsidR="00882B84">
          <w:rPr>
            <w:noProof/>
            <w:webHidden/>
          </w:rPr>
          <w:fldChar w:fldCharType="end"/>
        </w:r>
      </w:hyperlink>
    </w:p>
    <w:p w:rsidR="00882B84" w:rsidRDefault="00955A70">
      <w:pPr>
        <w:pStyle w:val="TOC6"/>
        <w:tabs>
          <w:tab w:val="right" w:leader="dot" w:pos="5030"/>
        </w:tabs>
        <w:rPr>
          <w:rFonts w:eastAsiaTheme="minorEastAsia"/>
          <w:noProof/>
          <w:sz w:val="22"/>
        </w:rPr>
      </w:pPr>
      <w:hyperlink w:anchor="_Toc383684967" w:history="1">
        <w:r w:rsidR="00882B84" w:rsidRPr="00442CFF">
          <w:rPr>
            <w:rStyle w:val="Hyperlink"/>
            <w:noProof/>
            <w:lang w:val="nl-NL"/>
          </w:rPr>
          <w:t>CAL voor Windows Server 2012 (Apparaat en Gebruiker)</w:t>
        </w:r>
        <w:r w:rsidR="00882B84">
          <w:rPr>
            <w:noProof/>
            <w:webHidden/>
          </w:rPr>
          <w:tab/>
        </w:r>
        <w:r w:rsidR="00882B84">
          <w:rPr>
            <w:noProof/>
            <w:webHidden/>
          </w:rPr>
          <w:fldChar w:fldCharType="begin"/>
        </w:r>
        <w:r w:rsidR="00882B84">
          <w:rPr>
            <w:noProof/>
            <w:webHidden/>
          </w:rPr>
          <w:instrText xml:space="preserve"> PAGEREF _Toc383684967 \h </w:instrText>
        </w:r>
        <w:r w:rsidR="00882B84">
          <w:rPr>
            <w:noProof/>
            <w:webHidden/>
          </w:rPr>
        </w:r>
        <w:r w:rsidR="00882B84">
          <w:rPr>
            <w:noProof/>
            <w:webHidden/>
          </w:rPr>
          <w:fldChar w:fldCharType="separate"/>
        </w:r>
        <w:r w:rsidR="00882B84">
          <w:rPr>
            <w:noProof/>
            <w:webHidden/>
          </w:rPr>
          <w:t>42</w:t>
        </w:r>
        <w:r w:rsidR="00882B84">
          <w:rPr>
            <w:noProof/>
            <w:webHidden/>
          </w:rPr>
          <w:fldChar w:fldCharType="end"/>
        </w:r>
      </w:hyperlink>
    </w:p>
    <w:p w:rsidR="00882B84" w:rsidRDefault="00955A70">
      <w:pPr>
        <w:pStyle w:val="TOC6"/>
        <w:tabs>
          <w:tab w:val="right" w:leader="dot" w:pos="5030"/>
        </w:tabs>
        <w:rPr>
          <w:rFonts w:eastAsiaTheme="minorEastAsia"/>
          <w:noProof/>
          <w:sz w:val="22"/>
        </w:rPr>
      </w:pPr>
      <w:hyperlink w:anchor="_Toc383684968" w:history="1">
        <w:r w:rsidR="00882B84" w:rsidRPr="00442CFF">
          <w:rPr>
            <w:rStyle w:val="Hyperlink"/>
            <w:noProof/>
            <w:lang w:val="nl-NL"/>
          </w:rPr>
          <w:t>CAL voor Windows Server 2012 Remote Desktop Services (Apparaat en Gebruiker)</w:t>
        </w:r>
        <w:r w:rsidR="00882B84">
          <w:rPr>
            <w:noProof/>
            <w:webHidden/>
          </w:rPr>
          <w:tab/>
        </w:r>
        <w:r w:rsidR="00882B84">
          <w:rPr>
            <w:noProof/>
            <w:webHidden/>
          </w:rPr>
          <w:fldChar w:fldCharType="begin"/>
        </w:r>
        <w:r w:rsidR="00882B84">
          <w:rPr>
            <w:noProof/>
            <w:webHidden/>
          </w:rPr>
          <w:instrText xml:space="preserve"> PAGEREF _Toc383684968 \h </w:instrText>
        </w:r>
        <w:r w:rsidR="00882B84">
          <w:rPr>
            <w:noProof/>
            <w:webHidden/>
          </w:rPr>
        </w:r>
        <w:r w:rsidR="00882B84">
          <w:rPr>
            <w:noProof/>
            <w:webHidden/>
          </w:rPr>
          <w:fldChar w:fldCharType="separate"/>
        </w:r>
        <w:r w:rsidR="00882B84">
          <w:rPr>
            <w:noProof/>
            <w:webHidden/>
          </w:rPr>
          <w:t>42</w:t>
        </w:r>
        <w:r w:rsidR="00882B84">
          <w:rPr>
            <w:noProof/>
            <w:webHidden/>
          </w:rPr>
          <w:fldChar w:fldCharType="end"/>
        </w:r>
      </w:hyperlink>
    </w:p>
    <w:p w:rsidR="00882B84" w:rsidRDefault="00955A70">
      <w:pPr>
        <w:pStyle w:val="TOC6"/>
        <w:tabs>
          <w:tab w:val="right" w:leader="dot" w:pos="5030"/>
        </w:tabs>
        <w:rPr>
          <w:rFonts w:eastAsiaTheme="minorEastAsia"/>
          <w:noProof/>
          <w:sz w:val="22"/>
        </w:rPr>
      </w:pPr>
      <w:hyperlink w:anchor="_Toc383684969" w:history="1">
        <w:r w:rsidR="00882B84" w:rsidRPr="00442CFF">
          <w:rPr>
            <w:rStyle w:val="Hyperlink"/>
            <w:noProof/>
          </w:rPr>
          <w:t>Windows Server 2012 Remote Desktop Services External Connector</w:t>
        </w:r>
        <w:r w:rsidR="00882B84">
          <w:rPr>
            <w:noProof/>
            <w:webHidden/>
          </w:rPr>
          <w:tab/>
        </w:r>
        <w:r w:rsidR="00882B84">
          <w:rPr>
            <w:noProof/>
            <w:webHidden/>
          </w:rPr>
          <w:fldChar w:fldCharType="begin"/>
        </w:r>
        <w:r w:rsidR="00882B84">
          <w:rPr>
            <w:noProof/>
            <w:webHidden/>
          </w:rPr>
          <w:instrText xml:space="preserve"> PAGEREF _Toc383684969 \h </w:instrText>
        </w:r>
        <w:r w:rsidR="00882B84">
          <w:rPr>
            <w:noProof/>
            <w:webHidden/>
          </w:rPr>
        </w:r>
        <w:r w:rsidR="00882B84">
          <w:rPr>
            <w:noProof/>
            <w:webHidden/>
          </w:rPr>
          <w:fldChar w:fldCharType="separate"/>
        </w:r>
        <w:r w:rsidR="00882B84">
          <w:rPr>
            <w:noProof/>
            <w:webHidden/>
          </w:rPr>
          <w:t>42</w:t>
        </w:r>
        <w:r w:rsidR="00882B84">
          <w:rPr>
            <w:noProof/>
            <w:webHidden/>
          </w:rPr>
          <w:fldChar w:fldCharType="end"/>
        </w:r>
      </w:hyperlink>
    </w:p>
    <w:p w:rsidR="00882B84" w:rsidRDefault="00955A70">
      <w:pPr>
        <w:pStyle w:val="TOC6"/>
        <w:tabs>
          <w:tab w:val="right" w:leader="dot" w:pos="5030"/>
        </w:tabs>
        <w:rPr>
          <w:rFonts w:eastAsiaTheme="minorEastAsia"/>
          <w:noProof/>
          <w:sz w:val="22"/>
        </w:rPr>
      </w:pPr>
      <w:hyperlink w:anchor="_Toc383684970" w:history="1">
        <w:r w:rsidR="00882B84" w:rsidRPr="00442CFF">
          <w:rPr>
            <w:rStyle w:val="Hyperlink"/>
            <w:noProof/>
          </w:rPr>
          <w:t>Windows Server 2012 R2 Datacenter</w:t>
        </w:r>
        <w:r w:rsidR="00882B84">
          <w:rPr>
            <w:noProof/>
            <w:webHidden/>
          </w:rPr>
          <w:tab/>
        </w:r>
        <w:r w:rsidR="00882B84">
          <w:rPr>
            <w:noProof/>
            <w:webHidden/>
          </w:rPr>
          <w:fldChar w:fldCharType="begin"/>
        </w:r>
        <w:r w:rsidR="00882B84">
          <w:rPr>
            <w:noProof/>
            <w:webHidden/>
          </w:rPr>
          <w:instrText xml:space="preserve"> PAGEREF _Toc383684970 \h </w:instrText>
        </w:r>
        <w:r w:rsidR="00882B84">
          <w:rPr>
            <w:noProof/>
            <w:webHidden/>
          </w:rPr>
        </w:r>
        <w:r w:rsidR="00882B84">
          <w:rPr>
            <w:noProof/>
            <w:webHidden/>
          </w:rPr>
          <w:fldChar w:fldCharType="separate"/>
        </w:r>
        <w:r w:rsidR="00882B84">
          <w:rPr>
            <w:noProof/>
            <w:webHidden/>
          </w:rPr>
          <w:t>42</w:t>
        </w:r>
        <w:r w:rsidR="00882B84">
          <w:rPr>
            <w:noProof/>
            <w:webHidden/>
          </w:rPr>
          <w:fldChar w:fldCharType="end"/>
        </w:r>
      </w:hyperlink>
    </w:p>
    <w:p w:rsidR="00882B84" w:rsidRDefault="00955A70">
      <w:pPr>
        <w:pStyle w:val="TOC6"/>
        <w:tabs>
          <w:tab w:val="right" w:leader="dot" w:pos="5030"/>
        </w:tabs>
        <w:rPr>
          <w:rFonts w:eastAsiaTheme="minorEastAsia"/>
          <w:noProof/>
          <w:sz w:val="22"/>
        </w:rPr>
      </w:pPr>
      <w:hyperlink w:anchor="_Toc383684971" w:history="1">
        <w:r w:rsidR="00882B84" w:rsidRPr="00442CFF">
          <w:rPr>
            <w:rStyle w:val="Hyperlink"/>
            <w:noProof/>
          </w:rPr>
          <w:t>Windows Server 2012 R2 Essentials</w:t>
        </w:r>
        <w:r w:rsidR="00882B84">
          <w:rPr>
            <w:noProof/>
            <w:webHidden/>
          </w:rPr>
          <w:tab/>
        </w:r>
        <w:r w:rsidR="00882B84">
          <w:rPr>
            <w:noProof/>
            <w:webHidden/>
          </w:rPr>
          <w:fldChar w:fldCharType="begin"/>
        </w:r>
        <w:r w:rsidR="00882B84">
          <w:rPr>
            <w:noProof/>
            <w:webHidden/>
          </w:rPr>
          <w:instrText xml:space="preserve"> PAGEREF _Toc383684971 \h </w:instrText>
        </w:r>
        <w:r w:rsidR="00882B84">
          <w:rPr>
            <w:noProof/>
            <w:webHidden/>
          </w:rPr>
        </w:r>
        <w:r w:rsidR="00882B84">
          <w:rPr>
            <w:noProof/>
            <w:webHidden/>
          </w:rPr>
          <w:fldChar w:fldCharType="separate"/>
        </w:r>
        <w:r w:rsidR="00882B84">
          <w:rPr>
            <w:noProof/>
            <w:webHidden/>
          </w:rPr>
          <w:t>42</w:t>
        </w:r>
        <w:r w:rsidR="00882B84">
          <w:rPr>
            <w:noProof/>
            <w:webHidden/>
          </w:rPr>
          <w:fldChar w:fldCharType="end"/>
        </w:r>
      </w:hyperlink>
    </w:p>
    <w:p w:rsidR="00882B84" w:rsidRDefault="00955A70">
      <w:pPr>
        <w:pStyle w:val="TOC6"/>
        <w:tabs>
          <w:tab w:val="right" w:leader="dot" w:pos="5030"/>
        </w:tabs>
        <w:rPr>
          <w:rFonts w:eastAsiaTheme="minorEastAsia"/>
          <w:noProof/>
          <w:sz w:val="22"/>
        </w:rPr>
      </w:pPr>
      <w:hyperlink w:anchor="_Toc383684972" w:history="1">
        <w:r w:rsidR="00882B84" w:rsidRPr="00442CFF">
          <w:rPr>
            <w:rStyle w:val="Hyperlink"/>
            <w:noProof/>
          </w:rPr>
          <w:t>Windows Server 2012 R2 Standard</w:t>
        </w:r>
        <w:r w:rsidR="00882B84">
          <w:rPr>
            <w:noProof/>
            <w:webHidden/>
          </w:rPr>
          <w:tab/>
        </w:r>
        <w:r w:rsidR="00882B84">
          <w:rPr>
            <w:noProof/>
            <w:webHidden/>
          </w:rPr>
          <w:fldChar w:fldCharType="begin"/>
        </w:r>
        <w:r w:rsidR="00882B84">
          <w:rPr>
            <w:noProof/>
            <w:webHidden/>
          </w:rPr>
          <w:instrText xml:space="preserve"> PAGEREF _Toc383684972 \h </w:instrText>
        </w:r>
        <w:r w:rsidR="00882B84">
          <w:rPr>
            <w:noProof/>
            <w:webHidden/>
          </w:rPr>
        </w:r>
        <w:r w:rsidR="00882B84">
          <w:rPr>
            <w:noProof/>
            <w:webHidden/>
          </w:rPr>
          <w:fldChar w:fldCharType="separate"/>
        </w:r>
        <w:r w:rsidR="00882B84">
          <w:rPr>
            <w:noProof/>
            <w:webHidden/>
          </w:rPr>
          <w:t>42</w:t>
        </w:r>
        <w:r w:rsidR="00882B84">
          <w:rPr>
            <w:noProof/>
            <w:webHidden/>
          </w:rPr>
          <w:fldChar w:fldCharType="end"/>
        </w:r>
      </w:hyperlink>
    </w:p>
    <w:p w:rsidR="00882B84" w:rsidRDefault="00955A70">
      <w:pPr>
        <w:pStyle w:val="TOC6"/>
        <w:tabs>
          <w:tab w:val="right" w:leader="dot" w:pos="5030"/>
        </w:tabs>
        <w:rPr>
          <w:rFonts w:eastAsiaTheme="minorEastAsia"/>
          <w:noProof/>
          <w:sz w:val="22"/>
        </w:rPr>
      </w:pPr>
      <w:hyperlink w:anchor="_Toc383684973" w:history="1">
        <w:r w:rsidR="00882B84" w:rsidRPr="00442CFF">
          <w:rPr>
            <w:rStyle w:val="Hyperlink"/>
            <w:noProof/>
          </w:rPr>
          <w:t>Windows Server 2012 Active Directory Rights Management Services External Connectors</w:t>
        </w:r>
        <w:r w:rsidR="00882B84">
          <w:rPr>
            <w:noProof/>
            <w:webHidden/>
          </w:rPr>
          <w:tab/>
        </w:r>
        <w:r w:rsidR="00882B84">
          <w:rPr>
            <w:noProof/>
            <w:webHidden/>
          </w:rPr>
          <w:fldChar w:fldCharType="begin"/>
        </w:r>
        <w:r w:rsidR="00882B84">
          <w:rPr>
            <w:noProof/>
            <w:webHidden/>
          </w:rPr>
          <w:instrText xml:space="preserve"> PAGEREF _Toc383684973 \h </w:instrText>
        </w:r>
        <w:r w:rsidR="00882B84">
          <w:rPr>
            <w:noProof/>
            <w:webHidden/>
          </w:rPr>
        </w:r>
        <w:r w:rsidR="00882B84">
          <w:rPr>
            <w:noProof/>
            <w:webHidden/>
          </w:rPr>
          <w:fldChar w:fldCharType="separate"/>
        </w:r>
        <w:r w:rsidR="00882B84">
          <w:rPr>
            <w:noProof/>
            <w:webHidden/>
          </w:rPr>
          <w:t>42</w:t>
        </w:r>
        <w:r w:rsidR="00882B84">
          <w:rPr>
            <w:noProof/>
            <w:webHidden/>
          </w:rPr>
          <w:fldChar w:fldCharType="end"/>
        </w:r>
      </w:hyperlink>
    </w:p>
    <w:p w:rsidR="00882B84" w:rsidRDefault="00955A70">
      <w:pPr>
        <w:pStyle w:val="TOC6"/>
        <w:tabs>
          <w:tab w:val="right" w:leader="dot" w:pos="5030"/>
        </w:tabs>
        <w:rPr>
          <w:rFonts w:eastAsiaTheme="minorEastAsia"/>
          <w:noProof/>
          <w:sz w:val="22"/>
        </w:rPr>
      </w:pPr>
      <w:hyperlink w:anchor="_Toc383684974" w:history="1">
        <w:r w:rsidR="00882B84" w:rsidRPr="00442CFF">
          <w:rPr>
            <w:rStyle w:val="Hyperlink"/>
            <w:noProof/>
          </w:rPr>
          <w:t>Windows Server 2012 External Connector</w:t>
        </w:r>
        <w:r w:rsidR="00882B84">
          <w:rPr>
            <w:noProof/>
            <w:webHidden/>
          </w:rPr>
          <w:tab/>
        </w:r>
        <w:r w:rsidR="00882B84">
          <w:rPr>
            <w:noProof/>
            <w:webHidden/>
          </w:rPr>
          <w:fldChar w:fldCharType="begin"/>
        </w:r>
        <w:r w:rsidR="00882B84">
          <w:rPr>
            <w:noProof/>
            <w:webHidden/>
          </w:rPr>
          <w:instrText xml:space="preserve"> PAGEREF _Toc383684974 \h </w:instrText>
        </w:r>
        <w:r w:rsidR="00882B84">
          <w:rPr>
            <w:noProof/>
            <w:webHidden/>
          </w:rPr>
        </w:r>
        <w:r w:rsidR="00882B84">
          <w:rPr>
            <w:noProof/>
            <w:webHidden/>
          </w:rPr>
          <w:fldChar w:fldCharType="separate"/>
        </w:r>
        <w:r w:rsidR="00882B84">
          <w:rPr>
            <w:noProof/>
            <w:webHidden/>
          </w:rPr>
          <w:t>43</w:t>
        </w:r>
        <w:r w:rsidR="00882B84">
          <w:rPr>
            <w:noProof/>
            <w:webHidden/>
          </w:rPr>
          <w:fldChar w:fldCharType="end"/>
        </w:r>
      </w:hyperlink>
    </w:p>
    <w:p w:rsidR="00882B84" w:rsidRDefault="00955A70">
      <w:pPr>
        <w:pStyle w:val="TOC4"/>
        <w:tabs>
          <w:tab w:val="right" w:leader="dot" w:pos="5030"/>
        </w:tabs>
        <w:rPr>
          <w:rFonts w:eastAsiaTheme="minorEastAsia"/>
          <w:smallCaps w:val="0"/>
          <w:noProof/>
          <w:sz w:val="22"/>
        </w:rPr>
      </w:pPr>
      <w:hyperlink w:anchor="_Toc383684975" w:history="1">
        <w:r w:rsidR="00882B84" w:rsidRPr="00442CFF">
          <w:rPr>
            <w:rStyle w:val="Hyperlink"/>
            <w:noProof/>
          </w:rPr>
          <w:t>Windows Small Business Server</w:t>
        </w:r>
        <w:r w:rsidR="00882B84">
          <w:rPr>
            <w:noProof/>
            <w:webHidden/>
          </w:rPr>
          <w:tab/>
        </w:r>
        <w:r w:rsidR="00882B84">
          <w:rPr>
            <w:noProof/>
            <w:webHidden/>
          </w:rPr>
          <w:fldChar w:fldCharType="begin"/>
        </w:r>
        <w:r w:rsidR="00882B84">
          <w:rPr>
            <w:noProof/>
            <w:webHidden/>
          </w:rPr>
          <w:instrText xml:space="preserve"> PAGEREF _Toc383684975 \h </w:instrText>
        </w:r>
        <w:r w:rsidR="00882B84">
          <w:rPr>
            <w:noProof/>
            <w:webHidden/>
          </w:rPr>
        </w:r>
        <w:r w:rsidR="00882B84">
          <w:rPr>
            <w:noProof/>
            <w:webHidden/>
          </w:rPr>
          <w:fldChar w:fldCharType="separate"/>
        </w:r>
        <w:r w:rsidR="00882B84">
          <w:rPr>
            <w:noProof/>
            <w:webHidden/>
          </w:rPr>
          <w:t>43</w:t>
        </w:r>
        <w:r w:rsidR="00882B84">
          <w:rPr>
            <w:noProof/>
            <w:webHidden/>
          </w:rPr>
          <w:fldChar w:fldCharType="end"/>
        </w:r>
      </w:hyperlink>
    </w:p>
    <w:p w:rsidR="00882B84" w:rsidRDefault="00955A70">
      <w:pPr>
        <w:pStyle w:val="TOC6"/>
        <w:tabs>
          <w:tab w:val="right" w:leader="dot" w:pos="5030"/>
        </w:tabs>
        <w:rPr>
          <w:rFonts w:eastAsiaTheme="minorEastAsia"/>
          <w:noProof/>
          <w:sz w:val="22"/>
        </w:rPr>
      </w:pPr>
      <w:hyperlink w:anchor="_Toc383684976" w:history="1">
        <w:r w:rsidR="00882B84" w:rsidRPr="00442CFF">
          <w:rPr>
            <w:rStyle w:val="Hyperlink"/>
            <w:noProof/>
          </w:rPr>
          <w:t>CAL Suite voor Windows Small Business Server 2011 (1 client)</w:t>
        </w:r>
        <w:r w:rsidR="00882B84">
          <w:rPr>
            <w:noProof/>
            <w:webHidden/>
          </w:rPr>
          <w:tab/>
        </w:r>
        <w:r w:rsidR="00882B84">
          <w:rPr>
            <w:noProof/>
            <w:webHidden/>
          </w:rPr>
          <w:fldChar w:fldCharType="begin"/>
        </w:r>
        <w:r w:rsidR="00882B84">
          <w:rPr>
            <w:noProof/>
            <w:webHidden/>
          </w:rPr>
          <w:instrText xml:space="preserve"> PAGEREF _Toc383684976 \h </w:instrText>
        </w:r>
        <w:r w:rsidR="00882B84">
          <w:rPr>
            <w:noProof/>
            <w:webHidden/>
          </w:rPr>
        </w:r>
        <w:r w:rsidR="00882B84">
          <w:rPr>
            <w:noProof/>
            <w:webHidden/>
          </w:rPr>
          <w:fldChar w:fldCharType="separate"/>
        </w:r>
        <w:r w:rsidR="00882B84">
          <w:rPr>
            <w:noProof/>
            <w:webHidden/>
          </w:rPr>
          <w:t>43</w:t>
        </w:r>
        <w:r w:rsidR="00882B84">
          <w:rPr>
            <w:noProof/>
            <w:webHidden/>
          </w:rPr>
          <w:fldChar w:fldCharType="end"/>
        </w:r>
      </w:hyperlink>
    </w:p>
    <w:p w:rsidR="00882B84" w:rsidRDefault="00955A70">
      <w:pPr>
        <w:pStyle w:val="TOC6"/>
        <w:tabs>
          <w:tab w:val="right" w:leader="dot" w:pos="5030"/>
        </w:tabs>
        <w:rPr>
          <w:rFonts w:eastAsiaTheme="minorEastAsia"/>
          <w:noProof/>
          <w:sz w:val="22"/>
        </w:rPr>
      </w:pPr>
      <w:hyperlink w:anchor="_Toc383684977" w:history="1">
        <w:r w:rsidR="00882B84" w:rsidRPr="00442CFF">
          <w:rPr>
            <w:rStyle w:val="Hyperlink"/>
            <w:noProof/>
          </w:rPr>
          <w:t>CAL Suite voor Windows Small Business Server 2011 (5 clients)</w:t>
        </w:r>
        <w:r w:rsidR="00882B84">
          <w:rPr>
            <w:noProof/>
            <w:webHidden/>
          </w:rPr>
          <w:tab/>
        </w:r>
        <w:r w:rsidR="00882B84">
          <w:rPr>
            <w:noProof/>
            <w:webHidden/>
          </w:rPr>
          <w:fldChar w:fldCharType="begin"/>
        </w:r>
        <w:r w:rsidR="00882B84">
          <w:rPr>
            <w:noProof/>
            <w:webHidden/>
          </w:rPr>
          <w:instrText xml:space="preserve"> PAGEREF _Toc383684977 \h </w:instrText>
        </w:r>
        <w:r w:rsidR="00882B84">
          <w:rPr>
            <w:noProof/>
            <w:webHidden/>
          </w:rPr>
        </w:r>
        <w:r w:rsidR="00882B84">
          <w:rPr>
            <w:noProof/>
            <w:webHidden/>
          </w:rPr>
          <w:fldChar w:fldCharType="separate"/>
        </w:r>
        <w:r w:rsidR="00882B84">
          <w:rPr>
            <w:noProof/>
            <w:webHidden/>
          </w:rPr>
          <w:t>43</w:t>
        </w:r>
        <w:r w:rsidR="00882B84">
          <w:rPr>
            <w:noProof/>
            <w:webHidden/>
          </w:rPr>
          <w:fldChar w:fldCharType="end"/>
        </w:r>
      </w:hyperlink>
    </w:p>
    <w:p w:rsidR="00882B84" w:rsidRDefault="00955A70">
      <w:pPr>
        <w:pStyle w:val="TOC6"/>
        <w:tabs>
          <w:tab w:val="right" w:leader="dot" w:pos="5030"/>
        </w:tabs>
        <w:rPr>
          <w:rFonts w:eastAsiaTheme="minorEastAsia"/>
          <w:noProof/>
          <w:sz w:val="22"/>
        </w:rPr>
      </w:pPr>
      <w:hyperlink w:anchor="_Toc383684978" w:history="1">
        <w:r w:rsidR="00882B84" w:rsidRPr="00442CFF">
          <w:rPr>
            <w:rStyle w:val="Hyperlink"/>
            <w:noProof/>
          </w:rPr>
          <w:t>CAL Suite voor Windows Small Business Server 2011 (20 clients)</w:t>
        </w:r>
        <w:r w:rsidR="00882B84">
          <w:rPr>
            <w:noProof/>
            <w:webHidden/>
          </w:rPr>
          <w:tab/>
        </w:r>
        <w:r w:rsidR="00882B84">
          <w:rPr>
            <w:noProof/>
            <w:webHidden/>
          </w:rPr>
          <w:fldChar w:fldCharType="begin"/>
        </w:r>
        <w:r w:rsidR="00882B84">
          <w:rPr>
            <w:noProof/>
            <w:webHidden/>
          </w:rPr>
          <w:instrText xml:space="preserve"> PAGEREF _Toc383684978 \h </w:instrText>
        </w:r>
        <w:r w:rsidR="00882B84">
          <w:rPr>
            <w:noProof/>
            <w:webHidden/>
          </w:rPr>
        </w:r>
        <w:r w:rsidR="00882B84">
          <w:rPr>
            <w:noProof/>
            <w:webHidden/>
          </w:rPr>
          <w:fldChar w:fldCharType="separate"/>
        </w:r>
        <w:r w:rsidR="00882B84">
          <w:rPr>
            <w:noProof/>
            <w:webHidden/>
          </w:rPr>
          <w:t>43</w:t>
        </w:r>
        <w:r w:rsidR="00882B84">
          <w:rPr>
            <w:noProof/>
            <w:webHidden/>
          </w:rPr>
          <w:fldChar w:fldCharType="end"/>
        </w:r>
      </w:hyperlink>
    </w:p>
    <w:p w:rsidR="00882B84" w:rsidRDefault="00955A70">
      <w:pPr>
        <w:pStyle w:val="TOC6"/>
        <w:tabs>
          <w:tab w:val="right" w:leader="dot" w:pos="5030"/>
        </w:tabs>
        <w:rPr>
          <w:rFonts w:eastAsiaTheme="minorEastAsia"/>
          <w:noProof/>
          <w:sz w:val="22"/>
        </w:rPr>
      </w:pPr>
      <w:hyperlink w:anchor="_Toc383684979" w:history="1">
        <w:r w:rsidR="00882B84" w:rsidRPr="00442CFF">
          <w:rPr>
            <w:rStyle w:val="Hyperlink"/>
            <w:noProof/>
          </w:rPr>
          <w:t>Aanvullende CAL Suite voor Windows Small Business Server 2011 Premium (1 client)</w:t>
        </w:r>
        <w:r w:rsidR="00882B84">
          <w:rPr>
            <w:noProof/>
            <w:webHidden/>
          </w:rPr>
          <w:tab/>
        </w:r>
        <w:r w:rsidR="00882B84">
          <w:rPr>
            <w:noProof/>
            <w:webHidden/>
          </w:rPr>
          <w:fldChar w:fldCharType="begin"/>
        </w:r>
        <w:r w:rsidR="00882B84">
          <w:rPr>
            <w:noProof/>
            <w:webHidden/>
          </w:rPr>
          <w:instrText xml:space="preserve"> PAGEREF _Toc383684979 \h </w:instrText>
        </w:r>
        <w:r w:rsidR="00882B84">
          <w:rPr>
            <w:noProof/>
            <w:webHidden/>
          </w:rPr>
        </w:r>
        <w:r w:rsidR="00882B84">
          <w:rPr>
            <w:noProof/>
            <w:webHidden/>
          </w:rPr>
          <w:fldChar w:fldCharType="separate"/>
        </w:r>
        <w:r w:rsidR="00882B84">
          <w:rPr>
            <w:noProof/>
            <w:webHidden/>
          </w:rPr>
          <w:t>43</w:t>
        </w:r>
        <w:r w:rsidR="00882B84">
          <w:rPr>
            <w:noProof/>
            <w:webHidden/>
          </w:rPr>
          <w:fldChar w:fldCharType="end"/>
        </w:r>
      </w:hyperlink>
    </w:p>
    <w:p w:rsidR="00882B84" w:rsidRDefault="00955A70">
      <w:pPr>
        <w:pStyle w:val="TOC6"/>
        <w:tabs>
          <w:tab w:val="right" w:leader="dot" w:pos="5030"/>
        </w:tabs>
        <w:rPr>
          <w:rFonts w:eastAsiaTheme="minorEastAsia"/>
          <w:noProof/>
          <w:sz w:val="22"/>
        </w:rPr>
      </w:pPr>
      <w:hyperlink w:anchor="_Toc383684980" w:history="1">
        <w:r w:rsidR="00882B84" w:rsidRPr="00442CFF">
          <w:rPr>
            <w:rStyle w:val="Hyperlink"/>
            <w:noProof/>
          </w:rPr>
          <w:t>Aanvullende CAL Suite voor Windows Small Business Server 2011 Premium (5 clients)</w:t>
        </w:r>
        <w:r w:rsidR="00882B84">
          <w:rPr>
            <w:noProof/>
            <w:webHidden/>
          </w:rPr>
          <w:tab/>
        </w:r>
        <w:r w:rsidR="00882B84">
          <w:rPr>
            <w:noProof/>
            <w:webHidden/>
          </w:rPr>
          <w:fldChar w:fldCharType="begin"/>
        </w:r>
        <w:r w:rsidR="00882B84">
          <w:rPr>
            <w:noProof/>
            <w:webHidden/>
          </w:rPr>
          <w:instrText xml:space="preserve"> PAGEREF _Toc383684980 \h </w:instrText>
        </w:r>
        <w:r w:rsidR="00882B84">
          <w:rPr>
            <w:noProof/>
            <w:webHidden/>
          </w:rPr>
        </w:r>
        <w:r w:rsidR="00882B84">
          <w:rPr>
            <w:noProof/>
            <w:webHidden/>
          </w:rPr>
          <w:fldChar w:fldCharType="separate"/>
        </w:r>
        <w:r w:rsidR="00882B84">
          <w:rPr>
            <w:noProof/>
            <w:webHidden/>
          </w:rPr>
          <w:t>43</w:t>
        </w:r>
        <w:r w:rsidR="00882B84">
          <w:rPr>
            <w:noProof/>
            <w:webHidden/>
          </w:rPr>
          <w:fldChar w:fldCharType="end"/>
        </w:r>
      </w:hyperlink>
    </w:p>
    <w:p w:rsidR="00882B84" w:rsidRDefault="00955A70">
      <w:pPr>
        <w:pStyle w:val="TOC6"/>
        <w:tabs>
          <w:tab w:val="right" w:leader="dot" w:pos="5030"/>
        </w:tabs>
        <w:rPr>
          <w:rFonts w:eastAsiaTheme="minorEastAsia"/>
          <w:noProof/>
          <w:sz w:val="22"/>
        </w:rPr>
      </w:pPr>
      <w:hyperlink w:anchor="_Toc383684981" w:history="1">
        <w:r w:rsidR="00882B84" w:rsidRPr="00442CFF">
          <w:rPr>
            <w:rStyle w:val="Hyperlink"/>
            <w:noProof/>
          </w:rPr>
          <w:t>Aanvullende CAL Suite voor Windows Small Business Server 2011 Premium (20 clients)</w:t>
        </w:r>
        <w:r w:rsidR="00882B84">
          <w:rPr>
            <w:noProof/>
            <w:webHidden/>
          </w:rPr>
          <w:tab/>
        </w:r>
        <w:r w:rsidR="00882B84">
          <w:rPr>
            <w:noProof/>
            <w:webHidden/>
          </w:rPr>
          <w:fldChar w:fldCharType="begin"/>
        </w:r>
        <w:r w:rsidR="00882B84">
          <w:rPr>
            <w:noProof/>
            <w:webHidden/>
          </w:rPr>
          <w:instrText xml:space="preserve"> PAGEREF _Toc383684981 \h </w:instrText>
        </w:r>
        <w:r w:rsidR="00882B84">
          <w:rPr>
            <w:noProof/>
            <w:webHidden/>
          </w:rPr>
        </w:r>
        <w:r w:rsidR="00882B84">
          <w:rPr>
            <w:noProof/>
            <w:webHidden/>
          </w:rPr>
          <w:fldChar w:fldCharType="separate"/>
        </w:r>
        <w:r w:rsidR="00882B84">
          <w:rPr>
            <w:noProof/>
            <w:webHidden/>
          </w:rPr>
          <w:t>43</w:t>
        </w:r>
        <w:r w:rsidR="00882B84">
          <w:rPr>
            <w:noProof/>
            <w:webHidden/>
          </w:rPr>
          <w:fldChar w:fldCharType="end"/>
        </w:r>
      </w:hyperlink>
    </w:p>
    <w:p w:rsidR="00882B84" w:rsidRDefault="00955A70">
      <w:pPr>
        <w:pStyle w:val="TOC1"/>
        <w:tabs>
          <w:tab w:val="right" w:leader="dot" w:pos="5030"/>
        </w:tabs>
        <w:rPr>
          <w:rFonts w:eastAsiaTheme="minorEastAsia"/>
          <w:b w:val="0"/>
          <w:caps w:val="0"/>
          <w:noProof/>
          <w:sz w:val="22"/>
        </w:rPr>
      </w:pPr>
      <w:hyperlink w:anchor="_Toc383684982" w:history="1">
        <w:r w:rsidR="00882B84" w:rsidRPr="00442CFF">
          <w:rPr>
            <w:rStyle w:val="Hyperlink"/>
            <w:noProof/>
            <w:lang w:val="nl-NL"/>
          </w:rPr>
          <w:t>Online Diensten</w:t>
        </w:r>
        <w:r w:rsidR="00882B84">
          <w:rPr>
            <w:noProof/>
            <w:webHidden/>
          </w:rPr>
          <w:tab/>
        </w:r>
        <w:r w:rsidR="00882B84">
          <w:rPr>
            <w:noProof/>
            <w:webHidden/>
          </w:rPr>
          <w:fldChar w:fldCharType="begin"/>
        </w:r>
        <w:r w:rsidR="00882B84">
          <w:rPr>
            <w:noProof/>
            <w:webHidden/>
          </w:rPr>
          <w:instrText xml:space="preserve"> PAGEREF _Toc383684982 \h </w:instrText>
        </w:r>
        <w:r w:rsidR="00882B84">
          <w:rPr>
            <w:noProof/>
            <w:webHidden/>
          </w:rPr>
        </w:r>
        <w:r w:rsidR="00882B84">
          <w:rPr>
            <w:noProof/>
            <w:webHidden/>
          </w:rPr>
          <w:fldChar w:fldCharType="separate"/>
        </w:r>
        <w:r w:rsidR="00882B84">
          <w:rPr>
            <w:noProof/>
            <w:webHidden/>
          </w:rPr>
          <w:t>44</w:t>
        </w:r>
        <w:r w:rsidR="00882B84">
          <w:rPr>
            <w:noProof/>
            <w:webHidden/>
          </w:rPr>
          <w:fldChar w:fldCharType="end"/>
        </w:r>
      </w:hyperlink>
    </w:p>
    <w:p w:rsidR="00882B84" w:rsidRDefault="00955A70">
      <w:pPr>
        <w:pStyle w:val="TOC2"/>
        <w:tabs>
          <w:tab w:val="right" w:leader="dot" w:pos="5030"/>
        </w:tabs>
        <w:rPr>
          <w:rFonts w:eastAsiaTheme="minorEastAsia"/>
          <w:b w:val="0"/>
          <w:smallCaps w:val="0"/>
          <w:noProof/>
          <w:sz w:val="22"/>
        </w:rPr>
      </w:pPr>
      <w:hyperlink w:anchor="_Toc383684983" w:history="1">
        <w:r w:rsidR="00882B84" w:rsidRPr="00442CFF">
          <w:rPr>
            <w:rStyle w:val="Hyperlink"/>
            <w:noProof/>
            <w:lang w:val="nl-NL"/>
          </w:rPr>
          <w:t>Algemene voorwaarden</w:t>
        </w:r>
        <w:r w:rsidR="00882B84">
          <w:rPr>
            <w:noProof/>
            <w:webHidden/>
          </w:rPr>
          <w:tab/>
        </w:r>
        <w:r w:rsidR="00882B84">
          <w:rPr>
            <w:noProof/>
            <w:webHidden/>
          </w:rPr>
          <w:fldChar w:fldCharType="begin"/>
        </w:r>
        <w:r w:rsidR="00882B84">
          <w:rPr>
            <w:noProof/>
            <w:webHidden/>
          </w:rPr>
          <w:instrText xml:space="preserve"> PAGEREF _Toc383684983 \h </w:instrText>
        </w:r>
        <w:r w:rsidR="00882B84">
          <w:rPr>
            <w:noProof/>
            <w:webHidden/>
          </w:rPr>
        </w:r>
        <w:r w:rsidR="00882B84">
          <w:rPr>
            <w:noProof/>
            <w:webHidden/>
          </w:rPr>
          <w:fldChar w:fldCharType="separate"/>
        </w:r>
        <w:r w:rsidR="00882B84">
          <w:rPr>
            <w:noProof/>
            <w:webHidden/>
          </w:rPr>
          <w:t>44</w:t>
        </w:r>
        <w:r w:rsidR="00882B84">
          <w:rPr>
            <w:noProof/>
            <w:webHidden/>
          </w:rPr>
          <w:fldChar w:fldCharType="end"/>
        </w:r>
      </w:hyperlink>
    </w:p>
    <w:p w:rsidR="00882B84" w:rsidRDefault="00955A70">
      <w:pPr>
        <w:pStyle w:val="TOC4"/>
        <w:tabs>
          <w:tab w:val="right" w:leader="dot" w:pos="5030"/>
        </w:tabs>
        <w:rPr>
          <w:rFonts w:eastAsiaTheme="minorEastAsia"/>
          <w:smallCaps w:val="0"/>
          <w:noProof/>
          <w:sz w:val="22"/>
        </w:rPr>
      </w:pPr>
      <w:hyperlink w:anchor="_Toc383684984" w:history="1">
        <w:r w:rsidR="00882B84" w:rsidRPr="00442CFF">
          <w:rPr>
            <w:rStyle w:val="Hyperlink"/>
            <w:noProof/>
            <w:lang w:val="nl-NL"/>
          </w:rPr>
          <w:t>Plaatselijke beschikbaarheid van Online Diensten</w:t>
        </w:r>
        <w:r w:rsidR="00882B84">
          <w:rPr>
            <w:noProof/>
            <w:webHidden/>
          </w:rPr>
          <w:tab/>
        </w:r>
        <w:r w:rsidR="00882B84">
          <w:rPr>
            <w:noProof/>
            <w:webHidden/>
          </w:rPr>
          <w:fldChar w:fldCharType="begin"/>
        </w:r>
        <w:r w:rsidR="00882B84">
          <w:rPr>
            <w:noProof/>
            <w:webHidden/>
          </w:rPr>
          <w:instrText xml:space="preserve"> PAGEREF _Toc383684984 \h </w:instrText>
        </w:r>
        <w:r w:rsidR="00882B84">
          <w:rPr>
            <w:noProof/>
            <w:webHidden/>
          </w:rPr>
        </w:r>
        <w:r w:rsidR="00882B84">
          <w:rPr>
            <w:noProof/>
            <w:webHidden/>
          </w:rPr>
          <w:fldChar w:fldCharType="separate"/>
        </w:r>
        <w:r w:rsidR="00882B84">
          <w:rPr>
            <w:noProof/>
            <w:webHidden/>
          </w:rPr>
          <w:t>44</w:t>
        </w:r>
        <w:r w:rsidR="00882B84">
          <w:rPr>
            <w:noProof/>
            <w:webHidden/>
          </w:rPr>
          <w:fldChar w:fldCharType="end"/>
        </w:r>
      </w:hyperlink>
    </w:p>
    <w:p w:rsidR="00882B84" w:rsidRDefault="00955A70">
      <w:pPr>
        <w:pStyle w:val="TOC4"/>
        <w:tabs>
          <w:tab w:val="right" w:leader="dot" w:pos="5030"/>
        </w:tabs>
        <w:rPr>
          <w:rFonts w:eastAsiaTheme="minorEastAsia"/>
          <w:smallCaps w:val="0"/>
          <w:noProof/>
          <w:sz w:val="22"/>
        </w:rPr>
      </w:pPr>
      <w:hyperlink w:anchor="_Toc383684985" w:history="1">
        <w:r w:rsidR="00882B84" w:rsidRPr="00442CFF">
          <w:rPr>
            <w:rStyle w:val="Hyperlink"/>
            <w:noProof/>
            <w:lang w:val="nl-NL"/>
          </w:rPr>
          <w:t>Regels voor aankoop van Online Diensten</w:t>
        </w:r>
        <w:r w:rsidR="00882B84">
          <w:rPr>
            <w:noProof/>
            <w:webHidden/>
          </w:rPr>
          <w:tab/>
        </w:r>
        <w:r w:rsidR="00882B84">
          <w:rPr>
            <w:noProof/>
            <w:webHidden/>
          </w:rPr>
          <w:fldChar w:fldCharType="begin"/>
        </w:r>
        <w:r w:rsidR="00882B84">
          <w:rPr>
            <w:noProof/>
            <w:webHidden/>
          </w:rPr>
          <w:instrText xml:space="preserve"> PAGEREF _Toc383684985 \h </w:instrText>
        </w:r>
        <w:r w:rsidR="00882B84">
          <w:rPr>
            <w:noProof/>
            <w:webHidden/>
          </w:rPr>
        </w:r>
        <w:r w:rsidR="00882B84">
          <w:rPr>
            <w:noProof/>
            <w:webHidden/>
          </w:rPr>
          <w:fldChar w:fldCharType="separate"/>
        </w:r>
        <w:r w:rsidR="00882B84">
          <w:rPr>
            <w:noProof/>
            <w:webHidden/>
          </w:rPr>
          <w:t>44</w:t>
        </w:r>
        <w:r w:rsidR="00882B84">
          <w:rPr>
            <w:noProof/>
            <w:webHidden/>
          </w:rPr>
          <w:fldChar w:fldCharType="end"/>
        </w:r>
      </w:hyperlink>
    </w:p>
    <w:p w:rsidR="00882B84" w:rsidRDefault="00955A70">
      <w:pPr>
        <w:pStyle w:val="TOC4"/>
        <w:tabs>
          <w:tab w:val="right" w:leader="dot" w:pos="5030"/>
        </w:tabs>
        <w:rPr>
          <w:rFonts w:eastAsiaTheme="minorEastAsia"/>
          <w:smallCaps w:val="0"/>
          <w:noProof/>
          <w:sz w:val="22"/>
        </w:rPr>
      </w:pPr>
      <w:hyperlink w:anchor="_Toc383684986" w:history="1">
        <w:r w:rsidR="00882B84" w:rsidRPr="00442CFF">
          <w:rPr>
            <w:rStyle w:val="Hyperlink"/>
            <w:noProof/>
            <w:lang w:val="nl-NL"/>
          </w:rPr>
          <w:t>Abonnementsvoorwaarden voor Online Diensten en Opties voor betalingsvoorwaarden</w:t>
        </w:r>
        <w:r w:rsidR="00882B84">
          <w:rPr>
            <w:noProof/>
            <w:webHidden/>
          </w:rPr>
          <w:tab/>
        </w:r>
        <w:r w:rsidR="00882B84">
          <w:rPr>
            <w:noProof/>
            <w:webHidden/>
          </w:rPr>
          <w:fldChar w:fldCharType="begin"/>
        </w:r>
        <w:r w:rsidR="00882B84">
          <w:rPr>
            <w:noProof/>
            <w:webHidden/>
          </w:rPr>
          <w:instrText xml:space="preserve"> PAGEREF _Toc383684986 \h </w:instrText>
        </w:r>
        <w:r w:rsidR="00882B84">
          <w:rPr>
            <w:noProof/>
            <w:webHidden/>
          </w:rPr>
        </w:r>
        <w:r w:rsidR="00882B84">
          <w:rPr>
            <w:noProof/>
            <w:webHidden/>
          </w:rPr>
          <w:fldChar w:fldCharType="separate"/>
        </w:r>
        <w:r w:rsidR="00882B84">
          <w:rPr>
            <w:noProof/>
            <w:webHidden/>
          </w:rPr>
          <w:t>45</w:t>
        </w:r>
        <w:r w:rsidR="00882B84">
          <w:rPr>
            <w:noProof/>
            <w:webHidden/>
          </w:rPr>
          <w:fldChar w:fldCharType="end"/>
        </w:r>
      </w:hyperlink>
    </w:p>
    <w:p w:rsidR="00882B84" w:rsidRDefault="00955A70">
      <w:pPr>
        <w:pStyle w:val="TOC4"/>
        <w:tabs>
          <w:tab w:val="right" w:leader="dot" w:pos="5030"/>
        </w:tabs>
        <w:rPr>
          <w:rFonts w:eastAsiaTheme="minorEastAsia"/>
          <w:smallCaps w:val="0"/>
          <w:noProof/>
          <w:sz w:val="22"/>
        </w:rPr>
      </w:pPr>
      <w:hyperlink w:anchor="_Toc383684987" w:history="1">
        <w:r w:rsidR="00882B84" w:rsidRPr="00442CFF">
          <w:rPr>
            <w:rStyle w:val="Hyperlink"/>
            <w:noProof/>
            <w:lang w:val="nl-NL"/>
          </w:rPr>
          <w:t>Verlenging van Online Diensten</w:t>
        </w:r>
        <w:r w:rsidR="00882B84">
          <w:rPr>
            <w:noProof/>
            <w:webHidden/>
          </w:rPr>
          <w:tab/>
        </w:r>
        <w:r w:rsidR="00882B84">
          <w:rPr>
            <w:noProof/>
            <w:webHidden/>
          </w:rPr>
          <w:fldChar w:fldCharType="begin"/>
        </w:r>
        <w:r w:rsidR="00882B84">
          <w:rPr>
            <w:noProof/>
            <w:webHidden/>
          </w:rPr>
          <w:instrText xml:space="preserve"> PAGEREF _Toc383684987 \h </w:instrText>
        </w:r>
        <w:r w:rsidR="00882B84">
          <w:rPr>
            <w:noProof/>
            <w:webHidden/>
          </w:rPr>
        </w:r>
        <w:r w:rsidR="00882B84">
          <w:rPr>
            <w:noProof/>
            <w:webHidden/>
          </w:rPr>
          <w:fldChar w:fldCharType="separate"/>
        </w:r>
        <w:r w:rsidR="00882B84">
          <w:rPr>
            <w:noProof/>
            <w:webHidden/>
          </w:rPr>
          <w:t>45</w:t>
        </w:r>
        <w:r w:rsidR="00882B84">
          <w:rPr>
            <w:noProof/>
            <w:webHidden/>
          </w:rPr>
          <w:fldChar w:fldCharType="end"/>
        </w:r>
      </w:hyperlink>
    </w:p>
    <w:p w:rsidR="00882B84" w:rsidRDefault="00955A70">
      <w:pPr>
        <w:pStyle w:val="TOC2"/>
        <w:tabs>
          <w:tab w:val="right" w:leader="dot" w:pos="5030"/>
        </w:tabs>
        <w:rPr>
          <w:rFonts w:eastAsiaTheme="minorEastAsia"/>
          <w:b w:val="0"/>
          <w:smallCaps w:val="0"/>
          <w:noProof/>
          <w:sz w:val="22"/>
        </w:rPr>
      </w:pPr>
      <w:hyperlink w:anchor="_Toc383684988" w:history="1">
        <w:r w:rsidR="00882B84" w:rsidRPr="00442CFF">
          <w:rPr>
            <w:rStyle w:val="Hyperlink"/>
            <w:noProof/>
            <w:lang w:val="nl-NL"/>
          </w:rPr>
          <w:t>Microsoft Dynamics Online</w:t>
        </w:r>
        <w:r w:rsidR="00882B84">
          <w:rPr>
            <w:noProof/>
            <w:webHidden/>
          </w:rPr>
          <w:tab/>
        </w:r>
        <w:r w:rsidR="00882B84">
          <w:rPr>
            <w:noProof/>
            <w:webHidden/>
          </w:rPr>
          <w:fldChar w:fldCharType="begin"/>
        </w:r>
        <w:r w:rsidR="00882B84">
          <w:rPr>
            <w:noProof/>
            <w:webHidden/>
          </w:rPr>
          <w:instrText xml:space="preserve"> PAGEREF _Toc383684988 \h </w:instrText>
        </w:r>
        <w:r w:rsidR="00882B84">
          <w:rPr>
            <w:noProof/>
            <w:webHidden/>
          </w:rPr>
        </w:r>
        <w:r w:rsidR="00882B84">
          <w:rPr>
            <w:noProof/>
            <w:webHidden/>
          </w:rPr>
          <w:fldChar w:fldCharType="separate"/>
        </w:r>
        <w:r w:rsidR="00882B84">
          <w:rPr>
            <w:noProof/>
            <w:webHidden/>
          </w:rPr>
          <w:t>46</w:t>
        </w:r>
        <w:r w:rsidR="00882B84">
          <w:rPr>
            <w:noProof/>
            <w:webHidden/>
          </w:rPr>
          <w:fldChar w:fldCharType="end"/>
        </w:r>
      </w:hyperlink>
    </w:p>
    <w:p w:rsidR="00882B84" w:rsidRDefault="00955A70">
      <w:pPr>
        <w:pStyle w:val="TOC4"/>
        <w:tabs>
          <w:tab w:val="right" w:leader="dot" w:pos="5030"/>
        </w:tabs>
        <w:rPr>
          <w:rFonts w:eastAsiaTheme="minorEastAsia"/>
          <w:smallCaps w:val="0"/>
          <w:noProof/>
          <w:sz w:val="22"/>
        </w:rPr>
      </w:pPr>
      <w:hyperlink w:anchor="_Toc383684989" w:history="1">
        <w:r w:rsidR="00882B84" w:rsidRPr="00442CFF">
          <w:rPr>
            <w:rStyle w:val="Hyperlink"/>
            <w:noProof/>
            <w:lang w:val="nl-NL"/>
          </w:rPr>
          <w:t>Microsoft Dynamics CRM Online</w:t>
        </w:r>
        <w:r w:rsidR="00882B84">
          <w:rPr>
            <w:noProof/>
            <w:webHidden/>
          </w:rPr>
          <w:tab/>
        </w:r>
        <w:r w:rsidR="00882B84">
          <w:rPr>
            <w:noProof/>
            <w:webHidden/>
          </w:rPr>
          <w:fldChar w:fldCharType="begin"/>
        </w:r>
        <w:r w:rsidR="00882B84">
          <w:rPr>
            <w:noProof/>
            <w:webHidden/>
          </w:rPr>
          <w:instrText xml:space="preserve"> PAGEREF _Toc383684989 \h </w:instrText>
        </w:r>
        <w:r w:rsidR="00882B84">
          <w:rPr>
            <w:noProof/>
            <w:webHidden/>
          </w:rPr>
        </w:r>
        <w:r w:rsidR="00882B84">
          <w:rPr>
            <w:noProof/>
            <w:webHidden/>
          </w:rPr>
          <w:fldChar w:fldCharType="separate"/>
        </w:r>
        <w:r w:rsidR="00882B84">
          <w:rPr>
            <w:noProof/>
            <w:webHidden/>
          </w:rPr>
          <w:t>46</w:t>
        </w:r>
        <w:r w:rsidR="00882B84">
          <w:rPr>
            <w:noProof/>
            <w:webHidden/>
          </w:rPr>
          <w:fldChar w:fldCharType="end"/>
        </w:r>
      </w:hyperlink>
    </w:p>
    <w:p w:rsidR="00882B84" w:rsidRDefault="00955A70">
      <w:pPr>
        <w:pStyle w:val="TOC6"/>
        <w:tabs>
          <w:tab w:val="right" w:leader="dot" w:pos="5030"/>
        </w:tabs>
        <w:rPr>
          <w:rFonts w:eastAsiaTheme="minorEastAsia"/>
          <w:noProof/>
          <w:sz w:val="22"/>
        </w:rPr>
      </w:pPr>
      <w:hyperlink w:anchor="_Toc383684990" w:history="1">
        <w:r w:rsidR="00882B84" w:rsidRPr="00442CFF">
          <w:rPr>
            <w:rStyle w:val="Hyperlink"/>
            <w:noProof/>
          </w:rPr>
          <w:t>Microsoft Dynamics CRM Online Basic (Gebruikers-SL)</w:t>
        </w:r>
        <w:r w:rsidR="00882B84">
          <w:rPr>
            <w:noProof/>
            <w:webHidden/>
          </w:rPr>
          <w:tab/>
        </w:r>
        <w:r w:rsidR="00882B84">
          <w:rPr>
            <w:noProof/>
            <w:webHidden/>
          </w:rPr>
          <w:fldChar w:fldCharType="begin"/>
        </w:r>
        <w:r w:rsidR="00882B84">
          <w:rPr>
            <w:noProof/>
            <w:webHidden/>
          </w:rPr>
          <w:instrText xml:space="preserve"> PAGEREF _Toc383684990 \h </w:instrText>
        </w:r>
        <w:r w:rsidR="00882B84">
          <w:rPr>
            <w:noProof/>
            <w:webHidden/>
          </w:rPr>
        </w:r>
        <w:r w:rsidR="00882B84">
          <w:rPr>
            <w:noProof/>
            <w:webHidden/>
          </w:rPr>
          <w:fldChar w:fldCharType="separate"/>
        </w:r>
        <w:r w:rsidR="00882B84">
          <w:rPr>
            <w:noProof/>
            <w:webHidden/>
          </w:rPr>
          <w:t>46</w:t>
        </w:r>
        <w:r w:rsidR="00882B84">
          <w:rPr>
            <w:noProof/>
            <w:webHidden/>
          </w:rPr>
          <w:fldChar w:fldCharType="end"/>
        </w:r>
      </w:hyperlink>
    </w:p>
    <w:p w:rsidR="00882B84" w:rsidRDefault="00955A70">
      <w:pPr>
        <w:pStyle w:val="TOC6"/>
        <w:tabs>
          <w:tab w:val="right" w:leader="dot" w:pos="5030"/>
        </w:tabs>
        <w:rPr>
          <w:rFonts w:eastAsiaTheme="minorEastAsia"/>
          <w:noProof/>
          <w:sz w:val="22"/>
        </w:rPr>
      </w:pPr>
      <w:hyperlink w:anchor="_Toc383684991" w:history="1">
        <w:r w:rsidR="00882B84" w:rsidRPr="00442CFF">
          <w:rPr>
            <w:rStyle w:val="Hyperlink"/>
            <w:noProof/>
          </w:rPr>
          <w:t>Microsoft Dynamics CRM Online Basic voor SA (Aanvullende SL)</w:t>
        </w:r>
        <w:r w:rsidR="00882B84">
          <w:rPr>
            <w:noProof/>
            <w:webHidden/>
          </w:rPr>
          <w:tab/>
        </w:r>
        <w:r w:rsidR="00882B84">
          <w:rPr>
            <w:noProof/>
            <w:webHidden/>
          </w:rPr>
          <w:fldChar w:fldCharType="begin"/>
        </w:r>
        <w:r w:rsidR="00882B84">
          <w:rPr>
            <w:noProof/>
            <w:webHidden/>
          </w:rPr>
          <w:instrText xml:space="preserve"> PAGEREF _Toc383684991 \h </w:instrText>
        </w:r>
        <w:r w:rsidR="00882B84">
          <w:rPr>
            <w:noProof/>
            <w:webHidden/>
          </w:rPr>
        </w:r>
        <w:r w:rsidR="00882B84">
          <w:rPr>
            <w:noProof/>
            <w:webHidden/>
          </w:rPr>
          <w:fldChar w:fldCharType="separate"/>
        </w:r>
        <w:r w:rsidR="00882B84">
          <w:rPr>
            <w:noProof/>
            <w:webHidden/>
          </w:rPr>
          <w:t>46</w:t>
        </w:r>
        <w:r w:rsidR="00882B84">
          <w:rPr>
            <w:noProof/>
            <w:webHidden/>
          </w:rPr>
          <w:fldChar w:fldCharType="end"/>
        </w:r>
      </w:hyperlink>
    </w:p>
    <w:p w:rsidR="00882B84" w:rsidRDefault="00955A70">
      <w:pPr>
        <w:pStyle w:val="TOC6"/>
        <w:tabs>
          <w:tab w:val="right" w:leader="dot" w:pos="5030"/>
        </w:tabs>
        <w:rPr>
          <w:rFonts w:eastAsiaTheme="minorEastAsia"/>
          <w:noProof/>
          <w:sz w:val="22"/>
        </w:rPr>
      </w:pPr>
      <w:hyperlink w:anchor="_Toc383684992" w:history="1">
        <w:r w:rsidR="00882B84" w:rsidRPr="00442CFF">
          <w:rPr>
            <w:rStyle w:val="Hyperlink"/>
            <w:noProof/>
          </w:rPr>
          <w:t>Microsoft Dynamics CRM Online Enhanced Support</w:t>
        </w:r>
        <w:r w:rsidR="00882B84">
          <w:rPr>
            <w:noProof/>
            <w:webHidden/>
          </w:rPr>
          <w:tab/>
        </w:r>
        <w:r w:rsidR="00882B84">
          <w:rPr>
            <w:noProof/>
            <w:webHidden/>
          </w:rPr>
          <w:fldChar w:fldCharType="begin"/>
        </w:r>
        <w:r w:rsidR="00882B84">
          <w:rPr>
            <w:noProof/>
            <w:webHidden/>
          </w:rPr>
          <w:instrText xml:space="preserve"> PAGEREF _Toc383684992 \h </w:instrText>
        </w:r>
        <w:r w:rsidR="00882B84">
          <w:rPr>
            <w:noProof/>
            <w:webHidden/>
          </w:rPr>
        </w:r>
        <w:r w:rsidR="00882B84">
          <w:rPr>
            <w:noProof/>
            <w:webHidden/>
          </w:rPr>
          <w:fldChar w:fldCharType="separate"/>
        </w:r>
        <w:r w:rsidR="00882B84">
          <w:rPr>
            <w:noProof/>
            <w:webHidden/>
          </w:rPr>
          <w:t>46</w:t>
        </w:r>
        <w:r w:rsidR="00882B84">
          <w:rPr>
            <w:noProof/>
            <w:webHidden/>
          </w:rPr>
          <w:fldChar w:fldCharType="end"/>
        </w:r>
      </w:hyperlink>
    </w:p>
    <w:p w:rsidR="00882B84" w:rsidRDefault="00955A70">
      <w:pPr>
        <w:pStyle w:val="TOC6"/>
        <w:tabs>
          <w:tab w:val="right" w:leader="dot" w:pos="5030"/>
        </w:tabs>
        <w:rPr>
          <w:rFonts w:eastAsiaTheme="minorEastAsia"/>
          <w:noProof/>
          <w:sz w:val="22"/>
        </w:rPr>
      </w:pPr>
      <w:hyperlink w:anchor="_Toc383684993" w:history="1">
        <w:r w:rsidR="00882B84" w:rsidRPr="00442CFF">
          <w:rPr>
            <w:rStyle w:val="Hyperlink"/>
            <w:noProof/>
            <w:lang w:val="nl-NL"/>
          </w:rPr>
          <w:t>Microsoft Dynamics CRM Online Essential (Gebruikers-SL)</w:t>
        </w:r>
        <w:r w:rsidR="00882B84">
          <w:rPr>
            <w:noProof/>
            <w:webHidden/>
          </w:rPr>
          <w:tab/>
        </w:r>
        <w:r w:rsidR="00882B84">
          <w:rPr>
            <w:noProof/>
            <w:webHidden/>
          </w:rPr>
          <w:fldChar w:fldCharType="begin"/>
        </w:r>
        <w:r w:rsidR="00882B84">
          <w:rPr>
            <w:noProof/>
            <w:webHidden/>
          </w:rPr>
          <w:instrText xml:space="preserve"> PAGEREF _Toc383684993 \h </w:instrText>
        </w:r>
        <w:r w:rsidR="00882B84">
          <w:rPr>
            <w:noProof/>
            <w:webHidden/>
          </w:rPr>
        </w:r>
        <w:r w:rsidR="00882B84">
          <w:rPr>
            <w:noProof/>
            <w:webHidden/>
          </w:rPr>
          <w:fldChar w:fldCharType="separate"/>
        </w:r>
        <w:r w:rsidR="00882B84">
          <w:rPr>
            <w:noProof/>
            <w:webHidden/>
          </w:rPr>
          <w:t>46</w:t>
        </w:r>
        <w:r w:rsidR="00882B84">
          <w:rPr>
            <w:noProof/>
            <w:webHidden/>
          </w:rPr>
          <w:fldChar w:fldCharType="end"/>
        </w:r>
      </w:hyperlink>
    </w:p>
    <w:p w:rsidR="00882B84" w:rsidRDefault="00955A70">
      <w:pPr>
        <w:pStyle w:val="TOC6"/>
        <w:tabs>
          <w:tab w:val="right" w:leader="dot" w:pos="5030"/>
        </w:tabs>
        <w:rPr>
          <w:rFonts w:eastAsiaTheme="minorEastAsia"/>
          <w:noProof/>
          <w:sz w:val="22"/>
        </w:rPr>
      </w:pPr>
      <w:hyperlink w:anchor="_Toc383684994" w:history="1">
        <w:r w:rsidR="00882B84" w:rsidRPr="00442CFF">
          <w:rPr>
            <w:rStyle w:val="Hyperlink"/>
            <w:noProof/>
          </w:rPr>
          <w:t>Microsoft Dynamics CRM Online Essential voor SA (Aanvullende SL)</w:t>
        </w:r>
        <w:r w:rsidR="00882B84">
          <w:rPr>
            <w:noProof/>
            <w:webHidden/>
          </w:rPr>
          <w:tab/>
        </w:r>
        <w:r w:rsidR="00882B84">
          <w:rPr>
            <w:noProof/>
            <w:webHidden/>
          </w:rPr>
          <w:fldChar w:fldCharType="begin"/>
        </w:r>
        <w:r w:rsidR="00882B84">
          <w:rPr>
            <w:noProof/>
            <w:webHidden/>
          </w:rPr>
          <w:instrText xml:space="preserve"> PAGEREF _Toc383684994 \h </w:instrText>
        </w:r>
        <w:r w:rsidR="00882B84">
          <w:rPr>
            <w:noProof/>
            <w:webHidden/>
          </w:rPr>
        </w:r>
        <w:r w:rsidR="00882B84">
          <w:rPr>
            <w:noProof/>
            <w:webHidden/>
          </w:rPr>
          <w:fldChar w:fldCharType="separate"/>
        </w:r>
        <w:r w:rsidR="00882B84">
          <w:rPr>
            <w:noProof/>
            <w:webHidden/>
          </w:rPr>
          <w:t>46</w:t>
        </w:r>
        <w:r w:rsidR="00882B84">
          <w:rPr>
            <w:noProof/>
            <w:webHidden/>
          </w:rPr>
          <w:fldChar w:fldCharType="end"/>
        </w:r>
      </w:hyperlink>
    </w:p>
    <w:p w:rsidR="00882B84" w:rsidRDefault="00955A70">
      <w:pPr>
        <w:pStyle w:val="TOC6"/>
        <w:tabs>
          <w:tab w:val="right" w:leader="dot" w:pos="5030"/>
        </w:tabs>
        <w:rPr>
          <w:rFonts w:eastAsiaTheme="minorEastAsia"/>
          <w:noProof/>
          <w:sz w:val="22"/>
        </w:rPr>
      </w:pPr>
      <w:hyperlink w:anchor="_Toc383684995" w:history="1">
        <w:r w:rsidR="00882B84" w:rsidRPr="00442CFF">
          <w:rPr>
            <w:rStyle w:val="Hyperlink"/>
            <w:noProof/>
          </w:rPr>
          <w:t>Non-Production Instance van Microsoft Dynamics CRM Online (Aanvullende SL)</w:t>
        </w:r>
        <w:r w:rsidR="00882B84">
          <w:rPr>
            <w:noProof/>
            <w:webHidden/>
          </w:rPr>
          <w:tab/>
        </w:r>
        <w:r w:rsidR="00882B84">
          <w:rPr>
            <w:noProof/>
            <w:webHidden/>
          </w:rPr>
          <w:fldChar w:fldCharType="begin"/>
        </w:r>
        <w:r w:rsidR="00882B84">
          <w:rPr>
            <w:noProof/>
            <w:webHidden/>
          </w:rPr>
          <w:instrText xml:space="preserve"> PAGEREF _Toc383684995 \h </w:instrText>
        </w:r>
        <w:r w:rsidR="00882B84">
          <w:rPr>
            <w:noProof/>
            <w:webHidden/>
          </w:rPr>
        </w:r>
        <w:r w:rsidR="00882B84">
          <w:rPr>
            <w:noProof/>
            <w:webHidden/>
          </w:rPr>
          <w:fldChar w:fldCharType="separate"/>
        </w:r>
        <w:r w:rsidR="00882B84">
          <w:rPr>
            <w:noProof/>
            <w:webHidden/>
          </w:rPr>
          <w:t>46</w:t>
        </w:r>
        <w:r w:rsidR="00882B84">
          <w:rPr>
            <w:noProof/>
            <w:webHidden/>
          </w:rPr>
          <w:fldChar w:fldCharType="end"/>
        </w:r>
      </w:hyperlink>
    </w:p>
    <w:p w:rsidR="00882B84" w:rsidRDefault="00955A70">
      <w:pPr>
        <w:pStyle w:val="TOC6"/>
        <w:tabs>
          <w:tab w:val="right" w:leader="dot" w:pos="5030"/>
        </w:tabs>
        <w:rPr>
          <w:rFonts w:eastAsiaTheme="minorEastAsia"/>
          <w:noProof/>
          <w:sz w:val="22"/>
        </w:rPr>
      </w:pPr>
      <w:hyperlink w:anchor="_Toc383684996" w:history="1">
        <w:r w:rsidR="00882B84" w:rsidRPr="00442CFF">
          <w:rPr>
            <w:rStyle w:val="Hyperlink"/>
            <w:noProof/>
          </w:rPr>
          <w:t>Extra Production Instance van Microsoft Dynamics CRM Online (Aanvullende SL)</w:t>
        </w:r>
        <w:r w:rsidR="00882B84">
          <w:rPr>
            <w:noProof/>
            <w:webHidden/>
          </w:rPr>
          <w:tab/>
        </w:r>
        <w:r w:rsidR="00882B84">
          <w:rPr>
            <w:noProof/>
            <w:webHidden/>
          </w:rPr>
          <w:fldChar w:fldCharType="begin"/>
        </w:r>
        <w:r w:rsidR="00882B84">
          <w:rPr>
            <w:noProof/>
            <w:webHidden/>
          </w:rPr>
          <w:instrText xml:space="preserve"> PAGEREF _Toc383684996 \h </w:instrText>
        </w:r>
        <w:r w:rsidR="00882B84">
          <w:rPr>
            <w:noProof/>
            <w:webHidden/>
          </w:rPr>
        </w:r>
        <w:r w:rsidR="00882B84">
          <w:rPr>
            <w:noProof/>
            <w:webHidden/>
          </w:rPr>
          <w:fldChar w:fldCharType="separate"/>
        </w:r>
        <w:r w:rsidR="00882B84">
          <w:rPr>
            <w:noProof/>
            <w:webHidden/>
          </w:rPr>
          <w:t>46</w:t>
        </w:r>
        <w:r w:rsidR="00882B84">
          <w:rPr>
            <w:noProof/>
            <w:webHidden/>
          </w:rPr>
          <w:fldChar w:fldCharType="end"/>
        </w:r>
      </w:hyperlink>
    </w:p>
    <w:p w:rsidR="00882B84" w:rsidRDefault="00955A70">
      <w:pPr>
        <w:pStyle w:val="TOC6"/>
        <w:tabs>
          <w:tab w:val="right" w:leader="dot" w:pos="5030"/>
        </w:tabs>
        <w:rPr>
          <w:rFonts w:eastAsiaTheme="minorEastAsia"/>
          <w:noProof/>
          <w:sz w:val="22"/>
        </w:rPr>
      </w:pPr>
      <w:hyperlink w:anchor="_Toc383684997" w:history="1">
        <w:r w:rsidR="00882B84" w:rsidRPr="00442CFF">
          <w:rPr>
            <w:rStyle w:val="Hyperlink"/>
            <w:noProof/>
            <w:lang w:val="nl-NL"/>
          </w:rPr>
          <w:t>Microsoft Dynamics CRM Online Professional (Gebruikers-SL)</w:t>
        </w:r>
        <w:r w:rsidR="00882B84">
          <w:rPr>
            <w:noProof/>
            <w:webHidden/>
          </w:rPr>
          <w:tab/>
        </w:r>
        <w:r w:rsidR="00882B84">
          <w:rPr>
            <w:noProof/>
            <w:webHidden/>
          </w:rPr>
          <w:fldChar w:fldCharType="begin"/>
        </w:r>
        <w:r w:rsidR="00882B84">
          <w:rPr>
            <w:noProof/>
            <w:webHidden/>
          </w:rPr>
          <w:instrText xml:space="preserve"> PAGEREF _Toc383684997 \h </w:instrText>
        </w:r>
        <w:r w:rsidR="00882B84">
          <w:rPr>
            <w:noProof/>
            <w:webHidden/>
          </w:rPr>
        </w:r>
        <w:r w:rsidR="00882B84">
          <w:rPr>
            <w:noProof/>
            <w:webHidden/>
          </w:rPr>
          <w:fldChar w:fldCharType="separate"/>
        </w:r>
        <w:r w:rsidR="00882B84">
          <w:rPr>
            <w:noProof/>
            <w:webHidden/>
          </w:rPr>
          <w:t>46</w:t>
        </w:r>
        <w:r w:rsidR="00882B84">
          <w:rPr>
            <w:noProof/>
            <w:webHidden/>
          </w:rPr>
          <w:fldChar w:fldCharType="end"/>
        </w:r>
      </w:hyperlink>
    </w:p>
    <w:p w:rsidR="00882B84" w:rsidRDefault="00955A70">
      <w:pPr>
        <w:pStyle w:val="TOC6"/>
        <w:tabs>
          <w:tab w:val="right" w:leader="dot" w:pos="5030"/>
        </w:tabs>
        <w:rPr>
          <w:rFonts w:eastAsiaTheme="minorEastAsia"/>
          <w:noProof/>
          <w:sz w:val="22"/>
        </w:rPr>
      </w:pPr>
      <w:hyperlink w:anchor="_Toc383684998" w:history="1">
        <w:r w:rsidR="00882B84" w:rsidRPr="00442CFF">
          <w:rPr>
            <w:rStyle w:val="Hyperlink"/>
            <w:noProof/>
          </w:rPr>
          <w:t>Microsoft Dynamics CRM Online Professional voor SA (Aanvullende SL)</w:t>
        </w:r>
        <w:r w:rsidR="00882B84">
          <w:rPr>
            <w:noProof/>
            <w:webHidden/>
          </w:rPr>
          <w:tab/>
        </w:r>
        <w:r w:rsidR="00882B84">
          <w:rPr>
            <w:noProof/>
            <w:webHidden/>
          </w:rPr>
          <w:fldChar w:fldCharType="begin"/>
        </w:r>
        <w:r w:rsidR="00882B84">
          <w:rPr>
            <w:noProof/>
            <w:webHidden/>
          </w:rPr>
          <w:instrText xml:space="preserve"> PAGEREF _Toc383684998 \h </w:instrText>
        </w:r>
        <w:r w:rsidR="00882B84">
          <w:rPr>
            <w:noProof/>
            <w:webHidden/>
          </w:rPr>
        </w:r>
        <w:r w:rsidR="00882B84">
          <w:rPr>
            <w:noProof/>
            <w:webHidden/>
          </w:rPr>
          <w:fldChar w:fldCharType="separate"/>
        </w:r>
        <w:r w:rsidR="00882B84">
          <w:rPr>
            <w:noProof/>
            <w:webHidden/>
          </w:rPr>
          <w:t>46</w:t>
        </w:r>
        <w:r w:rsidR="00882B84">
          <w:rPr>
            <w:noProof/>
            <w:webHidden/>
          </w:rPr>
          <w:fldChar w:fldCharType="end"/>
        </w:r>
      </w:hyperlink>
    </w:p>
    <w:p w:rsidR="00882B84" w:rsidRDefault="00955A70">
      <w:pPr>
        <w:pStyle w:val="TOC6"/>
        <w:tabs>
          <w:tab w:val="right" w:leader="dot" w:pos="5030"/>
        </w:tabs>
        <w:rPr>
          <w:rFonts w:eastAsiaTheme="minorEastAsia"/>
          <w:noProof/>
          <w:sz w:val="22"/>
        </w:rPr>
      </w:pPr>
      <w:hyperlink w:anchor="_Toc383684999" w:history="1">
        <w:r w:rsidR="00882B84" w:rsidRPr="00442CFF">
          <w:rPr>
            <w:rStyle w:val="Hyperlink"/>
            <w:noProof/>
          </w:rPr>
          <w:t>Microsoft Dynamics CRM Online Professional Direct Support</w:t>
        </w:r>
        <w:r w:rsidR="00882B84">
          <w:rPr>
            <w:noProof/>
            <w:webHidden/>
          </w:rPr>
          <w:tab/>
        </w:r>
        <w:r w:rsidR="00882B84">
          <w:rPr>
            <w:noProof/>
            <w:webHidden/>
          </w:rPr>
          <w:fldChar w:fldCharType="begin"/>
        </w:r>
        <w:r w:rsidR="00882B84">
          <w:rPr>
            <w:noProof/>
            <w:webHidden/>
          </w:rPr>
          <w:instrText xml:space="preserve"> PAGEREF _Toc383684999 \h </w:instrText>
        </w:r>
        <w:r w:rsidR="00882B84">
          <w:rPr>
            <w:noProof/>
            <w:webHidden/>
          </w:rPr>
        </w:r>
        <w:r w:rsidR="00882B84">
          <w:rPr>
            <w:noProof/>
            <w:webHidden/>
          </w:rPr>
          <w:fldChar w:fldCharType="separate"/>
        </w:r>
        <w:r w:rsidR="00882B84">
          <w:rPr>
            <w:noProof/>
            <w:webHidden/>
          </w:rPr>
          <w:t>46</w:t>
        </w:r>
        <w:r w:rsidR="00882B84">
          <w:rPr>
            <w:noProof/>
            <w:webHidden/>
          </w:rPr>
          <w:fldChar w:fldCharType="end"/>
        </w:r>
      </w:hyperlink>
    </w:p>
    <w:p w:rsidR="00882B84" w:rsidRDefault="00955A70">
      <w:pPr>
        <w:pStyle w:val="TOC6"/>
        <w:tabs>
          <w:tab w:val="right" w:leader="dot" w:pos="5030"/>
        </w:tabs>
        <w:rPr>
          <w:rFonts w:eastAsiaTheme="minorEastAsia"/>
          <w:noProof/>
          <w:sz w:val="22"/>
        </w:rPr>
      </w:pPr>
      <w:hyperlink w:anchor="_Toc383685000" w:history="1">
        <w:r w:rsidR="00882B84" w:rsidRPr="00442CFF">
          <w:rPr>
            <w:rStyle w:val="Hyperlink"/>
            <w:noProof/>
          </w:rPr>
          <w:t>Microsoft Dynamics CRM Online Add-on Extra Storage (Aanvullende SL)</w:t>
        </w:r>
        <w:r w:rsidR="00882B84">
          <w:rPr>
            <w:noProof/>
            <w:webHidden/>
          </w:rPr>
          <w:tab/>
        </w:r>
        <w:r w:rsidR="00882B84">
          <w:rPr>
            <w:noProof/>
            <w:webHidden/>
          </w:rPr>
          <w:fldChar w:fldCharType="begin"/>
        </w:r>
        <w:r w:rsidR="00882B84">
          <w:rPr>
            <w:noProof/>
            <w:webHidden/>
          </w:rPr>
          <w:instrText xml:space="preserve"> PAGEREF _Toc383685000 \h </w:instrText>
        </w:r>
        <w:r w:rsidR="00882B84">
          <w:rPr>
            <w:noProof/>
            <w:webHidden/>
          </w:rPr>
        </w:r>
        <w:r w:rsidR="00882B84">
          <w:rPr>
            <w:noProof/>
            <w:webHidden/>
          </w:rPr>
          <w:fldChar w:fldCharType="separate"/>
        </w:r>
        <w:r w:rsidR="00882B84">
          <w:rPr>
            <w:noProof/>
            <w:webHidden/>
          </w:rPr>
          <w:t>46</w:t>
        </w:r>
        <w:r w:rsidR="00882B84">
          <w:rPr>
            <w:noProof/>
            <w:webHidden/>
          </w:rPr>
          <w:fldChar w:fldCharType="end"/>
        </w:r>
      </w:hyperlink>
    </w:p>
    <w:p w:rsidR="00882B84" w:rsidRDefault="00955A70">
      <w:pPr>
        <w:pStyle w:val="TOC4"/>
        <w:tabs>
          <w:tab w:val="right" w:leader="dot" w:pos="5030"/>
        </w:tabs>
        <w:rPr>
          <w:rFonts w:eastAsiaTheme="minorEastAsia"/>
          <w:smallCaps w:val="0"/>
          <w:noProof/>
          <w:sz w:val="22"/>
        </w:rPr>
      </w:pPr>
      <w:hyperlink w:anchor="_Toc383685001" w:history="1">
        <w:r w:rsidR="00882B84" w:rsidRPr="00442CFF">
          <w:rPr>
            <w:rStyle w:val="Hyperlink"/>
            <w:noProof/>
          </w:rPr>
          <w:t>Microsoft Social Listening</w:t>
        </w:r>
        <w:r w:rsidR="00882B84">
          <w:rPr>
            <w:noProof/>
            <w:webHidden/>
          </w:rPr>
          <w:tab/>
        </w:r>
        <w:r w:rsidR="00882B84">
          <w:rPr>
            <w:noProof/>
            <w:webHidden/>
          </w:rPr>
          <w:fldChar w:fldCharType="begin"/>
        </w:r>
        <w:r w:rsidR="00882B84">
          <w:rPr>
            <w:noProof/>
            <w:webHidden/>
          </w:rPr>
          <w:instrText xml:space="preserve"> PAGEREF _Toc383685001 \h </w:instrText>
        </w:r>
        <w:r w:rsidR="00882B84">
          <w:rPr>
            <w:noProof/>
            <w:webHidden/>
          </w:rPr>
        </w:r>
        <w:r w:rsidR="00882B84">
          <w:rPr>
            <w:noProof/>
            <w:webHidden/>
          </w:rPr>
          <w:fldChar w:fldCharType="separate"/>
        </w:r>
        <w:r w:rsidR="00882B84">
          <w:rPr>
            <w:noProof/>
            <w:webHidden/>
          </w:rPr>
          <w:t>47</w:t>
        </w:r>
        <w:r w:rsidR="00882B84">
          <w:rPr>
            <w:noProof/>
            <w:webHidden/>
          </w:rPr>
          <w:fldChar w:fldCharType="end"/>
        </w:r>
      </w:hyperlink>
    </w:p>
    <w:p w:rsidR="00882B84" w:rsidRDefault="00955A70">
      <w:pPr>
        <w:pStyle w:val="TOC6"/>
        <w:tabs>
          <w:tab w:val="right" w:leader="dot" w:pos="5030"/>
        </w:tabs>
        <w:rPr>
          <w:rFonts w:eastAsiaTheme="minorEastAsia"/>
          <w:noProof/>
          <w:sz w:val="22"/>
        </w:rPr>
      </w:pPr>
      <w:hyperlink w:anchor="_Toc383685002" w:history="1">
        <w:r w:rsidR="00882B84" w:rsidRPr="00442CFF">
          <w:rPr>
            <w:rStyle w:val="Hyperlink"/>
            <w:noProof/>
            <w:lang w:val="nl-NL"/>
          </w:rPr>
          <w:t>Microsoft Social Listening Professional (Gebruikers-SL)</w:t>
        </w:r>
        <w:r w:rsidR="00882B84">
          <w:rPr>
            <w:noProof/>
            <w:webHidden/>
          </w:rPr>
          <w:tab/>
        </w:r>
        <w:r w:rsidR="00882B84">
          <w:rPr>
            <w:noProof/>
            <w:webHidden/>
          </w:rPr>
          <w:fldChar w:fldCharType="begin"/>
        </w:r>
        <w:r w:rsidR="00882B84">
          <w:rPr>
            <w:noProof/>
            <w:webHidden/>
          </w:rPr>
          <w:instrText xml:space="preserve"> PAGEREF _Toc383685002 \h </w:instrText>
        </w:r>
        <w:r w:rsidR="00882B84">
          <w:rPr>
            <w:noProof/>
            <w:webHidden/>
          </w:rPr>
        </w:r>
        <w:r w:rsidR="00882B84">
          <w:rPr>
            <w:noProof/>
            <w:webHidden/>
          </w:rPr>
          <w:fldChar w:fldCharType="separate"/>
        </w:r>
        <w:r w:rsidR="00882B84">
          <w:rPr>
            <w:noProof/>
            <w:webHidden/>
          </w:rPr>
          <w:t>47</w:t>
        </w:r>
        <w:r w:rsidR="00882B84">
          <w:rPr>
            <w:noProof/>
            <w:webHidden/>
          </w:rPr>
          <w:fldChar w:fldCharType="end"/>
        </w:r>
      </w:hyperlink>
    </w:p>
    <w:p w:rsidR="00882B84" w:rsidRDefault="00955A70">
      <w:pPr>
        <w:pStyle w:val="TOC6"/>
        <w:tabs>
          <w:tab w:val="right" w:leader="dot" w:pos="5030"/>
        </w:tabs>
        <w:rPr>
          <w:rFonts w:eastAsiaTheme="minorEastAsia"/>
          <w:noProof/>
          <w:sz w:val="22"/>
        </w:rPr>
      </w:pPr>
      <w:hyperlink w:anchor="_Toc383685003" w:history="1">
        <w:r w:rsidR="00882B84" w:rsidRPr="00442CFF">
          <w:rPr>
            <w:rStyle w:val="Hyperlink"/>
            <w:noProof/>
          </w:rPr>
          <w:t>CAL voor Microsoft Social Listening Professional naar Microsoft Dynamics CRM Professional (Apparaat en Gebruiker)</w:t>
        </w:r>
        <w:r w:rsidR="00882B84">
          <w:rPr>
            <w:noProof/>
            <w:webHidden/>
          </w:rPr>
          <w:tab/>
        </w:r>
        <w:r w:rsidR="00882B84">
          <w:rPr>
            <w:noProof/>
            <w:webHidden/>
          </w:rPr>
          <w:fldChar w:fldCharType="begin"/>
        </w:r>
        <w:r w:rsidR="00882B84">
          <w:rPr>
            <w:noProof/>
            <w:webHidden/>
          </w:rPr>
          <w:instrText xml:space="preserve"> PAGEREF _Toc383685003 \h </w:instrText>
        </w:r>
        <w:r w:rsidR="00882B84">
          <w:rPr>
            <w:noProof/>
            <w:webHidden/>
          </w:rPr>
        </w:r>
        <w:r w:rsidR="00882B84">
          <w:rPr>
            <w:noProof/>
            <w:webHidden/>
          </w:rPr>
          <w:fldChar w:fldCharType="separate"/>
        </w:r>
        <w:r w:rsidR="00882B84">
          <w:rPr>
            <w:noProof/>
            <w:webHidden/>
          </w:rPr>
          <w:t>47</w:t>
        </w:r>
        <w:r w:rsidR="00882B84">
          <w:rPr>
            <w:noProof/>
            <w:webHidden/>
          </w:rPr>
          <w:fldChar w:fldCharType="end"/>
        </w:r>
      </w:hyperlink>
    </w:p>
    <w:p w:rsidR="00882B84" w:rsidRDefault="00955A70">
      <w:pPr>
        <w:pStyle w:val="TOC6"/>
        <w:tabs>
          <w:tab w:val="right" w:leader="dot" w:pos="5030"/>
        </w:tabs>
        <w:rPr>
          <w:rFonts w:eastAsiaTheme="minorEastAsia"/>
          <w:noProof/>
          <w:sz w:val="22"/>
        </w:rPr>
      </w:pPr>
      <w:hyperlink w:anchor="_Toc383685004" w:history="1">
        <w:r w:rsidR="00882B84" w:rsidRPr="00442CFF">
          <w:rPr>
            <w:rStyle w:val="Hyperlink"/>
            <w:noProof/>
          </w:rPr>
          <w:t>Microsoft Social Listening Professional, additionele inzendingen (Aanvullende SL)</w:t>
        </w:r>
        <w:r w:rsidR="00882B84">
          <w:rPr>
            <w:noProof/>
            <w:webHidden/>
          </w:rPr>
          <w:tab/>
        </w:r>
        <w:r w:rsidR="00882B84">
          <w:rPr>
            <w:noProof/>
            <w:webHidden/>
          </w:rPr>
          <w:fldChar w:fldCharType="begin"/>
        </w:r>
        <w:r w:rsidR="00882B84">
          <w:rPr>
            <w:noProof/>
            <w:webHidden/>
          </w:rPr>
          <w:instrText xml:space="preserve"> PAGEREF _Toc383685004 \h </w:instrText>
        </w:r>
        <w:r w:rsidR="00882B84">
          <w:rPr>
            <w:noProof/>
            <w:webHidden/>
          </w:rPr>
        </w:r>
        <w:r w:rsidR="00882B84">
          <w:rPr>
            <w:noProof/>
            <w:webHidden/>
          </w:rPr>
          <w:fldChar w:fldCharType="separate"/>
        </w:r>
        <w:r w:rsidR="00882B84">
          <w:rPr>
            <w:noProof/>
            <w:webHidden/>
          </w:rPr>
          <w:t>47</w:t>
        </w:r>
        <w:r w:rsidR="00882B84">
          <w:rPr>
            <w:noProof/>
            <w:webHidden/>
          </w:rPr>
          <w:fldChar w:fldCharType="end"/>
        </w:r>
      </w:hyperlink>
    </w:p>
    <w:p w:rsidR="00882B84" w:rsidRDefault="00955A70">
      <w:pPr>
        <w:pStyle w:val="TOC6"/>
        <w:tabs>
          <w:tab w:val="right" w:leader="dot" w:pos="5030"/>
        </w:tabs>
        <w:rPr>
          <w:rFonts w:eastAsiaTheme="minorEastAsia"/>
          <w:noProof/>
          <w:sz w:val="22"/>
        </w:rPr>
      </w:pPr>
      <w:hyperlink w:anchor="_Toc383685005" w:history="1">
        <w:r w:rsidR="00882B84" w:rsidRPr="00442CFF">
          <w:rPr>
            <w:rStyle w:val="Hyperlink"/>
            <w:noProof/>
          </w:rPr>
          <w:t>Microsoft Social Listening Professional Education (Gebruikers-SL)</w:t>
        </w:r>
        <w:r w:rsidR="00882B84">
          <w:rPr>
            <w:noProof/>
            <w:webHidden/>
          </w:rPr>
          <w:tab/>
        </w:r>
        <w:r w:rsidR="00882B84">
          <w:rPr>
            <w:noProof/>
            <w:webHidden/>
          </w:rPr>
          <w:fldChar w:fldCharType="begin"/>
        </w:r>
        <w:r w:rsidR="00882B84">
          <w:rPr>
            <w:noProof/>
            <w:webHidden/>
          </w:rPr>
          <w:instrText xml:space="preserve"> PAGEREF _Toc383685005 \h </w:instrText>
        </w:r>
        <w:r w:rsidR="00882B84">
          <w:rPr>
            <w:noProof/>
            <w:webHidden/>
          </w:rPr>
        </w:r>
        <w:r w:rsidR="00882B84">
          <w:rPr>
            <w:noProof/>
            <w:webHidden/>
          </w:rPr>
          <w:fldChar w:fldCharType="separate"/>
        </w:r>
        <w:r w:rsidR="00882B84">
          <w:rPr>
            <w:noProof/>
            <w:webHidden/>
          </w:rPr>
          <w:t>47</w:t>
        </w:r>
        <w:r w:rsidR="00882B84">
          <w:rPr>
            <w:noProof/>
            <w:webHidden/>
          </w:rPr>
          <w:fldChar w:fldCharType="end"/>
        </w:r>
      </w:hyperlink>
    </w:p>
    <w:p w:rsidR="00882B84" w:rsidRDefault="00955A70">
      <w:pPr>
        <w:pStyle w:val="TOC6"/>
        <w:tabs>
          <w:tab w:val="right" w:leader="dot" w:pos="5030"/>
        </w:tabs>
        <w:rPr>
          <w:rFonts w:eastAsiaTheme="minorEastAsia"/>
          <w:noProof/>
          <w:sz w:val="22"/>
        </w:rPr>
      </w:pPr>
      <w:hyperlink w:anchor="_Toc383685006" w:history="1">
        <w:r w:rsidR="00882B84" w:rsidRPr="00442CFF">
          <w:rPr>
            <w:rStyle w:val="Hyperlink"/>
            <w:noProof/>
          </w:rPr>
          <w:t>CAL voor Microsoft Social Listening Professional Education naar Microsoft Dynamics CRM Professional (Apparaat en Gebruiker)</w:t>
        </w:r>
        <w:r w:rsidR="00882B84">
          <w:rPr>
            <w:noProof/>
            <w:webHidden/>
          </w:rPr>
          <w:tab/>
        </w:r>
        <w:r w:rsidR="00882B84">
          <w:rPr>
            <w:noProof/>
            <w:webHidden/>
          </w:rPr>
          <w:fldChar w:fldCharType="begin"/>
        </w:r>
        <w:r w:rsidR="00882B84">
          <w:rPr>
            <w:noProof/>
            <w:webHidden/>
          </w:rPr>
          <w:instrText xml:space="preserve"> PAGEREF _Toc383685006 \h </w:instrText>
        </w:r>
        <w:r w:rsidR="00882B84">
          <w:rPr>
            <w:noProof/>
            <w:webHidden/>
          </w:rPr>
        </w:r>
        <w:r w:rsidR="00882B84">
          <w:rPr>
            <w:noProof/>
            <w:webHidden/>
          </w:rPr>
          <w:fldChar w:fldCharType="separate"/>
        </w:r>
        <w:r w:rsidR="00882B84">
          <w:rPr>
            <w:noProof/>
            <w:webHidden/>
          </w:rPr>
          <w:t>47</w:t>
        </w:r>
        <w:r w:rsidR="00882B84">
          <w:rPr>
            <w:noProof/>
            <w:webHidden/>
          </w:rPr>
          <w:fldChar w:fldCharType="end"/>
        </w:r>
      </w:hyperlink>
    </w:p>
    <w:p w:rsidR="00882B84" w:rsidRDefault="00955A70">
      <w:pPr>
        <w:pStyle w:val="TOC6"/>
        <w:tabs>
          <w:tab w:val="right" w:leader="dot" w:pos="5030"/>
        </w:tabs>
        <w:rPr>
          <w:rFonts w:eastAsiaTheme="minorEastAsia"/>
          <w:noProof/>
          <w:sz w:val="22"/>
        </w:rPr>
      </w:pPr>
      <w:hyperlink w:anchor="_Toc383685007" w:history="1">
        <w:r w:rsidR="00882B84" w:rsidRPr="00442CFF">
          <w:rPr>
            <w:rStyle w:val="Hyperlink"/>
            <w:noProof/>
          </w:rPr>
          <w:t>Microsoft Social Listening Professional Education, additionele inzendingen (Aanvullende SL)</w:t>
        </w:r>
        <w:r w:rsidR="00882B84">
          <w:rPr>
            <w:noProof/>
            <w:webHidden/>
          </w:rPr>
          <w:tab/>
        </w:r>
        <w:r w:rsidR="00882B84">
          <w:rPr>
            <w:noProof/>
            <w:webHidden/>
          </w:rPr>
          <w:fldChar w:fldCharType="begin"/>
        </w:r>
        <w:r w:rsidR="00882B84">
          <w:rPr>
            <w:noProof/>
            <w:webHidden/>
          </w:rPr>
          <w:instrText xml:space="preserve"> PAGEREF _Toc383685007 \h </w:instrText>
        </w:r>
        <w:r w:rsidR="00882B84">
          <w:rPr>
            <w:noProof/>
            <w:webHidden/>
          </w:rPr>
        </w:r>
        <w:r w:rsidR="00882B84">
          <w:rPr>
            <w:noProof/>
            <w:webHidden/>
          </w:rPr>
          <w:fldChar w:fldCharType="separate"/>
        </w:r>
        <w:r w:rsidR="00882B84">
          <w:rPr>
            <w:noProof/>
            <w:webHidden/>
          </w:rPr>
          <w:t>47</w:t>
        </w:r>
        <w:r w:rsidR="00882B84">
          <w:rPr>
            <w:noProof/>
            <w:webHidden/>
          </w:rPr>
          <w:fldChar w:fldCharType="end"/>
        </w:r>
      </w:hyperlink>
    </w:p>
    <w:p w:rsidR="00882B84" w:rsidRDefault="00955A70">
      <w:pPr>
        <w:pStyle w:val="TOC2"/>
        <w:tabs>
          <w:tab w:val="right" w:leader="dot" w:pos="5030"/>
        </w:tabs>
        <w:rPr>
          <w:rFonts w:eastAsiaTheme="minorEastAsia"/>
          <w:b w:val="0"/>
          <w:smallCaps w:val="0"/>
          <w:noProof/>
          <w:sz w:val="22"/>
        </w:rPr>
      </w:pPr>
      <w:hyperlink w:anchor="_Toc383685008" w:history="1">
        <w:r w:rsidR="00882B84" w:rsidRPr="00442CFF">
          <w:rPr>
            <w:rStyle w:val="Hyperlink"/>
            <w:noProof/>
          </w:rPr>
          <w:t>Office 365-diensten</w:t>
        </w:r>
        <w:r w:rsidR="00882B84">
          <w:rPr>
            <w:noProof/>
            <w:webHidden/>
          </w:rPr>
          <w:tab/>
        </w:r>
        <w:r w:rsidR="00882B84">
          <w:rPr>
            <w:noProof/>
            <w:webHidden/>
          </w:rPr>
          <w:fldChar w:fldCharType="begin"/>
        </w:r>
        <w:r w:rsidR="00882B84">
          <w:rPr>
            <w:noProof/>
            <w:webHidden/>
          </w:rPr>
          <w:instrText xml:space="preserve"> PAGEREF _Toc383685008 \h </w:instrText>
        </w:r>
        <w:r w:rsidR="00882B84">
          <w:rPr>
            <w:noProof/>
            <w:webHidden/>
          </w:rPr>
        </w:r>
        <w:r w:rsidR="00882B84">
          <w:rPr>
            <w:noProof/>
            <w:webHidden/>
          </w:rPr>
          <w:fldChar w:fldCharType="separate"/>
        </w:r>
        <w:r w:rsidR="00882B84">
          <w:rPr>
            <w:noProof/>
            <w:webHidden/>
          </w:rPr>
          <w:t>47</w:t>
        </w:r>
        <w:r w:rsidR="00882B84">
          <w:rPr>
            <w:noProof/>
            <w:webHidden/>
          </w:rPr>
          <w:fldChar w:fldCharType="end"/>
        </w:r>
      </w:hyperlink>
    </w:p>
    <w:p w:rsidR="00882B84" w:rsidRDefault="00955A70">
      <w:pPr>
        <w:pStyle w:val="TOC4"/>
        <w:tabs>
          <w:tab w:val="right" w:leader="dot" w:pos="5030"/>
        </w:tabs>
        <w:rPr>
          <w:rFonts w:eastAsiaTheme="minorEastAsia"/>
          <w:smallCaps w:val="0"/>
          <w:noProof/>
          <w:sz w:val="22"/>
        </w:rPr>
      </w:pPr>
      <w:hyperlink w:anchor="_Toc383685009" w:history="1">
        <w:r w:rsidR="00882B84" w:rsidRPr="00442CFF">
          <w:rPr>
            <w:rStyle w:val="Hyperlink"/>
            <w:noProof/>
          </w:rPr>
          <w:t>Exchange Online</w:t>
        </w:r>
        <w:r w:rsidR="00882B84">
          <w:rPr>
            <w:noProof/>
            <w:webHidden/>
          </w:rPr>
          <w:tab/>
        </w:r>
        <w:r w:rsidR="00882B84">
          <w:rPr>
            <w:noProof/>
            <w:webHidden/>
          </w:rPr>
          <w:fldChar w:fldCharType="begin"/>
        </w:r>
        <w:r w:rsidR="00882B84">
          <w:rPr>
            <w:noProof/>
            <w:webHidden/>
          </w:rPr>
          <w:instrText xml:space="preserve"> PAGEREF _Toc383685009 \h </w:instrText>
        </w:r>
        <w:r w:rsidR="00882B84">
          <w:rPr>
            <w:noProof/>
            <w:webHidden/>
          </w:rPr>
        </w:r>
        <w:r w:rsidR="00882B84">
          <w:rPr>
            <w:noProof/>
            <w:webHidden/>
          </w:rPr>
          <w:fldChar w:fldCharType="separate"/>
        </w:r>
        <w:r w:rsidR="00882B84">
          <w:rPr>
            <w:noProof/>
            <w:webHidden/>
          </w:rPr>
          <w:t>47</w:t>
        </w:r>
        <w:r w:rsidR="00882B84">
          <w:rPr>
            <w:noProof/>
            <w:webHidden/>
          </w:rPr>
          <w:fldChar w:fldCharType="end"/>
        </w:r>
      </w:hyperlink>
    </w:p>
    <w:p w:rsidR="00882B84" w:rsidRDefault="00955A70">
      <w:pPr>
        <w:pStyle w:val="TOC6"/>
        <w:tabs>
          <w:tab w:val="right" w:leader="dot" w:pos="5030"/>
        </w:tabs>
        <w:rPr>
          <w:rFonts w:eastAsiaTheme="minorEastAsia"/>
          <w:noProof/>
          <w:sz w:val="22"/>
        </w:rPr>
      </w:pPr>
      <w:hyperlink w:anchor="_Toc383685010" w:history="1">
        <w:r w:rsidR="00882B84" w:rsidRPr="00442CFF">
          <w:rPr>
            <w:rStyle w:val="Hyperlink"/>
            <w:noProof/>
            <w:lang w:val="nl-NL"/>
          </w:rPr>
          <w:t>Exchange Hosted Encryption (Gebruikers-SL)</w:t>
        </w:r>
        <w:r w:rsidR="00882B84">
          <w:rPr>
            <w:noProof/>
            <w:webHidden/>
          </w:rPr>
          <w:tab/>
        </w:r>
        <w:r w:rsidR="00882B84">
          <w:rPr>
            <w:noProof/>
            <w:webHidden/>
          </w:rPr>
          <w:fldChar w:fldCharType="begin"/>
        </w:r>
        <w:r w:rsidR="00882B84">
          <w:rPr>
            <w:noProof/>
            <w:webHidden/>
          </w:rPr>
          <w:instrText xml:space="preserve"> PAGEREF _Toc383685010 \h </w:instrText>
        </w:r>
        <w:r w:rsidR="00882B84">
          <w:rPr>
            <w:noProof/>
            <w:webHidden/>
          </w:rPr>
        </w:r>
        <w:r w:rsidR="00882B84">
          <w:rPr>
            <w:noProof/>
            <w:webHidden/>
          </w:rPr>
          <w:fldChar w:fldCharType="separate"/>
        </w:r>
        <w:r w:rsidR="00882B84">
          <w:rPr>
            <w:noProof/>
            <w:webHidden/>
          </w:rPr>
          <w:t>47</w:t>
        </w:r>
        <w:r w:rsidR="00882B84">
          <w:rPr>
            <w:noProof/>
            <w:webHidden/>
          </w:rPr>
          <w:fldChar w:fldCharType="end"/>
        </w:r>
      </w:hyperlink>
    </w:p>
    <w:p w:rsidR="00882B84" w:rsidRDefault="00955A70">
      <w:pPr>
        <w:pStyle w:val="TOC6"/>
        <w:tabs>
          <w:tab w:val="right" w:leader="dot" w:pos="5030"/>
        </w:tabs>
        <w:rPr>
          <w:rFonts w:eastAsiaTheme="minorEastAsia"/>
          <w:noProof/>
          <w:sz w:val="22"/>
        </w:rPr>
      </w:pPr>
      <w:hyperlink w:anchor="_Toc383685011" w:history="1">
        <w:r w:rsidR="00882B84" w:rsidRPr="00442CFF">
          <w:rPr>
            <w:rStyle w:val="Hyperlink"/>
            <w:noProof/>
          </w:rPr>
          <w:t>Exchange Online Archiving for Exchange Online (Gebruikers-SL)</w:t>
        </w:r>
        <w:r w:rsidR="00882B84">
          <w:rPr>
            <w:noProof/>
            <w:webHidden/>
          </w:rPr>
          <w:tab/>
        </w:r>
        <w:r w:rsidR="00882B84">
          <w:rPr>
            <w:noProof/>
            <w:webHidden/>
          </w:rPr>
          <w:fldChar w:fldCharType="begin"/>
        </w:r>
        <w:r w:rsidR="00882B84">
          <w:rPr>
            <w:noProof/>
            <w:webHidden/>
          </w:rPr>
          <w:instrText xml:space="preserve"> PAGEREF _Toc383685011 \h </w:instrText>
        </w:r>
        <w:r w:rsidR="00882B84">
          <w:rPr>
            <w:noProof/>
            <w:webHidden/>
          </w:rPr>
        </w:r>
        <w:r w:rsidR="00882B84">
          <w:rPr>
            <w:noProof/>
            <w:webHidden/>
          </w:rPr>
          <w:fldChar w:fldCharType="separate"/>
        </w:r>
        <w:r w:rsidR="00882B84">
          <w:rPr>
            <w:noProof/>
            <w:webHidden/>
          </w:rPr>
          <w:t>48</w:t>
        </w:r>
        <w:r w:rsidR="00882B84">
          <w:rPr>
            <w:noProof/>
            <w:webHidden/>
          </w:rPr>
          <w:fldChar w:fldCharType="end"/>
        </w:r>
      </w:hyperlink>
    </w:p>
    <w:p w:rsidR="00882B84" w:rsidRDefault="00955A70">
      <w:pPr>
        <w:pStyle w:val="TOC6"/>
        <w:tabs>
          <w:tab w:val="right" w:leader="dot" w:pos="5030"/>
        </w:tabs>
        <w:rPr>
          <w:rFonts w:eastAsiaTheme="minorEastAsia"/>
          <w:noProof/>
          <w:sz w:val="22"/>
        </w:rPr>
      </w:pPr>
      <w:hyperlink w:anchor="_Toc383685012" w:history="1">
        <w:r w:rsidR="00882B84" w:rsidRPr="00442CFF">
          <w:rPr>
            <w:rStyle w:val="Hyperlink"/>
            <w:noProof/>
          </w:rPr>
          <w:t>Exchange Online Archiving for Exchange Online A (Gebruikers-SL)</w:t>
        </w:r>
        <w:r w:rsidR="00882B84">
          <w:rPr>
            <w:noProof/>
            <w:webHidden/>
          </w:rPr>
          <w:tab/>
        </w:r>
        <w:r w:rsidR="00882B84">
          <w:rPr>
            <w:noProof/>
            <w:webHidden/>
          </w:rPr>
          <w:fldChar w:fldCharType="begin"/>
        </w:r>
        <w:r w:rsidR="00882B84">
          <w:rPr>
            <w:noProof/>
            <w:webHidden/>
          </w:rPr>
          <w:instrText xml:space="preserve"> PAGEREF _Toc383685012 \h </w:instrText>
        </w:r>
        <w:r w:rsidR="00882B84">
          <w:rPr>
            <w:noProof/>
            <w:webHidden/>
          </w:rPr>
        </w:r>
        <w:r w:rsidR="00882B84">
          <w:rPr>
            <w:noProof/>
            <w:webHidden/>
          </w:rPr>
          <w:fldChar w:fldCharType="separate"/>
        </w:r>
        <w:r w:rsidR="00882B84">
          <w:rPr>
            <w:noProof/>
            <w:webHidden/>
          </w:rPr>
          <w:t>48</w:t>
        </w:r>
        <w:r w:rsidR="00882B84">
          <w:rPr>
            <w:noProof/>
            <w:webHidden/>
          </w:rPr>
          <w:fldChar w:fldCharType="end"/>
        </w:r>
      </w:hyperlink>
    </w:p>
    <w:p w:rsidR="00882B84" w:rsidRDefault="00955A70">
      <w:pPr>
        <w:pStyle w:val="TOC6"/>
        <w:tabs>
          <w:tab w:val="right" w:leader="dot" w:pos="5030"/>
        </w:tabs>
        <w:rPr>
          <w:rFonts w:eastAsiaTheme="minorEastAsia"/>
          <w:noProof/>
          <w:sz w:val="22"/>
        </w:rPr>
      </w:pPr>
      <w:hyperlink w:anchor="_Toc383685013" w:history="1">
        <w:r w:rsidR="00882B84" w:rsidRPr="00442CFF">
          <w:rPr>
            <w:rStyle w:val="Hyperlink"/>
            <w:noProof/>
          </w:rPr>
          <w:t>Exchange Online Archiving for Exchange Online G (Gebruikers-SL)</w:t>
        </w:r>
        <w:r w:rsidR="00882B84">
          <w:rPr>
            <w:noProof/>
            <w:webHidden/>
          </w:rPr>
          <w:tab/>
        </w:r>
        <w:r w:rsidR="00882B84">
          <w:rPr>
            <w:noProof/>
            <w:webHidden/>
          </w:rPr>
          <w:fldChar w:fldCharType="begin"/>
        </w:r>
        <w:r w:rsidR="00882B84">
          <w:rPr>
            <w:noProof/>
            <w:webHidden/>
          </w:rPr>
          <w:instrText xml:space="preserve"> PAGEREF _Toc383685013 \h </w:instrText>
        </w:r>
        <w:r w:rsidR="00882B84">
          <w:rPr>
            <w:noProof/>
            <w:webHidden/>
          </w:rPr>
        </w:r>
        <w:r w:rsidR="00882B84">
          <w:rPr>
            <w:noProof/>
            <w:webHidden/>
          </w:rPr>
          <w:fldChar w:fldCharType="separate"/>
        </w:r>
        <w:r w:rsidR="00882B84">
          <w:rPr>
            <w:noProof/>
            <w:webHidden/>
          </w:rPr>
          <w:t>48</w:t>
        </w:r>
        <w:r w:rsidR="00882B84">
          <w:rPr>
            <w:noProof/>
            <w:webHidden/>
          </w:rPr>
          <w:fldChar w:fldCharType="end"/>
        </w:r>
      </w:hyperlink>
    </w:p>
    <w:p w:rsidR="00882B84" w:rsidRDefault="00955A70">
      <w:pPr>
        <w:pStyle w:val="TOC6"/>
        <w:tabs>
          <w:tab w:val="right" w:leader="dot" w:pos="5030"/>
        </w:tabs>
        <w:rPr>
          <w:rFonts w:eastAsiaTheme="minorEastAsia"/>
          <w:noProof/>
          <w:sz w:val="22"/>
        </w:rPr>
      </w:pPr>
      <w:hyperlink w:anchor="_Toc383685014" w:history="1">
        <w:r w:rsidR="00882B84" w:rsidRPr="00442CFF">
          <w:rPr>
            <w:rStyle w:val="Hyperlink"/>
            <w:noProof/>
          </w:rPr>
          <w:t>Exchange Online Archiving for Exchange Server (Gebruikers-SL)</w:t>
        </w:r>
        <w:r w:rsidR="00882B84">
          <w:rPr>
            <w:noProof/>
            <w:webHidden/>
          </w:rPr>
          <w:tab/>
        </w:r>
        <w:r w:rsidR="00882B84">
          <w:rPr>
            <w:noProof/>
            <w:webHidden/>
          </w:rPr>
          <w:fldChar w:fldCharType="begin"/>
        </w:r>
        <w:r w:rsidR="00882B84">
          <w:rPr>
            <w:noProof/>
            <w:webHidden/>
          </w:rPr>
          <w:instrText xml:space="preserve"> PAGEREF _Toc383685014 \h </w:instrText>
        </w:r>
        <w:r w:rsidR="00882B84">
          <w:rPr>
            <w:noProof/>
            <w:webHidden/>
          </w:rPr>
        </w:r>
        <w:r w:rsidR="00882B84">
          <w:rPr>
            <w:noProof/>
            <w:webHidden/>
          </w:rPr>
          <w:fldChar w:fldCharType="separate"/>
        </w:r>
        <w:r w:rsidR="00882B84">
          <w:rPr>
            <w:noProof/>
            <w:webHidden/>
          </w:rPr>
          <w:t>48</w:t>
        </w:r>
        <w:r w:rsidR="00882B84">
          <w:rPr>
            <w:noProof/>
            <w:webHidden/>
          </w:rPr>
          <w:fldChar w:fldCharType="end"/>
        </w:r>
      </w:hyperlink>
    </w:p>
    <w:p w:rsidR="00882B84" w:rsidRDefault="00955A70">
      <w:pPr>
        <w:pStyle w:val="TOC6"/>
        <w:tabs>
          <w:tab w:val="right" w:leader="dot" w:pos="5030"/>
        </w:tabs>
        <w:rPr>
          <w:rFonts w:eastAsiaTheme="minorEastAsia"/>
          <w:noProof/>
          <w:sz w:val="22"/>
        </w:rPr>
      </w:pPr>
      <w:hyperlink w:anchor="_Toc383685015" w:history="1">
        <w:r w:rsidR="00882B84" w:rsidRPr="00442CFF">
          <w:rPr>
            <w:rStyle w:val="Hyperlink"/>
            <w:noProof/>
          </w:rPr>
          <w:t>Exchange Online Archiving for Exchange Server A (Gebruikers-SL)</w:t>
        </w:r>
        <w:r w:rsidR="00882B84">
          <w:rPr>
            <w:noProof/>
            <w:webHidden/>
          </w:rPr>
          <w:tab/>
        </w:r>
        <w:r w:rsidR="00882B84">
          <w:rPr>
            <w:noProof/>
            <w:webHidden/>
          </w:rPr>
          <w:fldChar w:fldCharType="begin"/>
        </w:r>
        <w:r w:rsidR="00882B84">
          <w:rPr>
            <w:noProof/>
            <w:webHidden/>
          </w:rPr>
          <w:instrText xml:space="preserve"> PAGEREF _Toc383685015 \h </w:instrText>
        </w:r>
        <w:r w:rsidR="00882B84">
          <w:rPr>
            <w:noProof/>
            <w:webHidden/>
          </w:rPr>
        </w:r>
        <w:r w:rsidR="00882B84">
          <w:rPr>
            <w:noProof/>
            <w:webHidden/>
          </w:rPr>
          <w:fldChar w:fldCharType="separate"/>
        </w:r>
        <w:r w:rsidR="00882B84">
          <w:rPr>
            <w:noProof/>
            <w:webHidden/>
          </w:rPr>
          <w:t>48</w:t>
        </w:r>
        <w:r w:rsidR="00882B84">
          <w:rPr>
            <w:noProof/>
            <w:webHidden/>
          </w:rPr>
          <w:fldChar w:fldCharType="end"/>
        </w:r>
      </w:hyperlink>
    </w:p>
    <w:p w:rsidR="00882B84" w:rsidRDefault="00955A70">
      <w:pPr>
        <w:pStyle w:val="TOC6"/>
        <w:tabs>
          <w:tab w:val="right" w:leader="dot" w:pos="5030"/>
        </w:tabs>
        <w:rPr>
          <w:rFonts w:eastAsiaTheme="minorEastAsia"/>
          <w:noProof/>
          <w:sz w:val="22"/>
        </w:rPr>
      </w:pPr>
      <w:hyperlink w:anchor="_Toc383685016" w:history="1">
        <w:r w:rsidR="00882B84" w:rsidRPr="00442CFF">
          <w:rPr>
            <w:rStyle w:val="Hyperlink"/>
            <w:noProof/>
          </w:rPr>
          <w:t>Exchange Online Archiving for Exchange Server G (Gebruikers-SL)</w:t>
        </w:r>
        <w:r w:rsidR="00882B84">
          <w:rPr>
            <w:noProof/>
            <w:webHidden/>
          </w:rPr>
          <w:tab/>
        </w:r>
        <w:r w:rsidR="00882B84">
          <w:rPr>
            <w:noProof/>
            <w:webHidden/>
          </w:rPr>
          <w:fldChar w:fldCharType="begin"/>
        </w:r>
        <w:r w:rsidR="00882B84">
          <w:rPr>
            <w:noProof/>
            <w:webHidden/>
          </w:rPr>
          <w:instrText xml:space="preserve"> PAGEREF _Toc383685016 \h </w:instrText>
        </w:r>
        <w:r w:rsidR="00882B84">
          <w:rPr>
            <w:noProof/>
            <w:webHidden/>
          </w:rPr>
        </w:r>
        <w:r w:rsidR="00882B84">
          <w:rPr>
            <w:noProof/>
            <w:webHidden/>
          </w:rPr>
          <w:fldChar w:fldCharType="separate"/>
        </w:r>
        <w:r w:rsidR="00882B84">
          <w:rPr>
            <w:noProof/>
            <w:webHidden/>
          </w:rPr>
          <w:t>48</w:t>
        </w:r>
        <w:r w:rsidR="00882B84">
          <w:rPr>
            <w:noProof/>
            <w:webHidden/>
          </w:rPr>
          <w:fldChar w:fldCharType="end"/>
        </w:r>
      </w:hyperlink>
    </w:p>
    <w:p w:rsidR="00882B84" w:rsidRDefault="00955A70">
      <w:pPr>
        <w:pStyle w:val="TOC6"/>
        <w:tabs>
          <w:tab w:val="right" w:leader="dot" w:pos="5030"/>
        </w:tabs>
        <w:rPr>
          <w:rFonts w:eastAsiaTheme="minorEastAsia"/>
          <w:noProof/>
          <w:sz w:val="22"/>
        </w:rPr>
      </w:pPr>
      <w:hyperlink w:anchor="_Toc383685017" w:history="1">
        <w:r w:rsidR="00882B84" w:rsidRPr="00442CFF">
          <w:rPr>
            <w:rStyle w:val="Hyperlink"/>
            <w:noProof/>
            <w:lang w:val="nl-NL"/>
          </w:rPr>
          <w:t>Exchange Online Kiosk (Gebruikers-SL)</w:t>
        </w:r>
        <w:r w:rsidR="00882B84">
          <w:rPr>
            <w:noProof/>
            <w:webHidden/>
          </w:rPr>
          <w:tab/>
        </w:r>
        <w:r w:rsidR="00882B84">
          <w:rPr>
            <w:noProof/>
            <w:webHidden/>
          </w:rPr>
          <w:fldChar w:fldCharType="begin"/>
        </w:r>
        <w:r w:rsidR="00882B84">
          <w:rPr>
            <w:noProof/>
            <w:webHidden/>
          </w:rPr>
          <w:instrText xml:space="preserve"> PAGEREF _Toc383685017 \h </w:instrText>
        </w:r>
        <w:r w:rsidR="00882B84">
          <w:rPr>
            <w:noProof/>
            <w:webHidden/>
          </w:rPr>
        </w:r>
        <w:r w:rsidR="00882B84">
          <w:rPr>
            <w:noProof/>
            <w:webHidden/>
          </w:rPr>
          <w:fldChar w:fldCharType="separate"/>
        </w:r>
        <w:r w:rsidR="00882B84">
          <w:rPr>
            <w:noProof/>
            <w:webHidden/>
          </w:rPr>
          <w:t>48</w:t>
        </w:r>
        <w:r w:rsidR="00882B84">
          <w:rPr>
            <w:noProof/>
            <w:webHidden/>
          </w:rPr>
          <w:fldChar w:fldCharType="end"/>
        </w:r>
      </w:hyperlink>
    </w:p>
    <w:p w:rsidR="00882B84" w:rsidRDefault="00955A70">
      <w:pPr>
        <w:pStyle w:val="TOC6"/>
        <w:tabs>
          <w:tab w:val="right" w:leader="dot" w:pos="5030"/>
        </w:tabs>
        <w:rPr>
          <w:rFonts w:eastAsiaTheme="minorEastAsia"/>
          <w:noProof/>
          <w:sz w:val="22"/>
        </w:rPr>
      </w:pPr>
      <w:hyperlink w:anchor="_Toc383685018" w:history="1">
        <w:r w:rsidR="00882B84" w:rsidRPr="00442CFF">
          <w:rPr>
            <w:rStyle w:val="Hyperlink"/>
            <w:noProof/>
            <w:lang w:val="nl-NL"/>
          </w:rPr>
          <w:t>Exchange Online Kiosk G (Gebruikers-SL)</w:t>
        </w:r>
        <w:r w:rsidR="00882B84">
          <w:rPr>
            <w:noProof/>
            <w:webHidden/>
          </w:rPr>
          <w:tab/>
        </w:r>
        <w:r w:rsidR="00882B84">
          <w:rPr>
            <w:noProof/>
            <w:webHidden/>
          </w:rPr>
          <w:fldChar w:fldCharType="begin"/>
        </w:r>
        <w:r w:rsidR="00882B84">
          <w:rPr>
            <w:noProof/>
            <w:webHidden/>
          </w:rPr>
          <w:instrText xml:space="preserve"> PAGEREF _Toc383685018 \h </w:instrText>
        </w:r>
        <w:r w:rsidR="00882B84">
          <w:rPr>
            <w:noProof/>
            <w:webHidden/>
          </w:rPr>
        </w:r>
        <w:r w:rsidR="00882B84">
          <w:rPr>
            <w:noProof/>
            <w:webHidden/>
          </w:rPr>
          <w:fldChar w:fldCharType="separate"/>
        </w:r>
        <w:r w:rsidR="00882B84">
          <w:rPr>
            <w:noProof/>
            <w:webHidden/>
          </w:rPr>
          <w:t>48</w:t>
        </w:r>
        <w:r w:rsidR="00882B84">
          <w:rPr>
            <w:noProof/>
            <w:webHidden/>
          </w:rPr>
          <w:fldChar w:fldCharType="end"/>
        </w:r>
      </w:hyperlink>
    </w:p>
    <w:p w:rsidR="00882B84" w:rsidRDefault="00955A70">
      <w:pPr>
        <w:pStyle w:val="TOC6"/>
        <w:tabs>
          <w:tab w:val="right" w:leader="dot" w:pos="5030"/>
        </w:tabs>
        <w:rPr>
          <w:rFonts w:eastAsiaTheme="minorEastAsia"/>
          <w:noProof/>
          <w:sz w:val="22"/>
        </w:rPr>
      </w:pPr>
      <w:hyperlink w:anchor="_Toc383685019" w:history="1">
        <w:r w:rsidR="00882B84" w:rsidRPr="00442CFF">
          <w:rPr>
            <w:rStyle w:val="Hyperlink"/>
            <w:noProof/>
            <w:lang w:val="nl-NL"/>
          </w:rPr>
          <w:t>Exchange Online Plan 1 (Gebruikers-SL)</w:t>
        </w:r>
        <w:r w:rsidR="00882B84">
          <w:rPr>
            <w:noProof/>
            <w:webHidden/>
          </w:rPr>
          <w:tab/>
        </w:r>
        <w:r w:rsidR="00882B84">
          <w:rPr>
            <w:noProof/>
            <w:webHidden/>
          </w:rPr>
          <w:fldChar w:fldCharType="begin"/>
        </w:r>
        <w:r w:rsidR="00882B84">
          <w:rPr>
            <w:noProof/>
            <w:webHidden/>
          </w:rPr>
          <w:instrText xml:space="preserve"> PAGEREF _Toc383685019 \h </w:instrText>
        </w:r>
        <w:r w:rsidR="00882B84">
          <w:rPr>
            <w:noProof/>
            <w:webHidden/>
          </w:rPr>
        </w:r>
        <w:r w:rsidR="00882B84">
          <w:rPr>
            <w:noProof/>
            <w:webHidden/>
          </w:rPr>
          <w:fldChar w:fldCharType="separate"/>
        </w:r>
        <w:r w:rsidR="00882B84">
          <w:rPr>
            <w:noProof/>
            <w:webHidden/>
          </w:rPr>
          <w:t>48</w:t>
        </w:r>
        <w:r w:rsidR="00882B84">
          <w:rPr>
            <w:noProof/>
            <w:webHidden/>
          </w:rPr>
          <w:fldChar w:fldCharType="end"/>
        </w:r>
      </w:hyperlink>
    </w:p>
    <w:p w:rsidR="00882B84" w:rsidRDefault="00955A70">
      <w:pPr>
        <w:pStyle w:val="TOC6"/>
        <w:tabs>
          <w:tab w:val="right" w:leader="dot" w:pos="5030"/>
        </w:tabs>
        <w:rPr>
          <w:rFonts w:eastAsiaTheme="minorEastAsia"/>
          <w:noProof/>
          <w:sz w:val="22"/>
        </w:rPr>
      </w:pPr>
      <w:hyperlink w:anchor="_Toc383685020" w:history="1">
        <w:r w:rsidR="00882B84" w:rsidRPr="00442CFF">
          <w:rPr>
            <w:rStyle w:val="Hyperlink"/>
            <w:noProof/>
            <w:lang w:val="nl-NL"/>
          </w:rPr>
          <w:t>Exchange Online Plan 1 Add-on (Gebruikers-SL)</w:t>
        </w:r>
        <w:r w:rsidR="00882B84">
          <w:rPr>
            <w:noProof/>
            <w:webHidden/>
          </w:rPr>
          <w:tab/>
        </w:r>
        <w:r w:rsidR="00882B84">
          <w:rPr>
            <w:noProof/>
            <w:webHidden/>
          </w:rPr>
          <w:fldChar w:fldCharType="begin"/>
        </w:r>
        <w:r w:rsidR="00882B84">
          <w:rPr>
            <w:noProof/>
            <w:webHidden/>
          </w:rPr>
          <w:instrText xml:space="preserve"> PAGEREF _Toc383685020 \h </w:instrText>
        </w:r>
        <w:r w:rsidR="00882B84">
          <w:rPr>
            <w:noProof/>
            <w:webHidden/>
          </w:rPr>
        </w:r>
        <w:r w:rsidR="00882B84">
          <w:rPr>
            <w:noProof/>
            <w:webHidden/>
          </w:rPr>
          <w:fldChar w:fldCharType="separate"/>
        </w:r>
        <w:r w:rsidR="00882B84">
          <w:rPr>
            <w:noProof/>
            <w:webHidden/>
          </w:rPr>
          <w:t>48</w:t>
        </w:r>
        <w:r w:rsidR="00882B84">
          <w:rPr>
            <w:noProof/>
            <w:webHidden/>
          </w:rPr>
          <w:fldChar w:fldCharType="end"/>
        </w:r>
      </w:hyperlink>
    </w:p>
    <w:p w:rsidR="00882B84" w:rsidRDefault="00955A70">
      <w:pPr>
        <w:pStyle w:val="TOC6"/>
        <w:tabs>
          <w:tab w:val="right" w:leader="dot" w:pos="5030"/>
        </w:tabs>
        <w:rPr>
          <w:rFonts w:eastAsiaTheme="minorEastAsia"/>
          <w:noProof/>
          <w:sz w:val="22"/>
        </w:rPr>
      </w:pPr>
      <w:hyperlink w:anchor="_Toc383685021" w:history="1">
        <w:r w:rsidR="00882B84" w:rsidRPr="00442CFF">
          <w:rPr>
            <w:rStyle w:val="Hyperlink"/>
            <w:noProof/>
            <w:lang w:val="nl-NL"/>
          </w:rPr>
          <w:t>Exchange Online Plan 1 A voor Alumni (Gebruikers-SL)</w:t>
        </w:r>
        <w:r w:rsidR="00882B84">
          <w:rPr>
            <w:noProof/>
            <w:webHidden/>
          </w:rPr>
          <w:tab/>
        </w:r>
        <w:r w:rsidR="00882B84">
          <w:rPr>
            <w:noProof/>
            <w:webHidden/>
          </w:rPr>
          <w:fldChar w:fldCharType="begin"/>
        </w:r>
        <w:r w:rsidR="00882B84">
          <w:rPr>
            <w:noProof/>
            <w:webHidden/>
          </w:rPr>
          <w:instrText xml:space="preserve"> PAGEREF _Toc383685021 \h </w:instrText>
        </w:r>
        <w:r w:rsidR="00882B84">
          <w:rPr>
            <w:noProof/>
            <w:webHidden/>
          </w:rPr>
        </w:r>
        <w:r w:rsidR="00882B84">
          <w:rPr>
            <w:noProof/>
            <w:webHidden/>
          </w:rPr>
          <w:fldChar w:fldCharType="separate"/>
        </w:r>
        <w:r w:rsidR="00882B84">
          <w:rPr>
            <w:noProof/>
            <w:webHidden/>
          </w:rPr>
          <w:t>48</w:t>
        </w:r>
        <w:r w:rsidR="00882B84">
          <w:rPr>
            <w:noProof/>
            <w:webHidden/>
          </w:rPr>
          <w:fldChar w:fldCharType="end"/>
        </w:r>
      </w:hyperlink>
    </w:p>
    <w:p w:rsidR="00882B84" w:rsidRDefault="00955A70">
      <w:pPr>
        <w:pStyle w:val="TOC6"/>
        <w:tabs>
          <w:tab w:val="right" w:leader="dot" w:pos="5030"/>
        </w:tabs>
        <w:rPr>
          <w:rFonts w:eastAsiaTheme="minorEastAsia"/>
          <w:noProof/>
          <w:sz w:val="22"/>
        </w:rPr>
      </w:pPr>
      <w:hyperlink w:anchor="_Toc383685022" w:history="1">
        <w:r w:rsidR="00882B84" w:rsidRPr="00442CFF">
          <w:rPr>
            <w:rStyle w:val="Hyperlink"/>
            <w:noProof/>
            <w:lang w:val="nl-NL"/>
          </w:rPr>
          <w:t>Exchange Online Plan 1G (Gebruikers-SL)</w:t>
        </w:r>
        <w:r w:rsidR="00882B84">
          <w:rPr>
            <w:noProof/>
            <w:webHidden/>
          </w:rPr>
          <w:tab/>
        </w:r>
        <w:r w:rsidR="00882B84">
          <w:rPr>
            <w:noProof/>
            <w:webHidden/>
          </w:rPr>
          <w:fldChar w:fldCharType="begin"/>
        </w:r>
        <w:r w:rsidR="00882B84">
          <w:rPr>
            <w:noProof/>
            <w:webHidden/>
          </w:rPr>
          <w:instrText xml:space="preserve"> PAGEREF _Toc383685022 \h </w:instrText>
        </w:r>
        <w:r w:rsidR="00882B84">
          <w:rPr>
            <w:noProof/>
            <w:webHidden/>
          </w:rPr>
        </w:r>
        <w:r w:rsidR="00882B84">
          <w:rPr>
            <w:noProof/>
            <w:webHidden/>
          </w:rPr>
          <w:fldChar w:fldCharType="separate"/>
        </w:r>
        <w:r w:rsidR="00882B84">
          <w:rPr>
            <w:noProof/>
            <w:webHidden/>
          </w:rPr>
          <w:t>48</w:t>
        </w:r>
        <w:r w:rsidR="00882B84">
          <w:rPr>
            <w:noProof/>
            <w:webHidden/>
          </w:rPr>
          <w:fldChar w:fldCharType="end"/>
        </w:r>
      </w:hyperlink>
    </w:p>
    <w:p w:rsidR="00882B84" w:rsidRDefault="00955A70">
      <w:pPr>
        <w:pStyle w:val="TOC6"/>
        <w:tabs>
          <w:tab w:val="right" w:leader="dot" w:pos="5030"/>
        </w:tabs>
        <w:rPr>
          <w:rFonts w:eastAsiaTheme="minorEastAsia"/>
          <w:noProof/>
          <w:sz w:val="22"/>
        </w:rPr>
      </w:pPr>
      <w:hyperlink w:anchor="_Toc383685023" w:history="1">
        <w:r w:rsidR="00882B84" w:rsidRPr="00442CFF">
          <w:rPr>
            <w:rStyle w:val="Hyperlink"/>
            <w:noProof/>
            <w:lang w:val="nl-NL"/>
          </w:rPr>
          <w:t>Exchange Online Plan 2 (Gebruikers-SL)</w:t>
        </w:r>
        <w:r w:rsidR="00882B84">
          <w:rPr>
            <w:noProof/>
            <w:webHidden/>
          </w:rPr>
          <w:tab/>
        </w:r>
        <w:r w:rsidR="00882B84">
          <w:rPr>
            <w:noProof/>
            <w:webHidden/>
          </w:rPr>
          <w:fldChar w:fldCharType="begin"/>
        </w:r>
        <w:r w:rsidR="00882B84">
          <w:rPr>
            <w:noProof/>
            <w:webHidden/>
          </w:rPr>
          <w:instrText xml:space="preserve"> PAGEREF _Toc383685023 \h </w:instrText>
        </w:r>
        <w:r w:rsidR="00882B84">
          <w:rPr>
            <w:noProof/>
            <w:webHidden/>
          </w:rPr>
        </w:r>
        <w:r w:rsidR="00882B84">
          <w:rPr>
            <w:noProof/>
            <w:webHidden/>
          </w:rPr>
          <w:fldChar w:fldCharType="separate"/>
        </w:r>
        <w:r w:rsidR="00882B84">
          <w:rPr>
            <w:noProof/>
            <w:webHidden/>
          </w:rPr>
          <w:t>48</w:t>
        </w:r>
        <w:r w:rsidR="00882B84">
          <w:rPr>
            <w:noProof/>
            <w:webHidden/>
          </w:rPr>
          <w:fldChar w:fldCharType="end"/>
        </w:r>
      </w:hyperlink>
    </w:p>
    <w:p w:rsidR="00882B84" w:rsidRDefault="00955A70">
      <w:pPr>
        <w:pStyle w:val="TOC6"/>
        <w:tabs>
          <w:tab w:val="right" w:leader="dot" w:pos="5030"/>
        </w:tabs>
        <w:rPr>
          <w:rFonts w:eastAsiaTheme="minorEastAsia"/>
          <w:noProof/>
          <w:sz w:val="22"/>
        </w:rPr>
      </w:pPr>
      <w:hyperlink w:anchor="_Toc383685024" w:history="1">
        <w:r w:rsidR="00882B84" w:rsidRPr="00442CFF">
          <w:rPr>
            <w:rStyle w:val="Hyperlink"/>
            <w:noProof/>
            <w:lang w:val="nl-NL"/>
          </w:rPr>
          <w:t>Exchange Online Plan 2A (Gebruikers-SL)</w:t>
        </w:r>
        <w:r w:rsidR="00882B84">
          <w:rPr>
            <w:noProof/>
            <w:webHidden/>
          </w:rPr>
          <w:tab/>
        </w:r>
        <w:r w:rsidR="00882B84">
          <w:rPr>
            <w:noProof/>
            <w:webHidden/>
          </w:rPr>
          <w:fldChar w:fldCharType="begin"/>
        </w:r>
        <w:r w:rsidR="00882B84">
          <w:rPr>
            <w:noProof/>
            <w:webHidden/>
          </w:rPr>
          <w:instrText xml:space="preserve"> PAGEREF _Toc383685024 \h </w:instrText>
        </w:r>
        <w:r w:rsidR="00882B84">
          <w:rPr>
            <w:noProof/>
            <w:webHidden/>
          </w:rPr>
        </w:r>
        <w:r w:rsidR="00882B84">
          <w:rPr>
            <w:noProof/>
            <w:webHidden/>
          </w:rPr>
          <w:fldChar w:fldCharType="separate"/>
        </w:r>
        <w:r w:rsidR="00882B84">
          <w:rPr>
            <w:noProof/>
            <w:webHidden/>
          </w:rPr>
          <w:t>48</w:t>
        </w:r>
        <w:r w:rsidR="00882B84">
          <w:rPr>
            <w:noProof/>
            <w:webHidden/>
          </w:rPr>
          <w:fldChar w:fldCharType="end"/>
        </w:r>
      </w:hyperlink>
    </w:p>
    <w:p w:rsidR="00882B84" w:rsidRDefault="00955A70">
      <w:pPr>
        <w:pStyle w:val="TOC6"/>
        <w:tabs>
          <w:tab w:val="right" w:leader="dot" w:pos="5030"/>
        </w:tabs>
        <w:rPr>
          <w:rFonts w:eastAsiaTheme="minorEastAsia"/>
          <w:noProof/>
          <w:sz w:val="22"/>
        </w:rPr>
      </w:pPr>
      <w:hyperlink w:anchor="_Toc383685025" w:history="1">
        <w:r w:rsidR="00882B84" w:rsidRPr="00442CFF">
          <w:rPr>
            <w:rStyle w:val="Hyperlink"/>
            <w:noProof/>
            <w:lang w:val="nl-NL"/>
          </w:rPr>
          <w:t>Exchange Online Plan 2G (Gebruikers-SL)</w:t>
        </w:r>
        <w:r w:rsidR="00882B84">
          <w:rPr>
            <w:noProof/>
            <w:webHidden/>
          </w:rPr>
          <w:tab/>
        </w:r>
        <w:r w:rsidR="00882B84">
          <w:rPr>
            <w:noProof/>
            <w:webHidden/>
          </w:rPr>
          <w:fldChar w:fldCharType="begin"/>
        </w:r>
        <w:r w:rsidR="00882B84">
          <w:rPr>
            <w:noProof/>
            <w:webHidden/>
          </w:rPr>
          <w:instrText xml:space="preserve"> PAGEREF _Toc383685025 \h </w:instrText>
        </w:r>
        <w:r w:rsidR="00882B84">
          <w:rPr>
            <w:noProof/>
            <w:webHidden/>
          </w:rPr>
        </w:r>
        <w:r w:rsidR="00882B84">
          <w:rPr>
            <w:noProof/>
            <w:webHidden/>
          </w:rPr>
          <w:fldChar w:fldCharType="separate"/>
        </w:r>
        <w:r w:rsidR="00882B84">
          <w:rPr>
            <w:noProof/>
            <w:webHidden/>
          </w:rPr>
          <w:t>48</w:t>
        </w:r>
        <w:r w:rsidR="00882B84">
          <w:rPr>
            <w:noProof/>
            <w:webHidden/>
          </w:rPr>
          <w:fldChar w:fldCharType="end"/>
        </w:r>
      </w:hyperlink>
    </w:p>
    <w:p w:rsidR="00882B84" w:rsidRDefault="00955A70">
      <w:pPr>
        <w:pStyle w:val="TOC6"/>
        <w:tabs>
          <w:tab w:val="right" w:leader="dot" w:pos="5030"/>
        </w:tabs>
        <w:rPr>
          <w:rFonts w:eastAsiaTheme="minorEastAsia"/>
          <w:noProof/>
          <w:sz w:val="22"/>
        </w:rPr>
      </w:pPr>
      <w:hyperlink w:anchor="_Toc383685026" w:history="1">
        <w:r w:rsidR="00882B84" w:rsidRPr="00442CFF">
          <w:rPr>
            <w:rStyle w:val="Hyperlink"/>
            <w:noProof/>
            <w:lang w:val="nl-NL"/>
          </w:rPr>
          <w:t>Exchange Online Protection (Gebruikers-SL)</w:t>
        </w:r>
        <w:r w:rsidR="00882B84">
          <w:rPr>
            <w:noProof/>
            <w:webHidden/>
          </w:rPr>
          <w:tab/>
        </w:r>
        <w:r w:rsidR="00882B84">
          <w:rPr>
            <w:noProof/>
            <w:webHidden/>
          </w:rPr>
          <w:fldChar w:fldCharType="begin"/>
        </w:r>
        <w:r w:rsidR="00882B84">
          <w:rPr>
            <w:noProof/>
            <w:webHidden/>
          </w:rPr>
          <w:instrText xml:space="preserve"> PAGEREF _Toc383685026 \h </w:instrText>
        </w:r>
        <w:r w:rsidR="00882B84">
          <w:rPr>
            <w:noProof/>
            <w:webHidden/>
          </w:rPr>
        </w:r>
        <w:r w:rsidR="00882B84">
          <w:rPr>
            <w:noProof/>
            <w:webHidden/>
          </w:rPr>
          <w:fldChar w:fldCharType="separate"/>
        </w:r>
        <w:r w:rsidR="00882B84">
          <w:rPr>
            <w:noProof/>
            <w:webHidden/>
          </w:rPr>
          <w:t>48</w:t>
        </w:r>
        <w:r w:rsidR="00882B84">
          <w:rPr>
            <w:noProof/>
            <w:webHidden/>
          </w:rPr>
          <w:fldChar w:fldCharType="end"/>
        </w:r>
      </w:hyperlink>
    </w:p>
    <w:p w:rsidR="00882B84" w:rsidRDefault="00955A70">
      <w:pPr>
        <w:pStyle w:val="TOC6"/>
        <w:tabs>
          <w:tab w:val="right" w:leader="dot" w:pos="5030"/>
        </w:tabs>
        <w:rPr>
          <w:rFonts w:eastAsiaTheme="minorEastAsia"/>
          <w:noProof/>
          <w:sz w:val="22"/>
        </w:rPr>
      </w:pPr>
      <w:hyperlink w:anchor="_Toc383685027" w:history="1">
        <w:r w:rsidR="00882B84" w:rsidRPr="00442CFF">
          <w:rPr>
            <w:rStyle w:val="Hyperlink"/>
            <w:noProof/>
          </w:rPr>
          <w:t>Exchange Online Protection A (Gebruikers-SL)</w:t>
        </w:r>
        <w:r w:rsidR="00882B84">
          <w:rPr>
            <w:noProof/>
            <w:webHidden/>
          </w:rPr>
          <w:tab/>
        </w:r>
        <w:r w:rsidR="00882B84">
          <w:rPr>
            <w:noProof/>
            <w:webHidden/>
          </w:rPr>
          <w:fldChar w:fldCharType="begin"/>
        </w:r>
        <w:r w:rsidR="00882B84">
          <w:rPr>
            <w:noProof/>
            <w:webHidden/>
          </w:rPr>
          <w:instrText xml:space="preserve"> PAGEREF _Toc383685027 \h </w:instrText>
        </w:r>
        <w:r w:rsidR="00882B84">
          <w:rPr>
            <w:noProof/>
            <w:webHidden/>
          </w:rPr>
        </w:r>
        <w:r w:rsidR="00882B84">
          <w:rPr>
            <w:noProof/>
            <w:webHidden/>
          </w:rPr>
          <w:fldChar w:fldCharType="separate"/>
        </w:r>
        <w:r w:rsidR="00882B84">
          <w:rPr>
            <w:noProof/>
            <w:webHidden/>
          </w:rPr>
          <w:t>48</w:t>
        </w:r>
        <w:r w:rsidR="00882B84">
          <w:rPr>
            <w:noProof/>
            <w:webHidden/>
          </w:rPr>
          <w:fldChar w:fldCharType="end"/>
        </w:r>
      </w:hyperlink>
    </w:p>
    <w:p w:rsidR="00882B84" w:rsidRDefault="00955A70">
      <w:pPr>
        <w:pStyle w:val="TOC6"/>
        <w:tabs>
          <w:tab w:val="right" w:leader="dot" w:pos="5030"/>
        </w:tabs>
        <w:rPr>
          <w:rFonts w:eastAsiaTheme="minorEastAsia"/>
          <w:noProof/>
          <w:sz w:val="22"/>
        </w:rPr>
      </w:pPr>
      <w:hyperlink w:anchor="_Toc383685028" w:history="1">
        <w:r w:rsidR="00882B84" w:rsidRPr="00442CFF">
          <w:rPr>
            <w:rStyle w:val="Hyperlink"/>
            <w:noProof/>
            <w:lang w:val="nl-NL"/>
          </w:rPr>
          <w:t>Exchange Online Protection G (Gebruikers-SL)</w:t>
        </w:r>
        <w:r w:rsidR="00882B84">
          <w:rPr>
            <w:noProof/>
            <w:webHidden/>
          </w:rPr>
          <w:tab/>
        </w:r>
        <w:r w:rsidR="00882B84">
          <w:rPr>
            <w:noProof/>
            <w:webHidden/>
          </w:rPr>
          <w:fldChar w:fldCharType="begin"/>
        </w:r>
        <w:r w:rsidR="00882B84">
          <w:rPr>
            <w:noProof/>
            <w:webHidden/>
          </w:rPr>
          <w:instrText xml:space="preserve"> PAGEREF _Toc383685028 \h </w:instrText>
        </w:r>
        <w:r w:rsidR="00882B84">
          <w:rPr>
            <w:noProof/>
            <w:webHidden/>
          </w:rPr>
        </w:r>
        <w:r w:rsidR="00882B84">
          <w:rPr>
            <w:noProof/>
            <w:webHidden/>
          </w:rPr>
          <w:fldChar w:fldCharType="separate"/>
        </w:r>
        <w:r w:rsidR="00882B84">
          <w:rPr>
            <w:noProof/>
            <w:webHidden/>
          </w:rPr>
          <w:t>48</w:t>
        </w:r>
        <w:r w:rsidR="00882B84">
          <w:rPr>
            <w:noProof/>
            <w:webHidden/>
          </w:rPr>
          <w:fldChar w:fldCharType="end"/>
        </w:r>
      </w:hyperlink>
    </w:p>
    <w:p w:rsidR="00882B84" w:rsidRDefault="00955A70">
      <w:pPr>
        <w:pStyle w:val="TOC4"/>
        <w:tabs>
          <w:tab w:val="right" w:leader="dot" w:pos="5030"/>
        </w:tabs>
        <w:rPr>
          <w:rFonts w:eastAsiaTheme="minorEastAsia"/>
          <w:smallCaps w:val="0"/>
          <w:noProof/>
          <w:sz w:val="22"/>
        </w:rPr>
      </w:pPr>
      <w:hyperlink w:anchor="_Toc383685029" w:history="1">
        <w:r w:rsidR="00882B84" w:rsidRPr="00442CFF">
          <w:rPr>
            <w:rStyle w:val="Hyperlink"/>
            <w:noProof/>
          </w:rPr>
          <w:t>Lync Online</w:t>
        </w:r>
        <w:r w:rsidR="00882B84">
          <w:rPr>
            <w:noProof/>
            <w:webHidden/>
          </w:rPr>
          <w:tab/>
        </w:r>
        <w:r w:rsidR="00882B84">
          <w:rPr>
            <w:noProof/>
            <w:webHidden/>
          </w:rPr>
          <w:fldChar w:fldCharType="begin"/>
        </w:r>
        <w:r w:rsidR="00882B84">
          <w:rPr>
            <w:noProof/>
            <w:webHidden/>
          </w:rPr>
          <w:instrText xml:space="preserve"> PAGEREF _Toc383685029 \h </w:instrText>
        </w:r>
        <w:r w:rsidR="00882B84">
          <w:rPr>
            <w:noProof/>
            <w:webHidden/>
          </w:rPr>
        </w:r>
        <w:r w:rsidR="00882B84">
          <w:rPr>
            <w:noProof/>
            <w:webHidden/>
          </w:rPr>
          <w:fldChar w:fldCharType="separate"/>
        </w:r>
        <w:r w:rsidR="00882B84">
          <w:rPr>
            <w:noProof/>
            <w:webHidden/>
          </w:rPr>
          <w:t>49</w:t>
        </w:r>
        <w:r w:rsidR="00882B84">
          <w:rPr>
            <w:noProof/>
            <w:webHidden/>
          </w:rPr>
          <w:fldChar w:fldCharType="end"/>
        </w:r>
      </w:hyperlink>
    </w:p>
    <w:p w:rsidR="00882B84" w:rsidRDefault="00955A70">
      <w:pPr>
        <w:pStyle w:val="TOC6"/>
        <w:tabs>
          <w:tab w:val="right" w:leader="dot" w:pos="5030"/>
        </w:tabs>
        <w:rPr>
          <w:rFonts w:eastAsiaTheme="minorEastAsia"/>
          <w:noProof/>
          <w:sz w:val="22"/>
        </w:rPr>
      </w:pPr>
      <w:hyperlink w:anchor="_Toc383685030" w:history="1">
        <w:r w:rsidR="00882B84" w:rsidRPr="00442CFF">
          <w:rPr>
            <w:rStyle w:val="Hyperlink"/>
            <w:noProof/>
            <w:lang w:val="nl-NL"/>
          </w:rPr>
          <w:t>Lync Online Plan 1 (Gebruikers-SL)</w:t>
        </w:r>
        <w:r w:rsidR="00882B84">
          <w:rPr>
            <w:noProof/>
            <w:webHidden/>
          </w:rPr>
          <w:tab/>
        </w:r>
        <w:r w:rsidR="00882B84">
          <w:rPr>
            <w:noProof/>
            <w:webHidden/>
          </w:rPr>
          <w:fldChar w:fldCharType="begin"/>
        </w:r>
        <w:r w:rsidR="00882B84">
          <w:rPr>
            <w:noProof/>
            <w:webHidden/>
          </w:rPr>
          <w:instrText xml:space="preserve"> PAGEREF _Toc383685030 \h </w:instrText>
        </w:r>
        <w:r w:rsidR="00882B84">
          <w:rPr>
            <w:noProof/>
            <w:webHidden/>
          </w:rPr>
        </w:r>
        <w:r w:rsidR="00882B84">
          <w:rPr>
            <w:noProof/>
            <w:webHidden/>
          </w:rPr>
          <w:fldChar w:fldCharType="separate"/>
        </w:r>
        <w:r w:rsidR="00882B84">
          <w:rPr>
            <w:noProof/>
            <w:webHidden/>
          </w:rPr>
          <w:t>49</w:t>
        </w:r>
        <w:r w:rsidR="00882B84">
          <w:rPr>
            <w:noProof/>
            <w:webHidden/>
          </w:rPr>
          <w:fldChar w:fldCharType="end"/>
        </w:r>
      </w:hyperlink>
    </w:p>
    <w:p w:rsidR="00882B84" w:rsidRDefault="00955A70">
      <w:pPr>
        <w:pStyle w:val="TOC6"/>
        <w:tabs>
          <w:tab w:val="right" w:leader="dot" w:pos="5030"/>
        </w:tabs>
        <w:rPr>
          <w:rFonts w:eastAsiaTheme="minorEastAsia"/>
          <w:noProof/>
          <w:sz w:val="22"/>
        </w:rPr>
      </w:pPr>
      <w:hyperlink w:anchor="_Toc383685031" w:history="1">
        <w:r w:rsidR="00882B84" w:rsidRPr="00442CFF">
          <w:rPr>
            <w:rStyle w:val="Hyperlink"/>
            <w:noProof/>
            <w:lang w:val="nl-NL"/>
          </w:rPr>
          <w:t>Lync Online Plan 1 Add-on (Gebruikers-SL)</w:t>
        </w:r>
        <w:r w:rsidR="00882B84">
          <w:rPr>
            <w:noProof/>
            <w:webHidden/>
          </w:rPr>
          <w:tab/>
        </w:r>
        <w:r w:rsidR="00882B84">
          <w:rPr>
            <w:noProof/>
            <w:webHidden/>
          </w:rPr>
          <w:fldChar w:fldCharType="begin"/>
        </w:r>
        <w:r w:rsidR="00882B84">
          <w:rPr>
            <w:noProof/>
            <w:webHidden/>
          </w:rPr>
          <w:instrText xml:space="preserve"> PAGEREF _Toc383685031 \h </w:instrText>
        </w:r>
        <w:r w:rsidR="00882B84">
          <w:rPr>
            <w:noProof/>
            <w:webHidden/>
          </w:rPr>
        </w:r>
        <w:r w:rsidR="00882B84">
          <w:rPr>
            <w:noProof/>
            <w:webHidden/>
          </w:rPr>
          <w:fldChar w:fldCharType="separate"/>
        </w:r>
        <w:r w:rsidR="00882B84">
          <w:rPr>
            <w:noProof/>
            <w:webHidden/>
          </w:rPr>
          <w:t>49</w:t>
        </w:r>
        <w:r w:rsidR="00882B84">
          <w:rPr>
            <w:noProof/>
            <w:webHidden/>
          </w:rPr>
          <w:fldChar w:fldCharType="end"/>
        </w:r>
      </w:hyperlink>
    </w:p>
    <w:p w:rsidR="00882B84" w:rsidRDefault="00955A70">
      <w:pPr>
        <w:pStyle w:val="TOC6"/>
        <w:tabs>
          <w:tab w:val="right" w:leader="dot" w:pos="5030"/>
        </w:tabs>
        <w:rPr>
          <w:rFonts w:eastAsiaTheme="minorEastAsia"/>
          <w:noProof/>
          <w:sz w:val="22"/>
        </w:rPr>
      </w:pPr>
      <w:hyperlink w:anchor="_Toc383685032" w:history="1">
        <w:r w:rsidR="00882B84" w:rsidRPr="00442CFF">
          <w:rPr>
            <w:rStyle w:val="Hyperlink"/>
            <w:noProof/>
            <w:lang w:val="nl-NL"/>
          </w:rPr>
          <w:t>Lync Online Plan 1G (Gebruikers-SL)</w:t>
        </w:r>
        <w:r w:rsidR="00882B84">
          <w:rPr>
            <w:noProof/>
            <w:webHidden/>
          </w:rPr>
          <w:tab/>
        </w:r>
        <w:r w:rsidR="00882B84">
          <w:rPr>
            <w:noProof/>
            <w:webHidden/>
          </w:rPr>
          <w:fldChar w:fldCharType="begin"/>
        </w:r>
        <w:r w:rsidR="00882B84">
          <w:rPr>
            <w:noProof/>
            <w:webHidden/>
          </w:rPr>
          <w:instrText xml:space="preserve"> PAGEREF _Toc383685032 \h </w:instrText>
        </w:r>
        <w:r w:rsidR="00882B84">
          <w:rPr>
            <w:noProof/>
            <w:webHidden/>
          </w:rPr>
        </w:r>
        <w:r w:rsidR="00882B84">
          <w:rPr>
            <w:noProof/>
            <w:webHidden/>
          </w:rPr>
          <w:fldChar w:fldCharType="separate"/>
        </w:r>
        <w:r w:rsidR="00882B84">
          <w:rPr>
            <w:noProof/>
            <w:webHidden/>
          </w:rPr>
          <w:t>49</w:t>
        </w:r>
        <w:r w:rsidR="00882B84">
          <w:rPr>
            <w:noProof/>
            <w:webHidden/>
          </w:rPr>
          <w:fldChar w:fldCharType="end"/>
        </w:r>
      </w:hyperlink>
    </w:p>
    <w:p w:rsidR="00882B84" w:rsidRDefault="00955A70">
      <w:pPr>
        <w:pStyle w:val="TOC6"/>
        <w:tabs>
          <w:tab w:val="right" w:leader="dot" w:pos="5030"/>
        </w:tabs>
        <w:rPr>
          <w:rFonts w:eastAsiaTheme="minorEastAsia"/>
          <w:noProof/>
          <w:sz w:val="22"/>
        </w:rPr>
      </w:pPr>
      <w:hyperlink w:anchor="_Toc383685033" w:history="1">
        <w:r w:rsidR="00882B84" w:rsidRPr="00442CFF">
          <w:rPr>
            <w:rStyle w:val="Hyperlink"/>
            <w:noProof/>
            <w:lang w:val="nl-NL"/>
          </w:rPr>
          <w:t>Lync Online Plan 2 (Gebruikers-SL)</w:t>
        </w:r>
        <w:r w:rsidR="00882B84">
          <w:rPr>
            <w:noProof/>
            <w:webHidden/>
          </w:rPr>
          <w:tab/>
        </w:r>
        <w:r w:rsidR="00882B84">
          <w:rPr>
            <w:noProof/>
            <w:webHidden/>
          </w:rPr>
          <w:fldChar w:fldCharType="begin"/>
        </w:r>
        <w:r w:rsidR="00882B84">
          <w:rPr>
            <w:noProof/>
            <w:webHidden/>
          </w:rPr>
          <w:instrText xml:space="preserve"> PAGEREF _Toc383685033 \h </w:instrText>
        </w:r>
        <w:r w:rsidR="00882B84">
          <w:rPr>
            <w:noProof/>
            <w:webHidden/>
          </w:rPr>
        </w:r>
        <w:r w:rsidR="00882B84">
          <w:rPr>
            <w:noProof/>
            <w:webHidden/>
          </w:rPr>
          <w:fldChar w:fldCharType="separate"/>
        </w:r>
        <w:r w:rsidR="00882B84">
          <w:rPr>
            <w:noProof/>
            <w:webHidden/>
          </w:rPr>
          <w:t>49</w:t>
        </w:r>
        <w:r w:rsidR="00882B84">
          <w:rPr>
            <w:noProof/>
            <w:webHidden/>
          </w:rPr>
          <w:fldChar w:fldCharType="end"/>
        </w:r>
      </w:hyperlink>
    </w:p>
    <w:p w:rsidR="00882B84" w:rsidRDefault="00955A70">
      <w:pPr>
        <w:pStyle w:val="TOC6"/>
        <w:tabs>
          <w:tab w:val="right" w:leader="dot" w:pos="5030"/>
        </w:tabs>
        <w:rPr>
          <w:rFonts w:eastAsiaTheme="minorEastAsia"/>
          <w:noProof/>
          <w:sz w:val="22"/>
        </w:rPr>
      </w:pPr>
      <w:hyperlink w:anchor="_Toc383685034" w:history="1">
        <w:r w:rsidR="00882B84" w:rsidRPr="00442CFF">
          <w:rPr>
            <w:rStyle w:val="Hyperlink"/>
            <w:noProof/>
            <w:lang w:val="nl-NL"/>
          </w:rPr>
          <w:t>Lync Online Plan 2G (Gebruikers-SL)</w:t>
        </w:r>
        <w:r w:rsidR="00882B84">
          <w:rPr>
            <w:noProof/>
            <w:webHidden/>
          </w:rPr>
          <w:tab/>
        </w:r>
        <w:r w:rsidR="00882B84">
          <w:rPr>
            <w:noProof/>
            <w:webHidden/>
          </w:rPr>
          <w:fldChar w:fldCharType="begin"/>
        </w:r>
        <w:r w:rsidR="00882B84">
          <w:rPr>
            <w:noProof/>
            <w:webHidden/>
          </w:rPr>
          <w:instrText xml:space="preserve"> PAGEREF _Toc383685034 \h </w:instrText>
        </w:r>
        <w:r w:rsidR="00882B84">
          <w:rPr>
            <w:noProof/>
            <w:webHidden/>
          </w:rPr>
        </w:r>
        <w:r w:rsidR="00882B84">
          <w:rPr>
            <w:noProof/>
            <w:webHidden/>
          </w:rPr>
          <w:fldChar w:fldCharType="separate"/>
        </w:r>
        <w:r w:rsidR="00882B84">
          <w:rPr>
            <w:noProof/>
            <w:webHidden/>
          </w:rPr>
          <w:t>49</w:t>
        </w:r>
        <w:r w:rsidR="00882B84">
          <w:rPr>
            <w:noProof/>
            <w:webHidden/>
          </w:rPr>
          <w:fldChar w:fldCharType="end"/>
        </w:r>
      </w:hyperlink>
    </w:p>
    <w:p w:rsidR="00882B84" w:rsidRDefault="00955A70">
      <w:pPr>
        <w:pStyle w:val="TOC4"/>
        <w:tabs>
          <w:tab w:val="right" w:leader="dot" w:pos="5030"/>
        </w:tabs>
        <w:rPr>
          <w:rFonts w:eastAsiaTheme="minorEastAsia"/>
          <w:smallCaps w:val="0"/>
          <w:noProof/>
          <w:sz w:val="22"/>
        </w:rPr>
      </w:pPr>
      <w:hyperlink w:anchor="_Toc383685035" w:history="1">
        <w:r w:rsidR="00882B84" w:rsidRPr="00442CFF">
          <w:rPr>
            <w:rStyle w:val="Hyperlink"/>
            <w:noProof/>
          </w:rPr>
          <w:t>Office 365-toepassingen</w:t>
        </w:r>
        <w:r w:rsidR="00882B84">
          <w:rPr>
            <w:noProof/>
            <w:webHidden/>
          </w:rPr>
          <w:tab/>
        </w:r>
        <w:r w:rsidR="00882B84">
          <w:rPr>
            <w:noProof/>
            <w:webHidden/>
          </w:rPr>
          <w:fldChar w:fldCharType="begin"/>
        </w:r>
        <w:r w:rsidR="00882B84">
          <w:rPr>
            <w:noProof/>
            <w:webHidden/>
          </w:rPr>
          <w:instrText xml:space="preserve"> PAGEREF _Toc383685035 \h </w:instrText>
        </w:r>
        <w:r w:rsidR="00882B84">
          <w:rPr>
            <w:noProof/>
            <w:webHidden/>
          </w:rPr>
        </w:r>
        <w:r w:rsidR="00882B84">
          <w:rPr>
            <w:noProof/>
            <w:webHidden/>
          </w:rPr>
          <w:fldChar w:fldCharType="separate"/>
        </w:r>
        <w:r w:rsidR="00882B84">
          <w:rPr>
            <w:noProof/>
            <w:webHidden/>
          </w:rPr>
          <w:t>49</w:t>
        </w:r>
        <w:r w:rsidR="00882B84">
          <w:rPr>
            <w:noProof/>
            <w:webHidden/>
          </w:rPr>
          <w:fldChar w:fldCharType="end"/>
        </w:r>
      </w:hyperlink>
    </w:p>
    <w:p w:rsidR="00882B84" w:rsidRDefault="00955A70">
      <w:pPr>
        <w:pStyle w:val="TOC6"/>
        <w:tabs>
          <w:tab w:val="right" w:leader="dot" w:pos="5030"/>
        </w:tabs>
        <w:rPr>
          <w:rFonts w:eastAsiaTheme="minorEastAsia"/>
          <w:noProof/>
          <w:sz w:val="22"/>
        </w:rPr>
      </w:pPr>
      <w:hyperlink w:anchor="_Toc383685036" w:history="1">
        <w:r w:rsidR="00882B84" w:rsidRPr="00442CFF">
          <w:rPr>
            <w:rStyle w:val="Hyperlink"/>
            <w:noProof/>
          </w:rPr>
          <w:t>Office 365 ProPlus (Gebruikers-SL)</w:t>
        </w:r>
        <w:r w:rsidR="00882B84">
          <w:rPr>
            <w:noProof/>
            <w:webHidden/>
          </w:rPr>
          <w:tab/>
        </w:r>
        <w:r w:rsidR="00882B84">
          <w:rPr>
            <w:noProof/>
            <w:webHidden/>
          </w:rPr>
          <w:fldChar w:fldCharType="begin"/>
        </w:r>
        <w:r w:rsidR="00882B84">
          <w:rPr>
            <w:noProof/>
            <w:webHidden/>
          </w:rPr>
          <w:instrText xml:space="preserve"> PAGEREF _Toc383685036 \h </w:instrText>
        </w:r>
        <w:r w:rsidR="00882B84">
          <w:rPr>
            <w:noProof/>
            <w:webHidden/>
          </w:rPr>
        </w:r>
        <w:r w:rsidR="00882B84">
          <w:rPr>
            <w:noProof/>
            <w:webHidden/>
          </w:rPr>
          <w:fldChar w:fldCharType="separate"/>
        </w:r>
        <w:r w:rsidR="00882B84">
          <w:rPr>
            <w:noProof/>
            <w:webHidden/>
          </w:rPr>
          <w:t>49</w:t>
        </w:r>
        <w:r w:rsidR="00882B84">
          <w:rPr>
            <w:noProof/>
            <w:webHidden/>
          </w:rPr>
          <w:fldChar w:fldCharType="end"/>
        </w:r>
      </w:hyperlink>
    </w:p>
    <w:p w:rsidR="00882B84" w:rsidRDefault="00955A70">
      <w:pPr>
        <w:pStyle w:val="TOC6"/>
        <w:tabs>
          <w:tab w:val="right" w:leader="dot" w:pos="5030"/>
        </w:tabs>
        <w:rPr>
          <w:rFonts w:eastAsiaTheme="minorEastAsia"/>
          <w:noProof/>
          <w:sz w:val="22"/>
        </w:rPr>
      </w:pPr>
      <w:hyperlink w:anchor="_Toc383685037" w:history="1">
        <w:r w:rsidR="00882B84" w:rsidRPr="00442CFF">
          <w:rPr>
            <w:rStyle w:val="Hyperlink"/>
            <w:noProof/>
          </w:rPr>
          <w:t>Office 365 ProPlus A (Gebruikers-SL)</w:t>
        </w:r>
        <w:r w:rsidR="00882B84">
          <w:rPr>
            <w:noProof/>
            <w:webHidden/>
          </w:rPr>
          <w:tab/>
        </w:r>
        <w:r w:rsidR="00882B84">
          <w:rPr>
            <w:noProof/>
            <w:webHidden/>
          </w:rPr>
          <w:fldChar w:fldCharType="begin"/>
        </w:r>
        <w:r w:rsidR="00882B84">
          <w:rPr>
            <w:noProof/>
            <w:webHidden/>
          </w:rPr>
          <w:instrText xml:space="preserve"> PAGEREF _Toc383685037 \h </w:instrText>
        </w:r>
        <w:r w:rsidR="00882B84">
          <w:rPr>
            <w:noProof/>
            <w:webHidden/>
          </w:rPr>
        </w:r>
        <w:r w:rsidR="00882B84">
          <w:rPr>
            <w:noProof/>
            <w:webHidden/>
          </w:rPr>
          <w:fldChar w:fldCharType="separate"/>
        </w:r>
        <w:r w:rsidR="00882B84">
          <w:rPr>
            <w:noProof/>
            <w:webHidden/>
          </w:rPr>
          <w:t>49</w:t>
        </w:r>
        <w:r w:rsidR="00882B84">
          <w:rPr>
            <w:noProof/>
            <w:webHidden/>
          </w:rPr>
          <w:fldChar w:fldCharType="end"/>
        </w:r>
      </w:hyperlink>
    </w:p>
    <w:p w:rsidR="00882B84" w:rsidRDefault="00955A70">
      <w:pPr>
        <w:pStyle w:val="TOC6"/>
        <w:tabs>
          <w:tab w:val="right" w:leader="dot" w:pos="5030"/>
        </w:tabs>
        <w:rPr>
          <w:rFonts w:eastAsiaTheme="minorEastAsia"/>
          <w:noProof/>
          <w:sz w:val="22"/>
        </w:rPr>
      </w:pPr>
      <w:hyperlink w:anchor="_Toc383685038" w:history="1">
        <w:r w:rsidR="00882B84" w:rsidRPr="00442CFF">
          <w:rPr>
            <w:rStyle w:val="Hyperlink"/>
            <w:noProof/>
          </w:rPr>
          <w:t>Office 365 ProPlus Government G (Gebruikers-SL)</w:t>
        </w:r>
        <w:r w:rsidR="00882B84">
          <w:rPr>
            <w:noProof/>
            <w:webHidden/>
          </w:rPr>
          <w:tab/>
        </w:r>
        <w:r w:rsidR="00882B84">
          <w:rPr>
            <w:noProof/>
            <w:webHidden/>
          </w:rPr>
          <w:fldChar w:fldCharType="begin"/>
        </w:r>
        <w:r w:rsidR="00882B84">
          <w:rPr>
            <w:noProof/>
            <w:webHidden/>
          </w:rPr>
          <w:instrText xml:space="preserve"> PAGEREF _Toc383685038 \h </w:instrText>
        </w:r>
        <w:r w:rsidR="00882B84">
          <w:rPr>
            <w:noProof/>
            <w:webHidden/>
          </w:rPr>
        </w:r>
        <w:r w:rsidR="00882B84">
          <w:rPr>
            <w:noProof/>
            <w:webHidden/>
          </w:rPr>
          <w:fldChar w:fldCharType="separate"/>
        </w:r>
        <w:r w:rsidR="00882B84">
          <w:rPr>
            <w:noProof/>
            <w:webHidden/>
          </w:rPr>
          <w:t>49</w:t>
        </w:r>
        <w:r w:rsidR="00882B84">
          <w:rPr>
            <w:noProof/>
            <w:webHidden/>
          </w:rPr>
          <w:fldChar w:fldCharType="end"/>
        </w:r>
      </w:hyperlink>
    </w:p>
    <w:p w:rsidR="00882B84" w:rsidRDefault="00955A70">
      <w:pPr>
        <w:pStyle w:val="TOC6"/>
        <w:tabs>
          <w:tab w:val="right" w:leader="dot" w:pos="5030"/>
        </w:tabs>
        <w:rPr>
          <w:rFonts w:eastAsiaTheme="minorEastAsia"/>
          <w:noProof/>
          <w:sz w:val="22"/>
        </w:rPr>
      </w:pPr>
      <w:hyperlink w:anchor="_Toc383685039" w:history="1">
        <w:r w:rsidR="00882B84" w:rsidRPr="00442CFF">
          <w:rPr>
            <w:rStyle w:val="Hyperlink"/>
            <w:noProof/>
            <w:lang w:val="nl-NL"/>
          </w:rPr>
          <w:t>SA-overstap voor Office 365 ProPlus  (Gebruikers-SL)</w:t>
        </w:r>
        <w:r w:rsidR="00882B84">
          <w:rPr>
            <w:noProof/>
            <w:webHidden/>
          </w:rPr>
          <w:tab/>
        </w:r>
        <w:r w:rsidR="00882B84">
          <w:rPr>
            <w:noProof/>
            <w:webHidden/>
          </w:rPr>
          <w:fldChar w:fldCharType="begin"/>
        </w:r>
        <w:r w:rsidR="00882B84">
          <w:rPr>
            <w:noProof/>
            <w:webHidden/>
          </w:rPr>
          <w:instrText xml:space="preserve"> PAGEREF _Toc383685039 \h </w:instrText>
        </w:r>
        <w:r w:rsidR="00882B84">
          <w:rPr>
            <w:noProof/>
            <w:webHidden/>
          </w:rPr>
        </w:r>
        <w:r w:rsidR="00882B84">
          <w:rPr>
            <w:noProof/>
            <w:webHidden/>
          </w:rPr>
          <w:fldChar w:fldCharType="separate"/>
        </w:r>
        <w:r w:rsidR="00882B84">
          <w:rPr>
            <w:noProof/>
            <w:webHidden/>
          </w:rPr>
          <w:t>49</w:t>
        </w:r>
        <w:r w:rsidR="00882B84">
          <w:rPr>
            <w:noProof/>
            <w:webHidden/>
          </w:rPr>
          <w:fldChar w:fldCharType="end"/>
        </w:r>
      </w:hyperlink>
    </w:p>
    <w:p w:rsidR="00882B84" w:rsidRDefault="00955A70">
      <w:pPr>
        <w:pStyle w:val="TOC6"/>
        <w:tabs>
          <w:tab w:val="right" w:leader="dot" w:pos="5030"/>
        </w:tabs>
        <w:rPr>
          <w:rFonts w:eastAsiaTheme="minorEastAsia"/>
          <w:noProof/>
          <w:sz w:val="22"/>
        </w:rPr>
      </w:pPr>
      <w:hyperlink w:anchor="_Toc383685040" w:history="1">
        <w:r w:rsidR="00882B84" w:rsidRPr="00442CFF">
          <w:rPr>
            <w:rStyle w:val="Hyperlink"/>
            <w:noProof/>
            <w:lang w:val="nl-NL"/>
          </w:rPr>
          <w:t>Project Online met Project Pro voor Office 365 (Gebruikers-SL)</w:t>
        </w:r>
        <w:r w:rsidR="00882B84">
          <w:rPr>
            <w:noProof/>
            <w:webHidden/>
          </w:rPr>
          <w:tab/>
        </w:r>
        <w:r w:rsidR="00882B84">
          <w:rPr>
            <w:noProof/>
            <w:webHidden/>
          </w:rPr>
          <w:fldChar w:fldCharType="begin"/>
        </w:r>
        <w:r w:rsidR="00882B84">
          <w:rPr>
            <w:noProof/>
            <w:webHidden/>
          </w:rPr>
          <w:instrText xml:space="preserve"> PAGEREF _Toc383685040 \h </w:instrText>
        </w:r>
        <w:r w:rsidR="00882B84">
          <w:rPr>
            <w:noProof/>
            <w:webHidden/>
          </w:rPr>
        </w:r>
        <w:r w:rsidR="00882B84">
          <w:rPr>
            <w:noProof/>
            <w:webHidden/>
          </w:rPr>
          <w:fldChar w:fldCharType="separate"/>
        </w:r>
        <w:r w:rsidR="00882B84">
          <w:rPr>
            <w:noProof/>
            <w:webHidden/>
          </w:rPr>
          <w:t>49</w:t>
        </w:r>
        <w:r w:rsidR="00882B84">
          <w:rPr>
            <w:noProof/>
            <w:webHidden/>
          </w:rPr>
          <w:fldChar w:fldCharType="end"/>
        </w:r>
      </w:hyperlink>
    </w:p>
    <w:p w:rsidR="00882B84" w:rsidRDefault="00955A70">
      <w:pPr>
        <w:pStyle w:val="TOC6"/>
        <w:tabs>
          <w:tab w:val="right" w:leader="dot" w:pos="5030"/>
        </w:tabs>
        <w:rPr>
          <w:rFonts w:eastAsiaTheme="minorEastAsia"/>
          <w:noProof/>
          <w:sz w:val="22"/>
        </w:rPr>
      </w:pPr>
      <w:hyperlink w:anchor="_Toc383685041" w:history="1">
        <w:r w:rsidR="00882B84" w:rsidRPr="00442CFF">
          <w:rPr>
            <w:rStyle w:val="Hyperlink"/>
            <w:noProof/>
          </w:rPr>
          <w:t>Project Pro for Office 365</w:t>
        </w:r>
        <w:r w:rsidR="00882B84">
          <w:rPr>
            <w:noProof/>
            <w:webHidden/>
          </w:rPr>
          <w:tab/>
        </w:r>
        <w:r w:rsidR="00882B84">
          <w:rPr>
            <w:noProof/>
            <w:webHidden/>
          </w:rPr>
          <w:fldChar w:fldCharType="begin"/>
        </w:r>
        <w:r w:rsidR="00882B84">
          <w:rPr>
            <w:noProof/>
            <w:webHidden/>
          </w:rPr>
          <w:instrText xml:space="preserve"> PAGEREF _Toc383685041 \h </w:instrText>
        </w:r>
        <w:r w:rsidR="00882B84">
          <w:rPr>
            <w:noProof/>
            <w:webHidden/>
          </w:rPr>
        </w:r>
        <w:r w:rsidR="00882B84">
          <w:rPr>
            <w:noProof/>
            <w:webHidden/>
          </w:rPr>
          <w:fldChar w:fldCharType="separate"/>
        </w:r>
        <w:r w:rsidR="00882B84">
          <w:rPr>
            <w:noProof/>
            <w:webHidden/>
          </w:rPr>
          <w:t>49</w:t>
        </w:r>
        <w:r w:rsidR="00882B84">
          <w:rPr>
            <w:noProof/>
            <w:webHidden/>
          </w:rPr>
          <w:fldChar w:fldCharType="end"/>
        </w:r>
      </w:hyperlink>
    </w:p>
    <w:p w:rsidR="00882B84" w:rsidRDefault="00955A70">
      <w:pPr>
        <w:pStyle w:val="TOC6"/>
        <w:tabs>
          <w:tab w:val="right" w:leader="dot" w:pos="5030"/>
        </w:tabs>
        <w:rPr>
          <w:rFonts w:eastAsiaTheme="minorEastAsia"/>
          <w:noProof/>
          <w:sz w:val="22"/>
        </w:rPr>
      </w:pPr>
      <w:hyperlink w:anchor="_Toc383685042" w:history="1">
        <w:r w:rsidR="00882B84" w:rsidRPr="00442CFF">
          <w:rPr>
            <w:rStyle w:val="Hyperlink"/>
            <w:noProof/>
          </w:rPr>
          <w:t>Project Pro for Office 365 A</w:t>
        </w:r>
        <w:r w:rsidR="00882B84">
          <w:rPr>
            <w:noProof/>
            <w:webHidden/>
          </w:rPr>
          <w:tab/>
        </w:r>
        <w:r w:rsidR="00882B84">
          <w:rPr>
            <w:noProof/>
            <w:webHidden/>
          </w:rPr>
          <w:fldChar w:fldCharType="begin"/>
        </w:r>
        <w:r w:rsidR="00882B84">
          <w:rPr>
            <w:noProof/>
            <w:webHidden/>
          </w:rPr>
          <w:instrText xml:space="preserve"> PAGEREF _Toc383685042 \h </w:instrText>
        </w:r>
        <w:r w:rsidR="00882B84">
          <w:rPr>
            <w:noProof/>
            <w:webHidden/>
          </w:rPr>
        </w:r>
        <w:r w:rsidR="00882B84">
          <w:rPr>
            <w:noProof/>
            <w:webHidden/>
          </w:rPr>
          <w:fldChar w:fldCharType="separate"/>
        </w:r>
        <w:r w:rsidR="00882B84">
          <w:rPr>
            <w:noProof/>
            <w:webHidden/>
          </w:rPr>
          <w:t>49</w:t>
        </w:r>
        <w:r w:rsidR="00882B84">
          <w:rPr>
            <w:noProof/>
            <w:webHidden/>
          </w:rPr>
          <w:fldChar w:fldCharType="end"/>
        </w:r>
      </w:hyperlink>
    </w:p>
    <w:p w:rsidR="00882B84" w:rsidRDefault="00955A70">
      <w:pPr>
        <w:pStyle w:val="TOC6"/>
        <w:tabs>
          <w:tab w:val="right" w:leader="dot" w:pos="5030"/>
        </w:tabs>
        <w:rPr>
          <w:rFonts w:eastAsiaTheme="minorEastAsia"/>
          <w:noProof/>
          <w:sz w:val="22"/>
        </w:rPr>
      </w:pPr>
      <w:hyperlink w:anchor="_Toc383685043" w:history="1">
        <w:r w:rsidR="00882B84" w:rsidRPr="00442CFF">
          <w:rPr>
            <w:rStyle w:val="Hyperlink"/>
            <w:noProof/>
          </w:rPr>
          <w:t>Visio Pro for Office 365</w:t>
        </w:r>
        <w:r w:rsidR="00882B84">
          <w:rPr>
            <w:noProof/>
            <w:webHidden/>
          </w:rPr>
          <w:tab/>
        </w:r>
        <w:r w:rsidR="00882B84">
          <w:rPr>
            <w:noProof/>
            <w:webHidden/>
          </w:rPr>
          <w:fldChar w:fldCharType="begin"/>
        </w:r>
        <w:r w:rsidR="00882B84">
          <w:rPr>
            <w:noProof/>
            <w:webHidden/>
          </w:rPr>
          <w:instrText xml:space="preserve"> PAGEREF _Toc383685043 \h </w:instrText>
        </w:r>
        <w:r w:rsidR="00882B84">
          <w:rPr>
            <w:noProof/>
            <w:webHidden/>
          </w:rPr>
        </w:r>
        <w:r w:rsidR="00882B84">
          <w:rPr>
            <w:noProof/>
            <w:webHidden/>
          </w:rPr>
          <w:fldChar w:fldCharType="separate"/>
        </w:r>
        <w:r w:rsidR="00882B84">
          <w:rPr>
            <w:noProof/>
            <w:webHidden/>
          </w:rPr>
          <w:t>49</w:t>
        </w:r>
        <w:r w:rsidR="00882B84">
          <w:rPr>
            <w:noProof/>
            <w:webHidden/>
          </w:rPr>
          <w:fldChar w:fldCharType="end"/>
        </w:r>
      </w:hyperlink>
    </w:p>
    <w:p w:rsidR="00882B84" w:rsidRDefault="00955A70">
      <w:pPr>
        <w:pStyle w:val="TOC6"/>
        <w:tabs>
          <w:tab w:val="right" w:leader="dot" w:pos="5030"/>
        </w:tabs>
        <w:rPr>
          <w:rFonts w:eastAsiaTheme="minorEastAsia"/>
          <w:noProof/>
          <w:sz w:val="22"/>
        </w:rPr>
      </w:pPr>
      <w:hyperlink w:anchor="_Toc383685044" w:history="1">
        <w:r w:rsidR="00882B84" w:rsidRPr="00442CFF">
          <w:rPr>
            <w:rStyle w:val="Hyperlink"/>
            <w:noProof/>
          </w:rPr>
          <w:t>Visio Pro for Office 365 A</w:t>
        </w:r>
        <w:r w:rsidR="00882B84">
          <w:rPr>
            <w:noProof/>
            <w:webHidden/>
          </w:rPr>
          <w:tab/>
        </w:r>
        <w:r w:rsidR="00882B84">
          <w:rPr>
            <w:noProof/>
            <w:webHidden/>
          </w:rPr>
          <w:fldChar w:fldCharType="begin"/>
        </w:r>
        <w:r w:rsidR="00882B84">
          <w:rPr>
            <w:noProof/>
            <w:webHidden/>
          </w:rPr>
          <w:instrText xml:space="preserve"> PAGEREF _Toc383685044 \h </w:instrText>
        </w:r>
        <w:r w:rsidR="00882B84">
          <w:rPr>
            <w:noProof/>
            <w:webHidden/>
          </w:rPr>
        </w:r>
        <w:r w:rsidR="00882B84">
          <w:rPr>
            <w:noProof/>
            <w:webHidden/>
          </w:rPr>
          <w:fldChar w:fldCharType="separate"/>
        </w:r>
        <w:r w:rsidR="00882B84">
          <w:rPr>
            <w:noProof/>
            <w:webHidden/>
          </w:rPr>
          <w:t>49</w:t>
        </w:r>
        <w:r w:rsidR="00882B84">
          <w:rPr>
            <w:noProof/>
            <w:webHidden/>
          </w:rPr>
          <w:fldChar w:fldCharType="end"/>
        </w:r>
      </w:hyperlink>
    </w:p>
    <w:p w:rsidR="00882B84" w:rsidRDefault="00955A70">
      <w:pPr>
        <w:pStyle w:val="TOC4"/>
        <w:tabs>
          <w:tab w:val="right" w:leader="dot" w:pos="5030"/>
        </w:tabs>
        <w:rPr>
          <w:rFonts w:eastAsiaTheme="minorEastAsia"/>
          <w:smallCaps w:val="0"/>
          <w:noProof/>
          <w:sz w:val="22"/>
        </w:rPr>
      </w:pPr>
      <w:hyperlink w:anchor="_Toc383685045" w:history="1">
        <w:r w:rsidR="00882B84" w:rsidRPr="00442CFF">
          <w:rPr>
            <w:rStyle w:val="Hyperlink"/>
            <w:noProof/>
          </w:rPr>
          <w:t>Office 365 Suites</w:t>
        </w:r>
        <w:r w:rsidR="00882B84">
          <w:rPr>
            <w:noProof/>
            <w:webHidden/>
          </w:rPr>
          <w:tab/>
        </w:r>
        <w:r w:rsidR="00882B84">
          <w:rPr>
            <w:noProof/>
            <w:webHidden/>
          </w:rPr>
          <w:fldChar w:fldCharType="begin"/>
        </w:r>
        <w:r w:rsidR="00882B84">
          <w:rPr>
            <w:noProof/>
            <w:webHidden/>
          </w:rPr>
          <w:instrText xml:space="preserve"> PAGEREF _Toc383685045 \h </w:instrText>
        </w:r>
        <w:r w:rsidR="00882B84">
          <w:rPr>
            <w:noProof/>
            <w:webHidden/>
          </w:rPr>
        </w:r>
        <w:r w:rsidR="00882B84">
          <w:rPr>
            <w:noProof/>
            <w:webHidden/>
          </w:rPr>
          <w:fldChar w:fldCharType="separate"/>
        </w:r>
        <w:r w:rsidR="00882B84">
          <w:rPr>
            <w:noProof/>
            <w:webHidden/>
          </w:rPr>
          <w:t>51</w:t>
        </w:r>
        <w:r w:rsidR="00882B84">
          <w:rPr>
            <w:noProof/>
            <w:webHidden/>
          </w:rPr>
          <w:fldChar w:fldCharType="end"/>
        </w:r>
      </w:hyperlink>
    </w:p>
    <w:p w:rsidR="00882B84" w:rsidRDefault="00955A70">
      <w:pPr>
        <w:pStyle w:val="TOC6"/>
        <w:tabs>
          <w:tab w:val="right" w:leader="dot" w:pos="5030"/>
        </w:tabs>
        <w:rPr>
          <w:rFonts w:eastAsiaTheme="minorEastAsia"/>
          <w:noProof/>
          <w:sz w:val="22"/>
        </w:rPr>
      </w:pPr>
      <w:hyperlink w:anchor="_Toc383685046" w:history="1">
        <w:r w:rsidR="00882B84" w:rsidRPr="00442CFF">
          <w:rPr>
            <w:rStyle w:val="Hyperlink"/>
            <w:noProof/>
          </w:rPr>
          <w:t>Office 365 Education A2 (Gebruikers-SL)</w:t>
        </w:r>
        <w:r w:rsidR="00882B84">
          <w:rPr>
            <w:noProof/>
            <w:webHidden/>
          </w:rPr>
          <w:tab/>
        </w:r>
        <w:r w:rsidR="00882B84">
          <w:rPr>
            <w:noProof/>
            <w:webHidden/>
          </w:rPr>
          <w:fldChar w:fldCharType="begin"/>
        </w:r>
        <w:r w:rsidR="00882B84">
          <w:rPr>
            <w:noProof/>
            <w:webHidden/>
          </w:rPr>
          <w:instrText xml:space="preserve"> PAGEREF _Toc383685046 \h </w:instrText>
        </w:r>
        <w:r w:rsidR="00882B84">
          <w:rPr>
            <w:noProof/>
            <w:webHidden/>
          </w:rPr>
        </w:r>
        <w:r w:rsidR="00882B84">
          <w:rPr>
            <w:noProof/>
            <w:webHidden/>
          </w:rPr>
          <w:fldChar w:fldCharType="separate"/>
        </w:r>
        <w:r w:rsidR="00882B84">
          <w:rPr>
            <w:noProof/>
            <w:webHidden/>
          </w:rPr>
          <w:t>51</w:t>
        </w:r>
        <w:r w:rsidR="00882B84">
          <w:rPr>
            <w:noProof/>
            <w:webHidden/>
          </w:rPr>
          <w:fldChar w:fldCharType="end"/>
        </w:r>
      </w:hyperlink>
    </w:p>
    <w:p w:rsidR="00882B84" w:rsidRDefault="00955A70">
      <w:pPr>
        <w:pStyle w:val="TOC6"/>
        <w:tabs>
          <w:tab w:val="right" w:leader="dot" w:pos="5030"/>
        </w:tabs>
        <w:rPr>
          <w:rFonts w:eastAsiaTheme="minorEastAsia"/>
          <w:noProof/>
          <w:sz w:val="22"/>
        </w:rPr>
      </w:pPr>
      <w:hyperlink w:anchor="_Toc383685047" w:history="1">
        <w:r w:rsidR="00882B84" w:rsidRPr="00442CFF">
          <w:rPr>
            <w:rStyle w:val="Hyperlink"/>
            <w:noProof/>
          </w:rPr>
          <w:t>Office 365 Education A3 (Gebruikers-SL)</w:t>
        </w:r>
        <w:r w:rsidR="00882B84">
          <w:rPr>
            <w:noProof/>
            <w:webHidden/>
          </w:rPr>
          <w:tab/>
        </w:r>
        <w:r w:rsidR="00882B84">
          <w:rPr>
            <w:noProof/>
            <w:webHidden/>
          </w:rPr>
          <w:fldChar w:fldCharType="begin"/>
        </w:r>
        <w:r w:rsidR="00882B84">
          <w:rPr>
            <w:noProof/>
            <w:webHidden/>
          </w:rPr>
          <w:instrText xml:space="preserve"> PAGEREF _Toc383685047 \h </w:instrText>
        </w:r>
        <w:r w:rsidR="00882B84">
          <w:rPr>
            <w:noProof/>
            <w:webHidden/>
          </w:rPr>
        </w:r>
        <w:r w:rsidR="00882B84">
          <w:rPr>
            <w:noProof/>
            <w:webHidden/>
          </w:rPr>
          <w:fldChar w:fldCharType="separate"/>
        </w:r>
        <w:r w:rsidR="00882B84">
          <w:rPr>
            <w:noProof/>
            <w:webHidden/>
          </w:rPr>
          <w:t>51</w:t>
        </w:r>
        <w:r w:rsidR="00882B84">
          <w:rPr>
            <w:noProof/>
            <w:webHidden/>
          </w:rPr>
          <w:fldChar w:fldCharType="end"/>
        </w:r>
      </w:hyperlink>
    </w:p>
    <w:p w:rsidR="00882B84" w:rsidRDefault="00955A70">
      <w:pPr>
        <w:pStyle w:val="TOC6"/>
        <w:tabs>
          <w:tab w:val="right" w:leader="dot" w:pos="5030"/>
        </w:tabs>
        <w:rPr>
          <w:rFonts w:eastAsiaTheme="minorEastAsia"/>
          <w:noProof/>
          <w:sz w:val="22"/>
        </w:rPr>
      </w:pPr>
      <w:hyperlink w:anchor="_Toc383685048" w:history="1">
        <w:r w:rsidR="00882B84" w:rsidRPr="00442CFF">
          <w:rPr>
            <w:rStyle w:val="Hyperlink"/>
            <w:noProof/>
          </w:rPr>
          <w:t>Office 365 Education A4 (Gebruikers-SL)</w:t>
        </w:r>
        <w:r w:rsidR="00882B84">
          <w:rPr>
            <w:noProof/>
            <w:webHidden/>
          </w:rPr>
          <w:tab/>
        </w:r>
        <w:r w:rsidR="00882B84">
          <w:rPr>
            <w:noProof/>
            <w:webHidden/>
          </w:rPr>
          <w:fldChar w:fldCharType="begin"/>
        </w:r>
        <w:r w:rsidR="00882B84">
          <w:rPr>
            <w:noProof/>
            <w:webHidden/>
          </w:rPr>
          <w:instrText xml:space="preserve"> PAGEREF _Toc383685048 \h </w:instrText>
        </w:r>
        <w:r w:rsidR="00882B84">
          <w:rPr>
            <w:noProof/>
            <w:webHidden/>
          </w:rPr>
        </w:r>
        <w:r w:rsidR="00882B84">
          <w:rPr>
            <w:noProof/>
            <w:webHidden/>
          </w:rPr>
          <w:fldChar w:fldCharType="separate"/>
        </w:r>
        <w:r w:rsidR="00882B84">
          <w:rPr>
            <w:noProof/>
            <w:webHidden/>
          </w:rPr>
          <w:t>51</w:t>
        </w:r>
        <w:r w:rsidR="00882B84">
          <w:rPr>
            <w:noProof/>
            <w:webHidden/>
          </w:rPr>
          <w:fldChar w:fldCharType="end"/>
        </w:r>
      </w:hyperlink>
    </w:p>
    <w:p w:rsidR="00882B84" w:rsidRDefault="00955A70">
      <w:pPr>
        <w:pStyle w:val="TOC6"/>
        <w:tabs>
          <w:tab w:val="right" w:leader="dot" w:pos="5030"/>
        </w:tabs>
        <w:rPr>
          <w:rFonts w:eastAsiaTheme="minorEastAsia"/>
          <w:noProof/>
          <w:sz w:val="22"/>
        </w:rPr>
      </w:pPr>
      <w:hyperlink w:anchor="_Toc383685049" w:history="1">
        <w:r w:rsidR="00882B84" w:rsidRPr="00442CFF">
          <w:rPr>
            <w:rStyle w:val="Hyperlink"/>
            <w:noProof/>
          </w:rPr>
          <w:t>Office 365 Education A3, A4 Add-on  (Gebruikers-SL)</w:t>
        </w:r>
        <w:r w:rsidR="00882B84">
          <w:rPr>
            <w:noProof/>
            <w:webHidden/>
          </w:rPr>
          <w:tab/>
        </w:r>
        <w:r w:rsidR="00882B84">
          <w:rPr>
            <w:noProof/>
            <w:webHidden/>
          </w:rPr>
          <w:fldChar w:fldCharType="begin"/>
        </w:r>
        <w:r w:rsidR="00882B84">
          <w:rPr>
            <w:noProof/>
            <w:webHidden/>
          </w:rPr>
          <w:instrText xml:space="preserve"> PAGEREF _Toc383685049 \h </w:instrText>
        </w:r>
        <w:r w:rsidR="00882B84">
          <w:rPr>
            <w:noProof/>
            <w:webHidden/>
          </w:rPr>
        </w:r>
        <w:r w:rsidR="00882B84">
          <w:rPr>
            <w:noProof/>
            <w:webHidden/>
          </w:rPr>
          <w:fldChar w:fldCharType="separate"/>
        </w:r>
        <w:r w:rsidR="00882B84">
          <w:rPr>
            <w:noProof/>
            <w:webHidden/>
          </w:rPr>
          <w:t>51</w:t>
        </w:r>
        <w:r w:rsidR="00882B84">
          <w:rPr>
            <w:noProof/>
            <w:webHidden/>
          </w:rPr>
          <w:fldChar w:fldCharType="end"/>
        </w:r>
      </w:hyperlink>
    </w:p>
    <w:p w:rsidR="00882B84" w:rsidRDefault="00955A70">
      <w:pPr>
        <w:pStyle w:val="TOC6"/>
        <w:tabs>
          <w:tab w:val="right" w:leader="dot" w:pos="5030"/>
        </w:tabs>
        <w:rPr>
          <w:rFonts w:eastAsiaTheme="minorEastAsia"/>
          <w:noProof/>
          <w:sz w:val="22"/>
        </w:rPr>
      </w:pPr>
      <w:hyperlink w:anchor="_Toc383685050" w:history="1">
        <w:r w:rsidR="00882B84" w:rsidRPr="00442CFF">
          <w:rPr>
            <w:rStyle w:val="Hyperlink"/>
            <w:noProof/>
          </w:rPr>
          <w:t>Office 365 Education A3 en A4 zonder ProPlus Add-on (Gebruikers-SL)</w:t>
        </w:r>
        <w:r w:rsidR="00882B84">
          <w:rPr>
            <w:noProof/>
            <w:webHidden/>
          </w:rPr>
          <w:tab/>
        </w:r>
        <w:r w:rsidR="00882B84">
          <w:rPr>
            <w:noProof/>
            <w:webHidden/>
          </w:rPr>
          <w:fldChar w:fldCharType="begin"/>
        </w:r>
        <w:r w:rsidR="00882B84">
          <w:rPr>
            <w:noProof/>
            <w:webHidden/>
          </w:rPr>
          <w:instrText xml:space="preserve"> PAGEREF _Toc383685050 \h </w:instrText>
        </w:r>
        <w:r w:rsidR="00882B84">
          <w:rPr>
            <w:noProof/>
            <w:webHidden/>
          </w:rPr>
        </w:r>
        <w:r w:rsidR="00882B84">
          <w:rPr>
            <w:noProof/>
            <w:webHidden/>
          </w:rPr>
          <w:fldChar w:fldCharType="separate"/>
        </w:r>
        <w:r w:rsidR="00882B84">
          <w:rPr>
            <w:noProof/>
            <w:webHidden/>
          </w:rPr>
          <w:t>51</w:t>
        </w:r>
        <w:r w:rsidR="00882B84">
          <w:rPr>
            <w:noProof/>
            <w:webHidden/>
          </w:rPr>
          <w:fldChar w:fldCharType="end"/>
        </w:r>
      </w:hyperlink>
    </w:p>
    <w:p w:rsidR="00882B84" w:rsidRDefault="00955A70">
      <w:pPr>
        <w:pStyle w:val="TOC6"/>
        <w:tabs>
          <w:tab w:val="right" w:leader="dot" w:pos="5030"/>
        </w:tabs>
        <w:rPr>
          <w:rFonts w:eastAsiaTheme="minorEastAsia"/>
          <w:noProof/>
          <w:sz w:val="22"/>
        </w:rPr>
      </w:pPr>
      <w:hyperlink w:anchor="_Toc383685051" w:history="1">
        <w:r w:rsidR="00882B84" w:rsidRPr="00442CFF">
          <w:rPr>
            <w:rStyle w:val="Hyperlink"/>
            <w:noProof/>
          </w:rPr>
          <w:t>Office 365 Enterprise E1 (Gebruikers-SL)</w:t>
        </w:r>
        <w:r w:rsidR="00882B84">
          <w:rPr>
            <w:noProof/>
            <w:webHidden/>
          </w:rPr>
          <w:tab/>
        </w:r>
        <w:r w:rsidR="00882B84">
          <w:rPr>
            <w:noProof/>
            <w:webHidden/>
          </w:rPr>
          <w:fldChar w:fldCharType="begin"/>
        </w:r>
        <w:r w:rsidR="00882B84">
          <w:rPr>
            <w:noProof/>
            <w:webHidden/>
          </w:rPr>
          <w:instrText xml:space="preserve"> PAGEREF _Toc383685051 \h </w:instrText>
        </w:r>
        <w:r w:rsidR="00882B84">
          <w:rPr>
            <w:noProof/>
            <w:webHidden/>
          </w:rPr>
        </w:r>
        <w:r w:rsidR="00882B84">
          <w:rPr>
            <w:noProof/>
            <w:webHidden/>
          </w:rPr>
          <w:fldChar w:fldCharType="separate"/>
        </w:r>
        <w:r w:rsidR="00882B84">
          <w:rPr>
            <w:noProof/>
            <w:webHidden/>
          </w:rPr>
          <w:t>51</w:t>
        </w:r>
        <w:r w:rsidR="00882B84">
          <w:rPr>
            <w:noProof/>
            <w:webHidden/>
          </w:rPr>
          <w:fldChar w:fldCharType="end"/>
        </w:r>
      </w:hyperlink>
    </w:p>
    <w:p w:rsidR="00882B84" w:rsidRDefault="00955A70">
      <w:pPr>
        <w:pStyle w:val="TOC6"/>
        <w:tabs>
          <w:tab w:val="right" w:leader="dot" w:pos="5030"/>
        </w:tabs>
        <w:rPr>
          <w:rFonts w:eastAsiaTheme="minorEastAsia"/>
          <w:noProof/>
          <w:sz w:val="22"/>
        </w:rPr>
      </w:pPr>
      <w:hyperlink w:anchor="_Toc383685052" w:history="1">
        <w:r w:rsidR="00882B84" w:rsidRPr="00442CFF">
          <w:rPr>
            <w:rStyle w:val="Hyperlink"/>
            <w:noProof/>
          </w:rPr>
          <w:t>Office 365 Enterprise E3 (Gebruikers-SL)</w:t>
        </w:r>
        <w:r w:rsidR="00882B84">
          <w:rPr>
            <w:noProof/>
            <w:webHidden/>
          </w:rPr>
          <w:tab/>
        </w:r>
        <w:r w:rsidR="00882B84">
          <w:rPr>
            <w:noProof/>
            <w:webHidden/>
          </w:rPr>
          <w:fldChar w:fldCharType="begin"/>
        </w:r>
        <w:r w:rsidR="00882B84">
          <w:rPr>
            <w:noProof/>
            <w:webHidden/>
          </w:rPr>
          <w:instrText xml:space="preserve"> PAGEREF _Toc383685052 \h </w:instrText>
        </w:r>
        <w:r w:rsidR="00882B84">
          <w:rPr>
            <w:noProof/>
            <w:webHidden/>
          </w:rPr>
        </w:r>
        <w:r w:rsidR="00882B84">
          <w:rPr>
            <w:noProof/>
            <w:webHidden/>
          </w:rPr>
          <w:fldChar w:fldCharType="separate"/>
        </w:r>
        <w:r w:rsidR="00882B84">
          <w:rPr>
            <w:noProof/>
            <w:webHidden/>
          </w:rPr>
          <w:t>51</w:t>
        </w:r>
        <w:r w:rsidR="00882B84">
          <w:rPr>
            <w:noProof/>
            <w:webHidden/>
          </w:rPr>
          <w:fldChar w:fldCharType="end"/>
        </w:r>
      </w:hyperlink>
    </w:p>
    <w:p w:rsidR="00882B84" w:rsidRDefault="00955A70">
      <w:pPr>
        <w:pStyle w:val="TOC6"/>
        <w:tabs>
          <w:tab w:val="right" w:leader="dot" w:pos="5030"/>
        </w:tabs>
        <w:rPr>
          <w:rFonts w:eastAsiaTheme="minorEastAsia"/>
          <w:noProof/>
          <w:sz w:val="22"/>
        </w:rPr>
      </w:pPr>
      <w:hyperlink w:anchor="_Toc383685053" w:history="1">
        <w:r w:rsidR="00882B84" w:rsidRPr="00442CFF">
          <w:rPr>
            <w:rStyle w:val="Hyperlink"/>
            <w:noProof/>
          </w:rPr>
          <w:t>Office 365 Enterprise E4 (Gebruikers-SL)</w:t>
        </w:r>
        <w:r w:rsidR="00882B84">
          <w:rPr>
            <w:noProof/>
            <w:webHidden/>
          </w:rPr>
          <w:tab/>
        </w:r>
        <w:r w:rsidR="00882B84">
          <w:rPr>
            <w:noProof/>
            <w:webHidden/>
          </w:rPr>
          <w:fldChar w:fldCharType="begin"/>
        </w:r>
        <w:r w:rsidR="00882B84">
          <w:rPr>
            <w:noProof/>
            <w:webHidden/>
          </w:rPr>
          <w:instrText xml:space="preserve"> PAGEREF _Toc383685053 \h </w:instrText>
        </w:r>
        <w:r w:rsidR="00882B84">
          <w:rPr>
            <w:noProof/>
            <w:webHidden/>
          </w:rPr>
        </w:r>
        <w:r w:rsidR="00882B84">
          <w:rPr>
            <w:noProof/>
            <w:webHidden/>
          </w:rPr>
          <w:fldChar w:fldCharType="separate"/>
        </w:r>
        <w:r w:rsidR="00882B84">
          <w:rPr>
            <w:noProof/>
            <w:webHidden/>
          </w:rPr>
          <w:t>51</w:t>
        </w:r>
        <w:r w:rsidR="00882B84">
          <w:rPr>
            <w:noProof/>
            <w:webHidden/>
          </w:rPr>
          <w:fldChar w:fldCharType="end"/>
        </w:r>
      </w:hyperlink>
    </w:p>
    <w:p w:rsidR="00882B84" w:rsidRDefault="00955A70">
      <w:pPr>
        <w:pStyle w:val="TOC6"/>
        <w:tabs>
          <w:tab w:val="right" w:leader="dot" w:pos="5030"/>
        </w:tabs>
        <w:rPr>
          <w:rFonts w:eastAsiaTheme="minorEastAsia"/>
          <w:noProof/>
          <w:sz w:val="22"/>
        </w:rPr>
      </w:pPr>
      <w:hyperlink w:anchor="_Toc383685054" w:history="1">
        <w:r w:rsidR="00882B84" w:rsidRPr="00442CFF">
          <w:rPr>
            <w:rStyle w:val="Hyperlink"/>
            <w:noProof/>
          </w:rPr>
          <w:t>Office 365 Enterprise E1 en E3 Add-on (Gebruikers-SL)</w:t>
        </w:r>
        <w:r w:rsidR="00882B84">
          <w:rPr>
            <w:noProof/>
            <w:webHidden/>
          </w:rPr>
          <w:tab/>
        </w:r>
        <w:r w:rsidR="00882B84">
          <w:rPr>
            <w:noProof/>
            <w:webHidden/>
          </w:rPr>
          <w:fldChar w:fldCharType="begin"/>
        </w:r>
        <w:r w:rsidR="00882B84">
          <w:rPr>
            <w:noProof/>
            <w:webHidden/>
          </w:rPr>
          <w:instrText xml:space="preserve"> PAGEREF _Toc383685054 \h </w:instrText>
        </w:r>
        <w:r w:rsidR="00882B84">
          <w:rPr>
            <w:noProof/>
            <w:webHidden/>
          </w:rPr>
        </w:r>
        <w:r w:rsidR="00882B84">
          <w:rPr>
            <w:noProof/>
            <w:webHidden/>
          </w:rPr>
          <w:fldChar w:fldCharType="separate"/>
        </w:r>
        <w:r w:rsidR="00882B84">
          <w:rPr>
            <w:noProof/>
            <w:webHidden/>
          </w:rPr>
          <w:t>51</w:t>
        </w:r>
        <w:r w:rsidR="00882B84">
          <w:rPr>
            <w:noProof/>
            <w:webHidden/>
          </w:rPr>
          <w:fldChar w:fldCharType="end"/>
        </w:r>
      </w:hyperlink>
    </w:p>
    <w:p w:rsidR="00882B84" w:rsidRDefault="00955A70">
      <w:pPr>
        <w:pStyle w:val="TOC6"/>
        <w:tabs>
          <w:tab w:val="right" w:leader="dot" w:pos="5030"/>
        </w:tabs>
        <w:rPr>
          <w:rFonts w:eastAsiaTheme="minorEastAsia"/>
          <w:noProof/>
          <w:sz w:val="22"/>
        </w:rPr>
      </w:pPr>
      <w:hyperlink w:anchor="_Toc383685055" w:history="1">
        <w:r w:rsidR="00882B84" w:rsidRPr="00442CFF">
          <w:rPr>
            <w:rStyle w:val="Hyperlink"/>
            <w:noProof/>
          </w:rPr>
          <w:t>Office 365 Enterprise E4 Add-on (Gebruikers-SL)</w:t>
        </w:r>
        <w:r w:rsidR="00882B84">
          <w:rPr>
            <w:noProof/>
            <w:webHidden/>
          </w:rPr>
          <w:tab/>
        </w:r>
        <w:r w:rsidR="00882B84">
          <w:rPr>
            <w:noProof/>
            <w:webHidden/>
          </w:rPr>
          <w:fldChar w:fldCharType="begin"/>
        </w:r>
        <w:r w:rsidR="00882B84">
          <w:rPr>
            <w:noProof/>
            <w:webHidden/>
          </w:rPr>
          <w:instrText xml:space="preserve"> PAGEREF _Toc383685055 \h </w:instrText>
        </w:r>
        <w:r w:rsidR="00882B84">
          <w:rPr>
            <w:noProof/>
            <w:webHidden/>
          </w:rPr>
        </w:r>
        <w:r w:rsidR="00882B84">
          <w:rPr>
            <w:noProof/>
            <w:webHidden/>
          </w:rPr>
          <w:fldChar w:fldCharType="separate"/>
        </w:r>
        <w:r w:rsidR="00882B84">
          <w:rPr>
            <w:noProof/>
            <w:webHidden/>
          </w:rPr>
          <w:t>51</w:t>
        </w:r>
        <w:r w:rsidR="00882B84">
          <w:rPr>
            <w:noProof/>
            <w:webHidden/>
          </w:rPr>
          <w:fldChar w:fldCharType="end"/>
        </w:r>
      </w:hyperlink>
    </w:p>
    <w:p w:rsidR="00882B84" w:rsidRDefault="00955A70">
      <w:pPr>
        <w:pStyle w:val="TOC6"/>
        <w:tabs>
          <w:tab w:val="right" w:leader="dot" w:pos="5030"/>
        </w:tabs>
        <w:rPr>
          <w:rFonts w:eastAsiaTheme="minorEastAsia"/>
          <w:noProof/>
          <w:sz w:val="22"/>
        </w:rPr>
      </w:pPr>
      <w:hyperlink w:anchor="_Toc383685056" w:history="1">
        <w:r w:rsidR="00882B84" w:rsidRPr="00442CFF">
          <w:rPr>
            <w:rStyle w:val="Hyperlink"/>
            <w:noProof/>
          </w:rPr>
          <w:t>Office 365 Enterprise E3 en E4 zonder ProPlus Add-on (Gebruikers-SL)</w:t>
        </w:r>
        <w:r w:rsidR="00882B84">
          <w:rPr>
            <w:noProof/>
            <w:webHidden/>
          </w:rPr>
          <w:tab/>
        </w:r>
        <w:r w:rsidR="00882B84">
          <w:rPr>
            <w:noProof/>
            <w:webHidden/>
          </w:rPr>
          <w:fldChar w:fldCharType="begin"/>
        </w:r>
        <w:r w:rsidR="00882B84">
          <w:rPr>
            <w:noProof/>
            <w:webHidden/>
          </w:rPr>
          <w:instrText xml:space="preserve"> PAGEREF _Toc383685056 \h </w:instrText>
        </w:r>
        <w:r w:rsidR="00882B84">
          <w:rPr>
            <w:noProof/>
            <w:webHidden/>
          </w:rPr>
        </w:r>
        <w:r w:rsidR="00882B84">
          <w:rPr>
            <w:noProof/>
            <w:webHidden/>
          </w:rPr>
          <w:fldChar w:fldCharType="separate"/>
        </w:r>
        <w:r w:rsidR="00882B84">
          <w:rPr>
            <w:noProof/>
            <w:webHidden/>
          </w:rPr>
          <w:t>51</w:t>
        </w:r>
        <w:r w:rsidR="00882B84">
          <w:rPr>
            <w:noProof/>
            <w:webHidden/>
          </w:rPr>
          <w:fldChar w:fldCharType="end"/>
        </w:r>
      </w:hyperlink>
    </w:p>
    <w:p w:rsidR="00882B84" w:rsidRDefault="00955A70">
      <w:pPr>
        <w:pStyle w:val="TOC6"/>
        <w:tabs>
          <w:tab w:val="right" w:leader="dot" w:pos="5030"/>
        </w:tabs>
        <w:rPr>
          <w:rFonts w:eastAsiaTheme="minorEastAsia"/>
          <w:noProof/>
          <w:sz w:val="22"/>
        </w:rPr>
      </w:pPr>
      <w:hyperlink w:anchor="_Toc383685057" w:history="1">
        <w:r w:rsidR="00882B84" w:rsidRPr="00442CFF">
          <w:rPr>
            <w:rStyle w:val="Hyperlink"/>
            <w:noProof/>
            <w:lang w:val="nl-NL"/>
          </w:rPr>
          <w:t>Office 365 Enterprise K1 (Gebruikers-SL)</w:t>
        </w:r>
        <w:r w:rsidR="00882B84">
          <w:rPr>
            <w:noProof/>
            <w:webHidden/>
          </w:rPr>
          <w:tab/>
        </w:r>
        <w:r w:rsidR="00882B84">
          <w:rPr>
            <w:noProof/>
            <w:webHidden/>
          </w:rPr>
          <w:fldChar w:fldCharType="begin"/>
        </w:r>
        <w:r w:rsidR="00882B84">
          <w:rPr>
            <w:noProof/>
            <w:webHidden/>
          </w:rPr>
          <w:instrText xml:space="preserve"> PAGEREF _Toc383685057 \h </w:instrText>
        </w:r>
        <w:r w:rsidR="00882B84">
          <w:rPr>
            <w:noProof/>
            <w:webHidden/>
          </w:rPr>
        </w:r>
        <w:r w:rsidR="00882B84">
          <w:rPr>
            <w:noProof/>
            <w:webHidden/>
          </w:rPr>
          <w:fldChar w:fldCharType="separate"/>
        </w:r>
        <w:r w:rsidR="00882B84">
          <w:rPr>
            <w:noProof/>
            <w:webHidden/>
          </w:rPr>
          <w:t>51</w:t>
        </w:r>
        <w:r w:rsidR="00882B84">
          <w:rPr>
            <w:noProof/>
            <w:webHidden/>
          </w:rPr>
          <w:fldChar w:fldCharType="end"/>
        </w:r>
      </w:hyperlink>
    </w:p>
    <w:p w:rsidR="00882B84" w:rsidRDefault="00955A70">
      <w:pPr>
        <w:pStyle w:val="TOC6"/>
        <w:tabs>
          <w:tab w:val="right" w:leader="dot" w:pos="5030"/>
        </w:tabs>
        <w:rPr>
          <w:rFonts w:eastAsiaTheme="minorEastAsia"/>
          <w:noProof/>
          <w:sz w:val="22"/>
        </w:rPr>
      </w:pPr>
      <w:hyperlink w:anchor="_Toc383685058" w:history="1">
        <w:r w:rsidR="00882B84" w:rsidRPr="00442CFF">
          <w:rPr>
            <w:rStyle w:val="Hyperlink"/>
            <w:noProof/>
          </w:rPr>
          <w:t>Office 365 Government G1, G3, G4  (Gebruikers-SL)</w:t>
        </w:r>
        <w:r w:rsidR="00882B84">
          <w:rPr>
            <w:noProof/>
            <w:webHidden/>
          </w:rPr>
          <w:tab/>
        </w:r>
        <w:r w:rsidR="00882B84">
          <w:rPr>
            <w:noProof/>
            <w:webHidden/>
          </w:rPr>
          <w:fldChar w:fldCharType="begin"/>
        </w:r>
        <w:r w:rsidR="00882B84">
          <w:rPr>
            <w:noProof/>
            <w:webHidden/>
          </w:rPr>
          <w:instrText xml:space="preserve"> PAGEREF _Toc383685058 \h </w:instrText>
        </w:r>
        <w:r w:rsidR="00882B84">
          <w:rPr>
            <w:noProof/>
            <w:webHidden/>
          </w:rPr>
        </w:r>
        <w:r w:rsidR="00882B84">
          <w:rPr>
            <w:noProof/>
            <w:webHidden/>
          </w:rPr>
          <w:fldChar w:fldCharType="separate"/>
        </w:r>
        <w:r w:rsidR="00882B84">
          <w:rPr>
            <w:noProof/>
            <w:webHidden/>
          </w:rPr>
          <w:t>51</w:t>
        </w:r>
        <w:r w:rsidR="00882B84">
          <w:rPr>
            <w:noProof/>
            <w:webHidden/>
          </w:rPr>
          <w:fldChar w:fldCharType="end"/>
        </w:r>
      </w:hyperlink>
    </w:p>
    <w:p w:rsidR="00882B84" w:rsidRDefault="00955A70">
      <w:pPr>
        <w:pStyle w:val="TOC6"/>
        <w:tabs>
          <w:tab w:val="right" w:leader="dot" w:pos="5030"/>
        </w:tabs>
        <w:rPr>
          <w:rFonts w:eastAsiaTheme="minorEastAsia"/>
          <w:noProof/>
          <w:sz w:val="22"/>
        </w:rPr>
      </w:pPr>
      <w:hyperlink w:anchor="_Toc383685059" w:history="1">
        <w:r w:rsidR="00882B84" w:rsidRPr="00442CFF">
          <w:rPr>
            <w:rStyle w:val="Hyperlink"/>
            <w:noProof/>
          </w:rPr>
          <w:t>Office 365 Government G1, G3, G4 Add-on (Gebruikers-SL)</w:t>
        </w:r>
        <w:r w:rsidR="00882B84">
          <w:rPr>
            <w:noProof/>
            <w:webHidden/>
          </w:rPr>
          <w:tab/>
        </w:r>
        <w:r w:rsidR="00882B84">
          <w:rPr>
            <w:noProof/>
            <w:webHidden/>
          </w:rPr>
          <w:fldChar w:fldCharType="begin"/>
        </w:r>
        <w:r w:rsidR="00882B84">
          <w:rPr>
            <w:noProof/>
            <w:webHidden/>
          </w:rPr>
          <w:instrText xml:space="preserve"> PAGEREF _Toc383685059 \h </w:instrText>
        </w:r>
        <w:r w:rsidR="00882B84">
          <w:rPr>
            <w:noProof/>
            <w:webHidden/>
          </w:rPr>
        </w:r>
        <w:r w:rsidR="00882B84">
          <w:rPr>
            <w:noProof/>
            <w:webHidden/>
          </w:rPr>
          <w:fldChar w:fldCharType="separate"/>
        </w:r>
        <w:r w:rsidR="00882B84">
          <w:rPr>
            <w:noProof/>
            <w:webHidden/>
          </w:rPr>
          <w:t>51</w:t>
        </w:r>
        <w:r w:rsidR="00882B84">
          <w:rPr>
            <w:noProof/>
            <w:webHidden/>
          </w:rPr>
          <w:fldChar w:fldCharType="end"/>
        </w:r>
      </w:hyperlink>
    </w:p>
    <w:p w:rsidR="00882B84" w:rsidRDefault="00955A70">
      <w:pPr>
        <w:pStyle w:val="TOC6"/>
        <w:tabs>
          <w:tab w:val="right" w:leader="dot" w:pos="5030"/>
        </w:tabs>
        <w:rPr>
          <w:rFonts w:eastAsiaTheme="minorEastAsia"/>
          <w:noProof/>
          <w:sz w:val="22"/>
        </w:rPr>
      </w:pPr>
      <w:hyperlink w:anchor="_Toc383685060" w:history="1">
        <w:r w:rsidR="00882B84" w:rsidRPr="00442CFF">
          <w:rPr>
            <w:rStyle w:val="Hyperlink"/>
            <w:noProof/>
          </w:rPr>
          <w:t>Office 365 Government G3 en G4 zonder ProPlus Add-on (Gebruikers-SL)</w:t>
        </w:r>
        <w:r w:rsidR="00882B84">
          <w:rPr>
            <w:noProof/>
            <w:webHidden/>
          </w:rPr>
          <w:tab/>
        </w:r>
        <w:r w:rsidR="00882B84">
          <w:rPr>
            <w:noProof/>
            <w:webHidden/>
          </w:rPr>
          <w:fldChar w:fldCharType="begin"/>
        </w:r>
        <w:r w:rsidR="00882B84">
          <w:rPr>
            <w:noProof/>
            <w:webHidden/>
          </w:rPr>
          <w:instrText xml:space="preserve"> PAGEREF _Toc383685060 \h </w:instrText>
        </w:r>
        <w:r w:rsidR="00882B84">
          <w:rPr>
            <w:noProof/>
            <w:webHidden/>
          </w:rPr>
        </w:r>
        <w:r w:rsidR="00882B84">
          <w:rPr>
            <w:noProof/>
            <w:webHidden/>
          </w:rPr>
          <w:fldChar w:fldCharType="separate"/>
        </w:r>
        <w:r w:rsidR="00882B84">
          <w:rPr>
            <w:noProof/>
            <w:webHidden/>
          </w:rPr>
          <w:t>51</w:t>
        </w:r>
        <w:r w:rsidR="00882B84">
          <w:rPr>
            <w:noProof/>
            <w:webHidden/>
          </w:rPr>
          <w:fldChar w:fldCharType="end"/>
        </w:r>
      </w:hyperlink>
    </w:p>
    <w:p w:rsidR="00882B84" w:rsidRDefault="00955A70">
      <w:pPr>
        <w:pStyle w:val="TOC6"/>
        <w:tabs>
          <w:tab w:val="right" w:leader="dot" w:pos="5030"/>
        </w:tabs>
        <w:rPr>
          <w:rFonts w:eastAsiaTheme="minorEastAsia"/>
          <w:noProof/>
          <w:sz w:val="22"/>
        </w:rPr>
      </w:pPr>
      <w:hyperlink w:anchor="_Toc383685061" w:history="1">
        <w:r w:rsidR="00882B84" w:rsidRPr="00442CFF">
          <w:rPr>
            <w:rStyle w:val="Hyperlink"/>
            <w:noProof/>
            <w:lang w:val="nl-NL"/>
          </w:rPr>
          <w:t>Office 365 voor Middelgrote en Grote Ondernemingen (Gebruikers-SL)</w:t>
        </w:r>
        <w:r w:rsidR="00882B84">
          <w:rPr>
            <w:noProof/>
            <w:webHidden/>
          </w:rPr>
          <w:tab/>
        </w:r>
        <w:r w:rsidR="00882B84">
          <w:rPr>
            <w:noProof/>
            <w:webHidden/>
          </w:rPr>
          <w:fldChar w:fldCharType="begin"/>
        </w:r>
        <w:r w:rsidR="00882B84">
          <w:rPr>
            <w:noProof/>
            <w:webHidden/>
          </w:rPr>
          <w:instrText xml:space="preserve"> PAGEREF _Toc383685061 \h </w:instrText>
        </w:r>
        <w:r w:rsidR="00882B84">
          <w:rPr>
            <w:noProof/>
            <w:webHidden/>
          </w:rPr>
        </w:r>
        <w:r w:rsidR="00882B84">
          <w:rPr>
            <w:noProof/>
            <w:webHidden/>
          </w:rPr>
          <w:fldChar w:fldCharType="separate"/>
        </w:r>
        <w:r w:rsidR="00882B84">
          <w:rPr>
            <w:noProof/>
            <w:webHidden/>
          </w:rPr>
          <w:t>51</w:t>
        </w:r>
        <w:r w:rsidR="00882B84">
          <w:rPr>
            <w:noProof/>
            <w:webHidden/>
          </w:rPr>
          <w:fldChar w:fldCharType="end"/>
        </w:r>
      </w:hyperlink>
    </w:p>
    <w:p w:rsidR="00882B84" w:rsidRDefault="00955A70">
      <w:pPr>
        <w:pStyle w:val="TOC4"/>
        <w:tabs>
          <w:tab w:val="right" w:leader="dot" w:pos="5030"/>
        </w:tabs>
        <w:rPr>
          <w:rFonts w:eastAsiaTheme="minorEastAsia"/>
          <w:smallCaps w:val="0"/>
          <w:noProof/>
          <w:sz w:val="22"/>
        </w:rPr>
      </w:pPr>
      <w:hyperlink w:anchor="_Toc383685062" w:history="1">
        <w:r w:rsidR="00882B84" w:rsidRPr="00442CFF">
          <w:rPr>
            <w:rStyle w:val="Hyperlink"/>
            <w:noProof/>
            <w:lang w:val="nl-NL"/>
          </w:rPr>
          <w:t>OneDrive</w:t>
        </w:r>
        <w:r w:rsidR="00882B84" w:rsidRPr="00442CFF">
          <w:rPr>
            <w:rStyle w:val="Hyperlink"/>
            <w:noProof/>
          </w:rPr>
          <w:t xml:space="preserve"> voor Business</w:t>
        </w:r>
        <w:r w:rsidR="00882B84">
          <w:rPr>
            <w:noProof/>
            <w:webHidden/>
          </w:rPr>
          <w:tab/>
        </w:r>
        <w:r w:rsidR="00882B84">
          <w:rPr>
            <w:noProof/>
            <w:webHidden/>
          </w:rPr>
          <w:fldChar w:fldCharType="begin"/>
        </w:r>
        <w:r w:rsidR="00882B84">
          <w:rPr>
            <w:noProof/>
            <w:webHidden/>
          </w:rPr>
          <w:instrText xml:space="preserve"> PAGEREF _Toc383685062 \h </w:instrText>
        </w:r>
        <w:r w:rsidR="00882B84">
          <w:rPr>
            <w:noProof/>
            <w:webHidden/>
          </w:rPr>
        </w:r>
        <w:r w:rsidR="00882B84">
          <w:rPr>
            <w:noProof/>
            <w:webHidden/>
          </w:rPr>
          <w:fldChar w:fldCharType="separate"/>
        </w:r>
        <w:r w:rsidR="00882B84">
          <w:rPr>
            <w:noProof/>
            <w:webHidden/>
          </w:rPr>
          <w:t>54</w:t>
        </w:r>
        <w:r w:rsidR="00882B84">
          <w:rPr>
            <w:noProof/>
            <w:webHidden/>
          </w:rPr>
          <w:fldChar w:fldCharType="end"/>
        </w:r>
      </w:hyperlink>
    </w:p>
    <w:p w:rsidR="00882B84" w:rsidRDefault="00955A70">
      <w:pPr>
        <w:pStyle w:val="TOC6"/>
        <w:tabs>
          <w:tab w:val="right" w:leader="dot" w:pos="5030"/>
        </w:tabs>
        <w:rPr>
          <w:rFonts w:eastAsiaTheme="minorEastAsia"/>
          <w:noProof/>
          <w:sz w:val="22"/>
        </w:rPr>
      </w:pPr>
      <w:hyperlink w:anchor="_Toc383685063" w:history="1">
        <w:r w:rsidR="00882B84" w:rsidRPr="00442CFF">
          <w:rPr>
            <w:rStyle w:val="Hyperlink"/>
            <w:noProof/>
          </w:rPr>
          <w:t>OneDrive voor Business met Office Online (Gebruikers-SL)</w:t>
        </w:r>
        <w:r w:rsidR="00882B84">
          <w:rPr>
            <w:noProof/>
            <w:webHidden/>
          </w:rPr>
          <w:tab/>
        </w:r>
        <w:r w:rsidR="00882B84">
          <w:rPr>
            <w:noProof/>
            <w:webHidden/>
          </w:rPr>
          <w:fldChar w:fldCharType="begin"/>
        </w:r>
        <w:r w:rsidR="00882B84">
          <w:rPr>
            <w:noProof/>
            <w:webHidden/>
          </w:rPr>
          <w:instrText xml:space="preserve"> PAGEREF _Toc383685063 \h </w:instrText>
        </w:r>
        <w:r w:rsidR="00882B84">
          <w:rPr>
            <w:noProof/>
            <w:webHidden/>
          </w:rPr>
        </w:r>
        <w:r w:rsidR="00882B84">
          <w:rPr>
            <w:noProof/>
            <w:webHidden/>
          </w:rPr>
          <w:fldChar w:fldCharType="separate"/>
        </w:r>
        <w:r w:rsidR="00882B84">
          <w:rPr>
            <w:noProof/>
            <w:webHidden/>
          </w:rPr>
          <w:t>54</w:t>
        </w:r>
        <w:r w:rsidR="00882B84">
          <w:rPr>
            <w:noProof/>
            <w:webHidden/>
          </w:rPr>
          <w:fldChar w:fldCharType="end"/>
        </w:r>
      </w:hyperlink>
    </w:p>
    <w:p w:rsidR="00882B84" w:rsidRDefault="00955A70">
      <w:pPr>
        <w:pStyle w:val="TOC6"/>
        <w:tabs>
          <w:tab w:val="right" w:leader="dot" w:pos="5030"/>
        </w:tabs>
        <w:rPr>
          <w:rFonts w:eastAsiaTheme="minorEastAsia"/>
          <w:noProof/>
          <w:sz w:val="22"/>
        </w:rPr>
      </w:pPr>
      <w:hyperlink w:anchor="_Toc383685064" w:history="1">
        <w:r w:rsidR="00882B84" w:rsidRPr="00442CFF">
          <w:rPr>
            <w:rStyle w:val="Hyperlink"/>
            <w:noProof/>
          </w:rPr>
          <w:t>OneDrive voor Business met Office Online G (Gebruikers-SL)</w:t>
        </w:r>
        <w:r w:rsidR="00882B84">
          <w:rPr>
            <w:noProof/>
            <w:webHidden/>
          </w:rPr>
          <w:tab/>
        </w:r>
        <w:r w:rsidR="00882B84">
          <w:rPr>
            <w:noProof/>
            <w:webHidden/>
          </w:rPr>
          <w:fldChar w:fldCharType="begin"/>
        </w:r>
        <w:r w:rsidR="00882B84">
          <w:rPr>
            <w:noProof/>
            <w:webHidden/>
          </w:rPr>
          <w:instrText xml:space="preserve"> PAGEREF _Toc383685064 \h </w:instrText>
        </w:r>
        <w:r w:rsidR="00882B84">
          <w:rPr>
            <w:noProof/>
            <w:webHidden/>
          </w:rPr>
        </w:r>
        <w:r w:rsidR="00882B84">
          <w:rPr>
            <w:noProof/>
            <w:webHidden/>
          </w:rPr>
          <w:fldChar w:fldCharType="separate"/>
        </w:r>
        <w:r w:rsidR="00882B84">
          <w:rPr>
            <w:noProof/>
            <w:webHidden/>
          </w:rPr>
          <w:t>54</w:t>
        </w:r>
        <w:r w:rsidR="00882B84">
          <w:rPr>
            <w:noProof/>
            <w:webHidden/>
          </w:rPr>
          <w:fldChar w:fldCharType="end"/>
        </w:r>
      </w:hyperlink>
    </w:p>
    <w:p w:rsidR="00882B84" w:rsidRDefault="00955A70">
      <w:pPr>
        <w:pStyle w:val="TOC4"/>
        <w:tabs>
          <w:tab w:val="right" w:leader="dot" w:pos="5030"/>
        </w:tabs>
        <w:rPr>
          <w:rFonts w:eastAsiaTheme="minorEastAsia"/>
          <w:smallCaps w:val="0"/>
          <w:noProof/>
          <w:sz w:val="22"/>
        </w:rPr>
      </w:pPr>
      <w:hyperlink w:anchor="_Toc383685065" w:history="1">
        <w:r w:rsidR="00882B84" w:rsidRPr="00442CFF">
          <w:rPr>
            <w:rStyle w:val="Hyperlink"/>
            <w:noProof/>
          </w:rPr>
          <w:t>Power BI voor Office 365</w:t>
        </w:r>
        <w:r w:rsidR="00882B84">
          <w:rPr>
            <w:noProof/>
            <w:webHidden/>
          </w:rPr>
          <w:tab/>
        </w:r>
        <w:r w:rsidR="00882B84">
          <w:rPr>
            <w:noProof/>
            <w:webHidden/>
          </w:rPr>
          <w:fldChar w:fldCharType="begin"/>
        </w:r>
        <w:r w:rsidR="00882B84">
          <w:rPr>
            <w:noProof/>
            <w:webHidden/>
          </w:rPr>
          <w:instrText xml:space="preserve"> PAGEREF _Toc383685065 \h </w:instrText>
        </w:r>
        <w:r w:rsidR="00882B84">
          <w:rPr>
            <w:noProof/>
            <w:webHidden/>
          </w:rPr>
        </w:r>
        <w:r w:rsidR="00882B84">
          <w:rPr>
            <w:noProof/>
            <w:webHidden/>
          </w:rPr>
          <w:fldChar w:fldCharType="separate"/>
        </w:r>
        <w:r w:rsidR="00882B84">
          <w:rPr>
            <w:noProof/>
            <w:webHidden/>
          </w:rPr>
          <w:t>54</w:t>
        </w:r>
        <w:r w:rsidR="00882B84">
          <w:rPr>
            <w:noProof/>
            <w:webHidden/>
          </w:rPr>
          <w:fldChar w:fldCharType="end"/>
        </w:r>
      </w:hyperlink>
    </w:p>
    <w:p w:rsidR="00882B84" w:rsidRDefault="00955A70">
      <w:pPr>
        <w:pStyle w:val="TOC6"/>
        <w:tabs>
          <w:tab w:val="right" w:leader="dot" w:pos="5030"/>
        </w:tabs>
        <w:rPr>
          <w:rFonts w:eastAsiaTheme="minorEastAsia"/>
          <w:noProof/>
          <w:sz w:val="22"/>
        </w:rPr>
      </w:pPr>
      <w:hyperlink w:anchor="_Toc383685066" w:history="1">
        <w:r w:rsidR="00882B84" w:rsidRPr="00442CFF">
          <w:rPr>
            <w:rStyle w:val="Hyperlink"/>
            <w:noProof/>
          </w:rPr>
          <w:t>Power BI voor Office 365</w:t>
        </w:r>
        <w:r w:rsidR="00882B84">
          <w:rPr>
            <w:noProof/>
            <w:webHidden/>
          </w:rPr>
          <w:tab/>
        </w:r>
        <w:r w:rsidR="00882B84">
          <w:rPr>
            <w:noProof/>
            <w:webHidden/>
          </w:rPr>
          <w:fldChar w:fldCharType="begin"/>
        </w:r>
        <w:r w:rsidR="00882B84">
          <w:rPr>
            <w:noProof/>
            <w:webHidden/>
          </w:rPr>
          <w:instrText xml:space="preserve"> PAGEREF _Toc383685066 \h </w:instrText>
        </w:r>
        <w:r w:rsidR="00882B84">
          <w:rPr>
            <w:noProof/>
            <w:webHidden/>
          </w:rPr>
        </w:r>
        <w:r w:rsidR="00882B84">
          <w:rPr>
            <w:noProof/>
            <w:webHidden/>
          </w:rPr>
          <w:fldChar w:fldCharType="separate"/>
        </w:r>
        <w:r w:rsidR="00882B84">
          <w:rPr>
            <w:noProof/>
            <w:webHidden/>
          </w:rPr>
          <w:t>54</w:t>
        </w:r>
        <w:r w:rsidR="00882B84">
          <w:rPr>
            <w:noProof/>
            <w:webHidden/>
          </w:rPr>
          <w:fldChar w:fldCharType="end"/>
        </w:r>
      </w:hyperlink>
    </w:p>
    <w:p w:rsidR="00882B84" w:rsidRDefault="00955A70">
      <w:pPr>
        <w:pStyle w:val="TOC6"/>
        <w:tabs>
          <w:tab w:val="right" w:leader="dot" w:pos="5030"/>
        </w:tabs>
        <w:rPr>
          <w:rFonts w:eastAsiaTheme="minorEastAsia"/>
          <w:noProof/>
          <w:sz w:val="22"/>
        </w:rPr>
      </w:pPr>
      <w:hyperlink w:anchor="_Toc383685067" w:history="1">
        <w:r w:rsidR="00882B84" w:rsidRPr="00442CFF">
          <w:rPr>
            <w:rStyle w:val="Hyperlink"/>
            <w:noProof/>
          </w:rPr>
          <w:t>Power BI voor Office 365 A</w:t>
        </w:r>
        <w:r w:rsidR="00882B84">
          <w:rPr>
            <w:noProof/>
            <w:webHidden/>
          </w:rPr>
          <w:tab/>
        </w:r>
        <w:r w:rsidR="00882B84">
          <w:rPr>
            <w:noProof/>
            <w:webHidden/>
          </w:rPr>
          <w:fldChar w:fldCharType="begin"/>
        </w:r>
        <w:r w:rsidR="00882B84">
          <w:rPr>
            <w:noProof/>
            <w:webHidden/>
          </w:rPr>
          <w:instrText xml:space="preserve"> PAGEREF _Toc383685067 \h </w:instrText>
        </w:r>
        <w:r w:rsidR="00882B84">
          <w:rPr>
            <w:noProof/>
            <w:webHidden/>
          </w:rPr>
        </w:r>
        <w:r w:rsidR="00882B84">
          <w:rPr>
            <w:noProof/>
            <w:webHidden/>
          </w:rPr>
          <w:fldChar w:fldCharType="separate"/>
        </w:r>
        <w:r w:rsidR="00882B84">
          <w:rPr>
            <w:noProof/>
            <w:webHidden/>
          </w:rPr>
          <w:t>54</w:t>
        </w:r>
        <w:r w:rsidR="00882B84">
          <w:rPr>
            <w:noProof/>
            <w:webHidden/>
          </w:rPr>
          <w:fldChar w:fldCharType="end"/>
        </w:r>
      </w:hyperlink>
    </w:p>
    <w:p w:rsidR="00882B84" w:rsidRDefault="00955A70">
      <w:pPr>
        <w:pStyle w:val="TOC4"/>
        <w:tabs>
          <w:tab w:val="right" w:leader="dot" w:pos="5030"/>
        </w:tabs>
        <w:rPr>
          <w:rFonts w:eastAsiaTheme="minorEastAsia"/>
          <w:smallCaps w:val="0"/>
          <w:noProof/>
          <w:sz w:val="22"/>
        </w:rPr>
      </w:pPr>
      <w:hyperlink w:anchor="_Toc383685068" w:history="1">
        <w:r w:rsidR="00882B84" w:rsidRPr="00442CFF">
          <w:rPr>
            <w:rStyle w:val="Hyperlink"/>
            <w:noProof/>
          </w:rPr>
          <w:t>Project Online</w:t>
        </w:r>
        <w:r w:rsidR="00882B84">
          <w:rPr>
            <w:noProof/>
            <w:webHidden/>
          </w:rPr>
          <w:tab/>
        </w:r>
        <w:r w:rsidR="00882B84">
          <w:rPr>
            <w:noProof/>
            <w:webHidden/>
          </w:rPr>
          <w:fldChar w:fldCharType="begin"/>
        </w:r>
        <w:r w:rsidR="00882B84">
          <w:rPr>
            <w:noProof/>
            <w:webHidden/>
          </w:rPr>
          <w:instrText xml:space="preserve"> PAGEREF _Toc383685068 \h </w:instrText>
        </w:r>
        <w:r w:rsidR="00882B84">
          <w:rPr>
            <w:noProof/>
            <w:webHidden/>
          </w:rPr>
        </w:r>
        <w:r w:rsidR="00882B84">
          <w:rPr>
            <w:noProof/>
            <w:webHidden/>
          </w:rPr>
          <w:fldChar w:fldCharType="separate"/>
        </w:r>
        <w:r w:rsidR="00882B84">
          <w:rPr>
            <w:noProof/>
            <w:webHidden/>
          </w:rPr>
          <w:t>54</w:t>
        </w:r>
        <w:r w:rsidR="00882B84">
          <w:rPr>
            <w:noProof/>
            <w:webHidden/>
          </w:rPr>
          <w:fldChar w:fldCharType="end"/>
        </w:r>
      </w:hyperlink>
    </w:p>
    <w:p w:rsidR="00882B84" w:rsidRDefault="00955A70">
      <w:pPr>
        <w:pStyle w:val="TOC6"/>
        <w:tabs>
          <w:tab w:val="right" w:leader="dot" w:pos="5030"/>
        </w:tabs>
        <w:rPr>
          <w:rFonts w:eastAsiaTheme="minorEastAsia"/>
          <w:noProof/>
          <w:sz w:val="22"/>
        </w:rPr>
      </w:pPr>
      <w:hyperlink w:anchor="_Toc383685069" w:history="1">
        <w:r w:rsidR="00882B84" w:rsidRPr="00442CFF">
          <w:rPr>
            <w:rStyle w:val="Hyperlink"/>
            <w:noProof/>
          </w:rPr>
          <w:t>Project Online</w:t>
        </w:r>
        <w:r w:rsidR="00882B84">
          <w:rPr>
            <w:noProof/>
            <w:webHidden/>
          </w:rPr>
          <w:tab/>
        </w:r>
        <w:r w:rsidR="00882B84">
          <w:rPr>
            <w:noProof/>
            <w:webHidden/>
          </w:rPr>
          <w:fldChar w:fldCharType="begin"/>
        </w:r>
        <w:r w:rsidR="00882B84">
          <w:rPr>
            <w:noProof/>
            <w:webHidden/>
          </w:rPr>
          <w:instrText xml:space="preserve"> PAGEREF _Toc383685069 \h </w:instrText>
        </w:r>
        <w:r w:rsidR="00882B84">
          <w:rPr>
            <w:noProof/>
            <w:webHidden/>
          </w:rPr>
        </w:r>
        <w:r w:rsidR="00882B84">
          <w:rPr>
            <w:noProof/>
            <w:webHidden/>
          </w:rPr>
          <w:fldChar w:fldCharType="separate"/>
        </w:r>
        <w:r w:rsidR="00882B84">
          <w:rPr>
            <w:noProof/>
            <w:webHidden/>
          </w:rPr>
          <w:t>55</w:t>
        </w:r>
        <w:r w:rsidR="00882B84">
          <w:rPr>
            <w:noProof/>
            <w:webHidden/>
          </w:rPr>
          <w:fldChar w:fldCharType="end"/>
        </w:r>
      </w:hyperlink>
    </w:p>
    <w:p w:rsidR="00882B84" w:rsidRDefault="00955A70">
      <w:pPr>
        <w:pStyle w:val="TOC6"/>
        <w:tabs>
          <w:tab w:val="right" w:leader="dot" w:pos="5030"/>
        </w:tabs>
        <w:rPr>
          <w:rFonts w:eastAsiaTheme="minorEastAsia"/>
          <w:noProof/>
          <w:sz w:val="22"/>
        </w:rPr>
      </w:pPr>
      <w:hyperlink w:anchor="_Toc383685070" w:history="1">
        <w:r w:rsidR="00882B84" w:rsidRPr="00442CFF">
          <w:rPr>
            <w:rStyle w:val="Hyperlink"/>
            <w:noProof/>
          </w:rPr>
          <w:t>Project Online A</w:t>
        </w:r>
        <w:r w:rsidR="00882B84">
          <w:rPr>
            <w:noProof/>
            <w:webHidden/>
          </w:rPr>
          <w:tab/>
        </w:r>
        <w:r w:rsidR="00882B84">
          <w:rPr>
            <w:noProof/>
            <w:webHidden/>
          </w:rPr>
          <w:fldChar w:fldCharType="begin"/>
        </w:r>
        <w:r w:rsidR="00882B84">
          <w:rPr>
            <w:noProof/>
            <w:webHidden/>
          </w:rPr>
          <w:instrText xml:space="preserve"> PAGEREF _Toc383685070 \h </w:instrText>
        </w:r>
        <w:r w:rsidR="00882B84">
          <w:rPr>
            <w:noProof/>
            <w:webHidden/>
          </w:rPr>
        </w:r>
        <w:r w:rsidR="00882B84">
          <w:rPr>
            <w:noProof/>
            <w:webHidden/>
          </w:rPr>
          <w:fldChar w:fldCharType="separate"/>
        </w:r>
        <w:r w:rsidR="00882B84">
          <w:rPr>
            <w:noProof/>
            <w:webHidden/>
          </w:rPr>
          <w:t>55</w:t>
        </w:r>
        <w:r w:rsidR="00882B84">
          <w:rPr>
            <w:noProof/>
            <w:webHidden/>
          </w:rPr>
          <w:fldChar w:fldCharType="end"/>
        </w:r>
      </w:hyperlink>
    </w:p>
    <w:p w:rsidR="00882B84" w:rsidRDefault="00955A70">
      <w:pPr>
        <w:pStyle w:val="TOC4"/>
        <w:tabs>
          <w:tab w:val="right" w:leader="dot" w:pos="5030"/>
        </w:tabs>
        <w:rPr>
          <w:rFonts w:eastAsiaTheme="minorEastAsia"/>
          <w:smallCaps w:val="0"/>
          <w:noProof/>
          <w:sz w:val="22"/>
        </w:rPr>
      </w:pPr>
      <w:hyperlink w:anchor="_Toc383685071" w:history="1">
        <w:r w:rsidR="00882B84" w:rsidRPr="00442CFF">
          <w:rPr>
            <w:rStyle w:val="Hyperlink"/>
            <w:noProof/>
          </w:rPr>
          <w:t>SharePoint Online</w:t>
        </w:r>
        <w:r w:rsidR="00882B84">
          <w:rPr>
            <w:noProof/>
            <w:webHidden/>
          </w:rPr>
          <w:tab/>
        </w:r>
        <w:r w:rsidR="00882B84">
          <w:rPr>
            <w:noProof/>
            <w:webHidden/>
          </w:rPr>
          <w:fldChar w:fldCharType="begin"/>
        </w:r>
        <w:r w:rsidR="00882B84">
          <w:rPr>
            <w:noProof/>
            <w:webHidden/>
          </w:rPr>
          <w:instrText xml:space="preserve"> PAGEREF _Toc383685071 \h </w:instrText>
        </w:r>
        <w:r w:rsidR="00882B84">
          <w:rPr>
            <w:noProof/>
            <w:webHidden/>
          </w:rPr>
        </w:r>
        <w:r w:rsidR="00882B84">
          <w:rPr>
            <w:noProof/>
            <w:webHidden/>
          </w:rPr>
          <w:fldChar w:fldCharType="separate"/>
        </w:r>
        <w:r w:rsidR="00882B84">
          <w:rPr>
            <w:noProof/>
            <w:webHidden/>
          </w:rPr>
          <w:t>55</w:t>
        </w:r>
        <w:r w:rsidR="00882B84">
          <w:rPr>
            <w:noProof/>
            <w:webHidden/>
          </w:rPr>
          <w:fldChar w:fldCharType="end"/>
        </w:r>
      </w:hyperlink>
    </w:p>
    <w:p w:rsidR="00882B84" w:rsidRDefault="00955A70">
      <w:pPr>
        <w:pStyle w:val="TOC6"/>
        <w:tabs>
          <w:tab w:val="right" w:leader="dot" w:pos="5030"/>
        </w:tabs>
        <w:rPr>
          <w:rFonts w:eastAsiaTheme="minorEastAsia"/>
          <w:noProof/>
          <w:sz w:val="22"/>
        </w:rPr>
      </w:pPr>
      <w:hyperlink w:anchor="_Toc383685072" w:history="1">
        <w:r w:rsidR="00882B84" w:rsidRPr="00442CFF">
          <w:rPr>
            <w:rStyle w:val="Hyperlink"/>
            <w:noProof/>
          </w:rPr>
          <w:t>Office 365 Extra File Storage 1 GB (Aanvullende SL)</w:t>
        </w:r>
        <w:r w:rsidR="00882B84">
          <w:rPr>
            <w:noProof/>
            <w:webHidden/>
          </w:rPr>
          <w:tab/>
        </w:r>
        <w:r w:rsidR="00882B84">
          <w:rPr>
            <w:noProof/>
            <w:webHidden/>
          </w:rPr>
          <w:fldChar w:fldCharType="begin"/>
        </w:r>
        <w:r w:rsidR="00882B84">
          <w:rPr>
            <w:noProof/>
            <w:webHidden/>
          </w:rPr>
          <w:instrText xml:space="preserve"> PAGEREF _Toc383685072 \h </w:instrText>
        </w:r>
        <w:r w:rsidR="00882B84">
          <w:rPr>
            <w:noProof/>
            <w:webHidden/>
          </w:rPr>
        </w:r>
        <w:r w:rsidR="00882B84">
          <w:rPr>
            <w:noProof/>
            <w:webHidden/>
          </w:rPr>
          <w:fldChar w:fldCharType="separate"/>
        </w:r>
        <w:r w:rsidR="00882B84">
          <w:rPr>
            <w:noProof/>
            <w:webHidden/>
          </w:rPr>
          <w:t>55</w:t>
        </w:r>
        <w:r w:rsidR="00882B84">
          <w:rPr>
            <w:noProof/>
            <w:webHidden/>
          </w:rPr>
          <w:fldChar w:fldCharType="end"/>
        </w:r>
      </w:hyperlink>
    </w:p>
    <w:p w:rsidR="00882B84" w:rsidRDefault="00955A70">
      <w:pPr>
        <w:pStyle w:val="TOC6"/>
        <w:tabs>
          <w:tab w:val="right" w:leader="dot" w:pos="5030"/>
        </w:tabs>
        <w:rPr>
          <w:rFonts w:eastAsiaTheme="minorEastAsia"/>
          <w:noProof/>
          <w:sz w:val="22"/>
        </w:rPr>
      </w:pPr>
      <w:hyperlink w:anchor="_Toc383685073" w:history="1">
        <w:r w:rsidR="00882B84" w:rsidRPr="00442CFF">
          <w:rPr>
            <w:rStyle w:val="Hyperlink"/>
            <w:noProof/>
          </w:rPr>
          <w:t>Office 365 Extra File Storage 1 GB A (Aanvullende SL)</w:t>
        </w:r>
        <w:r w:rsidR="00882B84">
          <w:rPr>
            <w:noProof/>
            <w:webHidden/>
          </w:rPr>
          <w:tab/>
        </w:r>
        <w:r w:rsidR="00882B84">
          <w:rPr>
            <w:noProof/>
            <w:webHidden/>
          </w:rPr>
          <w:fldChar w:fldCharType="begin"/>
        </w:r>
        <w:r w:rsidR="00882B84">
          <w:rPr>
            <w:noProof/>
            <w:webHidden/>
          </w:rPr>
          <w:instrText xml:space="preserve"> PAGEREF _Toc383685073 \h </w:instrText>
        </w:r>
        <w:r w:rsidR="00882B84">
          <w:rPr>
            <w:noProof/>
            <w:webHidden/>
          </w:rPr>
        </w:r>
        <w:r w:rsidR="00882B84">
          <w:rPr>
            <w:noProof/>
            <w:webHidden/>
          </w:rPr>
          <w:fldChar w:fldCharType="separate"/>
        </w:r>
        <w:r w:rsidR="00882B84">
          <w:rPr>
            <w:noProof/>
            <w:webHidden/>
          </w:rPr>
          <w:t>55</w:t>
        </w:r>
        <w:r w:rsidR="00882B84">
          <w:rPr>
            <w:noProof/>
            <w:webHidden/>
          </w:rPr>
          <w:fldChar w:fldCharType="end"/>
        </w:r>
      </w:hyperlink>
    </w:p>
    <w:p w:rsidR="00882B84" w:rsidRDefault="00955A70">
      <w:pPr>
        <w:pStyle w:val="TOC6"/>
        <w:tabs>
          <w:tab w:val="right" w:leader="dot" w:pos="5030"/>
        </w:tabs>
        <w:rPr>
          <w:rFonts w:eastAsiaTheme="minorEastAsia"/>
          <w:noProof/>
          <w:sz w:val="22"/>
        </w:rPr>
      </w:pPr>
      <w:hyperlink w:anchor="_Toc383685074" w:history="1">
        <w:r w:rsidR="00882B84" w:rsidRPr="00442CFF">
          <w:rPr>
            <w:rStyle w:val="Hyperlink"/>
            <w:noProof/>
          </w:rPr>
          <w:t>SharePoint Online Plan 1 (Gebruikers-SL)</w:t>
        </w:r>
        <w:r w:rsidR="00882B84">
          <w:rPr>
            <w:noProof/>
            <w:webHidden/>
          </w:rPr>
          <w:tab/>
        </w:r>
        <w:r w:rsidR="00882B84">
          <w:rPr>
            <w:noProof/>
            <w:webHidden/>
          </w:rPr>
          <w:fldChar w:fldCharType="begin"/>
        </w:r>
        <w:r w:rsidR="00882B84">
          <w:rPr>
            <w:noProof/>
            <w:webHidden/>
          </w:rPr>
          <w:instrText xml:space="preserve"> PAGEREF _Toc383685074 \h </w:instrText>
        </w:r>
        <w:r w:rsidR="00882B84">
          <w:rPr>
            <w:noProof/>
            <w:webHidden/>
          </w:rPr>
        </w:r>
        <w:r w:rsidR="00882B84">
          <w:rPr>
            <w:noProof/>
            <w:webHidden/>
          </w:rPr>
          <w:fldChar w:fldCharType="separate"/>
        </w:r>
        <w:r w:rsidR="00882B84">
          <w:rPr>
            <w:noProof/>
            <w:webHidden/>
          </w:rPr>
          <w:t>55</w:t>
        </w:r>
        <w:r w:rsidR="00882B84">
          <w:rPr>
            <w:noProof/>
            <w:webHidden/>
          </w:rPr>
          <w:fldChar w:fldCharType="end"/>
        </w:r>
      </w:hyperlink>
    </w:p>
    <w:p w:rsidR="00882B84" w:rsidRDefault="00955A70">
      <w:pPr>
        <w:pStyle w:val="TOC6"/>
        <w:tabs>
          <w:tab w:val="right" w:leader="dot" w:pos="5030"/>
        </w:tabs>
        <w:rPr>
          <w:rFonts w:eastAsiaTheme="minorEastAsia"/>
          <w:noProof/>
          <w:sz w:val="22"/>
        </w:rPr>
      </w:pPr>
      <w:hyperlink w:anchor="_Toc383685075" w:history="1">
        <w:r w:rsidR="00882B84" w:rsidRPr="00442CFF">
          <w:rPr>
            <w:rStyle w:val="Hyperlink"/>
            <w:noProof/>
          </w:rPr>
          <w:t>SharePoint Online Plan 1 Add-on (Gebruikers-SL)</w:t>
        </w:r>
        <w:r w:rsidR="00882B84">
          <w:rPr>
            <w:noProof/>
            <w:webHidden/>
          </w:rPr>
          <w:tab/>
        </w:r>
        <w:r w:rsidR="00882B84">
          <w:rPr>
            <w:noProof/>
            <w:webHidden/>
          </w:rPr>
          <w:fldChar w:fldCharType="begin"/>
        </w:r>
        <w:r w:rsidR="00882B84">
          <w:rPr>
            <w:noProof/>
            <w:webHidden/>
          </w:rPr>
          <w:instrText xml:space="preserve"> PAGEREF _Toc383685075 \h </w:instrText>
        </w:r>
        <w:r w:rsidR="00882B84">
          <w:rPr>
            <w:noProof/>
            <w:webHidden/>
          </w:rPr>
        </w:r>
        <w:r w:rsidR="00882B84">
          <w:rPr>
            <w:noProof/>
            <w:webHidden/>
          </w:rPr>
          <w:fldChar w:fldCharType="separate"/>
        </w:r>
        <w:r w:rsidR="00882B84">
          <w:rPr>
            <w:noProof/>
            <w:webHidden/>
          </w:rPr>
          <w:t>55</w:t>
        </w:r>
        <w:r w:rsidR="00882B84">
          <w:rPr>
            <w:noProof/>
            <w:webHidden/>
          </w:rPr>
          <w:fldChar w:fldCharType="end"/>
        </w:r>
      </w:hyperlink>
    </w:p>
    <w:p w:rsidR="00882B84" w:rsidRDefault="00955A70">
      <w:pPr>
        <w:pStyle w:val="TOC6"/>
        <w:tabs>
          <w:tab w:val="right" w:leader="dot" w:pos="5030"/>
        </w:tabs>
        <w:rPr>
          <w:rFonts w:eastAsiaTheme="minorEastAsia"/>
          <w:noProof/>
          <w:sz w:val="22"/>
        </w:rPr>
      </w:pPr>
      <w:hyperlink w:anchor="_Toc383685076" w:history="1">
        <w:r w:rsidR="00882B84" w:rsidRPr="00442CFF">
          <w:rPr>
            <w:rStyle w:val="Hyperlink"/>
            <w:noProof/>
          </w:rPr>
          <w:t>SharePoint Online Plan 1G (Gebruikers-SL)</w:t>
        </w:r>
        <w:r w:rsidR="00882B84">
          <w:rPr>
            <w:noProof/>
            <w:webHidden/>
          </w:rPr>
          <w:tab/>
        </w:r>
        <w:r w:rsidR="00882B84">
          <w:rPr>
            <w:noProof/>
            <w:webHidden/>
          </w:rPr>
          <w:fldChar w:fldCharType="begin"/>
        </w:r>
        <w:r w:rsidR="00882B84">
          <w:rPr>
            <w:noProof/>
            <w:webHidden/>
          </w:rPr>
          <w:instrText xml:space="preserve"> PAGEREF _Toc383685076 \h </w:instrText>
        </w:r>
        <w:r w:rsidR="00882B84">
          <w:rPr>
            <w:noProof/>
            <w:webHidden/>
          </w:rPr>
        </w:r>
        <w:r w:rsidR="00882B84">
          <w:rPr>
            <w:noProof/>
            <w:webHidden/>
          </w:rPr>
          <w:fldChar w:fldCharType="separate"/>
        </w:r>
        <w:r w:rsidR="00882B84">
          <w:rPr>
            <w:noProof/>
            <w:webHidden/>
          </w:rPr>
          <w:t>55</w:t>
        </w:r>
        <w:r w:rsidR="00882B84">
          <w:rPr>
            <w:noProof/>
            <w:webHidden/>
          </w:rPr>
          <w:fldChar w:fldCharType="end"/>
        </w:r>
      </w:hyperlink>
    </w:p>
    <w:p w:rsidR="00882B84" w:rsidRDefault="00955A70">
      <w:pPr>
        <w:pStyle w:val="TOC6"/>
        <w:tabs>
          <w:tab w:val="right" w:leader="dot" w:pos="5030"/>
        </w:tabs>
        <w:rPr>
          <w:rFonts w:eastAsiaTheme="minorEastAsia"/>
          <w:noProof/>
          <w:sz w:val="22"/>
        </w:rPr>
      </w:pPr>
      <w:hyperlink w:anchor="_Toc383685077" w:history="1">
        <w:r w:rsidR="00882B84" w:rsidRPr="00442CFF">
          <w:rPr>
            <w:rStyle w:val="Hyperlink"/>
            <w:noProof/>
          </w:rPr>
          <w:t>SharePoint Online Plan 1 met Yammer Add-on (Gebruikers-SL)</w:t>
        </w:r>
        <w:r w:rsidR="00882B84">
          <w:rPr>
            <w:noProof/>
            <w:webHidden/>
          </w:rPr>
          <w:tab/>
        </w:r>
        <w:r w:rsidR="00882B84">
          <w:rPr>
            <w:noProof/>
            <w:webHidden/>
          </w:rPr>
          <w:fldChar w:fldCharType="begin"/>
        </w:r>
        <w:r w:rsidR="00882B84">
          <w:rPr>
            <w:noProof/>
            <w:webHidden/>
          </w:rPr>
          <w:instrText xml:space="preserve"> PAGEREF _Toc383685077 \h </w:instrText>
        </w:r>
        <w:r w:rsidR="00882B84">
          <w:rPr>
            <w:noProof/>
            <w:webHidden/>
          </w:rPr>
        </w:r>
        <w:r w:rsidR="00882B84">
          <w:rPr>
            <w:noProof/>
            <w:webHidden/>
          </w:rPr>
          <w:fldChar w:fldCharType="separate"/>
        </w:r>
        <w:r w:rsidR="00882B84">
          <w:rPr>
            <w:noProof/>
            <w:webHidden/>
          </w:rPr>
          <w:t>55</w:t>
        </w:r>
        <w:r w:rsidR="00882B84">
          <w:rPr>
            <w:noProof/>
            <w:webHidden/>
          </w:rPr>
          <w:fldChar w:fldCharType="end"/>
        </w:r>
      </w:hyperlink>
    </w:p>
    <w:p w:rsidR="00882B84" w:rsidRDefault="00955A70">
      <w:pPr>
        <w:pStyle w:val="TOC6"/>
        <w:tabs>
          <w:tab w:val="right" w:leader="dot" w:pos="5030"/>
        </w:tabs>
        <w:rPr>
          <w:rFonts w:eastAsiaTheme="minorEastAsia"/>
          <w:noProof/>
          <w:sz w:val="22"/>
        </w:rPr>
      </w:pPr>
      <w:hyperlink w:anchor="_Toc383685078" w:history="1">
        <w:r w:rsidR="00882B84" w:rsidRPr="00442CFF">
          <w:rPr>
            <w:rStyle w:val="Hyperlink"/>
            <w:noProof/>
          </w:rPr>
          <w:t>SharePoint Online Plan 2 (Gebruikers-SL)</w:t>
        </w:r>
        <w:r w:rsidR="00882B84">
          <w:rPr>
            <w:noProof/>
            <w:webHidden/>
          </w:rPr>
          <w:tab/>
        </w:r>
        <w:r w:rsidR="00882B84">
          <w:rPr>
            <w:noProof/>
            <w:webHidden/>
          </w:rPr>
          <w:fldChar w:fldCharType="begin"/>
        </w:r>
        <w:r w:rsidR="00882B84">
          <w:rPr>
            <w:noProof/>
            <w:webHidden/>
          </w:rPr>
          <w:instrText xml:space="preserve"> PAGEREF _Toc383685078 \h </w:instrText>
        </w:r>
        <w:r w:rsidR="00882B84">
          <w:rPr>
            <w:noProof/>
            <w:webHidden/>
          </w:rPr>
        </w:r>
        <w:r w:rsidR="00882B84">
          <w:rPr>
            <w:noProof/>
            <w:webHidden/>
          </w:rPr>
          <w:fldChar w:fldCharType="separate"/>
        </w:r>
        <w:r w:rsidR="00882B84">
          <w:rPr>
            <w:noProof/>
            <w:webHidden/>
          </w:rPr>
          <w:t>55</w:t>
        </w:r>
        <w:r w:rsidR="00882B84">
          <w:rPr>
            <w:noProof/>
            <w:webHidden/>
          </w:rPr>
          <w:fldChar w:fldCharType="end"/>
        </w:r>
      </w:hyperlink>
    </w:p>
    <w:p w:rsidR="00882B84" w:rsidRDefault="00955A70">
      <w:pPr>
        <w:pStyle w:val="TOC6"/>
        <w:tabs>
          <w:tab w:val="right" w:leader="dot" w:pos="5030"/>
        </w:tabs>
        <w:rPr>
          <w:rFonts w:eastAsiaTheme="minorEastAsia"/>
          <w:noProof/>
          <w:sz w:val="22"/>
        </w:rPr>
      </w:pPr>
      <w:hyperlink w:anchor="_Toc383685079" w:history="1">
        <w:r w:rsidR="00882B84" w:rsidRPr="00442CFF">
          <w:rPr>
            <w:rStyle w:val="Hyperlink"/>
            <w:noProof/>
          </w:rPr>
          <w:t>SharePoint Online Plan 2G (Gebruikers-SL)</w:t>
        </w:r>
        <w:r w:rsidR="00882B84">
          <w:rPr>
            <w:noProof/>
            <w:webHidden/>
          </w:rPr>
          <w:tab/>
        </w:r>
        <w:r w:rsidR="00882B84">
          <w:rPr>
            <w:noProof/>
            <w:webHidden/>
          </w:rPr>
          <w:fldChar w:fldCharType="begin"/>
        </w:r>
        <w:r w:rsidR="00882B84">
          <w:rPr>
            <w:noProof/>
            <w:webHidden/>
          </w:rPr>
          <w:instrText xml:space="preserve"> PAGEREF _Toc383685079 \h </w:instrText>
        </w:r>
        <w:r w:rsidR="00882B84">
          <w:rPr>
            <w:noProof/>
            <w:webHidden/>
          </w:rPr>
        </w:r>
        <w:r w:rsidR="00882B84">
          <w:rPr>
            <w:noProof/>
            <w:webHidden/>
          </w:rPr>
          <w:fldChar w:fldCharType="separate"/>
        </w:r>
        <w:r w:rsidR="00882B84">
          <w:rPr>
            <w:noProof/>
            <w:webHidden/>
          </w:rPr>
          <w:t>55</w:t>
        </w:r>
        <w:r w:rsidR="00882B84">
          <w:rPr>
            <w:noProof/>
            <w:webHidden/>
          </w:rPr>
          <w:fldChar w:fldCharType="end"/>
        </w:r>
      </w:hyperlink>
    </w:p>
    <w:p w:rsidR="00882B84" w:rsidRDefault="00955A70">
      <w:pPr>
        <w:pStyle w:val="TOC3"/>
        <w:tabs>
          <w:tab w:val="right" w:leader="dot" w:pos="5030"/>
        </w:tabs>
        <w:rPr>
          <w:rFonts w:eastAsiaTheme="minorEastAsia"/>
          <w:smallCaps w:val="0"/>
          <w:noProof/>
          <w:sz w:val="22"/>
        </w:rPr>
      </w:pPr>
      <w:hyperlink w:anchor="_Toc383685080" w:history="1">
        <w:r w:rsidR="00882B84" w:rsidRPr="00442CFF">
          <w:rPr>
            <w:rStyle w:val="Hyperlink"/>
            <w:noProof/>
          </w:rPr>
          <w:t>Windows Azure</w:t>
        </w:r>
        <w:r w:rsidR="00882B84">
          <w:rPr>
            <w:noProof/>
            <w:webHidden/>
          </w:rPr>
          <w:tab/>
        </w:r>
        <w:r w:rsidR="00882B84">
          <w:rPr>
            <w:noProof/>
            <w:webHidden/>
          </w:rPr>
          <w:fldChar w:fldCharType="begin"/>
        </w:r>
        <w:r w:rsidR="00882B84">
          <w:rPr>
            <w:noProof/>
            <w:webHidden/>
          </w:rPr>
          <w:instrText xml:space="preserve"> PAGEREF _Toc383685080 \h </w:instrText>
        </w:r>
        <w:r w:rsidR="00882B84">
          <w:rPr>
            <w:noProof/>
            <w:webHidden/>
          </w:rPr>
        </w:r>
        <w:r w:rsidR="00882B84">
          <w:rPr>
            <w:noProof/>
            <w:webHidden/>
          </w:rPr>
          <w:fldChar w:fldCharType="separate"/>
        </w:r>
        <w:r w:rsidR="00882B84">
          <w:rPr>
            <w:noProof/>
            <w:webHidden/>
          </w:rPr>
          <w:t>55</w:t>
        </w:r>
        <w:r w:rsidR="00882B84">
          <w:rPr>
            <w:noProof/>
            <w:webHidden/>
          </w:rPr>
          <w:fldChar w:fldCharType="end"/>
        </w:r>
      </w:hyperlink>
    </w:p>
    <w:p w:rsidR="00882B84" w:rsidRDefault="00955A70">
      <w:pPr>
        <w:pStyle w:val="TOC5"/>
        <w:tabs>
          <w:tab w:val="right" w:leader="dot" w:pos="5030"/>
        </w:tabs>
        <w:rPr>
          <w:rFonts w:eastAsiaTheme="minorEastAsia"/>
          <w:noProof/>
          <w:sz w:val="22"/>
        </w:rPr>
      </w:pPr>
      <w:hyperlink w:anchor="_Toc383685081" w:history="1">
        <w:r w:rsidR="00882B84" w:rsidRPr="00442CFF">
          <w:rPr>
            <w:rStyle w:val="Hyperlink"/>
            <w:noProof/>
          </w:rPr>
          <w:t>Windows Azure Services</w:t>
        </w:r>
        <w:r w:rsidR="00882B84">
          <w:rPr>
            <w:noProof/>
            <w:webHidden/>
          </w:rPr>
          <w:tab/>
        </w:r>
        <w:r w:rsidR="00882B84">
          <w:rPr>
            <w:noProof/>
            <w:webHidden/>
          </w:rPr>
          <w:fldChar w:fldCharType="begin"/>
        </w:r>
        <w:r w:rsidR="00882B84">
          <w:rPr>
            <w:noProof/>
            <w:webHidden/>
          </w:rPr>
          <w:instrText xml:space="preserve"> PAGEREF _Toc383685081 \h </w:instrText>
        </w:r>
        <w:r w:rsidR="00882B84">
          <w:rPr>
            <w:noProof/>
            <w:webHidden/>
          </w:rPr>
        </w:r>
        <w:r w:rsidR="00882B84">
          <w:rPr>
            <w:noProof/>
            <w:webHidden/>
          </w:rPr>
          <w:fldChar w:fldCharType="separate"/>
        </w:r>
        <w:r w:rsidR="00882B84">
          <w:rPr>
            <w:noProof/>
            <w:webHidden/>
          </w:rPr>
          <w:t>55</w:t>
        </w:r>
        <w:r w:rsidR="00882B84">
          <w:rPr>
            <w:noProof/>
            <w:webHidden/>
          </w:rPr>
          <w:fldChar w:fldCharType="end"/>
        </w:r>
      </w:hyperlink>
    </w:p>
    <w:p w:rsidR="00882B84" w:rsidRDefault="00955A70">
      <w:pPr>
        <w:pStyle w:val="TOC5"/>
        <w:tabs>
          <w:tab w:val="right" w:leader="dot" w:pos="5030"/>
        </w:tabs>
        <w:rPr>
          <w:rFonts w:eastAsiaTheme="minorEastAsia"/>
          <w:noProof/>
          <w:sz w:val="22"/>
        </w:rPr>
      </w:pPr>
      <w:hyperlink w:anchor="_Toc383685082" w:history="1">
        <w:r w:rsidR="00882B84" w:rsidRPr="00442CFF">
          <w:rPr>
            <w:rStyle w:val="Hyperlink"/>
            <w:noProof/>
          </w:rPr>
          <w:t>Windows Azure Standard Support</w:t>
        </w:r>
        <w:r w:rsidR="00882B84">
          <w:rPr>
            <w:noProof/>
            <w:webHidden/>
          </w:rPr>
          <w:tab/>
        </w:r>
        <w:r w:rsidR="00882B84">
          <w:rPr>
            <w:noProof/>
            <w:webHidden/>
          </w:rPr>
          <w:fldChar w:fldCharType="begin"/>
        </w:r>
        <w:r w:rsidR="00882B84">
          <w:rPr>
            <w:noProof/>
            <w:webHidden/>
          </w:rPr>
          <w:instrText xml:space="preserve"> PAGEREF _Toc383685082 \h </w:instrText>
        </w:r>
        <w:r w:rsidR="00882B84">
          <w:rPr>
            <w:noProof/>
            <w:webHidden/>
          </w:rPr>
        </w:r>
        <w:r w:rsidR="00882B84">
          <w:rPr>
            <w:noProof/>
            <w:webHidden/>
          </w:rPr>
          <w:fldChar w:fldCharType="separate"/>
        </w:r>
        <w:r w:rsidR="00882B84">
          <w:rPr>
            <w:noProof/>
            <w:webHidden/>
          </w:rPr>
          <w:t>55</w:t>
        </w:r>
        <w:r w:rsidR="00882B84">
          <w:rPr>
            <w:noProof/>
            <w:webHidden/>
          </w:rPr>
          <w:fldChar w:fldCharType="end"/>
        </w:r>
      </w:hyperlink>
    </w:p>
    <w:p w:rsidR="00882B84" w:rsidRDefault="00955A70">
      <w:pPr>
        <w:pStyle w:val="TOC5"/>
        <w:tabs>
          <w:tab w:val="right" w:leader="dot" w:pos="5030"/>
        </w:tabs>
        <w:rPr>
          <w:rFonts w:eastAsiaTheme="minorEastAsia"/>
          <w:noProof/>
          <w:sz w:val="22"/>
        </w:rPr>
      </w:pPr>
      <w:hyperlink w:anchor="_Toc383685083" w:history="1">
        <w:r w:rsidR="00882B84" w:rsidRPr="00442CFF">
          <w:rPr>
            <w:rStyle w:val="Hyperlink"/>
            <w:noProof/>
          </w:rPr>
          <w:t>Windows Azure Professional Direct Support</w:t>
        </w:r>
        <w:r w:rsidR="00882B84">
          <w:rPr>
            <w:noProof/>
            <w:webHidden/>
          </w:rPr>
          <w:tab/>
        </w:r>
        <w:r w:rsidR="00882B84">
          <w:rPr>
            <w:noProof/>
            <w:webHidden/>
          </w:rPr>
          <w:fldChar w:fldCharType="begin"/>
        </w:r>
        <w:r w:rsidR="00882B84">
          <w:rPr>
            <w:noProof/>
            <w:webHidden/>
          </w:rPr>
          <w:instrText xml:space="preserve"> PAGEREF _Toc383685083 \h </w:instrText>
        </w:r>
        <w:r w:rsidR="00882B84">
          <w:rPr>
            <w:noProof/>
            <w:webHidden/>
          </w:rPr>
        </w:r>
        <w:r w:rsidR="00882B84">
          <w:rPr>
            <w:noProof/>
            <w:webHidden/>
          </w:rPr>
          <w:fldChar w:fldCharType="separate"/>
        </w:r>
        <w:r w:rsidR="00882B84">
          <w:rPr>
            <w:noProof/>
            <w:webHidden/>
          </w:rPr>
          <w:t>55</w:t>
        </w:r>
        <w:r w:rsidR="00882B84">
          <w:rPr>
            <w:noProof/>
            <w:webHidden/>
          </w:rPr>
          <w:fldChar w:fldCharType="end"/>
        </w:r>
      </w:hyperlink>
    </w:p>
    <w:p w:rsidR="00882B84" w:rsidRDefault="00955A70">
      <w:pPr>
        <w:pStyle w:val="TOC3"/>
        <w:tabs>
          <w:tab w:val="right" w:leader="dot" w:pos="5030"/>
        </w:tabs>
        <w:rPr>
          <w:rFonts w:eastAsiaTheme="minorEastAsia"/>
          <w:smallCaps w:val="0"/>
          <w:noProof/>
          <w:sz w:val="22"/>
        </w:rPr>
      </w:pPr>
      <w:hyperlink w:anchor="_Toc383685084" w:history="1">
        <w:r w:rsidR="00882B84" w:rsidRPr="00442CFF">
          <w:rPr>
            <w:rStyle w:val="Hyperlink"/>
            <w:noProof/>
          </w:rPr>
          <w:t>Windows Intune</w:t>
        </w:r>
        <w:r w:rsidR="00882B84">
          <w:rPr>
            <w:noProof/>
            <w:webHidden/>
          </w:rPr>
          <w:tab/>
        </w:r>
        <w:r w:rsidR="00882B84">
          <w:rPr>
            <w:noProof/>
            <w:webHidden/>
          </w:rPr>
          <w:fldChar w:fldCharType="begin"/>
        </w:r>
        <w:r w:rsidR="00882B84">
          <w:rPr>
            <w:noProof/>
            <w:webHidden/>
          </w:rPr>
          <w:instrText xml:space="preserve"> PAGEREF _Toc383685084 \h </w:instrText>
        </w:r>
        <w:r w:rsidR="00882B84">
          <w:rPr>
            <w:noProof/>
            <w:webHidden/>
          </w:rPr>
        </w:r>
        <w:r w:rsidR="00882B84">
          <w:rPr>
            <w:noProof/>
            <w:webHidden/>
          </w:rPr>
          <w:fldChar w:fldCharType="separate"/>
        </w:r>
        <w:r w:rsidR="00882B84">
          <w:rPr>
            <w:noProof/>
            <w:webHidden/>
          </w:rPr>
          <w:t>57</w:t>
        </w:r>
        <w:r w:rsidR="00882B84">
          <w:rPr>
            <w:noProof/>
            <w:webHidden/>
          </w:rPr>
          <w:fldChar w:fldCharType="end"/>
        </w:r>
      </w:hyperlink>
    </w:p>
    <w:p w:rsidR="00882B84" w:rsidRDefault="00955A70">
      <w:pPr>
        <w:pStyle w:val="TOC5"/>
        <w:tabs>
          <w:tab w:val="right" w:leader="dot" w:pos="5030"/>
        </w:tabs>
        <w:rPr>
          <w:rFonts w:eastAsiaTheme="minorEastAsia"/>
          <w:noProof/>
          <w:sz w:val="22"/>
        </w:rPr>
      </w:pPr>
      <w:hyperlink w:anchor="_Toc383685085" w:history="1">
        <w:r w:rsidR="00882B84" w:rsidRPr="00442CFF">
          <w:rPr>
            <w:rStyle w:val="Hyperlink"/>
            <w:noProof/>
          </w:rPr>
          <w:t>Windows Intune (Gebruikers-SL)</w:t>
        </w:r>
        <w:r w:rsidR="00882B84">
          <w:rPr>
            <w:noProof/>
            <w:webHidden/>
          </w:rPr>
          <w:tab/>
        </w:r>
        <w:r w:rsidR="00882B84">
          <w:rPr>
            <w:noProof/>
            <w:webHidden/>
          </w:rPr>
          <w:fldChar w:fldCharType="begin"/>
        </w:r>
        <w:r w:rsidR="00882B84">
          <w:rPr>
            <w:noProof/>
            <w:webHidden/>
          </w:rPr>
          <w:instrText xml:space="preserve"> PAGEREF _Toc383685085 \h </w:instrText>
        </w:r>
        <w:r w:rsidR="00882B84">
          <w:rPr>
            <w:noProof/>
            <w:webHidden/>
          </w:rPr>
        </w:r>
        <w:r w:rsidR="00882B84">
          <w:rPr>
            <w:noProof/>
            <w:webHidden/>
          </w:rPr>
          <w:fldChar w:fldCharType="separate"/>
        </w:r>
        <w:r w:rsidR="00882B84">
          <w:rPr>
            <w:noProof/>
            <w:webHidden/>
          </w:rPr>
          <w:t>57</w:t>
        </w:r>
        <w:r w:rsidR="00882B84">
          <w:rPr>
            <w:noProof/>
            <w:webHidden/>
          </w:rPr>
          <w:fldChar w:fldCharType="end"/>
        </w:r>
      </w:hyperlink>
    </w:p>
    <w:p w:rsidR="00882B84" w:rsidRDefault="00955A70">
      <w:pPr>
        <w:pStyle w:val="TOC5"/>
        <w:tabs>
          <w:tab w:val="right" w:leader="dot" w:pos="5030"/>
        </w:tabs>
        <w:rPr>
          <w:rFonts w:eastAsiaTheme="minorEastAsia"/>
          <w:noProof/>
          <w:sz w:val="22"/>
        </w:rPr>
      </w:pPr>
      <w:hyperlink w:anchor="_Toc383685086" w:history="1">
        <w:r w:rsidR="00882B84" w:rsidRPr="00442CFF">
          <w:rPr>
            <w:rStyle w:val="Hyperlink"/>
            <w:noProof/>
            <w:lang w:val="nl-NL"/>
          </w:rPr>
          <w:t>Windows Intune Add-on (Gebruikers-SL)</w:t>
        </w:r>
        <w:r w:rsidR="00882B84">
          <w:rPr>
            <w:noProof/>
            <w:webHidden/>
          </w:rPr>
          <w:tab/>
        </w:r>
        <w:r w:rsidR="00882B84">
          <w:rPr>
            <w:noProof/>
            <w:webHidden/>
          </w:rPr>
          <w:fldChar w:fldCharType="begin"/>
        </w:r>
        <w:r w:rsidR="00882B84">
          <w:rPr>
            <w:noProof/>
            <w:webHidden/>
          </w:rPr>
          <w:instrText xml:space="preserve"> PAGEREF _Toc383685086 \h </w:instrText>
        </w:r>
        <w:r w:rsidR="00882B84">
          <w:rPr>
            <w:noProof/>
            <w:webHidden/>
          </w:rPr>
        </w:r>
        <w:r w:rsidR="00882B84">
          <w:rPr>
            <w:noProof/>
            <w:webHidden/>
          </w:rPr>
          <w:fldChar w:fldCharType="separate"/>
        </w:r>
        <w:r w:rsidR="00882B84">
          <w:rPr>
            <w:noProof/>
            <w:webHidden/>
          </w:rPr>
          <w:t>57</w:t>
        </w:r>
        <w:r w:rsidR="00882B84">
          <w:rPr>
            <w:noProof/>
            <w:webHidden/>
          </w:rPr>
          <w:fldChar w:fldCharType="end"/>
        </w:r>
      </w:hyperlink>
    </w:p>
    <w:p w:rsidR="00882B84" w:rsidRDefault="00955A70">
      <w:pPr>
        <w:pStyle w:val="TOC5"/>
        <w:tabs>
          <w:tab w:val="right" w:leader="dot" w:pos="5030"/>
        </w:tabs>
        <w:rPr>
          <w:rFonts w:eastAsiaTheme="minorEastAsia"/>
          <w:noProof/>
          <w:sz w:val="22"/>
        </w:rPr>
      </w:pPr>
      <w:hyperlink w:anchor="_Toc383685087" w:history="1">
        <w:r w:rsidR="00882B84" w:rsidRPr="00442CFF">
          <w:rPr>
            <w:rStyle w:val="Hyperlink"/>
            <w:noProof/>
          </w:rPr>
          <w:t>Windows Intune Add-on voor System Center Configuration Manager en System Center Endpoint Protection (Gebruikers-SL)</w:t>
        </w:r>
        <w:r w:rsidR="00882B84">
          <w:rPr>
            <w:noProof/>
            <w:webHidden/>
          </w:rPr>
          <w:tab/>
        </w:r>
        <w:r w:rsidR="00882B84">
          <w:rPr>
            <w:noProof/>
            <w:webHidden/>
          </w:rPr>
          <w:fldChar w:fldCharType="begin"/>
        </w:r>
        <w:r w:rsidR="00882B84">
          <w:rPr>
            <w:noProof/>
            <w:webHidden/>
          </w:rPr>
          <w:instrText xml:space="preserve"> PAGEREF _Toc383685087 \h </w:instrText>
        </w:r>
        <w:r w:rsidR="00882B84">
          <w:rPr>
            <w:noProof/>
            <w:webHidden/>
          </w:rPr>
        </w:r>
        <w:r w:rsidR="00882B84">
          <w:rPr>
            <w:noProof/>
            <w:webHidden/>
          </w:rPr>
          <w:fldChar w:fldCharType="separate"/>
        </w:r>
        <w:r w:rsidR="00882B84">
          <w:rPr>
            <w:noProof/>
            <w:webHidden/>
          </w:rPr>
          <w:t>57</w:t>
        </w:r>
        <w:r w:rsidR="00882B84">
          <w:rPr>
            <w:noProof/>
            <w:webHidden/>
          </w:rPr>
          <w:fldChar w:fldCharType="end"/>
        </w:r>
      </w:hyperlink>
    </w:p>
    <w:p w:rsidR="00882B84" w:rsidRDefault="00955A70">
      <w:pPr>
        <w:pStyle w:val="TOC5"/>
        <w:tabs>
          <w:tab w:val="right" w:leader="dot" w:pos="5030"/>
        </w:tabs>
        <w:rPr>
          <w:rFonts w:eastAsiaTheme="minorEastAsia"/>
          <w:noProof/>
          <w:sz w:val="22"/>
        </w:rPr>
      </w:pPr>
      <w:hyperlink w:anchor="_Toc383685088" w:history="1">
        <w:r w:rsidR="00882B84" w:rsidRPr="00442CFF">
          <w:rPr>
            <w:rStyle w:val="Hyperlink"/>
            <w:noProof/>
          </w:rPr>
          <w:t>Windows Intune USL Add-on Extra Storage 1 GB</w:t>
        </w:r>
        <w:r w:rsidR="00882B84">
          <w:rPr>
            <w:noProof/>
            <w:webHidden/>
          </w:rPr>
          <w:tab/>
        </w:r>
        <w:r w:rsidR="00882B84">
          <w:rPr>
            <w:noProof/>
            <w:webHidden/>
          </w:rPr>
          <w:fldChar w:fldCharType="begin"/>
        </w:r>
        <w:r w:rsidR="00882B84">
          <w:rPr>
            <w:noProof/>
            <w:webHidden/>
          </w:rPr>
          <w:instrText xml:space="preserve"> PAGEREF _Toc383685088 \h </w:instrText>
        </w:r>
        <w:r w:rsidR="00882B84">
          <w:rPr>
            <w:noProof/>
            <w:webHidden/>
          </w:rPr>
        </w:r>
        <w:r w:rsidR="00882B84">
          <w:rPr>
            <w:noProof/>
            <w:webHidden/>
          </w:rPr>
          <w:fldChar w:fldCharType="separate"/>
        </w:r>
        <w:r w:rsidR="00882B84">
          <w:rPr>
            <w:noProof/>
            <w:webHidden/>
          </w:rPr>
          <w:t>57</w:t>
        </w:r>
        <w:r w:rsidR="00882B84">
          <w:rPr>
            <w:noProof/>
            <w:webHidden/>
          </w:rPr>
          <w:fldChar w:fldCharType="end"/>
        </w:r>
      </w:hyperlink>
    </w:p>
    <w:p w:rsidR="00882B84" w:rsidRDefault="00955A70">
      <w:pPr>
        <w:pStyle w:val="TOC2"/>
        <w:tabs>
          <w:tab w:val="right" w:leader="dot" w:pos="5030"/>
        </w:tabs>
        <w:rPr>
          <w:rFonts w:eastAsiaTheme="minorEastAsia"/>
          <w:b w:val="0"/>
          <w:smallCaps w:val="0"/>
          <w:noProof/>
          <w:sz w:val="22"/>
        </w:rPr>
      </w:pPr>
      <w:hyperlink w:anchor="_Toc383685089" w:history="1">
        <w:r w:rsidR="00882B84" w:rsidRPr="00442CFF">
          <w:rPr>
            <w:rStyle w:val="Hyperlink"/>
            <w:noProof/>
          </w:rPr>
          <w:t>Overige Online Diensten</w:t>
        </w:r>
        <w:r w:rsidR="00882B84">
          <w:rPr>
            <w:noProof/>
            <w:webHidden/>
          </w:rPr>
          <w:tab/>
        </w:r>
        <w:r w:rsidR="00882B84">
          <w:rPr>
            <w:noProof/>
            <w:webHidden/>
          </w:rPr>
          <w:fldChar w:fldCharType="begin"/>
        </w:r>
        <w:r w:rsidR="00882B84">
          <w:rPr>
            <w:noProof/>
            <w:webHidden/>
          </w:rPr>
          <w:instrText xml:space="preserve"> PAGEREF _Toc383685089 \h </w:instrText>
        </w:r>
        <w:r w:rsidR="00882B84">
          <w:rPr>
            <w:noProof/>
            <w:webHidden/>
          </w:rPr>
        </w:r>
        <w:r w:rsidR="00882B84">
          <w:rPr>
            <w:noProof/>
            <w:webHidden/>
          </w:rPr>
          <w:fldChar w:fldCharType="separate"/>
        </w:r>
        <w:r w:rsidR="00882B84">
          <w:rPr>
            <w:noProof/>
            <w:webHidden/>
          </w:rPr>
          <w:t>58</w:t>
        </w:r>
        <w:r w:rsidR="00882B84">
          <w:rPr>
            <w:noProof/>
            <w:webHidden/>
          </w:rPr>
          <w:fldChar w:fldCharType="end"/>
        </w:r>
      </w:hyperlink>
    </w:p>
    <w:p w:rsidR="00882B84" w:rsidRDefault="00955A70">
      <w:pPr>
        <w:pStyle w:val="TOC4"/>
        <w:tabs>
          <w:tab w:val="right" w:leader="dot" w:pos="5030"/>
        </w:tabs>
        <w:rPr>
          <w:rFonts w:eastAsiaTheme="minorEastAsia"/>
          <w:smallCaps w:val="0"/>
          <w:noProof/>
          <w:sz w:val="22"/>
        </w:rPr>
      </w:pPr>
      <w:hyperlink w:anchor="_Toc383685090" w:history="1">
        <w:r w:rsidR="00882B84" w:rsidRPr="00442CFF">
          <w:rPr>
            <w:rStyle w:val="Hyperlink"/>
            <w:noProof/>
          </w:rPr>
          <w:t>Azure Rights Management</w:t>
        </w:r>
        <w:r w:rsidR="00882B84">
          <w:rPr>
            <w:noProof/>
            <w:webHidden/>
          </w:rPr>
          <w:tab/>
        </w:r>
        <w:r w:rsidR="00882B84">
          <w:rPr>
            <w:noProof/>
            <w:webHidden/>
          </w:rPr>
          <w:fldChar w:fldCharType="begin"/>
        </w:r>
        <w:r w:rsidR="00882B84">
          <w:rPr>
            <w:noProof/>
            <w:webHidden/>
          </w:rPr>
          <w:instrText xml:space="preserve"> PAGEREF _Toc383685090 \h </w:instrText>
        </w:r>
        <w:r w:rsidR="00882B84">
          <w:rPr>
            <w:noProof/>
            <w:webHidden/>
          </w:rPr>
        </w:r>
        <w:r w:rsidR="00882B84">
          <w:rPr>
            <w:noProof/>
            <w:webHidden/>
          </w:rPr>
          <w:fldChar w:fldCharType="separate"/>
        </w:r>
        <w:r w:rsidR="00882B84">
          <w:rPr>
            <w:noProof/>
            <w:webHidden/>
          </w:rPr>
          <w:t>58</w:t>
        </w:r>
        <w:r w:rsidR="00882B84">
          <w:rPr>
            <w:noProof/>
            <w:webHidden/>
          </w:rPr>
          <w:fldChar w:fldCharType="end"/>
        </w:r>
      </w:hyperlink>
    </w:p>
    <w:p w:rsidR="00882B84" w:rsidRDefault="00955A70">
      <w:pPr>
        <w:pStyle w:val="TOC6"/>
        <w:tabs>
          <w:tab w:val="right" w:leader="dot" w:pos="5030"/>
        </w:tabs>
        <w:rPr>
          <w:rFonts w:eastAsiaTheme="minorEastAsia"/>
          <w:noProof/>
          <w:sz w:val="22"/>
        </w:rPr>
      </w:pPr>
      <w:hyperlink w:anchor="_Toc383685091" w:history="1">
        <w:r w:rsidR="00882B84" w:rsidRPr="00442CFF">
          <w:rPr>
            <w:rStyle w:val="Hyperlink"/>
            <w:noProof/>
            <w:lang w:val="nl-NL"/>
          </w:rPr>
          <w:t>Azure Rights Management (Gebruikers-SL)</w:t>
        </w:r>
        <w:r w:rsidR="00882B84">
          <w:rPr>
            <w:noProof/>
            <w:webHidden/>
          </w:rPr>
          <w:tab/>
        </w:r>
        <w:r w:rsidR="00882B84">
          <w:rPr>
            <w:noProof/>
            <w:webHidden/>
          </w:rPr>
          <w:fldChar w:fldCharType="begin"/>
        </w:r>
        <w:r w:rsidR="00882B84">
          <w:rPr>
            <w:noProof/>
            <w:webHidden/>
          </w:rPr>
          <w:instrText xml:space="preserve"> PAGEREF _Toc383685091 \h </w:instrText>
        </w:r>
        <w:r w:rsidR="00882B84">
          <w:rPr>
            <w:noProof/>
            <w:webHidden/>
          </w:rPr>
        </w:r>
        <w:r w:rsidR="00882B84">
          <w:rPr>
            <w:noProof/>
            <w:webHidden/>
          </w:rPr>
          <w:fldChar w:fldCharType="separate"/>
        </w:r>
        <w:r w:rsidR="00882B84">
          <w:rPr>
            <w:noProof/>
            <w:webHidden/>
          </w:rPr>
          <w:t>58</w:t>
        </w:r>
        <w:r w:rsidR="00882B84">
          <w:rPr>
            <w:noProof/>
            <w:webHidden/>
          </w:rPr>
          <w:fldChar w:fldCharType="end"/>
        </w:r>
      </w:hyperlink>
    </w:p>
    <w:p w:rsidR="00882B84" w:rsidRDefault="00955A70">
      <w:pPr>
        <w:pStyle w:val="TOC6"/>
        <w:tabs>
          <w:tab w:val="right" w:leader="dot" w:pos="5030"/>
        </w:tabs>
        <w:rPr>
          <w:rFonts w:eastAsiaTheme="minorEastAsia"/>
          <w:noProof/>
          <w:sz w:val="22"/>
        </w:rPr>
      </w:pPr>
      <w:hyperlink w:anchor="_Toc383685092" w:history="1">
        <w:r w:rsidR="00882B84" w:rsidRPr="00442CFF">
          <w:rPr>
            <w:rStyle w:val="Hyperlink"/>
            <w:noProof/>
          </w:rPr>
          <w:t>Azure Rights Management A (Gebruikers-SL)</w:t>
        </w:r>
        <w:r w:rsidR="00882B84">
          <w:rPr>
            <w:noProof/>
            <w:webHidden/>
          </w:rPr>
          <w:tab/>
        </w:r>
        <w:r w:rsidR="00882B84">
          <w:rPr>
            <w:noProof/>
            <w:webHidden/>
          </w:rPr>
          <w:fldChar w:fldCharType="begin"/>
        </w:r>
        <w:r w:rsidR="00882B84">
          <w:rPr>
            <w:noProof/>
            <w:webHidden/>
          </w:rPr>
          <w:instrText xml:space="preserve"> PAGEREF _Toc383685092 \h </w:instrText>
        </w:r>
        <w:r w:rsidR="00882B84">
          <w:rPr>
            <w:noProof/>
            <w:webHidden/>
          </w:rPr>
        </w:r>
        <w:r w:rsidR="00882B84">
          <w:rPr>
            <w:noProof/>
            <w:webHidden/>
          </w:rPr>
          <w:fldChar w:fldCharType="separate"/>
        </w:r>
        <w:r w:rsidR="00882B84">
          <w:rPr>
            <w:noProof/>
            <w:webHidden/>
          </w:rPr>
          <w:t>58</w:t>
        </w:r>
        <w:r w:rsidR="00882B84">
          <w:rPr>
            <w:noProof/>
            <w:webHidden/>
          </w:rPr>
          <w:fldChar w:fldCharType="end"/>
        </w:r>
      </w:hyperlink>
    </w:p>
    <w:p w:rsidR="00882B84" w:rsidRDefault="00955A70">
      <w:pPr>
        <w:pStyle w:val="TOC6"/>
        <w:tabs>
          <w:tab w:val="right" w:leader="dot" w:pos="5030"/>
        </w:tabs>
        <w:rPr>
          <w:rFonts w:eastAsiaTheme="minorEastAsia"/>
          <w:noProof/>
          <w:sz w:val="22"/>
        </w:rPr>
      </w:pPr>
      <w:hyperlink w:anchor="_Toc383685093" w:history="1">
        <w:r w:rsidR="00882B84" w:rsidRPr="00442CFF">
          <w:rPr>
            <w:rStyle w:val="Hyperlink"/>
            <w:noProof/>
          </w:rPr>
          <w:t>Azure Rights Management Add-on (Gebruikers-SL)</w:t>
        </w:r>
        <w:r w:rsidR="00882B84">
          <w:rPr>
            <w:noProof/>
            <w:webHidden/>
          </w:rPr>
          <w:tab/>
        </w:r>
        <w:r w:rsidR="00882B84">
          <w:rPr>
            <w:noProof/>
            <w:webHidden/>
          </w:rPr>
          <w:fldChar w:fldCharType="begin"/>
        </w:r>
        <w:r w:rsidR="00882B84">
          <w:rPr>
            <w:noProof/>
            <w:webHidden/>
          </w:rPr>
          <w:instrText xml:space="preserve"> PAGEREF _Toc383685093 \h </w:instrText>
        </w:r>
        <w:r w:rsidR="00882B84">
          <w:rPr>
            <w:noProof/>
            <w:webHidden/>
          </w:rPr>
        </w:r>
        <w:r w:rsidR="00882B84">
          <w:rPr>
            <w:noProof/>
            <w:webHidden/>
          </w:rPr>
          <w:fldChar w:fldCharType="separate"/>
        </w:r>
        <w:r w:rsidR="00882B84">
          <w:rPr>
            <w:noProof/>
            <w:webHidden/>
          </w:rPr>
          <w:t>58</w:t>
        </w:r>
        <w:r w:rsidR="00882B84">
          <w:rPr>
            <w:noProof/>
            <w:webHidden/>
          </w:rPr>
          <w:fldChar w:fldCharType="end"/>
        </w:r>
      </w:hyperlink>
    </w:p>
    <w:p w:rsidR="00882B84" w:rsidRDefault="00955A70">
      <w:pPr>
        <w:pStyle w:val="TOC4"/>
        <w:tabs>
          <w:tab w:val="right" w:leader="dot" w:pos="5030"/>
        </w:tabs>
        <w:rPr>
          <w:rFonts w:eastAsiaTheme="minorEastAsia"/>
          <w:smallCaps w:val="0"/>
          <w:noProof/>
          <w:sz w:val="22"/>
        </w:rPr>
      </w:pPr>
      <w:hyperlink w:anchor="_Toc383685094" w:history="1">
        <w:r w:rsidR="00882B84" w:rsidRPr="00442CFF">
          <w:rPr>
            <w:rStyle w:val="Hyperlink"/>
            <w:noProof/>
          </w:rPr>
          <w:t>Bing Maps</w:t>
        </w:r>
        <w:r w:rsidR="00882B84">
          <w:rPr>
            <w:noProof/>
            <w:webHidden/>
          </w:rPr>
          <w:tab/>
        </w:r>
        <w:r w:rsidR="00882B84">
          <w:rPr>
            <w:noProof/>
            <w:webHidden/>
          </w:rPr>
          <w:fldChar w:fldCharType="begin"/>
        </w:r>
        <w:r w:rsidR="00882B84">
          <w:rPr>
            <w:noProof/>
            <w:webHidden/>
          </w:rPr>
          <w:instrText xml:space="preserve"> PAGEREF _Toc383685094 \h </w:instrText>
        </w:r>
        <w:r w:rsidR="00882B84">
          <w:rPr>
            <w:noProof/>
            <w:webHidden/>
          </w:rPr>
        </w:r>
        <w:r w:rsidR="00882B84">
          <w:rPr>
            <w:noProof/>
            <w:webHidden/>
          </w:rPr>
          <w:fldChar w:fldCharType="separate"/>
        </w:r>
        <w:r w:rsidR="00882B84">
          <w:rPr>
            <w:noProof/>
            <w:webHidden/>
          </w:rPr>
          <w:t>58</w:t>
        </w:r>
        <w:r w:rsidR="00882B84">
          <w:rPr>
            <w:noProof/>
            <w:webHidden/>
          </w:rPr>
          <w:fldChar w:fldCharType="end"/>
        </w:r>
      </w:hyperlink>
    </w:p>
    <w:p w:rsidR="00882B84" w:rsidRDefault="00955A70">
      <w:pPr>
        <w:pStyle w:val="TOC6"/>
        <w:tabs>
          <w:tab w:val="right" w:leader="dot" w:pos="5030"/>
        </w:tabs>
        <w:rPr>
          <w:rFonts w:eastAsiaTheme="minorEastAsia"/>
          <w:noProof/>
          <w:sz w:val="22"/>
        </w:rPr>
      </w:pPr>
      <w:hyperlink w:anchor="_Toc383685095" w:history="1">
        <w:r w:rsidR="00882B84" w:rsidRPr="00442CFF">
          <w:rPr>
            <w:rStyle w:val="Hyperlink"/>
            <w:noProof/>
            <w:lang w:val="nl-NL"/>
          </w:rPr>
          <w:t>Maandabonnement voor Bing Maps voor het per kenmerk traceren van consumenten</w:t>
        </w:r>
        <w:r w:rsidR="00882B84">
          <w:rPr>
            <w:noProof/>
            <w:webHidden/>
          </w:rPr>
          <w:tab/>
        </w:r>
        <w:r w:rsidR="00882B84">
          <w:rPr>
            <w:noProof/>
            <w:webHidden/>
          </w:rPr>
          <w:fldChar w:fldCharType="begin"/>
        </w:r>
        <w:r w:rsidR="00882B84">
          <w:rPr>
            <w:noProof/>
            <w:webHidden/>
          </w:rPr>
          <w:instrText xml:space="preserve"> PAGEREF _Toc383685095 \h </w:instrText>
        </w:r>
        <w:r w:rsidR="00882B84">
          <w:rPr>
            <w:noProof/>
            <w:webHidden/>
          </w:rPr>
        </w:r>
        <w:r w:rsidR="00882B84">
          <w:rPr>
            <w:noProof/>
            <w:webHidden/>
          </w:rPr>
          <w:fldChar w:fldCharType="separate"/>
        </w:r>
        <w:r w:rsidR="00882B84">
          <w:rPr>
            <w:noProof/>
            <w:webHidden/>
          </w:rPr>
          <w:t>58</w:t>
        </w:r>
        <w:r w:rsidR="00882B84">
          <w:rPr>
            <w:noProof/>
            <w:webHidden/>
          </w:rPr>
          <w:fldChar w:fldCharType="end"/>
        </w:r>
      </w:hyperlink>
    </w:p>
    <w:p w:rsidR="00882B84" w:rsidRDefault="00955A70">
      <w:pPr>
        <w:pStyle w:val="TOC6"/>
        <w:tabs>
          <w:tab w:val="right" w:leader="dot" w:pos="5030"/>
        </w:tabs>
        <w:rPr>
          <w:rFonts w:eastAsiaTheme="minorEastAsia"/>
          <w:noProof/>
          <w:sz w:val="22"/>
        </w:rPr>
      </w:pPr>
      <w:hyperlink w:anchor="_Toc383685096" w:history="1">
        <w:r w:rsidR="00882B84" w:rsidRPr="00442CFF">
          <w:rPr>
            <w:rStyle w:val="Hyperlink"/>
            <w:noProof/>
          </w:rPr>
          <w:t>Maandabonnement voor Bing Maps Enterprise</w:t>
        </w:r>
        <w:r w:rsidR="00882B84">
          <w:rPr>
            <w:noProof/>
            <w:webHidden/>
          </w:rPr>
          <w:tab/>
        </w:r>
        <w:r w:rsidR="00882B84">
          <w:rPr>
            <w:noProof/>
            <w:webHidden/>
          </w:rPr>
          <w:fldChar w:fldCharType="begin"/>
        </w:r>
        <w:r w:rsidR="00882B84">
          <w:rPr>
            <w:noProof/>
            <w:webHidden/>
          </w:rPr>
          <w:instrText xml:space="preserve"> PAGEREF _Toc383685096 \h </w:instrText>
        </w:r>
        <w:r w:rsidR="00882B84">
          <w:rPr>
            <w:noProof/>
            <w:webHidden/>
          </w:rPr>
        </w:r>
        <w:r w:rsidR="00882B84">
          <w:rPr>
            <w:noProof/>
            <w:webHidden/>
          </w:rPr>
          <w:fldChar w:fldCharType="separate"/>
        </w:r>
        <w:r w:rsidR="00882B84">
          <w:rPr>
            <w:noProof/>
            <w:webHidden/>
          </w:rPr>
          <w:t>58</w:t>
        </w:r>
        <w:r w:rsidR="00882B84">
          <w:rPr>
            <w:noProof/>
            <w:webHidden/>
          </w:rPr>
          <w:fldChar w:fldCharType="end"/>
        </w:r>
      </w:hyperlink>
    </w:p>
    <w:p w:rsidR="00882B84" w:rsidRDefault="00955A70">
      <w:pPr>
        <w:pStyle w:val="TOC6"/>
        <w:tabs>
          <w:tab w:val="right" w:leader="dot" w:pos="5030"/>
        </w:tabs>
        <w:rPr>
          <w:rFonts w:eastAsiaTheme="minorEastAsia"/>
          <w:noProof/>
          <w:sz w:val="22"/>
        </w:rPr>
      </w:pPr>
      <w:hyperlink w:anchor="_Toc383685097" w:history="1">
        <w:r w:rsidR="00882B84" w:rsidRPr="00442CFF">
          <w:rPr>
            <w:rStyle w:val="Hyperlink"/>
            <w:noProof/>
            <w:lang w:val="nl-NL"/>
          </w:rPr>
          <w:t>Maandabonnement voor Bing Maps Internal Website Usage voor 100.000 transacties</w:t>
        </w:r>
        <w:r w:rsidR="00882B84">
          <w:rPr>
            <w:noProof/>
            <w:webHidden/>
          </w:rPr>
          <w:tab/>
        </w:r>
        <w:r w:rsidR="00882B84">
          <w:rPr>
            <w:noProof/>
            <w:webHidden/>
          </w:rPr>
          <w:fldChar w:fldCharType="begin"/>
        </w:r>
        <w:r w:rsidR="00882B84">
          <w:rPr>
            <w:noProof/>
            <w:webHidden/>
          </w:rPr>
          <w:instrText xml:space="preserve"> PAGEREF _Toc383685097 \h </w:instrText>
        </w:r>
        <w:r w:rsidR="00882B84">
          <w:rPr>
            <w:noProof/>
            <w:webHidden/>
          </w:rPr>
        </w:r>
        <w:r w:rsidR="00882B84">
          <w:rPr>
            <w:noProof/>
            <w:webHidden/>
          </w:rPr>
          <w:fldChar w:fldCharType="separate"/>
        </w:r>
        <w:r w:rsidR="00882B84">
          <w:rPr>
            <w:noProof/>
            <w:webHidden/>
          </w:rPr>
          <w:t>58</w:t>
        </w:r>
        <w:r w:rsidR="00882B84">
          <w:rPr>
            <w:noProof/>
            <w:webHidden/>
          </w:rPr>
          <w:fldChar w:fldCharType="end"/>
        </w:r>
      </w:hyperlink>
    </w:p>
    <w:p w:rsidR="00882B84" w:rsidRDefault="00955A70">
      <w:pPr>
        <w:pStyle w:val="TOC6"/>
        <w:tabs>
          <w:tab w:val="right" w:leader="dot" w:pos="5030"/>
        </w:tabs>
        <w:rPr>
          <w:rFonts w:eastAsiaTheme="minorEastAsia"/>
          <w:noProof/>
          <w:sz w:val="22"/>
        </w:rPr>
      </w:pPr>
      <w:hyperlink w:anchor="_Toc383685098" w:history="1">
        <w:r w:rsidR="00882B84" w:rsidRPr="00442CFF">
          <w:rPr>
            <w:rStyle w:val="Hyperlink"/>
            <w:noProof/>
            <w:lang w:val="nl-NL"/>
          </w:rPr>
          <w:t>Maandabonnement voor Bing Maps Internal Website Usage voor 250.000 transacties (en meer)</w:t>
        </w:r>
        <w:r w:rsidR="00882B84">
          <w:rPr>
            <w:noProof/>
            <w:webHidden/>
          </w:rPr>
          <w:tab/>
        </w:r>
        <w:r w:rsidR="00882B84">
          <w:rPr>
            <w:noProof/>
            <w:webHidden/>
          </w:rPr>
          <w:fldChar w:fldCharType="begin"/>
        </w:r>
        <w:r w:rsidR="00882B84">
          <w:rPr>
            <w:noProof/>
            <w:webHidden/>
          </w:rPr>
          <w:instrText xml:space="preserve"> PAGEREF _Toc383685098 \h </w:instrText>
        </w:r>
        <w:r w:rsidR="00882B84">
          <w:rPr>
            <w:noProof/>
            <w:webHidden/>
          </w:rPr>
        </w:r>
        <w:r w:rsidR="00882B84">
          <w:rPr>
            <w:noProof/>
            <w:webHidden/>
          </w:rPr>
          <w:fldChar w:fldCharType="separate"/>
        </w:r>
        <w:r w:rsidR="00882B84">
          <w:rPr>
            <w:noProof/>
            <w:webHidden/>
          </w:rPr>
          <w:t>58</w:t>
        </w:r>
        <w:r w:rsidR="00882B84">
          <w:rPr>
            <w:noProof/>
            <w:webHidden/>
          </w:rPr>
          <w:fldChar w:fldCharType="end"/>
        </w:r>
      </w:hyperlink>
    </w:p>
    <w:p w:rsidR="00882B84" w:rsidRDefault="00955A70">
      <w:pPr>
        <w:pStyle w:val="TOC6"/>
        <w:tabs>
          <w:tab w:val="right" w:leader="dot" w:pos="5030"/>
        </w:tabs>
        <w:rPr>
          <w:rFonts w:eastAsiaTheme="minorEastAsia"/>
          <w:noProof/>
          <w:sz w:val="22"/>
        </w:rPr>
      </w:pPr>
      <w:hyperlink w:anchor="_Toc383685099" w:history="1">
        <w:r w:rsidR="00882B84" w:rsidRPr="00442CFF">
          <w:rPr>
            <w:rStyle w:val="Hyperlink"/>
            <w:noProof/>
            <w:lang w:val="nl-NL"/>
          </w:rPr>
          <w:t>Maandabonnement voor Bing Maps Per Known User</w:t>
        </w:r>
        <w:r w:rsidR="00882B84">
          <w:rPr>
            <w:noProof/>
            <w:webHidden/>
          </w:rPr>
          <w:tab/>
        </w:r>
        <w:r w:rsidR="00882B84">
          <w:rPr>
            <w:noProof/>
            <w:webHidden/>
          </w:rPr>
          <w:fldChar w:fldCharType="begin"/>
        </w:r>
        <w:r w:rsidR="00882B84">
          <w:rPr>
            <w:noProof/>
            <w:webHidden/>
          </w:rPr>
          <w:instrText xml:space="preserve"> PAGEREF _Toc383685099 \h </w:instrText>
        </w:r>
        <w:r w:rsidR="00882B84">
          <w:rPr>
            <w:noProof/>
            <w:webHidden/>
          </w:rPr>
        </w:r>
        <w:r w:rsidR="00882B84">
          <w:rPr>
            <w:noProof/>
            <w:webHidden/>
          </w:rPr>
          <w:fldChar w:fldCharType="separate"/>
        </w:r>
        <w:r w:rsidR="00882B84">
          <w:rPr>
            <w:noProof/>
            <w:webHidden/>
          </w:rPr>
          <w:t>58</w:t>
        </w:r>
        <w:r w:rsidR="00882B84">
          <w:rPr>
            <w:noProof/>
            <w:webHidden/>
          </w:rPr>
          <w:fldChar w:fldCharType="end"/>
        </w:r>
      </w:hyperlink>
    </w:p>
    <w:p w:rsidR="00882B84" w:rsidRDefault="00955A70">
      <w:pPr>
        <w:pStyle w:val="TOC6"/>
        <w:tabs>
          <w:tab w:val="right" w:leader="dot" w:pos="5030"/>
        </w:tabs>
        <w:rPr>
          <w:rFonts w:eastAsiaTheme="minorEastAsia"/>
          <w:noProof/>
          <w:sz w:val="22"/>
        </w:rPr>
      </w:pPr>
      <w:hyperlink w:anchor="_Toc383685100" w:history="1">
        <w:r w:rsidR="00882B84" w:rsidRPr="00442CFF">
          <w:rPr>
            <w:rStyle w:val="Hyperlink"/>
            <w:noProof/>
            <w:lang w:val="nl-NL"/>
          </w:rPr>
          <w:t>Maandabonnement voor Bing Maps Known User, bundel van 5000</w:t>
        </w:r>
        <w:r w:rsidR="00882B84">
          <w:rPr>
            <w:noProof/>
            <w:webHidden/>
          </w:rPr>
          <w:tab/>
        </w:r>
        <w:r w:rsidR="00882B84">
          <w:rPr>
            <w:noProof/>
            <w:webHidden/>
          </w:rPr>
          <w:fldChar w:fldCharType="begin"/>
        </w:r>
        <w:r w:rsidR="00882B84">
          <w:rPr>
            <w:noProof/>
            <w:webHidden/>
          </w:rPr>
          <w:instrText xml:space="preserve"> PAGEREF _Toc383685100 \h </w:instrText>
        </w:r>
        <w:r w:rsidR="00882B84">
          <w:rPr>
            <w:noProof/>
            <w:webHidden/>
          </w:rPr>
        </w:r>
        <w:r w:rsidR="00882B84">
          <w:rPr>
            <w:noProof/>
            <w:webHidden/>
          </w:rPr>
          <w:fldChar w:fldCharType="separate"/>
        </w:r>
        <w:r w:rsidR="00882B84">
          <w:rPr>
            <w:noProof/>
            <w:webHidden/>
          </w:rPr>
          <w:t>58</w:t>
        </w:r>
        <w:r w:rsidR="00882B84">
          <w:rPr>
            <w:noProof/>
            <w:webHidden/>
          </w:rPr>
          <w:fldChar w:fldCharType="end"/>
        </w:r>
      </w:hyperlink>
    </w:p>
    <w:p w:rsidR="00882B84" w:rsidRDefault="00955A70">
      <w:pPr>
        <w:pStyle w:val="TOC6"/>
        <w:tabs>
          <w:tab w:val="right" w:leader="dot" w:pos="5030"/>
        </w:tabs>
        <w:rPr>
          <w:rFonts w:eastAsiaTheme="minorEastAsia"/>
          <w:noProof/>
          <w:sz w:val="22"/>
        </w:rPr>
      </w:pPr>
      <w:hyperlink w:anchor="_Toc383685101" w:history="1">
        <w:r w:rsidR="00882B84" w:rsidRPr="00442CFF">
          <w:rPr>
            <w:rStyle w:val="Hyperlink"/>
            <w:noProof/>
          </w:rPr>
          <w:t>Maandabonnement voor Bing Maps Light Per Known User</w:t>
        </w:r>
        <w:r w:rsidR="00882B84">
          <w:rPr>
            <w:noProof/>
            <w:webHidden/>
          </w:rPr>
          <w:tab/>
        </w:r>
        <w:r w:rsidR="00882B84">
          <w:rPr>
            <w:noProof/>
            <w:webHidden/>
          </w:rPr>
          <w:fldChar w:fldCharType="begin"/>
        </w:r>
        <w:r w:rsidR="00882B84">
          <w:rPr>
            <w:noProof/>
            <w:webHidden/>
          </w:rPr>
          <w:instrText xml:space="preserve"> PAGEREF _Toc383685101 \h </w:instrText>
        </w:r>
        <w:r w:rsidR="00882B84">
          <w:rPr>
            <w:noProof/>
            <w:webHidden/>
          </w:rPr>
        </w:r>
        <w:r w:rsidR="00882B84">
          <w:rPr>
            <w:noProof/>
            <w:webHidden/>
          </w:rPr>
          <w:fldChar w:fldCharType="separate"/>
        </w:r>
        <w:r w:rsidR="00882B84">
          <w:rPr>
            <w:noProof/>
            <w:webHidden/>
          </w:rPr>
          <w:t>58</w:t>
        </w:r>
        <w:r w:rsidR="00882B84">
          <w:rPr>
            <w:noProof/>
            <w:webHidden/>
          </w:rPr>
          <w:fldChar w:fldCharType="end"/>
        </w:r>
      </w:hyperlink>
    </w:p>
    <w:p w:rsidR="00882B84" w:rsidRDefault="00955A70">
      <w:pPr>
        <w:pStyle w:val="TOC6"/>
        <w:tabs>
          <w:tab w:val="right" w:leader="dot" w:pos="5030"/>
        </w:tabs>
        <w:rPr>
          <w:rFonts w:eastAsiaTheme="minorEastAsia"/>
          <w:noProof/>
          <w:sz w:val="22"/>
        </w:rPr>
      </w:pPr>
      <w:hyperlink w:anchor="_Toc383685102" w:history="1">
        <w:r w:rsidR="00882B84" w:rsidRPr="00442CFF">
          <w:rPr>
            <w:rStyle w:val="Hyperlink"/>
            <w:noProof/>
            <w:lang w:val="nl-NL"/>
          </w:rPr>
          <w:t>Maandabonnement voor Bing Maps Light Known User, bundel van 5000</w:t>
        </w:r>
        <w:r w:rsidR="00882B84">
          <w:rPr>
            <w:noProof/>
            <w:webHidden/>
          </w:rPr>
          <w:tab/>
        </w:r>
        <w:r w:rsidR="00882B84">
          <w:rPr>
            <w:noProof/>
            <w:webHidden/>
          </w:rPr>
          <w:fldChar w:fldCharType="begin"/>
        </w:r>
        <w:r w:rsidR="00882B84">
          <w:rPr>
            <w:noProof/>
            <w:webHidden/>
          </w:rPr>
          <w:instrText xml:space="preserve"> PAGEREF _Toc383685102 \h </w:instrText>
        </w:r>
        <w:r w:rsidR="00882B84">
          <w:rPr>
            <w:noProof/>
            <w:webHidden/>
          </w:rPr>
        </w:r>
        <w:r w:rsidR="00882B84">
          <w:rPr>
            <w:noProof/>
            <w:webHidden/>
          </w:rPr>
          <w:fldChar w:fldCharType="separate"/>
        </w:r>
        <w:r w:rsidR="00882B84">
          <w:rPr>
            <w:noProof/>
            <w:webHidden/>
          </w:rPr>
          <w:t>58</w:t>
        </w:r>
        <w:r w:rsidR="00882B84">
          <w:rPr>
            <w:noProof/>
            <w:webHidden/>
          </w:rPr>
          <w:fldChar w:fldCharType="end"/>
        </w:r>
      </w:hyperlink>
    </w:p>
    <w:p w:rsidR="00882B84" w:rsidRDefault="00955A70">
      <w:pPr>
        <w:pStyle w:val="TOC6"/>
        <w:tabs>
          <w:tab w:val="right" w:leader="dot" w:pos="5030"/>
        </w:tabs>
        <w:rPr>
          <w:rFonts w:eastAsiaTheme="minorEastAsia"/>
          <w:noProof/>
          <w:sz w:val="22"/>
        </w:rPr>
      </w:pPr>
      <w:hyperlink w:anchor="_Toc383685103" w:history="1">
        <w:r w:rsidR="00882B84" w:rsidRPr="00442CFF">
          <w:rPr>
            <w:rStyle w:val="Hyperlink"/>
            <w:noProof/>
            <w:lang w:val="nl-NL"/>
          </w:rPr>
          <w:t>Maandabonnement voor Bing Maps Mobile Asset Management Europa met routering per kenmerk</w:t>
        </w:r>
        <w:r w:rsidR="00882B84">
          <w:rPr>
            <w:noProof/>
            <w:webHidden/>
          </w:rPr>
          <w:tab/>
        </w:r>
        <w:r w:rsidR="00882B84">
          <w:rPr>
            <w:noProof/>
            <w:webHidden/>
          </w:rPr>
          <w:fldChar w:fldCharType="begin"/>
        </w:r>
        <w:r w:rsidR="00882B84">
          <w:rPr>
            <w:noProof/>
            <w:webHidden/>
          </w:rPr>
          <w:instrText xml:space="preserve"> PAGEREF _Toc383685103 \h </w:instrText>
        </w:r>
        <w:r w:rsidR="00882B84">
          <w:rPr>
            <w:noProof/>
            <w:webHidden/>
          </w:rPr>
        </w:r>
        <w:r w:rsidR="00882B84">
          <w:rPr>
            <w:noProof/>
            <w:webHidden/>
          </w:rPr>
          <w:fldChar w:fldCharType="separate"/>
        </w:r>
        <w:r w:rsidR="00882B84">
          <w:rPr>
            <w:noProof/>
            <w:webHidden/>
          </w:rPr>
          <w:t>58</w:t>
        </w:r>
        <w:r w:rsidR="00882B84">
          <w:rPr>
            <w:noProof/>
            <w:webHidden/>
          </w:rPr>
          <w:fldChar w:fldCharType="end"/>
        </w:r>
      </w:hyperlink>
    </w:p>
    <w:p w:rsidR="00882B84" w:rsidRDefault="00955A70">
      <w:pPr>
        <w:pStyle w:val="TOC6"/>
        <w:tabs>
          <w:tab w:val="right" w:leader="dot" w:pos="5030"/>
        </w:tabs>
        <w:rPr>
          <w:rFonts w:eastAsiaTheme="minorEastAsia"/>
          <w:noProof/>
          <w:sz w:val="22"/>
        </w:rPr>
      </w:pPr>
      <w:hyperlink w:anchor="_Toc383685104" w:history="1">
        <w:r w:rsidR="00882B84" w:rsidRPr="00442CFF">
          <w:rPr>
            <w:rStyle w:val="Hyperlink"/>
            <w:noProof/>
            <w:lang w:val="nl-NL"/>
          </w:rPr>
          <w:t>Maandabonnement voor Bing Maps Mobile Asset Management Europa zonder routering per kenmerk</w:t>
        </w:r>
        <w:r w:rsidR="00882B84">
          <w:rPr>
            <w:noProof/>
            <w:webHidden/>
          </w:rPr>
          <w:tab/>
        </w:r>
        <w:r w:rsidR="00882B84">
          <w:rPr>
            <w:noProof/>
            <w:webHidden/>
          </w:rPr>
          <w:fldChar w:fldCharType="begin"/>
        </w:r>
        <w:r w:rsidR="00882B84">
          <w:rPr>
            <w:noProof/>
            <w:webHidden/>
          </w:rPr>
          <w:instrText xml:space="preserve"> PAGEREF _Toc383685104 \h </w:instrText>
        </w:r>
        <w:r w:rsidR="00882B84">
          <w:rPr>
            <w:noProof/>
            <w:webHidden/>
          </w:rPr>
        </w:r>
        <w:r w:rsidR="00882B84">
          <w:rPr>
            <w:noProof/>
            <w:webHidden/>
          </w:rPr>
          <w:fldChar w:fldCharType="separate"/>
        </w:r>
        <w:r w:rsidR="00882B84">
          <w:rPr>
            <w:noProof/>
            <w:webHidden/>
          </w:rPr>
          <w:t>59</w:t>
        </w:r>
        <w:r w:rsidR="00882B84">
          <w:rPr>
            <w:noProof/>
            <w:webHidden/>
          </w:rPr>
          <w:fldChar w:fldCharType="end"/>
        </w:r>
      </w:hyperlink>
    </w:p>
    <w:p w:rsidR="00882B84" w:rsidRDefault="00955A70">
      <w:pPr>
        <w:pStyle w:val="TOC6"/>
        <w:tabs>
          <w:tab w:val="right" w:leader="dot" w:pos="5030"/>
        </w:tabs>
        <w:rPr>
          <w:rFonts w:eastAsiaTheme="minorEastAsia"/>
          <w:noProof/>
          <w:sz w:val="22"/>
        </w:rPr>
      </w:pPr>
      <w:hyperlink w:anchor="_Toc383685105" w:history="1">
        <w:r w:rsidR="00882B84" w:rsidRPr="00442CFF">
          <w:rPr>
            <w:rStyle w:val="Hyperlink"/>
            <w:noProof/>
            <w:lang w:val="nl-NL"/>
          </w:rPr>
          <w:t>Maandabonnement voor Bing Maps Mobile Asset Management Noord-Amerika met routering per kenmerk</w:t>
        </w:r>
        <w:r w:rsidR="00882B84">
          <w:rPr>
            <w:noProof/>
            <w:webHidden/>
          </w:rPr>
          <w:tab/>
        </w:r>
        <w:r w:rsidR="00882B84">
          <w:rPr>
            <w:noProof/>
            <w:webHidden/>
          </w:rPr>
          <w:fldChar w:fldCharType="begin"/>
        </w:r>
        <w:r w:rsidR="00882B84">
          <w:rPr>
            <w:noProof/>
            <w:webHidden/>
          </w:rPr>
          <w:instrText xml:space="preserve"> PAGEREF _Toc383685105 \h </w:instrText>
        </w:r>
        <w:r w:rsidR="00882B84">
          <w:rPr>
            <w:noProof/>
            <w:webHidden/>
          </w:rPr>
        </w:r>
        <w:r w:rsidR="00882B84">
          <w:rPr>
            <w:noProof/>
            <w:webHidden/>
          </w:rPr>
          <w:fldChar w:fldCharType="separate"/>
        </w:r>
        <w:r w:rsidR="00882B84">
          <w:rPr>
            <w:noProof/>
            <w:webHidden/>
          </w:rPr>
          <w:t>59</w:t>
        </w:r>
        <w:r w:rsidR="00882B84">
          <w:rPr>
            <w:noProof/>
            <w:webHidden/>
          </w:rPr>
          <w:fldChar w:fldCharType="end"/>
        </w:r>
      </w:hyperlink>
    </w:p>
    <w:p w:rsidR="00882B84" w:rsidRDefault="00955A70">
      <w:pPr>
        <w:pStyle w:val="TOC6"/>
        <w:tabs>
          <w:tab w:val="right" w:leader="dot" w:pos="5030"/>
        </w:tabs>
        <w:rPr>
          <w:rFonts w:eastAsiaTheme="minorEastAsia"/>
          <w:noProof/>
          <w:sz w:val="22"/>
        </w:rPr>
      </w:pPr>
      <w:hyperlink w:anchor="_Toc383685106" w:history="1">
        <w:r w:rsidR="00882B84" w:rsidRPr="00442CFF">
          <w:rPr>
            <w:rStyle w:val="Hyperlink"/>
            <w:noProof/>
            <w:lang w:val="nl-NL"/>
          </w:rPr>
          <w:t>Maandabonnement voor Bing Maps Mobile Asset Management Noord-Amerika zonder routering per kenmerk</w:t>
        </w:r>
        <w:r w:rsidR="00882B84">
          <w:rPr>
            <w:noProof/>
            <w:webHidden/>
          </w:rPr>
          <w:tab/>
        </w:r>
        <w:r w:rsidR="00882B84">
          <w:rPr>
            <w:noProof/>
            <w:webHidden/>
          </w:rPr>
          <w:fldChar w:fldCharType="begin"/>
        </w:r>
        <w:r w:rsidR="00882B84">
          <w:rPr>
            <w:noProof/>
            <w:webHidden/>
          </w:rPr>
          <w:instrText xml:space="preserve"> PAGEREF _Toc383685106 \h </w:instrText>
        </w:r>
        <w:r w:rsidR="00882B84">
          <w:rPr>
            <w:noProof/>
            <w:webHidden/>
          </w:rPr>
        </w:r>
        <w:r w:rsidR="00882B84">
          <w:rPr>
            <w:noProof/>
            <w:webHidden/>
          </w:rPr>
          <w:fldChar w:fldCharType="separate"/>
        </w:r>
        <w:r w:rsidR="00882B84">
          <w:rPr>
            <w:noProof/>
            <w:webHidden/>
          </w:rPr>
          <w:t>59</w:t>
        </w:r>
        <w:r w:rsidR="00882B84">
          <w:rPr>
            <w:noProof/>
            <w:webHidden/>
          </w:rPr>
          <w:fldChar w:fldCharType="end"/>
        </w:r>
      </w:hyperlink>
    </w:p>
    <w:p w:rsidR="00882B84" w:rsidRDefault="00955A70">
      <w:pPr>
        <w:pStyle w:val="TOC6"/>
        <w:tabs>
          <w:tab w:val="right" w:leader="dot" w:pos="5030"/>
        </w:tabs>
        <w:rPr>
          <w:rFonts w:eastAsiaTheme="minorEastAsia"/>
          <w:noProof/>
          <w:sz w:val="22"/>
        </w:rPr>
      </w:pPr>
      <w:hyperlink w:anchor="_Toc383685107" w:history="1">
        <w:r w:rsidR="00882B84" w:rsidRPr="00442CFF">
          <w:rPr>
            <w:rStyle w:val="Hyperlink"/>
            <w:noProof/>
            <w:lang w:val="nl-NL"/>
          </w:rPr>
          <w:t>Maandabonnement voor aankoop van Bing Maps Mobile Asset Management Platform</w:t>
        </w:r>
        <w:r w:rsidR="00882B84">
          <w:rPr>
            <w:noProof/>
            <w:webHidden/>
          </w:rPr>
          <w:tab/>
        </w:r>
        <w:r w:rsidR="00882B84">
          <w:rPr>
            <w:noProof/>
            <w:webHidden/>
          </w:rPr>
          <w:fldChar w:fldCharType="begin"/>
        </w:r>
        <w:r w:rsidR="00882B84">
          <w:rPr>
            <w:noProof/>
            <w:webHidden/>
          </w:rPr>
          <w:instrText xml:space="preserve"> PAGEREF _Toc383685107 \h </w:instrText>
        </w:r>
        <w:r w:rsidR="00882B84">
          <w:rPr>
            <w:noProof/>
            <w:webHidden/>
          </w:rPr>
        </w:r>
        <w:r w:rsidR="00882B84">
          <w:rPr>
            <w:noProof/>
            <w:webHidden/>
          </w:rPr>
          <w:fldChar w:fldCharType="separate"/>
        </w:r>
        <w:r w:rsidR="00882B84">
          <w:rPr>
            <w:noProof/>
            <w:webHidden/>
          </w:rPr>
          <w:t>59</w:t>
        </w:r>
        <w:r w:rsidR="00882B84">
          <w:rPr>
            <w:noProof/>
            <w:webHidden/>
          </w:rPr>
          <w:fldChar w:fldCharType="end"/>
        </w:r>
      </w:hyperlink>
    </w:p>
    <w:p w:rsidR="00882B84" w:rsidRDefault="00955A70">
      <w:pPr>
        <w:pStyle w:val="TOC6"/>
        <w:tabs>
          <w:tab w:val="right" w:leader="dot" w:pos="5030"/>
        </w:tabs>
        <w:rPr>
          <w:rFonts w:eastAsiaTheme="minorEastAsia"/>
          <w:noProof/>
          <w:sz w:val="22"/>
        </w:rPr>
      </w:pPr>
      <w:hyperlink w:anchor="_Toc383685108" w:history="1">
        <w:r w:rsidR="00882B84" w:rsidRPr="00442CFF">
          <w:rPr>
            <w:rStyle w:val="Hyperlink"/>
            <w:noProof/>
            <w:lang w:val="nl-NL"/>
          </w:rPr>
          <w:t>Maandabonnement voor gebruik van Bing Maps op openbare websites voor 100.000 transacties</w:t>
        </w:r>
        <w:r w:rsidR="00882B84">
          <w:rPr>
            <w:noProof/>
            <w:webHidden/>
          </w:rPr>
          <w:tab/>
        </w:r>
        <w:r w:rsidR="00882B84">
          <w:rPr>
            <w:noProof/>
            <w:webHidden/>
          </w:rPr>
          <w:fldChar w:fldCharType="begin"/>
        </w:r>
        <w:r w:rsidR="00882B84">
          <w:rPr>
            <w:noProof/>
            <w:webHidden/>
          </w:rPr>
          <w:instrText xml:space="preserve"> PAGEREF _Toc383685108 \h </w:instrText>
        </w:r>
        <w:r w:rsidR="00882B84">
          <w:rPr>
            <w:noProof/>
            <w:webHidden/>
          </w:rPr>
        </w:r>
        <w:r w:rsidR="00882B84">
          <w:rPr>
            <w:noProof/>
            <w:webHidden/>
          </w:rPr>
          <w:fldChar w:fldCharType="separate"/>
        </w:r>
        <w:r w:rsidR="00882B84">
          <w:rPr>
            <w:noProof/>
            <w:webHidden/>
          </w:rPr>
          <w:t>59</w:t>
        </w:r>
        <w:r w:rsidR="00882B84">
          <w:rPr>
            <w:noProof/>
            <w:webHidden/>
          </w:rPr>
          <w:fldChar w:fldCharType="end"/>
        </w:r>
      </w:hyperlink>
    </w:p>
    <w:p w:rsidR="00882B84" w:rsidRDefault="00955A70">
      <w:pPr>
        <w:pStyle w:val="TOC6"/>
        <w:tabs>
          <w:tab w:val="right" w:leader="dot" w:pos="5030"/>
        </w:tabs>
        <w:rPr>
          <w:rFonts w:eastAsiaTheme="minorEastAsia"/>
          <w:noProof/>
          <w:sz w:val="22"/>
        </w:rPr>
      </w:pPr>
      <w:hyperlink w:anchor="_Toc383685109" w:history="1">
        <w:r w:rsidR="00882B84" w:rsidRPr="00442CFF">
          <w:rPr>
            <w:rStyle w:val="Hyperlink"/>
            <w:noProof/>
            <w:lang w:val="nl-NL"/>
          </w:rPr>
          <w:t>Maandabonnement voor gebruik van Bing Maps op openbare websites voor 420.000 transacties (en meer)</w:t>
        </w:r>
        <w:r w:rsidR="00882B84">
          <w:rPr>
            <w:noProof/>
            <w:webHidden/>
          </w:rPr>
          <w:tab/>
        </w:r>
        <w:r w:rsidR="00882B84">
          <w:rPr>
            <w:noProof/>
            <w:webHidden/>
          </w:rPr>
          <w:fldChar w:fldCharType="begin"/>
        </w:r>
        <w:r w:rsidR="00882B84">
          <w:rPr>
            <w:noProof/>
            <w:webHidden/>
          </w:rPr>
          <w:instrText xml:space="preserve"> PAGEREF _Toc383685109 \h </w:instrText>
        </w:r>
        <w:r w:rsidR="00882B84">
          <w:rPr>
            <w:noProof/>
            <w:webHidden/>
          </w:rPr>
        </w:r>
        <w:r w:rsidR="00882B84">
          <w:rPr>
            <w:noProof/>
            <w:webHidden/>
          </w:rPr>
          <w:fldChar w:fldCharType="separate"/>
        </w:r>
        <w:r w:rsidR="00882B84">
          <w:rPr>
            <w:noProof/>
            <w:webHidden/>
          </w:rPr>
          <w:t>59</w:t>
        </w:r>
        <w:r w:rsidR="00882B84">
          <w:rPr>
            <w:noProof/>
            <w:webHidden/>
          </w:rPr>
          <w:fldChar w:fldCharType="end"/>
        </w:r>
      </w:hyperlink>
    </w:p>
    <w:p w:rsidR="00882B84" w:rsidRDefault="00955A70">
      <w:pPr>
        <w:pStyle w:val="TOC4"/>
        <w:tabs>
          <w:tab w:val="right" w:leader="dot" w:pos="5030"/>
        </w:tabs>
        <w:rPr>
          <w:rFonts w:eastAsiaTheme="minorEastAsia"/>
          <w:smallCaps w:val="0"/>
          <w:noProof/>
          <w:sz w:val="22"/>
        </w:rPr>
      </w:pPr>
      <w:hyperlink w:anchor="_Toc383685110" w:history="1">
        <w:r w:rsidR="00882B84" w:rsidRPr="00442CFF">
          <w:rPr>
            <w:rStyle w:val="Hyperlink"/>
            <w:noProof/>
          </w:rPr>
          <w:t>Enterprise Mobility Suite</w:t>
        </w:r>
        <w:r w:rsidR="00882B84">
          <w:rPr>
            <w:noProof/>
            <w:webHidden/>
          </w:rPr>
          <w:tab/>
        </w:r>
        <w:r w:rsidR="00882B84">
          <w:rPr>
            <w:noProof/>
            <w:webHidden/>
          </w:rPr>
          <w:fldChar w:fldCharType="begin"/>
        </w:r>
        <w:r w:rsidR="00882B84">
          <w:rPr>
            <w:noProof/>
            <w:webHidden/>
          </w:rPr>
          <w:instrText xml:space="preserve"> PAGEREF _Toc383685110 \h </w:instrText>
        </w:r>
        <w:r w:rsidR="00882B84">
          <w:rPr>
            <w:noProof/>
            <w:webHidden/>
          </w:rPr>
        </w:r>
        <w:r w:rsidR="00882B84">
          <w:rPr>
            <w:noProof/>
            <w:webHidden/>
          </w:rPr>
          <w:fldChar w:fldCharType="separate"/>
        </w:r>
        <w:r w:rsidR="00882B84">
          <w:rPr>
            <w:noProof/>
            <w:webHidden/>
          </w:rPr>
          <w:t>60</w:t>
        </w:r>
        <w:r w:rsidR="00882B84">
          <w:rPr>
            <w:noProof/>
            <w:webHidden/>
          </w:rPr>
          <w:fldChar w:fldCharType="end"/>
        </w:r>
      </w:hyperlink>
    </w:p>
    <w:p w:rsidR="00882B84" w:rsidRDefault="00955A70">
      <w:pPr>
        <w:pStyle w:val="TOC6"/>
        <w:tabs>
          <w:tab w:val="right" w:leader="dot" w:pos="5030"/>
        </w:tabs>
        <w:rPr>
          <w:rFonts w:eastAsiaTheme="minorEastAsia"/>
          <w:noProof/>
          <w:sz w:val="22"/>
        </w:rPr>
      </w:pPr>
      <w:hyperlink w:anchor="_Toc383685111" w:history="1">
        <w:r w:rsidR="00882B84" w:rsidRPr="00442CFF">
          <w:rPr>
            <w:rStyle w:val="Hyperlink"/>
            <w:noProof/>
          </w:rPr>
          <w:t>Enterprise Mobility Suite</w:t>
        </w:r>
        <w:r w:rsidR="00882B84">
          <w:rPr>
            <w:noProof/>
            <w:webHidden/>
          </w:rPr>
          <w:tab/>
        </w:r>
        <w:r w:rsidR="00882B84">
          <w:rPr>
            <w:noProof/>
            <w:webHidden/>
          </w:rPr>
          <w:fldChar w:fldCharType="begin"/>
        </w:r>
        <w:r w:rsidR="00882B84">
          <w:rPr>
            <w:noProof/>
            <w:webHidden/>
          </w:rPr>
          <w:instrText xml:space="preserve"> PAGEREF _Toc383685111 \h </w:instrText>
        </w:r>
        <w:r w:rsidR="00882B84">
          <w:rPr>
            <w:noProof/>
            <w:webHidden/>
          </w:rPr>
        </w:r>
        <w:r w:rsidR="00882B84">
          <w:rPr>
            <w:noProof/>
            <w:webHidden/>
          </w:rPr>
          <w:fldChar w:fldCharType="separate"/>
        </w:r>
        <w:r w:rsidR="00882B84">
          <w:rPr>
            <w:noProof/>
            <w:webHidden/>
          </w:rPr>
          <w:t>60</w:t>
        </w:r>
        <w:r w:rsidR="00882B84">
          <w:rPr>
            <w:noProof/>
            <w:webHidden/>
          </w:rPr>
          <w:fldChar w:fldCharType="end"/>
        </w:r>
      </w:hyperlink>
    </w:p>
    <w:p w:rsidR="00882B84" w:rsidRDefault="00955A70">
      <w:pPr>
        <w:pStyle w:val="TOC4"/>
        <w:tabs>
          <w:tab w:val="right" w:leader="dot" w:pos="5030"/>
        </w:tabs>
        <w:rPr>
          <w:rFonts w:eastAsiaTheme="minorEastAsia"/>
          <w:smallCaps w:val="0"/>
          <w:noProof/>
          <w:sz w:val="22"/>
        </w:rPr>
      </w:pPr>
      <w:hyperlink w:anchor="_Toc383685112" w:history="1">
        <w:r w:rsidR="00882B84" w:rsidRPr="00442CFF">
          <w:rPr>
            <w:rStyle w:val="Hyperlink"/>
            <w:noProof/>
          </w:rPr>
          <w:t>Forefront Online</w:t>
        </w:r>
        <w:r w:rsidR="00882B84">
          <w:rPr>
            <w:noProof/>
            <w:webHidden/>
          </w:rPr>
          <w:tab/>
        </w:r>
        <w:r w:rsidR="00882B84">
          <w:rPr>
            <w:noProof/>
            <w:webHidden/>
          </w:rPr>
          <w:fldChar w:fldCharType="begin"/>
        </w:r>
        <w:r w:rsidR="00882B84">
          <w:rPr>
            <w:noProof/>
            <w:webHidden/>
          </w:rPr>
          <w:instrText xml:space="preserve"> PAGEREF _Toc383685112 \h </w:instrText>
        </w:r>
        <w:r w:rsidR="00882B84">
          <w:rPr>
            <w:noProof/>
            <w:webHidden/>
          </w:rPr>
        </w:r>
        <w:r w:rsidR="00882B84">
          <w:rPr>
            <w:noProof/>
            <w:webHidden/>
          </w:rPr>
          <w:fldChar w:fldCharType="separate"/>
        </w:r>
        <w:r w:rsidR="00882B84">
          <w:rPr>
            <w:noProof/>
            <w:webHidden/>
          </w:rPr>
          <w:t>61</w:t>
        </w:r>
        <w:r w:rsidR="00882B84">
          <w:rPr>
            <w:noProof/>
            <w:webHidden/>
          </w:rPr>
          <w:fldChar w:fldCharType="end"/>
        </w:r>
      </w:hyperlink>
    </w:p>
    <w:p w:rsidR="00882B84" w:rsidRDefault="00955A70">
      <w:pPr>
        <w:pStyle w:val="TOC6"/>
        <w:tabs>
          <w:tab w:val="right" w:leader="dot" w:pos="5030"/>
        </w:tabs>
        <w:rPr>
          <w:rFonts w:eastAsiaTheme="minorEastAsia"/>
          <w:noProof/>
          <w:sz w:val="22"/>
        </w:rPr>
      </w:pPr>
      <w:hyperlink w:anchor="_Toc383685113" w:history="1">
        <w:r w:rsidR="00882B84" w:rsidRPr="00442CFF">
          <w:rPr>
            <w:rStyle w:val="Hyperlink"/>
            <w:noProof/>
            <w:lang w:val="nl-NL"/>
          </w:rPr>
          <w:t>Forefront Online Protection for Exchange (Apparaat- en Gebruikers-SL)</w:t>
        </w:r>
        <w:r w:rsidR="00882B84">
          <w:rPr>
            <w:noProof/>
            <w:webHidden/>
          </w:rPr>
          <w:tab/>
        </w:r>
        <w:r w:rsidR="00882B84">
          <w:rPr>
            <w:noProof/>
            <w:webHidden/>
          </w:rPr>
          <w:fldChar w:fldCharType="begin"/>
        </w:r>
        <w:r w:rsidR="00882B84">
          <w:rPr>
            <w:noProof/>
            <w:webHidden/>
          </w:rPr>
          <w:instrText xml:space="preserve"> PAGEREF _Toc383685113 \h </w:instrText>
        </w:r>
        <w:r w:rsidR="00882B84">
          <w:rPr>
            <w:noProof/>
            <w:webHidden/>
          </w:rPr>
        </w:r>
        <w:r w:rsidR="00882B84">
          <w:rPr>
            <w:noProof/>
            <w:webHidden/>
          </w:rPr>
          <w:fldChar w:fldCharType="separate"/>
        </w:r>
        <w:r w:rsidR="00882B84">
          <w:rPr>
            <w:noProof/>
            <w:webHidden/>
          </w:rPr>
          <w:t>61</w:t>
        </w:r>
        <w:r w:rsidR="00882B84">
          <w:rPr>
            <w:noProof/>
            <w:webHidden/>
          </w:rPr>
          <w:fldChar w:fldCharType="end"/>
        </w:r>
      </w:hyperlink>
    </w:p>
    <w:p w:rsidR="00882B84" w:rsidRDefault="00955A70">
      <w:pPr>
        <w:pStyle w:val="TOC6"/>
        <w:tabs>
          <w:tab w:val="right" w:leader="dot" w:pos="5030"/>
        </w:tabs>
        <w:rPr>
          <w:rFonts w:eastAsiaTheme="minorEastAsia"/>
          <w:noProof/>
          <w:sz w:val="22"/>
        </w:rPr>
      </w:pPr>
      <w:hyperlink w:anchor="_Toc383685114" w:history="1">
        <w:r w:rsidR="00882B84" w:rsidRPr="00442CFF">
          <w:rPr>
            <w:rStyle w:val="Hyperlink"/>
            <w:noProof/>
          </w:rPr>
          <w:t>Forefront Protection 2010 for SharePoint for Internet Sites (Aanvullende SL)</w:t>
        </w:r>
        <w:r w:rsidR="00882B84">
          <w:rPr>
            <w:noProof/>
            <w:webHidden/>
          </w:rPr>
          <w:tab/>
        </w:r>
        <w:r w:rsidR="00882B84">
          <w:rPr>
            <w:noProof/>
            <w:webHidden/>
          </w:rPr>
          <w:fldChar w:fldCharType="begin"/>
        </w:r>
        <w:r w:rsidR="00882B84">
          <w:rPr>
            <w:noProof/>
            <w:webHidden/>
          </w:rPr>
          <w:instrText xml:space="preserve"> PAGEREF _Toc383685114 \h </w:instrText>
        </w:r>
        <w:r w:rsidR="00882B84">
          <w:rPr>
            <w:noProof/>
            <w:webHidden/>
          </w:rPr>
        </w:r>
        <w:r w:rsidR="00882B84">
          <w:rPr>
            <w:noProof/>
            <w:webHidden/>
          </w:rPr>
          <w:fldChar w:fldCharType="separate"/>
        </w:r>
        <w:r w:rsidR="00882B84">
          <w:rPr>
            <w:noProof/>
            <w:webHidden/>
          </w:rPr>
          <w:t>61</w:t>
        </w:r>
        <w:r w:rsidR="00882B84">
          <w:rPr>
            <w:noProof/>
            <w:webHidden/>
          </w:rPr>
          <w:fldChar w:fldCharType="end"/>
        </w:r>
      </w:hyperlink>
    </w:p>
    <w:p w:rsidR="00882B84" w:rsidRDefault="00955A70">
      <w:pPr>
        <w:pStyle w:val="TOC4"/>
        <w:tabs>
          <w:tab w:val="right" w:leader="dot" w:pos="5030"/>
        </w:tabs>
        <w:rPr>
          <w:rFonts w:eastAsiaTheme="minorEastAsia"/>
          <w:smallCaps w:val="0"/>
          <w:noProof/>
          <w:sz w:val="22"/>
        </w:rPr>
      </w:pPr>
      <w:hyperlink w:anchor="_Toc383685115" w:history="1">
        <w:r w:rsidR="00882B84" w:rsidRPr="00442CFF">
          <w:rPr>
            <w:rStyle w:val="Hyperlink"/>
            <w:noProof/>
          </w:rPr>
          <w:t>Microsoft Learning</w:t>
        </w:r>
        <w:r w:rsidR="00882B84">
          <w:rPr>
            <w:noProof/>
            <w:webHidden/>
          </w:rPr>
          <w:tab/>
        </w:r>
        <w:r w:rsidR="00882B84">
          <w:rPr>
            <w:noProof/>
            <w:webHidden/>
          </w:rPr>
          <w:fldChar w:fldCharType="begin"/>
        </w:r>
        <w:r w:rsidR="00882B84">
          <w:rPr>
            <w:noProof/>
            <w:webHidden/>
          </w:rPr>
          <w:instrText xml:space="preserve"> PAGEREF _Toc383685115 \h </w:instrText>
        </w:r>
        <w:r w:rsidR="00882B84">
          <w:rPr>
            <w:noProof/>
            <w:webHidden/>
          </w:rPr>
        </w:r>
        <w:r w:rsidR="00882B84">
          <w:rPr>
            <w:noProof/>
            <w:webHidden/>
          </w:rPr>
          <w:fldChar w:fldCharType="separate"/>
        </w:r>
        <w:r w:rsidR="00882B84">
          <w:rPr>
            <w:noProof/>
            <w:webHidden/>
          </w:rPr>
          <w:t>61</w:t>
        </w:r>
        <w:r w:rsidR="00882B84">
          <w:rPr>
            <w:noProof/>
            <w:webHidden/>
          </w:rPr>
          <w:fldChar w:fldCharType="end"/>
        </w:r>
      </w:hyperlink>
    </w:p>
    <w:p w:rsidR="00882B84" w:rsidRDefault="00955A70">
      <w:pPr>
        <w:pStyle w:val="TOC6"/>
        <w:tabs>
          <w:tab w:val="right" w:leader="dot" w:pos="5030"/>
        </w:tabs>
        <w:rPr>
          <w:rFonts w:eastAsiaTheme="minorEastAsia"/>
          <w:noProof/>
          <w:sz w:val="22"/>
        </w:rPr>
      </w:pPr>
      <w:hyperlink w:anchor="_Toc383685116" w:history="1">
        <w:r w:rsidR="00882B84" w:rsidRPr="00442CFF">
          <w:rPr>
            <w:rStyle w:val="Hyperlink"/>
            <w:noProof/>
          </w:rPr>
          <w:t>Microsoft Learning E-Reference Library (Gebruikers-SL)</w:t>
        </w:r>
        <w:r w:rsidR="00882B84">
          <w:rPr>
            <w:noProof/>
            <w:webHidden/>
          </w:rPr>
          <w:tab/>
        </w:r>
        <w:r w:rsidR="00882B84">
          <w:rPr>
            <w:noProof/>
            <w:webHidden/>
          </w:rPr>
          <w:fldChar w:fldCharType="begin"/>
        </w:r>
        <w:r w:rsidR="00882B84">
          <w:rPr>
            <w:noProof/>
            <w:webHidden/>
          </w:rPr>
          <w:instrText xml:space="preserve"> PAGEREF _Toc383685116 \h </w:instrText>
        </w:r>
        <w:r w:rsidR="00882B84">
          <w:rPr>
            <w:noProof/>
            <w:webHidden/>
          </w:rPr>
        </w:r>
        <w:r w:rsidR="00882B84">
          <w:rPr>
            <w:noProof/>
            <w:webHidden/>
          </w:rPr>
          <w:fldChar w:fldCharType="separate"/>
        </w:r>
        <w:r w:rsidR="00882B84">
          <w:rPr>
            <w:noProof/>
            <w:webHidden/>
          </w:rPr>
          <w:t>61</w:t>
        </w:r>
        <w:r w:rsidR="00882B84">
          <w:rPr>
            <w:noProof/>
            <w:webHidden/>
          </w:rPr>
          <w:fldChar w:fldCharType="end"/>
        </w:r>
      </w:hyperlink>
    </w:p>
    <w:p w:rsidR="00882B84" w:rsidRDefault="00955A70">
      <w:pPr>
        <w:pStyle w:val="TOC6"/>
        <w:tabs>
          <w:tab w:val="right" w:leader="dot" w:pos="5030"/>
        </w:tabs>
        <w:rPr>
          <w:rFonts w:eastAsiaTheme="minorEastAsia"/>
          <w:noProof/>
          <w:sz w:val="22"/>
        </w:rPr>
      </w:pPr>
      <w:hyperlink w:anchor="_Toc383685117" w:history="1">
        <w:r w:rsidR="00882B84" w:rsidRPr="00442CFF">
          <w:rPr>
            <w:rStyle w:val="Hyperlink"/>
            <w:noProof/>
          </w:rPr>
          <w:t>Microsoft Learning IT Academy (Gebruikers-SL)</w:t>
        </w:r>
        <w:r w:rsidR="00882B84">
          <w:rPr>
            <w:noProof/>
            <w:webHidden/>
          </w:rPr>
          <w:tab/>
        </w:r>
        <w:r w:rsidR="00882B84">
          <w:rPr>
            <w:noProof/>
            <w:webHidden/>
          </w:rPr>
          <w:fldChar w:fldCharType="begin"/>
        </w:r>
        <w:r w:rsidR="00882B84">
          <w:rPr>
            <w:noProof/>
            <w:webHidden/>
          </w:rPr>
          <w:instrText xml:space="preserve"> PAGEREF _Toc383685117 \h </w:instrText>
        </w:r>
        <w:r w:rsidR="00882B84">
          <w:rPr>
            <w:noProof/>
            <w:webHidden/>
          </w:rPr>
        </w:r>
        <w:r w:rsidR="00882B84">
          <w:rPr>
            <w:noProof/>
            <w:webHidden/>
          </w:rPr>
          <w:fldChar w:fldCharType="separate"/>
        </w:r>
        <w:r w:rsidR="00882B84">
          <w:rPr>
            <w:noProof/>
            <w:webHidden/>
          </w:rPr>
          <w:t>61</w:t>
        </w:r>
        <w:r w:rsidR="00882B84">
          <w:rPr>
            <w:noProof/>
            <w:webHidden/>
          </w:rPr>
          <w:fldChar w:fldCharType="end"/>
        </w:r>
      </w:hyperlink>
    </w:p>
    <w:p w:rsidR="00882B84" w:rsidRDefault="00955A70">
      <w:pPr>
        <w:pStyle w:val="TOC6"/>
        <w:tabs>
          <w:tab w:val="right" w:leader="dot" w:pos="5030"/>
        </w:tabs>
        <w:rPr>
          <w:rFonts w:eastAsiaTheme="minorEastAsia"/>
          <w:noProof/>
          <w:sz w:val="22"/>
        </w:rPr>
      </w:pPr>
      <w:hyperlink w:anchor="_Toc383685118" w:history="1">
        <w:r w:rsidR="00882B84" w:rsidRPr="00442CFF">
          <w:rPr>
            <w:rStyle w:val="Hyperlink"/>
            <w:noProof/>
          </w:rPr>
          <w:t>Microsoft Learning MCP, 1 examencoupon (Services-SL)</w:t>
        </w:r>
        <w:r w:rsidR="00882B84">
          <w:rPr>
            <w:noProof/>
            <w:webHidden/>
          </w:rPr>
          <w:tab/>
        </w:r>
        <w:r w:rsidR="00882B84">
          <w:rPr>
            <w:noProof/>
            <w:webHidden/>
          </w:rPr>
          <w:fldChar w:fldCharType="begin"/>
        </w:r>
        <w:r w:rsidR="00882B84">
          <w:rPr>
            <w:noProof/>
            <w:webHidden/>
          </w:rPr>
          <w:instrText xml:space="preserve"> PAGEREF _Toc383685118 \h </w:instrText>
        </w:r>
        <w:r w:rsidR="00882B84">
          <w:rPr>
            <w:noProof/>
            <w:webHidden/>
          </w:rPr>
        </w:r>
        <w:r w:rsidR="00882B84">
          <w:rPr>
            <w:noProof/>
            <w:webHidden/>
          </w:rPr>
          <w:fldChar w:fldCharType="separate"/>
        </w:r>
        <w:r w:rsidR="00882B84">
          <w:rPr>
            <w:noProof/>
            <w:webHidden/>
          </w:rPr>
          <w:t>61</w:t>
        </w:r>
        <w:r w:rsidR="00882B84">
          <w:rPr>
            <w:noProof/>
            <w:webHidden/>
          </w:rPr>
          <w:fldChar w:fldCharType="end"/>
        </w:r>
      </w:hyperlink>
    </w:p>
    <w:p w:rsidR="00882B84" w:rsidRDefault="00955A70">
      <w:pPr>
        <w:pStyle w:val="TOC6"/>
        <w:tabs>
          <w:tab w:val="right" w:leader="dot" w:pos="5030"/>
        </w:tabs>
        <w:rPr>
          <w:rFonts w:eastAsiaTheme="minorEastAsia"/>
          <w:noProof/>
          <w:sz w:val="22"/>
        </w:rPr>
      </w:pPr>
      <w:hyperlink w:anchor="_Toc383685119" w:history="1">
        <w:r w:rsidR="00882B84" w:rsidRPr="00442CFF">
          <w:rPr>
            <w:rStyle w:val="Hyperlink"/>
            <w:noProof/>
          </w:rPr>
          <w:t>Microsoft Learning MCP, 30 examencoupons (Gebruikers-SL)</w:t>
        </w:r>
        <w:r w:rsidR="00882B84">
          <w:rPr>
            <w:noProof/>
            <w:webHidden/>
          </w:rPr>
          <w:tab/>
        </w:r>
        <w:r w:rsidR="00882B84">
          <w:rPr>
            <w:noProof/>
            <w:webHidden/>
          </w:rPr>
          <w:fldChar w:fldCharType="begin"/>
        </w:r>
        <w:r w:rsidR="00882B84">
          <w:rPr>
            <w:noProof/>
            <w:webHidden/>
          </w:rPr>
          <w:instrText xml:space="preserve"> PAGEREF _Toc383685119 \h </w:instrText>
        </w:r>
        <w:r w:rsidR="00882B84">
          <w:rPr>
            <w:noProof/>
            <w:webHidden/>
          </w:rPr>
        </w:r>
        <w:r w:rsidR="00882B84">
          <w:rPr>
            <w:noProof/>
            <w:webHidden/>
          </w:rPr>
          <w:fldChar w:fldCharType="separate"/>
        </w:r>
        <w:r w:rsidR="00882B84">
          <w:rPr>
            <w:noProof/>
            <w:webHidden/>
          </w:rPr>
          <w:t>61</w:t>
        </w:r>
        <w:r w:rsidR="00882B84">
          <w:rPr>
            <w:noProof/>
            <w:webHidden/>
          </w:rPr>
          <w:fldChar w:fldCharType="end"/>
        </w:r>
      </w:hyperlink>
    </w:p>
    <w:p w:rsidR="00882B84" w:rsidRDefault="00955A70">
      <w:pPr>
        <w:pStyle w:val="TOC6"/>
        <w:tabs>
          <w:tab w:val="right" w:leader="dot" w:pos="5030"/>
        </w:tabs>
        <w:rPr>
          <w:rFonts w:eastAsiaTheme="minorEastAsia"/>
          <w:noProof/>
          <w:sz w:val="22"/>
        </w:rPr>
      </w:pPr>
      <w:hyperlink w:anchor="_Toc383685120" w:history="1">
        <w:r w:rsidR="00882B84" w:rsidRPr="00442CFF">
          <w:rPr>
            <w:rStyle w:val="Hyperlink"/>
            <w:noProof/>
          </w:rPr>
          <w:t>Microsoft Learning MOS, sitelicentie voor 500 examens (Services-SL)</w:t>
        </w:r>
        <w:r w:rsidR="00882B84">
          <w:rPr>
            <w:noProof/>
            <w:webHidden/>
          </w:rPr>
          <w:tab/>
        </w:r>
        <w:r w:rsidR="00882B84">
          <w:rPr>
            <w:noProof/>
            <w:webHidden/>
          </w:rPr>
          <w:fldChar w:fldCharType="begin"/>
        </w:r>
        <w:r w:rsidR="00882B84">
          <w:rPr>
            <w:noProof/>
            <w:webHidden/>
          </w:rPr>
          <w:instrText xml:space="preserve"> PAGEREF _Toc383685120 \h </w:instrText>
        </w:r>
        <w:r w:rsidR="00882B84">
          <w:rPr>
            <w:noProof/>
            <w:webHidden/>
          </w:rPr>
        </w:r>
        <w:r w:rsidR="00882B84">
          <w:rPr>
            <w:noProof/>
            <w:webHidden/>
          </w:rPr>
          <w:fldChar w:fldCharType="separate"/>
        </w:r>
        <w:r w:rsidR="00882B84">
          <w:rPr>
            <w:noProof/>
            <w:webHidden/>
          </w:rPr>
          <w:t>61</w:t>
        </w:r>
        <w:r w:rsidR="00882B84">
          <w:rPr>
            <w:noProof/>
            <w:webHidden/>
          </w:rPr>
          <w:fldChar w:fldCharType="end"/>
        </w:r>
      </w:hyperlink>
    </w:p>
    <w:p w:rsidR="00882B84" w:rsidRDefault="00955A70">
      <w:pPr>
        <w:pStyle w:val="TOC6"/>
        <w:tabs>
          <w:tab w:val="right" w:leader="dot" w:pos="5030"/>
        </w:tabs>
        <w:rPr>
          <w:rFonts w:eastAsiaTheme="minorEastAsia"/>
          <w:noProof/>
          <w:sz w:val="22"/>
        </w:rPr>
      </w:pPr>
      <w:hyperlink w:anchor="_Toc383685121" w:history="1">
        <w:r w:rsidR="00882B84" w:rsidRPr="00442CFF">
          <w:rPr>
            <w:rStyle w:val="Hyperlink"/>
            <w:noProof/>
          </w:rPr>
          <w:t>Microsoft Learning MTA, sitelicentie voor 250 examens (Services-SL)</w:t>
        </w:r>
        <w:r w:rsidR="00882B84">
          <w:rPr>
            <w:noProof/>
            <w:webHidden/>
          </w:rPr>
          <w:tab/>
        </w:r>
        <w:r w:rsidR="00882B84">
          <w:rPr>
            <w:noProof/>
            <w:webHidden/>
          </w:rPr>
          <w:fldChar w:fldCharType="begin"/>
        </w:r>
        <w:r w:rsidR="00882B84">
          <w:rPr>
            <w:noProof/>
            <w:webHidden/>
          </w:rPr>
          <w:instrText xml:space="preserve"> PAGEREF _Toc383685121 \h </w:instrText>
        </w:r>
        <w:r w:rsidR="00882B84">
          <w:rPr>
            <w:noProof/>
            <w:webHidden/>
          </w:rPr>
        </w:r>
        <w:r w:rsidR="00882B84">
          <w:rPr>
            <w:noProof/>
            <w:webHidden/>
          </w:rPr>
          <w:fldChar w:fldCharType="separate"/>
        </w:r>
        <w:r w:rsidR="00882B84">
          <w:rPr>
            <w:noProof/>
            <w:webHidden/>
          </w:rPr>
          <w:t>61</w:t>
        </w:r>
        <w:r w:rsidR="00882B84">
          <w:rPr>
            <w:noProof/>
            <w:webHidden/>
          </w:rPr>
          <w:fldChar w:fldCharType="end"/>
        </w:r>
      </w:hyperlink>
    </w:p>
    <w:p w:rsidR="00882B84" w:rsidRDefault="00955A70">
      <w:pPr>
        <w:pStyle w:val="TOC4"/>
        <w:tabs>
          <w:tab w:val="right" w:leader="dot" w:pos="5030"/>
        </w:tabs>
        <w:rPr>
          <w:rFonts w:eastAsiaTheme="minorEastAsia"/>
          <w:smallCaps w:val="0"/>
          <w:noProof/>
          <w:sz w:val="22"/>
        </w:rPr>
      </w:pPr>
      <w:hyperlink w:anchor="_Toc383685122" w:history="1">
        <w:r w:rsidR="00882B84" w:rsidRPr="00442CFF">
          <w:rPr>
            <w:rStyle w:val="Hyperlink"/>
            <w:noProof/>
            <w:lang w:val="nl-NL"/>
          </w:rPr>
          <w:t>Microsoft Translator</w:t>
        </w:r>
        <w:r w:rsidR="00882B84">
          <w:rPr>
            <w:noProof/>
            <w:webHidden/>
          </w:rPr>
          <w:tab/>
        </w:r>
        <w:r w:rsidR="00882B84">
          <w:rPr>
            <w:noProof/>
            <w:webHidden/>
          </w:rPr>
          <w:fldChar w:fldCharType="begin"/>
        </w:r>
        <w:r w:rsidR="00882B84">
          <w:rPr>
            <w:noProof/>
            <w:webHidden/>
          </w:rPr>
          <w:instrText xml:space="preserve"> PAGEREF _Toc383685122 \h </w:instrText>
        </w:r>
        <w:r w:rsidR="00882B84">
          <w:rPr>
            <w:noProof/>
            <w:webHidden/>
          </w:rPr>
        </w:r>
        <w:r w:rsidR="00882B84">
          <w:rPr>
            <w:noProof/>
            <w:webHidden/>
          </w:rPr>
          <w:fldChar w:fldCharType="separate"/>
        </w:r>
        <w:r w:rsidR="00882B84">
          <w:rPr>
            <w:noProof/>
            <w:webHidden/>
          </w:rPr>
          <w:t>62</w:t>
        </w:r>
        <w:r w:rsidR="00882B84">
          <w:rPr>
            <w:noProof/>
            <w:webHidden/>
          </w:rPr>
          <w:fldChar w:fldCharType="end"/>
        </w:r>
      </w:hyperlink>
    </w:p>
    <w:p w:rsidR="00882B84" w:rsidRDefault="00955A70">
      <w:pPr>
        <w:pStyle w:val="TOC6"/>
        <w:tabs>
          <w:tab w:val="right" w:leader="dot" w:pos="5030"/>
        </w:tabs>
        <w:rPr>
          <w:rFonts w:eastAsiaTheme="minorEastAsia"/>
          <w:noProof/>
          <w:sz w:val="22"/>
        </w:rPr>
      </w:pPr>
      <w:hyperlink w:anchor="_Toc383685123" w:history="1">
        <w:r w:rsidR="00882B84" w:rsidRPr="00442CFF">
          <w:rPr>
            <w:rStyle w:val="Hyperlink"/>
            <w:noProof/>
          </w:rPr>
          <w:t>Microsoft Translator API</w:t>
        </w:r>
        <w:r w:rsidR="00882B84">
          <w:rPr>
            <w:noProof/>
            <w:webHidden/>
          </w:rPr>
          <w:tab/>
        </w:r>
        <w:r w:rsidR="00882B84">
          <w:rPr>
            <w:noProof/>
            <w:webHidden/>
          </w:rPr>
          <w:fldChar w:fldCharType="begin"/>
        </w:r>
        <w:r w:rsidR="00882B84">
          <w:rPr>
            <w:noProof/>
            <w:webHidden/>
          </w:rPr>
          <w:instrText xml:space="preserve"> PAGEREF _Toc383685123 \h </w:instrText>
        </w:r>
        <w:r w:rsidR="00882B84">
          <w:rPr>
            <w:noProof/>
            <w:webHidden/>
          </w:rPr>
        </w:r>
        <w:r w:rsidR="00882B84">
          <w:rPr>
            <w:noProof/>
            <w:webHidden/>
          </w:rPr>
          <w:fldChar w:fldCharType="separate"/>
        </w:r>
        <w:r w:rsidR="00882B84">
          <w:rPr>
            <w:noProof/>
            <w:webHidden/>
          </w:rPr>
          <w:t>62</w:t>
        </w:r>
        <w:r w:rsidR="00882B84">
          <w:rPr>
            <w:noProof/>
            <w:webHidden/>
          </w:rPr>
          <w:fldChar w:fldCharType="end"/>
        </w:r>
      </w:hyperlink>
    </w:p>
    <w:p w:rsidR="00882B84" w:rsidRDefault="00955A70">
      <w:pPr>
        <w:pStyle w:val="TOC4"/>
        <w:tabs>
          <w:tab w:val="right" w:leader="dot" w:pos="5030"/>
        </w:tabs>
        <w:rPr>
          <w:rFonts w:eastAsiaTheme="minorEastAsia"/>
          <w:smallCaps w:val="0"/>
          <w:noProof/>
          <w:sz w:val="22"/>
        </w:rPr>
      </w:pPr>
      <w:hyperlink w:anchor="_Toc383685124" w:history="1">
        <w:r w:rsidR="00882B84" w:rsidRPr="00442CFF">
          <w:rPr>
            <w:rStyle w:val="Hyperlink"/>
            <w:noProof/>
          </w:rPr>
          <w:t>System Center Endpoint Protection</w:t>
        </w:r>
        <w:r w:rsidR="00882B84">
          <w:rPr>
            <w:noProof/>
            <w:webHidden/>
          </w:rPr>
          <w:tab/>
        </w:r>
        <w:r w:rsidR="00882B84">
          <w:rPr>
            <w:noProof/>
            <w:webHidden/>
          </w:rPr>
          <w:fldChar w:fldCharType="begin"/>
        </w:r>
        <w:r w:rsidR="00882B84">
          <w:rPr>
            <w:noProof/>
            <w:webHidden/>
          </w:rPr>
          <w:instrText xml:space="preserve"> PAGEREF _Toc383685124 \h </w:instrText>
        </w:r>
        <w:r w:rsidR="00882B84">
          <w:rPr>
            <w:noProof/>
            <w:webHidden/>
          </w:rPr>
        </w:r>
        <w:r w:rsidR="00882B84">
          <w:rPr>
            <w:noProof/>
            <w:webHidden/>
          </w:rPr>
          <w:fldChar w:fldCharType="separate"/>
        </w:r>
        <w:r w:rsidR="00882B84">
          <w:rPr>
            <w:noProof/>
            <w:webHidden/>
          </w:rPr>
          <w:t>62</w:t>
        </w:r>
        <w:r w:rsidR="00882B84">
          <w:rPr>
            <w:noProof/>
            <w:webHidden/>
          </w:rPr>
          <w:fldChar w:fldCharType="end"/>
        </w:r>
      </w:hyperlink>
    </w:p>
    <w:p w:rsidR="00882B84" w:rsidRDefault="00955A70">
      <w:pPr>
        <w:pStyle w:val="TOC6"/>
        <w:tabs>
          <w:tab w:val="right" w:leader="dot" w:pos="5030"/>
        </w:tabs>
        <w:rPr>
          <w:rFonts w:eastAsiaTheme="minorEastAsia"/>
          <w:noProof/>
          <w:sz w:val="22"/>
        </w:rPr>
      </w:pPr>
      <w:hyperlink w:anchor="_Toc383685125" w:history="1">
        <w:r w:rsidR="00882B84" w:rsidRPr="00442CFF">
          <w:rPr>
            <w:rStyle w:val="Hyperlink"/>
            <w:noProof/>
            <w:lang w:val="nl-NL"/>
          </w:rPr>
          <w:t>System Center 2012 R2 Endpoint Protection (Apparaat- of Gebruikers-SL)</w:t>
        </w:r>
        <w:r w:rsidR="00882B84">
          <w:rPr>
            <w:noProof/>
            <w:webHidden/>
          </w:rPr>
          <w:tab/>
        </w:r>
        <w:r w:rsidR="00882B84">
          <w:rPr>
            <w:noProof/>
            <w:webHidden/>
          </w:rPr>
          <w:fldChar w:fldCharType="begin"/>
        </w:r>
        <w:r w:rsidR="00882B84">
          <w:rPr>
            <w:noProof/>
            <w:webHidden/>
          </w:rPr>
          <w:instrText xml:space="preserve"> PAGEREF _Toc383685125 \h </w:instrText>
        </w:r>
        <w:r w:rsidR="00882B84">
          <w:rPr>
            <w:noProof/>
            <w:webHidden/>
          </w:rPr>
        </w:r>
        <w:r w:rsidR="00882B84">
          <w:rPr>
            <w:noProof/>
            <w:webHidden/>
          </w:rPr>
          <w:fldChar w:fldCharType="separate"/>
        </w:r>
        <w:r w:rsidR="00882B84">
          <w:rPr>
            <w:noProof/>
            <w:webHidden/>
          </w:rPr>
          <w:t>62</w:t>
        </w:r>
        <w:r w:rsidR="00882B84">
          <w:rPr>
            <w:noProof/>
            <w:webHidden/>
          </w:rPr>
          <w:fldChar w:fldCharType="end"/>
        </w:r>
      </w:hyperlink>
    </w:p>
    <w:p w:rsidR="00882B84" w:rsidRDefault="00955A70">
      <w:pPr>
        <w:pStyle w:val="TOC4"/>
        <w:tabs>
          <w:tab w:val="right" w:leader="dot" w:pos="5030"/>
        </w:tabs>
        <w:rPr>
          <w:rFonts w:eastAsiaTheme="minorEastAsia"/>
          <w:smallCaps w:val="0"/>
          <w:noProof/>
          <w:sz w:val="22"/>
        </w:rPr>
      </w:pPr>
      <w:hyperlink w:anchor="_Toc383685126" w:history="1">
        <w:r w:rsidR="00882B84" w:rsidRPr="00442CFF">
          <w:rPr>
            <w:rStyle w:val="Hyperlink"/>
            <w:noProof/>
          </w:rPr>
          <w:t>Windows Azure Active Directory Premium</w:t>
        </w:r>
        <w:r w:rsidR="00882B84">
          <w:rPr>
            <w:noProof/>
            <w:webHidden/>
          </w:rPr>
          <w:tab/>
        </w:r>
        <w:r w:rsidR="00882B84">
          <w:rPr>
            <w:noProof/>
            <w:webHidden/>
          </w:rPr>
          <w:fldChar w:fldCharType="begin"/>
        </w:r>
        <w:r w:rsidR="00882B84">
          <w:rPr>
            <w:noProof/>
            <w:webHidden/>
          </w:rPr>
          <w:instrText xml:space="preserve"> PAGEREF _Toc383685126 \h </w:instrText>
        </w:r>
        <w:r w:rsidR="00882B84">
          <w:rPr>
            <w:noProof/>
            <w:webHidden/>
          </w:rPr>
        </w:r>
        <w:r w:rsidR="00882B84">
          <w:rPr>
            <w:noProof/>
            <w:webHidden/>
          </w:rPr>
          <w:fldChar w:fldCharType="separate"/>
        </w:r>
        <w:r w:rsidR="00882B84">
          <w:rPr>
            <w:noProof/>
            <w:webHidden/>
          </w:rPr>
          <w:t>62</w:t>
        </w:r>
        <w:r w:rsidR="00882B84">
          <w:rPr>
            <w:noProof/>
            <w:webHidden/>
          </w:rPr>
          <w:fldChar w:fldCharType="end"/>
        </w:r>
      </w:hyperlink>
    </w:p>
    <w:p w:rsidR="00882B84" w:rsidRDefault="00955A70">
      <w:pPr>
        <w:pStyle w:val="TOC6"/>
        <w:tabs>
          <w:tab w:val="right" w:leader="dot" w:pos="5030"/>
        </w:tabs>
        <w:rPr>
          <w:rFonts w:eastAsiaTheme="minorEastAsia"/>
          <w:noProof/>
          <w:sz w:val="22"/>
        </w:rPr>
      </w:pPr>
      <w:hyperlink w:anchor="_Toc383685127" w:history="1">
        <w:r w:rsidR="00882B84" w:rsidRPr="00442CFF">
          <w:rPr>
            <w:rStyle w:val="Hyperlink"/>
            <w:noProof/>
          </w:rPr>
          <w:t>Windows Azure Active Directory Premium</w:t>
        </w:r>
        <w:r w:rsidR="00882B84">
          <w:rPr>
            <w:noProof/>
            <w:webHidden/>
          </w:rPr>
          <w:tab/>
        </w:r>
        <w:r w:rsidR="00882B84">
          <w:rPr>
            <w:noProof/>
            <w:webHidden/>
          </w:rPr>
          <w:fldChar w:fldCharType="begin"/>
        </w:r>
        <w:r w:rsidR="00882B84">
          <w:rPr>
            <w:noProof/>
            <w:webHidden/>
          </w:rPr>
          <w:instrText xml:space="preserve"> PAGEREF _Toc383685127 \h </w:instrText>
        </w:r>
        <w:r w:rsidR="00882B84">
          <w:rPr>
            <w:noProof/>
            <w:webHidden/>
          </w:rPr>
        </w:r>
        <w:r w:rsidR="00882B84">
          <w:rPr>
            <w:noProof/>
            <w:webHidden/>
          </w:rPr>
          <w:fldChar w:fldCharType="separate"/>
        </w:r>
        <w:r w:rsidR="00882B84">
          <w:rPr>
            <w:noProof/>
            <w:webHidden/>
          </w:rPr>
          <w:t>62</w:t>
        </w:r>
        <w:r w:rsidR="00882B84">
          <w:rPr>
            <w:noProof/>
            <w:webHidden/>
          </w:rPr>
          <w:fldChar w:fldCharType="end"/>
        </w:r>
      </w:hyperlink>
    </w:p>
    <w:p w:rsidR="00882B84" w:rsidRDefault="00955A70">
      <w:pPr>
        <w:pStyle w:val="TOC4"/>
        <w:tabs>
          <w:tab w:val="right" w:leader="dot" w:pos="5030"/>
        </w:tabs>
        <w:rPr>
          <w:rFonts w:eastAsiaTheme="minorEastAsia"/>
          <w:smallCaps w:val="0"/>
          <w:noProof/>
          <w:sz w:val="22"/>
        </w:rPr>
      </w:pPr>
      <w:hyperlink w:anchor="_Toc383685128" w:history="1">
        <w:r w:rsidR="00882B84" w:rsidRPr="00442CFF">
          <w:rPr>
            <w:rStyle w:val="Hyperlink"/>
            <w:noProof/>
          </w:rPr>
          <w:t>Yammer Enterprise</w:t>
        </w:r>
        <w:r w:rsidR="00882B84">
          <w:rPr>
            <w:noProof/>
            <w:webHidden/>
          </w:rPr>
          <w:tab/>
        </w:r>
        <w:r w:rsidR="00882B84">
          <w:rPr>
            <w:noProof/>
            <w:webHidden/>
          </w:rPr>
          <w:fldChar w:fldCharType="begin"/>
        </w:r>
        <w:r w:rsidR="00882B84">
          <w:rPr>
            <w:noProof/>
            <w:webHidden/>
          </w:rPr>
          <w:instrText xml:space="preserve"> PAGEREF _Toc383685128 \h </w:instrText>
        </w:r>
        <w:r w:rsidR="00882B84">
          <w:rPr>
            <w:noProof/>
            <w:webHidden/>
          </w:rPr>
        </w:r>
        <w:r w:rsidR="00882B84">
          <w:rPr>
            <w:noProof/>
            <w:webHidden/>
          </w:rPr>
          <w:fldChar w:fldCharType="separate"/>
        </w:r>
        <w:r w:rsidR="00882B84">
          <w:rPr>
            <w:noProof/>
            <w:webHidden/>
          </w:rPr>
          <w:t>63</w:t>
        </w:r>
        <w:r w:rsidR="00882B84">
          <w:rPr>
            <w:noProof/>
            <w:webHidden/>
          </w:rPr>
          <w:fldChar w:fldCharType="end"/>
        </w:r>
      </w:hyperlink>
    </w:p>
    <w:p w:rsidR="00882B84" w:rsidRDefault="00955A70">
      <w:pPr>
        <w:pStyle w:val="TOC6"/>
        <w:tabs>
          <w:tab w:val="right" w:leader="dot" w:pos="5030"/>
        </w:tabs>
        <w:rPr>
          <w:rFonts w:eastAsiaTheme="minorEastAsia"/>
          <w:noProof/>
          <w:sz w:val="22"/>
        </w:rPr>
      </w:pPr>
      <w:hyperlink w:anchor="_Toc383685129" w:history="1">
        <w:r w:rsidR="00882B84" w:rsidRPr="00442CFF">
          <w:rPr>
            <w:rStyle w:val="Hyperlink"/>
            <w:noProof/>
          </w:rPr>
          <w:t>Yammer Enterprise</w:t>
        </w:r>
        <w:r w:rsidR="00882B84">
          <w:rPr>
            <w:noProof/>
            <w:webHidden/>
          </w:rPr>
          <w:tab/>
        </w:r>
        <w:r w:rsidR="00882B84">
          <w:rPr>
            <w:noProof/>
            <w:webHidden/>
          </w:rPr>
          <w:fldChar w:fldCharType="begin"/>
        </w:r>
        <w:r w:rsidR="00882B84">
          <w:rPr>
            <w:noProof/>
            <w:webHidden/>
          </w:rPr>
          <w:instrText xml:space="preserve"> PAGEREF _Toc383685129 \h </w:instrText>
        </w:r>
        <w:r w:rsidR="00882B84">
          <w:rPr>
            <w:noProof/>
            <w:webHidden/>
          </w:rPr>
        </w:r>
        <w:r w:rsidR="00882B84">
          <w:rPr>
            <w:noProof/>
            <w:webHidden/>
          </w:rPr>
          <w:fldChar w:fldCharType="separate"/>
        </w:r>
        <w:r w:rsidR="00882B84">
          <w:rPr>
            <w:noProof/>
            <w:webHidden/>
          </w:rPr>
          <w:t>63</w:t>
        </w:r>
        <w:r w:rsidR="00882B84">
          <w:rPr>
            <w:noProof/>
            <w:webHidden/>
          </w:rPr>
          <w:fldChar w:fldCharType="end"/>
        </w:r>
      </w:hyperlink>
    </w:p>
    <w:p w:rsidR="00882B84" w:rsidRDefault="00955A70">
      <w:pPr>
        <w:pStyle w:val="TOC1"/>
        <w:tabs>
          <w:tab w:val="right" w:leader="dot" w:pos="5030"/>
        </w:tabs>
        <w:rPr>
          <w:rFonts w:eastAsiaTheme="minorEastAsia"/>
          <w:b w:val="0"/>
          <w:caps w:val="0"/>
          <w:noProof/>
          <w:sz w:val="22"/>
        </w:rPr>
      </w:pPr>
      <w:hyperlink w:anchor="_Toc383685130" w:history="1">
        <w:r w:rsidR="00882B84" w:rsidRPr="00442CFF">
          <w:rPr>
            <w:rStyle w:val="Hyperlink"/>
            <w:noProof/>
            <w:lang w:val="nl-NL"/>
          </w:rPr>
          <w:t>Software Assurance</w:t>
        </w:r>
        <w:r w:rsidR="00882B84">
          <w:rPr>
            <w:noProof/>
            <w:webHidden/>
          </w:rPr>
          <w:tab/>
        </w:r>
        <w:r w:rsidR="00882B84">
          <w:rPr>
            <w:noProof/>
            <w:webHidden/>
          </w:rPr>
          <w:fldChar w:fldCharType="begin"/>
        </w:r>
        <w:r w:rsidR="00882B84">
          <w:rPr>
            <w:noProof/>
            <w:webHidden/>
          </w:rPr>
          <w:instrText xml:space="preserve"> PAGEREF _Toc383685130 \h </w:instrText>
        </w:r>
        <w:r w:rsidR="00882B84">
          <w:rPr>
            <w:noProof/>
            <w:webHidden/>
          </w:rPr>
        </w:r>
        <w:r w:rsidR="00882B84">
          <w:rPr>
            <w:noProof/>
            <w:webHidden/>
          </w:rPr>
          <w:fldChar w:fldCharType="separate"/>
        </w:r>
        <w:r w:rsidR="00882B84">
          <w:rPr>
            <w:noProof/>
            <w:webHidden/>
          </w:rPr>
          <w:t>64</w:t>
        </w:r>
        <w:r w:rsidR="00882B84">
          <w:rPr>
            <w:noProof/>
            <w:webHidden/>
          </w:rPr>
          <w:fldChar w:fldCharType="end"/>
        </w:r>
      </w:hyperlink>
    </w:p>
    <w:p w:rsidR="00882B84" w:rsidRDefault="00955A70">
      <w:pPr>
        <w:pStyle w:val="TOC3"/>
        <w:tabs>
          <w:tab w:val="right" w:leader="dot" w:pos="5030"/>
        </w:tabs>
        <w:rPr>
          <w:rFonts w:eastAsiaTheme="minorEastAsia"/>
          <w:smallCaps w:val="0"/>
          <w:noProof/>
          <w:sz w:val="22"/>
        </w:rPr>
      </w:pPr>
      <w:hyperlink w:anchor="_Toc383685132" w:history="1">
        <w:r w:rsidR="00882B84" w:rsidRPr="00442CFF">
          <w:rPr>
            <w:rStyle w:val="Hyperlink"/>
            <w:noProof/>
            <w:lang w:val="nl-NL"/>
          </w:rPr>
          <w:t>Software Assurance aanschaffen</w:t>
        </w:r>
        <w:r w:rsidR="00882B84">
          <w:rPr>
            <w:noProof/>
            <w:webHidden/>
          </w:rPr>
          <w:tab/>
        </w:r>
        <w:r w:rsidR="00882B84">
          <w:rPr>
            <w:noProof/>
            <w:webHidden/>
          </w:rPr>
          <w:fldChar w:fldCharType="begin"/>
        </w:r>
        <w:r w:rsidR="00882B84">
          <w:rPr>
            <w:noProof/>
            <w:webHidden/>
          </w:rPr>
          <w:instrText xml:space="preserve"> PAGEREF _Toc383685132 \h </w:instrText>
        </w:r>
        <w:r w:rsidR="00882B84">
          <w:rPr>
            <w:noProof/>
            <w:webHidden/>
          </w:rPr>
        </w:r>
        <w:r w:rsidR="00882B84">
          <w:rPr>
            <w:noProof/>
            <w:webHidden/>
          </w:rPr>
          <w:fldChar w:fldCharType="separate"/>
        </w:r>
        <w:r w:rsidR="00882B84">
          <w:rPr>
            <w:noProof/>
            <w:webHidden/>
          </w:rPr>
          <w:t>64</w:t>
        </w:r>
        <w:r w:rsidR="00882B84">
          <w:rPr>
            <w:noProof/>
            <w:webHidden/>
          </w:rPr>
          <w:fldChar w:fldCharType="end"/>
        </w:r>
      </w:hyperlink>
    </w:p>
    <w:p w:rsidR="00882B84" w:rsidRDefault="00955A70">
      <w:pPr>
        <w:pStyle w:val="TOC3"/>
        <w:tabs>
          <w:tab w:val="right" w:leader="dot" w:pos="5030"/>
        </w:tabs>
        <w:rPr>
          <w:rFonts w:eastAsiaTheme="minorEastAsia"/>
          <w:smallCaps w:val="0"/>
          <w:noProof/>
          <w:sz w:val="22"/>
        </w:rPr>
      </w:pPr>
      <w:hyperlink w:anchor="_Toc383685133" w:history="1">
        <w:r w:rsidR="00882B84" w:rsidRPr="00442CFF">
          <w:rPr>
            <w:rStyle w:val="Hyperlink"/>
            <w:noProof/>
            <w:lang w:val="nl-NL"/>
          </w:rPr>
          <w:t>Software Assurance verlengen</w:t>
        </w:r>
        <w:r w:rsidR="00882B84">
          <w:rPr>
            <w:noProof/>
            <w:webHidden/>
          </w:rPr>
          <w:tab/>
        </w:r>
        <w:r w:rsidR="00882B84">
          <w:rPr>
            <w:noProof/>
            <w:webHidden/>
          </w:rPr>
          <w:fldChar w:fldCharType="begin"/>
        </w:r>
        <w:r w:rsidR="00882B84">
          <w:rPr>
            <w:noProof/>
            <w:webHidden/>
          </w:rPr>
          <w:instrText xml:space="preserve"> PAGEREF _Toc383685133 \h </w:instrText>
        </w:r>
        <w:r w:rsidR="00882B84">
          <w:rPr>
            <w:noProof/>
            <w:webHidden/>
          </w:rPr>
        </w:r>
        <w:r w:rsidR="00882B84">
          <w:rPr>
            <w:noProof/>
            <w:webHidden/>
          </w:rPr>
          <w:fldChar w:fldCharType="separate"/>
        </w:r>
        <w:r w:rsidR="00882B84">
          <w:rPr>
            <w:noProof/>
            <w:webHidden/>
          </w:rPr>
          <w:t>64</w:t>
        </w:r>
        <w:r w:rsidR="00882B84">
          <w:rPr>
            <w:noProof/>
            <w:webHidden/>
          </w:rPr>
          <w:fldChar w:fldCharType="end"/>
        </w:r>
      </w:hyperlink>
    </w:p>
    <w:p w:rsidR="00882B84" w:rsidRDefault="00955A70">
      <w:pPr>
        <w:pStyle w:val="TOC3"/>
        <w:tabs>
          <w:tab w:val="right" w:leader="dot" w:pos="5030"/>
        </w:tabs>
        <w:rPr>
          <w:rFonts w:eastAsiaTheme="minorEastAsia"/>
          <w:smallCaps w:val="0"/>
          <w:noProof/>
          <w:sz w:val="22"/>
        </w:rPr>
      </w:pPr>
      <w:hyperlink w:anchor="_Toc383685134" w:history="1">
        <w:r w:rsidR="00882B84" w:rsidRPr="00442CFF">
          <w:rPr>
            <w:rStyle w:val="Hyperlink"/>
            <w:noProof/>
            <w:lang w:val="nl-NL"/>
          </w:rPr>
          <w:t>Migratielicenties voor beëindigde Producten en End-of-Life Producten</w:t>
        </w:r>
        <w:r w:rsidR="00882B84">
          <w:rPr>
            <w:noProof/>
            <w:webHidden/>
          </w:rPr>
          <w:tab/>
        </w:r>
        <w:r w:rsidR="00882B84">
          <w:rPr>
            <w:noProof/>
            <w:webHidden/>
          </w:rPr>
          <w:fldChar w:fldCharType="begin"/>
        </w:r>
        <w:r w:rsidR="00882B84">
          <w:rPr>
            <w:noProof/>
            <w:webHidden/>
          </w:rPr>
          <w:instrText xml:space="preserve"> PAGEREF _Toc383685134 \h </w:instrText>
        </w:r>
        <w:r w:rsidR="00882B84">
          <w:rPr>
            <w:noProof/>
            <w:webHidden/>
          </w:rPr>
        </w:r>
        <w:r w:rsidR="00882B84">
          <w:rPr>
            <w:noProof/>
            <w:webHidden/>
          </w:rPr>
          <w:fldChar w:fldCharType="separate"/>
        </w:r>
        <w:r w:rsidR="00882B84">
          <w:rPr>
            <w:noProof/>
            <w:webHidden/>
          </w:rPr>
          <w:t>65</w:t>
        </w:r>
        <w:r w:rsidR="00882B84">
          <w:rPr>
            <w:noProof/>
            <w:webHidden/>
          </w:rPr>
          <w:fldChar w:fldCharType="end"/>
        </w:r>
      </w:hyperlink>
    </w:p>
    <w:p w:rsidR="00882B84" w:rsidRDefault="00955A70">
      <w:pPr>
        <w:pStyle w:val="TOC3"/>
        <w:tabs>
          <w:tab w:val="right" w:leader="dot" w:pos="5030"/>
        </w:tabs>
        <w:rPr>
          <w:rFonts w:eastAsiaTheme="minorEastAsia"/>
          <w:smallCaps w:val="0"/>
          <w:noProof/>
          <w:sz w:val="22"/>
        </w:rPr>
      </w:pPr>
      <w:hyperlink w:anchor="_Toc383685135" w:history="1">
        <w:r w:rsidR="00882B84" w:rsidRPr="00442CFF">
          <w:rPr>
            <w:rStyle w:val="Hyperlink"/>
            <w:noProof/>
            <w:lang w:val="nl-NL"/>
          </w:rPr>
          <w:t>Software Assurance Benefits</w:t>
        </w:r>
        <w:r w:rsidR="00882B84">
          <w:rPr>
            <w:noProof/>
            <w:webHidden/>
          </w:rPr>
          <w:tab/>
        </w:r>
        <w:r w:rsidR="00882B84">
          <w:rPr>
            <w:noProof/>
            <w:webHidden/>
          </w:rPr>
          <w:fldChar w:fldCharType="begin"/>
        </w:r>
        <w:r w:rsidR="00882B84">
          <w:rPr>
            <w:noProof/>
            <w:webHidden/>
          </w:rPr>
          <w:instrText xml:space="preserve"> PAGEREF _Toc383685135 \h </w:instrText>
        </w:r>
        <w:r w:rsidR="00882B84">
          <w:rPr>
            <w:noProof/>
            <w:webHidden/>
          </w:rPr>
        </w:r>
        <w:r w:rsidR="00882B84">
          <w:rPr>
            <w:noProof/>
            <w:webHidden/>
          </w:rPr>
          <w:fldChar w:fldCharType="separate"/>
        </w:r>
        <w:r w:rsidR="00882B84">
          <w:rPr>
            <w:noProof/>
            <w:webHidden/>
          </w:rPr>
          <w:t>66</w:t>
        </w:r>
        <w:r w:rsidR="00882B84">
          <w:rPr>
            <w:noProof/>
            <w:webHidden/>
          </w:rPr>
          <w:fldChar w:fldCharType="end"/>
        </w:r>
      </w:hyperlink>
    </w:p>
    <w:p w:rsidR="00882B84" w:rsidRPr="00882B84" w:rsidRDefault="00955A70">
      <w:pPr>
        <w:pStyle w:val="TOC5"/>
        <w:tabs>
          <w:tab w:val="right" w:leader="dot" w:pos="5030"/>
        </w:tabs>
        <w:rPr>
          <w:rFonts w:eastAsiaTheme="minorEastAsia"/>
          <w:noProof/>
          <w:sz w:val="22"/>
        </w:rPr>
      </w:pPr>
      <w:hyperlink w:anchor="_Toc383685136" w:history="1">
        <w:r w:rsidR="00882B84" w:rsidRPr="00882B84">
          <w:rPr>
            <w:rStyle w:val="Hyperlink"/>
            <w:noProof/>
            <w:lang w:val="nl-NL"/>
          </w:rPr>
          <w:t>Rechten voor het gebruik van nieuwe versies</w:t>
        </w:r>
        <w:r w:rsidR="00882B84" w:rsidRPr="00882B84">
          <w:rPr>
            <w:noProof/>
            <w:webHidden/>
          </w:rPr>
          <w:tab/>
        </w:r>
        <w:r w:rsidR="00882B84" w:rsidRPr="00882B84">
          <w:rPr>
            <w:noProof/>
            <w:webHidden/>
          </w:rPr>
          <w:fldChar w:fldCharType="begin"/>
        </w:r>
        <w:r w:rsidR="00882B84" w:rsidRPr="00882B84">
          <w:rPr>
            <w:noProof/>
            <w:webHidden/>
          </w:rPr>
          <w:instrText xml:space="preserve"> PAGEREF _Toc383685136 \h </w:instrText>
        </w:r>
        <w:r w:rsidR="00882B84" w:rsidRPr="00882B84">
          <w:rPr>
            <w:noProof/>
            <w:webHidden/>
          </w:rPr>
        </w:r>
        <w:r w:rsidR="00882B84" w:rsidRPr="00882B84">
          <w:rPr>
            <w:noProof/>
            <w:webHidden/>
          </w:rPr>
          <w:fldChar w:fldCharType="separate"/>
        </w:r>
        <w:r w:rsidR="00882B84" w:rsidRPr="00882B84">
          <w:rPr>
            <w:noProof/>
            <w:webHidden/>
          </w:rPr>
          <w:t>67</w:t>
        </w:r>
        <w:r w:rsidR="00882B84" w:rsidRPr="00882B84">
          <w:rPr>
            <w:noProof/>
            <w:webHidden/>
          </w:rPr>
          <w:fldChar w:fldCharType="end"/>
        </w:r>
      </w:hyperlink>
    </w:p>
    <w:p w:rsidR="00882B84" w:rsidRPr="00882B84" w:rsidRDefault="00955A70">
      <w:pPr>
        <w:pStyle w:val="TOC5"/>
        <w:tabs>
          <w:tab w:val="right" w:leader="dot" w:pos="5030"/>
        </w:tabs>
        <w:rPr>
          <w:rFonts w:eastAsiaTheme="minorEastAsia"/>
          <w:noProof/>
          <w:sz w:val="22"/>
        </w:rPr>
      </w:pPr>
      <w:hyperlink w:anchor="_Toc383685137" w:history="1">
        <w:r w:rsidR="00882B84" w:rsidRPr="00882B84">
          <w:rPr>
            <w:rStyle w:val="Hyperlink"/>
            <w:noProof/>
            <w:lang w:val="nl-NL"/>
          </w:rPr>
          <w:t>Office Multi Language Pack</w:t>
        </w:r>
        <w:r w:rsidR="00882B84" w:rsidRPr="00882B84">
          <w:rPr>
            <w:noProof/>
            <w:webHidden/>
          </w:rPr>
          <w:tab/>
        </w:r>
        <w:r w:rsidR="00882B84" w:rsidRPr="00882B84">
          <w:rPr>
            <w:noProof/>
            <w:webHidden/>
          </w:rPr>
          <w:fldChar w:fldCharType="begin"/>
        </w:r>
        <w:r w:rsidR="00882B84" w:rsidRPr="00882B84">
          <w:rPr>
            <w:noProof/>
            <w:webHidden/>
          </w:rPr>
          <w:instrText xml:space="preserve"> PAGEREF _Toc383685137 \h </w:instrText>
        </w:r>
        <w:r w:rsidR="00882B84" w:rsidRPr="00882B84">
          <w:rPr>
            <w:noProof/>
            <w:webHidden/>
          </w:rPr>
        </w:r>
        <w:r w:rsidR="00882B84" w:rsidRPr="00882B84">
          <w:rPr>
            <w:noProof/>
            <w:webHidden/>
          </w:rPr>
          <w:fldChar w:fldCharType="separate"/>
        </w:r>
        <w:r w:rsidR="00882B84" w:rsidRPr="00882B84">
          <w:rPr>
            <w:noProof/>
            <w:webHidden/>
          </w:rPr>
          <w:t>67</w:t>
        </w:r>
        <w:r w:rsidR="00882B84" w:rsidRPr="00882B84">
          <w:rPr>
            <w:noProof/>
            <w:webHidden/>
          </w:rPr>
          <w:fldChar w:fldCharType="end"/>
        </w:r>
      </w:hyperlink>
    </w:p>
    <w:p w:rsidR="00882B84" w:rsidRPr="00882B84" w:rsidRDefault="00955A70">
      <w:pPr>
        <w:pStyle w:val="TOC5"/>
        <w:tabs>
          <w:tab w:val="right" w:leader="dot" w:pos="5030"/>
        </w:tabs>
        <w:rPr>
          <w:rFonts w:eastAsiaTheme="minorEastAsia"/>
          <w:noProof/>
          <w:sz w:val="22"/>
        </w:rPr>
      </w:pPr>
      <w:hyperlink w:anchor="_Toc383685138" w:history="1">
        <w:r w:rsidR="00882B84" w:rsidRPr="00882B84">
          <w:rPr>
            <w:rStyle w:val="Hyperlink"/>
            <w:noProof/>
            <w:lang w:val="nl-NL"/>
          </w:rPr>
          <w:t>Office Online</w:t>
        </w:r>
        <w:r w:rsidR="00882B84" w:rsidRPr="00882B84">
          <w:rPr>
            <w:noProof/>
            <w:webHidden/>
          </w:rPr>
          <w:tab/>
        </w:r>
        <w:r w:rsidR="00882B84" w:rsidRPr="00882B84">
          <w:rPr>
            <w:noProof/>
            <w:webHidden/>
          </w:rPr>
          <w:fldChar w:fldCharType="begin"/>
        </w:r>
        <w:r w:rsidR="00882B84" w:rsidRPr="00882B84">
          <w:rPr>
            <w:noProof/>
            <w:webHidden/>
          </w:rPr>
          <w:instrText xml:space="preserve"> PAGEREF _Toc383685138 \h </w:instrText>
        </w:r>
        <w:r w:rsidR="00882B84" w:rsidRPr="00882B84">
          <w:rPr>
            <w:noProof/>
            <w:webHidden/>
          </w:rPr>
        </w:r>
        <w:r w:rsidR="00882B84" w:rsidRPr="00882B84">
          <w:rPr>
            <w:noProof/>
            <w:webHidden/>
          </w:rPr>
          <w:fldChar w:fldCharType="separate"/>
        </w:r>
        <w:r w:rsidR="00882B84" w:rsidRPr="00882B84">
          <w:rPr>
            <w:noProof/>
            <w:webHidden/>
          </w:rPr>
          <w:t>67</w:t>
        </w:r>
        <w:r w:rsidR="00882B84" w:rsidRPr="00882B84">
          <w:rPr>
            <w:noProof/>
            <w:webHidden/>
          </w:rPr>
          <w:fldChar w:fldCharType="end"/>
        </w:r>
      </w:hyperlink>
    </w:p>
    <w:p w:rsidR="00882B84" w:rsidRPr="00882B84" w:rsidRDefault="00955A70">
      <w:pPr>
        <w:pStyle w:val="TOC5"/>
        <w:tabs>
          <w:tab w:val="right" w:leader="dot" w:pos="5030"/>
        </w:tabs>
        <w:rPr>
          <w:rFonts w:eastAsiaTheme="minorEastAsia"/>
          <w:noProof/>
          <w:sz w:val="22"/>
        </w:rPr>
      </w:pPr>
      <w:hyperlink w:anchor="_Toc383685139" w:history="1">
        <w:r w:rsidR="00882B84" w:rsidRPr="00882B84">
          <w:rPr>
            <w:rStyle w:val="Hyperlink"/>
            <w:noProof/>
            <w:lang w:val="nl-NL"/>
          </w:rPr>
          <w:t>Planning Services</w:t>
        </w:r>
        <w:r w:rsidR="00882B84" w:rsidRPr="00882B84">
          <w:rPr>
            <w:noProof/>
            <w:webHidden/>
          </w:rPr>
          <w:tab/>
        </w:r>
        <w:r w:rsidR="00882B84" w:rsidRPr="00882B84">
          <w:rPr>
            <w:noProof/>
            <w:webHidden/>
          </w:rPr>
          <w:fldChar w:fldCharType="begin"/>
        </w:r>
        <w:r w:rsidR="00882B84" w:rsidRPr="00882B84">
          <w:rPr>
            <w:noProof/>
            <w:webHidden/>
          </w:rPr>
          <w:instrText xml:space="preserve"> PAGEREF _Toc383685139 \h </w:instrText>
        </w:r>
        <w:r w:rsidR="00882B84" w:rsidRPr="00882B84">
          <w:rPr>
            <w:noProof/>
            <w:webHidden/>
          </w:rPr>
        </w:r>
        <w:r w:rsidR="00882B84" w:rsidRPr="00882B84">
          <w:rPr>
            <w:noProof/>
            <w:webHidden/>
          </w:rPr>
          <w:fldChar w:fldCharType="separate"/>
        </w:r>
        <w:r w:rsidR="00882B84" w:rsidRPr="00882B84">
          <w:rPr>
            <w:noProof/>
            <w:webHidden/>
          </w:rPr>
          <w:t>67</w:t>
        </w:r>
        <w:r w:rsidR="00882B84" w:rsidRPr="00882B84">
          <w:rPr>
            <w:noProof/>
            <w:webHidden/>
          </w:rPr>
          <w:fldChar w:fldCharType="end"/>
        </w:r>
      </w:hyperlink>
    </w:p>
    <w:p w:rsidR="00882B84" w:rsidRPr="00882B84" w:rsidRDefault="00955A70">
      <w:pPr>
        <w:pStyle w:val="TOC5"/>
        <w:tabs>
          <w:tab w:val="right" w:leader="dot" w:pos="5030"/>
        </w:tabs>
        <w:rPr>
          <w:rFonts w:eastAsiaTheme="minorEastAsia"/>
          <w:noProof/>
          <w:sz w:val="22"/>
        </w:rPr>
      </w:pPr>
      <w:hyperlink w:anchor="_Toc383685140" w:history="1">
        <w:r w:rsidR="00882B84" w:rsidRPr="00882B84">
          <w:rPr>
            <w:rStyle w:val="Hyperlink"/>
            <w:noProof/>
            <w:lang w:val="nl-NL"/>
          </w:rPr>
          <w:t>Extra voorzieningen voor edities - Windows en Windows Industry</w:t>
        </w:r>
        <w:r w:rsidR="00882B84" w:rsidRPr="00882B84">
          <w:rPr>
            <w:noProof/>
            <w:webHidden/>
          </w:rPr>
          <w:tab/>
        </w:r>
        <w:r w:rsidR="00882B84" w:rsidRPr="00882B84">
          <w:rPr>
            <w:noProof/>
            <w:webHidden/>
          </w:rPr>
          <w:fldChar w:fldCharType="begin"/>
        </w:r>
        <w:r w:rsidR="00882B84" w:rsidRPr="00882B84">
          <w:rPr>
            <w:noProof/>
            <w:webHidden/>
          </w:rPr>
          <w:instrText xml:space="preserve"> PAGEREF _Toc383685140 \h </w:instrText>
        </w:r>
        <w:r w:rsidR="00882B84" w:rsidRPr="00882B84">
          <w:rPr>
            <w:noProof/>
            <w:webHidden/>
          </w:rPr>
        </w:r>
        <w:r w:rsidR="00882B84" w:rsidRPr="00882B84">
          <w:rPr>
            <w:noProof/>
            <w:webHidden/>
          </w:rPr>
          <w:fldChar w:fldCharType="separate"/>
        </w:r>
        <w:r w:rsidR="00882B84" w:rsidRPr="00882B84">
          <w:rPr>
            <w:noProof/>
            <w:webHidden/>
          </w:rPr>
          <w:t>70</w:t>
        </w:r>
        <w:r w:rsidR="00882B84" w:rsidRPr="00882B84">
          <w:rPr>
            <w:noProof/>
            <w:webHidden/>
          </w:rPr>
          <w:fldChar w:fldCharType="end"/>
        </w:r>
      </w:hyperlink>
    </w:p>
    <w:p w:rsidR="00882B84" w:rsidRPr="00882B84" w:rsidRDefault="00955A70">
      <w:pPr>
        <w:pStyle w:val="TOC5"/>
        <w:tabs>
          <w:tab w:val="right" w:leader="dot" w:pos="5030"/>
        </w:tabs>
        <w:rPr>
          <w:rFonts w:eastAsiaTheme="minorEastAsia"/>
          <w:noProof/>
          <w:sz w:val="22"/>
        </w:rPr>
      </w:pPr>
      <w:hyperlink w:anchor="_Toc383685141" w:history="1">
        <w:r w:rsidR="00882B84" w:rsidRPr="00882B84">
          <w:rPr>
            <w:rStyle w:val="Hyperlink"/>
            <w:noProof/>
            <w:lang w:val="nl-NL"/>
          </w:rPr>
          <w:t>Enterprise Sideloading</w:t>
        </w:r>
        <w:r w:rsidR="00882B84" w:rsidRPr="00882B84">
          <w:rPr>
            <w:noProof/>
            <w:webHidden/>
          </w:rPr>
          <w:tab/>
        </w:r>
        <w:r w:rsidR="00882B84" w:rsidRPr="00882B84">
          <w:rPr>
            <w:noProof/>
            <w:webHidden/>
          </w:rPr>
          <w:fldChar w:fldCharType="begin"/>
        </w:r>
        <w:r w:rsidR="00882B84" w:rsidRPr="00882B84">
          <w:rPr>
            <w:noProof/>
            <w:webHidden/>
          </w:rPr>
          <w:instrText xml:space="preserve"> PAGEREF _Toc383685141 \h </w:instrText>
        </w:r>
        <w:r w:rsidR="00882B84" w:rsidRPr="00882B84">
          <w:rPr>
            <w:noProof/>
            <w:webHidden/>
          </w:rPr>
        </w:r>
        <w:r w:rsidR="00882B84" w:rsidRPr="00882B84">
          <w:rPr>
            <w:noProof/>
            <w:webHidden/>
          </w:rPr>
          <w:fldChar w:fldCharType="separate"/>
        </w:r>
        <w:r w:rsidR="00882B84" w:rsidRPr="00882B84">
          <w:rPr>
            <w:noProof/>
            <w:webHidden/>
          </w:rPr>
          <w:t>70</w:t>
        </w:r>
        <w:r w:rsidR="00882B84" w:rsidRPr="00882B84">
          <w:rPr>
            <w:noProof/>
            <w:webHidden/>
          </w:rPr>
          <w:fldChar w:fldCharType="end"/>
        </w:r>
      </w:hyperlink>
    </w:p>
    <w:p w:rsidR="00882B84" w:rsidRPr="00882B84" w:rsidRDefault="00955A70">
      <w:pPr>
        <w:pStyle w:val="TOC5"/>
        <w:tabs>
          <w:tab w:val="right" w:leader="dot" w:pos="5030"/>
        </w:tabs>
        <w:rPr>
          <w:rFonts w:eastAsiaTheme="minorEastAsia"/>
          <w:noProof/>
          <w:sz w:val="22"/>
        </w:rPr>
      </w:pPr>
      <w:hyperlink w:anchor="_Toc383685142" w:history="1">
        <w:r w:rsidR="00882B84" w:rsidRPr="00882B84">
          <w:rPr>
            <w:rStyle w:val="Hyperlink"/>
            <w:noProof/>
            <w:lang w:val="nl-NL"/>
          </w:rPr>
          <w:t>Windows Companion Abonnement</w:t>
        </w:r>
        <w:r w:rsidR="00882B84" w:rsidRPr="00882B84">
          <w:rPr>
            <w:noProof/>
            <w:webHidden/>
          </w:rPr>
          <w:tab/>
        </w:r>
        <w:r w:rsidR="00882B84" w:rsidRPr="00882B84">
          <w:rPr>
            <w:noProof/>
            <w:webHidden/>
          </w:rPr>
          <w:fldChar w:fldCharType="begin"/>
        </w:r>
        <w:r w:rsidR="00882B84" w:rsidRPr="00882B84">
          <w:rPr>
            <w:noProof/>
            <w:webHidden/>
          </w:rPr>
          <w:instrText xml:space="preserve"> PAGEREF _Toc383685142 \h </w:instrText>
        </w:r>
        <w:r w:rsidR="00882B84" w:rsidRPr="00882B84">
          <w:rPr>
            <w:noProof/>
            <w:webHidden/>
          </w:rPr>
        </w:r>
        <w:r w:rsidR="00882B84" w:rsidRPr="00882B84">
          <w:rPr>
            <w:noProof/>
            <w:webHidden/>
          </w:rPr>
          <w:fldChar w:fldCharType="separate"/>
        </w:r>
        <w:r w:rsidR="00882B84" w:rsidRPr="00882B84">
          <w:rPr>
            <w:noProof/>
            <w:webHidden/>
          </w:rPr>
          <w:t>70</w:t>
        </w:r>
        <w:r w:rsidR="00882B84" w:rsidRPr="00882B84">
          <w:rPr>
            <w:noProof/>
            <w:webHidden/>
          </w:rPr>
          <w:fldChar w:fldCharType="end"/>
        </w:r>
      </w:hyperlink>
    </w:p>
    <w:p w:rsidR="00882B84" w:rsidRPr="00882B84" w:rsidRDefault="00955A70">
      <w:pPr>
        <w:pStyle w:val="TOC5"/>
        <w:tabs>
          <w:tab w:val="right" w:leader="dot" w:pos="5030"/>
        </w:tabs>
        <w:rPr>
          <w:rFonts w:eastAsiaTheme="minorEastAsia"/>
          <w:noProof/>
          <w:sz w:val="22"/>
        </w:rPr>
      </w:pPr>
      <w:hyperlink w:anchor="_Toc383685143" w:history="1">
        <w:r w:rsidR="00882B84" w:rsidRPr="00882B84">
          <w:rPr>
            <w:rStyle w:val="Hyperlink"/>
            <w:noProof/>
            <w:lang w:val="nl-NL"/>
          </w:rPr>
          <w:t>Trainingscoupons</w:t>
        </w:r>
        <w:r w:rsidR="00882B84" w:rsidRPr="00882B84">
          <w:rPr>
            <w:noProof/>
            <w:webHidden/>
          </w:rPr>
          <w:tab/>
        </w:r>
        <w:r w:rsidR="00882B84" w:rsidRPr="00882B84">
          <w:rPr>
            <w:noProof/>
            <w:webHidden/>
          </w:rPr>
          <w:fldChar w:fldCharType="begin"/>
        </w:r>
        <w:r w:rsidR="00882B84" w:rsidRPr="00882B84">
          <w:rPr>
            <w:noProof/>
            <w:webHidden/>
          </w:rPr>
          <w:instrText xml:space="preserve"> PAGEREF _Toc383685143 \h </w:instrText>
        </w:r>
        <w:r w:rsidR="00882B84" w:rsidRPr="00882B84">
          <w:rPr>
            <w:noProof/>
            <w:webHidden/>
          </w:rPr>
        </w:r>
        <w:r w:rsidR="00882B84" w:rsidRPr="00882B84">
          <w:rPr>
            <w:noProof/>
            <w:webHidden/>
          </w:rPr>
          <w:fldChar w:fldCharType="separate"/>
        </w:r>
        <w:r w:rsidR="00882B84" w:rsidRPr="00882B84">
          <w:rPr>
            <w:noProof/>
            <w:webHidden/>
          </w:rPr>
          <w:t>70</w:t>
        </w:r>
        <w:r w:rsidR="00882B84" w:rsidRPr="00882B84">
          <w:rPr>
            <w:noProof/>
            <w:webHidden/>
          </w:rPr>
          <w:fldChar w:fldCharType="end"/>
        </w:r>
      </w:hyperlink>
    </w:p>
    <w:p w:rsidR="00882B84" w:rsidRPr="00882B84" w:rsidRDefault="00955A70">
      <w:pPr>
        <w:pStyle w:val="TOC5"/>
        <w:tabs>
          <w:tab w:val="right" w:leader="dot" w:pos="5030"/>
        </w:tabs>
        <w:rPr>
          <w:rFonts w:eastAsiaTheme="minorEastAsia"/>
          <w:noProof/>
          <w:sz w:val="22"/>
        </w:rPr>
      </w:pPr>
      <w:hyperlink w:anchor="_Toc383685144" w:history="1">
        <w:r w:rsidR="00882B84" w:rsidRPr="00882B84">
          <w:rPr>
            <w:rStyle w:val="Hyperlink"/>
            <w:noProof/>
            <w:lang w:val="nl-NL"/>
          </w:rPr>
          <w:t>E-Learning</w:t>
        </w:r>
        <w:r w:rsidR="00882B84" w:rsidRPr="00882B84">
          <w:rPr>
            <w:noProof/>
            <w:webHidden/>
          </w:rPr>
          <w:tab/>
        </w:r>
        <w:r w:rsidR="00882B84" w:rsidRPr="00882B84">
          <w:rPr>
            <w:noProof/>
            <w:webHidden/>
          </w:rPr>
          <w:fldChar w:fldCharType="begin"/>
        </w:r>
        <w:r w:rsidR="00882B84" w:rsidRPr="00882B84">
          <w:rPr>
            <w:noProof/>
            <w:webHidden/>
          </w:rPr>
          <w:instrText xml:space="preserve"> PAGEREF _Toc383685144 \h </w:instrText>
        </w:r>
        <w:r w:rsidR="00882B84" w:rsidRPr="00882B84">
          <w:rPr>
            <w:noProof/>
            <w:webHidden/>
          </w:rPr>
        </w:r>
        <w:r w:rsidR="00882B84" w:rsidRPr="00882B84">
          <w:rPr>
            <w:noProof/>
            <w:webHidden/>
          </w:rPr>
          <w:fldChar w:fldCharType="separate"/>
        </w:r>
        <w:r w:rsidR="00882B84" w:rsidRPr="00882B84">
          <w:rPr>
            <w:noProof/>
            <w:webHidden/>
          </w:rPr>
          <w:t>71</w:t>
        </w:r>
        <w:r w:rsidR="00882B84" w:rsidRPr="00882B84">
          <w:rPr>
            <w:noProof/>
            <w:webHidden/>
          </w:rPr>
          <w:fldChar w:fldCharType="end"/>
        </w:r>
      </w:hyperlink>
    </w:p>
    <w:p w:rsidR="00882B84" w:rsidRPr="00882B84" w:rsidRDefault="00955A70">
      <w:pPr>
        <w:pStyle w:val="TOC5"/>
        <w:tabs>
          <w:tab w:val="right" w:leader="dot" w:pos="5030"/>
        </w:tabs>
        <w:rPr>
          <w:rFonts w:eastAsiaTheme="minorEastAsia"/>
          <w:noProof/>
          <w:sz w:val="22"/>
        </w:rPr>
      </w:pPr>
      <w:hyperlink w:anchor="_Toc383685145" w:history="1">
        <w:r w:rsidR="00882B84" w:rsidRPr="00882B84">
          <w:rPr>
            <w:rStyle w:val="Hyperlink"/>
            <w:noProof/>
            <w:lang w:val="nl-NL"/>
          </w:rPr>
          <w:t>Home Use Program</w:t>
        </w:r>
        <w:r w:rsidR="00882B84" w:rsidRPr="00882B84">
          <w:rPr>
            <w:noProof/>
            <w:webHidden/>
          </w:rPr>
          <w:tab/>
        </w:r>
        <w:r w:rsidR="00882B84" w:rsidRPr="00882B84">
          <w:rPr>
            <w:noProof/>
            <w:webHidden/>
          </w:rPr>
          <w:fldChar w:fldCharType="begin"/>
        </w:r>
        <w:r w:rsidR="00882B84" w:rsidRPr="00882B84">
          <w:rPr>
            <w:noProof/>
            <w:webHidden/>
          </w:rPr>
          <w:instrText xml:space="preserve"> PAGEREF _Toc383685145 \h </w:instrText>
        </w:r>
        <w:r w:rsidR="00882B84" w:rsidRPr="00882B84">
          <w:rPr>
            <w:noProof/>
            <w:webHidden/>
          </w:rPr>
        </w:r>
        <w:r w:rsidR="00882B84" w:rsidRPr="00882B84">
          <w:rPr>
            <w:noProof/>
            <w:webHidden/>
          </w:rPr>
          <w:fldChar w:fldCharType="separate"/>
        </w:r>
        <w:r w:rsidR="00882B84" w:rsidRPr="00882B84">
          <w:rPr>
            <w:noProof/>
            <w:webHidden/>
          </w:rPr>
          <w:t>72</w:t>
        </w:r>
        <w:r w:rsidR="00882B84" w:rsidRPr="00882B84">
          <w:rPr>
            <w:noProof/>
            <w:webHidden/>
          </w:rPr>
          <w:fldChar w:fldCharType="end"/>
        </w:r>
      </w:hyperlink>
    </w:p>
    <w:p w:rsidR="00882B84" w:rsidRPr="00882B84" w:rsidRDefault="00955A70">
      <w:pPr>
        <w:pStyle w:val="TOC5"/>
        <w:tabs>
          <w:tab w:val="right" w:leader="dot" w:pos="5030"/>
        </w:tabs>
        <w:rPr>
          <w:rFonts w:eastAsiaTheme="minorEastAsia"/>
          <w:noProof/>
          <w:sz w:val="22"/>
        </w:rPr>
      </w:pPr>
      <w:hyperlink w:anchor="_Toc383685146" w:history="1">
        <w:r w:rsidR="00882B84" w:rsidRPr="00882B84">
          <w:rPr>
            <w:rStyle w:val="Hyperlink"/>
            <w:noProof/>
            <w:lang w:val="nl-NL"/>
          </w:rPr>
          <w:t>Enterprise Source Licensing-programma</w:t>
        </w:r>
        <w:r w:rsidR="00882B84" w:rsidRPr="00882B84">
          <w:rPr>
            <w:noProof/>
            <w:webHidden/>
          </w:rPr>
          <w:tab/>
        </w:r>
        <w:r w:rsidR="00882B84" w:rsidRPr="00882B84">
          <w:rPr>
            <w:noProof/>
            <w:webHidden/>
          </w:rPr>
          <w:fldChar w:fldCharType="begin"/>
        </w:r>
        <w:r w:rsidR="00882B84" w:rsidRPr="00882B84">
          <w:rPr>
            <w:noProof/>
            <w:webHidden/>
          </w:rPr>
          <w:instrText xml:space="preserve"> PAGEREF _Toc383685146 \h </w:instrText>
        </w:r>
        <w:r w:rsidR="00882B84" w:rsidRPr="00882B84">
          <w:rPr>
            <w:noProof/>
            <w:webHidden/>
          </w:rPr>
        </w:r>
        <w:r w:rsidR="00882B84" w:rsidRPr="00882B84">
          <w:rPr>
            <w:noProof/>
            <w:webHidden/>
          </w:rPr>
          <w:fldChar w:fldCharType="separate"/>
        </w:r>
        <w:r w:rsidR="00882B84" w:rsidRPr="00882B84">
          <w:rPr>
            <w:noProof/>
            <w:webHidden/>
          </w:rPr>
          <w:t>73</w:t>
        </w:r>
        <w:r w:rsidR="00882B84" w:rsidRPr="00882B84">
          <w:rPr>
            <w:noProof/>
            <w:webHidden/>
          </w:rPr>
          <w:fldChar w:fldCharType="end"/>
        </w:r>
      </w:hyperlink>
    </w:p>
    <w:p w:rsidR="00882B84" w:rsidRPr="00882B84" w:rsidRDefault="00955A70">
      <w:pPr>
        <w:pStyle w:val="TOC5"/>
        <w:tabs>
          <w:tab w:val="right" w:leader="dot" w:pos="5030"/>
        </w:tabs>
        <w:rPr>
          <w:rFonts w:eastAsiaTheme="minorEastAsia"/>
          <w:noProof/>
          <w:sz w:val="22"/>
        </w:rPr>
      </w:pPr>
      <w:hyperlink w:anchor="_Toc383685147" w:history="1">
        <w:r w:rsidR="00882B84" w:rsidRPr="00882B84">
          <w:rPr>
            <w:rStyle w:val="Hyperlink"/>
            <w:noProof/>
            <w:lang w:val="nl-NL"/>
          </w:rPr>
          <w:t>24x7 Problem Resolution Support</w:t>
        </w:r>
        <w:r w:rsidR="00882B84" w:rsidRPr="00882B84">
          <w:rPr>
            <w:noProof/>
            <w:webHidden/>
          </w:rPr>
          <w:tab/>
        </w:r>
        <w:r w:rsidR="00882B84" w:rsidRPr="00882B84">
          <w:rPr>
            <w:noProof/>
            <w:webHidden/>
          </w:rPr>
          <w:fldChar w:fldCharType="begin"/>
        </w:r>
        <w:r w:rsidR="00882B84" w:rsidRPr="00882B84">
          <w:rPr>
            <w:noProof/>
            <w:webHidden/>
          </w:rPr>
          <w:instrText xml:space="preserve"> PAGEREF _Toc383685147 \h </w:instrText>
        </w:r>
        <w:r w:rsidR="00882B84" w:rsidRPr="00882B84">
          <w:rPr>
            <w:noProof/>
            <w:webHidden/>
          </w:rPr>
        </w:r>
        <w:r w:rsidR="00882B84" w:rsidRPr="00882B84">
          <w:rPr>
            <w:noProof/>
            <w:webHidden/>
          </w:rPr>
          <w:fldChar w:fldCharType="separate"/>
        </w:r>
        <w:r w:rsidR="00882B84" w:rsidRPr="00882B84">
          <w:rPr>
            <w:noProof/>
            <w:webHidden/>
          </w:rPr>
          <w:t>73</w:t>
        </w:r>
        <w:r w:rsidR="00882B84" w:rsidRPr="00882B84">
          <w:rPr>
            <w:noProof/>
            <w:webHidden/>
          </w:rPr>
          <w:fldChar w:fldCharType="end"/>
        </w:r>
      </w:hyperlink>
    </w:p>
    <w:p w:rsidR="00882B84" w:rsidRPr="00882B84" w:rsidRDefault="00955A70">
      <w:pPr>
        <w:pStyle w:val="TOC5"/>
        <w:tabs>
          <w:tab w:val="right" w:leader="dot" w:pos="5030"/>
        </w:tabs>
        <w:rPr>
          <w:rFonts w:eastAsiaTheme="minorEastAsia"/>
          <w:noProof/>
          <w:sz w:val="22"/>
        </w:rPr>
      </w:pPr>
      <w:hyperlink w:anchor="_Toc383685148" w:history="1">
        <w:r w:rsidR="00882B84" w:rsidRPr="00882B84">
          <w:rPr>
            <w:rStyle w:val="Hyperlink"/>
            <w:noProof/>
            <w:lang w:val="nl-NL"/>
          </w:rPr>
          <w:t>System Center Global Service Monitor</w:t>
        </w:r>
        <w:r w:rsidR="00882B84" w:rsidRPr="00882B84">
          <w:rPr>
            <w:noProof/>
            <w:webHidden/>
          </w:rPr>
          <w:tab/>
        </w:r>
        <w:r w:rsidR="00882B84" w:rsidRPr="00882B84">
          <w:rPr>
            <w:noProof/>
            <w:webHidden/>
          </w:rPr>
          <w:fldChar w:fldCharType="begin"/>
        </w:r>
        <w:r w:rsidR="00882B84" w:rsidRPr="00882B84">
          <w:rPr>
            <w:noProof/>
            <w:webHidden/>
          </w:rPr>
          <w:instrText xml:space="preserve"> PAGEREF _Toc383685148 \h </w:instrText>
        </w:r>
        <w:r w:rsidR="00882B84" w:rsidRPr="00882B84">
          <w:rPr>
            <w:noProof/>
            <w:webHidden/>
          </w:rPr>
        </w:r>
        <w:r w:rsidR="00882B84" w:rsidRPr="00882B84">
          <w:rPr>
            <w:noProof/>
            <w:webHidden/>
          </w:rPr>
          <w:fldChar w:fldCharType="separate"/>
        </w:r>
        <w:r w:rsidR="00882B84" w:rsidRPr="00882B84">
          <w:rPr>
            <w:noProof/>
            <w:webHidden/>
          </w:rPr>
          <w:t>78</w:t>
        </w:r>
        <w:r w:rsidR="00882B84" w:rsidRPr="00882B84">
          <w:rPr>
            <w:noProof/>
            <w:webHidden/>
          </w:rPr>
          <w:fldChar w:fldCharType="end"/>
        </w:r>
      </w:hyperlink>
    </w:p>
    <w:p w:rsidR="00882B84" w:rsidRPr="00882B84" w:rsidRDefault="00955A70">
      <w:pPr>
        <w:pStyle w:val="TOC5"/>
        <w:tabs>
          <w:tab w:val="right" w:leader="dot" w:pos="5030"/>
        </w:tabs>
        <w:rPr>
          <w:rFonts w:eastAsiaTheme="minorEastAsia"/>
          <w:noProof/>
          <w:sz w:val="22"/>
        </w:rPr>
      </w:pPr>
      <w:hyperlink w:anchor="_Toc383685149" w:history="1">
        <w:r w:rsidR="00882B84" w:rsidRPr="00882B84">
          <w:rPr>
            <w:rStyle w:val="Hyperlink"/>
            <w:noProof/>
            <w:lang w:val="nl-NL"/>
          </w:rPr>
          <w:t>Back-up voor herstel na noodgevallen</w:t>
        </w:r>
        <w:r w:rsidR="00882B84" w:rsidRPr="00882B84">
          <w:rPr>
            <w:noProof/>
            <w:webHidden/>
          </w:rPr>
          <w:tab/>
        </w:r>
        <w:r w:rsidR="00882B84" w:rsidRPr="00882B84">
          <w:rPr>
            <w:noProof/>
            <w:webHidden/>
          </w:rPr>
          <w:fldChar w:fldCharType="begin"/>
        </w:r>
        <w:r w:rsidR="00882B84" w:rsidRPr="00882B84">
          <w:rPr>
            <w:noProof/>
            <w:webHidden/>
          </w:rPr>
          <w:instrText xml:space="preserve"> PAGEREF _Toc383685149 \h </w:instrText>
        </w:r>
        <w:r w:rsidR="00882B84" w:rsidRPr="00882B84">
          <w:rPr>
            <w:noProof/>
            <w:webHidden/>
          </w:rPr>
        </w:r>
        <w:r w:rsidR="00882B84" w:rsidRPr="00882B84">
          <w:rPr>
            <w:noProof/>
            <w:webHidden/>
          </w:rPr>
          <w:fldChar w:fldCharType="separate"/>
        </w:r>
        <w:r w:rsidR="00882B84" w:rsidRPr="00882B84">
          <w:rPr>
            <w:noProof/>
            <w:webHidden/>
          </w:rPr>
          <w:t>78</w:t>
        </w:r>
        <w:r w:rsidR="00882B84" w:rsidRPr="00882B84">
          <w:rPr>
            <w:noProof/>
            <w:webHidden/>
          </w:rPr>
          <w:fldChar w:fldCharType="end"/>
        </w:r>
      </w:hyperlink>
    </w:p>
    <w:p w:rsidR="00882B84" w:rsidRPr="00882B84" w:rsidRDefault="00955A70">
      <w:pPr>
        <w:pStyle w:val="TOC5"/>
        <w:tabs>
          <w:tab w:val="right" w:leader="dot" w:pos="5030"/>
        </w:tabs>
        <w:rPr>
          <w:rFonts w:eastAsiaTheme="minorEastAsia"/>
          <w:noProof/>
          <w:sz w:val="22"/>
        </w:rPr>
      </w:pPr>
      <w:hyperlink w:anchor="_Toc383685150" w:history="1">
        <w:r w:rsidR="00882B84" w:rsidRPr="00882B84">
          <w:rPr>
            <w:rStyle w:val="Hyperlink"/>
            <w:noProof/>
            <w:lang w:val="nl-NL"/>
          </w:rPr>
          <w:t>TechNet SA Subscription Services</w:t>
        </w:r>
        <w:r w:rsidR="00882B84" w:rsidRPr="00882B84">
          <w:rPr>
            <w:noProof/>
            <w:webHidden/>
          </w:rPr>
          <w:tab/>
        </w:r>
        <w:r w:rsidR="00882B84" w:rsidRPr="00882B84">
          <w:rPr>
            <w:noProof/>
            <w:webHidden/>
          </w:rPr>
          <w:fldChar w:fldCharType="begin"/>
        </w:r>
        <w:r w:rsidR="00882B84" w:rsidRPr="00882B84">
          <w:rPr>
            <w:noProof/>
            <w:webHidden/>
          </w:rPr>
          <w:instrText xml:space="preserve"> PAGEREF _Toc383685150 \h </w:instrText>
        </w:r>
        <w:r w:rsidR="00882B84" w:rsidRPr="00882B84">
          <w:rPr>
            <w:noProof/>
            <w:webHidden/>
          </w:rPr>
        </w:r>
        <w:r w:rsidR="00882B84" w:rsidRPr="00882B84">
          <w:rPr>
            <w:noProof/>
            <w:webHidden/>
          </w:rPr>
          <w:fldChar w:fldCharType="separate"/>
        </w:r>
        <w:r w:rsidR="00882B84" w:rsidRPr="00882B84">
          <w:rPr>
            <w:noProof/>
            <w:webHidden/>
          </w:rPr>
          <w:t>78</w:t>
        </w:r>
        <w:r w:rsidR="00882B84" w:rsidRPr="00882B84">
          <w:rPr>
            <w:noProof/>
            <w:webHidden/>
          </w:rPr>
          <w:fldChar w:fldCharType="end"/>
        </w:r>
      </w:hyperlink>
    </w:p>
    <w:p w:rsidR="00882B84" w:rsidRPr="00882B84" w:rsidRDefault="00955A70">
      <w:pPr>
        <w:pStyle w:val="TOC5"/>
        <w:tabs>
          <w:tab w:val="right" w:leader="dot" w:pos="5030"/>
        </w:tabs>
        <w:rPr>
          <w:rFonts w:eastAsiaTheme="minorEastAsia"/>
          <w:noProof/>
          <w:sz w:val="22"/>
        </w:rPr>
      </w:pPr>
      <w:hyperlink w:anchor="_Toc383685151" w:history="1">
        <w:r w:rsidR="00882B84" w:rsidRPr="00882B84">
          <w:rPr>
            <w:rStyle w:val="Hyperlink"/>
            <w:noProof/>
            <w:lang w:val="nl-NL"/>
          </w:rPr>
          <w:t>Windows Thin PC</w:t>
        </w:r>
        <w:r w:rsidR="00882B84" w:rsidRPr="00882B84">
          <w:rPr>
            <w:noProof/>
            <w:webHidden/>
          </w:rPr>
          <w:tab/>
        </w:r>
        <w:r w:rsidR="00882B84" w:rsidRPr="00882B84">
          <w:rPr>
            <w:noProof/>
            <w:webHidden/>
          </w:rPr>
          <w:fldChar w:fldCharType="begin"/>
        </w:r>
        <w:r w:rsidR="00882B84" w:rsidRPr="00882B84">
          <w:rPr>
            <w:noProof/>
            <w:webHidden/>
          </w:rPr>
          <w:instrText xml:space="preserve"> PAGEREF _Toc383685151 \h </w:instrText>
        </w:r>
        <w:r w:rsidR="00882B84" w:rsidRPr="00882B84">
          <w:rPr>
            <w:noProof/>
            <w:webHidden/>
          </w:rPr>
        </w:r>
        <w:r w:rsidR="00882B84" w:rsidRPr="00882B84">
          <w:rPr>
            <w:noProof/>
            <w:webHidden/>
          </w:rPr>
          <w:fldChar w:fldCharType="separate"/>
        </w:r>
        <w:r w:rsidR="00882B84" w:rsidRPr="00882B84">
          <w:rPr>
            <w:noProof/>
            <w:webHidden/>
          </w:rPr>
          <w:t>78</w:t>
        </w:r>
        <w:r w:rsidR="00882B84" w:rsidRPr="00882B84">
          <w:rPr>
            <w:noProof/>
            <w:webHidden/>
          </w:rPr>
          <w:fldChar w:fldCharType="end"/>
        </w:r>
      </w:hyperlink>
    </w:p>
    <w:p w:rsidR="00882B84" w:rsidRPr="00882B84" w:rsidRDefault="00955A70">
      <w:pPr>
        <w:pStyle w:val="TOC5"/>
        <w:tabs>
          <w:tab w:val="right" w:leader="dot" w:pos="5030"/>
        </w:tabs>
        <w:rPr>
          <w:rFonts w:eastAsiaTheme="minorEastAsia"/>
          <w:noProof/>
          <w:sz w:val="22"/>
        </w:rPr>
      </w:pPr>
      <w:hyperlink w:anchor="_Toc383685152" w:history="1">
        <w:r w:rsidR="00882B84" w:rsidRPr="00882B84">
          <w:rPr>
            <w:rStyle w:val="Hyperlink"/>
            <w:noProof/>
            <w:lang w:val="nl-NL"/>
          </w:rPr>
          <w:t>Extended Hotfix Support</w:t>
        </w:r>
        <w:r w:rsidR="00882B84" w:rsidRPr="00882B84">
          <w:rPr>
            <w:noProof/>
            <w:webHidden/>
          </w:rPr>
          <w:tab/>
        </w:r>
        <w:r w:rsidR="00882B84" w:rsidRPr="00882B84">
          <w:rPr>
            <w:noProof/>
            <w:webHidden/>
          </w:rPr>
          <w:fldChar w:fldCharType="begin"/>
        </w:r>
        <w:r w:rsidR="00882B84" w:rsidRPr="00882B84">
          <w:rPr>
            <w:noProof/>
            <w:webHidden/>
          </w:rPr>
          <w:instrText xml:space="preserve"> PAGEREF _Toc383685152 \h </w:instrText>
        </w:r>
        <w:r w:rsidR="00882B84" w:rsidRPr="00882B84">
          <w:rPr>
            <w:noProof/>
            <w:webHidden/>
          </w:rPr>
        </w:r>
        <w:r w:rsidR="00882B84" w:rsidRPr="00882B84">
          <w:rPr>
            <w:noProof/>
            <w:webHidden/>
          </w:rPr>
          <w:fldChar w:fldCharType="separate"/>
        </w:r>
        <w:r w:rsidR="00882B84" w:rsidRPr="00882B84">
          <w:rPr>
            <w:noProof/>
            <w:webHidden/>
          </w:rPr>
          <w:t>79</w:t>
        </w:r>
        <w:r w:rsidR="00882B84" w:rsidRPr="00882B84">
          <w:rPr>
            <w:noProof/>
            <w:webHidden/>
          </w:rPr>
          <w:fldChar w:fldCharType="end"/>
        </w:r>
      </w:hyperlink>
    </w:p>
    <w:p w:rsidR="00882B84" w:rsidRPr="00882B84" w:rsidRDefault="00955A70">
      <w:pPr>
        <w:pStyle w:val="TOC5"/>
        <w:tabs>
          <w:tab w:val="right" w:leader="dot" w:pos="5030"/>
        </w:tabs>
        <w:rPr>
          <w:rFonts w:eastAsiaTheme="minorEastAsia"/>
          <w:noProof/>
          <w:sz w:val="22"/>
        </w:rPr>
      </w:pPr>
      <w:hyperlink w:anchor="_Toc383685153" w:history="1">
        <w:r w:rsidR="00882B84" w:rsidRPr="00882B84">
          <w:rPr>
            <w:rStyle w:val="Hyperlink"/>
            <w:noProof/>
            <w:lang w:val="nl-NL"/>
          </w:rPr>
          <w:t>Microsoft Desktop Optimization Pack voor Software Assurance</w:t>
        </w:r>
        <w:r w:rsidR="00882B84" w:rsidRPr="00882B84">
          <w:rPr>
            <w:noProof/>
            <w:webHidden/>
          </w:rPr>
          <w:tab/>
        </w:r>
        <w:r w:rsidR="00882B84" w:rsidRPr="00882B84">
          <w:rPr>
            <w:noProof/>
            <w:webHidden/>
          </w:rPr>
          <w:fldChar w:fldCharType="begin"/>
        </w:r>
        <w:r w:rsidR="00882B84" w:rsidRPr="00882B84">
          <w:rPr>
            <w:noProof/>
            <w:webHidden/>
          </w:rPr>
          <w:instrText xml:space="preserve"> PAGEREF _Toc383685153 \h </w:instrText>
        </w:r>
        <w:r w:rsidR="00882B84" w:rsidRPr="00882B84">
          <w:rPr>
            <w:noProof/>
            <w:webHidden/>
          </w:rPr>
        </w:r>
        <w:r w:rsidR="00882B84" w:rsidRPr="00882B84">
          <w:rPr>
            <w:noProof/>
            <w:webHidden/>
          </w:rPr>
          <w:fldChar w:fldCharType="separate"/>
        </w:r>
        <w:r w:rsidR="00882B84" w:rsidRPr="00882B84">
          <w:rPr>
            <w:noProof/>
            <w:webHidden/>
          </w:rPr>
          <w:t>79</w:t>
        </w:r>
        <w:r w:rsidR="00882B84" w:rsidRPr="00882B84">
          <w:rPr>
            <w:noProof/>
            <w:webHidden/>
          </w:rPr>
          <w:fldChar w:fldCharType="end"/>
        </w:r>
      </w:hyperlink>
    </w:p>
    <w:p w:rsidR="00882B84" w:rsidRPr="00882B84" w:rsidRDefault="00955A70">
      <w:pPr>
        <w:pStyle w:val="TOC5"/>
        <w:tabs>
          <w:tab w:val="right" w:leader="dot" w:pos="5030"/>
        </w:tabs>
        <w:rPr>
          <w:rFonts w:eastAsiaTheme="minorEastAsia"/>
          <w:noProof/>
          <w:sz w:val="22"/>
        </w:rPr>
      </w:pPr>
      <w:hyperlink w:anchor="_Toc383685154" w:history="1">
        <w:r w:rsidR="00882B84" w:rsidRPr="00882B84">
          <w:rPr>
            <w:rStyle w:val="Hyperlink"/>
            <w:noProof/>
            <w:lang w:val="nl-NL"/>
          </w:rPr>
          <w:t>Virtualisatierechten voor desktops gelicentieerd met Windows en Windows Industry</w:t>
        </w:r>
        <w:r w:rsidR="00882B84" w:rsidRPr="00882B84">
          <w:rPr>
            <w:noProof/>
            <w:webHidden/>
          </w:rPr>
          <w:tab/>
        </w:r>
        <w:r w:rsidR="00882B84" w:rsidRPr="00882B84">
          <w:rPr>
            <w:noProof/>
            <w:webHidden/>
          </w:rPr>
          <w:fldChar w:fldCharType="begin"/>
        </w:r>
        <w:r w:rsidR="00882B84" w:rsidRPr="00882B84">
          <w:rPr>
            <w:noProof/>
            <w:webHidden/>
          </w:rPr>
          <w:instrText xml:space="preserve"> PAGEREF _Toc383685154 \h </w:instrText>
        </w:r>
        <w:r w:rsidR="00882B84" w:rsidRPr="00882B84">
          <w:rPr>
            <w:noProof/>
            <w:webHidden/>
          </w:rPr>
        </w:r>
        <w:r w:rsidR="00882B84" w:rsidRPr="00882B84">
          <w:rPr>
            <w:noProof/>
            <w:webHidden/>
          </w:rPr>
          <w:fldChar w:fldCharType="separate"/>
        </w:r>
        <w:r w:rsidR="00882B84" w:rsidRPr="00882B84">
          <w:rPr>
            <w:noProof/>
            <w:webHidden/>
          </w:rPr>
          <w:t>79</w:t>
        </w:r>
        <w:r w:rsidR="00882B84" w:rsidRPr="00882B84">
          <w:rPr>
            <w:noProof/>
            <w:webHidden/>
          </w:rPr>
          <w:fldChar w:fldCharType="end"/>
        </w:r>
      </w:hyperlink>
    </w:p>
    <w:p w:rsidR="00882B84" w:rsidRPr="00882B84" w:rsidRDefault="00955A70">
      <w:pPr>
        <w:pStyle w:val="TOC5"/>
        <w:tabs>
          <w:tab w:val="right" w:leader="dot" w:pos="5030"/>
        </w:tabs>
        <w:rPr>
          <w:rFonts w:eastAsiaTheme="minorEastAsia"/>
          <w:noProof/>
          <w:sz w:val="22"/>
        </w:rPr>
      </w:pPr>
      <w:hyperlink w:anchor="_Toc383685155" w:history="1">
        <w:r w:rsidR="00882B84" w:rsidRPr="00882B84">
          <w:rPr>
            <w:rStyle w:val="Hyperlink"/>
            <w:noProof/>
            <w:lang w:val="nl-NL"/>
          </w:rPr>
          <w:t>Windows Virtual Desktop Access-rechten</w:t>
        </w:r>
        <w:r w:rsidR="00882B84" w:rsidRPr="00882B84">
          <w:rPr>
            <w:noProof/>
            <w:webHidden/>
          </w:rPr>
          <w:tab/>
        </w:r>
        <w:r w:rsidR="00882B84" w:rsidRPr="00882B84">
          <w:rPr>
            <w:noProof/>
            <w:webHidden/>
          </w:rPr>
          <w:fldChar w:fldCharType="begin"/>
        </w:r>
        <w:r w:rsidR="00882B84" w:rsidRPr="00882B84">
          <w:rPr>
            <w:noProof/>
            <w:webHidden/>
          </w:rPr>
          <w:instrText xml:space="preserve"> PAGEREF _Toc383685155 \h </w:instrText>
        </w:r>
        <w:r w:rsidR="00882B84" w:rsidRPr="00882B84">
          <w:rPr>
            <w:noProof/>
            <w:webHidden/>
          </w:rPr>
        </w:r>
        <w:r w:rsidR="00882B84" w:rsidRPr="00882B84">
          <w:rPr>
            <w:noProof/>
            <w:webHidden/>
          </w:rPr>
          <w:fldChar w:fldCharType="separate"/>
        </w:r>
        <w:r w:rsidR="00882B84" w:rsidRPr="00882B84">
          <w:rPr>
            <w:noProof/>
            <w:webHidden/>
          </w:rPr>
          <w:t>79</w:t>
        </w:r>
        <w:r w:rsidR="00882B84" w:rsidRPr="00882B84">
          <w:rPr>
            <w:noProof/>
            <w:webHidden/>
          </w:rPr>
          <w:fldChar w:fldCharType="end"/>
        </w:r>
      </w:hyperlink>
    </w:p>
    <w:p w:rsidR="00882B84" w:rsidRPr="00882B84" w:rsidRDefault="00955A70">
      <w:pPr>
        <w:pStyle w:val="TOC5"/>
        <w:tabs>
          <w:tab w:val="right" w:leader="dot" w:pos="5030"/>
        </w:tabs>
        <w:rPr>
          <w:rFonts w:eastAsiaTheme="minorEastAsia"/>
          <w:noProof/>
          <w:sz w:val="22"/>
        </w:rPr>
      </w:pPr>
      <w:hyperlink w:anchor="_Toc383685156" w:history="1">
        <w:r w:rsidR="00882B84" w:rsidRPr="00882B84">
          <w:rPr>
            <w:rStyle w:val="Hyperlink"/>
            <w:noProof/>
            <w:lang w:val="nl-NL"/>
          </w:rPr>
          <w:t>Verkrijgbaarheid van Opwaarderingslicenties</w:t>
        </w:r>
        <w:r w:rsidR="00882B84" w:rsidRPr="00882B84">
          <w:rPr>
            <w:noProof/>
            <w:webHidden/>
          </w:rPr>
          <w:tab/>
        </w:r>
        <w:r w:rsidR="00882B84" w:rsidRPr="00882B84">
          <w:rPr>
            <w:noProof/>
            <w:webHidden/>
          </w:rPr>
          <w:fldChar w:fldCharType="begin"/>
        </w:r>
        <w:r w:rsidR="00882B84" w:rsidRPr="00882B84">
          <w:rPr>
            <w:noProof/>
            <w:webHidden/>
          </w:rPr>
          <w:instrText xml:space="preserve"> PAGEREF _Toc383685156 \h </w:instrText>
        </w:r>
        <w:r w:rsidR="00882B84" w:rsidRPr="00882B84">
          <w:rPr>
            <w:noProof/>
            <w:webHidden/>
          </w:rPr>
        </w:r>
        <w:r w:rsidR="00882B84" w:rsidRPr="00882B84">
          <w:rPr>
            <w:noProof/>
            <w:webHidden/>
          </w:rPr>
          <w:fldChar w:fldCharType="separate"/>
        </w:r>
        <w:r w:rsidR="00882B84" w:rsidRPr="00882B84">
          <w:rPr>
            <w:noProof/>
            <w:webHidden/>
          </w:rPr>
          <w:t>79</w:t>
        </w:r>
        <w:r w:rsidR="00882B84" w:rsidRPr="00882B84">
          <w:rPr>
            <w:noProof/>
            <w:webHidden/>
          </w:rPr>
          <w:fldChar w:fldCharType="end"/>
        </w:r>
      </w:hyperlink>
    </w:p>
    <w:p w:rsidR="00882B84" w:rsidRDefault="00955A70">
      <w:pPr>
        <w:pStyle w:val="TOC1"/>
        <w:tabs>
          <w:tab w:val="right" w:leader="dot" w:pos="5030"/>
        </w:tabs>
        <w:rPr>
          <w:rFonts w:eastAsiaTheme="minorEastAsia"/>
          <w:b w:val="0"/>
          <w:caps w:val="0"/>
          <w:noProof/>
          <w:sz w:val="22"/>
        </w:rPr>
      </w:pPr>
      <w:hyperlink w:anchor="_Toc383685157" w:history="1">
        <w:r w:rsidR="00882B84" w:rsidRPr="00442CFF">
          <w:rPr>
            <w:rStyle w:val="Hyperlink"/>
            <w:noProof/>
          </w:rPr>
          <w:t>Diensten</w:t>
        </w:r>
        <w:r w:rsidR="00882B84">
          <w:rPr>
            <w:noProof/>
            <w:webHidden/>
          </w:rPr>
          <w:tab/>
        </w:r>
        <w:r w:rsidR="00882B84">
          <w:rPr>
            <w:noProof/>
            <w:webHidden/>
          </w:rPr>
          <w:fldChar w:fldCharType="begin"/>
        </w:r>
        <w:r w:rsidR="00882B84">
          <w:rPr>
            <w:noProof/>
            <w:webHidden/>
          </w:rPr>
          <w:instrText xml:space="preserve"> PAGEREF _Toc383685157 \h </w:instrText>
        </w:r>
        <w:r w:rsidR="00882B84">
          <w:rPr>
            <w:noProof/>
            <w:webHidden/>
          </w:rPr>
        </w:r>
        <w:r w:rsidR="00882B84">
          <w:rPr>
            <w:noProof/>
            <w:webHidden/>
          </w:rPr>
          <w:fldChar w:fldCharType="separate"/>
        </w:r>
        <w:r w:rsidR="00882B84">
          <w:rPr>
            <w:noProof/>
            <w:webHidden/>
          </w:rPr>
          <w:t>81</w:t>
        </w:r>
        <w:r w:rsidR="00882B84">
          <w:rPr>
            <w:noProof/>
            <w:webHidden/>
          </w:rPr>
          <w:fldChar w:fldCharType="end"/>
        </w:r>
      </w:hyperlink>
    </w:p>
    <w:p w:rsidR="00882B84" w:rsidRDefault="00955A70">
      <w:pPr>
        <w:pStyle w:val="TOC3"/>
        <w:tabs>
          <w:tab w:val="right" w:leader="dot" w:pos="5030"/>
        </w:tabs>
        <w:rPr>
          <w:rFonts w:eastAsiaTheme="minorEastAsia"/>
          <w:smallCaps w:val="0"/>
          <w:noProof/>
          <w:sz w:val="22"/>
        </w:rPr>
      </w:pPr>
      <w:hyperlink w:anchor="_Toc383685158" w:history="1">
        <w:r w:rsidR="00882B84" w:rsidRPr="00442CFF">
          <w:rPr>
            <w:rStyle w:val="Hyperlink"/>
            <w:noProof/>
          </w:rPr>
          <w:t>Microsoft Premier Support-producten</w:t>
        </w:r>
        <w:r w:rsidR="00882B84">
          <w:rPr>
            <w:noProof/>
            <w:webHidden/>
          </w:rPr>
          <w:tab/>
        </w:r>
        <w:r w:rsidR="00882B84">
          <w:rPr>
            <w:noProof/>
            <w:webHidden/>
          </w:rPr>
          <w:fldChar w:fldCharType="begin"/>
        </w:r>
        <w:r w:rsidR="00882B84">
          <w:rPr>
            <w:noProof/>
            <w:webHidden/>
          </w:rPr>
          <w:instrText xml:space="preserve"> PAGEREF _Toc383685158 \h </w:instrText>
        </w:r>
        <w:r w:rsidR="00882B84">
          <w:rPr>
            <w:noProof/>
            <w:webHidden/>
          </w:rPr>
        </w:r>
        <w:r w:rsidR="00882B84">
          <w:rPr>
            <w:noProof/>
            <w:webHidden/>
          </w:rPr>
          <w:fldChar w:fldCharType="separate"/>
        </w:r>
        <w:r w:rsidR="00882B84">
          <w:rPr>
            <w:noProof/>
            <w:webHidden/>
          </w:rPr>
          <w:t>81</w:t>
        </w:r>
        <w:r w:rsidR="00882B84">
          <w:rPr>
            <w:noProof/>
            <w:webHidden/>
          </w:rPr>
          <w:fldChar w:fldCharType="end"/>
        </w:r>
      </w:hyperlink>
    </w:p>
    <w:p w:rsidR="00882B84" w:rsidRDefault="00955A70">
      <w:pPr>
        <w:pStyle w:val="TOC3"/>
        <w:tabs>
          <w:tab w:val="right" w:leader="dot" w:pos="5030"/>
        </w:tabs>
        <w:rPr>
          <w:rFonts w:eastAsiaTheme="minorEastAsia"/>
          <w:smallCaps w:val="0"/>
          <w:noProof/>
          <w:sz w:val="22"/>
        </w:rPr>
      </w:pPr>
      <w:hyperlink w:anchor="_Toc383685159" w:history="1">
        <w:r w:rsidR="00882B84" w:rsidRPr="00442CFF">
          <w:rPr>
            <w:rStyle w:val="Hyperlink"/>
            <w:noProof/>
            <w:lang w:val="nl-NL"/>
          </w:rPr>
          <w:t>Microsoft Enterprise Strategy Program-producten</w:t>
        </w:r>
        <w:r w:rsidR="00882B84">
          <w:rPr>
            <w:noProof/>
            <w:webHidden/>
          </w:rPr>
          <w:tab/>
        </w:r>
        <w:r w:rsidR="00882B84">
          <w:rPr>
            <w:noProof/>
            <w:webHidden/>
          </w:rPr>
          <w:fldChar w:fldCharType="begin"/>
        </w:r>
        <w:r w:rsidR="00882B84">
          <w:rPr>
            <w:noProof/>
            <w:webHidden/>
          </w:rPr>
          <w:instrText xml:space="preserve"> PAGEREF _Toc383685159 \h </w:instrText>
        </w:r>
        <w:r w:rsidR="00882B84">
          <w:rPr>
            <w:noProof/>
            <w:webHidden/>
          </w:rPr>
        </w:r>
        <w:r w:rsidR="00882B84">
          <w:rPr>
            <w:noProof/>
            <w:webHidden/>
          </w:rPr>
          <w:fldChar w:fldCharType="separate"/>
        </w:r>
        <w:r w:rsidR="00882B84">
          <w:rPr>
            <w:noProof/>
            <w:webHidden/>
          </w:rPr>
          <w:t>82</w:t>
        </w:r>
        <w:r w:rsidR="00882B84">
          <w:rPr>
            <w:noProof/>
            <w:webHidden/>
          </w:rPr>
          <w:fldChar w:fldCharType="end"/>
        </w:r>
      </w:hyperlink>
    </w:p>
    <w:p w:rsidR="00882B84" w:rsidRDefault="00955A70">
      <w:pPr>
        <w:pStyle w:val="TOC1"/>
        <w:tabs>
          <w:tab w:val="right" w:leader="dot" w:pos="5030"/>
        </w:tabs>
        <w:rPr>
          <w:rFonts w:eastAsiaTheme="minorEastAsia"/>
          <w:b w:val="0"/>
          <w:caps w:val="0"/>
          <w:noProof/>
          <w:sz w:val="22"/>
        </w:rPr>
      </w:pPr>
      <w:hyperlink w:anchor="_Toc383685160" w:history="1">
        <w:r w:rsidR="00882B84" w:rsidRPr="00442CFF">
          <w:rPr>
            <w:rStyle w:val="Hyperlink"/>
            <w:noProof/>
            <w:lang w:val="nl-NL"/>
          </w:rPr>
          <w:t>Bijlage A - Aanvullende Voorwaarden voor Programmaovereenkomst</w:t>
        </w:r>
        <w:r w:rsidR="00882B84">
          <w:rPr>
            <w:noProof/>
            <w:webHidden/>
          </w:rPr>
          <w:tab/>
        </w:r>
        <w:r w:rsidR="00882B84">
          <w:rPr>
            <w:noProof/>
            <w:webHidden/>
          </w:rPr>
          <w:fldChar w:fldCharType="begin"/>
        </w:r>
        <w:r w:rsidR="00882B84">
          <w:rPr>
            <w:noProof/>
            <w:webHidden/>
          </w:rPr>
          <w:instrText xml:space="preserve"> PAGEREF _Toc383685160 \h </w:instrText>
        </w:r>
        <w:r w:rsidR="00882B84">
          <w:rPr>
            <w:noProof/>
            <w:webHidden/>
          </w:rPr>
        </w:r>
        <w:r w:rsidR="00882B84">
          <w:rPr>
            <w:noProof/>
            <w:webHidden/>
          </w:rPr>
          <w:fldChar w:fldCharType="separate"/>
        </w:r>
        <w:r w:rsidR="00882B84">
          <w:rPr>
            <w:noProof/>
            <w:webHidden/>
          </w:rPr>
          <w:t>85</w:t>
        </w:r>
        <w:r w:rsidR="00882B84">
          <w:rPr>
            <w:noProof/>
            <w:webHidden/>
          </w:rPr>
          <w:fldChar w:fldCharType="end"/>
        </w:r>
      </w:hyperlink>
    </w:p>
    <w:p w:rsidR="00882B84" w:rsidRDefault="00955A70">
      <w:pPr>
        <w:pStyle w:val="TOC3"/>
        <w:tabs>
          <w:tab w:val="right" w:leader="dot" w:pos="5030"/>
        </w:tabs>
        <w:rPr>
          <w:rFonts w:eastAsiaTheme="minorEastAsia"/>
          <w:smallCaps w:val="0"/>
          <w:noProof/>
          <w:sz w:val="22"/>
        </w:rPr>
      </w:pPr>
      <w:hyperlink w:anchor="_Toc383685161" w:history="1">
        <w:r w:rsidR="00882B84" w:rsidRPr="00442CFF">
          <w:rPr>
            <w:rStyle w:val="Hyperlink"/>
            <w:noProof/>
            <w:lang w:val="nl-NL"/>
          </w:rPr>
          <w:t>Aanvullende Voorwaarden voor Select Plus-programma</w:t>
        </w:r>
        <w:r w:rsidR="00882B84">
          <w:rPr>
            <w:noProof/>
            <w:webHidden/>
          </w:rPr>
          <w:tab/>
        </w:r>
        <w:r w:rsidR="00882B84">
          <w:rPr>
            <w:noProof/>
            <w:webHidden/>
          </w:rPr>
          <w:fldChar w:fldCharType="begin"/>
        </w:r>
        <w:r w:rsidR="00882B84">
          <w:rPr>
            <w:noProof/>
            <w:webHidden/>
          </w:rPr>
          <w:instrText xml:space="preserve"> PAGEREF _Toc383685161 \h </w:instrText>
        </w:r>
        <w:r w:rsidR="00882B84">
          <w:rPr>
            <w:noProof/>
            <w:webHidden/>
          </w:rPr>
        </w:r>
        <w:r w:rsidR="00882B84">
          <w:rPr>
            <w:noProof/>
            <w:webHidden/>
          </w:rPr>
          <w:fldChar w:fldCharType="separate"/>
        </w:r>
        <w:r w:rsidR="00882B84">
          <w:rPr>
            <w:noProof/>
            <w:webHidden/>
          </w:rPr>
          <w:t>85</w:t>
        </w:r>
        <w:r w:rsidR="00882B84">
          <w:rPr>
            <w:noProof/>
            <w:webHidden/>
          </w:rPr>
          <w:fldChar w:fldCharType="end"/>
        </w:r>
      </w:hyperlink>
    </w:p>
    <w:p w:rsidR="00882B84" w:rsidRDefault="00955A70">
      <w:pPr>
        <w:pStyle w:val="TOC3"/>
        <w:tabs>
          <w:tab w:val="right" w:leader="dot" w:pos="5030"/>
        </w:tabs>
        <w:rPr>
          <w:rFonts w:eastAsiaTheme="minorEastAsia"/>
          <w:smallCaps w:val="0"/>
          <w:noProof/>
          <w:sz w:val="22"/>
        </w:rPr>
      </w:pPr>
      <w:hyperlink w:anchor="_Toc383685162" w:history="1">
        <w:r w:rsidR="00882B84" w:rsidRPr="00442CFF">
          <w:rPr>
            <w:rStyle w:val="Hyperlink"/>
            <w:noProof/>
            <w:lang w:val="nl-NL"/>
          </w:rPr>
          <w:t>Definitie van Beheer voor Kwalificerende Apparaten</w:t>
        </w:r>
        <w:r w:rsidR="00882B84">
          <w:rPr>
            <w:noProof/>
            <w:webHidden/>
          </w:rPr>
          <w:tab/>
        </w:r>
        <w:r w:rsidR="00882B84">
          <w:rPr>
            <w:noProof/>
            <w:webHidden/>
          </w:rPr>
          <w:fldChar w:fldCharType="begin"/>
        </w:r>
        <w:r w:rsidR="00882B84">
          <w:rPr>
            <w:noProof/>
            <w:webHidden/>
          </w:rPr>
          <w:instrText xml:space="preserve"> PAGEREF _Toc383685162 \h </w:instrText>
        </w:r>
        <w:r w:rsidR="00882B84">
          <w:rPr>
            <w:noProof/>
            <w:webHidden/>
          </w:rPr>
        </w:r>
        <w:r w:rsidR="00882B84">
          <w:rPr>
            <w:noProof/>
            <w:webHidden/>
          </w:rPr>
          <w:fldChar w:fldCharType="separate"/>
        </w:r>
        <w:r w:rsidR="00882B84">
          <w:rPr>
            <w:noProof/>
            <w:webHidden/>
          </w:rPr>
          <w:t>85</w:t>
        </w:r>
        <w:r w:rsidR="00882B84">
          <w:rPr>
            <w:noProof/>
            <w:webHidden/>
          </w:rPr>
          <w:fldChar w:fldCharType="end"/>
        </w:r>
      </w:hyperlink>
    </w:p>
    <w:p w:rsidR="00882B84" w:rsidRDefault="00955A70">
      <w:pPr>
        <w:pStyle w:val="TOC3"/>
        <w:tabs>
          <w:tab w:val="right" w:leader="dot" w:pos="5030"/>
        </w:tabs>
        <w:rPr>
          <w:rFonts w:eastAsiaTheme="minorEastAsia"/>
          <w:smallCaps w:val="0"/>
          <w:noProof/>
          <w:sz w:val="22"/>
        </w:rPr>
      </w:pPr>
      <w:hyperlink w:anchor="_Toc383685163" w:history="1">
        <w:r w:rsidR="00882B84" w:rsidRPr="00442CFF">
          <w:rPr>
            <w:rStyle w:val="Hyperlink"/>
            <w:noProof/>
            <w:lang w:val="nl-NL"/>
          </w:rPr>
          <w:t>Aanvullende Voorwaarden voor Professionele Diensten – Legacy Overeenkomsten</w:t>
        </w:r>
        <w:r w:rsidR="00882B84">
          <w:rPr>
            <w:noProof/>
            <w:webHidden/>
          </w:rPr>
          <w:tab/>
        </w:r>
        <w:r w:rsidR="00882B84">
          <w:rPr>
            <w:noProof/>
            <w:webHidden/>
          </w:rPr>
          <w:fldChar w:fldCharType="begin"/>
        </w:r>
        <w:r w:rsidR="00882B84">
          <w:rPr>
            <w:noProof/>
            <w:webHidden/>
          </w:rPr>
          <w:instrText xml:space="preserve"> PAGEREF _Toc383685163 \h </w:instrText>
        </w:r>
        <w:r w:rsidR="00882B84">
          <w:rPr>
            <w:noProof/>
            <w:webHidden/>
          </w:rPr>
        </w:r>
        <w:r w:rsidR="00882B84">
          <w:rPr>
            <w:noProof/>
            <w:webHidden/>
          </w:rPr>
          <w:fldChar w:fldCharType="separate"/>
        </w:r>
        <w:r w:rsidR="00882B84">
          <w:rPr>
            <w:noProof/>
            <w:webHidden/>
          </w:rPr>
          <w:t>85</w:t>
        </w:r>
        <w:r w:rsidR="00882B84">
          <w:rPr>
            <w:noProof/>
            <w:webHidden/>
          </w:rPr>
          <w:fldChar w:fldCharType="end"/>
        </w:r>
      </w:hyperlink>
    </w:p>
    <w:p w:rsidR="00882B84" w:rsidRDefault="00955A70">
      <w:pPr>
        <w:pStyle w:val="TOC3"/>
        <w:tabs>
          <w:tab w:val="right" w:leader="dot" w:pos="5030"/>
        </w:tabs>
        <w:rPr>
          <w:rFonts w:eastAsiaTheme="minorEastAsia"/>
          <w:smallCaps w:val="0"/>
          <w:noProof/>
          <w:sz w:val="22"/>
        </w:rPr>
      </w:pPr>
      <w:hyperlink w:anchor="_Toc383685164" w:history="1">
        <w:r w:rsidR="00882B84" w:rsidRPr="00442CFF">
          <w:rPr>
            <w:rStyle w:val="Hyperlink"/>
            <w:noProof/>
            <w:lang w:val="nl-NL"/>
          </w:rPr>
          <w:t>Aanvullende Voorwaarden voor Online Diensten die worden gebruikt met Software – Legacy Overeenkomsten</w:t>
        </w:r>
        <w:r w:rsidR="00882B84">
          <w:rPr>
            <w:noProof/>
            <w:webHidden/>
          </w:rPr>
          <w:tab/>
        </w:r>
        <w:r w:rsidR="00882B84">
          <w:rPr>
            <w:noProof/>
            <w:webHidden/>
          </w:rPr>
          <w:fldChar w:fldCharType="begin"/>
        </w:r>
        <w:r w:rsidR="00882B84">
          <w:rPr>
            <w:noProof/>
            <w:webHidden/>
          </w:rPr>
          <w:instrText xml:space="preserve"> PAGEREF _Toc383685164 \h </w:instrText>
        </w:r>
        <w:r w:rsidR="00882B84">
          <w:rPr>
            <w:noProof/>
            <w:webHidden/>
          </w:rPr>
        </w:r>
        <w:r w:rsidR="00882B84">
          <w:rPr>
            <w:noProof/>
            <w:webHidden/>
          </w:rPr>
          <w:fldChar w:fldCharType="separate"/>
        </w:r>
        <w:r w:rsidR="00882B84">
          <w:rPr>
            <w:noProof/>
            <w:webHidden/>
          </w:rPr>
          <w:t>87</w:t>
        </w:r>
        <w:r w:rsidR="00882B84">
          <w:rPr>
            <w:noProof/>
            <w:webHidden/>
          </w:rPr>
          <w:fldChar w:fldCharType="end"/>
        </w:r>
      </w:hyperlink>
    </w:p>
    <w:p w:rsidR="00882B84" w:rsidRDefault="00955A70">
      <w:pPr>
        <w:pStyle w:val="TOC1"/>
        <w:tabs>
          <w:tab w:val="right" w:leader="dot" w:pos="5030"/>
        </w:tabs>
        <w:rPr>
          <w:rFonts w:eastAsiaTheme="minorEastAsia"/>
          <w:b w:val="0"/>
          <w:caps w:val="0"/>
          <w:noProof/>
          <w:sz w:val="22"/>
        </w:rPr>
      </w:pPr>
      <w:hyperlink w:anchor="_Toc383685165" w:history="1">
        <w:r w:rsidR="00882B84" w:rsidRPr="00442CFF">
          <w:rPr>
            <w:rStyle w:val="Hyperlink"/>
            <w:noProof/>
            <w:lang w:val="nl-NL"/>
          </w:rPr>
          <w:t>Bijlage B - Productpromoties</w:t>
        </w:r>
        <w:r w:rsidR="00882B84">
          <w:rPr>
            <w:noProof/>
            <w:webHidden/>
          </w:rPr>
          <w:tab/>
        </w:r>
        <w:r w:rsidR="00882B84">
          <w:rPr>
            <w:noProof/>
            <w:webHidden/>
          </w:rPr>
          <w:fldChar w:fldCharType="begin"/>
        </w:r>
        <w:r w:rsidR="00882B84">
          <w:rPr>
            <w:noProof/>
            <w:webHidden/>
          </w:rPr>
          <w:instrText xml:space="preserve"> PAGEREF _Toc383685165 \h </w:instrText>
        </w:r>
        <w:r w:rsidR="00882B84">
          <w:rPr>
            <w:noProof/>
            <w:webHidden/>
          </w:rPr>
        </w:r>
        <w:r w:rsidR="00882B84">
          <w:rPr>
            <w:noProof/>
            <w:webHidden/>
          </w:rPr>
          <w:fldChar w:fldCharType="separate"/>
        </w:r>
        <w:r w:rsidR="00882B84">
          <w:rPr>
            <w:noProof/>
            <w:webHidden/>
          </w:rPr>
          <w:t>90</w:t>
        </w:r>
        <w:r w:rsidR="00882B84">
          <w:rPr>
            <w:noProof/>
            <w:webHidden/>
          </w:rPr>
          <w:fldChar w:fldCharType="end"/>
        </w:r>
      </w:hyperlink>
    </w:p>
    <w:p w:rsidR="00882B84" w:rsidRDefault="00955A70">
      <w:pPr>
        <w:pStyle w:val="TOC3"/>
        <w:tabs>
          <w:tab w:val="right" w:leader="dot" w:pos="5030"/>
        </w:tabs>
        <w:rPr>
          <w:rFonts w:eastAsiaTheme="minorEastAsia"/>
          <w:smallCaps w:val="0"/>
          <w:noProof/>
          <w:sz w:val="22"/>
        </w:rPr>
      </w:pPr>
      <w:hyperlink w:anchor="_Toc383685166" w:history="1">
        <w:r w:rsidR="00882B84" w:rsidRPr="00442CFF">
          <w:rPr>
            <w:rStyle w:val="Hyperlink"/>
            <w:noProof/>
            <w:lang w:val="nl-NL"/>
          </w:rPr>
          <w:t>Promotie Visual Studio Test Pro met MSDN</w:t>
        </w:r>
        <w:r w:rsidR="00882B84">
          <w:rPr>
            <w:noProof/>
            <w:webHidden/>
          </w:rPr>
          <w:tab/>
        </w:r>
        <w:r w:rsidR="00882B84">
          <w:rPr>
            <w:noProof/>
            <w:webHidden/>
          </w:rPr>
          <w:fldChar w:fldCharType="begin"/>
        </w:r>
        <w:r w:rsidR="00882B84">
          <w:rPr>
            <w:noProof/>
            <w:webHidden/>
          </w:rPr>
          <w:instrText xml:space="preserve"> PAGEREF _Toc383685166 \h </w:instrText>
        </w:r>
        <w:r w:rsidR="00882B84">
          <w:rPr>
            <w:noProof/>
            <w:webHidden/>
          </w:rPr>
        </w:r>
        <w:r w:rsidR="00882B84">
          <w:rPr>
            <w:noProof/>
            <w:webHidden/>
          </w:rPr>
          <w:fldChar w:fldCharType="separate"/>
        </w:r>
        <w:r w:rsidR="00882B84">
          <w:rPr>
            <w:noProof/>
            <w:webHidden/>
          </w:rPr>
          <w:t>90</w:t>
        </w:r>
        <w:r w:rsidR="00882B84">
          <w:rPr>
            <w:noProof/>
            <w:webHidden/>
          </w:rPr>
          <w:fldChar w:fldCharType="end"/>
        </w:r>
      </w:hyperlink>
    </w:p>
    <w:p w:rsidR="00882B84" w:rsidRDefault="00955A70">
      <w:pPr>
        <w:pStyle w:val="TOC3"/>
        <w:tabs>
          <w:tab w:val="right" w:leader="dot" w:pos="5030"/>
        </w:tabs>
        <w:rPr>
          <w:rFonts w:eastAsiaTheme="minorEastAsia"/>
          <w:smallCaps w:val="0"/>
          <w:noProof/>
          <w:sz w:val="22"/>
        </w:rPr>
      </w:pPr>
      <w:hyperlink w:anchor="_Toc383685167" w:history="1">
        <w:r w:rsidR="00882B84" w:rsidRPr="00442CFF">
          <w:rPr>
            <w:rStyle w:val="Hyperlink"/>
            <w:noProof/>
            <w:lang w:val="nl-NL"/>
          </w:rPr>
          <w:t>Windows Azure-adoptieversnelling</w:t>
        </w:r>
        <w:r w:rsidR="00882B84">
          <w:rPr>
            <w:noProof/>
            <w:webHidden/>
          </w:rPr>
          <w:tab/>
        </w:r>
        <w:r w:rsidR="00882B84">
          <w:rPr>
            <w:noProof/>
            <w:webHidden/>
          </w:rPr>
          <w:fldChar w:fldCharType="begin"/>
        </w:r>
        <w:r w:rsidR="00882B84">
          <w:rPr>
            <w:noProof/>
            <w:webHidden/>
          </w:rPr>
          <w:instrText xml:space="preserve"> PAGEREF _Toc383685167 \h </w:instrText>
        </w:r>
        <w:r w:rsidR="00882B84">
          <w:rPr>
            <w:noProof/>
            <w:webHidden/>
          </w:rPr>
        </w:r>
        <w:r w:rsidR="00882B84">
          <w:rPr>
            <w:noProof/>
            <w:webHidden/>
          </w:rPr>
          <w:fldChar w:fldCharType="separate"/>
        </w:r>
        <w:r w:rsidR="00882B84">
          <w:rPr>
            <w:noProof/>
            <w:webHidden/>
          </w:rPr>
          <w:t>90</w:t>
        </w:r>
        <w:r w:rsidR="00882B84">
          <w:rPr>
            <w:noProof/>
            <w:webHidden/>
          </w:rPr>
          <w:fldChar w:fldCharType="end"/>
        </w:r>
      </w:hyperlink>
    </w:p>
    <w:p w:rsidR="00882B84" w:rsidRDefault="00955A70">
      <w:pPr>
        <w:pStyle w:val="TOC1"/>
        <w:tabs>
          <w:tab w:val="right" w:leader="dot" w:pos="5030"/>
        </w:tabs>
        <w:rPr>
          <w:rFonts w:eastAsiaTheme="minorEastAsia"/>
          <w:b w:val="0"/>
          <w:caps w:val="0"/>
          <w:noProof/>
          <w:sz w:val="22"/>
        </w:rPr>
      </w:pPr>
      <w:hyperlink w:anchor="_Toc383685168" w:history="1">
        <w:r w:rsidR="00882B84" w:rsidRPr="00442CFF">
          <w:rPr>
            <w:rStyle w:val="Hyperlink"/>
            <w:noProof/>
            <w:lang w:val="nl-NL"/>
          </w:rPr>
          <w:t>Productindex</w:t>
        </w:r>
        <w:r w:rsidR="00882B84">
          <w:rPr>
            <w:noProof/>
            <w:webHidden/>
          </w:rPr>
          <w:tab/>
        </w:r>
        <w:r w:rsidR="00882B84">
          <w:rPr>
            <w:noProof/>
            <w:webHidden/>
          </w:rPr>
          <w:fldChar w:fldCharType="begin"/>
        </w:r>
        <w:r w:rsidR="00882B84">
          <w:rPr>
            <w:noProof/>
            <w:webHidden/>
          </w:rPr>
          <w:instrText xml:space="preserve"> PAGEREF _Toc383685168 \h </w:instrText>
        </w:r>
        <w:r w:rsidR="00882B84">
          <w:rPr>
            <w:noProof/>
            <w:webHidden/>
          </w:rPr>
        </w:r>
        <w:r w:rsidR="00882B84">
          <w:rPr>
            <w:noProof/>
            <w:webHidden/>
          </w:rPr>
          <w:fldChar w:fldCharType="separate"/>
        </w:r>
        <w:r w:rsidR="00882B84">
          <w:rPr>
            <w:noProof/>
            <w:webHidden/>
          </w:rPr>
          <w:t>91</w:t>
        </w:r>
        <w:r w:rsidR="00882B84">
          <w:rPr>
            <w:noProof/>
            <w:webHidden/>
          </w:rPr>
          <w:fldChar w:fldCharType="end"/>
        </w:r>
      </w:hyperlink>
    </w:p>
    <w:p w:rsidR="009A0C93" w:rsidRDefault="00E260B2" w:rsidP="009E678E">
      <w:pPr>
        <w:pStyle w:val="TOC1"/>
        <w:tabs>
          <w:tab w:val="right" w:leader="dot" w:pos="5030"/>
        </w:tabs>
      </w:pPr>
      <w:r>
        <w:fldChar w:fldCharType="end"/>
      </w:r>
    </w:p>
    <w:p w:rsidR="009A0C93" w:rsidRDefault="009A0C93" w:rsidP="004F3C6D">
      <w:pPr>
        <w:pStyle w:val="ProductList-Body"/>
        <w:sectPr w:rsidR="009A0C93" w:rsidSect="00930D5E">
          <w:type w:val="continuous"/>
          <w:pgSz w:w="12240" w:h="15840"/>
          <w:pgMar w:top="1440" w:right="720" w:bottom="1440" w:left="720" w:header="720" w:footer="720" w:gutter="0"/>
          <w:cols w:num="2" w:space="720"/>
          <w:docGrid w:linePitch="360"/>
        </w:sectPr>
      </w:pPr>
    </w:p>
    <w:p w:rsidR="009A0C93" w:rsidRPr="008F777C" w:rsidRDefault="009A0C93" w:rsidP="00661180">
      <w:pPr>
        <w:pStyle w:val="ProductList-SectionHeading"/>
        <w:outlineLvl w:val="0"/>
        <w:rPr>
          <w:lang w:val="nl-NL"/>
        </w:rPr>
      </w:pPr>
      <w:bookmarkStart w:id="3" w:name="Introduction"/>
      <w:bookmarkStart w:id="4" w:name="_Toc378147610"/>
      <w:bookmarkStart w:id="5" w:name="_Toc378151512"/>
      <w:bookmarkStart w:id="6" w:name="_Toc379797089"/>
      <w:bookmarkStart w:id="7" w:name="_Toc380513115"/>
      <w:bookmarkStart w:id="8" w:name="_Toc380655154"/>
      <w:bookmarkStart w:id="9" w:name="_Toc383684763"/>
      <w:r w:rsidRPr="008F777C">
        <w:rPr>
          <w:lang w:val="nl-NL"/>
        </w:rPr>
        <w:lastRenderedPageBreak/>
        <w:t>Inleiding</w:t>
      </w:r>
      <w:bookmarkEnd w:id="3"/>
      <w:bookmarkEnd w:id="4"/>
      <w:bookmarkEnd w:id="5"/>
      <w:bookmarkEnd w:id="6"/>
      <w:bookmarkEnd w:id="7"/>
      <w:bookmarkEnd w:id="8"/>
      <w:bookmarkEnd w:id="9"/>
    </w:p>
    <w:p w:rsidR="009A0C93" w:rsidRPr="008F777C" w:rsidRDefault="00407E60" w:rsidP="002E202B">
      <w:pPr>
        <w:pStyle w:val="ProductList-Offering1Heading"/>
        <w:outlineLvl w:val="1"/>
        <w:rPr>
          <w:lang w:val="nl-NL"/>
        </w:rPr>
      </w:pPr>
      <w:bookmarkStart w:id="10" w:name="_Toc378147611"/>
      <w:bookmarkStart w:id="11" w:name="_Toc378151513"/>
      <w:bookmarkStart w:id="12" w:name="_Toc379797090"/>
      <w:bookmarkStart w:id="13" w:name="_Toc380513116"/>
      <w:bookmarkStart w:id="14" w:name="_Toc380655155"/>
      <w:bookmarkStart w:id="15" w:name="_Toc383684764"/>
      <w:r w:rsidRPr="008F777C">
        <w:rPr>
          <w:lang w:val="nl-NL"/>
        </w:rPr>
        <w:t>Over dit document</w:t>
      </w:r>
      <w:bookmarkEnd w:id="10"/>
      <w:bookmarkEnd w:id="11"/>
      <w:bookmarkEnd w:id="12"/>
      <w:bookmarkEnd w:id="13"/>
      <w:bookmarkEnd w:id="14"/>
      <w:bookmarkEnd w:id="15"/>
    </w:p>
    <w:p w:rsidR="00ED3A2C" w:rsidRPr="008F777C" w:rsidRDefault="00ED3A2C" w:rsidP="00ED3A2C">
      <w:pPr>
        <w:pStyle w:val="ProductList-Body"/>
        <w:rPr>
          <w:lang w:val="nl-NL"/>
        </w:rPr>
      </w:pPr>
      <w:r w:rsidRPr="008F777C">
        <w:rPr>
          <w:lang w:val="nl-NL"/>
        </w:rPr>
        <w:t>De Product List voor Microsoft Volume Licensing (Product List) biedt informatie over de Microsoft-producten die beschikbaar zijn in het kader van de Microsoft Volume Licensing-programma</w:t>
      </w:r>
      <w:r w:rsidR="00A80A18" w:rsidRPr="008F777C">
        <w:rPr>
          <w:lang w:val="nl-NL"/>
        </w:rPr>
        <w:t>’</w:t>
      </w:r>
      <w:r w:rsidRPr="008F777C">
        <w:rPr>
          <w:lang w:val="nl-NL"/>
        </w:rPr>
        <w:t>s en bevat specifieke informatie over elk Product.</w:t>
      </w:r>
      <w:r w:rsidR="00B8195E" w:rsidRPr="008F777C">
        <w:rPr>
          <w:lang w:val="nl-NL"/>
        </w:rPr>
        <w:t xml:space="preserve"> </w:t>
      </w:r>
      <w:r w:rsidRPr="008F777C">
        <w:rPr>
          <w:lang w:val="nl-NL"/>
        </w:rPr>
        <w:t>In de Product List vindt u onder andere de volgende informatie:</w:t>
      </w:r>
    </w:p>
    <w:p w:rsidR="00ED3A2C" w:rsidRPr="008F777C" w:rsidRDefault="00ED3A2C" w:rsidP="00F32AEC">
      <w:pPr>
        <w:pStyle w:val="ProductList-Body"/>
        <w:numPr>
          <w:ilvl w:val="0"/>
          <w:numId w:val="52"/>
        </w:numPr>
        <w:ind w:left="450" w:hanging="270"/>
        <w:rPr>
          <w:lang w:val="nl-NL"/>
        </w:rPr>
      </w:pPr>
      <w:r w:rsidRPr="008F777C">
        <w:rPr>
          <w:lang w:val="nl-NL"/>
        </w:rPr>
        <w:t>Beschikbaarheid van nieuwe Producten die worden aangeboden via Microsoft Volume Licensing</w:t>
      </w:r>
    </w:p>
    <w:p w:rsidR="00ED3A2C" w:rsidRPr="008F777C" w:rsidRDefault="00ED3A2C" w:rsidP="00F32AEC">
      <w:pPr>
        <w:pStyle w:val="ProductList-Body"/>
        <w:numPr>
          <w:ilvl w:val="0"/>
          <w:numId w:val="52"/>
        </w:numPr>
        <w:ind w:left="450" w:hanging="270"/>
        <w:rPr>
          <w:lang w:val="nl-NL"/>
        </w:rPr>
      </w:pPr>
      <w:r w:rsidRPr="008F777C">
        <w:rPr>
          <w:lang w:val="nl-NL"/>
        </w:rPr>
        <w:t>Stopzetting van de levering van Producten die worden aangeboden via Microsoft Volume Licensing</w:t>
      </w:r>
    </w:p>
    <w:p w:rsidR="00ED3A2C" w:rsidRPr="008F777C" w:rsidRDefault="00056522" w:rsidP="00F32AEC">
      <w:pPr>
        <w:pStyle w:val="ProductList-Body"/>
        <w:numPr>
          <w:ilvl w:val="0"/>
          <w:numId w:val="52"/>
        </w:numPr>
        <w:ind w:left="450" w:hanging="270"/>
        <w:rPr>
          <w:lang w:val="nl-NL"/>
        </w:rPr>
      </w:pPr>
      <w:r w:rsidRPr="008F777C">
        <w:rPr>
          <w:lang w:val="nl-NL"/>
        </w:rPr>
        <w:t xml:space="preserve">Aanduiding van Producten met betrekking tot de productgroep Microsoft Volume Licensing </w:t>
      </w:r>
    </w:p>
    <w:p w:rsidR="00ED3A2C" w:rsidRDefault="00ED3A2C" w:rsidP="00F32AEC">
      <w:pPr>
        <w:pStyle w:val="ProductList-Body"/>
        <w:numPr>
          <w:ilvl w:val="0"/>
          <w:numId w:val="52"/>
        </w:numPr>
        <w:ind w:left="450" w:hanging="270"/>
      </w:pPr>
      <w:r>
        <w:t>De puntenwaarde van elk Product</w:t>
      </w:r>
    </w:p>
    <w:p w:rsidR="00ED3A2C" w:rsidRDefault="00ED3A2C" w:rsidP="00F32AEC">
      <w:pPr>
        <w:pStyle w:val="ProductList-Body"/>
        <w:numPr>
          <w:ilvl w:val="0"/>
          <w:numId w:val="52"/>
        </w:numPr>
        <w:ind w:left="450" w:hanging="270"/>
      </w:pPr>
      <w:r>
        <w:t>Beschikbare promoties</w:t>
      </w:r>
    </w:p>
    <w:p w:rsidR="00ED3A2C" w:rsidRPr="008F777C" w:rsidRDefault="00ED3A2C" w:rsidP="00F32AEC">
      <w:pPr>
        <w:pStyle w:val="ProductList-Body"/>
        <w:numPr>
          <w:ilvl w:val="0"/>
          <w:numId w:val="52"/>
        </w:numPr>
        <w:ind w:left="450" w:hanging="270"/>
        <w:rPr>
          <w:lang w:val="nl-NL"/>
        </w:rPr>
      </w:pPr>
      <w:r w:rsidRPr="008F777C">
        <w:rPr>
          <w:lang w:val="nl-NL"/>
        </w:rPr>
        <w:t>Migratieroutes van een versie van software naar een andere versie van dezelfde software</w:t>
      </w:r>
    </w:p>
    <w:p w:rsidR="00ED3A2C" w:rsidRPr="008F777C" w:rsidRDefault="00ED3A2C" w:rsidP="00F32AEC">
      <w:pPr>
        <w:pStyle w:val="ProductList-Body"/>
        <w:numPr>
          <w:ilvl w:val="0"/>
          <w:numId w:val="52"/>
        </w:numPr>
        <w:ind w:left="450" w:hanging="270"/>
        <w:rPr>
          <w:lang w:val="nl-NL"/>
        </w:rPr>
      </w:pPr>
      <w:r w:rsidRPr="008F777C">
        <w:rPr>
          <w:lang w:val="nl-NL"/>
        </w:rPr>
        <w:t>Migratieroutes van uit de markt genomen software naar nieuwe software</w:t>
      </w:r>
    </w:p>
    <w:p w:rsidR="00ED3A2C" w:rsidRDefault="00ED3A2C" w:rsidP="00F32AEC">
      <w:pPr>
        <w:pStyle w:val="ProductList-Body"/>
        <w:numPr>
          <w:ilvl w:val="0"/>
          <w:numId w:val="52"/>
        </w:numPr>
        <w:ind w:left="450" w:hanging="270"/>
      </w:pPr>
      <w:r>
        <w:t>Software Assurance Benefits</w:t>
      </w:r>
    </w:p>
    <w:p w:rsidR="00ED3A2C" w:rsidRPr="008F777C" w:rsidRDefault="00ED3A2C" w:rsidP="00F32AEC">
      <w:pPr>
        <w:pStyle w:val="ProductList-Body"/>
        <w:numPr>
          <w:ilvl w:val="0"/>
          <w:numId w:val="52"/>
        </w:numPr>
        <w:ind w:left="450" w:hanging="270"/>
        <w:rPr>
          <w:lang w:val="nl-NL"/>
        </w:rPr>
      </w:pPr>
      <w:r w:rsidRPr="008F777C">
        <w:rPr>
          <w:lang w:val="nl-NL"/>
        </w:rPr>
        <w:t>Andere opmerkingen en informatie betreffende specifieke Producten</w:t>
      </w:r>
    </w:p>
    <w:p w:rsidR="00F910AC" w:rsidRPr="008F777C" w:rsidRDefault="00F910AC" w:rsidP="00F910AC">
      <w:pPr>
        <w:pStyle w:val="ProductList-Body"/>
        <w:rPr>
          <w:lang w:val="nl-NL"/>
        </w:rPr>
      </w:pPr>
    </w:p>
    <w:p w:rsidR="00F910AC" w:rsidRPr="008F777C" w:rsidRDefault="00F910AC" w:rsidP="00F910AC">
      <w:pPr>
        <w:pStyle w:val="ProductList-Body"/>
        <w:rPr>
          <w:lang w:val="nl-NL"/>
        </w:rPr>
      </w:pPr>
      <w:r w:rsidRPr="008F777C">
        <w:rPr>
          <w:lang w:val="nl-NL"/>
        </w:rPr>
        <w:t>In lijn met de doorlopende inspanningen van Microsoft tot het vereenvoudigen van de documentatie voor Volume Licensing, is de Product List opnieuw ingedeeld. Inhoud met betrekking tot een bepaalde Productgroep wordt op één plaats vermeld. Daarnaast vindt u Productspecifieke informatie onder Aanvullende informatie. Waar mogelijk wordt informatie grafisch weergegeven.</w:t>
      </w:r>
    </w:p>
    <w:p w:rsidR="00125CBE" w:rsidRPr="008F777C" w:rsidRDefault="00125CBE" w:rsidP="00125CBE">
      <w:pPr>
        <w:pStyle w:val="ProductList-Body"/>
        <w:rPr>
          <w:lang w:val="nl-NL"/>
        </w:rPr>
      </w:pPr>
    </w:p>
    <w:p w:rsidR="00125CBE" w:rsidRPr="008F777C" w:rsidRDefault="00125CBE" w:rsidP="00125CBE">
      <w:pPr>
        <w:pStyle w:val="ProductList-Body"/>
        <w:rPr>
          <w:lang w:val="nl-NL"/>
        </w:rPr>
      </w:pPr>
      <w:r w:rsidRPr="008F777C">
        <w:rPr>
          <w:lang w:val="nl-NL"/>
        </w:rPr>
        <w:t>De Product List is ingedeeld in vijf gedeelten, twee bijlagen en een index.</w:t>
      </w:r>
    </w:p>
    <w:p w:rsidR="00125CBE" w:rsidRPr="008F777C" w:rsidRDefault="003B51B1" w:rsidP="00A50201">
      <w:pPr>
        <w:pStyle w:val="ProductList-Body"/>
        <w:numPr>
          <w:ilvl w:val="0"/>
          <w:numId w:val="53"/>
        </w:numPr>
        <w:ind w:left="450" w:hanging="270"/>
        <w:rPr>
          <w:lang w:val="nl-NL"/>
        </w:rPr>
      </w:pPr>
      <w:r w:rsidRPr="008F777C">
        <w:rPr>
          <w:lang w:val="nl-NL"/>
        </w:rPr>
        <w:t xml:space="preserve">In </w:t>
      </w:r>
      <w:hyperlink w:anchor="Inleiding" w:history="1">
        <w:r w:rsidRPr="008F777C">
          <w:rPr>
            <w:rStyle w:val="Hyperlink"/>
            <w:lang w:val="nl-NL"/>
          </w:rPr>
          <w:t>Inleiding</w:t>
        </w:r>
      </w:hyperlink>
      <w:r w:rsidRPr="008F777C">
        <w:rPr>
          <w:lang w:val="nl-NL"/>
        </w:rPr>
        <w:t xml:space="preserve"> vindt u informatie over het gebruiken van de Product List, definities en wijzigingen in de Product List.</w:t>
      </w:r>
    </w:p>
    <w:p w:rsidR="00125CBE" w:rsidRPr="008F777C" w:rsidRDefault="003B51B1" w:rsidP="00A50201">
      <w:pPr>
        <w:pStyle w:val="ProductList-Body"/>
        <w:numPr>
          <w:ilvl w:val="0"/>
          <w:numId w:val="53"/>
        </w:numPr>
        <w:ind w:left="450" w:hanging="270"/>
        <w:rPr>
          <w:lang w:val="nl-NL"/>
        </w:rPr>
      </w:pPr>
      <w:r w:rsidRPr="008F777C">
        <w:rPr>
          <w:lang w:val="nl-NL"/>
        </w:rPr>
        <w:t xml:space="preserve">In </w:t>
      </w:r>
      <w:hyperlink w:anchor="SoftwareProducts" w:history="1">
        <w:r w:rsidR="005E6B00" w:rsidRPr="00943886">
          <w:rPr>
            <w:rStyle w:val="Hyperlink"/>
            <w:lang w:val="nl-NL"/>
          </w:rPr>
          <w:t>Software</w:t>
        </w:r>
      </w:hyperlink>
      <w:r w:rsidRPr="008F777C">
        <w:rPr>
          <w:lang w:val="nl-NL"/>
        </w:rPr>
        <w:t xml:space="preserve"> wordt de software vermeld die wordt aangeboden via Microsoft Volume Licensing en vindt u specifieke informatie met betrekking tot de software.</w:t>
      </w:r>
    </w:p>
    <w:p w:rsidR="00125CBE" w:rsidRPr="008F777C" w:rsidRDefault="003B51B1" w:rsidP="00A50201">
      <w:pPr>
        <w:pStyle w:val="ProductList-Body"/>
        <w:numPr>
          <w:ilvl w:val="0"/>
          <w:numId w:val="53"/>
        </w:numPr>
        <w:ind w:left="450" w:hanging="270"/>
        <w:rPr>
          <w:lang w:val="nl-NL"/>
        </w:rPr>
      </w:pPr>
      <w:r w:rsidRPr="008F777C">
        <w:rPr>
          <w:lang w:val="nl-NL"/>
        </w:rPr>
        <w:t xml:space="preserve">In </w:t>
      </w:r>
      <w:hyperlink w:anchor="OnlineServices" w:history="1">
        <w:r w:rsidR="00662A23" w:rsidRPr="008F777C">
          <w:rPr>
            <w:rStyle w:val="Hyperlink"/>
            <w:lang w:val="nl-NL"/>
          </w:rPr>
          <w:t>Online Diensten</w:t>
        </w:r>
      </w:hyperlink>
      <w:r w:rsidRPr="008F777C">
        <w:rPr>
          <w:lang w:val="nl-NL"/>
        </w:rPr>
        <w:t xml:space="preserve"> worden de onlinediensten vermeld die worden aangeboden via Microsoft Volume Licensing en vindt u specifieke informatie met betrekking tot de onlinediensten.</w:t>
      </w:r>
    </w:p>
    <w:p w:rsidR="00125CBE" w:rsidRDefault="003B51B1" w:rsidP="00A50201">
      <w:pPr>
        <w:pStyle w:val="ProductList-Body"/>
        <w:numPr>
          <w:ilvl w:val="0"/>
          <w:numId w:val="53"/>
        </w:numPr>
        <w:ind w:left="450" w:hanging="270"/>
      </w:pPr>
      <w:r>
        <w:t xml:space="preserve">In </w:t>
      </w:r>
      <w:hyperlink w:anchor="SoftwareAssurance" w:history="1">
        <w:r w:rsidR="00A42B1E">
          <w:rPr>
            <w:rStyle w:val="Hyperlink"/>
          </w:rPr>
          <w:t>Software Assurance</w:t>
        </w:r>
      </w:hyperlink>
      <w:r>
        <w:t xml:space="preserve"> worden de beschikbare Software Assurance Benefits beschreven.</w:t>
      </w:r>
    </w:p>
    <w:p w:rsidR="00125CBE" w:rsidRPr="008F777C" w:rsidRDefault="003B51B1" w:rsidP="00A50201">
      <w:pPr>
        <w:pStyle w:val="ProductList-Body"/>
        <w:numPr>
          <w:ilvl w:val="0"/>
          <w:numId w:val="53"/>
        </w:numPr>
        <w:ind w:left="450" w:hanging="270"/>
        <w:rPr>
          <w:lang w:val="nl-NL"/>
        </w:rPr>
      </w:pPr>
      <w:r w:rsidRPr="008F777C">
        <w:rPr>
          <w:lang w:val="nl-NL"/>
        </w:rPr>
        <w:t xml:space="preserve">In </w:t>
      </w:r>
      <w:hyperlink w:anchor="Services" w:history="1">
        <w:r w:rsidRPr="008F777C">
          <w:rPr>
            <w:rStyle w:val="Hyperlink"/>
            <w:lang w:val="nl-NL"/>
          </w:rPr>
          <w:t>Diensten</w:t>
        </w:r>
      </w:hyperlink>
      <w:r w:rsidRPr="008F777C">
        <w:rPr>
          <w:lang w:val="nl-NL"/>
        </w:rPr>
        <w:t xml:space="preserve"> worden de diensten beschreven die worden aangeboden via Microsoft Volume Licensing.</w:t>
      </w:r>
    </w:p>
    <w:p w:rsidR="00125CBE" w:rsidRPr="008F777C" w:rsidRDefault="003B51B1" w:rsidP="00A50201">
      <w:pPr>
        <w:pStyle w:val="ProductList-Body"/>
        <w:numPr>
          <w:ilvl w:val="0"/>
          <w:numId w:val="53"/>
        </w:numPr>
        <w:ind w:left="450" w:hanging="270"/>
        <w:rPr>
          <w:lang w:val="nl-NL"/>
        </w:rPr>
      </w:pPr>
      <w:r w:rsidRPr="008F777C">
        <w:rPr>
          <w:lang w:val="nl-NL"/>
        </w:rPr>
        <w:t xml:space="preserve">In </w:t>
      </w:r>
      <w:hyperlink w:anchor="AppendixA" w:history="1">
        <w:r w:rsidRPr="008F777C">
          <w:rPr>
            <w:rStyle w:val="Hyperlink"/>
            <w:lang w:val="nl-NL"/>
          </w:rPr>
          <w:t>Bijlage A - Aanvullende Voorwaarden voor Programmaovereenkomst</w:t>
        </w:r>
      </w:hyperlink>
      <w:r w:rsidRPr="008F777C">
        <w:rPr>
          <w:lang w:val="nl-NL"/>
        </w:rPr>
        <w:t xml:space="preserve"> vindt u voorwaarden die een aanvulling zijn op de Programmaovereenkomsten voor Microsoft Volume Licensing. </w:t>
      </w:r>
    </w:p>
    <w:p w:rsidR="00125CBE" w:rsidRPr="008F777C" w:rsidRDefault="003B51B1" w:rsidP="00A50201">
      <w:pPr>
        <w:pStyle w:val="ProductList-Body"/>
        <w:numPr>
          <w:ilvl w:val="0"/>
          <w:numId w:val="53"/>
        </w:numPr>
        <w:ind w:left="450" w:hanging="270"/>
        <w:rPr>
          <w:lang w:val="nl-NL"/>
        </w:rPr>
      </w:pPr>
      <w:r w:rsidRPr="008F777C">
        <w:rPr>
          <w:lang w:val="nl-NL"/>
        </w:rPr>
        <w:t xml:space="preserve">In </w:t>
      </w:r>
      <w:hyperlink w:anchor="AppendixB" w:history="1">
        <w:r w:rsidRPr="008F777C">
          <w:rPr>
            <w:rStyle w:val="Hyperlink"/>
            <w:lang w:val="nl-NL"/>
          </w:rPr>
          <w:t>Bijlage B - Productpromoties</w:t>
        </w:r>
      </w:hyperlink>
      <w:r w:rsidRPr="008F777C">
        <w:rPr>
          <w:lang w:val="nl-NL"/>
        </w:rPr>
        <w:t xml:space="preserve"> vindt u de aanbiedingen die worden aangeboden via Microsoft Volume Licensing en die niet voorkomen op de Prijslijst.</w:t>
      </w:r>
    </w:p>
    <w:p w:rsidR="00125CBE" w:rsidRPr="008F777C" w:rsidRDefault="003B51B1" w:rsidP="00A50201">
      <w:pPr>
        <w:pStyle w:val="ProductList-Body"/>
        <w:numPr>
          <w:ilvl w:val="0"/>
          <w:numId w:val="53"/>
        </w:numPr>
        <w:ind w:left="450" w:hanging="270"/>
        <w:rPr>
          <w:lang w:val="nl-NL"/>
        </w:rPr>
      </w:pPr>
      <w:r w:rsidRPr="008F777C">
        <w:rPr>
          <w:lang w:val="nl-NL"/>
        </w:rPr>
        <w:t xml:space="preserve">In de </w:t>
      </w:r>
      <w:hyperlink w:anchor="Index" w:history="1">
        <w:r w:rsidR="00B07077" w:rsidRPr="008F777C">
          <w:rPr>
            <w:rStyle w:val="Hyperlink"/>
            <w:lang w:val="nl-NL"/>
          </w:rPr>
          <w:t>Productindex</w:t>
        </w:r>
      </w:hyperlink>
      <w:r w:rsidRPr="008F777C">
        <w:rPr>
          <w:lang w:val="nl-NL"/>
        </w:rPr>
        <w:t xml:space="preserve"> worden alle Producten vermeld waarnaar wordt verwezen in de Product List en worden de pagina</w:t>
      </w:r>
      <w:r w:rsidR="00A80A18" w:rsidRPr="008F777C">
        <w:rPr>
          <w:lang w:val="nl-NL"/>
        </w:rPr>
        <w:t>’</w:t>
      </w:r>
      <w:r w:rsidRPr="008F777C">
        <w:rPr>
          <w:lang w:val="nl-NL"/>
        </w:rPr>
        <w:t>s vermeld waarop de Producten zich bevinden.</w:t>
      </w:r>
    </w:p>
    <w:p w:rsidR="00BD1863" w:rsidRPr="008F777C" w:rsidRDefault="00BD1863" w:rsidP="00ED3A2C">
      <w:pPr>
        <w:pStyle w:val="ProductList-Body"/>
        <w:rPr>
          <w:lang w:val="nl-NL"/>
        </w:rPr>
      </w:pPr>
    </w:p>
    <w:p w:rsidR="00ED3A2C" w:rsidRPr="008F777C" w:rsidRDefault="00ED3A2C" w:rsidP="00ED3A2C">
      <w:pPr>
        <w:pStyle w:val="ProductList-Body"/>
        <w:rPr>
          <w:lang w:val="nl-NL"/>
        </w:rPr>
      </w:pPr>
      <w:r w:rsidRPr="008F777C">
        <w:rPr>
          <w:lang w:val="nl-NL"/>
        </w:rPr>
        <w:t>Beschikbaarheid van Producten kan per regio variëren. Klanten dienen contact op te nemen met hun reseller of Microsoft Account Manager voor meer informatie over regionale beschikbaarheid.</w:t>
      </w:r>
    </w:p>
    <w:p w:rsidR="00ED3A2C" w:rsidRPr="008F777C" w:rsidRDefault="00ED3A2C" w:rsidP="00ED3A2C">
      <w:pPr>
        <w:pStyle w:val="ProductList-Body"/>
        <w:rPr>
          <w:lang w:val="nl-NL"/>
        </w:rPr>
      </w:pPr>
    </w:p>
    <w:p w:rsidR="009A0C93" w:rsidRPr="008F777C" w:rsidRDefault="0009588E" w:rsidP="00ED3A2C">
      <w:pPr>
        <w:pStyle w:val="ProductList-Body"/>
        <w:rPr>
          <w:lang w:val="nl-NL"/>
        </w:rPr>
      </w:pPr>
      <w:r w:rsidRPr="008F777C">
        <w:rPr>
          <w:lang w:val="nl-NL"/>
        </w:rPr>
        <w:t xml:space="preserve">Daarnaast is het voor de klant mogelijk gewenst het document Product Use Rights document (PUR) of Online Services Use Rights document (OLSUR) te raadplegen. Beide documenten worden elk kwartaal geproduceerd. De nieuwste gebruiksrechten voor Microsoft-software zijn te vinden in de PUR op </w:t>
      </w:r>
      <w:hyperlink r:id="rId14" w:history="1">
        <w:r w:rsidRPr="008F777C">
          <w:rPr>
            <w:rStyle w:val="Hyperlink"/>
            <w:lang w:val="nl-NL"/>
          </w:rPr>
          <w:t>http://go.microsoft.com/?linkid=9839207</w:t>
        </w:r>
      </w:hyperlink>
      <w:r w:rsidRPr="008F777C">
        <w:rPr>
          <w:rStyle w:val="Hyperlink"/>
          <w:lang w:val="nl-NL"/>
        </w:rPr>
        <w:t>.</w:t>
      </w:r>
      <w:r w:rsidRPr="008F777C">
        <w:rPr>
          <w:lang w:val="nl-NL"/>
        </w:rPr>
        <w:t xml:space="preserve"> De voorwaarden voor Microsoft Online Diensten zijn te vinden in de OLSUR op </w:t>
      </w:r>
      <w:hyperlink r:id="rId15" w:history="1">
        <w:r w:rsidRPr="008F777C">
          <w:rPr>
            <w:rStyle w:val="Hyperlink"/>
            <w:lang w:val="nl-NL"/>
          </w:rPr>
          <w:t>http://go.microsoft.com/?linkid=9840733</w:t>
        </w:r>
      </w:hyperlink>
      <w:r w:rsidRPr="008F777C">
        <w:rPr>
          <w:lang w:val="nl-NL"/>
        </w:rPr>
        <w:t>.</w:t>
      </w:r>
    </w:p>
    <w:p w:rsidR="00407E60" w:rsidRPr="008F777C" w:rsidRDefault="00407E60" w:rsidP="004F3C6D">
      <w:pPr>
        <w:pStyle w:val="ProductList-Body"/>
        <w:rPr>
          <w:lang w:val="nl-NL"/>
        </w:rPr>
      </w:pPr>
    </w:p>
    <w:p w:rsidR="00407E60" w:rsidRPr="008F777C" w:rsidRDefault="00407E60" w:rsidP="002E202B">
      <w:pPr>
        <w:pStyle w:val="ProductList-Offering1Heading"/>
        <w:outlineLvl w:val="1"/>
        <w:rPr>
          <w:lang w:val="nl-NL"/>
        </w:rPr>
      </w:pPr>
      <w:bookmarkStart w:id="16" w:name="_Toc378147612"/>
      <w:bookmarkStart w:id="17" w:name="_Toc378151514"/>
      <w:bookmarkStart w:id="18" w:name="_Toc379797091"/>
      <w:bookmarkStart w:id="19" w:name="_Toc380513117"/>
      <w:bookmarkStart w:id="20" w:name="_Toc380655156"/>
      <w:bookmarkStart w:id="21" w:name="_Toc383684765"/>
      <w:r w:rsidRPr="008F777C">
        <w:rPr>
          <w:lang w:val="nl-NL"/>
        </w:rPr>
        <w:t>Hoe gebruikt u dit document</w:t>
      </w:r>
      <w:bookmarkEnd w:id="16"/>
      <w:bookmarkEnd w:id="17"/>
      <w:bookmarkEnd w:id="18"/>
      <w:bookmarkEnd w:id="19"/>
      <w:bookmarkEnd w:id="20"/>
      <w:bookmarkEnd w:id="21"/>
    </w:p>
    <w:p w:rsidR="00F76E42" w:rsidRPr="008F777C" w:rsidRDefault="00F76E42" w:rsidP="00ED3A2C">
      <w:pPr>
        <w:pStyle w:val="ProductList-Body"/>
        <w:rPr>
          <w:b/>
          <w:lang w:val="nl-NL"/>
        </w:rPr>
      </w:pPr>
      <w:r w:rsidRPr="008F777C">
        <w:rPr>
          <w:lang w:val="nl-NL"/>
        </w:rPr>
        <w:t>Aanvullende middelen over het gebruiken van de Product List</w:t>
      </w:r>
      <w:r w:rsidRPr="008F777C">
        <w:rPr>
          <w:b/>
          <w:lang w:val="nl-NL"/>
        </w:rPr>
        <w:t xml:space="preserve"> </w:t>
      </w:r>
      <w:r w:rsidRPr="008F777C">
        <w:rPr>
          <w:lang w:val="nl-NL"/>
        </w:rPr>
        <w:t xml:space="preserve">vindt u op </w:t>
      </w:r>
      <w:hyperlink r:id="rId16" w:history="1">
        <w:r w:rsidRPr="008F777C">
          <w:rPr>
            <w:rStyle w:val="Hyperlink"/>
            <w:lang w:val="nl-NL"/>
          </w:rPr>
          <w:t>http://www.microsoftvolumelicensing.com</w:t>
        </w:r>
      </w:hyperlink>
      <w:r w:rsidRPr="008F777C">
        <w:rPr>
          <w:rStyle w:val="Hyperlink"/>
          <w:lang w:val="nl-NL"/>
        </w:rPr>
        <w:t>.</w:t>
      </w:r>
    </w:p>
    <w:p w:rsidR="00F76E42" w:rsidRPr="008F777C" w:rsidRDefault="00F76E42" w:rsidP="00ED3A2C">
      <w:pPr>
        <w:pStyle w:val="ProductList-Body"/>
        <w:rPr>
          <w:b/>
          <w:lang w:val="nl-NL"/>
        </w:rPr>
      </w:pPr>
    </w:p>
    <w:p w:rsidR="002F275E" w:rsidRPr="008F777C" w:rsidRDefault="00ED3A2C" w:rsidP="00ED3A2C">
      <w:pPr>
        <w:pStyle w:val="ProductList-Body"/>
        <w:rPr>
          <w:lang w:val="nl-NL"/>
        </w:rPr>
      </w:pPr>
      <w:r w:rsidRPr="008F777C">
        <w:rPr>
          <w:b/>
          <w:color w:val="00188F"/>
          <w:lang w:val="nl-NL"/>
        </w:rPr>
        <w:t>Stap 1</w:t>
      </w:r>
    </w:p>
    <w:p w:rsidR="00ED3A2C" w:rsidRPr="008F777C" w:rsidRDefault="00ED3A2C" w:rsidP="00ED3A2C">
      <w:pPr>
        <w:pStyle w:val="ProductList-Body"/>
        <w:rPr>
          <w:lang w:val="nl-NL"/>
        </w:rPr>
      </w:pPr>
      <w:r w:rsidRPr="008F777C">
        <w:rPr>
          <w:lang w:val="nl-NL"/>
        </w:rPr>
        <w:t>Zoek het product op in de inhoudsopgave of index en ga naar de desbetreffende pagina.</w:t>
      </w:r>
    </w:p>
    <w:p w:rsidR="00ED3A2C" w:rsidRPr="008F777C" w:rsidRDefault="00ED3A2C" w:rsidP="00ED3A2C">
      <w:pPr>
        <w:pStyle w:val="ProductList-Body"/>
        <w:rPr>
          <w:lang w:val="nl-NL"/>
        </w:rPr>
      </w:pPr>
    </w:p>
    <w:p w:rsidR="002F275E" w:rsidRPr="008F777C" w:rsidRDefault="00ED3A2C" w:rsidP="00ED3A2C">
      <w:pPr>
        <w:pStyle w:val="ProductList-Body"/>
        <w:rPr>
          <w:lang w:val="nl-NL"/>
        </w:rPr>
      </w:pPr>
      <w:r w:rsidRPr="008F777C">
        <w:rPr>
          <w:b/>
          <w:color w:val="00188F"/>
          <w:lang w:val="nl-NL"/>
        </w:rPr>
        <w:t>Stap 2</w:t>
      </w:r>
    </w:p>
    <w:p w:rsidR="00ED3A2C" w:rsidRPr="008F777C" w:rsidRDefault="00ED3A2C" w:rsidP="00516278">
      <w:pPr>
        <w:pStyle w:val="ProductList-Body"/>
        <w:tabs>
          <w:tab w:val="clear" w:pos="158"/>
        </w:tabs>
        <w:rPr>
          <w:lang w:val="nl-NL"/>
        </w:rPr>
      </w:pPr>
      <w:r w:rsidRPr="008F777C">
        <w:rPr>
          <w:lang w:val="nl-NL"/>
        </w:rPr>
        <w:t xml:space="preserve">Raadpleeg de tabel voor informatie over de beschikbaarheid van programma´s, producttypen (bijv. Enterprise Product of Additioneel Product) en punten. Als een cel een </w:t>
      </w:r>
      <w:r w:rsidRPr="008F777C">
        <w:rPr>
          <w:shd w:val="clear" w:color="auto" w:fill="70AD47" w:themeFill="accent6"/>
          <w:lang w:val="nl-NL"/>
        </w:rPr>
        <w:t>groene</w:t>
      </w:r>
      <w:r w:rsidRPr="008F777C">
        <w:rPr>
          <w:lang w:val="nl-NL"/>
        </w:rPr>
        <w:t xml:space="preserve"> achtergrondkleur heeft, is het Product beschikbaar in het programma dat in de kolom wordt vermeld. Wanneer u het document bekijkt in elektronische vorm, wordt de volledige naam zichtbaar wanneer u aanwijzer op de kolomkop e</w:t>
      </w:r>
      <w:r w:rsidR="00CD35C0" w:rsidRPr="008F777C">
        <w:rPr>
          <w:lang w:val="nl-NL"/>
        </w:rPr>
        <w:t xml:space="preserve">n de andere cellen laat staan. </w:t>
      </w:r>
      <w:r w:rsidRPr="008F777C">
        <w:rPr>
          <w:lang w:val="nl-NL"/>
        </w:rPr>
        <w:t xml:space="preserve">Raadpleeg de legenda voor meer informatie over de kolomkoppen en celwaarden. </w:t>
      </w:r>
    </w:p>
    <w:p w:rsidR="00ED3A2C" w:rsidRPr="008F777C" w:rsidRDefault="00ED3A2C" w:rsidP="00ED3A2C">
      <w:pPr>
        <w:pStyle w:val="ProductList-Body"/>
        <w:rPr>
          <w:lang w:val="nl-NL"/>
        </w:rPr>
      </w:pPr>
    </w:p>
    <w:p w:rsidR="00ED3A2C" w:rsidRPr="00692EB0" w:rsidRDefault="00663917" w:rsidP="00ED3A2C">
      <w:pPr>
        <w:pStyle w:val="ProductList-Body"/>
        <w:rPr>
          <w:lang w:val="nl-NL"/>
        </w:rPr>
      </w:pPr>
      <w:r>
        <w:rPr>
          <w:rFonts w:ascii="Segoe UI" w:hAnsi="Segoe UI" w:cs="Segoe UI"/>
          <w:noProof/>
          <w:sz w:val="20"/>
        </w:rPr>
        <w:lastRenderedPageBreak/>
        <mc:AlternateContent>
          <mc:Choice Requires="wps">
            <w:drawing>
              <wp:anchor distT="0" distB="0" distL="114300" distR="114300" simplePos="0" relativeHeight="251657216" behindDoc="0" locked="0" layoutInCell="1" allowOverlap="1" wp14:anchorId="1560FA86" wp14:editId="4477949C">
                <wp:simplePos x="0" y="0"/>
                <wp:positionH relativeFrom="column">
                  <wp:posOffset>4465320</wp:posOffset>
                </wp:positionH>
                <wp:positionV relativeFrom="paragraph">
                  <wp:posOffset>262890</wp:posOffset>
                </wp:positionV>
                <wp:extent cx="436245" cy="382905"/>
                <wp:effectExtent l="0" t="0" r="1905" b="0"/>
                <wp:wrapNone/>
                <wp:docPr id="10" name="Oval 10"/>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436245" cy="382905"/>
                        </a:xfrm>
                        <a:prstGeom prst="ellipse">
                          <a:avLst/>
                        </a:prstGeom>
                        <a:noFill/>
                        <a:ln w="19050">
                          <a:solidFill>
                            <a:srgbClr val="FF0000"/>
                          </a:solid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oval w14:anchorId="397163BB" id="Oval 10" o:spid="_x0000_s1026" style="position:absolute;margin-left:351.6pt;margin-top:20.7pt;width:34.35pt;height:30.15pt;z-index:25165721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" filled="f" strokecolor="red" strokeweight="1.5pt">
                <v:stroke joinstyle="miter"/>
                <v:path arrowok="t"/>
              </v:oval>
            </w:pict>
          </mc:Fallback>
        </mc:AlternateContent>
      </w:r>
      <w:r>
        <w:rPr>
          <w:rFonts w:ascii="Segoe UI" w:hAnsi="Segoe UI" w:cs="Segoe UI"/>
          <w:noProof/>
          <w:sz w:val="20"/>
        </w:rPr>
        <mc:AlternateContent>
          <mc:Choice Requires="wps">
            <w:drawing>
              <wp:anchor distT="0" distB="0" distL="114300" distR="114300" simplePos="0" relativeHeight="251655168" behindDoc="0" locked="0" layoutInCell="1" allowOverlap="1" wp14:anchorId="3A8D0BC6" wp14:editId="5009825F">
                <wp:simplePos x="0" y="0"/>
                <wp:positionH relativeFrom="column">
                  <wp:posOffset>84455</wp:posOffset>
                </wp:positionH>
                <wp:positionV relativeFrom="paragraph">
                  <wp:posOffset>401320</wp:posOffset>
                </wp:positionV>
                <wp:extent cx="744220" cy="308610"/>
                <wp:effectExtent l="0" t="0" r="0" b="0"/>
                <wp:wrapNone/>
                <wp:docPr id="9" name="Oval 9"/>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744220" cy="308610"/>
                        </a:xfrm>
                        <a:prstGeom prst="ellipse">
                          <a:avLst/>
                        </a:prstGeom>
                        <a:noFill/>
                        <a:ln w="19050">
                          <a:solidFill>
                            <a:srgbClr val="FF0000"/>
                          </a:solid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oval w14:anchorId="2C945771" id="Oval 9" o:spid="_x0000_s1026" style="position:absolute;margin-left:6.65pt;margin-top:31.6pt;width:58.6pt;height:24.3pt;z-index:25165516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" filled="f" strokecolor="red" strokeweight="1.5pt">
                <v:stroke joinstyle="miter"/>
                <v:path arrowok="t"/>
              </v:oval>
            </w:pict>
          </mc:Fallback>
        </mc:AlternateContent>
      </w:r>
      <w:r w:rsidR="00BB5101">
        <w:rPr>
          <w:noProof/>
        </w:rPr>
        <w:drawing>
          <wp:inline distT="0" distB="0" distL="0" distR="0" wp14:anchorId="17DB4F61" wp14:editId="5381000C">
            <wp:extent cx="6318633" cy="1514104"/>
            <wp:effectExtent l="19050" t="19050" r="25400" b="10160"/>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rotWithShape="1">
                    <a:blip r:embed="rId17"/>
                    <a:srcRect l="9416" t="14815" r="9741" b="50745"/>
                    <a:stretch/>
                  </pic:blipFill>
                  <pic:spPr bwMode="auto">
                    <a:xfrm>
                      <a:off x="0" y="0"/>
                      <a:ext cx="6318634" cy="1514104"/>
                    </a:xfrm>
                    <a:prstGeom prst="rect">
                      <a:avLst/>
                    </a:prstGeom>
                    <a:ln w="9525">
                      <a:solidFill>
                        <a:srgbClr val="7F7F7F"/>
                      </a:solidFill>
                    </a:ln>
                    <a:extLst>
                      <a:ext uri="{53640926-AAD7-44D8-BBD7-CCE9431645EC}">
                        <a14:shadowObscured xmlns:a14="http://schemas.microsoft.com/office/drawing/2010/main"/>
                      </a:ext>
                    </a:extLst>
                  </pic:spPr>
                </pic:pic>
              </a:graphicData>
            </a:graphic>
          </wp:inline>
        </w:drawing>
      </w:r>
      <w:r w:rsidR="003B51B1" w:rsidRPr="00692EB0">
        <w:rPr>
          <w:lang w:val="nl-NL"/>
        </w:rPr>
        <w:t xml:space="preserve"> </w:t>
      </w:r>
    </w:p>
    <w:p w:rsidR="00A35873" w:rsidRPr="008F777C" w:rsidRDefault="00A35873" w:rsidP="00A35873">
      <w:pPr>
        <w:pStyle w:val="ProductList-Body"/>
        <w:ind w:left="180"/>
        <w:rPr>
          <w:lang w:val="nl-NL"/>
        </w:rPr>
      </w:pPr>
      <w:r w:rsidRPr="008F777C">
        <w:rPr>
          <w:lang w:val="nl-NL"/>
        </w:rPr>
        <w:t xml:space="preserve">* </w:t>
      </w:r>
      <w:r w:rsidRPr="008F777C">
        <w:rPr>
          <w:b/>
          <w:lang w:val="nl-NL"/>
        </w:rPr>
        <w:t>Puntwaarde is één jaar geldig</w:t>
      </w:r>
      <w:r w:rsidRPr="008F777C">
        <w:rPr>
          <w:lang w:val="nl-NL"/>
        </w:rPr>
        <w:t>. Klanten dienen kunnen contact opnemen met de reseller of Microsoft Account Manager voor puntinformatie over meerdere jaren en aanvullende informatie over punten.</w:t>
      </w:r>
    </w:p>
    <w:p w:rsidR="00ED3A2C" w:rsidRPr="008F777C" w:rsidRDefault="00ED3A2C" w:rsidP="00ED3A2C">
      <w:pPr>
        <w:pStyle w:val="ProductList-Body"/>
        <w:rPr>
          <w:lang w:val="nl-NL"/>
        </w:rPr>
      </w:pPr>
    </w:p>
    <w:p w:rsidR="002F275E" w:rsidRPr="008F777C" w:rsidRDefault="00ED3A2C" w:rsidP="00A35873">
      <w:pPr>
        <w:pStyle w:val="ProductList-Body"/>
        <w:ind w:left="180" w:hanging="180"/>
        <w:rPr>
          <w:color w:val="00188F"/>
          <w:lang w:val="nl-NL"/>
        </w:rPr>
      </w:pPr>
      <w:r w:rsidRPr="008F777C">
        <w:rPr>
          <w:b/>
          <w:color w:val="00188F"/>
          <w:lang w:val="nl-NL"/>
        </w:rPr>
        <w:t>Stap 3</w:t>
      </w:r>
    </w:p>
    <w:p w:rsidR="00ED3A2C" w:rsidRPr="008F777C" w:rsidRDefault="00ED3A2C" w:rsidP="00516278">
      <w:pPr>
        <w:pStyle w:val="ProductList-Body"/>
        <w:rPr>
          <w:lang w:val="nl-NL"/>
        </w:rPr>
      </w:pPr>
      <w:r w:rsidRPr="008F777C">
        <w:rPr>
          <w:lang w:val="nl-NL"/>
        </w:rPr>
        <w:t>Bekijk de kenmerken onder de tabel voor de Productgroep-categorie, aanduiding van Software Assurance Benefits, eerdere versies en andere informatie. De onderstaande Verklaring van het schema beschrijft de kenmerken in de tabel.</w:t>
      </w:r>
    </w:p>
    <w:p w:rsidR="00ED3A2C" w:rsidRPr="008F777C" w:rsidRDefault="00ED3A2C" w:rsidP="00ED3A2C">
      <w:pPr>
        <w:pStyle w:val="ProductList-Body"/>
        <w:rPr>
          <w:lang w:val="nl-NL"/>
        </w:rPr>
      </w:pPr>
    </w:p>
    <w:p w:rsidR="00ED3A2C" w:rsidRDefault="00663917" w:rsidP="00BB5101">
      <w:pPr>
        <w:pStyle w:val="ProductList-Body"/>
        <w:tabs>
          <w:tab w:val="left" w:pos="9990"/>
        </w:tabs>
      </w:pPr>
      <w:r>
        <w:rPr>
          <w:rFonts w:ascii="Segoe UI" w:hAnsi="Segoe UI" w:cs="Segoe UI"/>
          <w:noProof/>
          <w:sz w:val="20"/>
        </w:rPr>
        <mc:AlternateContent>
          <mc:Choice Requires="wps">
            <w:drawing>
              <wp:anchor distT="0" distB="0" distL="114300" distR="114300" simplePos="0" relativeHeight="251659264" behindDoc="0" locked="0" layoutInCell="1" allowOverlap="1" wp14:anchorId="16EBB4F6" wp14:editId="6B8A0AB8">
                <wp:simplePos x="0" y="0"/>
                <wp:positionH relativeFrom="column">
                  <wp:posOffset>2088515</wp:posOffset>
                </wp:positionH>
                <wp:positionV relativeFrom="paragraph">
                  <wp:posOffset>306293</wp:posOffset>
                </wp:positionV>
                <wp:extent cx="1052830" cy="255270"/>
                <wp:effectExtent l="0" t="0" r="13970" b="11430"/>
                <wp:wrapNone/>
                <wp:docPr id="11" name="Oval 11"/>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1052830" cy="255270"/>
                        </a:xfrm>
                        <a:prstGeom prst="ellipse">
                          <a:avLst/>
                        </a:prstGeom>
                        <a:noFill/>
                        <a:ln w="19050">
                          <a:solidFill>
                            <a:srgbClr val="FF0000"/>
                          </a:solid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oval w14:anchorId="6DCDC45F" id="Oval 11" o:spid="_x0000_s1026" style="position:absolute;margin-left:164.45pt;margin-top:24.1pt;width:82.9pt;height:20.1pt;z-index:25165926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" filled="f" strokecolor="red" strokeweight="1.5pt">
                <v:stroke joinstyle="miter"/>
                <v:path arrowok="t"/>
              </v:oval>
            </w:pict>
          </mc:Fallback>
        </mc:AlternateContent>
      </w:r>
      <w:r w:rsidR="003B51B1" w:rsidRPr="008F777C">
        <w:rPr>
          <w:lang w:val="nl-NL"/>
        </w:rPr>
        <w:t xml:space="preserve"> </w:t>
      </w:r>
      <w:r w:rsidR="00BB5101">
        <w:rPr>
          <w:noProof/>
        </w:rPr>
        <w:drawing>
          <wp:inline distT="0" distB="0" distL="0" distR="0" wp14:anchorId="29CA2E61" wp14:editId="4C620AB1">
            <wp:extent cx="6244936" cy="858469"/>
            <wp:effectExtent l="19050" t="19050" r="22860" b="18415"/>
            <wp:docPr id="2" name="Pictur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rotWithShape="1">
                    <a:blip r:embed="rId17"/>
                    <a:srcRect l="9416" t="41307" r="9741" b="38936"/>
                    <a:stretch/>
                  </pic:blipFill>
                  <pic:spPr bwMode="auto">
                    <a:xfrm>
                      <a:off x="0" y="0"/>
                      <a:ext cx="6290201" cy="864691"/>
                    </a:xfrm>
                    <a:prstGeom prst="rect">
                      <a:avLst/>
                    </a:prstGeom>
                    <a:ln w="9525" cap="flat" cmpd="sng" algn="ctr">
                      <a:solidFill>
                        <a:srgbClr val="7F7F7F"/>
                      </a:solidFill>
                      <a:prstDash val="solid"/>
                      <a:round/>
                      <a:headEnd type="none" w="med" len="med"/>
                      <a:tailEnd type="none" w="med" len="med"/>
                    </a:ln>
                    <a:extLst>
                      <a:ext uri="{53640926-AAD7-44D8-BBD7-CCE9431645EC}">
                        <a14:shadowObscured xmlns:a14="http://schemas.microsoft.com/office/drawing/2010/main"/>
                      </a:ext>
                    </a:extLst>
                  </pic:spPr>
                </pic:pic>
              </a:graphicData>
            </a:graphic>
          </wp:inline>
        </w:drawing>
      </w:r>
    </w:p>
    <w:p w:rsidR="00ED3A2C" w:rsidRDefault="00ED3A2C" w:rsidP="00ED3A2C">
      <w:pPr>
        <w:pStyle w:val="ProductList-Body"/>
      </w:pPr>
    </w:p>
    <w:p w:rsidR="002F275E" w:rsidRPr="008F777C" w:rsidRDefault="00ED3A2C" w:rsidP="00ED3A2C">
      <w:pPr>
        <w:pStyle w:val="ProductList-Body"/>
        <w:rPr>
          <w:lang w:val="nl-NL"/>
        </w:rPr>
      </w:pPr>
      <w:r w:rsidRPr="008F777C">
        <w:rPr>
          <w:b/>
          <w:color w:val="00188F"/>
          <w:lang w:val="nl-NL"/>
        </w:rPr>
        <w:t>Stap 4</w:t>
      </w:r>
    </w:p>
    <w:p w:rsidR="00ED3A2C" w:rsidRPr="008F777C" w:rsidRDefault="00ED3A2C" w:rsidP="00516278">
      <w:pPr>
        <w:pStyle w:val="ProductList-Body"/>
        <w:rPr>
          <w:lang w:val="nl-NL"/>
        </w:rPr>
      </w:pPr>
      <w:r w:rsidRPr="008F777C">
        <w:rPr>
          <w:lang w:val="nl-NL"/>
        </w:rPr>
        <w:t>Voor sommige Producten is aanvullende informatie beschikbaar, waaronder kwalificatiecriteria, migratieaanbiedingen, opwaardeermogelijkheden, enzovoort.</w:t>
      </w:r>
    </w:p>
    <w:p w:rsidR="009A0C93" w:rsidRPr="008F777C" w:rsidRDefault="00BB5101" w:rsidP="004F3C6D">
      <w:pPr>
        <w:pStyle w:val="ProductList-Body"/>
        <w:rPr>
          <w:lang w:val="nl-NL"/>
        </w:rPr>
      </w:pPr>
      <w:r>
        <w:rPr>
          <w:rFonts w:ascii="Segoe UI" w:hAnsi="Segoe UI" w:cs="Segoe UI"/>
          <w:noProof/>
          <w:sz w:val="20"/>
        </w:rPr>
        <mc:AlternateContent>
          <mc:Choice Requires="wps">
            <w:drawing>
              <wp:anchor distT="0" distB="0" distL="114300" distR="114300" simplePos="0" relativeHeight="251661312" behindDoc="0" locked="0" layoutInCell="1" allowOverlap="1" wp14:anchorId="6840FEC4" wp14:editId="207A9692">
                <wp:simplePos x="0" y="0"/>
                <wp:positionH relativeFrom="column">
                  <wp:posOffset>66675</wp:posOffset>
                </wp:positionH>
                <wp:positionV relativeFrom="paragraph">
                  <wp:posOffset>100107</wp:posOffset>
                </wp:positionV>
                <wp:extent cx="1084580" cy="297815"/>
                <wp:effectExtent l="0" t="0" r="20320" b="26035"/>
                <wp:wrapNone/>
                <wp:docPr id="14" name="Oval 14"/>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1084580" cy="297815"/>
                        </a:xfrm>
                        <a:prstGeom prst="ellipse">
                          <a:avLst/>
                        </a:prstGeom>
                        <a:noFill/>
                        <a:ln w="19050">
                          <a:solidFill>
                            <a:srgbClr val="FF0000"/>
                          </a:solid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oval w14:anchorId="21496EAD" id="Oval 14" o:spid="_x0000_s1026" style="position:absolute;margin-left:5.25pt;margin-top:7.9pt;width:85.4pt;height:23.45pt;z-index:25166131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" filled="f" strokecolor="red" strokeweight="1.5pt">
                <v:stroke joinstyle="miter"/>
                <v:path arrowok="t"/>
              </v:oval>
            </w:pict>
          </mc:Fallback>
        </mc:AlternateContent>
      </w:r>
    </w:p>
    <w:p w:rsidR="00407E60" w:rsidRDefault="00BB5101" w:rsidP="004F3C6D">
      <w:pPr>
        <w:pStyle w:val="ProductList-Body"/>
      </w:pPr>
      <w:r>
        <w:rPr>
          <w:noProof/>
        </w:rPr>
        <w:drawing>
          <wp:inline distT="0" distB="0" distL="0" distR="0" wp14:anchorId="19EF3210" wp14:editId="08604D2F">
            <wp:extent cx="6288757" cy="1033153"/>
            <wp:effectExtent l="19050" t="19050" r="17145" b="14605"/>
            <wp:docPr id="5" name="Picture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rotWithShape="1">
                    <a:blip r:embed="rId18"/>
                    <a:srcRect l="9351" t="57474" r="9463" b="18815"/>
                    <a:stretch/>
                  </pic:blipFill>
                  <pic:spPr bwMode="auto">
                    <a:xfrm>
                      <a:off x="0" y="0"/>
                      <a:ext cx="6301019" cy="1035167"/>
                    </a:xfrm>
                    <a:prstGeom prst="rect">
                      <a:avLst/>
                    </a:prstGeom>
                    <a:ln w="9525">
                      <a:solidFill>
                        <a:srgbClr val="7F7F7F"/>
                      </a:solidFill>
                    </a:ln>
                    <a:extLst>
                      <a:ext uri="{53640926-AAD7-44D8-BBD7-CCE9431645EC}">
                        <a14:shadowObscured xmlns:a14="http://schemas.microsoft.com/office/drawing/2010/main"/>
                      </a:ext>
                    </a:extLst>
                  </pic:spPr>
                </pic:pic>
              </a:graphicData>
            </a:graphic>
          </wp:inline>
        </w:drawing>
      </w:r>
    </w:p>
    <w:p w:rsidR="00E4293A" w:rsidRDefault="00E4293A" w:rsidP="00E4293A">
      <w:pPr>
        <w:pStyle w:val="ProductList-Body"/>
      </w:pPr>
      <w:bookmarkStart w:id="22" w:name="_Toc378147613"/>
      <w:bookmarkStart w:id="23" w:name="_Toc378151515"/>
      <w:bookmarkStart w:id="24" w:name="ChartKey"/>
    </w:p>
    <w:p w:rsidR="00407E60" w:rsidRPr="008F777C" w:rsidRDefault="00407E60" w:rsidP="002E202B">
      <w:pPr>
        <w:pStyle w:val="ProductList-Offering1Heading"/>
        <w:outlineLvl w:val="1"/>
        <w:rPr>
          <w:lang w:val="nl-NL"/>
        </w:rPr>
      </w:pPr>
      <w:bookmarkStart w:id="25" w:name="_Toc379797092"/>
      <w:bookmarkStart w:id="26" w:name="_Toc380513118"/>
      <w:bookmarkStart w:id="27" w:name="_Toc380655157"/>
      <w:bookmarkStart w:id="28" w:name="_Toc383684766"/>
      <w:r w:rsidRPr="008F777C">
        <w:rPr>
          <w:lang w:val="nl-NL"/>
        </w:rPr>
        <w:t>Verklaring van het schema</w:t>
      </w:r>
      <w:bookmarkEnd w:id="22"/>
      <w:bookmarkEnd w:id="23"/>
      <w:bookmarkEnd w:id="24"/>
      <w:bookmarkEnd w:id="25"/>
      <w:bookmarkEnd w:id="26"/>
      <w:bookmarkEnd w:id="27"/>
      <w:bookmarkEnd w:id="28"/>
    </w:p>
    <w:p w:rsidR="00C4636F" w:rsidRPr="008F777C" w:rsidRDefault="00C4636F" w:rsidP="00D450D0">
      <w:pPr>
        <w:pStyle w:val="ProductList-Body"/>
        <w:rPr>
          <w:b/>
          <w:lang w:val="nl-NL"/>
        </w:rPr>
      </w:pPr>
      <w:r w:rsidRPr="008F777C">
        <w:rPr>
          <w:b/>
          <w:color w:val="00188F"/>
          <w:lang w:val="nl-NL"/>
        </w:rPr>
        <w:t>Kolomkoppen</w:t>
      </w:r>
    </w:p>
    <w:p w:rsidR="00C4636F" w:rsidRPr="008F777C" w:rsidRDefault="008866D2" w:rsidP="00A50201">
      <w:pPr>
        <w:pStyle w:val="ProductList-Body"/>
        <w:tabs>
          <w:tab w:val="clear" w:pos="158"/>
          <w:tab w:val="left" w:pos="180"/>
        </w:tabs>
        <w:spacing w:after="20"/>
        <w:ind w:left="187"/>
        <w:rPr>
          <w:color w:val="000000" w:themeColor="text1"/>
          <w:lang w:val="nl-NL"/>
        </w:rPr>
      </w:pPr>
      <w:r>
        <w:rPr>
          <w:b/>
          <w:color w:val="000000" w:themeColor="text1"/>
        </w:rPr>
        <w:fldChar w:fldCharType="begin"/>
      </w:r>
      <w:r w:rsidRPr="008F777C">
        <w:rPr>
          <w:b/>
          <w:color w:val="000000" w:themeColor="text1"/>
          <w:lang w:val="nl-NL"/>
        </w:rPr>
        <w:instrText xml:space="preserve"> </w:instrText>
      </w:r>
      <w:r w:rsidRPr="008F777C">
        <w:rPr>
          <w:color w:val="1F497D"/>
          <w:lang w:val="nl-NL"/>
        </w:rPr>
        <w:instrText>AutoTextList  \s NoStyle \t “</w:instrText>
      </w:r>
      <w:r w:rsidRPr="008F777C">
        <w:rPr>
          <w:color w:val="000000" w:themeColor="text1"/>
          <w:lang w:val="nl-NL"/>
        </w:rPr>
        <w:instrText>Campus en School Overeenkomst</w:instrText>
      </w:r>
      <w:r w:rsidRPr="008F777C">
        <w:rPr>
          <w:color w:val="1F497D"/>
          <w:lang w:val="nl-NL"/>
        </w:rPr>
        <w:instrText>”</w:instrText>
      </w:r>
      <w:r w:rsidRPr="008F777C">
        <w:rPr>
          <w:b/>
          <w:color w:val="000000" w:themeColor="text1"/>
          <w:lang w:val="nl-NL"/>
        </w:rPr>
        <w:instrText xml:space="preserve"> </w:instrText>
      </w:r>
      <w:r>
        <w:rPr>
          <w:b/>
          <w:color w:val="000000" w:themeColor="text1"/>
        </w:rPr>
        <w:fldChar w:fldCharType="separate"/>
      </w:r>
      <w:r w:rsidR="00CE2B7B" w:rsidRPr="008F777C">
        <w:rPr>
          <w:b/>
          <w:lang w:val="nl-NL"/>
        </w:rPr>
        <w:t>CA/SA</w:t>
      </w:r>
      <w:r>
        <w:rPr>
          <w:b/>
          <w:color w:val="000000" w:themeColor="text1"/>
        </w:rPr>
        <w:fldChar w:fldCharType="end"/>
      </w:r>
      <w:r w:rsidR="00D450D0" w:rsidRPr="008F777C">
        <w:rPr>
          <w:color w:val="000000" w:themeColor="text1"/>
          <w:lang w:val="nl-NL"/>
        </w:rPr>
        <w:t xml:space="preserve"> = </w:t>
      </w:r>
      <w:r w:rsidR="00D450D0" w:rsidRPr="008F777C">
        <w:rPr>
          <w:color w:val="000000" w:themeColor="text1"/>
          <w:u w:val="single"/>
          <w:lang w:val="nl-NL"/>
        </w:rPr>
        <w:t>Campus en School Overeenkomst</w:t>
      </w:r>
      <w:r w:rsidR="00D450D0" w:rsidRPr="008F777C">
        <w:rPr>
          <w:color w:val="000000" w:themeColor="text1"/>
          <w:lang w:val="nl-NL"/>
        </w:rPr>
        <w:t>: De aantallen in deze kolom geven aan hoeveel eenheden worden toegewezen wanneer de software wordt aangeboden via de School Enrollment in het kader van de Campus en School Overeenkomst.</w:t>
      </w:r>
    </w:p>
    <w:p w:rsidR="00C4636F" w:rsidRPr="008F777C" w:rsidRDefault="00CE2B7B" w:rsidP="00A50201">
      <w:pPr>
        <w:pStyle w:val="ProductList-Body"/>
        <w:spacing w:after="20"/>
        <w:ind w:left="187"/>
        <w:rPr>
          <w:color w:val="000000" w:themeColor="text1"/>
          <w:lang w:val="nl-NL"/>
        </w:rPr>
      </w:pPr>
      <w:r>
        <w:rPr>
          <w:b/>
          <w:color w:val="000000" w:themeColor="text1"/>
        </w:rPr>
        <w:fldChar w:fldCharType="begin"/>
      </w:r>
      <w:r w:rsidRPr="008F777C">
        <w:rPr>
          <w:b/>
          <w:color w:val="000000" w:themeColor="text1"/>
          <w:lang w:val="nl-NL"/>
        </w:rPr>
        <w:instrText xml:space="preserve"> </w:instrText>
      </w:r>
      <w:r w:rsidRPr="008F777C">
        <w:rPr>
          <w:color w:val="1F497D"/>
          <w:lang w:val="nl-NL"/>
        </w:rPr>
        <w:instrText>AutoTextList  \s NoStyle \t “</w:instrText>
      </w:r>
      <w:r w:rsidRPr="008F777C">
        <w:rPr>
          <w:color w:val="000000" w:themeColor="text1"/>
          <w:lang w:val="nl-NL"/>
        </w:rPr>
        <w:instrText>Datum beschikbaar</w:instrText>
      </w:r>
      <w:r w:rsidRPr="008F777C">
        <w:rPr>
          <w:color w:val="1F497D"/>
          <w:lang w:val="nl-NL"/>
        </w:rPr>
        <w:instrText>”</w:instrText>
      </w:r>
      <w:r w:rsidRPr="008F777C">
        <w:rPr>
          <w:b/>
          <w:color w:val="000000" w:themeColor="text1"/>
          <w:lang w:val="nl-NL"/>
        </w:rPr>
        <w:instrText xml:space="preserve"> </w:instrText>
      </w:r>
      <w:r>
        <w:rPr>
          <w:b/>
          <w:color w:val="000000" w:themeColor="text1"/>
        </w:rPr>
        <w:fldChar w:fldCharType="separate"/>
      </w:r>
      <w:r w:rsidR="00AE136F" w:rsidRPr="008F777C">
        <w:rPr>
          <w:b/>
          <w:lang w:val="nl-NL"/>
        </w:rPr>
        <w:t>DA</w:t>
      </w:r>
      <w:r>
        <w:rPr>
          <w:b/>
          <w:color w:val="000000" w:themeColor="text1"/>
        </w:rPr>
        <w:fldChar w:fldCharType="end"/>
      </w:r>
      <w:r w:rsidR="00C4636F" w:rsidRPr="008F777C">
        <w:rPr>
          <w:color w:val="000000" w:themeColor="text1"/>
          <w:lang w:val="nl-NL"/>
        </w:rPr>
        <w:t xml:space="preserve"> = </w:t>
      </w:r>
      <w:r w:rsidR="00C4636F" w:rsidRPr="008F777C">
        <w:rPr>
          <w:color w:val="000000" w:themeColor="text1"/>
          <w:u w:val="single"/>
          <w:lang w:val="nl-NL"/>
        </w:rPr>
        <w:t>Datum beschikbaar</w:t>
      </w:r>
      <w:r w:rsidR="00C4636F" w:rsidRPr="008F777C">
        <w:rPr>
          <w:color w:val="000000" w:themeColor="text1"/>
          <w:lang w:val="nl-NL"/>
        </w:rPr>
        <w:t>: De datum waarop het Product voor het eerst beschikbaar was, in de vorm maand/jaar. In het geval van software is dit de datum waarop Microsoft licenties beschikbaar stelt voor bestelling, of waarop Microsoft software beschikbaar stelt voor downloaden via het Volume Licensing Services Center (VLSC), al naar gelang hetgeen zich eerder voordoet.</w:t>
      </w:r>
    </w:p>
    <w:p w:rsidR="00C4636F" w:rsidRPr="008F777C" w:rsidRDefault="00AE136F" w:rsidP="00A50201">
      <w:pPr>
        <w:pStyle w:val="ProductList-Body"/>
        <w:spacing w:after="20"/>
        <w:ind w:left="187"/>
        <w:rPr>
          <w:color w:val="000000" w:themeColor="text1"/>
          <w:lang w:val="nl-NL"/>
        </w:rPr>
      </w:pPr>
      <w:r>
        <w:rPr>
          <w:b/>
          <w:color w:val="000000" w:themeColor="text1"/>
        </w:rPr>
        <w:fldChar w:fldCharType="begin"/>
      </w:r>
      <w:r w:rsidRPr="008F777C">
        <w:rPr>
          <w:b/>
          <w:color w:val="000000" w:themeColor="text1"/>
          <w:lang w:val="nl-NL"/>
        </w:rPr>
        <w:instrText xml:space="preserve"> </w:instrText>
      </w:r>
      <w:r w:rsidRPr="008F777C">
        <w:rPr>
          <w:color w:val="1F497D"/>
          <w:lang w:val="nl-NL"/>
        </w:rPr>
        <w:instrText>AutoTextList  \s NoStyle \t “</w:instrText>
      </w:r>
      <w:r w:rsidRPr="008F777C">
        <w:rPr>
          <w:color w:val="000000" w:themeColor="text1"/>
          <w:lang w:val="nl-NL"/>
        </w:rPr>
        <w:instrText>Enterprise Overeenkomst en Enterprise Subscription Overeenkomst</w:instrText>
      </w:r>
      <w:r w:rsidRPr="008F777C">
        <w:rPr>
          <w:color w:val="1F497D"/>
          <w:lang w:val="nl-NL"/>
        </w:rPr>
        <w:instrText>”</w:instrText>
      </w:r>
      <w:r w:rsidRPr="008F777C">
        <w:rPr>
          <w:b/>
          <w:color w:val="000000" w:themeColor="text1"/>
          <w:lang w:val="nl-NL"/>
        </w:rPr>
        <w:instrText xml:space="preserve"> </w:instrText>
      </w:r>
      <w:r>
        <w:rPr>
          <w:b/>
          <w:color w:val="000000" w:themeColor="text1"/>
        </w:rPr>
        <w:fldChar w:fldCharType="separate"/>
      </w:r>
      <w:r w:rsidR="00F94D1B" w:rsidRPr="008F777C">
        <w:rPr>
          <w:b/>
          <w:lang w:val="nl-NL"/>
        </w:rPr>
        <w:t>EA/EAS</w:t>
      </w:r>
      <w:r>
        <w:rPr>
          <w:b/>
          <w:color w:val="000000" w:themeColor="text1"/>
        </w:rPr>
        <w:fldChar w:fldCharType="end"/>
      </w:r>
      <w:r w:rsidR="00D450D0" w:rsidRPr="008F777C">
        <w:rPr>
          <w:color w:val="000000" w:themeColor="text1"/>
          <w:lang w:val="nl-NL"/>
        </w:rPr>
        <w:t xml:space="preserve"> = </w:t>
      </w:r>
      <w:r w:rsidR="00D450D0" w:rsidRPr="008F777C">
        <w:rPr>
          <w:color w:val="000000" w:themeColor="text1"/>
          <w:u w:val="single"/>
          <w:lang w:val="nl-NL"/>
        </w:rPr>
        <w:t>Enterprise Overeenkomst en Enterprise Subscription Overeenkomst</w:t>
      </w:r>
      <w:r w:rsidR="00D450D0" w:rsidRPr="008F777C">
        <w:rPr>
          <w:color w:val="000000" w:themeColor="text1"/>
          <w:lang w:val="nl-NL"/>
        </w:rPr>
        <w:t>.</w:t>
      </w:r>
    </w:p>
    <w:p w:rsidR="00C4636F" w:rsidRPr="008F777C" w:rsidRDefault="00F94D1B" w:rsidP="00A50201">
      <w:pPr>
        <w:pStyle w:val="ProductList-Body"/>
        <w:spacing w:after="20"/>
        <w:ind w:left="187"/>
        <w:rPr>
          <w:color w:val="000000" w:themeColor="text1"/>
          <w:lang w:val="nl-NL"/>
        </w:rPr>
      </w:pPr>
      <w:r>
        <w:rPr>
          <w:b/>
          <w:color w:val="000000" w:themeColor="text1"/>
        </w:rPr>
        <w:fldChar w:fldCharType="begin"/>
      </w:r>
      <w:r w:rsidRPr="008F777C">
        <w:rPr>
          <w:b/>
          <w:color w:val="000000" w:themeColor="text1"/>
          <w:lang w:val="nl-NL"/>
        </w:rPr>
        <w:instrText xml:space="preserve"> </w:instrText>
      </w:r>
      <w:r w:rsidRPr="008F777C">
        <w:rPr>
          <w:color w:val="1F497D"/>
          <w:lang w:val="nl-NL"/>
        </w:rPr>
        <w:instrText>AutoTextList  \s NoStyle \t “</w:instrText>
      </w:r>
      <w:r w:rsidRPr="008F777C">
        <w:rPr>
          <w:color w:val="000000" w:themeColor="text1"/>
          <w:lang w:val="nl-NL"/>
        </w:rPr>
        <w:instrText>Enrollment for Education Solutions</w:instrText>
      </w:r>
      <w:r w:rsidRPr="008F777C">
        <w:rPr>
          <w:color w:val="1F497D"/>
          <w:lang w:val="nl-NL"/>
        </w:rPr>
        <w:instrText>”</w:instrText>
      </w:r>
      <w:r w:rsidRPr="008F777C">
        <w:rPr>
          <w:b/>
          <w:color w:val="000000" w:themeColor="text1"/>
          <w:lang w:val="nl-NL"/>
        </w:rPr>
        <w:instrText xml:space="preserve"> </w:instrText>
      </w:r>
      <w:r>
        <w:rPr>
          <w:b/>
          <w:color w:val="000000" w:themeColor="text1"/>
        </w:rPr>
        <w:fldChar w:fldCharType="separate"/>
      </w:r>
      <w:r w:rsidR="008E0D89" w:rsidRPr="008F777C">
        <w:rPr>
          <w:b/>
          <w:lang w:val="nl-NL"/>
        </w:rPr>
        <w:t>EES</w:t>
      </w:r>
      <w:r>
        <w:rPr>
          <w:b/>
          <w:color w:val="000000" w:themeColor="text1"/>
        </w:rPr>
        <w:fldChar w:fldCharType="end"/>
      </w:r>
      <w:r w:rsidR="00D450D0" w:rsidRPr="008F777C">
        <w:rPr>
          <w:color w:val="000000" w:themeColor="text1"/>
          <w:lang w:val="nl-NL"/>
        </w:rPr>
        <w:t xml:space="preserve"> = </w:t>
      </w:r>
      <w:r w:rsidR="00D450D0" w:rsidRPr="008F777C">
        <w:rPr>
          <w:color w:val="000000" w:themeColor="text1"/>
          <w:u w:val="single"/>
          <w:lang w:val="nl-NL"/>
        </w:rPr>
        <w:t>Enrollment for Education Solutions</w:t>
      </w:r>
      <w:r w:rsidR="00D450D0" w:rsidRPr="008F777C">
        <w:rPr>
          <w:color w:val="000000" w:themeColor="text1"/>
          <w:lang w:val="nl-NL"/>
        </w:rPr>
        <w:t>: omvat Enrollment for Education Solutions en Open Value Subscription – Education Solutions.</w:t>
      </w:r>
    </w:p>
    <w:p w:rsidR="00C4636F" w:rsidRPr="008F777C" w:rsidRDefault="00BD2360" w:rsidP="00A50201">
      <w:pPr>
        <w:pStyle w:val="ProductList-Body"/>
        <w:spacing w:after="20"/>
        <w:ind w:left="187"/>
        <w:rPr>
          <w:color w:val="000000" w:themeColor="text1"/>
          <w:lang w:val="nl-NL"/>
        </w:rPr>
      </w:pPr>
      <w:r>
        <w:rPr>
          <w:b/>
          <w:color w:val="000000" w:themeColor="text1"/>
        </w:rPr>
        <w:fldChar w:fldCharType="begin"/>
      </w:r>
      <w:r w:rsidRPr="008F777C">
        <w:rPr>
          <w:b/>
          <w:color w:val="000000" w:themeColor="text1"/>
          <w:lang w:val="nl-NL"/>
        </w:rPr>
        <w:instrText xml:space="preserve"> </w:instrText>
      </w:r>
      <w:r w:rsidRPr="008F777C">
        <w:rPr>
          <w:color w:val="1F497D"/>
          <w:lang w:val="nl-NL"/>
        </w:rPr>
        <w:instrText>AutoTextList  \s NoStyle \t “</w:instrText>
      </w:r>
      <w:r w:rsidRPr="008F777C">
        <w:rPr>
          <w:color w:val="000000" w:themeColor="text1"/>
          <w:lang w:val="nl-NL"/>
        </w:rPr>
        <w:instrText>Licentie</w:instrText>
      </w:r>
      <w:r w:rsidRPr="008F777C">
        <w:rPr>
          <w:color w:val="1F497D"/>
          <w:lang w:val="nl-NL"/>
        </w:rPr>
        <w:instrText>”</w:instrText>
      </w:r>
      <w:r w:rsidRPr="008F777C">
        <w:rPr>
          <w:b/>
          <w:color w:val="000000" w:themeColor="text1"/>
          <w:lang w:val="nl-NL"/>
        </w:rPr>
        <w:instrText xml:space="preserve"> </w:instrText>
      </w:r>
      <w:r>
        <w:rPr>
          <w:b/>
          <w:color w:val="000000" w:themeColor="text1"/>
        </w:rPr>
        <w:fldChar w:fldCharType="separate"/>
      </w:r>
      <w:r w:rsidRPr="008F777C">
        <w:rPr>
          <w:b/>
          <w:lang w:val="nl-NL"/>
        </w:rPr>
        <w:t xml:space="preserve"> L </w:t>
      </w:r>
      <w:r>
        <w:rPr>
          <w:b/>
          <w:color w:val="000000" w:themeColor="text1"/>
        </w:rPr>
        <w:fldChar w:fldCharType="end"/>
      </w:r>
      <w:r w:rsidR="00B20876" w:rsidRPr="008F777C">
        <w:rPr>
          <w:color w:val="000000" w:themeColor="text1"/>
          <w:lang w:val="nl-NL"/>
        </w:rPr>
        <w:t xml:space="preserve">= </w:t>
      </w:r>
      <w:r w:rsidR="00B20876" w:rsidRPr="008F777C">
        <w:rPr>
          <w:color w:val="000000" w:themeColor="text1"/>
          <w:u w:val="single"/>
          <w:lang w:val="nl-NL"/>
        </w:rPr>
        <w:t>Licentie</w:t>
      </w:r>
      <w:r w:rsidR="00B20876" w:rsidRPr="008F777C">
        <w:rPr>
          <w:color w:val="000000" w:themeColor="text1"/>
          <w:lang w:val="nl-NL"/>
        </w:rPr>
        <w:t>: puntenwaarde die wordt toegewezen voor de aangegeven software.</w:t>
      </w:r>
    </w:p>
    <w:p w:rsidR="00C4636F" w:rsidRPr="008F777C" w:rsidRDefault="00BD2360" w:rsidP="003B56FF">
      <w:pPr>
        <w:pStyle w:val="ProductList-Body"/>
        <w:spacing w:after="20"/>
        <w:ind w:left="187"/>
        <w:rPr>
          <w:color w:val="000000" w:themeColor="text1"/>
          <w:lang w:val="nl-NL"/>
        </w:rPr>
      </w:pPr>
      <w:r>
        <w:rPr>
          <w:b/>
          <w:color w:val="000000" w:themeColor="text1"/>
        </w:rPr>
        <w:fldChar w:fldCharType="begin"/>
      </w:r>
      <w:r w:rsidRPr="008F777C">
        <w:rPr>
          <w:b/>
          <w:color w:val="000000" w:themeColor="text1"/>
          <w:lang w:val="nl-NL"/>
        </w:rPr>
        <w:instrText xml:space="preserve"> </w:instrText>
      </w:r>
      <w:r w:rsidRPr="008F777C">
        <w:rPr>
          <w:color w:val="1F497D"/>
          <w:lang w:val="nl-NL"/>
        </w:rPr>
        <w:instrText>AutoTextList  \s NoStyle \t “</w:instrText>
      </w:r>
      <w:r w:rsidR="00901D95" w:rsidRPr="008F777C">
        <w:rPr>
          <w:color w:val="000000" w:themeColor="text1"/>
          <w:lang w:val="nl-NL"/>
        </w:rPr>
        <w:instrText>Licentie en Software Assurance</w:instrText>
      </w:r>
      <w:r w:rsidRPr="008F777C">
        <w:rPr>
          <w:color w:val="1F497D"/>
          <w:lang w:val="nl-NL"/>
        </w:rPr>
        <w:instrText>”</w:instrText>
      </w:r>
      <w:r w:rsidRPr="008F777C">
        <w:rPr>
          <w:b/>
          <w:color w:val="000000" w:themeColor="text1"/>
          <w:lang w:val="nl-NL"/>
        </w:rPr>
        <w:instrText xml:space="preserve"> </w:instrText>
      </w:r>
      <w:r>
        <w:rPr>
          <w:b/>
          <w:color w:val="000000" w:themeColor="text1"/>
        </w:rPr>
        <w:fldChar w:fldCharType="separate"/>
      </w:r>
      <w:r w:rsidR="00901D95" w:rsidRPr="008F777C">
        <w:rPr>
          <w:b/>
          <w:lang w:val="nl-NL"/>
        </w:rPr>
        <w:t>L/SA</w:t>
      </w:r>
      <w:r>
        <w:rPr>
          <w:b/>
          <w:color w:val="000000" w:themeColor="text1"/>
        </w:rPr>
        <w:fldChar w:fldCharType="end"/>
      </w:r>
      <w:r w:rsidR="0015684A" w:rsidRPr="008F777C">
        <w:rPr>
          <w:b/>
          <w:color w:val="000000" w:themeColor="text1"/>
          <w:lang w:val="nl-NL"/>
        </w:rPr>
        <w:t xml:space="preserve"> </w:t>
      </w:r>
      <w:r w:rsidR="00D450D0" w:rsidRPr="008F777C">
        <w:rPr>
          <w:color w:val="000000" w:themeColor="text1"/>
          <w:lang w:val="nl-NL"/>
        </w:rPr>
        <w:t xml:space="preserve">= </w:t>
      </w:r>
      <w:r w:rsidR="00D450D0" w:rsidRPr="008F777C">
        <w:rPr>
          <w:color w:val="000000" w:themeColor="text1"/>
          <w:u w:val="single"/>
          <w:lang w:val="nl-NL"/>
        </w:rPr>
        <w:t>Licentie en Software Assurance</w:t>
      </w:r>
      <w:r w:rsidR="00D450D0" w:rsidRPr="008F777C">
        <w:rPr>
          <w:color w:val="000000" w:themeColor="text1"/>
          <w:lang w:val="nl-NL"/>
        </w:rPr>
        <w:t>: puntenwaarde die wordt toegewezen wanneer Licentie en Software Assurance tegelijkertijd te koop wordt aangeboden.</w:t>
      </w:r>
    </w:p>
    <w:p w:rsidR="00C4636F" w:rsidRPr="00D450D0" w:rsidRDefault="00901D95" w:rsidP="00A50201">
      <w:pPr>
        <w:pStyle w:val="ProductList-Body"/>
        <w:spacing w:after="20"/>
        <w:ind w:left="187"/>
        <w:rPr>
          <w:color w:val="000000" w:themeColor="text1"/>
        </w:rPr>
      </w:pPr>
      <w:r>
        <w:rPr>
          <w:b/>
          <w:color w:val="000000" w:themeColor="text1"/>
        </w:rPr>
        <w:fldChar w:fldCharType="begin"/>
      </w:r>
      <w:r>
        <w:rPr>
          <w:b/>
          <w:color w:val="000000" w:themeColor="text1"/>
        </w:rPr>
        <w:instrText xml:space="preserve"> </w:instrText>
      </w:r>
      <w:r>
        <w:rPr>
          <w:color w:val="1F497D"/>
        </w:rPr>
        <w:instrText>AutoTextList  \s NoStyle \t “</w:instrText>
      </w:r>
      <w:r w:rsidRPr="00901D95">
        <w:rPr>
          <w:color w:val="000000" w:themeColor="text1"/>
        </w:rPr>
        <w:instrText>Microsoft Products and Services Agreement</w:instrText>
      </w:r>
      <w:r>
        <w:rPr>
          <w:color w:val="1F497D"/>
        </w:rPr>
        <w:instrText>”</w:instrText>
      </w:r>
      <w:r>
        <w:rPr>
          <w:b/>
          <w:color w:val="000000" w:themeColor="text1"/>
        </w:rPr>
        <w:instrText xml:space="preserve"> </w:instrText>
      </w:r>
      <w:r>
        <w:rPr>
          <w:b/>
          <w:color w:val="000000" w:themeColor="text1"/>
        </w:rPr>
        <w:fldChar w:fldCharType="separate"/>
      </w:r>
      <w:r w:rsidRPr="00901D95">
        <w:rPr>
          <w:b/>
        </w:rPr>
        <w:t>MPSA</w:t>
      </w:r>
      <w:r>
        <w:rPr>
          <w:b/>
          <w:color w:val="000000" w:themeColor="text1"/>
        </w:rPr>
        <w:fldChar w:fldCharType="end"/>
      </w:r>
      <w:r w:rsidR="00D450D0">
        <w:rPr>
          <w:color w:val="000000" w:themeColor="text1"/>
        </w:rPr>
        <w:t xml:space="preserve"> = </w:t>
      </w:r>
      <w:r w:rsidR="00D450D0">
        <w:rPr>
          <w:color w:val="000000" w:themeColor="text1"/>
          <w:u w:val="single"/>
        </w:rPr>
        <w:t>Microsoft Products and Services Agreement</w:t>
      </w:r>
      <w:r w:rsidR="00D450D0">
        <w:rPr>
          <w:color w:val="000000" w:themeColor="text1"/>
        </w:rPr>
        <w:t>.</w:t>
      </w:r>
    </w:p>
    <w:p w:rsidR="00C4636F" w:rsidRPr="00D450D0" w:rsidRDefault="00901D95" w:rsidP="00A50201">
      <w:pPr>
        <w:pStyle w:val="ProductList-Body"/>
        <w:spacing w:after="20"/>
        <w:ind w:left="187"/>
        <w:rPr>
          <w:color w:val="000000" w:themeColor="text1"/>
        </w:rPr>
      </w:pPr>
      <w:r>
        <w:rPr>
          <w:b/>
          <w:color w:val="000000" w:themeColor="text1"/>
        </w:rPr>
        <w:fldChar w:fldCharType="begin"/>
      </w:r>
      <w:r>
        <w:rPr>
          <w:b/>
          <w:color w:val="000000" w:themeColor="text1"/>
        </w:rPr>
        <w:instrText xml:space="preserve"> </w:instrText>
      </w:r>
      <w:r>
        <w:rPr>
          <w:color w:val="1F497D"/>
        </w:rPr>
        <w:instrText>AutoTextList  \s NoStyle \t “</w:instrText>
      </w:r>
      <w:r w:rsidRPr="00901D95">
        <w:rPr>
          <w:color w:val="000000" w:themeColor="text1"/>
        </w:rPr>
        <w:instrText>Open License</w:instrText>
      </w:r>
      <w:r>
        <w:rPr>
          <w:color w:val="1F497D"/>
        </w:rPr>
        <w:instrText>”</w:instrText>
      </w:r>
      <w:r>
        <w:rPr>
          <w:b/>
          <w:color w:val="000000" w:themeColor="text1"/>
        </w:rPr>
        <w:instrText xml:space="preserve"> </w:instrText>
      </w:r>
      <w:r>
        <w:rPr>
          <w:b/>
          <w:color w:val="000000" w:themeColor="text1"/>
        </w:rPr>
        <w:fldChar w:fldCharType="separate"/>
      </w:r>
      <w:r w:rsidR="008B698A" w:rsidRPr="00901D95">
        <w:rPr>
          <w:b/>
        </w:rPr>
        <w:t>OL</w:t>
      </w:r>
      <w:r>
        <w:rPr>
          <w:b/>
          <w:color w:val="000000" w:themeColor="text1"/>
        </w:rPr>
        <w:fldChar w:fldCharType="end"/>
      </w:r>
      <w:r w:rsidR="00D450D0">
        <w:rPr>
          <w:color w:val="000000" w:themeColor="text1"/>
        </w:rPr>
        <w:t xml:space="preserve"> = </w:t>
      </w:r>
      <w:r w:rsidR="00D450D0">
        <w:rPr>
          <w:color w:val="000000" w:themeColor="text1"/>
          <w:u w:val="single"/>
        </w:rPr>
        <w:t>Open License</w:t>
      </w:r>
      <w:r w:rsidR="00D450D0">
        <w:rPr>
          <w:color w:val="000000" w:themeColor="text1"/>
        </w:rPr>
        <w:t>: de Open License-component van de Open-programma</w:t>
      </w:r>
      <w:r w:rsidR="00A80A18">
        <w:rPr>
          <w:color w:val="000000" w:themeColor="text1"/>
        </w:rPr>
        <w:t>’</w:t>
      </w:r>
      <w:r w:rsidR="00D450D0">
        <w:rPr>
          <w:color w:val="000000" w:themeColor="text1"/>
        </w:rPr>
        <w:t>s. Open License omvat Open License for Academic, Open License for Government en Open License for Charity, indien beschikbaar.</w:t>
      </w:r>
    </w:p>
    <w:p w:rsidR="00C4636F" w:rsidRPr="008F777C" w:rsidRDefault="008B698A" w:rsidP="00A50201">
      <w:pPr>
        <w:pStyle w:val="ProductList-Body"/>
        <w:spacing w:after="20"/>
        <w:ind w:left="187"/>
        <w:rPr>
          <w:color w:val="000000" w:themeColor="text1"/>
          <w:lang w:val="nl-NL"/>
        </w:rPr>
      </w:pPr>
      <w:r>
        <w:rPr>
          <w:b/>
          <w:color w:val="000000" w:themeColor="text1"/>
        </w:rPr>
        <w:fldChar w:fldCharType="begin"/>
      </w:r>
      <w:r w:rsidRPr="008F777C">
        <w:rPr>
          <w:b/>
          <w:color w:val="000000" w:themeColor="text1"/>
          <w:lang w:val="nl-NL"/>
        </w:rPr>
        <w:instrText xml:space="preserve"> </w:instrText>
      </w:r>
      <w:r w:rsidRPr="008F777C">
        <w:rPr>
          <w:color w:val="1F497D"/>
          <w:lang w:val="nl-NL"/>
        </w:rPr>
        <w:instrText>AutoTextList  \s NoStyle \t “</w:instrText>
      </w:r>
      <w:r w:rsidRPr="008F777C">
        <w:rPr>
          <w:color w:val="000000" w:themeColor="text1"/>
          <w:lang w:val="nl-NL"/>
        </w:rPr>
        <w:instrText>Minimum Open License</w:instrText>
      </w:r>
      <w:r w:rsidRPr="008F777C">
        <w:rPr>
          <w:color w:val="1F497D"/>
          <w:lang w:val="nl-NL"/>
        </w:rPr>
        <w:instrText>”</w:instrText>
      </w:r>
      <w:r w:rsidRPr="008F777C">
        <w:rPr>
          <w:b/>
          <w:color w:val="000000" w:themeColor="text1"/>
          <w:lang w:val="nl-NL"/>
        </w:rPr>
        <w:instrText xml:space="preserve"> </w:instrText>
      </w:r>
      <w:r>
        <w:rPr>
          <w:b/>
          <w:color w:val="000000" w:themeColor="text1"/>
        </w:rPr>
        <w:fldChar w:fldCharType="separate"/>
      </w:r>
      <w:r w:rsidRPr="008F777C">
        <w:rPr>
          <w:b/>
          <w:lang w:val="nl-NL"/>
        </w:rPr>
        <w:t>OM</w:t>
      </w:r>
      <w:r>
        <w:rPr>
          <w:b/>
          <w:color w:val="000000" w:themeColor="text1"/>
        </w:rPr>
        <w:fldChar w:fldCharType="end"/>
      </w:r>
      <w:r w:rsidR="00D450D0" w:rsidRPr="008F777C">
        <w:rPr>
          <w:color w:val="000000" w:themeColor="text1"/>
          <w:lang w:val="nl-NL"/>
        </w:rPr>
        <w:t xml:space="preserve"> = </w:t>
      </w:r>
      <w:r w:rsidR="00D450D0" w:rsidRPr="008F777C">
        <w:rPr>
          <w:color w:val="000000" w:themeColor="text1"/>
          <w:u w:val="single"/>
          <w:lang w:val="nl-NL"/>
        </w:rPr>
        <w:t>Minimum Open License</w:t>
      </w:r>
      <w:r w:rsidR="00D450D0" w:rsidRPr="008F777C">
        <w:rPr>
          <w:color w:val="000000" w:themeColor="text1"/>
          <w:lang w:val="nl-NL"/>
        </w:rPr>
        <w:t>: elke Licentie telt uitsluitend als 5 Licenties in verband met de eerste minimumbestelling in een Open Licentie- en/of Open Value-programma. De waarde geeft aan voor welk programma dit geldt.</w:t>
      </w:r>
    </w:p>
    <w:p w:rsidR="00477621" w:rsidRPr="008F777C" w:rsidRDefault="00AB115F" w:rsidP="00A50201">
      <w:pPr>
        <w:pStyle w:val="ProductList-Body"/>
        <w:spacing w:after="20"/>
        <w:ind w:left="187"/>
        <w:rPr>
          <w:color w:val="000000" w:themeColor="text1"/>
          <w:lang w:val="nl-NL"/>
        </w:rPr>
      </w:pPr>
      <w:r>
        <w:rPr>
          <w:b/>
          <w:color w:val="000000" w:themeColor="text1"/>
        </w:rPr>
        <w:fldChar w:fldCharType="begin"/>
      </w:r>
      <w:r w:rsidRPr="008F777C">
        <w:rPr>
          <w:b/>
          <w:color w:val="000000" w:themeColor="text1"/>
          <w:lang w:val="nl-NL"/>
        </w:rPr>
        <w:instrText xml:space="preserve"> </w:instrText>
      </w:r>
      <w:r w:rsidRPr="008F777C">
        <w:rPr>
          <w:color w:val="1F497D"/>
          <w:lang w:val="nl-NL"/>
        </w:rPr>
        <w:instrText>AutoTextList  \s NoStyle \t “</w:instrText>
      </w:r>
      <w:r w:rsidRPr="008F777C">
        <w:rPr>
          <w:color w:val="000000" w:themeColor="text1"/>
          <w:lang w:val="nl-NL"/>
        </w:rPr>
        <w:instrText>Open Value</w:instrText>
      </w:r>
      <w:r w:rsidRPr="008F777C">
        <w:rPr>
          <w:color w:val="1F497D"/>
          <w:lang w:val="nl-NL"/>
        </w:rPr>
        <w:instrText>”</w:instrText>
      </w:r>
      <w:r w:rsidRPr="008F777C">
        <w:rPr>
          <w:b/>
          <w:color w:val="000000" w:themeColor="text1"/>
          <w:lang w:val="nl-NL"/>
        </w:rPr>
        <w:instrText xml:space="preserve"> </w:instrText>
      </w:r>
      <w:r>
        <w:rPr>
          <w:b/>
          <w:color w:val="000000" w:themeColor="text1"/>
        </w:rPr>
        <w:fldChar w:fldCharType="separate"/>
      </w:r>
      <w:r w:rsidR="00F5561A" w:rsidRPr="008F777C">
        <w:rPr>
          <w:b/>
          <w:lang w:val="nl-NL"/>
        </w:rPr>
        <w:t>OV</w:t>
      </w:r>
      <w:r>
        <w:rPr>
          <w:b/>
          <w:color w:val="000000" w:themeColor="text1"/>
        </w:rPr>
        <w:fldChar w:fldCharType="end"/>
      </w:r>
      <w:r w:rsidR="00477621" w:rsidRPr="008F777C">
        <w:rPr>
          <w:color w:val="000000" w:themeColor="text1"/>
          <w:lang w:val="nl-NL"/>
        </w:rPr>
        <w:t xml:space="preserve"> = </w:t>
      </w:r>
      <w:r w:rsidR="00477621" w:rsidRPr="008F777C">
        <w:rPr>
          <w:color w:val="000000" w:themeColor="text1"/>
          <w:u w:val="single"/>
          <w:lang w:val="nl-NL"/>
        </w:rPr>
        <w:t>Open Value</w:t>
      </w:r>
      <w:r w:rsidR="00477621" w:rsidRPr="008F777C">
        <w:rPr>
          <w:color w:val="000000" w:themeColor="text1"/>
          <w:lang w:val="nl-NL"/>
        </w:rPr>
        <w:t xml:space="preserve">: omvat Open Value en Open Value for Government. </w:t>
      </w:r>
    </w:p>
    <w:p w:rsidR="00C4636F" w:rsidRPr="00D450D0" w:rsidRDefault="00F5561A" w:rsidP="00A50201">
      <w:pPr>
        <w:pStyle w:val="ProductList-Body"/>
        <w:spacing w:after="20"/>
        <w:ind w:left="187"/>
        <w:rPr>
          <w:color w:val="000000" w:themeColor="text1"/>
        </w:rPr>
      </w:pPr>
      <w:r>
        <w:rPr>
          <w:b/>
          <w:color w:val="000000" w:themeColor="text1"/>
        </w:rPr>
        <w:lastRenderedPageBreak/>
        <w:fldChar w:fldCharType="begin"/>
      </w:r>
      <w:r>
        <w:rPr>
          <w:b/>
          <w:color w:val="000000" w:themeColor="text1"/>
        </w:rPr>
        <w:instrText xml:space="preserve"> </w:instrText>
      </w:r>
      <w:r>
        <w:rPr>
          <w:color w:val="1F497D"/>
        </w:rPr>
        <w:instrText>AutoTextList  \s NoStyle \t “</w:instrText>
      </w:r>
      <w:r w:rsidRPr="00F5561A">
        <w:rPr>
          <w:color w:val="000000" w:themeColor="text1"/>
        </w:rPr>
        <w:instrText>Open Value en Open Value Subscription</w:instrText>
      </w:r>
      <w:r>
        <w:rPr>
          <w:color w:val="1F497D"/>
        </w:rPr>
        <w:instrText>”</w:instrText>
      </w:r>
      <w:r>
        <w:rPr>
          <w:b/>
          <w:color w:val="000000" w:themeColor="text1"/>
        </w:rPr>
        <w:instrText xml:space="preserve"> </w:instrText>
      </w:r>
      <w:r>
        <w:rPr>
          <w:b/>
          <w:color w:val="000000" w:themeColor="text1"/>
        </w:rPr>
        <w:fldChar w:fldCharType="separate"/>
      </w:r>
      <w:r w:rsidR="00891866" w:rsidRPr="00F5561A">
        <w:rPr>
          <w:b/>
          <w:caps/>
        </w:rPr>
        <w:t>OV/OVS</w:t>
      </w:r>
      <w:r>
        <w:rPr>
          <w:b/>
          <w:color w:val="000000" w:themeColor="text1"/>
        </w:rPr>
        <w:fldChar w:fldCharType="end"/>
      </w:r>
      <w:r w:rsidR="00D450D0">
        <w:rPr>
          <w:color w:val="000000" w:themeColor="text1"/>
        </w:rPr>
        <w:t xml:space="preserve"> = </w:t>
      </w:r>
      <w:r w:rsidR="00D450D0">
        <w:rPr>
          <w:color w:val="000000" w:themeColor="text1"/>
          <w:u w:val="single"/>
        </w:rPr>
        <w:t>Open Value en Open Value Subscription</w:t>
      </w:r>
      <w:r w:rsidR="00D450D0">
        <w:rPr>
          <w:color w:val="000000" w:themeColor="text1"/>
        </w:rPr>
        <w:t xml:space="preserve">: omvat Open Value, Open Value Subscription, Open Value for Goverment en Open Value Subscription for Government. </w:t>
      </w:r>
    </w:p>
    <w:p w:rsidR="00BE646A" w:rsidRPr="008F777C" w:rsidRDefault="00BE646A" w:rsidP="00A50201">
      <w:pPr>
        <w:pStyle w:val="ProductList-Body"/>
        <w:spacing w:after="20"/>
        <w:ind w:left="187"/>
        <w:rPr>
          <w:b/>
          <w:color w:val="000000" w:themeColor="text1"/>
          <w:lang w:val="nl-NL"/>
        </w:rPr>
      </w:pPr>
      <w:r w:rsidRPr="008F777C">
        <w:rPr>
          <w:b/>
          <w:color w:val="000000" w:themeColor="text1"/>
          <w:lang w:val="nl-NL"/>
        </w:rPr>
        <w:t>Punt</w:t>
      </w:r>
      <w:r w:rsidRPr="008F777C">
        <w:rPr>
          <w:color w:val="000000" w:themeColor="text1"/>
          <w:lang w:val="nl-NL"/>
        </w:rPr>
        <w:t xml:space="preserve"> = De aan een Product toegewezen waarde die wordt gebruikt voor het berekenen van het volumeprijsniveau dat van toepassing is op de overeenkomst van een klant.</w:t>
      </w:r>
    </w:p>
    <w:p w:rsidR="00C4636F" w:rsidRPr="008F777C" w:rsidRDefault="00891866" w:rsidP="00A50201">
      <w:pPr>
        <w:pStyle w:val="ProductList-Body"/>
        <w:spacing w:after="20"/>
        <w:ind w:left="187"/>
        <w:rPr>
          <w:color w:val="000000" w:themeColor="text1"/>
          <w:lang w:val="nl-NL"/>
        </w:rPr>
      </w:pPr>
      <w:r>
        <w:rPr>
          <w:b/>
          <w:color w:val="000000" w:themeColor="text1"/>
        </w:rPr>
        <w:fldChar w:fldCharType="begin"/>
      </w:r>
      <w:r w:rsidRPr="008F777C">
        <w:rPr>
          <w:b/>
          <w:color w:val="000000" w:themeColor="text1"/>
          <w:lang w:val="nl-NL"/>
        </w:rPr>
        <w:instrText xml:space="preserve"> </w:instrText>
      </w:r>
      <w:r w:rsidRPr="008F777C">
        <w:rPr>
          <w:color w:val="1F497D"/>
          <w:lang w:val="nl-NL"/>
        </w:rPr>
        <w:instrText>AutoTextList  \s NoStyle \t “</w:instrText>
      </w:r>
      <w:r w:rsidR="00086C1E" w:rsidRPr="008F777C">
        <w:rPr>
          <w:color w:val="000000" w:themeColor="text1"/>
          <w:lang w:val="nl-NL"/>
        </w:rPr>
        <w:instrText>Software Assurance</w:instrText>
      </w:r>
      <w:r w:rsidRPr="008F777C">
        <w:rPr>
          <w:color w:val="1F497D"/>
          <w:lang w:val="nl-NL"/>
        </w:rPr>
        <w:instrText>”</w:instrText>
      </w:r>
      <w:r w:rsidRPr="008F777C">
        <w:rPr>
          <w:b/>
          <w:color w:val="000000" w:themeColor="text1"/>
          <w:lang w:val="nl-NL"/>
        </w:rPr>
        <w:instrText xml:space="preserve"> </w:instrText>
      </w:r>
      <w:r>
        <w:rPr>
          <w:b/>
          <w:color w:val="000000" w:themeColor="text1"/>
        </w:rPr>
        <w:fldChar w:fldCharType="separate"/>
      </w:r>
      <w:r w:rsidR="00B542A8" w:rsidRPr="008F777C">
        <w:rPr>
          <w:b/>
          <w:lang w:val="nl-NL"/>
        </w:rPr>
        <w:t>SA</w:t>
      </w:r>
      <w:r>
        <w:rPr>
          <w:b/>
          <w:color w:val="000000" w:themeColor="text1"/>
        </w:rPr>
        <w:fldChar w:fldCharType="end"/>
      </w:r>
      <w:r w:rsidR="00D450D0" w:rsidRPr="008F777C">
        <w:rPr>
          <w:b/>
          <w:color w:val="000000" w:themeColor="text1"/>
          <w:lang w:val="nl-NL"/>
        </w:rPr>
        <w:t xml:space="preserve"> </w:t>
      </w:r>
      <w:r w:rsidR="00D450D0" w:rsidRPr="008F777C">
        <w:rPr>
          <w:color w:val="000000" w:themeColor="text1"/>
          <w:lang w:val="nl-NL"/>
        </w:rPr>
        <w:t xml:space="preserve">= </w:t>
      </w:r>
      <w:r w:rsidR="00D450D0" w:rsidRPr="008F777C">
        <w:rPr>
          <w:color w:val="000000" w:themeColor="text1"/>
          <w:u w:val="single"/>
          <w:lang w:val="nl-NL"/>
        </w:rPr>
        <w:t>Software Assurance</w:t>
      </w:r>
      <w:r w:rsidR="00D450D0" w:rsidRPr="008F777C">
        <w:rPr>
          <w:color w:val="000000" w:themeColor="text1"/>
          <w:lang w:val="nl-NL"/>
        </w:rPr>
        <w:t>: puntenwaarde die wordt toegewezen wanneer Software Assurance wordt aangeboden voor de betreffende software.</w:t>
      </w:r>
    </w:p>
    <w:p w:rsidR="00C4636F" w:rsidRPr="00D450D0" w:rsidRDefault="00B542A8" w:rsidP="00A50201">
      <w:pPr>
        <w:pStyle w:val="ProductList-Body"/>
        <w:spacing w:after="20"/>
        <w:ind w:left="187"/>
        <w:rPr>
          <w:color w:val="000000" w:themeColor="text1"/>
        </w:rPr>
      </w:pPr>
      <w:r>
        <w:rPr>
          <w:b/>
          <w:color w:val="000000" w:themeColor="text1"/>
        </w:rPr>
        <w:fldChar w:fldCharType="begin"/>
      </w:r>
      <w:r>
        <w:rPr>
          <w:b/>
          <w:color w:val="000000" w:themeColor="text1"/>
        </w:rPr>
        <w:instrText xml:space="preserve"> </w:instrText>
      </w:r>
      <w:r>
        <w:rPr>
          <w:color w:val="1F497D"/>
        </w:rPr>
        <w:instrText>AutoTextList  \s NoStyle \t “</w:instrText>
      </w:r>
      <w:r w:rsidRPr="00B542A8">
        <w:rPr>
          <w:color w:val="000000" w:themeColor="text1"/>
        </w:rPr>
        <w:instrText>Server Cloud Enrollment</w:instrText>
      </w:r>
      <w:r>
        <w:rPr>
          <w:color w:val="1F497D"/>
        </w:rPr>
        <w:instrText>”</w:instrText>
      </w:r>
      <w:r>
        <w:rPr>
          <w:b/>
          <w:color w:val="000000" w:themeColor="text1"/>
        </w:rPr>
        <w:instrText xml:space="preserve"> </w:instrText>
      </w:r>
      <w:r>
        <w:rPr>
          <w:b/>
          <w:color w:val="000000" w:themeColor="text1"/>
        </w:rPr>
        <w:fldChar w:fldCharType="separate"/>
      </w:r>
      <w:r w:rsidRPr="00B542A8">
        <w:rPr>
          <w:b/>
        </w:rPr>
        <w:t>SCE</w:t>
      </w:r>
      <w:r>
        <w:rPr>
          <w:b/>
          <w:color w:val="000000" w:themeColor="text1"/>
        </w:rPr>
        <w:fldChar w:fldCharType="end"/>
      </w:r>
      <w:r w:rsidR="00D450D0">
        <w:rPr>
          <w:color w:val="000000" w:themeColor="text1"/>
        </w:rPr>
        <w:t xml:space="preserve"> = </w:t>
      </w:r>
      <w:r w:rsidR="00D450D0">
        <w:rPr>
          <w:color w:val="000000" w:themeColor="text1"/>
          <w:u w:val="single"/>
        </w:rPr>
        <w:t>Server Cloud Enrollment</w:t>
      </w:r>
      <w:r w:rsidR="00D450D0">
        <w:rPr>
          <w:color w:val="000000" w:themeColor="text1"/>
        </w:rPr>
        <w:t>.</w:t>
      </w:r>
    </w:p>
    <w:p w:rsidR="00407E60" w:rsidRPr="00D450D0" w:rsidRDefault="00B542A8" w:rsidP="00DC0385">
      <w:pPr>
        <w:pStyle w:val="ProductList-Body"/>
        <w:ind w:left="180"/>
        <w:rPr>
          <w:color w:val="000000" w:themeColor="text1"/>
        </w:rPr>
      </w:pPr>
      <w:r>
        <w:rPr>
          <w:b/>
          <w:color w:val="000000" w:themeColor="text1"/>
        </w:rPr>
        <w:fldChar w:fldCharType="begin"/>
      </w:r>
      <w:r>
        <w:rPr>
          <w:b/>
          <w:color w:val="000000" w:themeColor="text1"/>
        </w:rPr>
        <w:instrText xml:space="preserve"> </w:instrText>
      </w:r>
      <w:r>
        <w:rPr>
          <w:color w:val="1F497D"/>
        </w:rPr>
        <w:instrText>AutoTextList  \s NoStyle \t “</w:instrText>
      </w:r>
      <w:r>
        <w:rPr>
          <w:color w:val="000000" w:themeColor="text1"/>
          <w:u w:val="single"/>
        </w:rPr>
        <w:instrText>Select en Select Plus</w:instrText>
      </w:r>
      <w:r>
        <w:rPr>
          <w:color w:val="1F497D"/>
        </w:rPr>
        <w:instrText>”</w:instrText>
      </w:r>
      <w:r>
        <w:rPr>
          <w:b/>
          <w:color w:val="000000" w:themeColor="text1"/>
        </w:rPr>
        <w:instrText xml:space="preserve"> </w:instrText>
      </w:r>
      <w:r>
        <w:rPr>
          <w:b/>
          <w:color w:val="000000" w:themeColor="text1"/>
        </w:rPr>
        <w:fldChar w:fldCharType="separate"/>
      </w:r>
      <w:r w:rsidR="00C5554A" w:rsidRPr="00B542A8">
        <w:rPr>
          <w:b/>
        </w:rPr>
        <w:t>S/S+</w:t>
      </w:r>
      <w:r>
        <w:rPr>
          <w:b/>
          <w:color w:val="000000" w:themeColor="text1"/>
        </w:rPr>
        <w:fldChar w:fldCharType="end"/>
      </w:r>
      <w:r w:rsidR="00AD124C">
        <w:rPr>
          <w:b/>
          <w:color w:val="000000" w:themeColor="text1"/>
        </w:rPr>
        <w:t xml:space="preserve"> </w:t>
      </w:r>
      <w:r w:rsidR="00D450D0">
        <w:rPr>
          <w:color w:val="000000" w:themeColor="text1"/>
        </w:rPr>
        <w:t xml:space="preserve">= </w:t>
      </w:r>
      <w:r w:rsidR="00D450D0">
        <w:rPr>
          <w:color w:val="000000" w:themeColor="text1"/>
          <w:u w:val="single"/>
        </w:rPr>
        <w:t>Select en Select Plus</w:t>
      </w:r>
      <w:r w:rsidR="00D450D0">
        <w:rPr>
          <w:color w:val="000000" w:themeColor="text1"/>
        </w:rPr>
        <w:t>. Dit omvat tevens de Select for Academic, Select Plus for Academic, Select for Government en Select Plus for Government.</w:t>
      </w:r>
    </w:p>
    <w:p w:rsidR="00407E60" w:rsidRDefault="00407E60" w:rsidP="004F3C6D">
      <w:pPr>
        <w:pStyle w:val="ProductList-Body"/>
      </w:pPr>
    </w:p>
    <w:p w:rsidR="002E402E" w:rsidRPr="008F777C" w:rsidRDefault="002E402E" w:rsidP="002E402E">
      <w:pPr>
        <w:pStyle w:val="ProductList-Body"/>
        <w:rPr>
          <w:b/>
          <w:color w:val="00188F"/>
          <w:lang w:val="nl-NL"/>
        </w:rPr>
      </w:pPr>
      <w:r w:rsidRPr="008F777C">
        <w:rPr>
          <w:b/>
          <w:color w:val="00188F"/>
          <w:lang w:val="nl-NL"/>
        </w:rPr>
        <w:t>Celwaarden</w:t>
      </w:r>
    </w:p>
    <w:p w:rsidR="002E402E" w:rsidRPr="008F777C" w:rsidRDefault="00C5554A" w:rsidP="005F13F6">
      <w:pPr>
        <w:pStyle w:val="ProductList-Body"/>
        <w:tabs>
          <w:tab w:val="clear" w:pos="158"/>
        </w:tabs>
        <w:spacing w:after="20"/>
        <w:ind w:left="189"/>
        <w:rPr>
          <w:lang w:val="nl-NL"/>
        </w:rPr>
      </w:pPr>
      <w:r>
        <w:rPr>
          <w:b/>
        </w:rPr>
        <w:fldChar w:fldCharType="begin"/>
      </w:r>
      <w:r w:rsidRPr="008F777C">
        <w:rPr>
          <w:b/>
          <w:lang w:val="nl-NL"/>
        </w:rPr>
        <w:instrText xml:space="preserve"> </w:instrText>
      </w:r>
      <w:r w:rsidRPr="008F777C">
        <w:rPr>
          <w:color w:val="1F497D"/>
          <w:lang w:val="nl-NL"/>
        </w:rPr>
        <w:instrText>AutoTextList  \s NoStyle \t “</w:instrText>
      </w:r>
      <w:r w:rsidRPr="008F777C">
        <w:rPr>
          <w:lang w:val="nl-NL"/>
        </w:rPr>
        <w:instrText>Additioneel Product</w:instrText>
      </w:r>
      <w:r w:rsidRPr="008F777C">
        <w:rPr>
          <w:color w:val="1F497D"/>
          <w:lang w:val="nl-NL"/>
        </w:rPr>
        <w:instrText>”</w:instrText>
      </w:r>
      <w:r w:rsidRPr="008F777C">
        <w:rPr>
          <w:b/>
          <w:lang w:val="nl-NL"/>
        </w:rPr>
        <w:instrText xml:space="preserve"> </w:instrText>
      </w:r>
      <w:r>
        <w:rPr>
          <w:b/>
        </w:rPr>
        <w:fldChar w:fldCharType="separate"/>
      </w:r>
      <w:r w:rsidRPr="008F777C">
        <w:rPr>
          <w:b/>
          <w:lang w:val="nl-NL"/>
        </w:rPr>
        <w:t xml:space="preserve"> A </w:t>
      </w:r>
      <w:r>
        <w:rPr>
          <w:b/>
        </w:rPr>
        <w:fldChar w:fldCharType="end"/>
      </w:r>
      <w:r w:rsidR="00156C1C" w:rsidRPr="008F777C">
        <w:rPr>
          <w:lang w:val="nl-NL"/>
        </w:rPr>
        <w:t xml:space="preserve">= </w:t>
      </w:r>
      <w:r w:rsidR="00156C1C" w:rsidRPr="008F777C">
        <w:rPr>
          <w:u w:val="single"/>
          <w:lang w:val="nl-NL"/>
        </w:rPr>
        <w:t>Additioneel Product</w:t>
      </w:r>
      <w:r w:rsidR="00156C1C" w:rsidRPr="008F777C">
        <w:rPr>
          <w:lang w:val="nl-NL"/>
        </w:rPr>
        <w:t>: het Product wordt aangeboden als additioneel product.</w:t>
      </w:r>
    </w:p>
    <w:p w:rsidR="00DA5EB4" w:rsidRPr="008F777C" w:rsidRDefault="00FC6DCB" w:rsidP="00A50201">
      <w:pPr>
        <w:pStyle w:val="ProductList-Body"/>
        <w:spacing w:after="20"/>
        <w:ind w:left="187"/>
        <w:rPr>
          <w:lang w:val="nl-NL"/>
        </w:rPr>
      </w:pPr>
      <w:r>
        <w:rPr>
          <w:b/>
        </w:rPr>
        <w:fldChar w:fldCharType="begin"/>
      </w:r>
      <w:r w:rsidRPr="008F777C">
        <w:rPr>
          <w:b/>
          <w:lang w:val="nl-NL"/>
        </w:rPr>
        <w:instrText xml:space="preserve"> </w:instrText>
      </w:r>
      <w:r w:rsidRPr="008F777C">
        <w:rPr>
          <w:color w:val="1F497D"/>
          <w:lang w:val="nl-NL"/>
        </w:rPr>
        <w:instrText>AutoTextList  \s NoStyle \t “</w:instrText>
      </w:r>
      <w:r w:rsidRPr="008F777C">
        <w:rPr>
          <w:lang w:val="nl-NL"/>
        </w:rPr>
        <w:instrText>Additioneel Product, alleen EES</w:instrText>
      </w:r>
      <w:r w:rsidRPr="008F777C">
        <w:rPr>
          <w:color w:val="1F497D"/>
          <w:lang w:val="nl-NL"/>
        </w:rPr>
        <w:instrText>”</w:instrText>
      </w:r>
      <w:r w:rsidRPr="008F777C">
        <w:rPr>
          <w:b/>
          <w:lang w:val="nl-NL"/>
        </w:rPr>
        <w:instrText xml:space="preserve"> </w:instrText>
      </w:r>
      <w:r>
        <w:rPr>
          <w:b/>
        </w:rPr>
        <w:fldChar w:fldCharType="separate"/>
      </w:r>
      <w:r w:rsidRPr="008F777C">
        <w:rPr>
          <w:b/>
          <w:lang w:val="nl-NL"/>
        </w:rPr>
        <w:t>AE</w:t>
      </w:r>
      <w:r>
        <w:rPr>
          <w:b/>
        </w:rPr>
        <w:fldChar w:fldCharType="end"/>
      </w:r>
      <w:r w:rsidR="00DA5EB4" w:rsidRPr="008F777C">
        <w:rPr>
          <w:lang w:val="nl-NL"/>
        </w:rPr>
        <w:t xml:space="preserve"> = </w:t>
      </w:r>
      <w:r w:rsidR="00DA5EB4" w:rsidRPr="008F777C">
        <w:rPr>
          <w:u w:val="single"/>
          <w:lang w:val="nl-NL"/>
        </w:rPr>
        <w:t>Additioneel Product, alleen EES</w:t>
      </w:r>
      <w:r w:rsidR="00DA5EB4" w:rsidRPr="008F777C">
        <w:rPr>
          <w:lang w:val="nl-NL"/>
        </w:rPr>
        <w:t xml:space="preserve">: dit Product wordt aangeboden als Additioneel Product, maar alleen in de </w:t>
      </w:r>
      <w:r w:rsidR="00DA5EB4" w:rsidRPr="008F777C">
        <w:rPr>
          <w:color w:val="000000" w:themeColor="text1"/>
          <w:lang w:val="nl-NL"/>
        </w:rPr>
        <w:t>Enrollment for Education Solutions.</w:t>
      </w:r>
    </w:p>
    <w:p w:rsidR="002E402E" w:rsidRPr="008F777C" w:rsidRDefault="00FC6DCB" w:rsidP="00A50201">
      <w:pPr>
        <w:pStyle w:val="ProductList-Body"/>
        <w:spacing w:after="20"/>
        <w:ind w:left="187"/>
        <w:rPr>
          <w:lang w:val="nl-NL"/>
        </w:rPr>
      </w:pPr>
      <w:r>
        <w:rPr>
          <w:b/>
        </w:rPr>
        <w:fldChar w:fldCharType="begin"/>
      </w:r>
      <w:r w:rsidRPr="008F777C">
        <w:rPr>
          <w:b/>
          <w:lang w:val="nl-NL"/>
        </w:rPr>
        <w:instrText xml:space="preserve"> </w:instrText>
      </w:r>
      <w:r w:rsidR="00AD20D0" w:rsidRPr="008F777C">
        <w:rPr>
          <w:color w:val="1F497D"/>
          <w:lang w:val="nl-NL"/>
        </w:rPr>
        <w:instrText>AutoTextList  \s NoStyle \t “</w:instrText>
      </w:r>
      <w:r w:rsidR="00AD20D0" w:rsidRPr="008F777C">
        <w:rPr>
          <w:lang w:val="nl-NL"/>
        </w:rPr>
        <w:instrText>Additioneel Product, gehele organisatie</w:instrText>
      </w:r>
      <w:r w:rsidR="00AD20D0" w:rsidRPr="008F777C">
        <w:rPr>
          <w:color w:val="1F497D"/>
          <w:lang w:val="nl-NL"/>
        </w:rPr>
        <w:instrText>”</w:instrText>
      </w:r>
      <w:r w:rsidRPr="008F777C">
        <w:rPr>
          <w:b/>
          <w:lang w:val="nl-NL"/>
        </w:rPr>
        <w:instrText xml:space="preserve"> </w:instrText>
      </w:r>
      <w:r>
        <w:rPr>
          <w:b/>
        </w:rPr>
        <w:fldChar w:fldCharType="separate"/>
      </w:r>
      <w:r w:rsidR="00AD20D0" w:rsidRPr="008F777C">
        <w:rPr>
          <w:b/>
          <w:lang w:val="nl-NL"/>
        </w:rPr>
        <w:t>AO</w:t>
      </w:r>
      <w:r>
        <w:rPr>
          <w:b/>
        </w:rPr>
        <w:fldChar w:fldCharType="end"/>
      </w:r>
      <w:r w:rsidR="002E402E" w:rsidRPr="008F777C">
        <w:rPr>
          <w:lang w:val="nl-NL"/>
        </w:rPr>
        <w:t xml:space="preserve"> = </w:t>
      </w:r>
      <w:r w:rsidR="002E402E" w:rsidRPr="008F777C">
        <w:rPr>
          <w:u w:val="single"/>
          <w:lang w:val="nl-NL"/>
        </w:rPr>
        <w:t>Additioneel Product, gehele organisatie</w:t>
      </w:r>
      <w:r w:rsidR="002E402E" w:rsidRPr="008F777C">
        <w:rPr>
          <w:lang w:val="nl-NL"/>
        </w:rPr>
        <w:t>: dit Product wordt aangeboden als Additioneel Product dat voor de gehele organisatie kan worden besteld.</w:t>
      </w:r>
    </w:p>
    <w:p w:rsidR="003A35A1" w:rsidRPr="008F777C" w:rsidRDefault="009407DF" w:rsidP="00A50201">
      <w:pPr>
        <w:pStyle w:val="ProductList-Body"/>
        <w:spacing w:after="20"/>
        <w:ind w:left="187"/>
        <w:rPr>
          <w:lang w:val="nl-NL"/>
        </w:rPr>
      </w:pPr>
      <w:r>
        <w:rPr>
          <w:b/>
        </w:rPr>
        <w:fldChar w:fldCharType="begin"/>
      </w:r>
      <w:r w:rsidRPr="008F777C">
        <w:rPr>
          <w:b/>
          <w:lang w:val="nl-NL"/>
        </w:rPr>
        <w:instrText xml:space="preserve"> </w:instrText>
      </w:r>
      <w:r w:rsidRPr="008F777C">
        <w:rPr>
          <w:color w:val="1F497D"/>
          <w:lang w:val="nl-NL"/>
        </w:rPr>
        <w:instrText>AutoTextList  \s NoStyle \t “</w:instrText>
      </w:r>
      <w:r w:rsidRPr="008F777C">
        <w:rPr>
          <w:lang w:val="nl-NL"/>
        </w:rPr>
        <w:instrText>Application Platform Product</w:instrText>
      </w:r>
      <w:r w:rsidRPr="008F777C">
        <w:rPr>
          <w:color w:val="1F497D"/>
          <w:lang w:val="nl-NL"/>
        </w:rPr>
        <w:instrText>”</w:instrText>
      </w:r>
      <w:r w:rsidRPr="008F777C">
        <w:rPr>
          <w:b/>
          <w:lang w:val="nl-NL"/>
        </w:rPr>
        <w:instrText xml:space="preserve"> </w:instrText>
      </w:r>
      <w:r>
        <w:rPr>
          <w:b/>
        </w:rPr>
        <w:fldChar w:fldCharType="separate"/>
      </w:r>
      <w:r w:rsidR="0060603B" w:rsidRPr="008F777C">
        <w:rPr>
          <w:b/>
          <w:lang w:val="nl-NL"/>
        </w:rPr>
        <w:t>AP</w:t>
      </w:r>
      <w:r>
        <w:rPr>
          <w:b/>
        </w:rPr>
        <w:fldChar w:fldCharType="end"/>
      </w:r>
      <w:r w:rsidR="003A35A1" w:rsidRPr="008F777C">
        <w:rPr>
          <w:lang w:val="nl-NL"/>
        </w:rPr>
        <w:t xml:space="preserve"> = </w:t>
      </w:r>
      <w:r w:rsidR="003A35A1" w:rsidRPr="008F777C">
        <w:rPr>
          <w:u w:val="single"/>
          <w:lang w:val="nl-NL"/>
        </w:rPr>
        <w:t>Application Platform Product</w:t>
      </w:r>
      <w:r w:rsidR="003A35A1" w:rsidRPr="008F777C">
        <w:rPr>
          <w:lang w:val="nl-NL"/>
        </w:rPr>
        <w:t>: het Product wordt aangeboden als application platform product.</w:t>
      </w:r>
    </w:p>
    <w:p w:rsidR="00CB2A13" w:rsidRPr="008F777C" w:rsidRDefault="006D6692" w:rsidP="00A50201">
      <w:pPr>
        <w:pStyle w:val="ProductList-Body"/>
        <w:spacing w:after="20"/>
        <w:ind w:left="187"/>
        <w:rPr>
          <w:lang w:val="nl-NL"/>
        </w:rPr>
      </w:pPr>
      <w:r>
        <w:rPr>
          <w:b/>
        </w:rPr>
        <w:fldChar w:fldCharType="begin"/>
      </w:r>
      <w:r w:rsidRPr="008F777C">
        <w:rPr>
          <w:b/>
          <w:lang w:val="nl-NL"/>
        </w:rPr>
        <w:instrText xml:space="preserve"> </w:instrText>
      </w:r>
      <w:r w:rsidRPr="008F777C">
        <w:rPr>
          <w:color w:val="1F497D"/>
          <w:lang w:val="nl-NL"/>
        </w:rPr>
        <w:instrText>AutoTextList  \s NoStyle \t “</w:instrText>
      </w:r>
      <w:r w:rsidRPr="008F777C">
        <w:rPr>
          <w:lang w:val="nl-NL"/>
        </w:rPr>
        <w:instrText>Additioneel Product, alleen OVS-ES</w:instrText>
      </w:r>
      <w:r w:rsidRPr="008F777C">
        <w:rPr>
          <w:color w:val="1F497D"/>
          <w:lang w:val="nl-NL"/>
        </w:rPr>
        <w:instrText>”</w:instrText>
      </w:r>
      <w:r w:rsidRPr="008F777C">
        <w:rPr>
          <w:b/>
          <w:lang w:val="nl-NL"/>
        </w:rPr>
        <w:instrText xml:space="preserve"> </w:instrText>
      </w:r>
      <w:r>
        <w:rPr>
          <w:b/>
        </w:rPr>
        <w:fldChar w:fldCharType="separate"/>
      </w:r>
      <w:r w:rsidRPr="008F777C">
        <w:rPr>
          <w:b/>
          <w:lang w:val="nl-NL"/>
        </w:rPr>
        <w:t>AV</w:t>
      </w:r>
      <w:r>
        <w:rPr>
          <w:b/>
        </w:rPr>
        <w:fldChar w:fldCharType="end"/>
      </w:r>
      <w:r w:rsidR="00D51A52" w:rsidRPr="008F777C">
        <w:rPr>
          <w:lang w:val="nl-NL"/>
        </w:rPr>
        <w:t xml:space="preserve"> = </w:t>
      </w:r>
      <w:r w:rsidR="00D51A52" w:rsidRPr="008F777C">
        <w:rPr>
          <w:u w:val="single"/>
          <w:lang w:val="nl-NL"/>
        </w:rPr>
        <w:t>Additioneel Product, alleen OVS-ES</w:t>
      </w:r>
      <w:r w:rsidR="00D51A52" w:rsidRPr="008F777C">
        <w:rPr>
          <w:lang w:val="nl-NL"/>
        </w:rPr>
        <w:t>: het Product wordt aangeboden als Additioneel Product, maar alleen in de Open Value Subscription -</w:t>
      </w:r>
      <w:r w:rsidR="00D51A52" w:rsidRPr="008F777C">
        <w:rPr>
          <w:color w:val="000000" w:themeColor="text1"/>
          <w:lang w:val="nl-NL"/>
        </w:rPr>
        <w:t xml:space="preserve"> Education Solutions.</w:t>
      </w:r>
    </w:p>
    <w:p w:rsidR="002E402E" w:rsidRPr="008F777C" w:rsidRDefault="006D6692" w:rsidP="005F13F6">
      <w:pPr>
        <w:pStyle w:val="ProductList-Body"/>
        <w:tabs>
          <w:tab w:val="clear" w:pos="158"/>
        </w:tabs>
        <w:spacing w:after="20"/>
        <w:ind w:left="198"/>
        <w:rPr>
          <w:lang w:val="nl-NL"/>
        </w:rPr>
      </w:pPr>
      <w:r>
        <w:rPr>
          <w:b/>
        </w:rPr>
        <w:fldChar w:fldCharType="begin"/>
      </w:r>
      <w:r w:rsidRPr="008F777C">
        <w:rPr>
          <w:b/>
          <w:lang w:val="nl-NL"/>
        </w:rPr>
        <w:instrText xml:space="preserve"> </w:instrText>
      </w:r>
      <w:r w:rsidRPr="008F777C">
        <w:rPr>
          <w:color w:val="1F497D"/>
          <w:lang w:val="nl-NL"/>
        </w:rPr>
        <w:instrText>AutoTextList  \s NoStyle \t “</w:instrText>
      </w:r>
      <w:r w:rsidRPr="008F777C">
        <w:rPr>
          <w:lang w:val="nl-NL"/>
        </w:rPr>
        <w:instrText>Core Infrastructure</w:instrText>
      </w:r>
      <w:r w:rsidRPr="008F777C">
        <w:rPr>
          <w:color w:val="1F497D"/>
          <w:lang w:val="nl-NL"/>
        </w:rPr>
        <w:instrText>”</w:instrText>
      </w:r>
      <w:r w:rsidRPr="008F777C">
        <w:rPr>
          <w:b/>
          <w:lang w:val="nl-NL"/>
        </w:rPr>
        <w:instrText xml:space="preserve"> </w:instrText>
      </w:r>
      <w:r>
        <w:rPr>
          <w:b/>
        </w:rPr>
        <w:fldChar w:fldCharType="separate"/>
      </w:r>
      <w:r w:rsidRPr="008F777C">
        <w:rPr>
          <w:b/>
          <w:lang w:val="nl-NL"/>
        </w:rPr>
        <w:t xml:space="preserve"> C </w:t>
      </w:r>
      <w:r>
        <w:rPr>
          <w:b/>
        </w:rPr>
        <w:fldChar w:fldCharType="end"/>
      </w:r>
      <w:r w:rsidR="002E402E" w:rsidRPr="008F777C">
        <w:rPr>
          <w:lang w:val="nl-NL"/>
        </w:rPr>
        <w:t xml:space="preserve">= </w:t>
      </w:r>
      <w:r w:rsidR="002E402E" w:rsidRPr="008F777C">
        <w:rPr>
          <w:u w:val="single"/>
          <w:lang w:val="nl-NL"/>
        </w:rPr>
        <w:t>Core Infrastructure</w:t>
      </w:r>
      <w:r w:rsidR="002E402E" w:rsidRPr="008F777C">
        <w:rPr>
          <w:lang w:val="nl-NL"/>
        </w:rPr>
        <w:t>: het Product wordt aangeboden als core infrastructure-product.</w:t>
      </w:r>
    </w:p>
    <w:p w:rsidR="002E402E" w:rsidRPr="008F777C" w:rsidRDefault="006D6692" w:rsidP="00A50201">
      <w:pPr>
        <w:pStyle w:val="ProductList-Body"/>
        <w:spacing w:after="20"/>
        <w:ind w:left="187"/>
        <w:rPr>
          <w:lang w:val="nl-NL"/>
        </w:rPr>
      </w:pPr>
      <w:r>
        <w:rPr>
          <w:b/>
        </w:rPr>
        <w:fldChar w:fldCharType="begin"/>
      </w:r>
      <w:r w:rsidRPr="008F777C">
        <w:rPr>
          <w:b/>
          <w:lang w:val="nl-NL"/>
        </w:rPr>
        <w:instrText xml:space="preserve"> </w:instrText>
      </w:r>
      <w:r w:rsidRPr="008F777C">
        <w:rPr>
          <w:color w:val="1F497D"/>
          <w:lang w:val="nl-NL"/>
        </w:rPr>
        <w:instrText>AutoTextList  \s NoStyle \t “</w:instrText>
      </w:r>
      <w:r w:rsidRPr="008F777C">
        <w:rPr>
          <w:lang w:val="nl-NL"/>
        </w:rPr>
        <w:instrText>Aangepast Desktop Platform</w:instrText>
      </w:r>
      <w:r w:rsidRPr="008F777C">
        <w:rPr>
          <w:color w:val="1F497D"/>
          <w:lang w:val="nl-NL"/>
        </w:rPr>
        <w:instrText>”</w:instrText>
      </w:r>
      <w:r w:rsidRPr="008F777C">
        <w:rPr>
          <w:b/>
          <w:lang w:val="nl-NL"/>
        </w:rPr>
        <w:instrText xml:space="preserve"> </w:instrText>
      </w:r>
      <w:r>
        <w:rPr>
          <w:b/>
        </w:rPr>
        <w:fldChar w:fldCharType="separate"/>
      </w:r>
      <w:r w:rsidRPr="008F777C">
        <w:rPr>
          <w:b/>
          <w:lang w:val="nl-NL"/>
        </w:rPr>
        <w:t>CP</w:t>
      </w:r>
      <w:r>
        <w:rPr>
          <w:b/>
        </w:rPr>
        <w:fldChar w:fldCharType="end"/>
      </w:r>
      <w:r w:rsidR="003A35A1" w:rsidRPr="008F777C">
        <w:rPr>
          <w:lang w:val="nl-NL"/>
        </w:rPr>
        <w:t xml:space="preserve"> = </w:t>
      </w:r>
      <w:r w:rsidR="003A35A1" w:rsidRPr="008F777C">
        <w:rPr>
          <w:u w:val="single"/>
          <w:lang w:val="nl-NL"/>
        </w:rPr>
        <w:t>Aangepast Desktop Platform</w:t>
      </w:r>
      <w:r w:rsidR="003A35A1" w:rsidRPr="008F777C">
        <w:rPr>
          <w:lang w:val="nl-NL"/>
        </w:rPr>
        <w:t>: het Product wordt aangeboden als een aangepast desktop platform-product op basis van Open of Open Value Subscription voor commerciële of overheidsklanten die de kiezen voor de organisatieomvattende/bedrijfsomvattende optie.</w:t>
      </w:r>
    </w:p>
    <w:p w:rsidR="002E402E" w:rsidRPr="008F777C" w:rsidRDefault="006D6692" w:rsidP="00A50201">
      <w:pPr>
        <w:pStyle w:val="ProductList-Body"/>
        <w:spacing w:after="20"/>
        <w:ind w:left="187"/>
        <w:rPr>
          <w:lang w:val="nl-NL"/>
        </w:rPr>
      </w:pPr>
      <w:r>
        <w:rPr>
          <w:b/>
        </w:rPr>
        <w:fldChar w:fldCharType="begin"/>
      </w:r>
      <w:r w:rsidRPr="008F777C">
        <w:rPr>
          <w:b/>
          <w:lang w:val="nl-NL"/>
        </w:rPr>
        <w:instrText xml:space="preserve"> </w:instrText>
      </w:r>
      <w:r w:rsidRPr="008F777C">
        <w:rPr>
          <w:color w:val="1F497D"/>
          <w:lang w:val="nl-NL"/>
        </w:rPr>
        <w:instrText>AutoTextList  \s NoStyle \t “</w:instrText>
      </w:r>
      <w:r w:rsidRPr="008F777C">
        <w:rPr>
          <w:lang w:val="nl-NL"/>
        </w:rPr>
        <w:instrText>Industry Device</w:instrText>
      </w:r>
      <w:r w:rsidRPr="008F777C">
        <w:rPr>
          <w:color w:val="1F497D"/>
          <w:lang w:val="nl-NL"/>
        </w:rPr>
        <w:instrText>”</w:instrText>
      </w:r>
      <w:r w:rsidRPr="008F777C">
        <w:rPr>
          <w:b/>
          <w:lang w:val="nl-NL"/>
        </w:rPr>
        <w:instrText xml:space="preserve"> </w:instrText>
      </w:r>
      <w:r>
        <w:rPr>
          <w:b/>
        </w:rPr>
        <w:fldChar w:fldCharType="separate"/>
      </w:r>
      <w:r w:rsidRPr="008F777C">
        <w:rPr>
          <w:b/>
          <w:lang w:val="nl-NL"/>
        </w:rPr>
        <w:t>ID</w:t>
      </w:r>
      <w:r>
        <w:rPr>
          <w:b/>
        </w:rPr>
        <w:fldChar w:fldCharType="end"/>
      </w:r>
      <w:r w:rsidR="003A35A1" w:rsidRPr="008F777C">
        <w:rPr>
          <w:lang w:val="nl-NL"/>
        </w:rPr>
        <w:t xml:space="preserve"> = </w:t>
      </w:r>
      <w:r w:rsidR="003A35A1" w:rsidRPr="008F777C">
        <w:rPr>
          <w:u w:val="single"/>
          <w:lang w:val="nl-NL"/>
        </w:rPr>
        <w:t>Industry Device</w:t>
      </w:r>
      <w:r w:rsidR="003A35A1" w:rsidRPr="008F777C">
        <w:rPr>
          <w:lang w:val="nl-NL"/>
        </w:rPr>
        <w:t>: het Product wordt aangeboden als Industry Device Programma-product.</w:t>
      </w:r>
    </w:p>
    <w:p w:rsidR="002E402E" w:rsidRPr="008F777C" w:rsidRDefault="006D6692" w:rsidP="005F13F6">
      <w:pPr>
        <w:pStyle w:val="ProductList-Body"/>
        <w:tabs>
          <w:tab w:val="clear" w:pos="158"/>
        </w:tabs>
        <w:spacing w:after="20"/>
        <w:ind w:left="189"/>
        <w:rPr>
          <w:lang w:val="nl-NL"/>
        </w:rPr>
      </w:pPr>
      <w:r>
        <w:rPr>
          <w:b/>
        </w:rPr>
        <w:fldChar w:fldCharType="begin"/>
      </w:r>
      <w:r w:rsidRPr="008F777C">
        <w:rPr>
          <w:b/>
          <w:lang w:val="nl-NL"/>
        </w:rPr>
        <w:instrText xml:space="preserve"> </w:instrText>
      </w:r>
      <w:r w:rsidRPr="008F777C">
        <w:rPr>
          <w:color w:val="1F497D"/>
          <w:lang w:val="nl-NL"/>
        </w:rPr>
        <w:instrText>AutoTextList  \s NoStyle \t “</w:instrText>
      </w:r>
      <w:r w:rsidRPr="008F777C">
        <w:rPr>
          <w:lang w:val="nl-NL"/>
        </w:rPr>
        <w:instrText>Enterprise Product</w:instrText>
      </w:r>
      <w:r w:rsidRPr="008F777C">
        <w:rPr>
          <w:color w:val="1F497D"/>
          <w:lang w:val="nl-NL"/>
        </w:rPr>
        <w:instrText>”</w:instrText>
      </w:r>
      <w:r w:rsidRPr="008F777C">
        <w:rPr>
          <w:b/>
          <w:lang w:val="nl-NL"/>
        </w:rPr>
        <w:instrText xml:space="preserve"> </w:instrText>
      </w:r>
      <w:r>
        <w:rPr>
          <w:b/>
        </w:rPr>
        <w:fldChar w:fldCharType="separate"/>
      </w:r>
      <w:r w:rsidRPr="008F777C">
        <w:rPr>
          <w:b/>
          <w:lang w:val="nl-NL"/>
        </w:rPr>
        <w:t xml:space="preserve"> E </w:t>
      </w:r>
      <w:r>
        <w:rPr>
          <w:b/>
        </w:rPr>
        <w:fldChar w:fldCharType="end"/>
      </w:r>
      <w:r w:rsidR="003A35A1" w:rsidRPr="008F777C">
        <w:rPr>
          <w:lang w:val="nl-NL"/>
        </w:rPr>
        <w:t xml:space="preserve">= </w:t>
      </w:r>
      <w:r w:rsidR="003A35A1" w:rsidRPr="008F777C">
        <w:rPr>
          <w:u w:val="single"/>
          <w:lang w:val="nl-NL"/>
        </w:rPr>
        <w:t>Enterprise Product</w:t>
      </w:r>
      <w:r w:rsidR="003A35A1" w:rsidRPr="008F777C">
        <w:rPr>
          <w:lang w:val="nl-NL"/>
        </w:rPr>
        <w:t>: het product wordt aangeboden als een Enterprise Product, maar niet als desktop product.</w:t>
      </w:r>
    </w:p>
    <w:p w:rsidR="002E402E" w:rsidRPr="008F777C" w:rsidRDefault="006D6692" w:rsidP="00A50201">
      <w:pPr>
        <w:pStyle w:val="ProductList-Body"/>
        <w:spacing w:after="20"/>
        <w:ind w:left="187"/>
        <w:rPr>
          <w:lang w:val="nl-NL"/>
        </w:rPr>
      </w:pPr>
      <w:r>
        <w:rPr>
          <w:b/>
        </w:rPr>
        <w:fldChar w:fldCharType="begin"/>
      </w:r>
      <w:r w:rsidRPr="008F777C">
        <w:rPr>
          <w:b/>
          <w:lang w:val="nl-NL"/>
        </w:rPr>
        <w:instrText xml:space="preserve"> </w:instrText>
      </w:r>
      <w:r w:rsidRPr="008F777C">
        <w:rPr>
          <w:color w:val="1F497D"/>
          <w:lang w:val="nl-NL"/>
        </w:rPr>
        <w:instrText>AutoTextList  \s NoStyle \t “</w:instrText>
      </w:r>
      <w:r w:rsidRPr="008F777C">
        <w:rPr>
          <w:lang w:val="nl-NL"/>
        </w:rPr>
        <w:instrText>Education Desktop</w:instrText>
      </w:r>
      <w:r w:rsidRPr="008F777C">
        <w:rPr>
          <w:color w:val="1F497D"/>
          <w:lang w:val="nl-NL"/>
        </w:rPr>
        <w:instrText>”</w:instrText>
      </w:r>
      <w:r w:rsidRPr="008F777C">
        <w:rPr>
          <w:b/>
          <w:lang w:val="nl-NL"/>
        </w:rPr>
        <w:instrText xml:space="preserve"> </w:instrText>
      </w:r>
      <w:r>
        <w:rPr>
          <w:b/>
        </w:rPr>
        <w:fldChar w:fldCharType="separate"/>
      </w:r>
      <w:r w:rsidRPr="008F777C">
        <w:rPr>
          <w:b/>
          <w:lang w:val="nl-NL"/>
        </w:rPr>
        <w:t>ED</w:t>
      </w:r>
      <w:r>
        <w:rPr>
          <w:b/>
        </w:rPr>
        <w:fldChar w:fldCharType="end"/>
      </w:r>
      <w:r w:rsidR="003A35A1" w:rsidRPr="008F777C">
        <w:rPr>
          <w:b/>
          <w:lang w:val="nl-NL"/>
        </w:rPr>
        <w:t xml:space="preserve"> </w:t>
      </w:r>
      <w:r w:rsidR="003A35A1" w:rsidRPr="008F777C">
        <w:rPr>
          <w:lang w:val="nl-NL"/>
        </w:rPr>
        <w:t xml:space="preserve">= </w:t>
      </w:r>
      <w:r w:rsidR="003A35A1" w:rsidRPr="008F777C">
        <w:rPr>
          <w:u w:val="single"/>
          <w:lang w:val="nl-NL"/>
        </w:rPr>
        <w:t>Education Desktop</w:t>
      </w:r>
      <w:r w:rsidR="003A35A1" w:rsidRPr="008F777C">
        <w:rPr>
          <w:lang w:val="nl-NL"/>
        </w:rPr>
        <w:t>: het Product wordt aangeboden als een onderwijs desktop platform product met Enterprise CAL Suite</w:t>
      </w:r>
      <w:r w:rsidR="00E260B2">
        <w:fldChar w:fldCharType="begin"/>
      </w:r>
      <w:r w:rsidR="003A35A1" w:rsidRPr="008F777C">
        <w:rPr>
          <w:lang w:val="nl-NL"/>
        </w:rPr>
        <w:instrText>XE "Enterprise CAL Suite"</w:instrText>
      </w:r>
      <w:r w:rsidR="00E260B2">
        <w:fldChar w:fldCharType="end"/>
      </w:r>
      <w:r w:rsidR="003A35A1" w:rsidRPr="008F777C">
        <w:rPr>
          <w:lang w:val="nl-NL"/>
        </w:rPr>
        <w:t xml:space="preserve"> of Core CAL Suite</w:t>
      </w:r>
      <w:r w:rsidR="00E260B2">
        <w:fldChar w:fldCharType="begin"/>
      </w:r>
      <w:r w:rsidR="003A35A1" w:rsidRPr="008F777C">
        <w:rPr>
          <w:lang w:val="nl-NL"/>
        </w:rPr>
        <w:instrText>XE "Core CAL Suite"</w:instrText>
      </w:r>
      <w:r w:rsidR="00E260B2">
        <w:fldChar w:fldCharType="end"/>
      </w:r>
      <w:r w:rsidR="003A35A1" w:rsidRPr="008F777C">
        <w:rPr>
          <w:lang w:val="nl-NL"/>
        </w:rPr>
        <w:t xml:space="preserve"> op grond van een Enrollment for Education Solutions en Open Value Subscription – Education Solutions.</w:t>
      </w:r>
    </w:p>
    <w:p w:rsidR="00CB2A13" w:rsidRPr="008F777C" w:rsidRDefault="00DE2A1E" w:rsidP="00A50201">
      <w:pPr>
        <w:pStyle w:val="ProductList-Body"/>
        <w:spacing w:after="20"/>
        <w:ind w:left="187"/>
        <w:rPr>
          <w:lang w:val="nl-NL"/>
        </w:rPr>
      </w:pPr>
      <w:r>
        <w:rPr>
          <w:b/>
        </w:rPr>
        <w:fldChar w:fldCharType="begin"/>
      </w:r>
      <w:r w:rsidRPr="008F777C">
        <w:rPr>
          <w:b/>
          <w:lang w:val="nl-NL"/>
        </w:rPr>
        <w:instrText xml:space="preserve"> </w:instrText>
      </w:r>
      <w:r w:rsidRPr="008F777C">
        <w:rPr>
          <w:color w:val="1F497D"/>
          <w:lang w:val="nl-NL"/>
        </w:rPr>
        <w:instrText>AutoTextList  \s NoStyle \t “</w:instrText>
      </w:r>
      <w:r w:rsidRPr="008F777C">
        <w:rPr>
          <w:lang w:val="nl-NL"/>
        </w:rPr>
        <w:instrText>Enterprise Online Dienst, alleen EES</w:instrText>
      </w:r>
      <w:r w:rsidRPr="008F777C">
        <w:rPr>
          <w:color w:val="1F497D"/>
          <w:lang w:val="nl-NL"/>
        </w:rPr>
        <w:instrText>”</w:instrText>
      </w:r>
      <w:r w:rsidRPr="008F777C">
        <w:rPr>
          <w:b/>
          <w:lang w:val="nl-NL"/>
        </w:rPr>
        <w:instrText xml:space="preserve"> </w:instrText>
      </w:r>
      <w:r>
        <w:rPr>
          <w:b/>
        </w:rPr>
        <w:fldChar w:fldCharType="separate"/>
      </w:r>
      <w:r w:rsidRPr="008F777C">
        <w:rPr>
          <w:b/>
          <w:lang w:val="nl-NL"/>
        </w:rPr>
        <w:t>EE</w:t>
      </w:r>
      <w:r>
        <w:rPr>
          <w:b/>
        </w:rPr>
        <w:fldChar w:fldCharType="end"/>
      </w:r>
      <w:r w:rsidR="00CB2A13" w:rsidRPr="008F777C">
        <w:rPr>
          <w:lang w:val="nl-NL"/>
        </w:rPr>
        <w:t xml:space="preserve"> = </w:t>
      </w:r>
      <w:r w:rsidR="00CB2A13" w:rsidRPr="008F777C">
        <w:rPr>
          <w:u w:val="single"/>
          <w:lang w:val="nl-NL"/>
        </w:rPr>
        <w:t>Enterprise Online Dienst, alleen EES</w:t>
      </w:r>
      <w:r w:rsidR="00CB2A13" w:rsidRPr="008F777C">
        <w:rPr>
          <w:lang w:val="nl-NL"/>
        </w:rPr>
        <w:t xml:space="preserve">: de Online Dienst wordt aangeboden als een enterprise Online Dienst of platform Online Dienst en telt mee voor de vereisten voor Enterprise Producten, maar alleen in de </w:t>
      </w:r>
      <w:r w:rsidR="00CB2A13" w:rsidRPr="008F777C">
        <w:rPr>
          <w:color w:val="000000" w:themeColor="text1"/>
          <w:lang w:val="nl-NL"/>
        </w:rPr>
        <w:t>Enrollment for Education Solutions</w:t>
      </w:r>
      <w:r w:rsidR="00CB2A13" w:rsidRPr="008F777C">
        <w:rPr>
          <w:lang w:val="nl-NL"/>
        </w:rPr>
        <w:t>. Voor EE voor Core CAL en Enterprise CAL Suite</w:t>
      </w:r>
      <w:r w:rsidR="00E260B2">
        <w:fldChar w:fldCharType="begin"/>
      </w:r>
      <w:r w:rsidR="00CB2A13" w:rsidRPr="008F777C">
        <w:rPr>
          <w:lang w:val="nl-NL"/>
        </w:rPr>
        <w:instrText>XE "Enterprise CAL Suite"</w:instrText>
      </w:r>
      <w:r w:rsidR="00E260B2">
        <w:fldChar w:fldCharType="end"/>
      </w:r>
      <w:r w:rsidR="00CB2A13" w:rsidRPr="008F777C">
        <w:rPr>
          <w:lang w:val="nl-NL"/>
        </w:rPr>
        <w:t xml:space="preserve"> is de corresponderende CAL Suite Bridge vereist. </w:t>
      </w:r>
    </w:p>
    <w:p w:rsidR="002E402E" w:rsidRPr="002E402E" w:rsidRDefault="00DE2A1E" w:rsidP="00A50201">
      <w:pPr>
        <w:pStyle w:val="ProductList-Body"/>
        <w:spacing w:after="20"/>
        <w:ind w:left="187"/>
      </w:pPr>
      <w:r>
        <w:rPr>
          <w:b/>
        </w:rPr>
        <w:fldChar w:fldCharType="begin"/>
      </w:r>
      <w:r w:rsidRPr="008F777C">
        <w:rPr>
          <w:b/>
          <w:lang w:val="nl-NL"/>
        </w:rPr>
        <w:instrText xml:space="preserve"> </w:instrText>
      </w:r>
      <w:r w:rsidRPr="008F777C">
        <w:rPr>
          <w:color w:val="1F497D"/>
          <w:lang w:val="nl-NL"/>
        </w:rPr>
        <w:instrText>AutoTextList  \s NoStyle \t “</w:instrText>
      </w:r>
      <w:r w:rsidRPr="008F777C">
        <w:rPr>
          <w:lang w:val="nl-NL"/>
        </w:rPr>
        <w:instrText>Enterprise Online Dienst</w:instrText>
      </w:r>
      <w:r w:rsidRPr="008F777C">
        <w:rPr>
          <w:color w:val="1F497D"/>
          <w:lang w:val="nl-NL"/>
        </w:rPr>
        <w:instrText>”</w:instrText>
      </w:r>
      <w:r w:rsidRPr="008F777C">
        <w:rPr>
          <w:b/>
          <w:lang w:val="nl-NL"/>
        </w:rPr>
        <w:instrText xml:space="preserve"> </w:instrText>
      </w:r>
      <w:r>
        <w:rPr>
          <w:b/>
        </w:rPr>
        <w:fldChar w:fldCharType="separate"/>
      </w:r>
      <w:r w:rsidRPr="008F777C">
        <w:rPr>
          <w:b/>
          <w:lang w:val="nl-NL"/>
        </w:rPr>
        <w:t>EO</w:t>
      </w:r>
      <w:r>
        <w:rPr>
          <w:b/>
        </w:rPr>
        <w:fldChar w:fldCharType="end"/>
      </w:r>
      <w:r w:rsidR="003A35A1" w:rsidRPr="008F777C">
        <w:rPr>
          <w:lang w:val="nl-NL"/>
        </w:rPr>
        <w:t xml:space="preserve"> = </w:t>
      </w:r>
      <w:r w:rsidR="003A35A1" w:rsidRPr="008F777C">
        <w:rPr>
          <w:u w:val="single"/>
          <w:lang w:val="nl-NL"/>
        </w:rPr>
        <w:t>Enterprise Online Dienst</w:t>
      </w:r>
      <w:r w:rsidR="003A35A1" w:rsidRPr="008F777C">
        <w:rPr>
          <w:lang w:val="nl-NL"/>
        </w:rPr>
        <w:t xml:space="preserve">: de Online Dienst wordt aangeboden als een enterprise Online Dienst of platform Online Dienst en telt mee voor de vereisten voor Enterprise Producten. </w:t>
      </w:r>
      <w:r w:rsidR="003A35A1">
        <w:t>Voor EO voor Core CAL en Enterprise CAL Suite</w:t>
      </w:r>
      <w:r w:rsidR="00E260B2">
        <w:fldChar w:fldCharType="begin"/>
      </w:r>
      <w:r w:rsidR="003A35A1">
        <w:instrText>XE "Enterprise CAL Suite"</w:instrText>
      </w:r>
      <w:r w:rsidR="00E260B2">
        <w:fldChar w:fldCharType="end"/>
      </w:r>
      <w:r w:rsidR="003A35A1">
        <w:t xml:space="preserve"> is de corresponderende CAL Suite Bridge vereist. </w:t>
      </w:r>
    </w:p>
    <w:p w:rsidR="00DE2A1E" w:rsidRDefault="00DE2A1E" w:rsidP="00DE2A1E">
      <w:pPr>
        <w:pStyle w:val="ListParagraph"/>
        <w:ind w:hanging="360"/>
        <w:rPr>
          <w:rFonts w:ascii="Calibri" w:hAnsi="Calibri"/>
          <w:color w:val="1F497D"/>
        </w:rPr>
      </w:pPr>
      <w:r>
        <w:rPr>
          <w:b/>
        </w:rPr>
        <w:fldChar w:fldCharType="begin"/>
      </w:r>
      <w:r>
        <w:rPr>
          <w:b/>
        </w:rPr>
        <w:instrText xml:space="preserve"> </w:instrText>
      </w:r>
      <w:r>
        <w:rPr>
          <w:rFonts w:ascii="Calibri" w:hAnsi="Calibri"/>
          <w:color w:val="1F497D"/>
        </w:rPr>
        <w:instrText>AutoTextList  \s NoStyle \t “</w:instrText>
      </w:r>
      <w:r w:rsidRPr="00DE2A1E">
        <w:instrText>Enterprise Desktop Platform-product</w:instrText>
      </w:r>
      <w:r>
        <w:rPr>
          <w:rFonts w:ascii="Calibri" w:hAnsi="Calibri"/>
          <w:color w:val="1F497D"/>
        </w:rPr>
        <w:instrText>”</w:instrText>
      </w:r>
    </w:p>
    <w:p w:rsidR="002E402E" w:rsidRPr="002E402E" w:rsidRDefault="00DE2A1E" w:rsidP="00A50201">
      <w:pPr>
        <w:pStyle w:val="ProductList-Body"/>
        <w:spacing w:after="20"/>
        <w:ind w:left="187"/>
      </w:pPr>
      <w:r w:rsidRPr="008F777C">
        <w:rPr>
          <w:b/>
          <w:lang w:val="nl-NL"/>
        </w:rPr>
        <w:instrText xml:space="preserve"> </w:instrText>
      </w:r>
      <w:r>
        <w:rPr>
          <w:b/>
          <w:sz w:val="22"/>
        </w:rPr>
        <w:fldChar w:fldCharType="separate"/>
      </w:r>
      <w:r w:rsidRPr="008F777C">
        <w:rPr>
          <w:rFonts w:ascii="Calibri" w:hAnsi="Calibri"/>
          <w:b/>
          <w:lang w:val="nl-NL"/>
        </w:rPr>
        <w:t>EP</w:t>
      </w:r>
      <w:r>
        <w:rPr>
          <w:b/>
        </w:rPr>
        <w:fldChar w:fldCharType="end"/>
      </w:r>
      <w:r w:rsidR="003A35A1" w:rsidRPr="008F777C">
        <w:rPr>
          <w:lang w:val="nl-NL"/>
        </w:rPr>
        <w:t xml:space="preserve"> = </w:t>
      </w:r>
      <w:r w:rsidR="003A35A1" w:rsidRPr="008F777C">
        <w:rPr>
          <w:u w:val="single"/>
          <w:lang w:val="nl-NL"/>
        </w:rPr>
        <w:t>Enterprise Desktop Platform-product</w:t>
      </w:r>
      <w:r w:rsidR="003A35A1" w:rsidRPr="008F777C">
        <w:rPr>
          <w:lang w:val="nl-NL"/>
        </w:rPr>
        <w:t xml:space="preserve">: het Product wordt aangeboden als een Enterprise Product dat ook een enterprise desktop platform product is. </w:t>
      </w:r>
      <w:r w:rsidR="003A35A1">
        <w:t>MDOP</w:t>
      </w:r>
      <w:r w:rsidR="00E260B2">
        <w:fldChar w:fldCharType="begin"/>
      </w:r>
      <w:r w:rsidR="003A35A1">
        <w:instrText>XE "MDOP"</w:instrText>
      </w:r>
      <w:r w:rsidR="00E260B2">
        <w:fldChar w:fldCharType="end"/>
      </w:r>
      <w:r w:rsidR="003A35A1">
        <w:t xml:space="preserve"> is een optioneel EP.</w:t>
      </w:r>
    </w:p>
    <w:p w:rsidR="00DE2A1E" w:rsidRDefault="00DE2A1E" w:rsidP="00DE2A1E">
      <w:pPr>
        <w:pStyle w:val="ListParagraph"/>
        <w:ind w:hanging="360"/>
        <w:rPr>
          <w:rFonts w:ascii="Calibri" w:hAnsi="Calibri"/>
          <w:color w:val="1F497D"/>
        </w:rPr>
      </w:pPr>
      <w:r>
        <w:rPr>
          <w:b/>
        </w:rPr>
        <w:fldChar w:fldCharType="begin"/>
      </w:r>
      <w:r>
        <w:rPr>
          <w:b/>
        </w:rPr>
        <w:instrText xml:space="preserve"> </w:instrText>
      </w:r>
      <w:r>
        <w:rPr>
          <w:rFonts w:ascii="Calibri" w:hAnsi="Calibri"/>
          <w:color w:val="1F497D"/>
        </w:rPr>
        <w:instrText>AutoTextList  \s NoStyle \t “</w:instrText>
      </w:r>
      <w:r w:rsidRPr="00DE2A1E">
        <w:instrText>Open License voor SA en L/SA</w:instrText>
      </w:r>
      <w:r>
        <w:rPr>
          <w:rFonts w:ascii="Calibri" w:hAnsi="Calibri"/>
          <w:color w:val="1F497D"/>
        </w:rPr>
        <w:instrText>”</w:instrText>
      </w:r>
    </w:p>
    <w:p w:rsidR="002E402E" w:rsidRPr="008F777C" w:rsidRDefault="00DE2A1E" w:rsidP="00A50201">
      <w:pPr>
        <w:pStyle w:val="ProductList-Body"/>
        <w:spacing w:after="20"/>
        <w:ind w:left="187"/>
        <w:rPr>
          <w:lang w:val="nl-NL"/>
        </w:rPr>
      </w:pPr>
      <w:r w:rsidRPr="008F777C">
        <w:rPr>
          <w:b/>
          <w:lang w:val="nl-NL"/>
        </w:rPr>
        <w:instrText xml:space="preserve"> </w:instrText>
      </w:r>
      <w:r>
        <w:rPr>
          <w:b/>
          <w:sz w:val="22"/>
        </w:rPr>
        <w:fldChar w:fldCharType="separate"/>
      </w:r>
      <w:r w:rsidRPr="008F777C">
        <w:rPr>
          <w:rFonts w:ascii="Calibri" w:hAnsi="Calibri"/>
          <w:b/>
          <w:lang w:val="nl-NL"/>
        </w:rPr>
        <w:t>OA</w:t>
      </w:r>
      <w:r>
        <w:rPr>
          <w:b/>
        </w:rPr>
        <w:fldChar w:fldCharType="end"/>
      </w:r>
      <w:r w:rsidR="003A35A1" w:rsidRPr="008F777C">
        <w:rPr>
          <w:lang w:val="nl-NL"/>
        </w:rPr>
        <w:t xml:space="preserve"> = </w:t>
      </w:r>
      <w:r w:rsidR="003A35A1" w:rsidRPr="008F777C">
        <w:rPr>
          <w:u w:val="single"/>
          <w:lang w:val="nl-NL"/>
        </w:rPr>
        <w:t>Open License voor SA en L/SA</w:t>
      </w:r>
      <w:r w:rsidR="003A35A1" w:rsidRPr="008F777C">
        <w:rPr>
          <w:lang w:val="nl-NL"/>
        </w:rPr>
        <w:t>: beschikbaar in Open License, maar uitsluitend voor L&amp;amp;SA en SA.</w:t>
      </w:r>
    </w:p>
    <w:p w:rsidR="00DE2A1E" w:rsidRDefault="00DE2A1E" w:rsidP="00DE2A1E">
      <w:pPr>
        <w:pStyle w:val="ListParagraph"/>
        <w:ind w:hanging="360"/>
        <w:rPr>
          <w:rFonts w:ascii="Calibri" w:hAnsi="Calibri"/>
          <w:color w:val="1F497D"/>
        </w:rPr>
      </w:pPr>
      <w:r>
        <w:rPr>
          <w:b/>
        </w:rPr>
        <w:fldChar w:fldCharType="begin"/>
      </w:r>
      <w:r>
        <w:rPr>
          <w:b/>
        </w:rPr>
        <w:instrText xml:space="preserve"> </w:instrText>
      </w:r>
      <w:r>
        <w:rPr>
          <w:rFonts w:ascii="Calibri" w:hAnsi="Calibri"/>
          <w:color w:val="1F497D"/>
        </w:rPr>
        <w:instrText>AutoTextList  \s NoStyle \t “</w:instrText>
      </w:r>
      <w:r w:rsidR="00A10273" w:rsidRPr="00A10273">
        <w:instrText>Open License en Open Value</w:instrText>
      </w:r>
      <w:r>
        <w:rPr>
          <w:rFonts w:ascii="Calibri" w:hAnsi="Calibri"/>
          <w:color w:val="1F497D"/>
        </w:rPr>
        <w:instrText>”</w:instrText>
      </w:r>
    </w:p>
    <w:p w:rsidR="005A0966" w:rsidRPr="008F777C" w:rsidRDefault="00DE2A1E" w:rsidP="00A50201">
      <w:pPr>
        <w:pStyle w:val="ProductList-Body"/>
        <w:spacing w:after="20"/>
        <w:ind w:left="187"/>
        <w:rPr>
          <w:lang w:val="nl-NL"/>
        </w:rPr>
      </w:pPr>
      <w:r w:rsidRPr="008F777C">
        <w:rPr>
          <w:b/>
          <w:lang w:val="nl-NL"/>
        </w:rPr>
        <w:instrText xml:space="preserve"> </w:instrText>
      </w:r>
      <w:r>
        <w:rPr>
          <w:b/>
          <w:sz w:val="22"/>
        </w:rPr>
        <w:fldChar w:fldCharType="separate"/>
      </w:r>
      <w:r w:rsidR="00A10273" w:rsidRPr="008F777C">
        <w:rPr>
          <w:rFonts w:ascii="Calibri" w:hAnsi="Calibri"/>
          <w:b/>
          <w:lang w:val="nl-NL"/>
        </w:rPr>
        <w:t>OF</w:t>
      </w:r>
      <w:r>
        <w:rPr>
          <w:b/>
        </w:rPr>
        <w:fldChar w:fldCharType="end"/>
      </w:r>
      <w:r w:rsidR="005A0966" w:rsidRPr="008F777C">
        <w:rPr>
          <w:lang w:val="nl-NL"/>
        </w:rPr>
        <w:t xml:space="preserve"> = </w:t>
      </w:r>
      <w:r w:rsidR="005A0966" w:rsidRPr="008F777C">
        <w:rPr>
          <w:u w:val="single"/>
          <w:lang w:val="nl-NL"/>
        </w:rPr>
        <w:t>Open License en Open Value</w:t>
      </w:r>
      <w:r w:rsidR="005A0966" w:rsidRPr="008F777C">
        <w:rPr>
          <w:lang w:val="nl-NL"/>
        </w:rPr>
        <w:t>: beschikbaar in Open License en Open Value, maar uitsluitend voor L&amp;amp;SA en SA.</w:t>
      </w:r>
    </w:p>
    <w:p w:rsidR="00A10273" w:rsidRDefault="00A10273" w:rsidP="00A10273">
      <w:pPr>
        <w:pStyle w:val="ListParagraph"/>
        <w:ind w:hanging="360"/>
        <w:rPr>
          <w:rFonts w:ascii="Calibri" w:hAnsi="Calibri"/>
          <w:color w:val="1F497D"/>
        </w:rPr>
      </w:pPr>
      <w:r>
        <w:rPr>
          <w:b/>
        </w:rPr>
        <w:fldChar w:fldCharType="begin"/>
      </w:r>
      <w:r>
        <w:rPr>
          <w:b/>
        </w:rPr>
        <w:instrText xml:space="preserve"> </w:instrText>
      </w:r>
      <w:r>
        <w:rPr>
          <w:rFonts w:ascii="Calibri" w:hAnsi="Calibri"/>
          <w:color w:val="1F497D"/>
        </w:rPr>
        <w:instrText>AutoTextList  \s NoStyle \t “</w:instrText>
      </w:r>
      <w:r w:rsidRPr="00A10273">
        <w:instrText>Open License en Open Value voor SA en L/SA</w:instrText>
      </w:r>
      <w:r>
        <w:rPr>
          <w:rFonts w:ascii="Calibri" w:hAnsi="Calibri"/>
          <w:color w:val="1F497D"/>
        </w:rPr>
        <w:instrText>”</w:instrText>
      </w:r>
    </w:p>
    <w:p w:rsidR="00F94EE1" w:rsidRPr="008F777C" w:rsidRDefault="00A10273" w:rsidP="00A50201">
      <w:pPr>
        <w:pStyle w:val="ProductList-Body"/>
        <w:spacing w:after="20"/>
        <w:ind w:left="187"/>
        <w:rPr>
          <w:lang w:val="nl-NL"/>
        </w:rPr>
      </w:pPr>
      <w:r w:rsidRPr="008F777C">
        <w:rPr>
          <w:b/>
          <w:lang w:val="nl-NL"/>
        </w:rPr>
        <w:instrText xml:space="preserve"> </w:instrText>
      </w:r>
      <w:r>
        <w:rPr>
          <w:b/>
          <w:sz w:val="22"/>
        </w:rPr>
        <w:fldChar w:fldCharType="separate"/>
      </w:r>
      <w:r w:rsidR="00B24CC4" w:rsidRPr="008F777C">
        <w:rPr>
          <w:rFonts w:ascii="Calibri" w:hAnsi="Calibri"/>
          <w:b/>
          <w:lang w:val="nl-NL"/>
        </w:rPr>
        <w:t>OS</w:t>
      </w:r>
      <w:r>
        <w:rPr>
          <w:b/>
        </w:rPr>
        <w:fldChar w:fldCharType="end"/>
      </w:r>
      <w:r w:rsidR="00FB1ECC" w:rsidRPr="008F777C">
        <w:rPr>
          <w:lang w:val="nl-NL"/>
        </w:rPr>
        <w:t xml:space="preserve"> = </w:t>
      </w:r>
      <w:r w:rsidR="00FB1ECC" w:rsidRPr="008F777C">
        <w:rPr>
          <w:u w:val="single"/>
          <w:lang w:val="nl-NL"/>
        </w:rPr>
        <w:t>Open License en Open Value voor SA en L/SA:</w:t>
      </w:r>
      <w:r w:rsidR="00FB1ECC" w:rsidRPr="008F777C">
        <w:rPr>
          <w:lang w:val="nl-NL"/>
        </w:rPr>
        <w:t xml:space="preserve"> alleen beschikbaar in Open License en Open Value.</w:t>
      </w:r>
    </w:p>
    <w:p w:rsidR="00AA1822" w:rsidRDefault="00AA1822" w:rsidP="00AA1822">
      <w:pPr>
        <w:pStyle w:val="ListParagraph"/>
        <w:ind w:hanging="360"/>
        <w:rPr>
          <w:rFonts w:ascii="Calibri" w:hAnsi="Calibri"/>
          <w:color w:val="1F497D"/>
        </w:rPr>
      </w:pPr>
      <w:r>
        <w:rPr>
          <w:b/>
        </w:rPr>
        <w:fldChar w:fldCharType="begin"/>
      </w:r>
      <w:r>
        <w:rPr>
          <w:b/>
        </w:rPr>
        <w:instrText xml:space="preserve"> </w:instrText>
      </w:r>
      <w:r>
        <w:rPr>
          <w:rFonts w:ascii="Calibri" w:hAnsi="Calibri"/>
          <w:color w:val="1F497D"/>
        </w:rPr>
        <w:instrText>AutoTextList  \s NoStyle \t “</w:instrText>
      </w:r>
      <w:r w:rsidRPr="00AA1822">
        <w:instrText>Bedrijfsomvattend</w:instrText>
      </w:r>
      <w:r>
        <w:rPr>
          <w:rFonts w:ascii="Calibri" w:hAnsi="Calibri"/>
          <w:color w:val="1F497D"/>
        </w:rPr>
        <w:instrText>”</w:instrText>
      </w:r>
    </w:p>
    <w:p w:rsidR="004A6CAA" w:rsidRPr="008F777C" w:rsidRDefault="00AA1822" w:rsidP="00A50201">
      <w:pPr>
        <w:pStyle w:val="ProductList-Body"/>
        <w:spacing w:after="20"/>
        <w:ind w:left="187"/>
        <w:rPr>
          <w:lang w:val="nl-NL"/>
        </w:rPr>
      </w:pPr>
      <w:r w:rsidRPr="008F777C">
        <w:rPr>
          <w:b/>
          <w:lang w:val="nl-NL"/>
        </w:rPr>
        <w:instrText xml:space="preserve"> </w:instrText>
      </w:r>
      <w:r>
        <w:rPr>
          <w:b/>
          <w:sz w:val="22"/>
        </w:rPr>
        <w:fldChar w:fldCharType="separate"/>
      </w:r>
      <w:r w:rsidRPr="008F777C">
        <w:rPr>
          <w:rFonts w:ascii="Calibri" w:hAnsi="Calibri"/>
          <w:b/>
          <w:lang w:val="nl-NL"/>
        </w:rPr>
        <w:t>OW</w:t>
      </w:r>
      <w:r>
        <w:rPr>
          <w:b/>
        </w:rPr>
        <w:fldChar w:fldCharType="end"/>
      </w:r>
      <w:r w:rsidR="00B20876" w:rsidRPr="008F777C">
        <w:rPr>
          <w:lang w:val="nl-NL"/>
        </w:rPr>
        <w:t xml:space="preserve"> = </w:t>
      </w:r>
      <w:r w:rsidR="00B20876" w:rsidRPr="008F777C">
        <w:rPr>
          <w:u w:val="single"/>
          <w:lang w:val="nl-NL"/>
        </w:rPr>
        <w:t>Bedrijfsomvattend</w:t>
      </w:r>
      <w:r w:rsidR="00B20876" w:rsidRPr="008F777C">
        <w:rPr>
          <w:lang w:val="nl-NL"/>
        </w:rPr>
        <w:t>: Beschikbaar op grond van de bedrijfsomvattende optie.</w:t>
      </w:r>
    </w:p>
    <w:p w:rsidR="00B24CC4" w:rsidRPr="008F777C" w:rsidRDefault="00B24CC4" w:rsidP="00AA1822">
      <w:pPr>
        <w:pStyle w:val="ListParagraph"/>
        <w:ind w:left="540" w:hanging="360"/>
        <w:rPr>
          <w:rFonts w:ascii="Calibri" w:hAnsi="Calibri"/>
          <w:color w:val="1F497D"/>
          <w:lang w:val="nl-NL"/>
        </w:rPr>
      </w:pPr>
      <w:r>
        <w:rPr>
          <w:b/>
        </w:rPr>
        <w:fldChar w:fldCharType="begin"/>
      </w:r>
      <w:r w:rsidRPr="008F777C">
        <w:rPr>
          <w:b/>
          <w:lang w:val="nl-NL"/>
        </w:rPr>
        <w:instrText xml:space="preserve"> </w:instrText>
      </w:r>
      <w:r w:rsidRPr="008F777C">
        <w:rPr>
          <w:rFonts w:ascii="Calibri" w:hAnsi="Calibri"/>
          <w:color w:val="1F497D"/>
          <w:lang w:val="nl-NL"/>
        </w:rPr>
        <w:instrText>AutoTextList  \s NoStyle \t “</w:instrText>
      </w:r>
      <w:r w:rsidR="00AA1822" w:rsidRPr="008F777C">
        <w:rPr>
          <w:lang w:val="nl-NL"/>
        </w:rPr>
        <w:instrText>Niet-bedrijfsomvattend in Open Value</w:instrText>
      </w:r>
      <w:r w:rsidRPr="008F777C">
        <w:rPr>
          <w:rFonts w:ascii="Calibri" w:hAnsi="Calibri"/>
          <w:color w:val="1F497D"/>
          <w:lang w:val="nl-NL"/>
        </w:rPr>
        <w:instrText>”</w:instrText>
      </w:r>
    </w:p>
    <w:p w:rsidR="002E402E" w:rsidRPr="008F777C" w:rsidRDefault="00B24CC4" w:rsidP="00A50201">
      <w:pPr>
        <w:pStyle w:val="ProductList-Body"/>
        <w:spacing w:after="20"/>
        <w:ind w:left="187"/>
        <w:rPr>
          <w:lang w:val="nl-NL"/>
        </w:rPr>
      </w:pPr>
      <w:r w:rsidRPr="008F777C">
        <w:rPr>
          <w:b/>
          <w:lang w:val="nl-NL"/>
        </w:rPr>
        <w:instrText xml:space="preserve"> </w:instrText>
      </w:r>
      <w:r>
        <w:rPr>
          <w:b/>
          <w:sz w:val="22"/>
        </w:rPr>
        <w:fldChar w:fldCharType="separate"/>
      </w:r>
      <w:r w:rsidR="00AA1822" w:rsidRPr="008F777C">
        <w:rPr>
          <w:rFonts w:ascii="Calibri" w:hAnsi="Calibri"/>
          <w:b/>
          <w:lang w:val="nl-NL"/>
        </w:rPr>
        <w:t xml:space="preserve"> P </w:t>
      </w:r>
      <w:r>
        <w:rPr>
          <w:b/>
        </w:rPr>
        <w:fldChar w:fldCharType="end"/>
      </w:r>
      <w:r w:rsidR="003A35A1" w:rsidRPr="008F777C">
        <w:rPr>
          <w:lang w:val="nl-NL"/>
        </w:rPr>
        <w:t xml:space="preserve">= </w:t>
      </w:r>
      <w:r w:rsidR="003A35A1" w:rsidRPr="008F777C">
        <w:rPr>
          <w:u w:val="single"/>
          <w:lang w:val="nl-NL"/>
        </w:rPr>
        <w:t>Niet-bedrijfsomvattend in Open Value</w:t>
      </w:r>
      <w:r w:rsidR="003A35A1" w:rsidRPr="008F777C">
        <w:rPr>
          <w:lang w:val="nl-NL"/>
        </w:rPr>
        <w:t xml:space="preserve">: het Product wordt aangeboden op niet-organisatieomvattende basis in Open Value. </w:t>
      </w:r>
    </w:p>
    <w:p w:rsidR="00AA1822" w:rsidRDefault="00AA1822" w:rsidP="00AA1822">
      <w:pPr>
        <w:pStyle w:val="ListParagraph"/>
        <w:ind w:hanging="360"/>
        <w:rPr>
          <w:rFonts w:ascii="Calibri" w:hAnsi="Calibri"/>
          <w:color w:val="1F497D"/>
        </w:rPr>
      </w:pPr>
      <w:r>
        <w:rPr>
          <w:b/>
        </w:rPr>
        <w:fldChar w:fldCharType="begin"/>
      </w:r>
      <w:r>
        <w:rPr>
          <w:b/>
        </w:rPr>
        <w:instrText xml:space="preserve"> </w:instrText>
      </w:r>
      <w:r>
        <w:rPr>
          <w:rFonts w:ascii="Calibri" w:hAnsi="Calibri"/>
          <w:color w:val="1F497D"/>
        </w:rPr>
        <w:instrText>AutoTextList  \s NoStyle \t “</w:instrText>
      </w:r>
      <w:r w:rsidRPr="00AA1822">
        <w:instrText>Professional Desktop Platform-product</w:instrText>
      </w:r>
      <w:r>
        <w:rPr>
          <w:rFonts w:ascii="Calibri" w:hAnsi="Calibri"/>
          <w:color w:val="1F497D"/>
        </w:rPr>
        <w:instrText>”</w:instrText>
      </w:r>
    </w:p>
    <w:p w:rsidR="002E402E" w:rsidRPr="002E402E" w:rsidRDefault="00AA1822" w:rsidP="00A50201">
      <w:pPr>
        <w:pStyle w:val="ProductList-Body"/>
        <w:spacing w:after="20"/>
        <w:ind w:left="187"/>
      </w:pPr>
      <w:r w:rsidRPr="008F777C">
        <w:rPr>
          <w:b/>
          <w:lang w:val="nl-NL"/>
        </w:rPr>
        <w:instrText xml:space="preserve"> </w:instrText>
      </w:r>
      <w:r>
        <w:rPr>
          <w:b/>
          <w:sz w:val="22"/>
        </w:rPr>
        <w:fldChar w:fldCharType="separate"/>
      </w:r>
      <w:r w:rsidRPr="008F777C">
        <w:rPr>
          <w:rFonts w:ascii="Calibri" w:hAnsi="Calibri"/>
          <w:b/>
          <w:lang w:val="nl-NL"/>
        </w:rPr>
        <w:t>PP</w:t>
      </w:r>
      <w:r>
        <w:rPr>
          <w:b/>
        </w:rPr>
        <w:fldChar w:fldCharType="end"/>
      </w:r>
      <w:r w:rsidR="003A35A1" w:rsidRPr="008F777C">
        <w:rPr>
          <w:lang w:val="nl-NL"/>
        </w:rPr>
        <w:t xml:space="preserve"> = </w:t>
      </w:r>
      <w:r w:rsidR="003A35A1" w:rsidRPr="008F777C">
        <w:rPr>
          <w:u w:val="single"/>
          <w:lang w:val="nl-NL"/>
        </w:rPr>
        <w:t>Professional Desktop Platform-product</w:t>
      </w:r>
      <w:r w:rsidR="003A35A1" w:rsidRPr="008F777C">
        <w:rPr>
          <w:lang w:val="nl-NL"/>
        </w:rPr>
        <w:t xml:space="preserve">: het Product wordt aangeboden als een Enterprise Product dat ook een professioneel desktop platform product is. </w:t>
      </w:r>
      <w:r w:rsidR="003A35A1">
        <w:t>MDOP</w:t>
      </w:r>
      <w:r w:rsidR="00E260B2">
        <w:fldChar w:fldCharType="begin"/>
      </w:r>
      <w:r w:rsidR="003A35A1">
        <w:instrText>XE "MDOP"</w:instrText>
      </w:r>
      <w:r w:rsidR="00E260B2">
        <w:fldChar w:fldCharType="end"/>
      </w:r>
      <w:r w:rsidR="003A35A1">
        <w:t xml:space="preserve"> is een optioneel PP.</w:t>
      </w:r>
    </w:p>
    <w:p w:rsidR="00C41AC4" w:rsidRDefault="00C41AC4" w:rsidP="00C41AC4">
      <w:pPr>
        <w:pStyle w:val="ListParagraph"/>
        <w:ind w:hanging="360"/>
        <w:rPr>
          <w:rFonts w:ascii="Calibri" w:hAnsi="Calibri"/>
          <w:color w:val="1F497D"/>
        </w:rPr>
      </w:pPr>
      <w:r>
        <w:rPr>
          <w:b/>
        </w:rPr>
        <w:fldChar w:fldCharType="begin"/>
      </w:r>
      <w:r>
        <w:rPr>
          <w:b/>
        </w:rPr>
        <w:instrText xml:space="preserve"> </w:instrText>
      </w:r>
      <w:r>
        <w:rPr>
          <w:rFonts w:ascii="Calibri" w:hAnsi="Calibri"/>
          <w:color w:val="1F497D"/>
        </w:rPr>
        <w:instrText>AutoTextList  \s NoStyle \t “</w:instrText>
      </w:r>
      <w:r w:rsidRPr="00C41AC4">
        <w:instrText>School Desktop Platform-product</w:instrText>
      </w:r>
      <w:r>
        <w:rPr>
          <w:rFonts w:ascii="Calibri" w:hAnsi="Calibri"/>
          <w:color w:val="1F497D"/>
        </w:rPr>
        <w:instrText>”</w:instrText>
      </w:r>
    </w:p>
    <w:p w:rsidR="002E402E" w:rsidRPr="002E402E" w:rsidRDefault="00C41AC4" w:rsidP="00A50201">
      <w:pPr>
        <w:pStyle w:val="ProductList-Body"/>
        <w:spacing w:after="20"/>
        <w:ind w:left="187"/>
      </w:pPr>
      <w:r w:rsidRPr="008F777C">
        <w:rPr>
          <w:b/>
          <w:lang w:val="nl-NL"/>
        </w:rPr>
        <w:instrText xml:space="preserve"> </w:instrText>
      </w:r>
      <w:r>
        <w:rPr>
          <w:b/>
          <w:sz w:val="22"/>
        </w:rPr>
        <w:fldChar w:fldCharType="separate"/>
      </w:r>
      <w:r w:rsidRPr="008F777C">
        <w:rPr>
          <w:rFonts w:ascii="Calibri" w:hAnsi="Calibri"/>
          <w:b/>
          <w:lang w:val="nl-NL"/>
        </w:rPr>
        <w:t>SD</w:t>
      </w:r>
      <w:r>
        <w:rPr>
          <w:b/>
        </w:rPr>
        <w:fldChar w:fldCharType="end"/>
      </w:r>
      <w:r w:rsidR="001C09BD" w:rsidRPr="008F777C">
        <w:rPr>
          <w:lang w:val="nl-NL"/>
        </w:rPr>
        <w:t xml:space="preserve"> = </w:t>
      </w:r>
      <w:r w:rsidR="001C09BD" w:rsidRPr="008F777C">
        <w:rPr>
          <w:u w:val="single"/>
          <w:lang w:val="nl-NL"/>
        </w:rPr>
        <w:t>School Desktop Platform-product</w:t>
      </w:r>
      <w:r w:rsidR="001C09BD" w:rsidRPr="008F777C">
        <w:rPr>
          <w:lang w:val="nl-NL"/>
        </w:rPr>
        <w:t>: het Product wordt aangeboden als een school desktop platform product met Enterprise CAL Suite</w:t>
      </w:r>
      <w:r w:rsidR="00E260B2">
        <w:fldChar w:fldCharType="begin"/>
      </w:r>
      <w:r w:rsidR="001C09BD" w:rsidRPr="008F777C">
        <w:rPr>
          <w:lang w:val="nl-NL"/>
        </w:rPr>
        <w:instrText>XE "Enterprise CAL Suite"</w:instrText>
      </w:r>
      <w:r w:rsidR="00E260B2">
        <w:fldChar w:fldCharType="end"/>
      </w:r>
      <w:r w:rsidR="001C09BD" w:rsidRPr="008F777C">
        <w:rPr>
          <w:lang w:val="nl-NL"/>
        </w:rPr>
        <w:t xml:space="preserve"> of Core CAL Suite</w:t>
      </w:r>
      <w:r w:rsidR="00E260B2">
        <w:fldChar w:fldCharType="begin"/>
      </w:r>
      <w:r w:rsidR="001C09BD" w:rsidRPr="008F777C">
        <w:rPr>
          <w:lang w:val="nl-NL"/>
        </w:rPr>
        <w:instrText>XE "Core CAL Suite"</w:instrText>
      </w:r>
      <w:r w:rsidR="00E260B2">
        <w:fldChar w:fldCharType="end"/>
      </w:r>
      <w:r w:rsidR="001C09BD" w:rsidRPr="008F777C">
        <w:rPr>
          <w:lang w:val="nl-NL"/>
        </w:rPr>
        <w:t xml:space="preserve"> op grond van een Campus en School Overeenkomst. </w:t>
      </w:r>
      <w:r w:rsidR="001C09BD">
        <w:t>Een SD telt voor drie eenheden.</w:t>
      </w:r>
    </w:p>
    <w:p w:rsidR="00C41AC4" w:rsidRDefault="00C41AC4" w:rsidP="00C41AC4">
      <w:pPr>
        <w:pStyle w:val="ListParagraph"/>
        <w:ind w:hanging="360"/>
        <w:rPr>
          <w:rFonts w:ascii="Calibri" w:hAnsi="Calibri"/>
          <w:color w:val="1F497D"/>
        </w:rPr>
      </w:pPr>
      <w:r>
        <w:rPr>
          <w:b/>
        </w:rPr>
        <w:fldChar w:fldCharType="begin"/>
      </w:r>
      <w:r>
        <w:rPr>
          <w:b/>
        </w:rPr>
        <w:instrText xml:space="preserve"> </w:instrText>
      </w:r>
      <w:r>
        <w:rPr>
          <w:rFonts w:ascii="Calibri" w:hAnsi="Calibri"/>
          <w:color w:val="1F497D"/>
        </w:rPr>
        <w:instrText>AutoTextList  \s NoStyle \t “</w:instrText>
      </w:r>
      <w:r w:rsidRPr="00C41AC4">
        <w:instrText>Student-product, alleen voor EES</w:instrText>
      </w:r>
      <w:r>
        <w:rPr>
          <w:rFonts w:ascii="Calibri" w:hAnsi="Calibri"/>
          <w:color w:val="1F497D"/>
        </w:rPr>
        <w:instrText>”</w:instrText>
      </w:r>
    </w:p>
    <w:p w:rsidR="004D0ACF" w:rsidRPr="008F777C" w:rsidRDefault="00C41AC4" w:rsidP="00A50201">
      <w:pPr>
        <w:pStyle w:val="ProductList-Body"/>
        <w:spacing w:after="20"/>
        <w:ind w:left="187"/>
        <w:rPr>
          <w:lang w:val="nl-NL"/>
        </w:rPr>
      </w:pPr>
      <w:r w:rsidRPr="008F777C">
        <w:rPr>
          <w:b/>
          <w:lang w:val="nl-NL"/>
        </w:rPr>
        <w:instrText xml:space="preserve"> </w:instrText>
      </w:r>
      <w:r>
        <w:rPr>
          <w:b/>
          <w:sz w:val="22"/>
        </w:rPr>
        <w:fldChar w:fldCharType="separate"/>
      </w:r>
      <w:r w:rsidRPr="008F777C">
        <w:rPr>
          <w:rFonts w:ascii="Calibri" w:hAnsi="Calibri"/>
          <w:b/>
          <w:lang w:val="nl-NL"/>
        </w:rPr>
        <w:t>SE</w:t>
      </w:r>
      <w:r>
        <w:rPr>
          <w:b/>
        </w:rPr>
        <w:fldChar w:fldCharType="end"/>
      </w:r>
      <w:r w:rsidR="004D0ACF" w:rsidRPr="008F777C">
        <w:rPr>
          <w:lang w:val="nl-NL"/>
        </w:rPr>
        <w:t xml:space="preserve"> = </w:t>
      </w:r>
      <w:r w:rsidR="004D0ACF" w:rsidRPr="008F777C">
        <w:rPr>
          <w:u w:val="single"/>
          <w:lang w:val="nl-NL"/>
        </w:rPr>
        <w:t>Student-product, alleen voor EES</w:t>
      </w:r>
      <w:r w:rsidR="004D0ACF" w:rsidRPr="008F777C">
        <w:rPr>
          <w:lang w:val="nl-NL"/>
        </w:rPr>
        <w:t xml:space="preserve">: het product wordt aangeboden als een Student-product, moet worden besteld voor het volledige Aantal Studenten, en alleen in de </w:t>
      </w:r>
      <w:r w:rsidR="004D0ACF" w:rsidRPr="008F777C">
        <w:rPr>
          <w:color w:val="000000" w:themeColor="text1"/>
          <w:lang w:val="nl-NL"/>
        </w:rPr>
        <w:t>Enrollment for Education Solutions</w:t>
      </w:r>
      <w:r w:rsidR="004D0ACF" w:rsidRPr="008F777C">
        <w:rPr>
          <w:lang w:val="nl-NL"/>
        </w:rPr>
        <w:t>.</w:t>
      </w:r>
    </w:p>
    <w:p w:rsidR="00C41AC4" w:rsidRDefault="00C41AC4" w:rsidP="00C41AC4">
      <w:pPr>
        <w:pStyle w:val="ListParagraph"/>
        <w:ind w:hanging="360"/>
        <w:rPr>
          <w:rFonts w:ascii="Calibri" w:hAnsi="Calibri"/>
          <w:color w:val="1F497D"/>
        </w:rPr>
      </w:pPr>
      <w:r>
        <w:rPr>
          <w:b/>
        </w:rPr>
        <w:fldChar w:fldCharType="begin"/>
      </w:r>
      <w:r>
        <w:rPr>
          <w:b/>
        </w:rPr>
        <w:instrText xml:space="preserve"> </w:instrText>
      </w:r>
      <w:r>
        <w:rPr>
          <w:rFonts w:ascii="Calibri" w:hAnsi="Calibri"/>
          <w:color w:val="1F497D"/>
        </w:rPr>
        <w:instrText>AutoTextList  \s NoStyle \t “</w:instrText>
      </w:r>
      <w:r w:rsidRPr="00C41AC4">
        <w:instrText>Student-product</w:instrText>
      </w:r>
      <w:r>
        <w:rPr>
          <w:rFonts w:ascii="Calibri" w:hAnsi="Calibri"/>
          <w:color w:val="1F497D"/>
        </w:rPr>
        <w:instrText>”</w:instrText>
      </w:r>
    </w:p>
    <w:p w:rsidR="002E402E" w:rsidRPr="008F777C" w:rsidRDefault="00C41AC4" w:rsidP="00A50201">
      <w:pPr>
        <w:pStyle w:val="ProductList-Body"/>
        <w:spacing w:after="20"/>
        <w:ind w:left="187"/>
        <w:rPr>
          <w:lang w:val="nl-NL"/>
        </w:rPr>
      </w:pPr>
      <w:r w:rsidRPr="008F777C">
        <w:rPr>
          <w:b/>
          <w:lang w:val="nl-NL"/>
        </w:rPr>
        <w:instrText xml:space="preserve"> </w:instrText>
      </w:r>
      <w:r>
        <w:rPr>
          <w:b/>
          <w:sz w:val="22"/>
        </w:rPr>
        <w:fldChar w:fldCharType="separate"/>
      </w:r>
      <w:r w:rsidRPr="008F777C">
        <w:rPr>
          <w:rFonts w:ascii="Calibri" w:hAnsi="Calibri"/>
          <w:b/>
          <w:lang w:val="nl-NL"/>
        </w:rPr>
        <w:t>ST</w:t>
      </w:r>
      <w:r>
        <w:rPr>
          <w:b/>
        </w:rPr>
        <w:fldChar w:fldCharType="end"/>
      </w:r>
      <w:r w:rsidR="001C09BD" w:rsidRPr="008F777C">
        <w:rPr>
          <w:lang w:val="nl-NL"/>
        </w:rPr>
        <w:t xml:space="preserve"> = </w:t>
      </w:r>
      <w:r w:rsidR="001C09BD" w:rsidRPr="008F777C">
        <w:rPr>
          <w:u w:val="single"/>
          <w:lang w:val="nl-NL"/>
        </w:rPr>
        <w:t>Student-product</w:t>
      </w:r>
      <w:r w:rsidR="001C09BD" w:rsidRPr="008F777C">
        <w:rPr>
          <w:lang w:val="nl-NL"/>
        </w:rPr>
        <w:t>: Het Product wordt aangeboden als een Student-product en moet worden besteld voor de volledige Telling Studenten.</w:t>
      </w:r>
    </w:p>
    <w:p w:rsidR="00C41AC4" w:rsidRDefault="00C41AC4" w:rsidP="00C41AC4">
      <w:pPr>
        <w:pStyle w:val="ListParagraph"/>
        <w:ind w:hanging="360"/>
        <w:rPr>
          <w:rFonts w:ascii="Calibri" w:hAnsi="Calibri"/>
          <w:color w:val="1F497D"/>
        </w:rPr>
      </w:pPr>
      <w:r>
        <w:rPr>
          <w:b/>
        </w:rPr>
        <w:fldChar w:fldCharType="begin"/>
      </w:r>
      <w:r>
        <w:rPr>
          <w:b/>
        </w:rPr>
        <w:instrText xml:space="preserve"> </w:instrText>
      </w:r>
      <w:r>
        <w:rPr>
          <w:rFonts w:ascii="Calibri" w:hAnsi="Calibri"/>
          <w:color w:val="1F497D"/>
        </w:rPr>
        <w:instrText>AutoTextList  \s NoStyle \t “</w:instrText>
      </w:r>
      <w:r w:rsidRPr="00C41AC4">
        <w:instrText>Server and Tools Product</w:instrText>
      </w:r>
      <w:r>
        <w:rPr>
          <w:rFonts w:ascii="Calibri" w:hAnsi="Calibri"/>
          <w:color w:val="1F497D"/>
        </w:rPr>
        <w:instrText>”</w:instrText>
      </w:r>
    </w:p>
    <w:p w:rsidR="002E402E" w:rsidRPr="008F777C" w:rsidRDefault="00C41AC4" w:rsidP="00DC0385">
      <w:pPr>
        <w:pStyle w:val="ProductList-Body"/>
        <w:ind w:left="180"/>
        <w:rPr>
          <w:lang w:val="nl-NL"/>
        </w:rPr>
      </w:pPr>
      <w:r w:rsidRPr="008F777C">
        <w:rPr>
          <w:b/>
          <w:lang w:val="nl-NL"/>
        </w:rPr>
        <w:instrText xml:space="preserve"> </w:instrText>
      </w:r>
      <w:r>
        <w:rPr>
          <w:b/>
          <w:sz w:val="22"/>
        </w:rPr>
        <w:fldChar w:fldCharType="separate"/>
      </w:r>
      <w:r w:rsidRPr="008F777C">
        <w:rPr>
          <w:rFonts w:ascii="Calibri" w:hAnsi="Calibri"/>
          <w:b/>
          <w:lang w:val="nl-NL"/>
        </w:rPr>
        <w:t>SP</w:t>
      </w:r>
      <w:r>
        <w:rPr>
          <w:b/>
        </w:rPr>
        <w:fldChar w:fldCharType="end"/>
      </w:r>
      <w:r w:rsidR="001C09BD" w:rsidRPr="008F777C">
        <w:rPr>
          <w:lang w:val="nl-NL"/>
        </w:rPr>
        <w:t xml:space="preserve"> = </w:t>
      </w:r>
      <w:r w:rsidR="001C09BD" w:rsidRPr="008F777C">
        <w:rPr>
          <w:u w:val="single"/>
          <w:lang w:val="nl-NL"/>
        </w:rPr>
        <w:t>Server and Tools Product</w:t>
      </w:r>
      <w:r w:rsidR="001C09BD" w:rsidRPr="008F777C">
        <w:rPr>
          <w:lang w:val="nl-NL"/>
        </w:rPr>
        <w:t>: het Product is een server- en toolsproduct is dat wordt aangeboden in het kader van de Server en Cloud Enrollment.</w:t>
      </w:r>
    </w:p>
    <w:p w:rsidR="00C4636F" w:rsidRPr="008F777C" w:rsidRDefault="00C4636F" w:rsidP="004F3C6D">
      <w:pPr>
        <w:pStyle w:val="ProductList-Body"/>
        <w:rPr>
          <w:lang w:val="nl-NL"/>
        </w:rPr>
      </w:pPr>
    </w:p>
    <w:p w:rsidR="001C09BD" w:rsidRPr="008F777C" w:rsidRDefault="001C09BD" w:rsidP="001C09BD">
      <w:pPr>
        <w:pStyle w:val="ProductList-Body"/>
        <w:rPr>
          <w:b/>
          <w:color w:val="00188F"/>
          <w:lang w:val="nl-NL"/>
        </w:rPr>
      </w:pPr>
      <w:r w:rsidRPr="008F777C">
        <w:rPr>
          <w:b/>
          <w:color w:val="00188F"/>
          <w:lang w:val="nl-NL"/>
        </w:rPr>
        <w:t>Productkenmerken</w:t>
      </w:r>
    </w:p>
    <w:p w:rsidR="007E7DB0" w:rsidRPr="008F777C" w:rsidRDefault="007E7DB0" w:rsidP="00A50201">
      <w:pPr>
        <w:pStyle w:val="ProductList-Body"/>
        <w:tabs>
          <w:tab w:val="clear" w:pos="158"/>
          <w:tab w:val="left" w:pos="180"/>
        </w:tabs>
        <w:spacing w:after="20"/>
        <w:ind w:left="187"/>
        <w:rPr>
          <w:lang w:val="nl-NL"/>
        </w:rPr>
      </w:pPr>
      <w:r w:rsidRPr="008F777C">
        <w:rPr>
          <w:b/>
          <w:lang w:val="nl-NL"/>
        </w:rPr>
        <w:t>Toepassingen</w:t>
      </w:r>
      <w:r w:rsidRPr="008F777C">
        <w:rPr>
          <w:lang w:val="nl-NL"/>
        </w:rPr>
        <w:t xml:space="preserve"> = Productgroep-categorie voor toepassingsproducten.</w:t>
      </w:r>
    </w:p>
    <w:p w:rsidR="001C09BD" w:rsidRDefault="001C09BD" w:rsidP="00A50201">
      <w:pPr>
        <w:pStyle w:val="ProductList-Body"/>
        <w:tabs>
          <w:tab w:val="clear" w:pos="158"/>
          <w:tab w:val="left" w:pos="180"/>
        </w:tabs>
        <w:spacing w:after="20"/>
        <w:ind w:left="187"/>
      </w:pPr>
      <w:r>
        <w:rPr>
          <w:b/>
        </w:rPr>
        <w:t>Desktop</w:t>
      </w:r>
      <w:r>
        <w:t xml:space="preserve"> = Software Assurance Benefits voor desktopproducten. </w:t>
      </w:r>
    </w:p>
    <w:p w:rsidR="00611E56" w:rsidRPr="008F777C" w:rsidRDefault="00611E56" w:rsidP="00A50201">
      <w:pPr>
        <w:pStyle w:val="ProductList-Body"/>
        <w:tabs>
          <w:tab w:val="clear" w:pos="158"/>
          <w:tab w:val="left" w:pos="180"/>
        </w:tabs>
        <w:spacing w:after="20"/>
        <w:ind w:left="187"/>
        <w:rPr>
          <w:lang w:val="nl-NL"/>
        </w:rPr>
      </w:pPr>
      <w:r w:rsidRPr="008F777C">
        <w:rPr>
          <w:b/>
          <w:lang w:val="nl-NL"/>
        </w:rPr>
        <w:t>Verlenging van looptijd mogelijk</w:t>
      </w:r>
      <w:r w:rsidRPr="008F777C">
        <w:rPr>
          <w:lang w:val="nl-NL"/>
        </w:rPr>
        <w:t xml:space="preserve"> = Online diensten waarbij Enterprise- en Enterprise Subscription-klanten kunnen kiezen voor Voortzetting van Dienst door verlenging van de looptijd. Het einde van looptijd van het abonnement op Online Diensten van de klant moet samenvallen met de einddatum van de overeenkomst van de klant.</w:t>
      </w:r>
    </w:p>
    <w:p w:rsidR="001C09BD" w:rsidRDefault="00BA09A6" w:rsidP="00A50201">
      <w:pPr>
        <w:pStyle w:val="ProductList-Body"/>
        <w:tabs>
          <w:tab w:val="clear" w:pos="158"/>
          <w:tab w:val="left" w:pos="180"/>
        </w:tabs>
        <w:spacing w:after="20"/>
        <w:ind w:left="187"/>
      </w:pPr>
      <w:r w:rsidRPr="008F777C">
        <w:rPr>
          <w:b/>
          <w:lang w:val="nl-NL"/>
        </w:rPr>
        <w:t xml:space="preserve">Productgroep </w:t>
      </w:r>
      <w:r w:rsidRPr="008F777C">
        <w:rPr>
          <w:lang w:val="nl-NL"/>
        </w:rPr>
        <w:t xml:space="preserve">= Duidt op aanbiedingen die mogelijk in aanmerking komen voor Software Assurance Benefits die zijn verbonden aan meer dan één Productgroep en waarbij de klant niet hoeft te kiezen tussen de benefits van de ene of de andere Productgroep. </w:t>
      </w:r>
      <w:r>
        <w:t>Er zijn drie Productgroep-categorieën: Toepassingen, Server en Systeem.</w:t>
      </w:r>
    </w:p>
    <w:p w:rsidR="00C41AC4" w:rsidRDefault="00C41AC4" w:rsidP="00C41AC4">
      <w:pPr>
        <w:pStyle w:val="ListParagraph"/>
        <w:ind w:hanging="360"/>
        <w:rPr>
          <w:rFonts w:ascii="Calibri" w:hAnsi="Calibri"/>
          <w:color w:val="1F497D"/>
        </w:rPr>
      </w:pPr>
      <w:r>
        <w:rPr>
          <w:b/>
        </w:rPr>
        <w:lastRenderedPageBreak/>
        <w:fldChar w:fldCharType="begin"/>
      </w:r>
      <w:r>
        <w:rPr>
          <w:b/>
        </w:rPr>
        <w:instrText xml:space="preserve"> </w:instrText>
      </w:r>
      <w:r>
        <w:rPr>
          <w:rFonts w:ascii="Calibri" w:hAnsi="Calibri"/>
          <w:color w:val="1F497D"/>
        </w:rPr>
        <w:instrText>AutoTextList  \s NoStyle \t “</w:instrText>
      </w:r>
      <w:r w:rsidR="006B3903" w:rsidRPr="006B3903">
        <w:instrText>Online Subscription-programma</w:instrText>
      </w:r>
      <w:r>
        <w:rPr>
          <w:rFonts w:ascii="Calibri" w:hAnsi="Calibri"/>
          <w:color w:val="1F497D"/>
        </w:rPr>
        <w:instrText>”</w:instrText>
      </w:r>
    </w:p>
    <w:p w:rsidR="001C09BD" w:rsidRPr="008F777C" w:rsidRDefault="00C41AC4" w:rsidP="00A50201">
      <w:pPr>
        <w:pStyle w:val="ProductList-Body"/>
        <w:tabs>
          <w:tab w:val="clear" w:pos="158"/>
          <w:tab w:val="left" w:pos="180"/>
        </w:tabs>
        <w:spacing w:after="20"/>
        <w:ind w:left="187"/>
        <w:rPr>
          <w:lang w:val="nl-NL"/>
        </w:rPr>
      </w:pPr>
      <w:r w:rsidRPr="008F777C">
        <w:rPr>
          <w:b/>
          <w:lang w:val="nl-NL"/>
        </w:rPr>
        <w:instrText xml:space="preserve"> </w:instrText>
      </w:r>
      <w:r>
        <w:rPr>
          <w:b/>
          <w:sz w:val="22"/>
        </w:rPr>
        <w:fldChar w:fldCharType="separate"/>
      </w:r>
      <w:r w:rsidR="006B3903" w:rsidRPr="008F777C">
        <w:rPr>
          <w:rFonts w:ascii="Calibri" w:hAnsi="Calibri"/>
          <w:b/>
          <w:lang w:val="nl-NL"/>
        </w:rPr>
        <w:t>OSP</w:t>
      </w:r>
      <w:r>
        <w:rPr>
          <w:b/>
        </w:rPr>
        <w:fldChar w:fldCharType="end"/>
      </w:r>
      <w:r w:rsidR="00287117" w:rsidRPr="008F777C">
        <w:rPr>
          <w:lang w:val="nl-NL"/>
        </w:rPr>
        <w:t xml:space="preserve"> = </w:t>
      </w:r>
      <w:r w:rsidR="00287117" w:rsidRPr="008F777C">
        <w:rPr>
          <w:u w:val="single"/>
          <w:lang w:val="nl-NL"/>
        </w:rPr>
        <w:t>Online Subscription-programma</w:t>
      </w:r>
      <w:r w:rsidR="00287117" w:rsidRPr="008F777C">
        <w:rPr>
          <w:lang w:val="nl-NL"/>
        </w:rPr>
        <w:t>: beschikbaar in een Online Subscription-programma.</w:t>
      </w:r>
    </w:p>
    <w:p w:rsidR="001C09BD" w:rsidRPr="008F777C" w:rsidRDefault="001C09BD" w:rsidP="00A50201">
      <w:pPr>
        <w:pStyle w:val="ProductList-Body"/>
        <w:tabs>
          <w:tab w:val="clear" w:pos="158"/>
          <w:tab w:val="left" w:pos="180"/>
        </w:tabs>
        <w:spacing w:after="20"/>
        <w:ind w:left="187"/>
        <w:rPr>
          <w:lang w:val="nl-NL"/>
        </w:rPr>
      </w:pPr>
      <w:r w:rsidRPr="008F777C">
        <w:rPr>
          <w:b/>
          <w:lang w:val="nl-NL"/>
        </w:rPr>
        <w:t>Platformonafhankelijk</w:t>
      </w:r>
      <w:r w:rsidRPr="008F777C">
        <w:rPr>
          <w:lang w:val="nl-NL"/>
        </w:rPr>
        <w:t xml:space="preserve"> = een licentie voor software die beschikbaar is voor meer dan één computerplatform (bijvoorbeeld PC, Macintosh). Op grond van een platformonafhankelijke licentie mag een klant de versie gebruiken waarvoor een licentie is afgenomen, of een versie voor een ander platform, mits de versie voor het andere platform beschikbaar was voor, of niet later dan, de versie waarvoor oorspronkelijk een licentie is afgenomen. Als de componenten van een Product-suite per platform verschillen, mogen klanten de componenten gebruiken van de suite die ze verkiezen te gebruiken, en uitsluitend die componenten. Ze mogen de componenten van verschillende platformversies niet door elkaar gebruiken. Software Assurance voor een platformonafhankelijke licentie staat een klant toe gebruik te maken van de meest recente versie van het Product voor een platform naar keuze die beschikbaar komt tijdens de looptijd van de dekking, in plaats van het Product waarvoor een licentie is afgenomen.</w:t>
      </w:r>
    </w:p>
    <w:p w:rsidR="001C09BD" w:rsidRPr="008F777C" w:rsidRDefault="001C09BD" w:rsidP="00A50201">
      <w:pPr>
        <w:pStyle w:val="ProductList-Body"/>
        <w:tabs>
          <w:tab w:val="clear" w:pos="158"/>
          <w:tab w:val="left" w:pos="180"/>
        </w:tabs>
        <w:spacing w:after="20"/>
        <w:ind w:left="187"/>
        <w:rPr>
          <w:lang w:val="nl-NL"/>
        </w:rPr>
      </w:pPr>
      <w:r w:rsidRPr="008F777C">
        <w:rPr>
          <w:b/>
          <w:lang w:val="nl-NL"/>
        </w:rPr>
        <w:t>Promoties en Migraties</w:t>
      </w:r>
      <w:r w:rsidRPr="008F777C">
        <w:rPr>
          <w:lang w:val="nl-NL"/>
        </w:rPr>
        <w:t xml:space="preserve"> = Er is een bestaande promotie of softwaremigratie beschikbaar.</w:t>
      </w:r>
    </w:p>
    <w:p w:rsidR="001C09BD" w:rsidRPr="008F777C" w:rsidRDefault="001C09BD" w:rsidP="00A50201">
      <w:pPr>
        <w:pStyle w:val="ProductList-Body"/>
        <w:tabs>
          <w:tab w:val="clear" w:pos="158"/>
          <w:tab w:val="left" w:pos="180"/>
        </w:tabs>
        <w:spacing w:after="20"/>
        <w:ind w:left="187"/>
        <w:rPr>
          <w:lang w:val="nl-NL"/>
        </w:rPr>
      </w:pPr>
      <w:r w:rsidRPr="008F777C">
        <w:rPr>
          <w:b/>
          <w:lang w:val="nl-NL"/>
        </w:rPr>
        <w:t>Vrijstelling Gekwalificeerde Gebruikers</w:t>
      </w:r>
      <w:r w:rsidRPr="008F777C">
        <w:rPr>
          <w:lang w:val="nl-NL"/>
        </w:rPr>
        <w:t xml:space="preserve"> = Vrijstelling van toepassing op gebruikers die uitsluitend toegang hebben tot Producten op grond van een van deze licenties. Deze gebruikers zijn vrijgesteld van meetelling als een Gekwalificeerde Gebruiker in het kader van een overeenkomst van de klant, niettegenstaande tegengestelde bepalingen in de betreffende overeenkomst. </w:t>
      </w:r>
    </w:p>
    <w:p w:rsidR="001C09BD" w:rsidRPr="008F777C" w:rsidRDefault="001C09BD" w:rsidP="00A50201">
      <w:pPr>
        <w:pStyle w:val="ProductList-Body"/>
        <w:tabs>
          <w:tab w:val="clear" w:pos="158"/>
          <w:tab w:val="left" w:pos="180"/>
        </w:tabs>
        <w:spacing w:after="20"/>
        <w:ind w:left="187"/>
        <w:rPr>
          <w:lang w:val="nl-NL"/>
        </w:rPr>
      </w:pPr>
      <w:r w:rsidRPr="008F777C">
        <w:rPr>
          <w:b/>
          <w:lang w:val="nl-NL"/>
        </w:rPr>
        <w:t>Reductie mogelijk</w:t>
      </w:r>
      <w:r w:rsidRPr="008F777C">
        <w:rPr>
          <w:lang w:val="nl-NL"/>
        </w:rPr>
        <w:t xml:space="preserve"> = een Online Dienst waarvoor een Enterprise-, Enterprise Subscription-, Enterprise Windows Azure Enrollment- of Enrollment for Education Solutions-klant een verlaging van het aantal licenties of de Toegewezen Jaarlijkse Verplichting mag doorgeven.</w:t>
      </w:r>
    </w:p>
    <w:p w:rsidR="001C09BD" w:rsidRPr="008F777C" w:rsidRDefault="001C09BD" w:rsidP="00A50201">
      <w:pPr>
        <w:pStyle w:val="ProductList-Body"/>
        <w:tabs>
          <w:tab w:val="clear" w:pos="158"/>
          <w:tab w:val="left" w:pos="180"/>
        </w:tabs>
        <w:spacing w:after="20"/>
        <w:ind w:left="187"/>
        <w:rPr>
          <w:lang w:val="nl-NL"/>
        </w:rPr>
      </w:pPr>
      <w:r w:rsidRPr="008F777C">
        <w:rPr>
          <w:b/>
          <w:lang w:val="nl-NL"/>
        </w:rPr>
        <w:t>Reductie mogelijk (SCE)</w:t>
      </w:r>
      <w:r w:rsidRPr="008F777C">
        <w:rPr>
          <w:lang w:val="nl-NL"/>
        </w:rPr>
        <w:t xml:space="preserve"> = producten waarvoor een Server &amp;amp; Cloud Enrollment-klant na 12 aaneengesloten maanden een verlaging van het aantal abonnementslicenties of de Toegewezen Jaarlijkse Verplichting mag doorgeven.</w:t>
      </w:r>
    </w:p>
    <w:p w:rsidR="007E7DB0" w:rsidRPr="008F777C" w:rsidRDefault="007E7DB0" w:rsidP="00A50201">
      <w:pPr>
        <w:pStyle w:val="ProductList-Body"/>
        <w:tabs>
          <w:tab w:val="clear" w:pos="158"/>
          <w:tab w:val="left" w:pos="180"/>
        </w:tabs>
        <w:spacing w:after="20"/>
        <w:ind w:left="187"/>
        <w:rPr>
          <w:b/>
          <w:lang w:val="nl-NL"/>
        </w:rPr>
      </w:pPr>
      <w:r w:rsidRPr="008F777C">
        <w:rPr>
          <w:b/>
          <w:lang w:val="nl-NL"/>
        </w:rPr>
        <w:t>Server</w:t>
      </w:r>
      <w:r w:rsidRPr="008F777C">
        <w:rPr>
          <w:lang w:val="nl-NL"/>
        </w:rPr>
        <w:t xml:space="preserve"> = Software Assurance Benefits voor producten uit de productgroep Server en de Productgroep-categorie voor serverproducten.</w:t>
      </w:r>
    </w:p>
    <w:p w:rsidR="001C09BD" w:rsidRPr="008F777C" w:rsidRDefault="001C09BD" w:rsidP="00A50201">
      <w:pPr>
        <w:pStyle w:val="ProductList-Body"/>
        <w:tabs>
          <w:tab w:val="clear" w:pos="158"/>
          <w:tab w:val="left" w:pos="180"/>
        </w:tabs>
        <w:spacing w:after="20"/>
        <w:ind w:left="187"/>
        <w:rPr>
          <w:lang w:val="nl-NL"/>
        </w:rPr>
      </w:pPr>
      <w:r w:rsidRPr="008F777C">
        <w:rPr>
          <w:b/>
          <w:lang w:val="nl-NL"/>
        </w:rPr>
        <w:t>Software Assurance Benefits</w:t>
      </w:r>
      <w:r w:rsidRPr="008F777C">
        <w:rPr>
          <w:lang w:val="nl-NL"/>
        </w:rPr>
        <w:t xml:space="preserve"> = Er zijn Software Assurance Benefits beschikbaar voor klanten van deze software die hiervoor in aanmerking komen.</w:t>
      </w:r>
    </w:p>
    <w:p w:rsidR="001C09BD" w:rsidRPr="008F777C" w:rsidRDefault="001C09BD" w:rsidP="00A50201">
      <w:pPr>
        <w:pStyle w:val="ProductList-Body"/>
        <w:tabs>
          <w:tab w:val="clear" w:pos="158"/>
          <w:tab w:val="left" w:pos="180"/>
        </w:tabs>
        <w:spacing w:after="20"/>
        <w:ind w:left="187"/>
        <w:rPr>
          <w:lang w:val="nl-NL"/>
        </w:rPr>
      </w:pPr>
      <w:r w:rsidRPr="008F777C">
        <w:rPr>
          <w:b/>
          <w:lang w:val="nl-NL"/>
        </w:rPr>
        <w:t>Suite</w:t>
      </w:r>
      <w:r w:rsidRPr="008F777C">
        <w:rPr>
          <w:lang w:val="nl-NL"/>
        </w:rPr>
        <w:t xml:space="preserve"> = een Product dat bestaat uit componenten die ook afzonderlijk in licentie worden gegeven. Een suite wordt in licentie gegeven op grond van een enkele licentie die wordt toegewezen aan een enkele gebruiker of een enkel apparaat en staat het gebruik toe van alle componenten op het betrekkende apparaat of door de betreffende gebruiker waaraan de licentie is toegewezen. Het Product mag niet worden gescheiden en gebruikt op verschillende apparaten of door verschillende gebruikers. </w:t>
      </w:r>
    </w:p>
    <w:p w:rsidR="00241FA0" w:rsidRPr="008F777C" w:rsidRDefault="00241FA0" w:rsidP="00A50201">
      <w:pPr>
        <w:pStyle w:val="ProductList-Body"/>
        <w:tabs>
          <w:tab w:val="clear" w:pos="158"/>
          <w:tab w:val="left" w:pos="180"/>
        </w:tabs>
        <w:spacing w:after="20"/>
        <w:ind w:left="187"/>
        <w:rPr>
          <w:b/>
          <w:lang w:val="nl-NL"/>
        </w:rPr>
      </w:pPr>
      <w:r w:rsidRPr="008F777C">
        <w:rPr>
          <w:b/>
          <w:lang w:val="nl-NL"/>
        </w:rPr>
        <w:t>Systeem</w:t>
      </w:r>
      <w:r w:rsidRPr="008F777C">
        <w:rPr>
          <w:lang w:val="nl-NL"/>
        </w:rPr>
        <w:t xml:space="preserve"> = Productgroep-categorie voor desktop operating system-producten.</w:t>
      </w:r>
    </w:p>
    <w:p w:rsidR="001C09BD" w:rsidRPr="008F777C" w:rsidRDefault="001C09BD" w:rsidP="00A50201">
      <w:pPr>
        <w:pStyle w:val="ProductList-Body"/>
        <w:tabs>
          <w:tab w:val="clear" w:pos="158"/>
          <w:tab w:val="left" w:pos="180"/>
        </w:tabs>
        <w:spacing w:after="20"/>
        <w:ind w:left="187"/>
        <w:rPr>
          <w:lang w:val="nl-NL"/>
        </w:rPr>
      </w:pPr>
      <w:r w:rsidRPr="008F777C">
        <w:rPr>
          <w:b/>
          <w:lang w:val="nl-NL"/>
        </w:rPr>
        <w:t>Overstappen mogelijk</w:t>
      </w:r>
      <w:r w:rsidRPr="008F777C">
        <w:rPr>
          <w:lang w:val="nl-NL"/>
        </w:rPr>
        <w:t xml:space="preserve"> = een Product (binnen of buiten het desktop platform) waarvoor een Enterprise- of Enterprise Subscription-klant over kan stappen naar een Abonnementslicentie.</w:t>
      </w:r>
    </w:p>
    <w:p w:rsidR="001C09BD" w:rsidRPr="008F777C" w:rsidRDefault="001C09BD" w:rsidP="00A50201">
      <w:pPr>
        <w:pStyle w:val="ProductList-Body"/>
        <w:tabs>
          <w:tab w:val="clear" w:pos="158"/>
          <w:tab w:val="left" w:pos="180"/>
        </w:tabs>
        <w:spacing w:after="20"/>
        <w:ind w:left="187"/>
        <w:rPr>
          <w:lang w:val="nl-NL"/>
        </w:rPr>
      </w:pPr>
      <w:r w:rsidRPr="008F777C">
        <w:rPr>
          <w:b/>
          <w:lang w:val="nl-NL"/>
        </w:rPr>
        <w:t>True-up mogelijk</w:t>
      </w:r>
      <w:r w:rsidRPr="008F777C">
        <w:rPr>
          <w:lang w:val="nl-NL"/>
        </w:rPr>
        <w:t xml:space="preserve"> = een abonnementslicentie voor een Online Dienst die een Enterprise- of Enterprise Subscription-klant kan bestellen via het true-up- of jaarlijkse bestelproces in plaats van maandelijks.</w:t>
      </w:r>
    </w:p>
    <w:p w:rsidR="001C09BD" w:rsidRPr="008F777C" w:rsidRDefault="00287117" w:rsidP="00A50201">
      <w:pPr>
        <w:pStyle w:val="ProductList-Body"/>
        <w:tabs>
          <w:tab w:val="clear" w:pos="158"/>
          <w:tab w:val="left" w:pos="180"/>
        </w:tabs>
        <w:spacing w:after="20"/>
        <w:ind w:left="187"/>
        <w:rPr>
          <w:lang w:val="nl-NL"/>
        </w:rPr>
      </w:pPr>
      <w:r w:rsidRPr="008F777C">
        <w:rPr>
          <w:b/>
          <w:lang w:val="nl-NL"/>
        </w:rPr>
        <w:t>Up-to-Date Korting</w:t>
      </w:r>
      <w:r w:rsidRPr="008F777C">
        <w:rPr>
          <w:lang w:val="nl-NL"/>
        </w:rPr>
        <w:t xml:space="preserve"> = Een korting die beschikbaar is voor Open Value Subscription-klanten die licenties bestellen voor het Product gedurende het eerste jaar van hun overeenkomst als ze beschikken over een licentie voor het corresponderende kwalificerende Product (als zodanig aangeduid in de Productaantekeningen voor elk Product dat in aanmerking komt voor UTD-korting).</w:t>
      </w:r>
    </w:p>
    <w:p w:rsidR="00C4636F" w:rsidRPr="008F777C" w:rsidRDefault="00C4636F" w:rsidP="004F3C6D">
      <w:pPr>
        <w:pStyle w:val="ProductList-Body"/>
        <w:rPr>
          <w:lang w:val="nl-NL"/>
        </w:rPr>
      </w:pPr>
    </w:p>
    <w:p w:rsidR="00407E60" w:rsidRPr="008F777C" w:rsidRDefault="00407E60" w:rsidP="002E202B">
      <w:pPr>
        <w:pStyle w:val="ProductList-Offering1Heading"/>
        <w:outlineLvl w:val="1"/>
        <w:rPr>
          <w:lang w:val="nl-NL"/>
        </w:rPr>
      </w:pPr>
      <w:bookmarkStart w:id="29" w:name="_Toc378147614"/>
      <w:bookmarkStart w:id="30" w:name="_Toc378151516"/>
      <w:bookmarkStart w:id="31" w:name="_Toc379797093"/>
      <w:bookmarkStart w:id="32" w:name="_Toc380513119"/>
      <w:bookmarkStart w:id="33" w:name="_Toc380655158"/>
      <w:bookmarkStart w:id="34" w:name="_Toc383684767"/>
      <w:r w:rsidRPr="008F777C">
        <w:rPr>
          <w:lang w:val="nl-NL"/>
        </w:rPr>
        <w:t>Eerdere versies</w:t>
      </w:r>
      <w:bookmarkEnd w:id="29"/>
      <w:bookmarkEnd w:id="30"/>
      <w:bookmarkEnd w:id="31"/>
      <w:bookmarkEnd w:id="32"/>
      <w:bookmarkEnd w:id="33"/>
      <w:bookmarkEnd w:id="34"/>
    </w:p>
    <w:p w:rsidR="00407E60" w:rsidRPr="008F777C" w:rsidRDefault="00AD6DB4" w:rsidP="004F3C6D">
      <w:pPr>
        <w:pStyle w:val="ProductList-Body"/>
        <w:rPr>
          <w:lang w:val="nl-NL"/>
        </w:rPr>
      </w:pPr>
      <w:r w:rsidRPr="008F777C">
        <w:rPr>
          <w:lang w:val="nl-NL"/>
        </w:rPr>
        <w:t xml:space="preserve">Deze Product List biedt informatie over Producten die op dit moment verkrijgbaar zijn. Eerdere versies van dit document zijn beschikbaar op </w:t>
      </w:r>
      <w:hyperlink r:id="rId19" w:history="1">
        <w:r w:rsidRPr="008F777C">
          <w:rPr>
            <w:rStyle w:val="Hyperlink"/>
            <w:lang w:val="nl-NL"/>
          </w:rPr>
          <w:t>http://go.microsoft.com/?linkid=9839207</w:t>
        </w:r>
      </w:hyperlink>
      <w:r w:rsidRPr="008F777C">
        <w:rPr>
          <w:lang w:val="nl-NL"/>
        </w:rPr>
        <w:t>. Een klant kan contact opnemen met zijn reseller of Microsoft Account Manager om de benodigde versie te vinden.</w:t>
      </w:r>
    </w:p>
    <w:p w:rsidR="00407E60" w:rsidRPr="008F777C" w:rsidRDefault="00407E60" w:rsidP="004F3C6D">
      <w:pPr>
        <w:pStyle w:val="ProductList-Body"/>
        <w:rPr>
          <w:lang w:val="nl-NL"/>
        </w:rPr>
      </w:pPr>
    </w:p>
    <w:p w:rsidR="00407E60" w:rsidRPr="008F777C" w:rsidRDefault="00407E60" w:rsidP="002E202B">
      <w:pPr>
        <w:pStyle w:val="ProductList-Offering1Heading"/>
        <w:outlineLvl w:val="1"/>
        <w:rPr>
          <w:lang w:val="nl-NL"/>
        </w:rPr>
      </w:pPr>
      <w:bookmarkStart w:id="35" w:name="_Toc378147615"/>
      <w:bookmarkStart w:id="36" w:name="_Toc378151517"/>
      <w:bookmarkStart w:id="37" w:name="_Toc379797094"/>
      <w:bookmarkStart w:id="38" w:name="_Toc380513120"/>
      <w:bookmarkStart w:id="39" w:name="_Toc380655159"/>
      <w:bookmarkStart w:id="40" w:name="_Toc383684768"/>
      <w:r w:rsidRPr="008F777C">
        <w:rPr>
          <w:lang w:val="nl-NL"/>
        </w:rPr>
        <w:t>Verduidelijkingen en overzicht van wijzigingen</w:t>
      </w:r>
      <w:bookmarkEnd w:id="35"/>
      <w:bookmarkEnd w:id="36"/>
      <w:bookmarkEnd w:id="37"/>
      <w:bookmarkEnd w:id="38"/>
      <w:bookmarkEnd w:id="39"/>
      <w:bookmarkEnd w:id="40"/>
    </w:p>
    <w:p w:rsidR="009A0C93" w:rsidRPr="008F777C" w:rsidRDefault="00AD6DB4" w:rsidP="004F3C6D">
      <w:pPr>
        <w:pStyle w:val="ProductList-Body"/>
        <w:rPr>
          <w:lang w:val="nl-NL"/>
        </w:rPr>
      </w:pPr>
      <w:r w:rsidRPr="008F777C">
        <w:rPr>
          <w:lang w:val="nl-NL"/>
        </w:rPr>
        <w:t>Hieronder vindt u recente toevoegingen, verwijderingen en andere wijzigingen van de Product List. Er worden ook verduidelijkingen</w:t>
      </w:r>
      <w:r w:rsidR="00211550" w:rsidRPr="008F777C">
        <w:rPr>
          <w:lang w:val="nl-NL"/>
        </w:rPr>
        <w:t> </w:t>
      </w:r>
      <w:r w:rsidRPr="008F777C">
        <w:rPr>
          <w:lang w:val="nl-NL"/>
        </w:rPr>
        <w:t xml:space="preserve">van het licentiebeleid van Microsoft vermeld als antwoord op algemene vragen van klanten. Informatie over toevoegingen, verwijderingen en andere wijzigingen ten opzichte van eerdere versies van de Product List zijn beschikbaar op </w:t>
      </w:r>
      <w:hyperlink r:id="rId20" w:history="1">
        <w:r w:rsidRPr="008F777C">
          <w:rPr>
            <w:rStyle w:val="Hyperlink"/>
            <w:lang w:val="nl-NL"/>
          </w:rPr>
          <w:t>http://www.microsoftvolumelicensing.com</w:t>
        </w:r>
      </w:hyperlink>
      <w:r w:rsidRPr="008F777C">
        <w:rPr>
          <w:lang w:val="nl-NL"/>
        </w:rPr>
        <w:t>.</w:t>
      </w:r>
    </w:p>
    <w:p w:rsidR="00AD6DB4" w:rsidRPr="008F777C" w:rsidRDefault="00AD6DB4" w:rsidP="004F3C6D">
      <w:pPr>
        <w:pStyle w:val="ProductList-Body"/>
        <w:rPr>
          <w:lang w:val="nl-NL"/>
        </w:rPr>
      </w:pPr>
    </w:p>
    <w:tbl>
      <w:tblPr>
        <w:tblStyle w:val="TableGrid"/>
        <w:tblW w:w="10782" w:type="dxa"/>
        <w:tblLook w:val="04A0" w:firstRow="1" w:lastRow="0" w:firstColumn="1" w:lastColumn="0" w:noHBand="0" w:noVBand="1"/>
      </w:tblPr>
      <w:tblGrid>
        <w:gridCol w:w="5715"/>
        <w:gridCol w:w="5067"/>
      </w:tblGrid>
      <w:tr w:rsidR="00AD6DB4" w:rsidRPr="00AD6DB4" w:rsidTr="002C0D72">
        <w:trPr>
          <w:tblHeader/>
        </w:trPr>
        <w:tc>
          <w:tcPr>
            <w:tcW w:w="5715" w:type="dxa"/>
            <w:shd w:val="clear" w:color="auto" w:fill="0072C6"/>
          </w:tcPr>
          <w:p w:rsidR="00AD6DB4" w:rsidRPr="00AD6DB4" w:rsidRDefault="00AD6DB4" w:rsidP="00AD6DB4">
            <w:pPr>
              <w:pStyle w:val="ProductList-Body"/>
              <w:spacing w:before="20" w:after="20"/>
              <w:rPr>
                <w:color w:val="FFFFFF" w:themeColor="background1"/>
              </w:rPr>
            </w:pPr>
            <w:r>
              <w:rPr>
                <w:color w:val="FFFFFF" w:themeColor="background1"/>
              </w:rPr>
              <w:t>Toegevoegd</w:t>
            </w:r>
          </w:p>
        </w:tc>
        <w:tc>
          <w:tcPr>
            <w:tcW w:w="5067" w:type="dxa"/>
            <w:shd w:val="clear" w:color="auto" w:fill="0072C6"/>
          </w:tcPr>
          <w:p w:rsidR="00AD6DB4" w:rsidRPr="00AD6DB4" w:rsidRDefault="00AD6DB4" w:rsidP="00AD6DB4">
            <w:pPr>
              <w:pStyle w:val="ProductList-Body"/>
              <w:spacing w:before="20" w:after="20"/>
              <w:rPr>
                <w:color w:val="FFFFFF" w:themeColor="background1"/>
              </w:rPr>
            </w:pPr>
            <w:r>
              <w:rPr>
                <w:color w:val="FFFFFF" w:themeColor="background1"/>
              </w:rPr>
              <w:t>Verwijderd</w:t>
            </w:r>
          </w:p>
        </w:tc>
      </w:tr>
      <w:tr w:rsidR="00EE2557" w:rsidTr="002C0D72">
        <w:tc>
          <w:tcPr>
            <w:tcW w:w="5715" w:type="dxa"/>
          </w:tcPr>
          <w:p w:rsidR="00EE2557" w:rsidRPr="00EE2557" w:rsidRDefault="00EE2557" w:rsidP="00EE2557">
            <w:pPr>
              <w:pStyle w:val="ProductList-Body"/>
            </w:pPr>
            <w:r>
              <w:t>Enterprise Mobility Suite</w:t>
            </w:r>
            <w:r w:rsidR="00E260B2">
              <w:fldChar w:fldCharType="begin"/>
            </w:r>
            <w:r>
              <w:instrText>XE "Enterprise Mobility Suite"</w:instrText>
            </w:r>
            <w:r w:rsidR="00E260B2">
              <w:fldChar w:fldCharType="end"/>
            </w:r>
          </w:p>
        </w:tc>
        <w:tc>
          <w:tcPr>
            <w:tcW w:w="5067" w:type="dxa"/>
          </w:tcPr>
          <w:p w:rsidR="00EE2557" w:rsidRDefault="00EE2557" w:rsidP="00EE2557">
            <w:pPr>
              <w:pStyle w:val="ProductList-Body"/>
            </w:pPr>
            <w:r>
              <w:t>SQL Server 2012 Business Intelligence</w:t>
            </w:r>
          </w:p>
        </w:tc>
      </w:tr>
      <w:tr w:rsidR="00EE2557" w:rsidRPr="00745523" w:rsidTr="002C0D72">
        <w:tc>
          <w:tcPr>
            <w:tcW w:w="5715" w:type="dxa"/>
          </w:tcPr>
          <w:p w:rsidR="00EE2557" w:rsidRPr="00EE2557" w:rsidRDefault="00EE2557" w:rsidP="008E4C23">
            <w:pPr>
              <w:pStyle w:val="ProductList-Body"/>
            </w:pPr>
            <w:r>
              <w:t>Microsoft Dynamics CRM, basisupgrade voor SA</w:t>
            </w:r>
            <w:r w:rsidR="00E260B2">
              <w:fldChar w:fldCharType="begin"/>
            </w:r>
            <w:r>
              <w:instrText>XE "Microsoft Dynamics CRM Basic Upgrade voor SA"</w:instrText>
            </w:r>
            <w:r w:rsidR="00E260B2">
              <w:fldChar w:fldCharType="end"/>
            </w:r>
          </w:p>
        </w:tc>
        <w:tc>
          <w:tcPr>
            <w:tcW w:w="5067" w:type="dxa"/>
          </w:tcPr>
          <w:p w:rsidR="00EE2557" w:rsidRPr="008F777C" w:rsidRDefault="00EE2557" w:rsidP="00EE2557">
            <w:pPr>
              <w:pStyle w:val="ProductList-Body"/>
              <w:rPr>
                <w:lang w:val="nl-NL"/>
              </w:rPr>
            </w:pPr>
            <w:r w:rsidRPr="008F777C">
              <w:rPr>
                <w:lang w:val="nl-NL"/>
              </w:rPr>
              <w:t>CAL voor SQL Server 2012 (Apparaat en Gebruikers-SL)</w:t>
            </w:r>
          </w:p>
        </w:tc>
      </w:tr>
      <w:tr w:rsidR="00EE2557" w:rsidTr="002C0D72">
        <w:tc>
          <w:tcPr>
            <w:tcW w:w="5715" w:type="dxa"/>
          </w:tcPr>
          <w:p w:rsidR="00EE2557" w:rsidRPr="008F777C" w:rsidRDefault="00EE2557" w:rsidP="008E4C23">
            <w:pPr>
              <w:pStyle w:val="ProductList-Body"/>
              <w:rPr>
                <w:lang w:val="nl-NL"/>
              </w:rPr>
            </w:pPr>
            <w:r w:rsidRPr="008F777C">
              <w:rPr>
                <w:lang w:val="nl-NL"/>
              </w:rPr>
              <w:t>Microsoft Dynamics CRM Essential Upgrade voor SA</w:t>
            </w:r>
          </w:p>
        </w:tc>
        <w:tc>
          <w:tcPr>
            <w:tcW w:w="5067" w:type="dxa"/>
          </w:tcPr>
          <w:p w:rsidR="00EE2557" w:rsidRDefault="00EE2557" w:rsidP="00EE2557">
            <w:pPr>
              <w:pStyle w:val="ProductList-Body"/>
            </w:pPr>
            <w:r>
              <w:t xml:space="preserve">SQL Server 2012 Developer </w:t>
            </w:r>
          </w:p>
        </w:tc>
      </w:tr>
      <w:tr w:rsidR="00EE2557" w:rsidTr="002C0D72">
        <w:tc>
          <w:tcPr>
            <w:tcW w:w="5715" w:type="dxa"/>
          </w:tcPr>
          <w:p w:rsidR="00EE2557" w:rsidRPr="008F777C" w:rsidRDefault="00EE2557" w:rsidP="008E4C23">
            <w:pPr>
              <w:pStyle w:val="ProductList-Body"/>
              <w:rPr>
                <w:lang w:val="fr-FR"/>
              </w:rPr>
            </w:pPr>
            <w:r w:rsidRPr="008F777C">
              <w:rPr>
                <w:lang w:val="fr-FR"/>
              </w:rPr>
              <w:t>Microsoft Dynamics CRM Professional Upgrade voor SA</w:t>
            </w:r>
            <w:r w:rsidR="00E260B2">
              <w:fldChar w:fldCharType="begin"/>
            </w:r>
            <w:r w:rsidRPr="008F777C">
              <w:rPr>
                <w:lang w:val="fr-FR"/>
              </w:rPr>
              <w:instrText>XE "Microsoft Dynamics CRM Professional Upgrade voor SA"</w:instrText>
            </w:r>
            <w:r w:rsidR="00E260B2">
              <w:fldChar w:fldCharType="end"/>
            </w:r>
          </w:p>
        </w:tc>
        <w:tc>
          <w:tcPr>
            <w:tcW w:w="5067" w:type="dxa"/>
          </w:tcPr>
          <w:p w:rsidR="00EE2557" w:rsidRDefault="00EE2557" w:rsidP="00EE2557">
            <w:pPr>
              <w:pStyle w:val="ProductList-Body"/>
            </w:pPr>
            <w:r>
              <w:t xml:space="preserve">SQL Server 2012 Enterprise </w:t>
            </w:r>
          </w:p>
        </w:tc>
      </w:tr>
      <w:tr w:rsidR="00EE2557" w:rsidTr="002C0D72">
        <w:tc>
          <w:tcPr>
            <w:tcW w:w="5715" w:type="dxa"/>
          </w:tcPr>
          <w:p w:rsidR="00EE2557" w:rsidRPr="008F777C" w:rsidRDefault="00EE2557" w:rsidP="00EE2557">
            <w:pPr>
              <w:pStyle w:val="ProductList-Body"/>
              <w:rPr>
                <w:lang w:val="nl-NL"/>
              </w:rPr>
            </w:pPr>
            <w:r w:rsidRPr="008F777C">
              <w:rPr>
                <w:lang w:val="nl-NL"/>
              </w:rPr>
              <w:t>Microsoft Social Listening Professional (Gebruikers-SL)</w:t>
            </w:r>
            <w:r w:rsidR="00E260B2">
              <w:fldChar w:fldCharType="begin"/>
            </w:r>
            <w:r w:rsidRPr="008F777C">
              <w:rPr>
                <w:lang w:val="nl-NL"/>
              </w:rPr>
              <w:instrText>XE "Microsoft Social Listening Professional (Gebruikers-SL)"</w:instrText>
            </w:r>
            <w:r w:rsidR="00E260B2">
              <w:fldChar w:fldCharType="end"/>
            </w:r>
          </w:p>
        </w:tc>
        <w:tc>
          <w:tcPr>
            <w:tcW w:w="5067" w:type="dxa"/>
          </w:tcPr>
          <w:p w:rsidR="00EE2557" w:rsidRDefault="00EE2557" w:rsidP="00EE2557">
            <w:pPr>
              <w:pStyle w:val="ProductList-Body"/>
            </w:pPr>
            <w:r>
              <w:t>SQL Server 2012 Enterprise Core (2 Core-licenties)</w:t>
            </w:r>
          </w:p>
        </w:tc>
      </w:tr>
      <w:tr w:rsidR="00EE2557" w:rsidTr="002C0D72">
        <w:tc>
          <w:tcPr>
            <w:tcW w:w="5715" w:type="dxa"/>
          </w:tcPr>
          <w:p w:rsidR="00EE2557" w:rsidRPr="00EE2557" w:rsidRDefault="00EE2557" w:rsidP="00EE2557">
            <w:pPr>
              <w:pStyle w:val="ProductList-Body"/>
            </w:pPr>
            <w:r>
              <w:t>CAL voor Microsoft Social Listening Professional voor Microsoft Dynamics CRM Professional (Apparaat en Gebruiker)</w:t>
            </w:r>
            <w:r w:rsidR="00E260B2">
              <w:fldChar w:fldCharType="begin"/>
            </w:r>
            <w:r>
              <w:instrText>XE "CAL voor Microsoft Social Listening Professional naar Microsoft Dynamics CRM Professional (Apparaat en Gebruiker)"</w:instrText>
            </w:r>
            <w:r w:rsidR="00E260B2">
              <w:fldChar w:fldCharType="end"/>
            </w:r>
          </w:p>
        </w:tc>
        <w:tc>
          <w:tcPr>
            <w:tcW w:w="5067" w:type="dxa"/>
          </w:tcPr>
          <w:p w:rsidR="00EE2557" w:rsidRDefault="00EE2557" w:rsidP="00EE2557">
            <w:pPr>
              <w:pStyle w:val="ProductList-Body"/>
            </w:pPr>
            <w:r>
              <w:t xml:space="preserve">SQL Server 2012 Standard </w:t>
            </w:r>
          </w:p>
        </w:tc>
      </w:tr>
      <w:tr w:rsidR="00EE2557" w:rsidTr="002C0D72">
        <w:tc>
          <w:tcPr>
            <w:tcW w:w="5715" w:type="dxa"/>
          </w:tcPr>
          <w:p w:rsidR="00EE2557" w:rsidRPr="00EE2557" w:rsidRDefault="00EE2557" w:rsidP="00EE2557">
            <w:pPr>
              <w:pStyle w:val="ProductList-Body"/>
            </w:pPr>
            <w:r>
              <w:t>Microsoft Social Listening Professional, additionele inzendingen (Aanvullende SL)</w:t>
            </w:r>
            <w:r w:rsidR="00E260B2">
              <w:fldChar w:fldCharType="begin"/>
            </w:r>
            <w:r>
              <w:instrText>XE "Microsoft Social Listening Professional, additionele inzendingen (Aanvullende SL)"</w:instrText>
            </w:r>
            <w:r w:rsidR="00E260B2">
              <w:fldChar w:fldCharType="end"/>
            </w:r>
          </w:p>
        </w:tc>
        <w:tc>
          <w:tcPr>
            <w:tcW w:w="5067" w:type="dxa"/>
          </w:tcPr>
          <w:p w:rsidR="00EE2557" w:rsidRDefault="00EE2557" w:rsidP="00EE2557">
            <w:pPr>
              <w:pStyle w:val="ProductList-Body"/>
            </w:pPr>
            <w:r>
              <w:t>SQL Server 2012 Standard Core (2 Core-licenties)</w:t>
            </w:r>
          </w:p>
        </w:tc>
      </w:tr>
      <w:tr w:rsidR="00EE2557" w:rsidTr="002C0D72">
        <w:tc>
          <w:tcPr>
            <w:tcW w:w="5715" w:type="dxa"/>
          </w:tcPr>
          <w:p w:rsidR="00EE2557" w:rsidRPr="00EE2557" w:rsidRDefault="00EE2557" w:rsidP="00EE2557">
            <w:pPr>
              <w:pStyle w:val="ProductList-Body"/>
            </w:pPr>
            <w:r>
              <w:t>Microsoft Social Listening Professional Education (Gebruikers-SL)</w:t>
            </w:r>
            <w:r w:rsidR="00E260B2">
              <w:fldChar w:fldCharType="begin"/>
            </w:r>
            <w:r>
              <w:instrText>XE "Microsoft Social Listening Professional Education (Gebruikers-SL)"</w:instrText>
            </w:r>
            <w:r w:rsidR="00E260B2">
              <w:fldChar w:fldCharType="end"/>
            </w:r>
          </w:p>
        </w:tc>
        <w:tc>
          <w:tcPr>
            <w:tcW w:w="5067" w:type="dxa"/>
          </w:tcPr>
          <w:p w:rsidR="00EE2557" w:rsidRDefault="00EE2557" w:rsidP="00EE2557">
            <w:pPr>
              <w:pStyle w:val="ProductList-Body"/>
            </w:pPr>
          </w:p>
        </w:tc>
      </w:tr>
      <w:tr w:rsidR="00EE2557" w:rsidTr="002C0D72">
        <w:tc>
          <w:tcPr>
            <w:tcW w:w="5715" w:type="dxa"/>
          </w:tcPr>
          <w:p w:rsidR="00EE2557" w:rsidRPr="00EE2557" w:rsidRDefault="00EE2557" w:rsidP="00EE2557">
            <w:pPr>
              <w:pStyle w:val="ProductList-Body"/>
            </w:pPr>
            <w:r>
              <w:lastRenderedPageBreak/>
              <w:t>CAL voor Microsoft Social Listening Professional Education naar Microsoft Dynamics CRM Professional (Apparaat en Gebruiker)</w:t>
            </w:r>
            <w:r w:rsidR="00E260B2">
              <w:fldChar w:fldCharType="begin"/>
            </w:r>
            <w:r>
              <w:instrText>XE "CAL voor Microsoft Social Listening Professional Education naar Microsoft Dynamics CRM Professional (Apparaat en Gebruiker)"</w:instrText>
            </w:r>
            <w:r w:rsidR="00E260B2">
              <w:fldChar w:fldCharType="end"/>
            </w:r>
          </w:p>
        </w:tc>
        <w:tc>
          <w:tcPr>
            <w:tcW w:w="5067" w:type="dxa"/>
          </w:tcPr>
          <w:p w:rsidR="00EE2557" w:rsidRDefault="00EE2557" w:rsidP="00EE2557">
            <w:pPr>
              <w:pStyle w:val="ProductList-Body"/>
            </w:pPr>
          </w:p>
        </w:tc>
      </w:tr>
      <w:tr w:rsidR="00EE2557" w:rsidTr="002C0D72">
        <w:tc>
          <w:tcPr>
            <w:tcW w:w="5715" w:type="dxa"/>
          </w:tcPr>
          <w:p w:rsidR="00EE2557" w:rsidRPr="00EE2557" w:rsidRDefault="00EE2557" w:rsidP="00EE2557">
            <w:pPr>
              <w:pStyle w:val="ProductList-Body"/>
            </w:pPr>
            <w:r>
              <w:t>Microsoft Social Listening Professional Education, additionele inzendingen (Aanvullende SL)</w:t>
            </w:r>
            <w:r w:rsidR="00E260B2">
              <w:fldChar w:fldCharType="begin"/>
            </w:r>
            <w:r>
              <w:instrText>XE "Microsoft Social Listening Professional Education, additionele inzendingen (Aanvullende SL)"</w:instrText>
            </w:r>
            <w:r w:rsidR="00E260B2">
              <w:fldChar w:fldCharType="end"/>
            </w:r>
          </w:p>
        </w:tc>
        <w:tc>
          <w:tcPr>
            <w:tcW w:w="5067" w:type="dxa"/>
          </w:tcPr>
          <w:p w:rsidR="00EE2557" w:rsidRDefault="00EE2557" w:rsidP="00EE2557">
            <w:pPr>
              <w:pStyle w:val="ProductList-Body"/>
            </w:pPr>
          </w:p>
        </w:tc>
      </w:tr>
      <w:tr w:rsidR="00EE2557" w:rsidTr="002C0D72">
        <w:tc>
          <w:tcPr>
            <w:tcW w:w="5715" w:type="dxa"/>
          </w:tcPr>
          <w:p w:rsidR="00EE2557" w:rsidRPr="00EE2557" w:rsidRDefault="00EE2557" w:rsidP="00EE2557">
            <w:pPr>
              <w:pStyle w:val="ProductList-Body"/>
            </w:pPr>
            <w:r>
              <w:t>SQL Server 2014 Business Intelligence</w:t>
            </w:r>
          </w:p>
        </w:tc>
        <w:tc>
          <w:tcPr>
            <w:tcW w:w="5067" w:type="dxa"/>
          </w:tcPr>
          <w:p w:rsidR="00EE2557" w:rsidRDefault="00EE2557" w:rsidP="00EE2557">
            <w:pPr>
              <w:pStyle w:val="ProductList-Body"/>
            </w:pPr>
          </w:p>
        </w:tc>
      </w:tr>
      <w:tr w:rsidR="00EE2557" w:rsidRPr="00745523" w:rsidTr="002C0D72">
        <w:tc>
          <w:tcPr>
            <w:tcW w:w="5715" w:type="dxa"/>
          </w:tcPr>
          <w:p w:rsidR="00EE2557" w:rsidRPr="008F777C" w:rsidRDefault="00EE2557" w:rsidP="00EE2557">
            <w:pPr>
              <w:pStyle w:val="ProductList-Body"/>
              <w:rPr>
                <w:lang w:val="nl-NL"/>
              </w:rPr>
            </w:pPr>
            <w:r w:rsidRPr="008F777C">
              <w:rPr>
                <w:lang w:val="nl-NL"/>
              </w:rPr>
              <w:t>CAL voor SQL Server 2014 (Apparaat en Gebruikers-SL)</w:t>
            </w:r>
          </w:p>
        </w:tc>
        <w:tc>
          <w:tcPr>
            <w:tcW w:w="5067" w:type="dxa"/>
          </w:tcPr>
          <w:p w:rsidR="00EE2557" w:rsidRPr="008F777C" w:rsidRDefault="00EE2557" w:rsidP="00EE2557">
            <w:pPr>
              <w:pStyle w:val="ProductList-Body"/>
              <w:rPr>
                <w:lang w:val="nl-NL"/>
              </w:rPr>
            </w:pPr>
          </w:p>
        </w:tc>
      </w:tr>
      <w:tr w:rsidR="00EE2557" w:rsidTr="002C0D72">
        <w:tc>
          <w:tcPr>
            <w:tcW w:w="5715" w:type="dxa"/>
          </w:tcPr>
          <w:p w:rsidR="00EE2557" w:rsidRPr="00EE2557" w:rsidRDefault="00EE2557" w:rsidP="00EE2557">
            <w:pPr>
              <w:pStyle w:val="ProductList-Body"/>
            </w:pPr>
            <w:r>
              <w:t xml:space="preserve">SQL Server 2014 Developer </w:t>
            </w:r>
          </w:p>
        </w:tc>
        <w:tc>
          <w:tcPr>
            <w:tcW w:w="5067" w:type="dxa"/>
          </w:tcPr>
          <w:p w:rsidR="00EE2557" w:rsidRDefault="00EE2557" w:rsidP="00EE2557">
            <w:pPr>
              <w:pStyle w:val="ProductList-Body"/>
            </w:pPr>
          </w:p>
        </w:tc>
      </w:tr>
      <w:tr w:rsidR="00EE2557" w:rsidTr="002C0D72">
        <w:tc>
          <w:tcPr>
            <w:tcW w:w="5715" w:type="dxa"/>
          </w:tcPr>
          <w:p w:rsidR="00EE2557" w:rsidRPr="00EE2557" w:rsidRDefault="00EE2557" w:rsidP="00EE2557">
            <w:pPr>
              <w:pStyle w:val="ProductList-Body"/>
            </w:pPr>
            <w:r>
              <w:t xml:space="preserve">SQL Server 2014 Enterprise </w:t>
            </w:r>
          </w:p>
        </w:tc>
        <w:tc>
          <w:tcPr>
            <w:tcW w:w="5067" w:type="dxa"/>
          </w:tcPr>
          <w:p w:rsidR="00EE2557" w:rsidRDefault="00EE2557" w:rsidP="00EE2557">
            <w:pPr>
              <w:pStyle w:val="ProductList-Body"/>
            </w:pPr>
          </w:p>
        </w:tc>
      </w:tr>
      <w:tr w:rsidR="00EE2557" w:rsidTr="002C0D72">
        <w:tc>
          <w:tcPr>
            <w:tcW w:w="5715" w:type="dxa"/>
          </w:tcPr>
          <w:p w:rsidR="00EE2557" w:rsidRPr="00EE2557" w:rsidRDefault="00EE2557" w:rsidP="00EE2557">
            <w:pPr>
              <w:pStyle w:val="ProductList-Body"/>
            </w:pPr>
            <w:r>
              <w:t>SQL Server 2012 Enterprise Core (2 Core-licenties)</w:t>
            </w:r>
          </w:p>
        </w:tc>
        <w:tc>
          <w:tcPr>
            <w:tcW w:w="5067" w:type="dxa"/>
          </w:tcPr>
          <w:p w:rsidR="00EE2557" w:rsidRDefault="00EE2557" w:rsidP="00EE2557">
            <w:pPr>
              <w:pStyle w:val="ProductList-Body"/>
            </w:pPr>
          </w:p>
        </w:tc>
      </w:tr>
      <w:tr w:rsidR="00EE2557" w:rsidTr="002C0D72">
        <w:tc>
          <w:tcPr>
            <w:tcW w:w="5715" w:type="dxa"/>
          </w:tcPr>
          <w:p w:rsidR="00EE2557" w:rsidRPr="00EE2557" w:rsidRDefault="00EE2557" w:rsidP="00EE2557">
            <w:pPr>
              <w:pStyle w:val="ProductList-Body"/>
            </w:pPr>
            <w:r>
              <w:t xml:space="preserve">SQL Server 2014 Standard </w:t>
            </w:r>
          </w:p>
        </w:tc>
        <w:tc>
          <w:tcPr>
            <w:tcW w:w="5067" w:type="dxa"/>
          </w:tcPr>
          <w:p w:rsidR="00EE2557" w:rsidRDefault="00EE2557" w:rsidP="00EE2557">
            <w:pPr>
              <w:pStyle w:val="ProductList-Body"/>
            </w:pPr>
          </w:p>
        </w:tc>
      </w:tr>
      <w:tr w:rsidR="00EE2557" w:rsidTr="002C0D72">
        <w:tc>
          <w:tcPr>
            <w:tcW w:w="5715" w:type="dxa"/>
          </w:tcPr>
          <w:p w:rsidR="00EE2557" w:rsidRPr="00EE2557" w:rsidRDefault="00EE2557" w:rsidP="00EE2557">
            <w:pPr>
              <w:pStyle w:val="ProductList-Body"/>
            </w:pPr>
            <w:r>
              <w:t>SQL Server 2014 Standard Core (2 Core-licenties)</w:t>
            </w:r>
          </w:p>
        </w:tc>
        <w:tc>
          <w:tcPr>
            <w:tcW w:w="5067" w:type="dxa"/>
          </w:tcPr>
          <w:p w:rsidR="00EE2557" w:rsidRDefault="00EE2557" w:rsidP="00EE2557">
            <w:pPr>
              <w:pStyle w:val="ProductList-Body"/>
            </w:pPr>
          </w:p>
        </w:tc>
      </w:tr>
      <w:tr w:rsidR="00EE2557" w:rsidTr="002C0D72">
        <w:tc>
          <w:tcPr>
            <w:tcW w:w="5715" w:type="dxa"/>
          </w:tcPr>
          <w:p w:rsidR="00EE2557" w:rsidRPr="00EE2557" w:rsidRDefault="00EE2557" w:rsidP="00EE2557">
            <w:pPr>
              <w:pStyle w:val="ProductList-Body"/>
            </w:pPr>
            <w:r>
              <w:t>Windows Azure Active Directory Premium</w:t>
            </w:r>
            <w:r w:rsidR="00E260B2">
              <w:fldChar w:fldCharType="begin"/>
            </w:r>
            <w:r>
              <w:instrText>XE "Windows Azure Active Directory Premium"</w:instrText>
            </w:r>
            <w:r w:rsidR="00E260B2">
              <w:fldChar w:fldCharType="end"/>
            </w:r>
          </w:p>
        </w:tc>
        <w:tc>
          <w:tcPr>
            <w:tcW w:w="5067" w:type="dxa"/>
          </w:tcPr>
          <w:p w:rsidR="00EE2557" w:rsidRDefault="00EE2557" w:rsidP="00EE2557">
            <w:pPr>
              <w:pStyle w:val="ProductList-Body"/>
            </w:pPr>
          </w:p>
        </w:tc>
      </w:tr>
      <w:tr w:rsidR="00EE2557" w:rsidTr="002C0D72">
        <w:tc>
          <w:tcPr>
            <w:tcW w:w="5715" w:type="dxa"/>
          </w:tcPr>
          <w:p w:rsidR="00EE2557" w:rsidRPr="00EE2557" w:rsidRDefault="00EE2557" w:rsidP="00EE2557">
            <w:pPr>
              <w:pStyle w:val="ProductList-Body"/>
            </w:pPr>
            <w:r>
              <w:t>Windows Industry Enterprise Upgrade 8.1</w:t>
            </w:r>
            <w:r w:rsidR="00E260B2">
              <w:fldChar w:fldCharType="begin"/>
            </w:r>
            <w:r>
              <w:instrText>XE "Windows Industry Enterprise Upgrade 8.1"</w:instrText>
            </w:r>
            <w:r w:rsidR="00E260B2">
              <w:fldChar w:fldCharType="end"/>
            </w:r>
          </w:p>
        </w:tc>
        <w:tc>
          <w:tcPr>
            <w:tcW w:w="5067" w:type="dxa"/>
          </w:tcPr>
          <w:p w:rsidR="00EE2557" w:rsidRDefault="00EE2557" w:rsidP="00EE2557">
            <w:pPr>
              <w:pStyle w:val="ProductList-Body"/>
            </w:pPr>
          </w:p>
        </w:tc>
      </w:tr>
      <w:tr w:rsidR="00EE2557" w:rsidTr="002C0D72">
        <w:tc>
          <w:tcPr>
            <w:tcW w:w="5715" w:type="dxa"/>
          </w:tcPr>
          <w:p w:rsidR="00EE2557" w:rsidRPr="00EE2557" w:rsidRDefault="00EE2557" w:rsidP="00EE2557">
            <w:pPr>
              <w:pStyle w:val="ProductList-Body"/>
            </w:pPr>
            <w:r>
              <w:t>Windows Industry Enterprise Upgrade 8.1</w:t>
            </w:r>
            <w:r w:rsidR="00E260B2">
              <w:fldChar w:fldCharType="begin"/>
            </w:r>
            <w:r>
              <w:instrText>XE "Windows Industry Enterprise Upgrade 8.1"</w:instrText>
            </w:r>
            <w:r w:rsidR="00E260B2">
              <w:fldChar w:fldCharType="end"/>
            </w:r>
            <w:r>
              <w:t xml:space="preserve"> (Std, POSR, Ind Retail)</w:t>
            </w:r>
            <w:r w:rsidR="00E260B2">
              <w:fldChar w:fldCharType="begin"/>
            </w:r>
            <w:r>
              <w:instrText>XE "Windows Industry Enterprise Upgrade 8.1 (Std, POSR, Ind Retail)"</w:instrText>
            </w:r>
            <w:r w:rsidR="00E260B2">
              <w:fldChar w:fldCharType="end"/>
            </w:r>
          </w:p>
        </w:tc>
        <w:tc>
          <w:tcPr>
            <w:tcW w:w="5067" w:type="dxa"/>
          </w:tcPr>
          <w:p w:rsidR="00EE2557" w:rsidRDefault="00EE2557" w:rsidP="00EE2557">
            <w:pPr>
              <w:pStyle w:val="ProductList-Body"/>
            </w:pPr>
          </w:p>
        </w:tc>
      </w:tr>
      <w:tr w:rsidR="00EE2557" w:rsidTr="002C0D72">
        <w:tc>
          <w:tcPr>
            <w:tcW w:w="5715" w:type="dxa"/>
          </w:tcPr>
          <w:p w:rsidR="00EE2557" w:rsidRPr="00EE2557" w:rsidRDefault="00EE2557" w:rsidP="00EE2557">
            <w:pPr>
              <w:pStyle w:val="ProductList-Body"/>
            </w:pPr>
            <w:r>
              <w:t>Windows Industry Enterprise voor SA 8.1</w:t>
            </w:r>
            <w:r w:rsidR="00E260B2">
              <w:fldChar w:fldCharType="begin"/>
            </w:r>
            <w:r>
              <w:instrText>XE "Windows Industry Enterprise voor SA 8.1"</w:instrText>
            </w:r>
            <w:r w:rsidR="00E260B2">
              <w:fldChar w:fldCharType="end"/>
            </w:r>
          </w:p>
        </w:tc>
        <w:tc>
          <w:tcPr>
            <w:tcW w:w="5067" w:type="dxa"/>
          </w:tcPr>
          <w:p w:rsidR="00EE2557" w:rsidRDefault="00EE2557" w:rsidP="00EE2557">
            <w:pPr>
              <w:pStyle w:val="ProductList-Body"/>
            </w:pPr>
          </w:p>
        </w:tc>
      </w:tr>
      <w:tr w:rsidR="00EE2557" w:rsidTr="002C0D72">
        <w:tc>
          <w:tcPr>
            <w:tcW w:w="5715" w:type="dxa"/>
          </w:tcPr>
          <w:p w:rsidR="00EE2557" w:rsidRPr="00EE2557" w:rsidRDefault="00EE2557" w:rsidP="00EE2557">
            <w:pPr>
              <w:pStyle w:val="ProductList-Body"/>
            </w:pPr>
            <w:r>
              <w:t>Windows Industry Enterprise voor SA 8.1</w:t>
            </w:r>
            <w:r w:rsidR="00E260B2">
              <w:fldChar w:fldCharType="begin"/>
            </w:r>
            <w:r>
              <w:instrText>XE "Windows Industry Enterprise voor SA 8.1"</w:instrText>
            </w:r>
            <w:r w:rsidR="00E260B2">
              <w:fldChar w:fldCharType="end"/>
            </w:r>
            <w:r>
              <w:t xml:space="preserve"> (Std, POSR, Ind Retail)</w:t>
            </w:r>
            <w:r w:rsidR="00E260B2">
              <w:fldChar w:fldCharType="begin"/>
            </w:r>
            <w:r>
              <w:instrText>XE "Windows Industry Enterprise voor SA 8.1 (Std, POSR, Ind Retail)"</w:instrText>
            </w:r>
            <w:r w:rsidR="00E260B2">
              <w:fldChar w:fldCharType="end"/>
            </w:r>
          </w:p>
        </w:tc>
        <w:tc>
          <w:tcPr>
            <w:tcW w:w="5067" w:type="dxa"/>
          </w:tcPr>
          <w:p w:rsidR="00EE2557" w:rsidRDefault="00EE2557" w:rsidP="00EE2557">
            <w:pPr>
              <w:pStyle w:val="ProductList-Body"/>
            </w:pPr>
          </w:p>
        </w:tc>
      </w:tr>
      <w:tr w:rsidR="00EE2557" w:rsidTr="002C0D72">
        <w:tc>
          <w:tcPr>
            <w:tcW w:w="5715" w:type="dxa"/>
          </w:tcPr>
          <w:p w:rsidR="00EE2557" w:rsidRPr="00EE2557" w:rsidRDefault="00EE2557" w:rsidP="00EE2557">
            <w:pPr>
              <w:pStyle w:val="ProductList-Body"/>
            </w:pPr>
            <w:r>
              <w:t>Windows Industry Enterprise voor SA met MDOP 8.1</w:t>
            </w:r>
            <w:r w:rsidR="00E260B2">
              <w:fldChar w:fldCharType="begin"/>
            </w:r>
            <w:r>
              <w:instrText>XE "Windows Industry Enterprise voor SA met MDOP 8.1"</w:instrText>
            </w:r>
            <w:r w:rsidR="00E260B2">
              <w:fldChar w:fldCharType="end"/>
            </w:r>
          </w:p>
        </w:tc>
        <w:tc>
          <w:tcPr>
            <w:tcW w:w="5067" w:type="dxa"/>
          </w:tcPr>
          <w:p w:rsidR="00EE2557" w:rsidRDefault="00EE2557" w:rsidP="00EE2557">
            <w:pPr>
              <w:pStyle w:val="ProductList-Body"/>
            </w:pPr>
          </w:p>
        </w:tc>
      </w:tr>
      <w:tr w:rsidR="00EE2557" w:rsidTr="002C0D72">
        <w:tc>
          <w:tcPr>
            <w:tcW w:w="5715" w:type="dxa"/>
          </w:tcPr>
          <w:p w:rsidR="00EE2557" w:rsidRPr="00EE2557" w:rsidRDefault="00EE2557" w:rsidP="00EE2557">
            <w:pPr>
              <w:pStyle w:val="ProductList-Body"/>
            </w:pPr>
            <w:r>
              <w:t>Windows Industry Enterprise voor SA met MDOP 8.1</w:t>
            </w:r>
            <w:r w:rsidR="00E260B2">
              <w:fldChar w:fldCharType="begin"/>
            </w:r>
            <w:r>
              <w:instrText>XE "Windows Industry Enterprise voor SA met MDOP 8.1"</w:instrText>
            </w:r>
            <w:r w:rsidR="00E260B2">
              <w:fldChar w:fldCharType="end"/>
            </w:r>
            <w:r>
              <w:t xml:space="preserve"> (Std, POSR, Ind Retail)</w:t>
            </w:r>
            <w:r w:rsidR="00E260B2">
              <w:fldChar w:fldCharType="begin"/>
            </w:r>
            <w:r>
              <w:instrText>XE "Windows Industry Enterprise voor SA met MDOP 8.1 (Std, POSR, Ind Retail)"</w:instrText>
            </w:r>
            <w:r w:rsidR="00E260B2">
              <w:fldChar w:fldCharType="end"/>
            </w:r>
          </w:p>
        </w:tc>
        <w:tc>
          <w:tcPr>
            <w:tcW w:w="5067" w:type="dxa"/>
          </w:tcPr>
          <w:p w:rsidR="00EE2557" w:rsidRDefault="00EE2557" w:rsidP="00EE2557">
            <w:pPr>
              <w:pStyle w:val="ProductList-Body"/>
            </w:pPr>
          </w:p>
        </w:tc>
      </w:tr>
    </w:tbl>
    <w:p w:rsidR="008C6215" w:rsidRDefault="008C6215" w:rsidP="004F3C6D">
      <w:pPr>
        <w:pStyle w:val="ProductList-Body"/>
      </w:pPr>
    </w:p>
    <w:p w:rsidR="00633463" w:rsidRPr="008F777C" w:rsidRDefault="00633463" w:rsidP="008C6215">
      <w:pPr>
        <w:pStyle w:val="ProductList-Body"/>
        <w:rPr>
          <w:b/>
          <w:color w:val="00188F"/>
          <w:lang w:val="nl-NL"/>
        </w:rPr>
      </w:pPr>
      <w:r w:rsidRPr="008F777C">
        <w:rPr>
          <w:b/>
          <w:color w:val="00188F"/>
          <w:lang w:val="nl-NL"/>
        </w:rPr>
        <w:t>Software</w:t>
      </w:r>
    </w:p>
    <w:p w:rsidR="00633463" w:rsidRPr="008F777C" w:rsidRDefault="00633463" w:rsidP="00633463">
      <w:pPr>
        <w:pStyle w:val="ProductList-Body"/>
        <w:rPr>
          <w:lang w:val="nl-NL"/>
        </w:rPr>
      </w:pPr>
      <w:r w:rsidRPr="008F777C">
        <w:rPr>
          <w:lang w:val="nl-NL"/>
        </w:rPr>
        <w:t>De regels voor Microsoft Dynamics CRM Gebruikers-SL voor SA zijn geïmporteerd uit de product use rights.</w:t>
      </w:r>
    </w:p>
    <w:p w:rsidR="00633463" w:rsidRPr="008F777C" w:rsidRDefault="00633463" w:rsidP="00633463">
      <w:pPr>
        <w:pStyle w:val="ProductList-Body"/>
        <w:rPr>
          <w:lang w:val="nl-NL"/>
        </w:rPr>
      </w:pPr>
    </w:p>
    <w:p w:rsidR="008C6215" w:rsidRPr="008F777C" w:rsidRDefault="008C6215" w:rsidP="008C6215">
      <w:pPr>
        <w:pStyle w:val="ProductList-Body"/>
        <w:rPr>
          <w:b/>
          <w:lang w:val="nl-NL"/>
        </w:rPr>
      </w:pPr>
      <w:r w:rsidRPr="008F777C">
        <w:rPr>
          <w:b/>
          <w:color w:val="00188F"/>
          <w:lang w:val="nl-NL"/>
        </w:rPr>
        <w:t>Software Assurance</w:t>
      </w:r>
    </w:p>
    <w:p w:rsidR="008C6215" w:rsidRPr="008F777C" w:rsidRDefault="008C6215" w:rsidP="008C6215">
      <w:pPr>
        <w:pStyle w:val="ProductList-Body"/>
        <w:rPr>
          <w:rFonts w:eastAsia="Calibri" w:cs="Tahoma"/>
          <w:szCs w:val="18"/>
          <w:lang w:val="nl-NL"/>
        </w:rPr>
      </w:pPr>
      <w:r w:rsidRPr="008F777C">
        <w:rPr>
          <w:rFonts w:eastAsia="Calibri" w:cs="Tahoma"/>
          <w:szCs w:val="18"/>
          <w:lang w:val="nl-NL"/>
        </w:rPr>
        <w:t>TechNet Content is verwijderd omdat de voordelen van het TechNet-abonnement per mei 2014 niet langer bij Software Assurance zijn inbegrepen voor nieuwe en verlengde Volume Licensing-overeenkomsten.</w:t>
      </w:r>
    </w:p>
    <w:p w:rsidR="00F67265" w:rsidRPr="008F777C" w:rsidRDefault="00F67265" w:rsidP="008C6215">
      <w:pPr>
        <w:pStyle w:val="ProductList-Body"/>
        <w:rPr>
          <w:rFonts w:eastAsia="Calibri" w:cs="Tahoma"/>
          <w:szCs w:val="18"/>
          <w:lang w:val="nl-NL"/>
        </w:rPr>
      </w:pPr>
    </w:p>
    <w:p w:rsidR="00F67265" w:rsidRPr="008F777C" w:rsidRDefault="00F67265" w:rsidP="008C6215">
      <w:pPr>
        <w:pStyle w:val="ProductList-Body"/>
        <w:rPr>
          <w:lang w:val="nl-NL"/>
        </w:rPr>
      </w:pPr>
      <w:r w:rsidRPr="008F777C">
        <w:rPr>
          <w:lang w:val="nl-NL"/>
        </w:rPr>
        <w:t>Aan de Microsoft Dynamics CRM Professional CAL zijn 2 Planning Services-punten gekoppeld.</w:t>
      </w:r>
    </w:p>
    <w:p w:rsidR="008C6215" w:rsidRPr="008F777C" w:rsidRDefault="00633463" w:rsidP="008C6215">
      <w:pPr>
        <w:pStyle w:val="ProductList-Body"/>
        <w:rPr>
          <w:b/>
          <w:lang w:val="nl-NL"/>
        </w:rPr>
      </w:pPr>
      <w:r w:rsidRPr="008F777C">
        <w:rPr>
          <w:b/>
          <w:color w:val="00188F"/>
          <w:lang w:val="nl-NL"/>
        </w:rPr>
        <w:t>Bijlage B - Productpromoties</w:t>
      </w:r>
    </w:p>
    <w:p w:rsidR="00F67265" w:rsidRPr="008F777C" w:rsidRDefault="00633463" w:rsidP="008C6215">
      <w:pPr>
        <w:pStyle w:val="ProductList-Body"/>
        <w:rPr>
          <w:rFonts w:eastAsia="Calibri" w:cs="Tahoma"/>
          <w:szCs w:val="18"/>
          <w:lang w:val="nl-NL"/>
        </w:rPr>
      </w:pPr>
      <w:r w:rsidRPr="008F777C">
        <w:rPr>
          <w:rFonts w:eastAsia="Calibri" w:cs="Tahoma"/>
          <w:szCs w:val="18"/>
          <w:lang w:val="nl-NL"/>
        </w:rPr>
        <w:t xml:space="preserve">De promotie Windows Azure-adoptieversnelling is aangepast aan de berekende Monetaire Verplichting. </w:t>
      </w:r>
    </w:p>
    <w:p w:rsidR="00F67265" w:rsidRPr="008F777C" w:rsidRDefault="00F67265" w:rsidP="008C6215">
      <w:pPr>
        <w:pStyle w:val="ProductList-Body"/>
        <w:rPr>
          <w:rFonts w:eastAsia="Calibri" w:cs="Tahoma"/>
          <w:szCs w:val="18"/>
          <w:lang w:val="nl-NL"/>
        </w:rPr>
      </w:pPr>
    </w:p>
    <w:p w:rsidR="007804C9" w:rsidRPr="008F777C" w:rsidRDefault="007804C9" w:rsidP="004F3C6D">
      <w:pPr>
        <w:pStyle w:val="ProductList-Body"/>
        <w:rPr>
          <w:lang w:val="nl-NL"/>
        </w:rPr>
      </w:pPr>
    </w:p>
    <w:p w:rsidR="007804C9" w:rsidRPr="008F777C" w:rsidRDefault="007804C9" w:rsidP="004F3C6D">
      <w:pPr>
        <w:pStyle w:val="ProductList-Body"/>
        <w:rPr>
          <w:lang w:val="nl-NL"/>
        </w:rPr>
      </w:pPr>
    </w:p>
    <w:p w:rsidR="007804C9" w:rsidRPr="008F777C" w:rsidRDefault="007804C9" w:rsidP="004F3C6D">
      <w:pPr>
        <w:pStyle w:val="ProductList-Body"/>
        <w:rPr>
          <w:lang w:val="nl-NL"/>
        </w:rPr>
      </w:pPr>
    </w:p>
    <w:p w:rsidR="007804C9" w:rsidRPr="008F777C" w:rsidRDefault="007804C9" w:rsidP="004F3C6D">
      <w:pPr>
        <w:pStyle w:val="ProductList-Body"/>
        <w:rPr>
          <w:lang w:val="nl-NL"/>
        </w:rPr>
      </w:pPr>
    </w:p>
    <w:p w:rsidR="00AD6DB4" w:rsidRPr="008F777C" w:rsidRDefault="00AD6DB4" w:rsidP="004F3C6D">
      <w:pPr>
        <w:pStyle w:val="ProductList-Body"/>
        <w:rPr>
          <w:lang w:val="nl-NL"/>
        </w:rPr>
      </w:pPr>
    </w:p>
    <w:p w:rsidR="00AD6DB4" w:rsidRPr="008F777C" w:rsidRDefault="00AD6DB4" w:rsidP="004F3C6D">
      <w:pPr>
        <w:pStyle w:val="ProductList-Body"/>
        <w:rPr>
          <w:lang w:val="nl-NL"/>
        </w:rPr>
      </w:pPr>
    </w:p>
    <w:p w:rsidR="009A0C93" w:rsidRPr="008F777C" w:rsidRDefault="009A0C93" w:rsidP="004F3C6D">
      <w:pPr>
        <w:pStyle w:val="ProductList-Body"/>
        <w:rPr>
          <w:lang w:val="nl-NL"/>
        </w:rPr>
        <w:sectPr w:rsidR="009A0C93" w:rsidRPr="008F777C" w:rsidSect="00F20AFE">
          <w:footerReference w:type="default" r:id="rId21"/>
          <w:pgSz w:w="12240" w:h="15840"/>
          <w:pgMar w:top="1440" w:right="720" w:bottom="1440" w:left="720" w:header="720" w:footer="720" w:gutter="0"/>
          <w:cols w:space="720"/>
          <w:docGrid w:linePitch="360"/>
        </w:sectPr>
      </w:pPr>
    </w:p>
    <w:p w:rsidR="009A0C93" w:rsidRDefault="009A0C93" w:rsidP="00661180">
      <w:pPr>
        <w:pStyle w:val="ProductList-SectionHeading"/>
        <w:outlineLvl w:val="0"/>
      </w:pPr>
      <w:bookmarkStart w:id="41" w:name="SoftwareProducts"/>
      <w:bookmarkStart w:id="42" w:name="_Toc378147616"/>
      <w:bookmarkStart w:id="43" w:name="_Toc378151518"/>
      <w:bookmarkStart w:id="44" w:name="_Toc379797095"/>
      <w:bookmarkStart w:id="45" w:name="_Toc380513121"/>
      <w:bookmarkStart w:id="46" w:name="_Toc380655160"/>
      <w:bookmarkStart w:id="47" w:name="_Toc383684769"/>
      <w:r>
        <w:lastRenderedPageBreak/>
        <w:t>Software</w:t>
      </w:r>
      <w:bookmarkEnd w:id="41"/>
      <w:bookmarkEnd w:id="42"/>
      <w:bookmarkEnd w:id="43"/>
      <w:bookmarkEnd w:id="44"/>
      <w:bookmarkEnd w:id="45"/>
      <w:bookmarkEnd w:id="46"/>
      <w:bookmarkEnd w:id="47"/>
    </w:p>
    <w:p w:rsidR="00407E60" w:rsidRDefault="00407E60" w:rsidP="00680B4D">
      <w:pPr>
        <w:pStyle w:val="ProductList-Offering1Heading"/>
        <w:outlineLvl w:val="1"/>
      </w:pPr>
      <w:bookmarkStart w:id="48" w:name="_Toc378147618"/>
      <w:bookmarkStart w:id="49" w:name="_Toc378151520"/>
      <w:bookmarkStart w:id="50" w:name="_Toc379797096"/>
      <w:bookmarkStart w:id="51" w:name="_Toc380513122"/>
      <w:bookmarkStart w:id="52" w:name="_Toc380655161"/>
      <w:bookmarkStart w:id="53" w:name="_Toc383684770"/>
      <w:r>
        <w:t>AutoRoute</w:t>
      </w:r>
      <w:bookmarkEnd w:id="48"/>
      <w:bookmarkEnd w:id="49"/>
      <w:bookmarkEnd w:id="50"/>
      <w:bookmarkEnd w:id="51"/>
      <w:bookmarkEnd w:id="52"/>
      <w:bookmarkEnd w:id="53"/>
    </w:p>
    <w:tbl>
      <w:tblPr>
        <w:tblStyle w:val="TableGrid"/>
        <w:tblW w:w="10800" w:type="dxa"/>
        <w:tblInd w:w="-20" w:type="dxa"/>
        <w:tblBorders>
          <w:top w:val="single" w:sz="12" w:space="0" w:color="FFFFFF" w:themeColor="background1"/>
          <w:left w:val="single" w:sz="12" w:space="0" w:color="FFFFFF" w:themeColor="background1"/>
          <w:bottom w:val="single" w:sz="12" w:space="0" w:color="FFFFFF" w:themeColor="background1"/>
          <w:right w:val="single" w:sz="12" w:space="0" w:color="FFFFFF" w:themeColor="background1"/>
          <w:insideH w:val="single" w:sz="12" w:space="0" w:color="FFFFFF" w:themeColor="background1"/>
          <w:insideV w:val="single" w:sz="12" w:space="0" w:color="FFFFFF" w:themeColor="background1"/>
        </w:tblBorders>
        <w:tblLayout w:type="fixed"/>
        <w:tblLook w:val="04A0" w:firstRow="1" w:lastRow="0" w:firstColumn="1" w:lastColumn="0" w:noHBand="0" w:noVBand="1"/>
      </w:tblPr>
      <w:tblGrid>
        <w:gridCol w:w="3060"/>
        <w:gridCol w:w="595"/>
        <w:gridCol w:w="595"/>
        <w:gridCol w:w="596"/>
        <w:gridCol w:w="595"/>
        <w:gridCol w:w="595"/>
        <w:gridCol w:w="617"/>
        <w:gridCol w:w="574"/>
        <w:gridCol w:w="596"/>
        <w:gridCol w:w="595"/>
        <w:gridCol w:w="595"/>
        <w:gridCol w:w="596"/>
        <w:gridCol w:w="595"/>
        <w:gridCol w:w="596"/>
      </w:tblGrid>
      <w:tr w:rsidR="00CD601A" w:rsidTr="00402FBB">
        <w:trPr>
          <w:tblHeader/>
        </w:trPr>
        <w:tc>
          <w:tcPr>
            <w:tcW w:w="3060" w:type="dxa"/>
            <w:tcBorders>
              <w:bottom w:val="nil"/>
            </w:tcBorders>
            <w:shd w:val="clear" w:color="auto" w:fill="00188F"/>
          </w:tcPr>
          <w:p w:rsidR="000756A2" w:rsidRPr="00EE0836" w:rsidRDefault="000756A2" w:rsidP="00EE0836">
            <w:pPr>
              <w:pStyle w:val="ProductList-OfferingBody"/>
              <w:ind w:left="-28"/>
              <w:rPr>
                <w:color w:val="FFFFFF" w:themeColor="background1"/>
              </w:rPr>
            </w:pPr>
            <w:r>
              <w:rPr>
                <w:color w:val="FFFFFF" w:themeColor="background1"/>
              </w:rPr>
              <w:t>Producten</w:t>
            </w:r>
          </w:p>
        </w:tc>
        <w:tc>
          <w:tcPr>
            <w:tcW w:w="595" w:type="dxa"/>
            <w:tcBorders>
              <w:bottom w:val="nil"/>
            </w:tcBorders>
            <w:shd w:val="clear" w:color="auto" w:fill="00188F"/>
            <w:vAlign w:val="center"/>
          </w:tcPr>
          <w:p w:rsidR="000756A2" w:rsidRPr="00EE0836" w:rsidRDefault="00D226BE" w:rsidP="00EE0836">
            <w:pPr>
              <w:pStyle w:val="ProductList-OfferingBody"/>
              <w:ind w:left="-113"/>
              <w:jc w:val="center"/>
              <w:rPr>
                <w:color w:val="FFFFFF" w:themeColor="background1"/>
              </w:rPr>
            </w:pPr>
            <w:r w:rsidRPr="00B80F0D">
              <w:rPr>
                <w:color w:val="FFFFFF" w:themeColor="background1"/>
              </w:rPr>
              <w:fldChar w:fldCharType="begin"/>
            </w:r>
            <w:r w:rsidRPr="00B80F0D">
              <w:rPr>
                <w:color w:val="FFFFFF" w:themeColor="background1"/>
              </w:rPr>
              <w:instrText xml:space="preserve"> AutoTextList  \s NoStyle \t “Datum beschikbaar” </w:instrText>
            </w:r>
            <w:r w:rsidRPr="00B80F0D">
              <w:rPr>
                <w:color w:val="FFFFFF" w:themeColor="background1"/>
              </w:rPr>
              <w:fldChar w:fldCharType="separate"/>
            </w:r>
            <w:r w:rsidRPr="00B80F0D">
              <w:rPr>
                <w:color w:val="FFFFFF" w:themeColor="background1"/>
              </w:rPr>
              <w:t>DA</w:t>
            </w:r>
            <w:r w:rsidRPr="00B80F0D">
              <w:rPr>
                <w:color w:val="FFFFFF" w:themeColor="background1"/>
              </w:rPr>
              <w:fldChar w:fldCharType="end"/>
            </w:r>
          </w:p>
        </w:tc>
        <w:tc>
          <w:tcPr>
            <w:tcW w:w="595" w:type="dxa"/>
            <w:tcBorders>
              <w:bottom w:val="nil"/>
            </w:tcBorders>
            <w:shd w:val="clear" w:color="auto" w:fill="00188F"/>
            <w:vAlign w:val="center"/>
          </w:tcPr>
          <w:p w:rsidR="000756A2" w:rsidRPr="00EE0836" w:rsidRDefault="00200C33" w:rsidP="00813FC9">
            <w:pPr>
              <w:pStyle w:val="ProductList-OfferingBody"/>
              <w:ind w:left="-113"/>
              <w:jc w:val="center"/>
              <w:rPr>
                <w:color w:val="FFFFFF" w:themeColor="background1"/>
              </w:rPr>
            </w:pPr>
            <w:r>
              <w:rPr>
                <w:b/>
                <w:color w:val="000000" w:themeColor="text1"/>
              </w:rPr>
              <w:fldChar w:fldCharType="begin"/>
            </w:r>
            <w:r>
              <w:rPr>
                <w:b/>
                <w:color w:val="000000" w:themeColor="text1"/>
              </w:rPr>
              <w:instrText xml:space="preserve"> </w:instrText>
            </w:r>
            <w:r>
              <w:rPr>
                <w:color w:val="1F497D"/>
              </w:rPr>
              <w:instrText>AutoTextList  \s NoStyle \t “</w:instrText>
            </w:r>
            <w:r w:rsidRPr="00BD2360">
              <w:rPr>
                <w:color w:val="000000" w:themeColor="text1"/>
              </w:rPr>
              <w:instrText>Licentie</w:instrText>
            </w:r>
            <w:r>
              <w:rPr>
                <w:color w:val="1F497D"/>
              </w:rPr>
              <w:instrText>”</w:instrText>
            </w:r>
            <w:r>
              <w:rPr>
                <w:b/>
                <w:color w:val="000000" w:themeColor="text1"/>
              </w:rPr>
              <w:instrText xml:space="preserve"> </w:instrText>
            </w:r>
            <w:r>
              <w:rPr>
                <w:b/>
                <w:color w:val="000000" w:themeColor="text1"/>
              </w:rPr>
              <w:fldChar w:fldCharType="separate"/>
            </w:r>
            <w:r w:rsidRPr="00BD2360">
              <w:rPr>
                <w:b/>
                <w:color w:val="1F497D"/>
              </w:rPr>
              <w:t xml:space="preserve"> </w:t>
            </w:r>
            <w:r w:rsidRPr="00B80F0D">
              <w:rPr>
                <w:color w:val="FFFFFF" w:themeColor="background1"/>
              </w:rPr>
              <w:t>L</w:t>
            </w:r>
            <w:r w:rsidRPr="00BD2360">
              <w:rPr>
                <w:b/>
                <w:color w:val="1F497D"/>
              </w:rPr>
              <w:t xml:space="preserve"> </w:t>
            </w:r>
            <w:r>
              <w:rPr>
                <w:b/>
                <w:color w:val="000000" w:themeColor="text1"/>
              </w:rPr>
              <w:fldChar w:fldCharType="end"/>
            </w:r>
          </w:p>
        </w:tc>
        <w:tc>
          <w:tcPr>
            <w:tcW w:w="596" w:type="dxa"/>
            <w:tcBorders>
              <w:bottom w:val="nil"/>
            </w:tcBorders>
            <w:shd w:val="clear" w:color="auto" w:fill="00188F"/>
            <w:vAlign w:val="center"/>
          </w:tcPr>
          <w:p w:rsidR="000756A2" w:rsidRPr="00EE0836" w:rsidRDefault="00673DC3" w:rsidP="00EE0836">
            <w:pPr>
              <w:pStyle w:val="ProductList-OfferingBody"/>
              <w:ind w:left="-113"/>
              <w:jc w:val="center"/>
              <w:rPr>
                <w:color w:val="FFFFFF" w:themeColor="background1"/>
              </w:rPr>
            </w:pPr>
            <w:r w:rsidRPr="00B80F0D">
              <w:rPr>
                <w:color w:val="FFFFFF" w:themeColor="background1"/>
              </w:rPr>
              <w:fldChar w:fldCharType="begin"/>
            </w:r>
            <w:r w:rsidRPr="00B80F0D">
              <w:rPr>
                <w:color w:val="FFFFFF" w:themeColor="background1"/>
              </w:rPr>
              <w:instrText xml:space="preserve"> AutoTextList  \s NoStyle \t “Licentie en Software Assurance” </w:instrText>
            </w:r>
            <w:r w:rsidRPr="00B80F0D">
              <w:rPr>
                <w:color w:val="FFFFFF" w:themeColor="background1"/>
              </w:rPr>
              <w:fldChar w:fldCharType="separate"/>
            </w:r>
            <w:r w:rsidRPr="00B80F0D">
              <w:rPr>
                <w:color w:val="FFFFFF" w:themeColor="background1"/>
              </w:rPr>
              <w:t>L/SA</w:t>
            </w:r>
            <w:r w:rsidRPr="00B80F0D">
              <w:rPr>
                <w:color w:val="FFFFFF" w:themeColor="background1"/>
              </w:rPr>
              <w:fldChar w:fldCharType="end"/>
            </w:r>
          </w:p>
        </w:tc>
        <w:tc>
          <w:tcPr>
            <w:tcW w:w="595" w:type="dxa"/>
            <w:tcBorders>
              <w:bottom w:val="nil"/>
              <w:right w:val="single" w:sz="12" w:space="0" w:color="FFFFFF" w:themeColor="background1"/>
            </w:tcBorders>
            <w:shd w:val="clear" w:color="auto" w:fill="00188F"/>
            <w:vAlign w:val="center"/>
          </w:tcPr>
          <w:p w:rsidR="000756A2" w:rsidRPr="00EE0836" w:rsidRDefault="00673DC3" w:rsidP="00EE0836">
            <w:pPr>
              <w:pStyle w:val="ProductList-OfferingBody"/>
              <w:ind w:left="-113"/>
              <w:jc w:val="center"/>
              <w:rPr>
                <w:color w:val="FFFFFF" w:themeColor="background1"/>
              </w:rPr>
            </w:pPr>
            <w:r w:rsidRPr="00B80F0D">
              <w:rPr>
                <w:color w:val="FFFFFF" w:themeColor="background1"/>
              </w:rPr>
              <w:fldChar w:fldCharType="begin"/>
            </w:r>
            <w:r w:rsidRPr="00B80F0D">
              <w:rPr>
                <w:color w:val="FFFFFF" w:themeColor="background1"/>
              </w:rPr>
              <w:instrText xml:space="preserve"> AutoTextList  \s NoStyle \t “Software Assurance” </w:instrText>
            </w:r>
            <w:r w:rsidRPr="00B80F0D">
              <w:rPr>
                <w:color w:val="FFFFFF" w:themeColor="background1"/>
              </w:rPr>
              <w:fldChar w:fldCharType="separate"/>
            </w:r>
            <w:r w:rsidRPr="00B80F0D">
              <w:rPr>
                <w:color w:val="FFFFFF" w:themeColor="background1"/>
              </w:rPr>
              <w:t>SA</w:t>
            </w:r>
            <w:r w:rsidRPr="00B80F0D">
              <w:rPr>
                <w:color w:val="FFFFFF" w:themeColor="background1"/>
              </w:rPr>
              <w:fldChar w:fldCharType="end"/>
            </w:r>
          </w:p>
        </w:tc>
        <w:tc>
          <w:tcPr>
            <w:tcW w:w="595" w:type="dxa"/>
            <w:tcBorders>
              <w:left w:val="single" w:sz="12" w:space="0" w:color="FFFFFF" w:themeColor="background1"/>
            </w:tcBorders>
            <w:shd w:val="clear" w:color="auto" w:fill="00188F"/>
            <w:vAlign w:val="center"/>
          </w:tcPr>
          <w:p w:rsidR="000756A2" w:rsidRPr="00EE0836" w:rsidRDefault="00673DC3" w:rsidP="00EE0836">
            <w:pPr>
              <w:pStyle w:val="ProductList-OfferingBody"/>
              <w:ind w:left="-113"/>
              <w:jc w:val="center"/>
              <w:rPr>
                <w:color w:val="FFFFFF" w:themeColor="background1"/>
              </w:rPr>
            </w:pPr>
            <w:r w:rsidRPr="00521EC0">
              <w:rPr>
                <w:color w:val="FFFFFF" w:themeColor="background1"/>
              </w:rPr>
              <w:fldChar w:fldCharType="begin"/>
            </w:r>
            <w:r w:rsidRPr="00521EC0">
              <w:rPr>
                <w:color w:val="FFFFFF" w:themeColor="background1"/>
              </w:rPr>
              <w:instrText xml:space="preserve"> AutoTextList  \s NoStyle \t “Campus en School Overeenkomst” </w:instrText>
            </w:r>
            <w:r w:rsidRPr="00521EC0">
              <w:rPr>
                <w:color w:val="FFFFFF" w:themeColor="background1"/>
              </w:rPr>
              <w:fldChar w:fldCharType="separate"/>
            </w:r>
            <w:r w:rsidRPr="00521EC0">
              <w:rPr>
                <w:color w:val="FFFFFF" w:themeColor="background1"/>
              </w:rPr>
              <w:t>CA/SA</w:t>
            </w:r>
            <w:r w:rsidRPr="00521EC0">
              <w:rPr>
                <w:color w:val="FFFFFF" w:themeColor="background1"/>
              </w:rPr>
              <w:fldChar w:fldCharType="end"/>
            </w:r>
          </w:p>
        </w:tc>
        <w:tc>
          <w:tcPr>
            <w:tcW w:w="617" w:type="dxa"/>
            <w:shd w:val="clear" w:color="auto" w:fill="00188F"/>
            <w:vAlign w:val="center"/>
          </w:tcPr>
          <w:p w:rsidR="000756A2" w:rsidRPr="00EE0836" w:rsidRDefault="00673DC3" w:rsidP="00EE0836">
            <w:pPr>
              <w:pStyle w:val="ProductList-OfferingBody"/>
              <w:ind w:left="-113"/>
              <w:jc w:val="center"/>
              <w:rPr>
                <w:color w:val="FFFFFF" w:themeColor="background1"/>
              </w:rPr>
            </w:pPr>
            <w:r w:rsidRPr="00B80F0D">
              <w:rPr>
                <w:color w:val="FFFFFF" w:themeColor="background1"/>
              </w:rPr>
              <w:fldChar w:fldCharType="begin"/>
            </w:r>
            <w:r w:rsidRPr="00B80F0D">
              <w:rPr>
                <w:color w:val="FFFFFF" w:themeColor="background1"/>
              </w:rPr>
              <w:instrText xml:space="preserve"> AutoTextList  \s NoStyle \t “Enterprise Overeenkomst en Enterprise Subscription Overeenkomst” </w:instrText>
            </w:r>
            <w:r w:rsidRPr="00B80F0D">
              <w:rPr>
                <w:color w:val="FFFFFF" w:themeColor="background1"/>
              </w:rPr>
              <w:fldChar w:fldCharType="separate"/>
            </w:r>
            <w:r w:rsidRPr="00B80F0D">
              <w:rPr>
                <w:color w:val="FFFFFF" w:themeColor="background1"/>
              </w:rPr>
              <w:t>EA/EAS</w:t>
            </w:r>
            <w:r w:rsidRPr="00B80F0D">
              <w:rPr>
                <w:color w:val="FFFFFF" w:themeColor="background1"/>
              </w:rPr>
              <w:fldChar w:fldCharType="end"/>
            </w:r>
          </w:p>
        </w:tc>
        <w:tc>
          <w:tcPr>
            <w:tcW w:w="574" w:type="dxa"/>
            <w:shd w:val="clear" w:color="auto" w:fill="00188F"/>
            <w:vAlign w:val="center"/>
          </w:tcPr>
          <w:p w:rsidR="000756A2" w:rsidRPr="00EE0836" w:rsidRDefault="00673DC3" w:rsidP="00EE0836">
            <w:pPr>
              <w:pStyle w:val="ProductList-OfferingBody"/>
              <w:ind w:left="-113"/>
              <w:jc w:val="center"/>
              <w:rPr>
                <w:color w:val="FFFFFF" w:themeColor="background1"/>
              </w:rPr>
            </w:pPr>
            <w:r w:rsidRPr="00B80F0D">
              <w:rPr>
                <w:color w:val="FFFFFF" w:themeColor="background1"/>
              </w:rPr>
              <w:fldChar w:fldCharType="begin"/>
            </w:r>
            <w:r w:rsidRPr="00B80F0D">
              <w:rPr>
                <w:color w:val="FFFFFF" w:themeColor="background1"/>
              </w:rPr>
              <w:instrText xml:space="preserve"> AutoTextList  \s NoStyle \t “Enrollment for Education Solutions” </w:instrText>
            </w:r>
            <w:r w:rsidRPr="00B80F0D">
              <w:rPr>
                <w:color w:val="FFFFFF" w:themeColor="background1"/>
              </w:rPr>
              <w:fldChar w:fldCharType="separate"/>
            </w:r>
            <w:r w:rsidRPr="00B80F0D">
              <w:rPr>
                <w:color w:val="FFFFFF" w:themeColor="background1"/>
              </w:rPr>
              <w:t>EES</w:t>
            </w:r>
            <w:r w:rsidRPr="00B80F0D">
              <w:rPr>
                <w:color w:val="FFFFFF" w:themeColor="background1"/>
              </w:rPr>
              <w:fldChar w:fldCharType="end"/>
            </w:r>
          </w:p>
        </w:tc>
        <w:tc>
          <w:tcPr>
            <w:tcW w:w="596" w:type="dxa"/>
            <w:shd w:val="clear" w:color="auto" w:fill="00188F"/>
            <w:vAlign w:val="center"/>
          </w:tcPr>
          <w:p w:rsidR="000756A2" w:rsidRPr="00EE0836" w:rsidRDefault="00673DC3" w:rsidP="00EE0836">
            <w:pPr>
              <w:pStyle w:val="ProductList-OfferingBody"/>
              <w:ind w:left="-113"/>
              <w:jc w:val="center"/>
              <w:rPr>
                <w:color w:val="FFFFFF" w:themeColor="background1"/>
              </w:rPr>
            </w:pPr>
            <w:r w:rsidRPr="00B80F0D">
              <w:rPr>
                <w:color w:val="FFFFFF" w:themeColor="background1"/>
              </w:rPr>
              <w:fldChar w:fldCharType="begin"/>
            </w:r>
            <w:r w:rsidRPr="00B80F0D">
              <w:rPr>
                <w:color w:val="FFFFFF" w:themeColor="background1"/>
              </w:rPr>
              <w:instrText xml:space="preserve"> AutoTextList  \s NoStyle \t “Microsoft Products and Services Agreement” </w:instrText>
            </w:r>
            <w:r w:rsidRPr="00B80F0D">
              <w:rPr>
                <w:color w:val="FFFFFF" w:themeColor="background1"/>
              </w:rPr>
              <w:fldChar w:fldCharType="separate"/>
            </w:r>
            <w:r w:rsidRPr="00B80F0D">
              <w:rPr>
                <w:color w:val="FFFFFF" w:themeColor="background1"/>
              </w:rPr>
              <w:t>MPSA</w:t>
            </w:r>
            <w:r w:rsidRPr="00B80F0D">
              <w:rPr>
                <w:color w:val="FFFFFF" w:themeColor="background1"/>
              </w:rPr>
              <w:fldChar w:fldCharType="end"/>
            </w:r>
          </w:p>
        </w:tc>
        <w:tc>
          <w:tcPr>
            <w:tcW w:w="595" w:type="dxa"/>
            <w:shd w:val="clear" w:color="auto" w:fill="00188F"/>
            <w:vAlign w:val="center"/>
          </w:tcPr>
          <w:p w:rsidR="000756A2" w:rsidRPr="00EE0836" w:rsidRDefault="00673DC3" w:rsidP="00EE0836">
            <w:pPr>
              <w:pStyle w:val="ProductList-OfferingBody"/>
              <w:ind w:left="-113"/>
              <w:jc w:val="center"/>
              <w:rPr>
                <w:color w:val="FFFFFF" w:themeColor="background1"/>
              </w:rPr>
            </w:pPr>
            <w:r w:rsidRPr="00B80F0D">
              <w:rPr>
                <w:color w:val="FFFFFF" w:themeColor="background1"/>
              </w:rPr>
              <w:fldChar w:fldCharType="begin"/>
            </w:r>
            <w:r w:rsidRPr="00B80F0D">
              <w:rPr>
                <w:color w:val="FFFFFF" w:themeColor="background1"/>
              </w:rPr>
              <w:instrText xml:space="preserve"> AutoTextList  \s NoStyle \t “Open License” </w:instrText>
            </w:r>
            <w:r w:rsidRPr="00B80F0D">
              <w:rPr>
                <w:color w:val="FFFFFF" w:themeColor="background1"/>
              </w:rPr>
              <w:fldChar w:fldCharType="separate"/>
            </w:r>
            <w:r w:rsidRPr="00B80F0D">
              <w:rPr>
                <w:color w:val="FFFFFF" w:themeColor="background1"/>
              </w:rPr>
              <w:t>OL</w:t>
            </w:r>
            <w:r w:rsidRPr="00B80F0D">
              <w:rPr>
                <w:color w:val="FFFFFF" w:themeColor="background1"/>
              </w:rPr>
              <w:fldChar w:fldCharType="end"/>
            </w:r>
          </w:p>
        </w:tc>
        <w:tc>
          <w:tcPr>
            <w:tcW w:w="595" w:type="dxa"/>
            <w:shd w:val="clear" w:color="auto" w:fill="00188F"/>
            <w:vAlign w:val="center"/>
          </w:tcPr>
          <w:p w:rsidR="000756A2" w:rsidRPr="00EE0836" w:rsidRDefault="00673DC3" w:rsidP="00EE0836">
            <w:pPr>
              <w:pStyle w:val="ProductList-OfferingBody"/>
              <w:ind w:left="-113"/>
              <w:jc w:val="center"/>
              <w:rPr>
                <w:color w:val="FFFFFF" w:themeColor="background1"/>
              </w:rPr>
            </w:pPr>
            <w:r w:rsidRPr="00B80F0D">
              <w:rPr>
                <w:color w:val="FFFFFF" w:themeColor="background1"/>
              </w:rPr>
              <w:fldChar w:fldCharType="begin"/>
            </w:r>
            <w:r w:rsidRPr="00B80F0D">
              <w:rPr>
                <w:color w:val="FFFFFF" w:themeColor="background1"/>
              </w:rPr>
              <w:instrText xml:space="preserve"> AutoTextList  \s NoStyle \t “Minimum Open License” </w:instrText>
            </w:r>
            <w:r w:rsidRPr="00B80F0D">
              <w:rPr>
                <w:color w:val="FFFFFF" w:themeColor="background1"/>
              </w:rPr>
              <w:fldChar w:fldCharType="separate"/>
            </w:r>
            <w:r w:rsidRPr="00B80F0D">
              <w:rPr>
                <w:color w:val="FFFFFF" w:themeColor="background1"/>
              </w:rPr>
              <w:t>OM</w:t>
            </w:r>
            <w:r w:rsidRPr="00B80F0D">
              <w:rPr>
                <w:color w:val="FFFFFF" w:themeColor="background1"/>
              </w:rPr>
              <w:fldChar w:fldCharType="end"/>
            </w:r>
          </w:p>
        </w:tc>
        <w:tc>
          <w:tcPr>
            <w:tcW w:w="596" w:type="dxa"/>
            <w:shd w:val="clear" w:color="auto" w:fill="00188F"/>
            <w:vAlign w:val="center"/>
          </w:tcPr>
          <w:p w:rsidR="000756A2" w:rsidRPr="00673DC3" w:rsidRDefault="00673DC3" w:rsidP="00EE0836">
            <w:pPr>
              <w:pStyle w:val="ProductList-OfferingBody"/>
              <w:ind w:left="-113"/>
              <w:jc w:val="center"/>
              <w:rPr>
                <w:color w:val="FFFFFF" w:themeColor="background1"/>
              </w:rPr>
            </w:pPr>
            <w:r w:rsidRPr="00673DC3">
              <w:rPr>
                <w:color w:val="000000" w:themeColor="text1"/>
              </w:rPr>
              <w:fldChar w:fldCharType="begin"/>
            </w:r>
            <w:r w:rsidRPr="00673DC3">
              <w:rPr>
                <w:color w:val="000000" w:themeColor="text1"/>
              </w:rPr>
              <w:instrText xml:space="preserve"> </w:instrText>
            </w:r>
            <w:r w:rsidRPr="00673DC3">
              <w:rPr>
                <w:color w:val="1F497D"/>
              </w:rPr>
              <w:instrText>AutoTextList  \s NoStyle \t “</w:instrText>
            </w:r>
            <w:r w:rsidRPr="00673DC3">
              <w:rPr>
                <w:color w:val="000000" w:themeColor="text1"/>
              </w:rPr>
              <w:instrText>Open Value en Open Value Subscription</w:instrText>
            </w:r>
            <w:r w:rsidRPr="00673DC3">
              <w:rPr>
                <w:color w:val="1F497D"/>
              </w:rPr>
              <w:instrText>”</w:instrText>
            </w:r>
            <w:r w:rsidRPr="00673DC3">
              <w:rPr>
                <w:color w:val="000000" w:themeColor="text1"/>
              </w:rPr>
              <w:instrText xml:space="preserve"> </w:instrText>
            </w:r>
            <w:r w:rsidRPr="00673DC3">
              <w:rPr>
                <w:color w:val="000000" w:themeColor="text1"/>
              </w:rPr>
              <w:fldChar w:fldCharType="separate"/>
            </w:r>
            <w:r w:rsidRPr="00673DC3">
              <w:rPr>
                <w:caps/>
              </w:rPr>
              <w:t>O</w:t>
            </w:r>
            <w:r w:rsidRPr="00673DC3">
              <w:rPr>
                <w:color w:val="FFFFFF" w:themeColor="background1"/>
              </w:rPr>
              <w:t>V/OVS</w:t>
            </w:r>
            <w:r w:rsidRPr="00673DC3">
              <w:rPr>
                <w:color w:val="000000" w:themeColor="text1"/>
              </w:rPr>
              <w:fldChar w:fldCharType="end"/>
            </w:r>
          </w:p>
        </w:tc>
        <w:tc>
          <w:tcPr>
            <w:tcW w:w="595" w:type="dxa"/>
            <w:shd w:val="clear" w:color="auto" w:fill="00188F"/>
            <w:vAlign w:val="center"/>
          </w:tcPr>
          <w:p w:rsidR="000756A2" w:rsidRPr="00EE0836" w:rsidRDefault="00673DC3" w:rsidP="00EE0836">
            <w:pPr>
              <w:pStyle w:val="ProductList-OfferingBody"/>
              <w:ind w:left="-113"/>
              <w:jc w:val="center"/>
              <w:rPr>
                <w:color w:val="FFFFFF" w:themeColor="background1"/>
              </w:rPr>
            </w:pPr>
            <w:r w:rsidRPr="00B80F0D">
              <w:rPr>
                <w:color w:val="FFFFFF" w:themeColor="background1"/>
              </w:rPr>
              <w:fldChar w:fldCharType="begin"/>
            </w:r>
            <w:r w:rsidRPr="00B80F0D">
              <w:rPr>
                <w:color w:val="FFFFFF" w:themeColor="background1"/>
              </w:rPr>
              <w:instrText xml:space="preserve"> AutoTextList  \s NoStyle \t “Select en Select Plus” </w:instrText>
            </w:r>
            <w:r w:rsidRPr="00B80F0D">
              <w:rPr>
                <w:color w:val="FFFFFF" w:themeColor="background1"/>
              </w:rPr>
              <w:fldChar w:fldCharType="separate"/>
            </w:r>
            <w:r w:rsidRPr="00B80F0D">
              <w:rPr>
                <w:color w:val="FFFFFF" w:themeColor="background1"/>
              </w:rPr>
              <w:t>S/S+</w:t>
            </w:r>
            <w:r w:rsidRPr="00B80F0D">
              <w:rPr>
                <w:color w:val="FFFFFF" w:themeColor="background1"/>
              </w:rPr>
              <w:fldChar w:fldCharType="end"/>
            </w:r>
          </w:p>
        </w:tc>
        <w:tc>
          <w:tcPr>
            <w:tcW w:w="596" w:type="dxa"/>
            <w:shd w:val="clear" w:color="auto" w:fill="00188F"/>
            <w:vAlign w:val="center"/>
          </w:tcPr>
          <w:p w:rsidR="000756A2" w:rsidRPr="00EE0836" w:rsidRDefault="00673DC3" w:rsidP="00EE0836">
            <w:pPr>
              <w:pStyle w:val="ProductList-OfferingBody"/>
              <w:ind w:left="-113"/>
              <w:jc w:val="center"/>
              <w:rPr>
                <w:color w:val="FFFFFF" w:themeColor="background1"/>
              </w:rPr>
            </w:pPr>
            <w:r w:rsidRPr="00B80F0D">
              <w:rPr>
                <w:color w:val="FFFFFF" w:themeColor="background1"/>
              </w:rPr>
              <w:fldChar w:fldCharType="begin"/>
            </w:r>
            <w:r w:rsidRPr="00B80F0D">
              <w:rPr>
                <w:color w:val="FFFFFF" w:themeColor="background1"/>
              </w:rPr>
              <w:instrText xml:space="preserve"> AutoTextList  \s NoStyle \t “Server Cloud Enrollment” </w:instrText>
            </w:r>
            <w:r w:rsidRPr="00B80F0D">
              <w:rPr>
                <w:color w:val="FFFFFF" w:themeColor="background1"/>
              </w:rPr>
              <w:fldChar w:fldCharType="separate"/>
            </w:r>
            <w:r w:rsidRPr="00B80F0D">
              <w:rPr>
                <w:color w:val="FFFFFF" w:themeColor="background1"/>
              </w:rPr>
              <w:t>SCE</w:t>
            </w:r>
            <w:r w:rsidRPr="00B80F0D">
              <w:rPr>
                <w:color w:val="FFFFFF" w:themeColor="background1"/>
              </w:rPr>
              <w:fldChar w:fldCharType="end"/>
            </w:r>
          </w:p>
        </w:tc>
      </w:tr>
      <w:tr w:rsidR="00CD601A" w:rsidTr="00402FBB">
        <w:tc>
          <w:tcPr>
            <w:tcW w:w="3060" w:type="dxa"/>
            <w:tcBorders>
              <w:top w:val="nil"/>
              <w:left w:val="nil"/>
              <w:bottom w:val="nil"/>
              <w:right w:val="nil"/>
            </w:tcBorders>
          </w:tcPr>
          <w:p w:rsidR="000756A2" w:rsidRDefault="00C4636F" w:rsidP="00C05A53">
            <w:pPr>
              <w:pStyle w:val="ProductList-Offering1"/>
            </w:pPr>
            <w:bookmarkStart w:id="54" w:name="_Toc379797097"/>
            <w:bookmarkStart w:id="55" w:name="_Toc380513123"/>
            <w:bookmarkStart w:id="56" w:name="_Toc380655162"/>
            <w:bookmarkStart w:id="57" w:name="_Toc383684771"/>
            <w:r>
              <w:t>AutoRoute 2013</w:t>
            </w:r>
            <w:bookmarkEnd w:id="54"/>
            <w:bookmarkEnd w:id="55"/>
            <w:bookmarkEnd w:id="56"/>
            <w:bookmarkEnd w:id="57"/>
            <w:r w:rsidR="00E260B2">
              <w:fldChar w:fldCharType="begin"/>
            </w:r>
            <w:r>
              <w:instrText>XE "AutoRoute 2013"</w:instrText>
            </w:r>
            <w:r w:rsidR="00E260B2">
              <w:fldChar w:fldCharType="end"/>
            </w:r>
          </w:p>
        </w:tc>
        <w:tc>
          <w:tcPr>
            <w:tcW w:w="595" w:type="dxa"/>
            <w:tcBorders>
              <w:top w:val="nil"/>
              <w:left w:val="nil"/>
              <w:bottom w:val="nil"/>
              <w:right w:val="nil"/>
            </w:tcBorders>
            <w:vAlign w:val="center"/>
          </w:tcPr>
          <w:p w:rsidR="000756A2" w:rsidRPr="00287117" w:rsidRDefault="00C4636F" w:rsidP="00287117">
            <w:pPr>
              <w:pStyle w:val="ProductList-OfferingBody"/>
              <w:ind w:left="-88"/>
              <w:jc w:val="center"/>
            </w:pPr>
            <w:r>
              <w:t>10/12</w:t>
            </w:r>
          </w:p>
        </w:tc>
        <w:tc>
          <w:tcPr>
            <w:tcW w:w="595" w:type="dxa"/>
            <w:tcBorders>
              <w:top w:val="nil"/>
              <w:left w:val="nil"/>
              <w:bottom w:val="nil"/>
              <w:right w:val="nil"/>
            </w:tcBorders>
            <w:vAlign w:val="center"/>
          </w:tcPr>
          <w:p w:rsidR="000756A2" w:rsidRPr="00287117" w:rsidRDefault="00C4636F" w:rsidP="00287117">
            <w:pPr>
              <w:pStyle w:val="ProductList-OfferingBody"/>
              <w:ind w:left="-88"/>
              <w:jc w:val="center"/>
            </w:pPr>
            <w:r>
              <w:t>1</w:t>
            </w:r>
          </w:p>
        </w:tc>
        <w:tc>
          <w:tcPr>
            <w:tcW w:w="596" w:type="dxa"/>
            <w:tcBorders>
              <w:top w:val="nil"/>
              <w:left w:val="nil"/>
              <w:bottom w:val="nil"/>
              <w:right w:val="nil"/>
            </w:tcBorders>
            <w:vAlign w:val="center"/>
          </w:tcPr>
          <w:p w:rsidR="000756A2" w:rsidRPr="00287117" w:rsidRDefault="00C4636F" w:rsidP="00287117">
            <w:pPr>
              <w:pStyle w:val="ProductList-OfferingBody"/>
              <w:ind w:left="-88"/>
              <w:jc w:val="center"/>
            </w:pPr>
            <w:r>
              <w:t>2</w:t>
            </w:r>
          </w:p>
        </w:tc>
        <w:tc>
          <w:tcPr>
            <w:tcW w:w="595" w:type="dxa"/>
            <w:tcBorders>
              <w:top w:val="nil"/>
              <w:left w:val="nil"/>
              <w:bottom w:val="nil"/>
              <w:right w:val="single" w:sz="12" w:space="0" w:color="FFFFFF" w:themeColor="background1"/>
            </w:tcBorders>
            <w:vAlign w:val="center"/>
          </w:tcPr>
          <w:p w:rsidR="000756A2" w:rsidRPr="00287117" w:rsidRDefault="00C4636F" w:rsidP="00287117">
            <w:pPr>
              <w:pStyle w:val="ProductList-OfferingBody"/>
              <w:ind w:left="-88"/>
              <w:jc w:val="center"/>
            </w:pPr>
            <w:r>
              <w:t>1</w:t>
            </w:r>
          </w:p>
        </w:tc>
        <w:tc>
          <w:tcPr>
            <w:tcW w:w="595" w:type="dxa"/>
            <w:tcBorders>
              <w:left w:val="single" w:sz="12" w:space="0" w:color="FFFFFF" w:themeColor="background1"/>
            </w:tcBorders>
            <w:shd w:val="clear" w:color="auto" w:fill="70AD47" w:themeFill="accent6"/>
            <w:vAlign w:val="center"/>
          </w:tcPr>
          <w:p w:rsidR="000756A2" w:rsidRPr="00287117" w:rsidRDefault="00C4636F" w:rsidP="00287117">
            <w:pPr>
              <w:pStyle w:val="ProductList-OfferingBody"/>
              <w:ind w:left="-88"/>
              <w:jc w:val="center"/>
            </w:pPr>
            <w:r>
              <w:t>1</w:t>
            </w:r>
          </w:p>
        </w:tc>
        <w:tc>
          <w:tcPr>
            <w:tcW w:w="617" w:type="dxa"/>
            <w:shd w:val="clear" w:color="auto" w:fill="70AD47" w:themeFill="accent6"/>
            <w:vAlign w:val="center"/>
          </w:tcPr>
          <w:p w:rsidR="000756A2" w:rsidRPr="00287117" w:rsidRDefault="00565FF8" w:rsidP="00287117">
            <w:pPr>
              <w:pStyle w:val="ProductList-OfferingBody"/>
              <w:ind w:left="-88"/>
              <w:jc w:val="center"/>
            </w:pPr>
            <w:r>
              <w:rPr>
                <w:b/>
              </w:rPr>
              <w:fldChar w:fldCharType="begin"/>
            </w:r>
            <w:r>
              <w:rPr>
                <w:b/>
              </w:rPr>
              <w:instrText xml:space="preserve"> </w:instrText>
            </w:r>
            <w:r>
              <w:rPr>
                <w:color w:val="1F497D"/>
              </w:rPr>
              <w:instrText>AutoTextList  \s NoStyle \t “</w:instrText>
            </w:r>
            <w:r w:rsidRPr="00C5554A">
              <w:instrText>Additioneel Product</w:instrText>
            </w:r>
            <w:r>
              <w:rPr>
                <w:color w:val="1F497D"/>
              </w:rPr>
              <w:instrText>”</w:instrText>
            </w:r>
            <w:r>
              <w:rPr>
                <w:b/>
              </w:rPr>
              <w:instrText xml:space="preserve"> </w:instrText>
            </w:r>
            <w:r>
              <w:rPr>
                <w:b/>
              </w:rPr>
              <w:fldChar w:fldCharType="separate"/>
            </w:r>
            <w:r w:rsidRPr="00C5554A">
              <w:rPr>
                <w:b/>
              </w:rPr>
              <w:t xml:space="preserve"> </w:t>
            </w:r>
            <w:r w:rsidRPr="004F62C6">
              <w:t>A</w:t>
            </w:r>
            <w:r>
              <w:rPr>
                <w:b/>
              </w:rPr>
              <w:fldChar w:fldCharType="end"/>
            </w:r>
            <w:r w:rsidR="00287117">
              <w:t xml:space="preserve"> </w:t>
            </w:r>
          </w:p>
        </w:tc>
        <w:tc>
          <w:tcPr>
            <w:tcW w:w="574" w:type="dxa"/>
            <w:shd w:val="clear" w:color="auto" w:fill="70AD47" w:themeFill="accent6"/>
            <w:vAlign w:val="center"/>
          </w:tcPr>
          <w:p w:rsidR="000756A2" w:rsidRPr="00287117" w:rsidRDefault="00565FF8" w:rsidP="00287117">
            <w:pPr>
              <w:pStyle w:val="ProductList-OfferingBody"/>
              <w:ind w:left="-88"/>
              <w:jc w:val="center"/>
            </w:pPr>
            <w:r>
              <w:rPr>
                <w:b/>
              </w:rPr>
              <w:fldChar w:fldCharType="begin"/>
            </w:r>
            <w:r>
              <w:rPr>
                <w:b/>
              </w:rPr>
              <w:instrText xml:space="preserve"> </w:instrText>
            </w:r>
            <w:r>
              <w:rPr>
                <w:color w:val="1F497D"/>
              </w:rPr>
              <w:instrText>AutoTextList  \s NoStyle \t “</w:instrText>
            </w:r>
            <w:r w:rsidRPr="00C5554A">
              <w:instrText>Additioneel Product</w:instrText>
            </w:r>
            <w:r>
              <w:rPr>
                <w:color w:val="1F497D"/>
              </w:rPr>
              <w:instrText>”</w:instrText>
            </w:r>
            <w:r>
              <w:rPr>
                <w:b/>
              </w:rPr>
              <w:instrText xml:space="preserve"> </w:instrText>
            </w:r>
            <w:r>
              <w:rPr>
                <w:b/>
              </w:rPr>
              <w:fldChar w:fldCharType="separate"/>
            </w:r>
            <w:r w:rsidRPr="00C5554A">
              <w:rPr>
                <w:b/>
              </w:rPr>
              <w:t xml:space="preserve"> </w:t>
            </w:r>
            <w:r w:rsidRPr="004F62C6">
              <w:t>A</w:t>
            </w:r>
            <w:r>
              <w:rPr>
                <w:b/>
              </w:rPr>
              <w:fldChar w:fldCharType="end"/>
            </w:r>
          </w:p>
        </w:tc>
        <w:tc>
          <w:tcPr>
            <w:tcW w:w="596" w:type="dxa"/>
            <w:shd w:val="clear" w:color="auto" w:fill="70AD47" w:themeFill="accent6"/>
            <w:vAlign w:val="center"/>
          </w:tcPr>
          <w:p w:rsidR="000756A2" w:rsidRPr="00287117" w:rsidRDefault="000756A2" w:rsidP="00287117">
            <w:pPr>
              <w:pStyle w:val="ProductList-OfferingBody"/>
              <w:ind w:left="-88"/>
              <w:jc w:val="center"/>
            </w:pPr>
          </w:p>
        </w:tc>
        <w:tc>
          <w:tcPr>
            <w:tcW w:w="595" w:type="dxa"/>
            <w:shd w:val="clear" w:color="auto" w:fill="70AD47" w:themeFill="accent6"/>
            <w:vAlign w:val="center"/>
          </w:tcPr>
          <w:p w:rsidR="000756A2" w:rsidRPr="00287117" w:rsidRDefault="000756A2" w:rsidP="00287117">
            <w:pPr>
              <w:pStyle w:val="ProductList-OfferingBody"/>
              <w:ind w:left="-88"/>
              <w:jc w:val="center"/>
            </w:pPr>
          </w:p>
        </w:tc>
        <w:tc>
          <w:tcPr>
            <w:tcW w:w="595" w:type="dxa"/>
            <w:shd w:val="clear" w:color="auto" w:fill="BFBFBF" w:themeFill="background1" w:themeFillShade="BF"/>
            <w:vAlign w:val="center"/>
          </w:tcPr>
          <w:p w:rsidR="000756A2" w:rsidRPr="00287117" w:rsidRDefault="000756A2" w:rsidP="00287117">
            <w:pPr>
              <w:pStyle w:val="ProductList-OfferingBody"/>
              <w:ind w:left="-88"/>
              <w:jc w:val="center"/>
            </w:pPr>
          </w:p>
        </w:tc>
        <w:tc>
          <w:tcPr>
            <w:tcW w:w="596" w:type="dxa"/>
            <w:shd w:val="clear" w:color="auto" w:fill="70AD47" w:themeFill="accent6"/>
            <w:vAlign w:val="center"/>
          </w:tcPr>
          <w:p w:rsidR="00565FF8" w:rsidRDefault="00565FF8" w:rsidP="00565FF8">
            <w:pPr>
              <w:pStyle w:val="ListParagraph"/>
              <w:ind w:left="540" w:hanging="360"/>
              <w:rPr>
                <w:rFonts w:ascii="Calibri" w:hAnsi="Calibri"/>
                <w:color w:val="1F497D"/>
              </w:rPr>
            </w:pPr>
            <w:r w:rsidRPr="00565FF8">
              <w:rPr>
                <w:b/>
              </w:rPr>
              <w:fldChar w:fldCharType="begin"/>
            </w:r>
            <w:r>
              <w:rPr>
                <w:b/>
              </w:rPr>
              <w:instrText xml:space="preserve"> </w:instrText>
            </w:r>
            <w:r>
              <w:rPr>
                <w:rFonts w:ascii="Calibri" w:hAnsi="Calibri"/>
                <w:color w:val="1F497D"/>
              </w:rPr>
              <w:instrText>AutoTextList  \s NoStyle \t “</w:instrText>
            </w:r>
            <w:r w:rsidRPr="00AA1822">
              <w:instrText>Niet-bedrijfsomvattend in Open Value</w:instrText>
            </w:r>
            <w:r>
              <w:rPr>
                <w:rFonts w:ascii="Calibri" w:hAnsi="Calibri"/>
                <w:color w:val="1F497D"/>
              </w:rPr>
              <w:instrText>”</w:instrText>
            </w:r>
          </w:p>
          <w:p w:rsidR="000756A2" w:rsidRPr="00565FF8" w:rsidRDefault="00565FF8" w:rsidP="00565FF8">
            <w:pPr>
              <w:pStyle w:val="ProductList-OfferingBody"/>
              <w:ind w:left="-88"/>
              <w:jc w:val="center"/>
            </w:pPr>
            <w:r>
              <w:rPr>
                <w:b/>
              </w:rPr>
              <w:instrText xml:space="preserve"> </w:instrText>
            </w:r>
            <w:r w:rsidRPr="00565FF8">
              <w:rPr>
                <w:b/>
                <w:sz w:val="22"/>
              </w:rPr>
              <w:fldChar w:fldCharType="separate"/>
            </w:r>
            <w:r w:rsidRPr="00565FF8">
              <w:t xml:space="preserve"> P </w:t>
            </w:r>
            <w:r w:rsidRPr="00565FF8">
              <w:fldChar w:fldCharType="end"/>
            </w:r>
          </w:p>
        </w:tc>
        <w:tc>
          <w:tcPr>
            <w:tcW w:w="595" w:type="dxa"/>
            <w:shd w:val="clear" w:color="auto" w:fill="70AD47" w:themeFill="accent6"/>
            <w:vAlign w:val="center"/>
          </w:tcPr>
          <w:p w:rsidR="000756A2" w:rsidRPr="00287117" w:rsidRDefault="000756A2" w:rsidP="00287117">
            <w:pPr>
              <w:pStyle w:val="ProductList-OfferingBody"/>
              <w:ind w:left="-88"/>
              <w:jc w:val="center"/>
            </w:pPr>
          </w:p>
        </w:tc>
        <w:tc>
          <w:tcPr>
            <w:tcW w:w="596" w:type="dxa"/>
            <w:shd w:val="clear" w:color="auto" w:fill="70AD47" w:themeFill="accent6"/>
            <w:vAlign w:val="center"/>
          </w:tcPr>
          <w:p w:rsidR="000756A2" w:rsidRPr="00287117" w:rsidRDefault="00565FF8" w:rsidP="00287117">
            <w:pPr>
              <w:pStyle w:val="ProductList-OfferingBody"/>
              <w:ind w:left="-88"/>
              <w:jc w:val="center"/>
            </w:pPr>
            <w:r>
              <w:rPr>
                <w:b/>
              </w:rPr>
              <w:fldChar w:fldCharType="begin"/>
            </w:r>
            <w:r>
              <w:rPr>
                <w:b/>
              </w:rPr>
              <w:instrText xml:space="preserve"> </w:instrText>
            </w:r>
            <w:r>
              <w:rPr>
                <w:color w:val="1F497D"/>
              </w:rPr>
              <w:instrText>AutoTextList  \s NoStyle \t “</w:instrText>
            </w:r>
            <w:r w:rsidRPr="00C5554A">
              <w:instrText>Additioneel Product</w:instrText>
            </w:r>
            <w:r>
              <w:rPr>
                <w:color w:val="1F497D"/>
              </w:rPr>
              <w:instrText>”</w:instrText>
            </w:r>
            <w:r>
              <w:rPr>
                <w:b/>
              </w:rPr>
              <w:instrText xml:space="preserve"> </w:instrText>
            </w:r>
            <w:r>
              <w:rPr>
                <w:b/>
              </w:rPr>
              <w:fldChar w:fldCharType="separate"/>
            </w:r>
            <w:r w:rsidRPr="00C5554A">
              <w:rPr>
                <w:b/>
              </w:rPr>
              <w:t xml:space="preserve"> </w:t>
            </w:r>
            <w:r w:rsidRPr="004F62C6">
              <w:t>A</w:t>
            </w:r>
            <w:r>
              <w:rPr>
                <w:b/>
              </w:rPr>
              <w:fldChar w:fldCharType="end"/>
            </w:r>
            <w:r w:rsidR="00287117">
              <w:t xml:space="preserve"> </w:t>
            </w:r>
          </w:p>
        </w:tc>
      </w:tr>
    </w:tbl>
    <w:p w:rsidR="00407E60" w:rsidRDefault="00407E60" w:rsidP="004F3C6D">
      <w:pPr>
        <w:pStyle w:val="ProductList-Body"/>
      </w:pPr>
    </w:p>
    <w:tbl>
      <w:tblPr>
        <w:tblStyle w:val="TableGrid"/>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3596"/>
        <w:gridCol w:w="3597"/>
        <w:gridCol w:w="3597"/>
      </w:tblGrid>
      <w:tr w:rsidR="00782C7B" w:rsidTr="00C4636F">
        <w:tc>
          <w:tcPr>
            <w:tcW w:w="3596" w:type="dxa"/>
          </w:tcPr>
          <w:p w:rsidR="00782C7B" w:rsidRDefault="00287117" w:rsidP="00C4636F">
            <w:pPr>
              <w:pStyle w:val="ProductList-Body"/>
            </w:pPr>
            <w:r>
              <w:t xml:space="preserve">Eerdere versie: </w:t>
            </w:r>
            <w:r>
              <w:rPr>
                <w:b/>
              </w:rPr>
              <w:t>AutoRoute 2011</w:t>
            </w:r>
            <w:r>
              <w:t xml:space="preserve"> (7/11)</w:t>
            </w:r>
          </w:p>
        </w:tc>
        <w:tc>
          <w:tcPr>
            <w:tcW w:w="3597" w:type="dxa"/>
          </w:tcPr>
          <w:p w:rsidR="00782C7B" w:rsidRDefault="00CD3F90" w:rsidP="00C8101C">
            <w:pPr>
              <w:pStyle w:val="ProductList-Body"/>
            </w:pPr>
            <w:r>
              <w:t xml:space="preserve">Productgroep: </w:t>
            </w:r>
            <w:r w:rsidR="00C8101C">
              <w:rPr>
                <w:b/>
              </w:rPr>
              <w:t>A</w:t>
            </w:r>
            <w:r>
              <w:rPr>
                <w:b/>
              </w:rPr>
              <w:t>anvraag</w:t>
            </w:r>
          </w:p>
        </w:tc>
        <w:tc>
          <w:tcPr>
            <w:tcW w:w="3597" w:type="dxa"/>
          </w:tcPr>
          <w:p w:rsidR="00782C7B" w:rsidRDefault="00782C7B" w:rsidP="00C4636F">
            <w:pPr>
              <w:pStyle w:val="ProductList-Body"/>
            </w:pPr>
          </w:p>
        </w:tc>
      </w:tr>
      <w:tr w:rsidR="00DB0FA5" w:rsidTr="002A3B69">
        <w:trPr>
          <w:trHeight w:val="171"/>
        </w:trPr>
        <w:tc>
          <w:tcPr>
            <w:tcW w:w="3596" w:type="dxa"/>
          </w:tcPr>
          <w:p w:rsidR="00DB0FA5" w:rsidRDefault="00DB0FA5" w:rsidP="00C4636F">
            <w:pPr>
              <w:pStyle w:val="ProductList-Body"/>
            </w:pPr>
          </w:p>
        </w:tc>
        <w:tc>
          <w:tcPr>
            <w:tcW w:w="3597" w:type="dxa"/>
          </w:tcPr>
          <w:p w:rsidR="00DB0FA5" w:rsidRDefault="00955A70" w:rsidP="00DB0FA5">
            <w:pPr>
              <w:pStyle w:val="ProductList-Body"/>
            </w:pPr>
            <w:hyperlink w:anchor="Software Assurance" w:history="1">
              <w:r w:rsidR="003B51B1">
                <w:rPr>
                  <w:rStyle w:val="Hyperlink"/>
                  <w:color w:val="000000" w:themeColor="text1"/>
                  <w:u w:val="none"/>
                </w:rPr>
                <w:t>Software Assurance Benefits</w:t>
              </w:r>
            </w:hyperlink>
            <w:r w:rsidR="003B51B1">
              <w:t xml:space="preserve">: </w:t>
            </w:r>
            <w:r w:rsidR="003B51B1">
              <w:rPr>
                <w:b/>
              </w:rPr>
              <w:t>Desktop</w:t>
            </w:r>
          </w:p>
        </w:tc>
        <w:tc>
          <w:tcPr>
            <w:tcW w:w="3597" w:type="dxa"/>
          </w:tcPr>
          <w:p w:rsidR="00DB0FA5" w:rsidRDefault="00DB0FA5" w:rsidP="00C4636F">
            <w:pPr>
              <w:pStyle w:val="ProductList-Body"/>
            </w:pPr>
          </w:p>
        </w:tc>
      </w:tr>
    </w:tbl>
    <w:bookmarkStart w:id="58" w:name="_Toc378147619"/>
    <w:bookmarkStart w:id="59" w:name="_Toc378151521"/>
    <w:p w:rsidR="00585A48" w:rsidRPr="008F777C" w:rsidRDefault="00E260B2" w:rsidP="00585A48">
      <w:pPr>
        <w:pStyle w:val="ProductList-Body"/>
        <w:shd w:val="clear" w:color="auto" w:fill="A6A6A6" w:themeFill="background1" w:themeFillShade="A6"/>
        <w:spacing w:before="120" w:after="240"/>
        <w:jc w:val="right"/>
        <w:rPr>
          <w:sz w:val="16"/>
          <w:szCs w:val="16"/>
          <w:lang w:val="nl-NL"/>
        </w:rPr>
      </w:pPr>
      <w:r>
        <w:fldChar w:fldCharType="begin"/>
      </w:r>
      <w:r w:rsidR="003B51B1" w:rsidRPr="008F777C">
        <w:rPr>
          <w:lang w:val="nl-NL"/>
        </w:rPr>
        <w:instrText>HYPERLINK \l "Inhoud"</w:instrText>
      </w:r>
      <w:r>
        <w:fldChar w:fldCharType="separate"/>
      </w:r>
      <w:r w:rsidR="003B51B1" w:rsidRPr="008F777C">
        <w:rPr>
          <w:rStyle w:val="Hyperlink"/>
          <w:sz w:val="16"/>
          <w:szCs w:val="16"/>
          <w:lang w:val="nl-NL"/>
        </w:rPr>
        <w:t>Inhoudsopgave</w:t>
      </w:r>
      <w:r>
        <w:fldChar w:fldCharType="end"/>
      </w:r>
      <w:r w:rsidR="003B51B1" w:rsidRPr="008F777C">
        <w:rPr>
          <w:sz w:val="16"/>
          <w:szCs w:val="16"/>
          <w:lang w:val="nl-NL"/>
        </w:rPr>
        <w:t xml:space="preserve"> / </w:t>
      </w:r>
      <w:hyperlink w:anchor="ChartKey" w:history="1">
        <w:r w:rsidR="003B51B1" w:rsidRPr="008F777C">
          <w:rPr>
            <w:rStyle w:val="Hyperlink"/>
            <w:sz w:val="16"/>
            <w:szCs w:val="16"/>
            <w:lang w:val="nl-NL"/>
          </w:rPr>
          <w:t>Verklaring van het schema</w:t>
        </w:r>
      </w:hyperlink>
      <w:r w:rsidR="003B51B1" w:rsidRPr="008F777C">
        <w:rPr>
          <w:sz w:val="16"/>
          <w:szCs w:val="16"/>
          <w:lang w:val="nl-NL"/>
        </w:rPr>
        <w:t xml:space="preserve"> / </w:t>
      </w:r>
      <w:hyperlink w:anchor="Index" w:history="1">
        <w:r w:rsidR="003B51B1" w:rsidRPr="008F777C">
          <w:rPr>
            <w:rStyle w:val="Hyperlink"/>
            <w:sz w:val="16"/>
            <w:szCs w:val="16"/>
            <w:lang w:val="nl-NL"/>
          </w:rPr>
          <w:t>Index</w:t>
        </w:r>
      </w:hyperlink>
    </w:p>
    <w:p w:rsidR="00407E60" w:rsidRDefault="00407E60" w:rsidP="00680B4D">
      <w:pPr>
        <w:pStyle w:val="ProductList-Offering1Heading"/>
        <w:outlineLvl w:val="1"/>
      </w:pPr>
      <w:bookmarkStart w:id="60" w:name="_Toc379797098"/>
      <w:bookmarkStart w:id="61" w:name="_Toc380513124"/>
      <w:bookmarkStart w:id="62" w:name="_Toc380655163"/>
      <w:bookmarkStart w:id="63" w:name="_Toc383684772"/>
      <w:r>
        <w:t>BizTalk Server</w:t>
      </w:r>
      <w:bookmarkEnd w:id="58"/>
      <w:bookmarkEnd w:id="59"/>
      <w:bookmarkEnd w:id="60"/>
      <w:bookmarkEnd w:id="61"/>
      <w:bookmarkEnd w:id="62"/>
      <w:bookmarkEnd w:id="63"/>
    </w:p>
    <w:tbl>
      <w:tblPr>
        <w:tblStyle w:val="TableGrid"/>
        <w:tblW w:w="10760" w:type="dxa"/>
        <w:tblInd w:w="-5" w:type="dxa"/>
        <w:tblBorders>
          <w:top w:val="single" w:sz="12" w:space="0" w:color="FFFFFF" w:themeColor="background1"/>
          <w:left w:val="single" w:sz="12" w:space="0" w:color="FFFFFF" w:themeColor="background1"/>
          <w:bottom w:val="single" w:sz="12" w:space="0" w:color="FFFFFF" w:themeColor="background1"/>
          <w:right w:val="single" w:sz="12" w:space="0" w:color="FFFFFF" w:themeColor="background1"/>
          <w:insideH w:val="single" w:sz="12" w:space="0" w:color="FFFFFF" w:themeColor="background1"/>
          <w:insideV w:val="single" w:sz="12" w:space="0" w:color="FFFFFF" w:themeColor="background1"/>
        </w:tblBorders>
        <w:tblLayout w:type="fixed"/>
        <w:tblLook w:val="04A0" w:firstRow="1" w:lastRow="0" w:firstColumn="1" w:lastColumn="0" w:noHBand="0" w:noVBand="1"/>
      </w:tblPr>
      <w:tblGrid>
        <w:gridCol w:w="3060"/>
        <w:gridCol w:w="595"/>
        <w:gridCol w:w="595"/>
        <w:gridCol w:w="596"/>
        <w:gridCol w:w="559"/>
        <w:gridCol w:w="603"/>
        <w:gridCol w:w="648"/>
        <w:gridCol w:w="531"/>
        <w:gridCol w:w="603"/>
        <w:gridCol w:w="612"/>
        <w:gridCol w:w="576"/>
        <w:gridCol w:w="594"/>
        <w:gridCol w:w="603"/>
        <w:gridCol w:w="585"/>
      </w:tblGrid>
      <w:tr w:rsidR="00C05A53" w:rsidTr="00402FBB">
        <w:trPr>
          <w:tblHeader/>
        </w:trPr>
        <w:tc>
          <w:tcPr>
            <w:tcW w:w="3060" w:type="dxa"/>
            <w:tcBorders>
              <w:bottom w:val="nil"/>
            </w:tcBorders>
            <w:shd w:val="clear" w:color="auto" w:fill="00188F"/>
          </w:tcPr>
          <w:p w:rsidR="00C05A53" w:rsidRPr="00EE0836" w:rsidRDefault="00C05A53" w:rsidP="00C05A53">
            <w:pPr>
              <w:pStyle w:val="ProductList-OfferingBody"/>
              <w:ind w:left="-28"/>
              <w:rPr>
                <w:color w:val="FFFFFF" w:themeColor="background1"/>
              </w:rPr>
            </w:pPr>
            <w:r>
              <w:rPr>
                <w:color w:val="FFFFFF" w:themeColor="background1"/>
              </w:rPr>
              <w:t>Producten</w:t>
            </w:r>
          </w:p>
        </w:tc>
        <w:tc>
          <w:tcPr>
            <w:tcW w:w="595" w:type="dxa"/>
            <w:tcBorders>
              <w:bottom w:val="nil"/>
            </w:tcBorders>
            <w:shd w:val="clear" w:color="auto" w:fill="00188F"/>
            <w:vAlign w:val="center"/>
          </w:tcPr>
          <w:p w:rsidR="00C05A53" w:rsidRPr="00EE0836" w:rsidRDefault="00B80F0D" w:rsidP="00C05A53">
            <w:pPr>
              <w:pStyle w:val="ProductList-OfferingBody"/>
              <w:ind w:left="-113"/>
              <w:jc w:val="center"/>
              <w:rPr>
                <w:color w:val="FFFFFF" w:themeColor="background1"/>
              </w:rPr>
            </w:pPr>
            <w:r w:rsidRPr="00B80F0D">
              <w:rPr>
                <w:color w:val="FFFFFF" w:themeColor="background1"/>
              </w:rPr>
              <w:fldChar w:fldCharType="begin"/>
            </w:r>
            <w:r w:rsidRPr="00B80F0D">
              <w:rPr>
                <w:color w:val="FFFFFF" w:themeColor="background1"/>
              </w:rPr>
              <w:instrText xml:space="preserve"> AutoTextList  \s NoStyle \t “Datum beschikbaar” </w:instrText>
            </w:r>
            <w:r w:rsidRPr="00B80F0D">
              <w:rPr>
                <w:color w:val="FFFFFF" w:themeColor="background1"/>
              </w:rPr>
              <w:fldChar w:fldCharType="separate"/>
            </w:r>
            <w:r w:rsidRPr="00B80F0D">
              <w:rPr>
                <w:color w:val="FFFFFF" w:themeColor="background1"/>
              </w:rPr>
              <w:t>DA</w:t>
            </w:r>
            <w:r w:rsidRPr="00B80F0D">
              <w:rPr>
                <w:color w:val="FFFFFF" w:themeColor="background1"/>
              </w:rPr>
              <w:fldChar w:fldCharType="end"/>
            </w:r>
          </w:p>
        </w:tc>
        <w:tc>
          <w:tcPr>
            <w:tcW w:w="595" w:type="dxa"/>
            <w:tcBorders>
              <w:bottom w:val="nil"/>
            </w:tcBorders>
            <w:shd w:val="clear" w:color="auto" w:fill="00188F"/>
            <w:vAlign w:val="center"/>
          </w:tcPr>
          <w:p w:rsidR="00C05A53" w:rsidRPr="00EE0836" w:rsidRDefault="00B80F0D" w:rsidP="003F1942">
            <w:pPr>
              <w:pStyle w:val="ProductList-OfferingBody"/>
              <w:ind w:left="-113"/>
              <w:jc w:val="center"/>
              <w:rPr>
                <w:color w:val="FFFFFF" w:themeColor="background1"/>
              </w:rPr>
            </w:pPr>
            <w:r w:rsidRPr="00B23532">
              <w:rPr>
                <w:color w:val="FFFFFF" w:themeColor="background1"/>
              </w:rPr>
              <w:fldChar w:fldCharType="begin"/>
            </w:r>
            <w:r w:rsidRPr="00B23532">
              <w:rPr>
                <w:color w:val="FFFFFF" w:themeColor="background1"/>
              </w:rPr>
              <w:instrText xml:space="preserve"> AutoTextList  \s NoStyle \t “Licentie” </w:instrText>
            </w:r>
            <w:r w:rsidRPr="00B23532">
              <w:rPr>
                <w:color w:val="FFFFFF" w:themeColor="background1"/>
              </w:rPr>
              <w:fldChar w:fldCharType="separate"/>
            </w:r>
            <w:r w:rsidR="002E17CE" w:rsidRPr="00B23532">
              <w:rPr>
                <w:color w:val="FFFFFF" w:themeColor="background1"/>
              </w:rPr>
              <w:fldChar w:fldCharType="begin"/>
            </w:r>
            <w:r w:rsidR="002E17CE" w:rsidRPr="00B23532">
              <w:rPr>
                <w:color w:val="FFFFFF" w:themeColor="background1"/>
              </w:rPr>
              <w:instrText xml:space="preserve"> AutoTextList  \s NoStyle \t “Licentie” </w:instrText>
            </w:r>
            <w:r w:rsidR="002E17CE" w:rsidRPr="00B23532">
              <w:rPr>
                <w:color w:val="FFFFFF" w:themeColor="background1"/>
              </w:rPr>
              <w:fldChar w:fldCharType="separate"/>
            </w:r>
            <w:r w:rsidR="002E17CE" w:rsidRPr="00B23532">
              <w:rPr>
                <w:color w:val="FFFFFF" w:themeColor="background1"/>
              </w:rPr>
              <w:t xml:space="preserve"> </w:t>
            </w:r>
            <w:r w:rsidR="002E17CE" w:rsidRPr="002E17CE">
              <w:rPr>
                <w:color w:val="FFFFFF" w:themeColor="background1"/>
              </w:rPr>
              <w:t>L</w:t>
            </w:r>
            <w:r w:rsidR="002E17CE" w:rsidRPr="00B23532">
              <w:rPr>
                <w:color w:val="FFFFFF" w:themeColor="background1"/>
              </w:rPr>
              <w:fldChar w:fldCharType="end"/>
            </w:r>
            <w:r w:rsidRPr="00B23532">
              <w:rPr>
                <w:color w:val="FFFFFF" w:themeColor="background1"/>
              </w:rPr>
              <w:fldChar w:fldCharType="end"/>
            </w:r>
          </w:p>
        </w:tc>
        <w:tc>
          <w:tcPr>
            <w:tcW w:w="596" w:type="dxa"/>
            <w:tcBorders>
              <w:bottom w:val="nil"/>
            </w:tcBorders>
            <w:shd w:val="clear" w:color="auto" w:fill="00188F"/>
            <w:vAlign w:val="center"/>
          </w:tcPr>
          <w:p w:rsidR="00C05A53" w:rsidRPr="00EE0836" w:rsidRDefault="00EE6880" w:rsidP="00C05A53">
            <w:pPr>
              <w:pStyle w:val="ProductList-OfferingBody"/>
              <w:ind w:left="-113"/>
              <w:jc w:val="center"/>
              <w:rPr>
                <w:color w:val="FFFFFF" w:themeColor="background1"/>
              </w:rPr>
            </w:pPr>
            <w:r w:rsidRPr="00EE6880">
              <w:rPr>
                <w:color w:val="FFFFFF" w:themeColor="background1"/>
              </w:rPr>
              <w:fldChar w:fldCharType="begin"/>
            </w:r>
            <w:r w:rsidRPr="00EE6880">
              <w:rPr>
                <w:color w:val="FFFFFF" w:themeColor="background1"/>
              </w:rPr>
              <w:instrText xml:space="preserve"> AutoTextList  \s NoStyle \t “Licentie en Software Assurance” </w:instrText>
            </w:r>
            <w:r w:rsidRPr="00EE6880">
              <w:rPr>
                <w:color w:val="FFFFFF" w:themeColor="background1"/>
              </w:rPr>
              <w:fldChar w:fldCharType="separate"/>
            </w:r>
            <w:r w:rsidRPr="00EE6880">
              <w:rPr>
                <w:color w:val="FFFFFF" w:themeColor="background1"/>
              </w:rPr>
              <w:t>L/SA</w:t>
            </w:r>
            <w:r w:rsidRPr="00EE6880">
              <w:rPr>
                <w:color w:val="FFFFFF" w:themeColor="background1"/>
              </w:rPr>
              <w:fldChar w:fldCharType="end"/>
            </w:r>
          </w:p>
        </w:tc>
        <w:tc>
          <w:tcPr>
            <w:tcW w:w="559" w:type="dxa"/>
            <w:tcBorders>
              <w:bottom w:val="nil"/>
              <w:right w:val="single" w:sz="12" w:space="0" w:color="FFFFFF" w:themeColor="background1"/>
            </w:tcBorders>
            <w:shd w:val="clear" w:color="auto" w:fill="00188F"/>
            <w:vAlign w:val="center"/>
          </w:tcPr>
          <w:p w:rsidR="00C05A53" w:rsidRPr="00EE0836" w:rsidRDefault="00B23532" w:rsidP="00C05A53">
            <w:pPr>
              <w:pStyle w:val="ProductList-OfferingBody"/>
              <w:ind w:left="-113"/>
              <w:jc w:val="center"/>
              <w:rPr>
                <w:color w:val="FFFFFF" w:themeColor="background1"/>
              </w:rPr>
            </w:pPr>
            <w:r w:rsidRPr="00B23532">
              <w:rPr>
                <w:color w:val="FFFFFF" w:themeColor="background1"/>
              </w:rPr>
              <w:fldChar w:fldCharType="begin"/>
            </w:r>
            <w:r w:rsidRPr="00B23532">
              <w:rPr>
                <w:color w:val="FFFFFF" w:themeColor="background1"/>
              </w:rPr>
              <w:instrText xml:space="preserve"> AutoTextList  \s NoStyle \t “Software Assurance” </w:instrText>
            </w:r>
            <w:r w:rsidRPr="00B23532">
              <w:rPr>
                <w:color w:val="FFFFFF" w:themeColor="background1"/>
              </w:rPr>
              <w:fldChar w:fldCharType="separate"/>
            </w:r>
            <w:r w:rsidRPr="00B23532">
              <w:rPr>
                <w:color w:val="FFFFFF" w:themeColor="background1"/>
              </w:rPr>
              <w:t>SA</w:t>
            </w:r>
            <w:r w:rsidRPr="00B23532">
              <w:rPr>
                <w:color w:val="FFFFFF" w:themeColor="background1"/>
              </w:rPr>
              <w:fldChar w:fldCharType="end"/>
            </w:r>
          </w:p>
        </w:tc>
        <w:tc>
          <w:tcPr>
            <w:tcW w:w="603" w:type="dxa"/>
            <w:tcBorders>
              <w:left w:val="single" w:sz="12" w:space="0" w:color="FFFFFF" w:themeColor="background1"/>
            </w:tcBorders>
            <w:shd w:val="clear" w:color="auto" w:fill="00188F"/>
            <w:vAlign w:val="center"/>
          </w:tcPr>
          <w:p w:rsidR="00C05A53" w:rsidRPr="00EE0836" w:rsidRDefault="00B23532" w:rsidP="00C05A53">
            <w:pPr>
              <w:pStyle w:val="ProductList-OfferingBody"/>
              <w:ind w:left="-113"/>
              <w:jc w:val="center"/>
              <w:rPr>
                <w:color w:val="FFFFFF" w:themeColor="background1"/>
              </w:rPr>
            </w:pPr>
            <w:r w:rsidRPr="00B23532">
              <w:rPr>
                <w:color w:val="FFFFFF" w:themeColor="background1"/>
              </w:rPr>
              <w:fldChar w:fldCharType="begin"/>
            </w:r>
            <w:r w:rsidRPr="00B23532">
              <w:rPr>
                <w:color w:val="FFFFFF" w:themeColor="background1"/>
              </w:rPr>
              <w:instrText xml:space="preserve"> AutoTextList  \s NoStyle \t “Campus en School Overeenkomst” </w:instrText>
            </w:r>
            <w:r w:rsidRPr="00B23532">
              <w:rPr>
                <w:color w:val="FFFFFF" w:themeColor="background1"/>
              </w:rPr>
              <w:fldChar w:fldCharType="separate"/>
            </w:r>
            <w:r w:rsidRPr="00B23532">
              <w:rPr>
                <w:color w:val="FFFFFF" w:themeColor="background1"/>
              </w:rPr>
              <w:t>CA/SA</w:t>
            </w:r>
            <w:r w:rsidRPr="00B23532">
              <w:rPr>
                <w:color w:val="FFFFFF" w:themeColor="background1"/>
              </w:rPr>
              <w:fldChar w:fldCharType="end"/>
            </w:r>
          </w:p>
        </w:tc>
        <w:tc>
          <w:tcPr>
            <w:tcW w:w="648" w:type="dxa"/>
            <w:shd w:val="clear" w:color="auto" w:fill="00188F"/>
            <w:vAlign w:val="center"/>
          </w:tcPr>
          <w:p w:rsidR="00C05A53" w:rsidRPr="00EE0836" w:rsidRDefault="00B80F0D" w:rsidP="00C05A53">
            <w:pPr>
              <w:pStyle w:val="ProductList-OfferingBody"/>
              <w:ind w:left="-113"/>
              <w:jc w:val="center"/>
              <w:rPr>
                <w:color w:val="FFFFFF" w:themeColor="background1"/>
              </w:rPr>
            </w:pPr>
            <w:r w:rsidRPr="00B80F0D">
              <w:rPr>
                <w:color w:val="FFFFFF" w:themeColor="background1"/>
              </w:rPr>
              <w:fldChar w:fldCharType="begin"/>
            </w:r>
            <w:r w:rsidRPr="00B80F0D">
              <w:rPr>
                <w:color w:val="FFFFFF" w:themeColor="background1"/>
              </w:rPr>
              <w:instrText xml:space="preserve"> AutoTextList  \s NoStyle \t “Enterprise Overeenkomst en Enterprise Subscription Overeenkomst” </w:instrText>
            </w:r>
            <w:r w:rsidRPr="00B80F0D">
              <w:rPr>
                <w:color w:val="FFFFFF" w:themeColor="background1"/>
              </w:rPr>
              <w:fldChar w:fldCharType="separate"/>
            </w:r>
            <w:r w:rsidRPr="00B80F0D">
              <w:rPr>
                <w:color w:val="FFFFFF" w:themeColor="background1"/>
              </w:rPr>
              <w:t>EA/EAS</w:t>
            </w:r>
            <w:r w:rsidRPr="00B80F0D">
              <w:rPr>
                <w:color w:val="FFFFFF" w:themeColor="background1"/>
              </w:rPr>
              <w:fldChar w:fldCharType="end"/>
            </w:r>
          </w:p>
        </w:tc>
        <w:tc>
          <w:tcPr>
            <w:tcW w:w="531" w:type="dxa"/>
            <w:shd w:val="clear" w:color="auto" w:fill="00188F"/>
            <w:vAlign w:val="center"/>
          </w:tcPr>
          <w:p w:rsidR="00C05A53" w:rsidRPr="00EE0836" w:rsidRDefault="00B23532" w:rsidP="00C05A53">
            <w:pPr>
              <w:pStyle w:val="ProductList-OfferingBody"/>
              <w:ind w:left="-113"/>
              <w:jc w:val="center"/>
              <w:rPr>
                <w:color w:val="FFFFFF" w:themeColor="background1"/>
              </w:rPr>
            </w:pPr>
            <w:r w:rsidRPr="00B23532">
              <w:rPr>
                <w:color w:val="FFFFFF" w:themeColor="background1"/>
              </w:rPr>
              <w:fldChar w:fldCharType="begin"/>
            </w:r>
            <w:r w:rsidRPr="00B23532">
              <w:rPr>
                <w:color w:val="FFFFFF" w:themeColor="background1"/>
              </w:rPr>
              <w:instrText xml:space="preserve"> AutoTextList  \s NoStyle \t “Enrollment for Education Solutions” </w:instrText>
            </w:r>
            <w:r w:rsidRPr="00B23532">
              <w:rPr>
                <w:color w:val="FFFFFF" w:themeColor="background1"/>
              </w:rPr>
              <w:fldChar w:fldCharType="separate"/>
            </w:r>
            <w:r w:rsidRPr="00B23532">
              <w:rPr>
                <w:color w:val="FFFFFF" w:themeColor="background1"/>
              </w:rPr>
              <w:t>EES</w:t>
            </w:r>
            <w:r w:rsidRPr="00B23532">
              <w:rPr>
                <w:color w:val="FFFFFF" w:themeColor="background1"/>
              </w:rPr>
              <w:fldChar w:fldCharType="end"/>
            </w:r>
          </w:p>
        </w:tc>
        <w:tc>
          <w:tcPr>
            <w:tcW w:w="603" w:type="dxa"/>
            <w:shd w:val="clear" w:color="auto" w:fill="00188F"/>
            <w:vAlign w:val="center"/>
          </w:tcPr>
          <w:p w:rsidR="00C05A53" w:rsidRPr="00EE0836" w:rsidRDefault="00B23532" w:rsidP="00C05A53">
            <w:pPr>
              <w:pStyle w:val="ProductList-OfferingBody"/>
              <w:ind w:left="-113"/>
              <w:jc w:val="center"/>
              <w:rPr>
                <w:color w:val="FFFFFF" w:themeColor="background1"/>
              </w:rPr>
            </w:pPr>
            <w:r w:rsidRPr="00B23532">
              <w:rPr>
                <w:color w:val="FFFFFF" w:themeColor="background1"/>
              </w:rPr>
              <w:fldChar w:fldCharType="begin"/>
            </w:r>
            <w:r w:rsidRPr="00B23532">
              <w:rPr>
                <w:color w:val="FFFFFF" w:themeColor="background1"/>
              </w:rPr>
              <w:instrText xml:space="preserve"> AutoTextList  \s NoStyle \t “Microsoft Products and Services Agreement” </w:instrText>
            </w:r>
            <w:r w:rsidRPr="00B23532">
              <w:rPr>
                <w:color w:val="FFFFFF" w:themeColor="background1"/>
              </w:rPr>
              <w:fldChar w:fldCharType="separate"/>
            </w:r>
            <w:r w:rsidRPr="00B23532">
              <w:rPr>
                <w:color w:val="FFFFFF" w:themeColor="background1"/>
              </w:rPr>
              <w:t>MPSA</w:t>
            </w:r>
            <w:r w:rsidRPr="00B23532">
              <w:rPr>
                <w:color w:val="FFFFFF" w:themeColor="background1"/>
              </w:rPr>
              <w:fldChar w:fldCharType="end"/>
            </w:r>
          </w:p>
        </w:tc>
        <w:tc>
          <w:tcPr>
            <w:tcW w:w="612" w:type="dxa"/>
            <w:shd w:val="clear" w:color="auto" w:fill="00188F"/>
            <w:vAlign w:val="center"/>
          </w:tcPr>
          <w:p w:rsidR="00C05A53" w:rsidRPr="00EE0836" w:rsidRDefault="00B23532" w:rsidP="00D450D0">
            <w:pPr>
              <w:pStyle w:val="ProductList-OfferingBody"/>
              <w:ind w:left="-113"/>
              <w:jc w:val="center"/>
              <w:rPr>
                <w:color w:val="FFFFFF" w:themeColor="background1"/>
              </w:rPr>
            </w:pPr>
            <w:r w:rsidRPr="00B23532">
              <w:rPr>
                <w:color w:val="FFFFFF" w:themeColor="background1"/>
              </w:rPr>
              <w:fldChar w:fldCharType="begin"/>
            </w:r>
            <w:r w:rsidRPr="00B23532">
              <w:rPr>
                <w:color w:val="FFFFFF" w:themeColor="background1"/>
              </w:rPr>
              <w:instrText xml:space="preserve"> AutoTextList  \s NoStyle \t “Open License” </w:instrText>
            </w:r>
            <w:r w:rsidRPr="00B23532">
              <w:rPr>
                <w:color w:val="FFFFFF" w:themeColor="background1"/>
              </w:rPr>
              <w:fldChar w:fldCharType="separate"/>
            </w:r>
            <w:r w:rsidRPr="00B23532">
              <w:rPr>
                <w:color w:val="FFFFFF" w:themeColor="background1"/>
              </w:rPr>
              <w:t>OL</w:t>
            </w:r>
            <w:r w:rsidRPr="00B23532">
              <w:rPr>
                <w:color w:val="FFFFFF" w:themeColor="background1"/>
              </w:rPr>
              <w:fldChar w:fldCharType="end"/>
            </w:r>
          </w:p>
        </w:tc>
        <w:tc>
          <w:tcPr>
            <w:tcW w:w="576" w:type="dxa"/>
            <w:shd w:val="clear" w:color="auto" w:fill="00188F"/>
            <w:vAlign w:val="center"/>
          </w:tcPr>
          <w:p w:rsidR="00C05A53" w:rsidRPr="00EE0836" w:rsidRDefault="00B23532" w:rsidP="00C05A53">
            <w:pPr>
              <w:pStyle w:val="ProductList-OfferingBody"/>
              <w:ind w:left="-113"/>
              <w:jc w:val="center"/>
              <w:rPr>
                <w:color w:val="FFFFFF" w:themeColor="background1"/>
              </w:rPr>
            </w:pPr>
            <w:r w:rsidRPr="00B23532">
              <w:rPr>
                <w:color w:val="FFFFFF" w:themeColor="background1"/>
              </w:rPr>
              <w:fldChar w:fldCharType="begin"/>
            </w:r>
            <w:r w:rsidRPr="00B23532">
              <w:rPr>
                <w:color w:val="FFFFFF" w:themeColor="background1"/>
              </w:rPr>
              <w:instrText xml:space="preserve"> AutoTextList  \s NoStyle \t “Minimum Open License” </w:instrText>
            </w:r>
            <w:r w:rsidRPr="00B23532">
              <w:rPr>
                <w:color w:val="FFFFFF" w:themeColor="background1"/>
              </w:rPr>
              <w:fldChar w:fldCharType="separate"/>
            </w:r>
            <w:r w:rsidRPr="00B23532">
              <w:rPr>
                <w:color w:val="FFFFFF" w:themeColor="background1"/>
              </w:rPr>
              <w:t>OM</w:t>
            </w:r>
            <w:r w:rsidRPr="00B23532">
              <w:rPr>
                <w:color w:val="FFFFFF" w:themeColor="background1"/>
              </w:rPr>
              <w:fldChar w:fldCharType="end"/>
            </w:r>
          </w:p>
        </w:tc>
        <w:tc>
          <w:tcPr>
            <w:tcW w:w="594" w:type="dxa"/>
            <w:shd w:val="clear" w:color="auto" w:fill="00188F"/>
            <w:vAlign w:val="center"/>
          </w:tcPr>
          <w:p w:rsidR="00C05A53" w:rsidRPr="00EE0836" w:rsidRDefault="00B23532" w:rsidP="00C05A53">
            <w:pPr>
              <w:pStyle w:val="ProductList-OfferingBody"/>
              <w:ind w:left="-113"/>
              <w:jc w:val="center"/>
              <w:rPr>
                <w:color w:val="FFFFFF" w:themeColor="background1"/>
              </w:rPr>
            </w:pPr>
            <w:r w:rsidRPr="00B23532">
              <w:rPr>
                <w:color w:val="FFFFFF" w:themeColor="background1"/>
              </w:rPr>
              <w:fldChar w:fldCharType="begin"/>
            </w:r>
            <w:r w:rsidRPr="00B23532">
              <w:rPr>
                <w:color w:val="FFFFFF" w:themeColor="background1"/>
              </w:rPr>
              <w:instrText xml:space="preserve"> AutoTextList  \s NoStyle \t “Open Value en Open Value Subscription” </w:instrText>
            </w:r>
            <w:r w:rsidRPr="00B23532">
              <w:rPr>
                <w:color w:val="FFFFFF" w:themeColor="background1"/>
              </w:rPr>
              <w:fldChar w:fldCharType="separate"/>
            </w:r>
            <w:r w:rsidRPr="00B23532">
              <w:rPr>
                <w:color w:val="FFFFFF" w:themeColor="background1"/>
              </w:rPr>
              <w:t>OV/OVS</w:t>
            </w:r>
            <w:r w:rsidRPr="00B23532">
              <w:rPr>
                <w:color w:val="FFFFFF" w:themeColor="background1"/>
              </w:rPr>
              <w:fldChar w:fldCharType="end"/>
            </w:r>
          </w:p>
        </w:tc>
        <w:tc>
          <w:tcPr>
            <w:tcW w:w="603" w:type="dxa"/>
            <w:shd w:val="clear" w:color="auto" w:fill="00188F"/>
            <w:vAlign w:val="center"/>
          </w:tcPr>
          <w:p w:rsidR="00C05A53" w:rsidRPr="00EE0836" w:rsidRDefault="00B23532" w:rsidP="00D450D0">
            <w:pPr>
              <w:pStyle w:val="ProductList-OfferingBody"/>
              <w:ind w:left="-113"/>
              <w:jc w:val="center"/>
              <w:rPr>
                <w:color w:val="FFFFFF" w:themeColor="background1"/>
              </w:rPr>
            </w:pPr>
            <w:r w:rsidRPr="00B23532">
              <w:rPr>
                <w:color w:val="FFFFFF" w:themeColor="background1"/>
              </w:rPr>
              <w:fldChar w:fldCharType="begin"/>
            </w:r>
            <w:r w:rsidRPr="00B23532">
              <w:rPr>
                <w:color w:val="FFFFFF" w:themeColor="background1"/>
              </w:rPr>
              <w:instrText xml:space="preserve"> AutoTextList  \s NoStyle \t “Select en Select Plus” </w:instrText>
            </w:r>
            <w:r w:rsidRPr="00B23532">
              <w:rPr>
                <w:color w:val="FFFFFF" w:themeColor="background1"/>
              </w:rPr>
              <w:fldChar w:fldCharType="separate"/>
            </w:r>
            <w:r w:rsidRPr="00B23532">
              <w:rPr>
                <w:color w:val="FFFFFF" w:themeColor="background1"/>
              </w:rPr>
              <w:t>S/S+</w:t>
            </w:r>
            <w:r w:rsidRPr="00B23532">
              <w:rPr>
                <w:color w:val="FFFFFF" w:themeColor="background1"/>
              </w:rPr>
              <w:fldChar w:fldCharType="end"/>
            </w:r>
          </w:p>
        </w:tc>
        <w:tc>
          <w:tcPr>
            <w:tcW w:w="585" w:type="dxa"/>
            <w:shd w:val="clear" w:color="auto" w:fill="00188F"/>
            <w:vAlign w:val="center"/>
          </w:tcPr>
          <w:p w:rsidR="00C05A53" w:rsidRPr="00EE0836" w:rsidRDefault="00B23532" w:rsidP="00C05A53">
            <w:pPr>
              <w:pStyle w:val="ProductList-OfferingBody"/>
              <w:ind w:left="-113"/>
              <w:jc w:val="center"/>
              <w:rPr>
                <w:color w:val="FFFFFF" w:themeColor="background1"/>
              </w:rPr>
            </w:pPr>
            <w:r w:rsidRPr="00B23532">
              <w:rPr>
                <w:color w:val="FFFFFF" w:themeColor="background1"/>
              </w:rPr>
              <w:fldChar w:fldCharType="begin"/>
            </w:r>
            <w:r w:rsidRPr="00B23532">
              <w:rPr>
                <w:color w:val="FFFFFF" w:themeColor="background1"/>
              </w:rPr>
              <w:instrText xml:space="preserve"> AutoTextList  \s NoStyle \t “Server Cloud Enrollment” </w:instrText>
            </w:r>
            <w:r w:rsidRPr="00B23532">
              <w:rPr>
                <w:color w:val="FFFFFF" w:themeColor="background1"/>
              </w:rPr>
              <w:fldChar w:fldCharType="separate"/>
            </w:r>
            <w:r w:rsidRPr="00B23532">
              <w:rPr>
                <w:color w:val="FFFFFF" w:themeColor="background1"/>
              </w:rPr>
              <w:t>SCE</w:t>
            </w:r>
            <w:r w:rsidRPr="00B23532">
              <w:rPr>
                <w:color w:val="FFFFFF" w:themeColor="background1"/>
              </w:rPr>
              <w:fldChar w:fldCharType="end"/>
            </w:r>
          </w:p>
        </w:tc>
      </w:tr>
      <w:tr w:rsidR="00C05A53" w:rsidTr="00402FBB">
        <w:tc>
          <w:tcPr>
            <w:tcW w:w="3060" w:type="dxa"/>
            <w:tcBorders>
              <w:top w:val="nil"/>
              <w:left w:val="nil"/>
              <w:bottom w:val="dashSmallGap" w:sz="4" w:space="0" w:color="BFBFBF" w:themeColor="background1" w:themeShade="BF"/>
              <w:right w:val="nil"/>
            </w:tcBorders>
          </w:tcPr>
          <w:p w:rsidR="00C05A53" w:rsidRDefault="00CD3F90" w:rsidP="0003266F">
            <w:pPr>
              <w:pStyle w:val="ProductList-Offering1"/>
            </w:pPr>
            <w:bookmarkStart w:id="64" w:name="_Toc379797099"/>
            <w:bookmarkStart w:id="65" w:name="_Toc380513125"/>
            <w:bookmarkStart w:id="66" w:name="_Toc380655164"/>
            <w:bookmarkStart w:id="67" w:name="_Toc383684773"/>
            <w:r>
              <w:t>BizTalk Server 2013 Branch Edition</w:t>
            </w:r>
            <w:bookmarkEnd w:id="64"/>
            <w:bookmarkEnd w:id="65"/>
            <w:bookmarkEnd w:id="66"/>
            <w:bookmarkEnd w:id="67"/>
            <w:r w:rsidR="00E260B2">
              <w:fldChar w:fldCharType="begin"/>
            </w:r>
            <w:r>
              <w:instrText>XE "BizTalk Server 2013 Branch Edition"</w:instrText>
            </w:r>
            <w:r w:rsidR="00E260B2">
              <w:fldChar w:fldCharType="end"/>
            </w:r>
          </w:p>
        </w:tc>
        <w:tc>
          <w:tcPr>
            <w:tcW w:w="595" w:type="dxa"/>
            <w:tcBorders>
              <w:top w:val="nil"/>
              <w:left w:val="nil"/>
              <w:bottom w:val="dashSmallGap" w:sz="4" w:space="0" w:color="BFBFBF" w:themeColor="background1" w:themeShade="BF"/>
              <w:right w:val="nil"/>
            </w:tcBorders>
            <w:vAlign w:val="center"/>
          </w:tcPr>
          <w:p w:rsidR="00C05A53" w:rsidRPr="005A0966" w:rsidRDefault="00CD3F90" w:rsidP="0003266F">
            <w:pPr>
              <w:pStyle w:val="ProductList-OfferingBody"/>
              <w:jc w:val="center"/>
            </w:pPr>
            <w:r>
              <w:t>3/13</w:t>
            </w:r>
          </w:p>
        </w:tc>
        <w:tc>
          <w:tcPr>
            <w:tcW w:w="595" w:type="dxa"/>
            <w:tcBorders>
              <w:top w:val="nil"/>
              <w:left w:val="nil"/>
              <w:bottom w:val="dashSmallGap" w:sz="4" w:space="0" w:color="BFBFBF" w:themeColor="background1" w:themeShade="BF"/>
              <w:right w:val="nil"/>
            </w:tcBorders>
            <w:vAlign w:val="center"/>
          </w:tcPr>
          <w:p w:rsidR="00C05A53" w:rsidRPr="005A0966" w:rsidRDefault="00CD3F90" w:rsidP="0003266F">
            <w:pPr>
              <w:pStyle w:val="ProductList-OfferingBody"/>
              <w:jc w:val="center"/>
            </w:pPr>
            <w:r>
              <w:t>25</w:t>
            </w:r>
          </w:p>
        </w:tc>
        <w:tc>
          <w:tcPr>
            <w:tcW w:w="596" w:type="dxa"/>
            <w:tcBorders>
              <w:top w:val="nil"/>
              <w:left w:val="nil"/>
              <w:bottom w:val="dashSmallGap" w:sz="4" w:space="0" w:color="BFBFBF" w:themeColor="background1" w:themeShade="BF"/>
              <w:right w:val="nil"/>
            </w:tcBorders>
            <w:vAlign w:val="center"/>
          </w:tcPr>
          <w:p w:rsidR="00C05A53" w:rsidRPr="005A0966" w:rsidRDefault="00CD3F90" w:rsidP="0003266F">
            <w:pPr>
              <w:pStyle w:val="ProductList-OfferingBody"/>
              <w:jc w:val="center"/>
            </w:pPr>
            <w:r>
              <w:t>38</w:t>
            </w:r>
          </w:p>
        </w:tc>
        <w:tc>
          <w:tcPr>
            <w:tcW w:w="559" w:type="dxa"/>
            <w:tcBorders>
              <w:top w:val="nil"/>
              <w:left w:val="nil"/>
              <w:bottom w:val="dashSmallGap" w:sz="4" w:space="0" w:color="BFBFBF" w:themeColor="background1" w:themeShade="BF"/>
              <w:right w:val="single" w:sz="12" w:space="0" w:color="FFFFFF" w:themeColor="background1"/>
            </w:tcBorders>
            <w:vAlign w:val="center"/>
          </w:tcPr>
          <w:p w:rsidR="00C05A53" w:rsidRPr="005A0966" w:rsidRDefault="00CD3F90" w:rsidP="0003266F">
            <w:pPr>
              <w:pStyle w:val="ProductList-OfferingBody"/>
              <w:jc w:val="center"/>
            </w:pPr>
            <w:r>
              <w:t>13</w:t>
            </w:r>
          </w:p>
        </w:tc>
        <w:tc>
          <w:tcPr>
            <w:tcW w:w="603" w:type="dxa"/>
            <w:tcBorders>
              <w:left w:val="single" w:sz="12" w:space="0" w:color="FFFFFF" w:themeColor="background1"/>
            </w:tcBorders>
            <w:shd w:val="clear" w:color="auto" w:fill="70AD47" w:themeFill="accent6"/>
            <w:vAlign w:val="center"/>
          </w:tcPr>
          <w:p w:rsidR="00C05A53" w:rsidRPr="005A0966" w:rsidRDefault="00CD3F90" w:rsidP="0003266F">
            <w:pPr>
              <w:pStyle w:val="ProductList-OfferingBody"/>
              <w:jc w:val="center"/>
            </w:pPr>
            <w:r>
              <w:t>25</w:t>
            </w:r>
          </w:p>
        </w:tc>
        <w:tc>
          <w:tcPr>
            <w:tcW w:w="648" w:type="dxa"/>
            <w:shd w:val="clear" w:color="auto" w:fill="70AD47" w:themeFill="accent6"/>
            <w:vAlign w:val="center"/>
          </w:tcPr>
          <w:p w:rsidR="00C05A53" w:rsidRPr="005A0966" w:rsidRDefault="0003266F" w:rsidP="00DA7408">
            <w:pPr>
              <w:pStyle w:val="ProductList-OfferingBody"/>
              <w:ind w:left="-136"/>
              <w:jc w:val="center"/>
            </w:pPr>
            <w:r w:rsidRPr="0003266F">
              <w:fldChar w:fldCharType="begin"/>
            </w:r>
            <w:r w:rsidRPr="0003266F">
              <w:instrText xml:space="preserve"> AutoTextList  \s NoStyle \t “</w:instrText>
            </w:r>
            <w:r w:rsidRPr="00C5554A">
              <w:instrText>Additioneel Product</w:instrText>
            </w:r>
            <w:r w:rsidRPr="0003266F">
              <w:instrText xml:space="preserve">” </w:instrText>
            </w:r>
            <w:r w:rsidRPr="0003266F">
              <w:fldChar w:fldCharType="separate"/>
            </w:r>
            <w:r w:rsidRPr="0003266F">
              <w:t xml:space="preserve"> A</w:t>
            </w:r>
            <w:r w:rsidRPr="0003266F">
              <w:fldChar w:fldCharType="end"/>
            </w:r>
            <w:r w:rsidR="00CD3F90">
              <w:t>,</w:t>
            </w:r>
            <w:r w:rsidRPr="0003266F">
              <w:fldChar w:fldCharType="begin"/>
            </w:r>
            <w:r w:rsidRPr="0003266F">
              <w:instrText xml:space="preserve"> AutoTextList  \s NoStyle \t “</w:instrText>
            </w:r>
            <w:r w:rsidRPr="009407DF">
              <w:instrText>Application Platform Product</w:instrText>
            </w:r>
            <w:r w:rsidRPr="0003266F">
              <w:instrText xml:space="preserve">” </w:instrText>
            </w:r>
            <w:r w:rsidRPr="0003266F">
              <w:fldChar w:fldCharType="separate"/>
            </w:r>
            <w:r w:rsidRPr="0003266F">
              <w:t>AP</w:t>
            </w:r>
            <w:r w:rsidRPr="0003266F">
              <w:fldChar w:fldCharType="end"/>
            </w:r>
            <w:r w:rsidR="00CD3F90">
              <w:t>,</w:t>
            </w:r>
            <w:r w:rsidRPr="0003266F">
              <w:fldChar w:fldCharType="begin"/>
            </w:r>
            <w:r w:rsidRPr="0003266F">
              <w:instrText xml:space="preserve"> AutoTextList  \s NoStyle \t “</w:instrText>
            </w:r>
            <w:r w:rsidRPr="006D6692">
              <w:instrText>Industry Device</w:instrText>
            </w:r>
            <w:r w:rsidRPr="0003266F">
              <w:instrText xml:space="preserve">” </w:instrText>
            </w:r>
            <w:r w:rsidRPr="0003266F">
              <w:fldChar w:fldCharType="separate"/>
            </w:r>
            <w:r w:rsidRPr="0003266F">
              <w:t>ID</w:t>
            </w:r>
            <w:r w:rsidRPr="0003266F">
              <w:fldChar w:fldCharType="end"/>
            </w:r>
          </w:p>
        </w:tc>
        <w:tc>
          <w:tcPr>
            <w:tcW w:w="531" w:type="dxa"/>
            <w:shd w:val="clear" w:color="auto" w:fill="70AD47" w:themeFill="accent6"/>
            <w:vAlign w:val="center"/>
          </w:tcPr>
          <w:p w:rsidR="00C05A53" w:rsidRPr="00B80F0D" w:rsidRDefault="0003266F" w:rsidP="006D31D9">
            <w:pPr>
              <w:pStyle w:val="ProductList-OfferingBody"/>
              <w:ind w:left="-86"/>
              <w:jc w:val="center"/>
            </w:pPr>
            <w:r w:rsidRPr="0003266F">
              <w:fldChar w:fldCharType="begin"/>
            </w:r>
            <w:r w:rsidRPr="0003266F">
              <w:instrText xml:space="preserve"> AutoTextList  \s NoStyle \t “</w:instrText>
            </w:r>
            <w:r w:rsidRPr="00C5554A">
              <w:instrText>Additioneel Product</w:instrText>
            </w:r>
            <w:r w:rsidRPr="0003266F">
              <w:instrText xml:space="preserve">” </w:instrText>
            </w:r>
            <w:r w:rsidRPr="0003266F">
              <w:fldChar w:fldCharType="separate"/>
            </w:r>
            <w:r w:rsidRPr="0003266F">
              <w:t xml:space="preserve"> A </w:t>
            </w:r>
            <w:r w:rsidRPr="0003266F">
              <w:fldChar w:fldCharType="end"/>
            </w:r>
          </w:p>
        </w:tc>
        <w:tc>
          <w:tcPr>
            <w:tcW w:w="603" w:type="dxa"/>
            <w:shd w:val="clear" w:color="auto" w:fill="70AD47" w:themeFill="accent6"/>
            <w:vAlign w:val="center"/>
          </w:tcPr>
          <w:p w:rsidR="00C05A53" w:rsidRPr="005A0966" w:rsidRDefault="00C05A53" w:rsidP="0003266F">
            <w:pPr>
              <w:pStyle w:val="ProductList-OfferingBody"/>
              <w:jc w:val="center"/>
            </w:pPr>
          </w:p>
        </w:tc>
        <w:tc>
          <w:tcPr>
            <w:tcW w:w="612" w:type="dxa"/>
            <w:shd w:val="clear" w:color="auto" w:fill="70AD47" w:themeFill="accent6"/>
            <w:vAlign w:val="center"/>
          </w:tcPr>
          <w:p w:rsidR="00C05A53" w:rsidRPr="005A0966" w:rsidRDefault="00C05A53" w:rsidP="0003266F">
            <w:pPr>
              <w:pStyle w:val="ProductList-OfferingBody"/>
              <w:jc w:val="center"/>
            </w:pPr>
          </w:p>
        </w:tc>
        <w:tc>
          <w:tcPr>
            <w:tcW w:w="576" w:type="dxa"/>
            <w:shd w:val="clear" w:color="auto" w:fill="70AD47" w:themeFill="accent6"/>
            <w:vAlign w:val="center"/>
          </w:tcPr>
          <w:p w:rsidR="0003266F" w:rsidRPr="0003266F" w:rsidRDefault="0003266F" w:rsidP="0003266F">
            <w:pPr>
              <w:pStyle w:val="ProductList-OfferingBody"/>
              <w:jc w:val="center"/>
            </w:pPr>
            <w:r w:rsidRPr="0003266F">
              <w:fldChar w:fldCharType="begin"/>
            </w:r>
            <w:r w:rsidRPr="0003266F">
              <w:instrText xml:space="preserve"> AutoTextList  \s NoStyle \t “</w:instrText>
            </w:r>
            <w:r w:rsidRPr="00A10273">
              <w:instrText>Open License en Open Value</w:instrText>
            </w:r>
            <w:r w:rsidRPr="0003266F">
              <w:instrText>”</w:instrText>
            </w:r>
          </w:p>
          <w:p w:rsidR="00C05A53" w:rsidRPr="005A0966" w:rsidRDefault="0003266F" w:rsidP="0003266F">
            <w:pPr>
              <w:pStyle w:val="ProductList-OfferingBody"/>
              <w:jc w:val="center"/>
            </w:pPr>
            <w:r w:rsidRPr="0003266F">
              <w:instrText xml:space="preserve"> </w:instrText>
            </w:r>
            <w:r w:rsidRPr="0003266F">
              <w:fldChar w:fldCharType="separate"/>
            </w:r>
            <w:r w:rsidRPr="0003266F">
              <w:t>OF</w:t>
            </w:r>
            <w:r w:rsidRPr="0003266F">
              <w:fldChar w:fldCharType="end"/>
            </w:r>
          </w:p>
        </w:tc>
        <w:tc>
          <w:tcPr>
            <w:tcW w:w="594" w:type="dxa"/>
            <w:shd w:val="clear" w:color="auto" w:fill="70AD47" w:themeFill="accent6"/>
            <w:vAlign w:val="center"/>
          </w:tcPr>
          <w:p w:rsidR="003B5133" w:rsidRPr="003B5133" w:rsidRDefault="003B5133" w:rsidP="0003266F">
            <w:pPr>
              <w:pStyle w:val="ProductList-OfferingBody"/>
              <w:jc w:val="center"/>
            </w:pPr>
            <w:r w:rsidRPr="003B5133">
              <w:fldChar w:fldCharType="begin"/>
            </w:r>
            <w:r w:rsidRPr="003B5133">
              <w:instrText xml:space="preserve"> AutoTextList  \s NoStyle \t “</w:instrText>
            </w:r>
            <w:r w:rsidRPr="00AA1822">
              <w:instrText>Niet-bedrijfsomvattend in Open Value</w:instrText>
            </w:r>
            <w:r w:rsidRPr="003B5133">
              <w:instrText>”</w:instrText>
            </w:r>
          </w:p>
          <w:p w:rsidR="0003266F" w:rsidRPr="0003266F" w:rsidRDefault="003B5133" w:rsidP="0003266F">
            <w:pPr>
              <w:pStyle w:val="ProductList-OfferingBody"/>
              <w:jc w:val="center"/>
            </w:pPr>
            <w:r w:rsidRPr="003B5133">
              <w:instrText xml:space="preserve"> </w:instrText>
            </w:r>
            <w:r w:rsidRPr="003B5133">
              <w:fldChar w:fldCharType="separate"/>
            </w:r>
            <w:r w:rsidR="0003266F" w:rsidRPr="0003266F">
              <w:fldChar w:fldCharType="begin"/>
            </w:r>
            <w:r w:rsidR="0003266F" w:rsidRPr="0003266F">
              <w:instrText xml:space="preserve"> AutoTextList  \s NoStyle \t “</w:instrText>
            </w:r>
            <w:r w:rsidR="0003266F" w:rsidRPr="00AA1822">
              <w:instrText>Niet-bedrijfsomvattend in Open Value</w:instrText>
            </w:r>
            <w:r w:rsidR="0003266F" w:rsidRPr="0003266F">
              <w:instrText>”</w:instrText>
            </w:r>
          </w:p>
          <w:p w:rsidR="00C05A53" w:rsidRPr="005A0966" w:rsidRDefault="0003266F" w:rsidP="006D31D9">
            <w:pPr>
              <w:pStyle w:val="ProductList-OfferingBody"/>
              <w:ind w:left="-86"/>
              <w:jc w:val="center"/>
            </w:pPr>
            <w:r w:rsidRPr="0003266F">
              <w:instrText xml:space="preserve"> </w:instrText>
            </w:r>
            <w:r w:rsidRPr="0003266F">
              <w:fldChar w:fldCharType="separate"/>
            </w:r>
            <w:r w:rsidRPr="0003266F">
              <w:t xml:space="preserve"> P</w:t>
            </w:r>
            <w:r w:rsidRPr="0003266F">
              <w:fldChar w:fldCharType="end"/>
            </w:r>
            <w:r w:rsidR="003B5133" w:rsidRPr="003B5133">
              <w:fldChar w:fldCharType="end"/>
            </w:r>
          </w:p>
        </w:tc>
        <w:tc>
          <w:tcPr>
            <w:tcW w:w="603" w:type="dxa"/>
            <w:shd w:val="clear" w:color="auto" w:fill="70AD47" w:themeFill="accent6"/>
            <w:vAlign w:val="center"/>
          </w:tcPr>
          <w:p w:rsidR="00C05A53" w:rsidRPr="005A0966" w:rsidRDefault="00C05A53" w:rsidP="0003266F">
            <w:pPr>
              <w:pStyle w:val="ProductList-OfferingBody"/>
              <w:jc w:val="center"/>
            </w:pPr>
          </w:p>
        </w:tc>
        <w:tc>
          <w:tcPr>
            <w:tcW w:w="585" w:type="dxa"/>
            <w:shd w:val="clear" w:color="auto" w:fill="70AD47" w:themeFill="accent6"/>
            <w:vAlign w:val="center"/>
          </w:tcPr>
          <w:p w:rsidR="00221FB6" w:rsidRPr="00221FB6" w:rsidRDefault="00221FB6" w:rsidP="00221FB6">
            <w:pPr>
              <w:pStyle w:val="ListParagraph"/>
              <w:ind w:hanging="360"/>
              <w:rPr>
                <w:sz w:val="16"/>
              </w:rPr>
            </w:pPr>
            <w:r w:rsidRPr="00221FB6">
              <w:rPr>
                <w:sz w:val="16"/>
              </w:rPr>
              <w:fldChar w:fldCharType="begin"/>
            </w:r>
            <w:r w:rsidRPr="00221FB6">
              <w:rPr>
                <w:sz w:val="16"/>
              </w:rPr>
              <w:instrText xml:space="preserve"> AutoTextList  \s NoStyle \t “Server and Tools Product”</w:instrText>
            </w:r>
          </w:p>
          <w:p w:rsidR="00C05A53" w:rsidRPr="005A0966" w:rsidRDefault="00221FB6" w:rsidP="006D31D9">
            <w:pPr>
              <w:pStyle w:val="ProductList-OfferingBody"/>
              <w:ind w:left="-86"/>
              <w:jc w:val="center"/>
            </w:pPr>
            <w:r w:rsidRPr="00221FB6">
              <w:instrText xml:space="preserve"> </w:instrText>
            </w:r>
            <w:r w:rsidRPr="00221FB6">
              <w:fldChar w:fldCharType="separate"/>
            </w:r>
            <w:r w:rsidRPr="00221FB6">
              <w:t>SP</w:t>
            </w:r>
            <w:r w:rsidRPr="00221FB6">
              <w:fldChar w:fldCharType="end"/>
            </w:r>
          </w:p>
        </w:tc>
      </w:tr>
      <w:tr w:rsidR="00C05A53" w:rsidTr="00402FBB">
        <w:tc>
          <w:tcPr>
            <w:tcW w:w="3060" w:type="dxa"/>
            <w:tcBorders>
              <w:top w:val="dashSmallGap" w:sz="4" w:space="0" w:color="BFBFBF" w:themeColor="background1" w:themeShade="BF"/>
              <w:left w:val="nil"/>
              <w:bottom w:val="dashSmallGap" w:sz="4" w:space="0" w:color="BFBFBF" w:themeColor="background1" w:themeShade="BF"/>
              <w:right w:val="nil"/>
            </w:tcBorders>
          </w:tcPr>
          <w:p w:rsidR="00C05A53" w:rsidRDefault="00CD3F90" w:rsidP="00C05A53">
            <w:pPr>
              <w:pStyle w:val="ProductList-Offering1"/>
            </w:pPr>
            <w:bookmarkStart w:id="68" w:name="_Toc379797100"/>
            <w:bookmarkStart w:id="69" w:name="_Toc380513126"/>
            <w:bookmarkStart w:id="70" w:name="_Toc380655165"/>
            <w:bookmarkStart w:id="71" w:name="_Toc383684774"/>
            <w:r>
              <w:t>BizTalk Server 2013 Branch IDC</w:t>
            </w:r>
            <w:bookmarkEnd w:id="68"/>
            <w:bookmarkEnd w:id="69"/>
            <w:bookmarkEnd w:id="70"/>
            <w:bookmarkEnd w:id="71"/>
            <w:r w:rsidR="00E260B2">
              <w:fldChar w:fldCharType="begin"/>
            </w:r>
            <w:r>
              <w:instrText>XE "BizTalk Server 2013 Branch IDC"</w:instrText>
            </w:r>
            <w:r w:rsidR="00E260B2">
              <w:fldChar w:fldCharType="end"/>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rsidR="00C05A53" w:rsidRPr="005A0966" w:rsidRDefault="00CD3F90" w:rsidP="005A0966">
            <w:pPr>
              <w:pStyle w:val="ProductList-OfferingBody"/>
              <w:jc w:val="center"/>
            </w:pPr>
            <w:r>
              <w:t>3/13</w:t>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rsidR="00C05A53" w:rsidRPr="005A0966" w:rsidRDefault="00C05A53" w:rsidP="005A0966">
            <w:pPr>
              <w:pStyle w:val="ProductList-OfferingBody"/>
              <w:jc w:val="center"/>
            </w:pPr>
          </w:p>
        </w:tc>
        <w:tc>
          <w:tcPr>
            <w:tcW w:w="596" w:type="dxa"/>
            <w:tcBorders>
              <w:top w:val="dashSmallGap" w:sz="4" w:space="0" w:color="BFBFBF" w:themeColor="background1" w:themeShade="BF"/>
              <w:left w:val="nil"/>
              <w:bottom w:val="dashSmallGap" w:sz="4" w:space="0" w:color="BFBFBF" w:themeColor="background1" w:themeShade="BF"/>
              <w:right w:val="nil"/>
            </w:tcBorders>
            <w:vAlign w:val="center"/>
          </w:tcPr>
          <w:p w:rsidR="00C05A53" w:rsidRPr="005A0966" w:rsidRDefault="00C05A53" w:rsidP="005A0966">
            <w:pPr>
              <w:pStyle w:val="ProductList-OfferingBody"/>
              <w:jc w:val="center"/>
            </w:pPr>
          </w:p>
        </w:tc>
        <w:tc>
          <w:tcPr>
            <w:tcW w:w="559"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rsidR="00C05A53" w:rsidRPr="005A0966" w:rsidRDefault="00C05A53" w:rsidP="005A0966">
            <w:pPr>
              <w:pStyle w:val="ProductList-OfferingBody"/>
              <w:jc w:val="center"/>
            </w:pPr>
          </w:p>
        </w:tc>
        <w:tc>
          <w:tcPr>
            <w:tcW w:w="603" w:type="dxa"/>
            <w:tcBorders>
              <w:left w:val="single" w:sz="12" w:space="0" w:color="FFFFFF" w:themeColor="background1"/>
            </w:tcBorders>
            <w:shd w:val="clear" w:color="auto" w:fill="BFBFBF" w:themeFill="background1" w:themeFillShade="BF"/>
            <w:vAlign w:val="center"/>
          </w:tcPr>
          <w:p w:rsidR="00C05A53" w:rsidRPr="005A0966" w:rsidRDefault="00C05A53" w:rsidP="005A0966">
            <w:pPr>
              <w:pStyle w:val="ProductList-OfferingBody"/>
              <w:jc w:val="center"/>
            </w:pPr>
          </w:p>
        </w:tc>
        <w:tc>
          <w:tcPr>
            <w:tcW w:w="648" w:type="dxa"/>
            <w:shd w:val="clear" w:color="auto" w:fill="70AD47" w:themeFill="accent6"/>
            <w:vAlign w:val="center"/>
          </w:tcPr>
          <w:p w:rsidR="00C05A53" w:rsidRPr="005A0966" w:rsidRDefault="0003266F" w:rsidP="006D31D9">
            <w:pPr>
              <w:pStyle w:val="ProductList-OfferingBody"/>
              <w:ind w:left="-86"/>
              <w:jc w:val="center"/>
            </w:pPr>
            <w:r w:rsidRPr="0003266F">
              <w:fldChar w:fldCharType="begin"/>
            </w:r>
            <w:r w:rsidRPr="0003266F">
              <w:instrText xml:space="preserve"> AutoTextList  \s NoStyle \t “</w:instrText>
            </w:r>
            <w:r w:rsidRPr="006D6692">
              <w:instrText>Industry Device</w:instrText>
            </w:r>
            <w:r w:rsidRPr="0003266F">
              <w:instrText xml:space="preserve">” </w:instrText>
            </w:r>
            <w:r w:rsidRPr="0003266F">
              <w:fldChar w:fldCharType="separate"/>
            </w:r>
            <w:r w:rsidRPr="0003266F">
              <w:t>ID</w:t>
            </w:r>
            <w:r w:rsidRPr="0003266F">
              <w:fldChar w:fldCharType="end"/>
            </w:r>
          </w:p>
        </w:tc>
        <w:tc>
          <w:tcPr>
            <w:tcW w:w="531" w:type="dxa"/>
            <w:shd w:val="clear" w:color="auto" w:fill="BFBFBF" w:themeFill="background1" w:themeFillShade="BF"/>
            <w:vAlign w:val="center"/>
          </w:tcPr>
          <w:p w:rsidR="00C05A53" w:rsidRPr="005A0966" w:rsidRDefault="00C05A53" w:rsidP="005A0966">
            <w:pPr>
              <w:pStyle w:val="ProductList-OfferingBody"/>
              <w:jc w:val="center"/>
            </w:pPr>
          </w:p>
        </w:tc>
        <w:tc>
          <w:tcPr>
            <w:tcW w:w="603" w:type="dxa"/>
            <w:shd w:val="clear" w:color="auto" w:fill="BFBFBF" w:themeFill="background1" w:themeFillShade="BF"/>
            <w:vAlign w:val="center"/>
          </w:tcPr>
          <w:p w:rsidR="00C05A53" w:rsidRPr="005A0966" w:rsidRDefault="00C05A53" w:rsidP="005A0966">
            <w:pPr>
              <w:pStyle w:val="ProductList-OfferingBody"/>
              <w:jc w:val="center"/>
            </w:pPr>
          </w:p>
        </w:tc>
        <w:tc>
          <w:tcPr>
            <w:tcW w:w="612" w:type="dxa"/>
            <w:shd w:val="clear" w:color="auto" w:fill="BFBFBF" w:themeFill="background1" w:themeFillShade="BF"/>
            <w:vAlign w:val="center"/>
          </w:tcPr>
          <w:p w:rsidR="00C05A53" w:rsidRPr="005A0966" w:rsidRDefault="00C05A53" w:rsidP="005A0966">
            <w:pPr>
              <w:pStyle w:val="ProductList-OfferingBody"/>
              <w:jc w:val="center"/>
            </w:pPr>
          </w:p>
        </w:tc>
        <w:tc>
          <w:tcPr>
            <w:tcW w:w="576" w:type="dxa"/>
            <w:shd w:val="clear" w:color="auto" w:fill="BFBFBF" w:themeFill="background1" w:themeFillShade="BF"/>
            <w:vAlign w:val="center"/>
          </w:tcPr>
          <w:p w:rsidR="00C05A53" w:rsidRPr="005A0966" w:rsidRDefault="00C05A53" w:rsidP="005A0966">
            <w:pPr>
              <w:pStyle w:val="ProductList-OfferingBody"/>
              <w:jc w:val="center"/>
            </w:pPr>
          </w:p>
        </w:tc>
        <w:tc>
          <w:tcPr>
            <w:tcW w:w="594" w:type="dxa"/>
            <w:shd w:val="clear" w:color="auto" w:fill="BFBFBF" w:themeFill="background1" w:themeFillShade="BF"/>
            <w:vAlign w:val="center"/>
          </w:tcPr>
          <w:p w:rsidR="00C05A53" w:rsidRPr="005A0966" w:rsidRDefault="00C05A53" w:rsidP="005A0966">
            <w:pPr>
              <w:pStyle w:val="ProductList-OfferingBody"/>
              <w:jc w:val="center"/>
            </w:pPr>
          </w:p>
        </w:tc>
        <w:tc>
          <w:tcPr>
            <w:tcW w:w="603" w:type="dxa"/>
            <w:shd w:val="clear" w:color="auto" w:fill="BFBFBF" w:themeFill="background1" w:themeFillShade="BF"/>
            <w:vAlign w:val="center"/>
          </w:tcPr>
          <w:p w:rsidR="00C05A53" w:rsidRPr="005A0966" w:rsidRDefault="00C05A53" w:rsidP="005A0966">
            <w:pPr>
              <w:pStyle w:val="ProductList-OfferingBody"/>
              <w:jc w:val="center"/>
            </w:pPr>
          </w:p>
        </w:tc>
        <w:tc>
          <w:tcPr>
            <w:tcW w:w="585" w:type="dxa"/>
            <w:shd w:val="clear" w:color="auto" w:fill="BFBFBF" w:themeFill="background1" w:themeFillShade="BF"/>
            <w:vAlign w:val="center"/>
          </w:tcPr>
          <w:p w:rsidR="00C05A53" w:rsidRPr="005A0966" w:rsidRDefault="00C05A53" w:rsidP="005A0966">
            <w:pPr>
              <w:pStyle w:val="ProductList-OfferingBody"/>
              <w:jc w:val="center"/>
            </w:pPr>
          </w:p>
        </w:tc>
      </w:tr>
      <w:tr w:rsidR="00CD3F90" w:rsidTr="00402FBB">
        <w:tc>
          <w:tcPr>
            <w:tcW w:w="3060" w:type="dxa"/>
            <w:tcBorders>
              <w:top w:val="dashSmallGap" w:sz="4" w:space="0" w:color="BFBFBF" w:themeColor="background1" w:themeShade="BF"/>
              <w:left w:val="nil"/>
              <w:bottom w:val="dashSmallGap" w:sz="4" w:space="0" w:color="BFBFBF" w:themeColor="background1" w:themeShade="BF"/>
              <w:right w:val="nil"/>
            </w:tcBorders>
          </w:tcPr>
          <w:p w:rsidR="00CD3F90" w:rsidRDefault="00CD3F90" w:rsidP="0003266F">
            <w:pPr>
              <w:pStyle w:val="ProductList-Offering1"/>
            </w:pPr>
            <w:bookmarkStart w:id="72" w:name="_Toc379797101"/>
            <w:bookmarkStart w:id="73" w:name="_Toc380513127"/>
            <w:bookmarkStart w:id="74" w:name="_Toc380655166"/>
            <w:bookmarkStart w:id="75" w:name="_Toc383684775"/>
            <w:r>
              <w:t>BizTalk Server 2013 Enterprise Edition</w:t>
            </w:r>
            <w:bookmarkEnd w:id="72"/>
            <w:bookmarkEnd w:id="73"/>
            <w:bookmarkEnd w:id="74"/>
            <w:bookmarkEnd w:id="75"/>
            <w:r w:rsidR="00E260B2">
              <w:fldChar w:fldCharType="begin"/>
            </w:r>
            <w:r>
              <w:instrText>XE "BizTalk Server 2013 Enterprise Edition"</w:instrText>
            </w:r>
            <w:r w:rsidR="00E260B2">
              <w:fldChar w:fldCharType="end"/>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rsidR="00CD3F90" w:rsidRPr="005A0966" w:rsidRDefault="00CD3F90" w:rsidP="0003266F">
            <w:pPr>
              <w:pStyle w:val="ProductList-OfferingBody"/>
              <w:jc w:val="center"/>
            </w:pPr>
            <w:r>
              <w:t>3/13</w:t>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rsidR="00CD3F90" w:rsidRPr="005A0966" w:rsidRDefault="001D0B44" w:rsidP="0003266F">
            <w:pPr>
              <w:pStyle w:val="ProductList-OfferingBody"/>
              <w:jc w:val="center"/>
            </w:pPr>
            <w:r>
              <w:t>200</w:t>
            </w:r>
          </w:p>
        </w:tc>
        <w:tc>
          <w:tcPr>
            <w:tcW w:w="596" w:type="dxa"/>
            <w:tcBorders>
              <w:top w:val="dashSmallGap" w:sz="4" w:space="0" w:color="BFBFBF" w:themeColor="background1" w:themeShade="BF"/>
              <w:left w:val="nil"/>
              <w:bottom w:val="dashSmallGap" w:sz="4" w:space="0" w:color="BFBFBF" w:themeColor="background1" w:themeShade="BF"/>
              <w:right w:val="nil"/>
            </w:tcBorders>
            <w:vAlign w:val="center"/>
          </w:tcPr>
          <w:p w:rsidR="00CD3F90" w:rsidRPr="005A0966" w:rsidRDefault="00EB4400" w:rsidP="0003266F">
            <w:pPr>
              <w:pStyle w:val="ProductList-OfferingBody"/>
              <w:jc w:val="center"/>
            </w:pPr>
            <w:r>
              <w:t>300</w:t>
            </w:r>
          </w:p>
        </w:tc>
        <w:tc>
          <w:tcPr>
            <w:tcW w:w="559"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rsidR="00CD3F90" w:rsidRPr="005A0966" w:rsidRDefault="00EB4400" w:rsidP="0003266F">
            <w:pPr>
              <w:pStyle w:val="ProductList-OfferingBody"/>
              <w:jc w:val="center"/>
            </w:pPr>
            <w:r>
              <w:t>100</w:t>
            </w:r>
          </w:p>
        </w:tc>
        <w:tc>
          <w:tcPr>
            <w:tcW w:w="603" w:type="dxa"/>
            <w:tcBorders>
              <w:left w:val="single" w:sz="12" w:space="0" w:color="FFFFFF" w:themeColor="background1"/>
            </w:tcBorders>
            <w:shd w:val="clear" w:color="auto" w:fill="70AD47" w:themeFill="accent6"/>
            <w:vAlign w:val="center"/>
          </w:tcPr>
          <w:p w:rsidR="00CD3F90" w:rsidRPr="005A0966" w:rsidRDefault="00EB4400" w:rsidP="0003266F">
            <w:pPr>
              <w:pStyle w:val="ProductList-OfferingBody"/>
              <w:jc w:val="center"/>
            </w:pPr>
            <w:r>
              <w:t>200</w:t>
            </w:r>
          </w:p>
        </w:tc>
        <w:tc>
          <w:tcPr>
            <w:tcW w:w="648" w:type="dxa"/>
            <w:shd w:val="clear" w:color="auto" w:fill="70AD47" w:themeFill="accent6"/>
            <w:vAlign w:val="center"/>
          </w:tcPr>
          <w:p w:rsidR="00CD3F90" w:rsidRPr="005A0966" w:rsidRDefault="004E78E0" w:rsidP="00DA7408">
            <w:pPr>
              <w:pStyle w:val="ProductList-OfferingBody"/>
              <w:ind w:left="-86"/>
              <w:jc w:val="center"/>
            </w:pPr>
            <w:r w:rsidRPr="0003266F">
              <w:fldChar w:fldCharType="begin"/>
            </w:r>
            <w:r w:rsidRPr="0003266F">
              <w:instrText xml:space="preserve"> AutoTextList  \s NoStyle \t “</w:instrText>
            </w:r>
            <w:r w:rsidRPr="00C5554A">
              <w:instrText>Additioneel Product</w:instrText>
            </w:r>
            <w:r w:rsidRPr="0003266F">
              <w:instrText xml:space="preserve">” </w:instrText>
            </w:r>
            <w:r w:rsidRPr="0003266F">
              <w:fldChar w:fldCharType="separate"/>
            </w:r>
            <w:r w:rsidRPr="0003266F">
              <w:t xml:space="preserve"> </w:t>
            </w:r>
            <w:r w:rsidRPr="004F62C6">
              <w:t>A</w:t>
            </w:r>
            <w:r w:rsidRPr="0003266F">
              <w:fldChar w:fldCharType="end"/>
            </w:r>
            <w:r>
              <w:t>,</w:t>
            </w:r>
            <w:r w:rsidR="003B5133" w:rsidRPr="003B5133">
              <w:fldChar w:fldCharType="begin"/>
            </w:r>
            <w:r w:rsidR="003B5133" w:rsidRPr="003B5133">
              <w:instrText xml:space="preserve"> AutoTextList  \s NoStyle \t “</w:instrText>
            </w:r>
            <w:r w:rsidR="003B5133" w:rsidRPr="009407DF">
              <w:instrText>Application Platform Product</w:instrText>
            </w:r>
            <w:r w:rsidR="003B5133" w:rsidRPr="003B5133">
              <w:instrText xml:space="preserve">” </w:instrText>
            </w:r>
            <w:r w:rsidR="003B5133" w:rsidRPr="003B5133">
              <w:fldChar w:fldCharType="separate"/>
            </w:r>
            <w:r w:rsidR="003B5133" w:rsidRPr="003B5133">
              <w:t>AP</w:t>
            </w:r>
            <w:r w:rsidR="003B5133" w:rsidRPr="003B5133">
              <w:fldChar w:fldCharType="end"/>
            </w:r>
          </w:p>
        </w:tc>
        <w:tc>
          <w:tcPr>
            <w:tcW w:w="531" w:type="dxa"/>
            <w:shd w:val="clear" w:color="auto" w:fill="70AD47" w:themeFill="accent6"/>
            <w:vAlign w:val="center"/>
          </w:tcPr>
          <w:p w:rsidR="00CD3F90" w:rsidRPr="005A0966" w:rsidRDefault="0003266F" w:rsidP="006D31D9">
            <w:pPr>
              <w:pStyle w:val="ProductList-OfferingBody"/>
              <w:ind w:left="-86"/>
              <w:jc w:val="center"/>
            </w:pPr>
            <w:r w:rsidRPr="0003266F">
              <w:fldChar w:fldCharType="begin"/>
            </w:r>
            <w:r w:rsidRPr="0003266F">
              <w:instrText xml:space="preserve"> AutoTextList  \s NoStyle \t “</w:instrText>
            </w:r>
            <w:r w:rsidRPr="00C5554A">
              <w:instrText>Additioneel Product</w:instrText>
            </w:r>
            <w:r w:rsidRPr="0003266F">
              <w:instrText xml:space="preserve">” </w:instrText>
            </w:r>
            <w:r w:rsidRPr="0003266F">
              <w:fldChar w:fldCharType="separate"/>
            </w:r>
            <w:r w:rsidRPr="0003266F">
              <w:t xml:space="preserve"> A </w:t>
            </w:r>
            <w:r w:rsidRPr="0003266F">
              <w:fldChar w:fldCharType="end"/>
            </w:r>
          </w:p>
        </w:tc>
        <w:tc>
          <w:tcPr>
            <w:tcW w:w="603" w:type="dxa"/>
            <w:shd w:val="clear" w:color="auto" w:fill="BFBFBF" w:themeFill="background1" w:themeFillShade="BF"/>
            <w:vAlign w:val="center"/>
          </w:tcPr>
          <w:p w:rsidR="00CD3F90" w:rsidRPr="005A0966" w:rsidRDefault="00CD3F90" w:rsidP="0003266F">
            <w:pPr>
              <w:pStyle w:val="ProductList-OfferingBody"/>
              <w:jc w:val="center"/>
            </w:pPr>
          </w:p>
        </w:tc>
        <w:tc>
          <w:tcPr>
            <w:tcW w:w="612" w:type="dxa"/>
            <w:shd w:val="clear" w:color="auto" w:fill="70AD47" w:themeFill="accent6"/>
            <w:vAlign w:val="center"/>
          </w:tcPr>
          <w:p w:rsidR="00CD3F90" w:rsidRPr="005A0966" w:rsidRDefault="00CD3F90" w:rsidP="0003266F">
            <w:pPr>
              <w:pStyle w:val="ProductList-OfferingBody"/>
              <w:jc w:val="center"/>
            </w:pPr>
          </w:p>
        </w:tc>
        <w:tc>
          <w:tcPr>
            <w:tcW w:w="576" w:type="dxa"/>
            <w:shd w:val="clear" w:color="auto" w:fill="70AD47" w:themeFill="accent6"/>
            <w:vAlign w:val="center"/>
          </w:tcPr>
          <w:p w:rsidR="0003266F" w:rsidRPr="0003266F" w:rsidRDefault="0003266F" w:rsidP="0003266F">
            <w:pPr>
              <w:pStyle w:val="ProductList-OfferingBody"/>
              <w:jc w:val="center"/>
            </w:pPr>
            <w:r w:rsidRPr="0003266F">
              <w:fldChar w:fldCharType="begin"/>
            </w:r>
            <w:r w:rsidRPr="0003266F">
              <w:instrText xml:space="preserve"> AutoTextList  \s NoStyle \t “</w:instrText>
            </w:r>
            <w:r w:rsidRPr="00A10273">
              <w:instrText>Open License en Open Value</w:instrText>
            </w:r>
            <w:r w:rsidRPr="0003266F">
              <w:instrText>”</w:instrText>
            </w:r>
          </w:p>
          <w:p w:rsidR="00CD3F90" w:rsidRPr="005A0966" w:rsidRDefault="0003266F" w:rsidP="0003266F">
            <w:pPr>
              <w:pStyle w:val="ProductList-OfferingBody"/>
              <w:jc w:val="center"/>
            </w:pPr>
            <w:r w:rsidRPr="0003266F">
              <w:instrText xml:space="preserve"> </w:instrText>
            </w:r>
            <w:r w:rsidRPr="0003266F">
              <w:fldChar w:fldCharType="separate"/>
            </w:r>
            <w:r w:rsidRPr="0003266F">
              <w:t>OF</w:t>
            </w:r>
            <w:r w:rsidRPr="0003266F">
              <w:fldChar w:fldCharType="end"/>
            </w:r>
          </w:p>
        </w:tc>
        <w:tc>
          <w:tcPr>
            <w:tcW w:w="594" w:type="dxa"/>
            <w:shd w:val="clear" w:color="auto" w:fill="70AD47" w:themeFill="accent6"/>
            <w:vAlign w:val="center"/>
          </w:tcPr>
          <w:p w:rsidR="003B5133" w:rsidRPr="003B5133" w:rsidRDefault="003B5133" w:rsidP="0003266F">
            <w:pPr>
              <w:pStyle w:val="ProductList-OfferingBody"/>
              <w:jc w:val="center"/>
            </w:pPr>
            <w:r w:rsidRPr="003B5133">
              <w:fldChar w:fldCharType="begin"/>
            </w:r>
            <w:r w:rsidRPr="003B5133">
              <w:instrText xml:space="preserve"> AutoTextList  \s NoStyle \t “</w:instrText>
            </w:r>
            <w:r w:rsidRPr="00AA1822">
              <w:instrText>Niet-bedrijfsomvattend in Open Value</w:instrText>
            </w:r>
            <w:r w:rsidRPr="003B5133">
              <w:instrText>”</w:instrText>
            </w:r>
          </w:p>
          <w:p w:rsidR="0003266F" w:rsidRPr="0003266F" w:rsidRDefault="003B5133" w:rsidP="0003266F">
            <w:pPr>
              <w:pStyle w:val="ProductList-OfferingBody"/>
              <w:jc w:val="center"/>
            </w:pPr>
            <w:r w:rsidRPr="003B5133">
              <w:instrText xml:space="preserve"> </w:instrText>
            </w:r>
            <w:r w:rsidRPr="003B5133">
              <w:fldChar w:fldCharType="separate"/>
            </w:r>
            <w:r w:rsidR="0003266F" w:rsidRPr="0003266F">
              <w:fldChar w:fldCharType="begin"/>
            </w:r>
            <w:r w:rsidR="0003266F" w:rsidRPr="0003266F">
              <w:instrText xml:space="preserve"> AutoTextList  \s NoStyle \t “</w:instrText>
            </w:r>
            <w:r w:rsidR="0003266F" w:rsidRPr="00AA1822">
              <w:instrText>Niet-bedrijfsomvattend in Open Value</w:instrText>
            </w:r>
            <w:r w:rsidR="0003266F" w:rsidRPr="0003266F">
              <w:instrText>”</w:instrText>
            </w:r>
          </w:p>
          <w:p w:rsidR="00CD3F90" w:rsidRPr="005A0966" w:rsidRDefault="0003266F" w:rsidP="006D31D9">
            <w:pPr>
              <w:pStyle w:val="ProductList-OfferingBody"/>
              <w:ind w:left="-86"/>
              <w:jc w:val="center"/>
            </w:pPr>
            <w:r w:rsidRPr="0003266F">
              <w:instrText xml:space="preserve"> </w:instrText>
            </w:r>
            <w:r w:rsidRPr="0003266F">
              <w:fldChar w:fldCharType="separate"/>
            </w:r>
            <w:r w:rsidRPr="0003266F">
              <w:t xml:space="preserve"> P</w:t>
            </w:r>
            <w:r w:rsidRPr="0003266F">
              <w:fldChar w:fldCharType="end"/>
            </w:r>
            <w:r w:rsidR="003B5133" w:rsidRPr="003B5133">
              <w:fldChar w:fldCharType="end"/>
            </w:r>
          </w:p>
        </w:tc>
        <w:tc>
          <w:tcPr>
            <w:tcW w:w="603" w:type="dxa"/>
            <w:shd w:val="clear" w:color="auto" w:fill="70AD47" w:themeFill="accent6"/>
            <w:vAlign w:val="center"/>
          </w:tcPr>
          <w:p w:rsidR="00CD3F90" w:rsidRPr="005A0966" w:rsidRDefault="00CD3F90" w:rsidP="0003266F">
            <w:pPr>
              <w:pStyle w:val="ProductList-OfferingBody"/>
              <w:jc w:val="center"/>
            </w:pPr>
          </w:p>
        </w:tc>
        <w:tc>
          <w:tcPr>
            <w:tcW w:w="585" w:type="dxa"/>
            <w:shd w:val="clear" w:color="auto" w:fill="70AD47" w:themeFill="accent6"/>
            <w:vAlign w:val="center"/>
          </w:tcPr>
          <w:p w:rsidR="00221FB6" w:rsidRPr="00221FB6" w:rsidRDefault="00221FB6" w:rsidP="00221FB6">
            <w:pPr>
              <w:pStyle w:val="ListParagraph"/>
              <w:ind w:hanging="360"/>
              <w:rPr>
                <w:sz w:val="16"/>
              </w:rPr>
            </w:pPr>
            <w:r w:rsidRPr="00221FB6">
              <w:rPr>
                <w:sz w:val="16"/>
              </w:rPr>
              <w:fldChar w:fldCharType="begin"/>
            </w:r>
            <w:r w:rsidRPr="00221FB6">
              <w:rPr>
                <w:sz w:val="16"/>
              </w:rPr>
              <w:instrText xml:space="preserve"> AutoTextList  \s NoStyle \t “Server and Tools Product”</w:instrText>
            </w:r>
          </w:p>
          <w:p w:rsidR="00CD3F90" w:rsidRPr="005A0966" w:rsidRDefault="00221FB6" w:rsidP="006D31D9">
            <w:pPr>
              <w:pStyle w:val="ProductList-OfferingBody"/>
              <w:ind w:left="-86"/>
              <w:jc w:val="center"/>
            </w:pPr>
            <w:r w:rsidRPr="00221FB6">
              <w:instrText xml:space="preserve"> </w:instrText>
            </w:r>
            <w:r w:rsidRPr="00221FB6">
              <w:fldChar w:fldCharType="separate"/>
            </w:r>
            <w:r w:rsidRPr="00221FB6">
              <w:t>SP</w:t>
            </w:r>
            <w:r w:rsidRPr="00221FB6">
              <w:fldChar w:fldCharType="end"/>
            </w:r>
          </w:p>
        </w:tc>
      </w:tr>
      <w:tr w:rsidR="00CD3F90" w:rsidTr="00402FBB">
        <w:tc>
          <w:tcPr>
            <w:tcW w:w="3060" w:type="dxa"/>
            <w:tcBorders>
              <w:top w:val="dashSmallGap" w:sz="4" w:space="0" w:color="BFBFBF" w:themeColor="background1" w:themeShade="BF"/>
              <w:left w:val="nil"/>
              <w:bottom w:val="dashSmallGap" w:sz="4" w:space="0" w:color="BFBFBF" w:themeColor="background1" w:themeShade="BF"/>
              <w:right w:val="nil"/>
            </w:tcBorders>
          </w:tcPr>
          <w:p w:rsidR="00CD3F90" w:rsidRDefault="00CD3F90" w:rsidP="0003266F">
            <w:pPr>
              <w:pStyle w:val="ProductList-Offering1"/>
            </w:pPr>
            <w:bookmarkStart w:id="76" w:name="_Toc379797102"/>
            <w:bookmarkStart w:id="77" w:name="_Toc380513128"/>
            <w:bookmarkStart w:id="78" w:name="_Toc380655167"/>
            <w:bookmarkStart w:id="79" w:name="_Toc383684776"/>
            <w:r>
              <w:t>BizTalk Server 2013 Standard Edition</w:t>
            </w:r>
            <w:bookmarkEnd w:id="76"/>
            <w:bookmarkEnd w:id="77"/>
            <w:bookmarkEnd w:id="78"/>
            <w:bookmarkEnd w:id="79"/>
            <w:r w:rsidR="00E260B2">
              <w:fldChar w:fldCharType="begin"/>
            </w:r>
            <w:r>
              <w:instrText>XE "BizTalk Server 2013 Standard Edition"</w:instrText>
            </w:r>
            <w:r w:rsidR="00E260B2">
              <w:fldChar w:fldCharType="end"/>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rsidR="00CD3F90" w:rsidRPr="005A0966" w:rsidRDefault="00CD3F90" w:rsidP="0003266F">
            <w:pPr>
              <w:pStyle w:val="ProductList-OfferingBody"/>
              <w:jc w:val="center"/>
            </w:pPr>
            <w:r>
              <w:t>3/13</w:t>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rsidR="00CD3F90" w:rsidRPr="005A0966" w:rsidRDefault="00CD3F90" w:rsidP="0003266F">
            <w:pPr>
              <w:pStyle w:val="ProductList-OfferingBody"/>
              <w:jc w:val="center"/>
            </w:pPr>
            <w:r>
              <w:t>50</w:t>
            </w:r>
          </w:p>
        </w:tc>
        <w:tc>
          <w:tcPr>
            <w:tcW w:w="596" w:type="dxa"/>
            <w:tcBorders>
              <w:top w:val="dashSmallGap" w:sz="4" w:space="0" w:color="BFBFBF" w:themeColor="background1" w:themeShade="BF"/>
              <w:left w:val="nil"/>
              <w:bottom w:val="dashSmallGap" w:sz="4" w:space="0" w:color="BFBFBF" w:themeColor="background1" w:themeShade="BF"/>
              <w:right w:val="nil"/>
            </w:tcBorders>
            <w:vAlign w:val="center"/>
          </w:tcPr>
          <w:p w:rsidR="00CD3F90" w:rsidRPr="005A0966" w:rsidRDefault="00CD3F90" w:rsidP="0003266F">
            <w:pPr>
              <w:pStyle w:val="ProductList-OfferingBody"/>
              <w:jc w:val="center"/>
            </w:pPr>
            <w:r>
              <w:t>75</w:t>
            </w:r>
          </w:p>
        </w:tc>
        <w:tc>
          <w:tcPr>
            <w:tcW w:w="559"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rsidR="00CD3F90" w:rsidRPr="005A0966" w:rsidRDefault="00CD3F90" w:rsidP="0003266F">
            <w:pPr>
              <w:pStyle w:val="ProductList-OfferingBody"/>
              <w:jc w:val="center"/>
            </w:pPr>
            <w:r>
              <w:t>25</w:t>
            </w:r>
          </w:p>
        </w:tc>
        <w:tc>
          <w:tcPr>
            <w:tcW w:w="603" w:type="dxa"/>
            <w:tcBorders>
              <w:left w:val="single" w:sz="12" w:space="0" w:color="FFFFFF" w:themeColor="background1"/>
            </w:tcBorders>
            <w:shd w:val="clear" w:color="auto" w:fill="70AD47" w:themeFill="accent6"/>
            <w:vAlign w:val="center"/>
          </w:tcPr>
          <w:p w:rsidR="00CD3F90" w:rsidRPr="005A0966" w:rsidRDefault="00CD3F90" w:rsidP="0003266F">
            <w:pPr>
              <w:pStyle w:val="ProductList-OfferingBody"/>
              <w:jc w:val="center"/>
            </w:pPr>
            <w:r>
              <w:t>50</w:t>
            </w:r>
          </w:p>
        </w:tc>
        <w:tc>
          <w:tcPr>
            <w:tcW w:w="648" w:type="dxa"/>
            <w:shd w:val="clear" w:color="auto" w:fill="70AD47" w:themeFill="accent6"/>
            <w:vAlign w:val="center"/>
          </w:tcPr>
          <w:p w:rsidR="00CD3F90" w:rsidRPr="005A0966" w:rsidRDefault="004E78E0" w:rsidP="00DA7408">
            <w:pPr>
              <w:pStyle w:val="ProductList-OfferingBody"/>
              <w:ind w:left="-86"/>
              <w:jc w:val="center"/>
            </w:pPr>
            <w:r w:rsidRPr="0003266F">
              <w:fldChar w:fldCharType="begin"/>
            </w:r>
            <w:r w:rsidRPr="0003266F">
              <w:instrText xml:space="preserve"> AutoTextList  \s NoStyle \t “</w:instrText>
            </w:r>
            <w:r w:rsidRPr="00C5554A">
              <w:instrText>Additioneel Product</w:instrText>
            </w:r>
            <w:r w:rsidRPr="0003266F">
              <w:instrText xml:space="preserve">” </w:instrText>
            </w:r>
            <w:r w:rsidRPr="0003266F">
              <w:fldChar w:fldCharType="separate"/>
            </w:r>
            <w:r w:rsidRPr="0003266F">
              <w:t xml:space="preserve"> </w:t>
            </w:r>
            <w:r w:rsidRPr="004F62C6">
              <w:t>A</w:t>
            </w:r>
            <w:r w:rsidRPr="0003266F">
              <w:fldChar w:fldCharType="end"/>
            </w:r>
            <w:r>
              <w:t>,</w:t>
            </w:r>
            <w:r w:rsidR="003B5133" w:rsidRPr="003B5133">
              <w:fldChar w:fldCharType="begin"/>
            </w:r>
            <w:r w:rsidR="003B5133" w:rsidRPr="003B5133">
              <w:instrText xml:space="preserve"> AutoTextList  \s NoStyle \t “</w:instrText>
            </w:r>
            <w:r w:rsidR="003B5133" w:rsidRPr="009407DF">
              <w:instrText>Application Platform Product</w:instrText>
            </w:r>
            <w:r w:rsidR="003B5133" w:rsidRPr="003B5133">
              <w:instrText xml:space="preserve">” </w:instrText>
            </w:r>
            <w:r w:rsidR="003B5133" w:rsidRPr="003B5133">
              <w:fldChar w:fldCharType="separate"/>
            </w:r>
            <w:r w:rsidR="003B5133" w:rsidRPr="003B5133">
              <w:t>AP</w:t>
            </w:r>
            <w:r w:rsidR="003B5133" w:rsidRPr="003B5133">
              <w:fldChar w:fldCharType="end"/>
            </w:r>
          </w:p>
        </w:tc>
        <w:tc>
          <w:tcPr>
            <w:tcW w:w="531" w:type="dxa"/>
            <w:shd w:val="clear" w:color="auto" w:fill="70AD47" w:themeFill="accent6"/>
            <w:vAlign w:val="center"/>
          </w:tcPr>
          <w:p w:rsidR="00CD3F90" w:rsidRPr="005A0966" w:rsidRDefault="0003266F" w:rsidP="006D31D9">
            <w:pPr>
              <w:pStyle w:val="ProductList-OfferingBody"/>
              <w:ind w:left="-86"/>
              <w:jc w:val="center"/>
            </w:pPr>
            <w:r w:rsidRPr="0003266F">
              <w:fldChar w:fldCharType="begin"/>
            </w:r>
            <w:r w:rsidRPr="0003266F">
              <w:instrText xml:space="preserve"> AutoTextList  \s NoStyle \t “</w:instrText>
            </w:r>
            <w:r w:rsidRPr="00C5554A">
              <w:instrText>Additioneel Product</w:instrText>
            </w:r>
            <w:r w:rsidRPr="0003266F">
              <w:instrText xml:space="preserve">” </w:instrText>
            </w:r>
            <w:r w:rsidRPr="0003266F">
              <w:fldChar w:fldCharType="separate"/>
            </w:r>
            <w:r w:rsidRPr="0003266F">
              <w:t xml:space="preserve"> A </w:t>
            </w:r>
            <w:r w:rsidRPr="0003266F">
              <w:fldChar w:fldCharType="end"/>
            </w:r>
          </w:p>
        </w:tc>
        <w:tc>
          <w:tcPr>
            <w:tcW w:w="603" w:type="dxa"/>
            <w:shd w:val="clear" w:color="auto" w:fill="70AD47" w:themeFill="accent6"/>
            <w:vAlign w:val="center"/>
          </w:tcPr>
          <w:p w:rsidR="00CD3F90" w:rsidRPr="005A0966" w:rsidRDefault="00CD3F90" w:rsidP="0003266F">
            <w:pPr>
              <w:pStyle w:val="ProductList-OfferingBody"/>
              <w:jc w:val="center"/>
            </w:pPr>
          </w:p>
        </w:tc>
        <w:tc>
          <w:tcPr>
            <w:tcW w:w="612" w:type="dxa"/>
            <w:shd w:val="clear" w:color="auto" w:fill="70AD47" w:themeFill="accent6"/>
            <w:vAlign w:val="center"/>
          </w:tcPr>
          <w:p w:rsidR="00CD3F90" w:rsidRPr="005A0966" w:rsidRDefault="00CD3F90" w:rsidP="0003266F">
            <w:pPr>
              <w:pStyle w:val="ProductList-OfferingBody"/>
              <w:jc w:val="center"/>
            </w:pPr>
          </w:p>
        </w:tc>
        <w:tc>
          <w:tcPr>
            <w:tcW w:w="576" w:type="dxa"/>
            <w:shd w:val="clear" w:color="auto" w:fill="70AD47" w:themeFill="accent6"/>
            <w:vAlign w:val="center"/>
          </w:tcPr>
          <w:p w:rsidR="0003266F" w:rsidRPr="0003266F" w:rsidRDefault="0003266F" w:rsidP="0003266F">
            <w:pPr>
              <w:pStyle w:val="ProductList-OfferingBody"/>
              <w:jc w:val="center"/>
            </w:pPr>
            <w:r w:rsidRPr="0003266F">
              <w:fldChar w:fldCharType="begin"/>
            </w:r>
            <w:r w:rsidRPr="0003266F">
              <w:instrText xml:space="preserve"> AutoTextList  \s NoStyle \t “</w:instrText>
            </w:r>
            <w:r w:rsidRPr="00A10273">
              <w:instrText>Open License en Open Value</w:instrText>
            </w:r>
            <w:r w:rsidRPr="0003266F">
              <w:instrText>”</w:instrText>
            </w:r>
          </w:p>
          <w:p w:rsidR="00CD3F90" w:rsidRPr="005A0966" w:rsidRDefault="0003266F" w:rsidP="0003266F">
            <w:pPr>
              <w:pStyle w:val="ProductList-OfferingBody"/>
              <w:jc w:val="center"/>
            </w:pPr>
            <w:r w:rsidRPr="0003266F">
              <w:instrText xml:space="preserve"> </w:instrText>
            </w:r>
            <w:r w:rsidRPr="0003266F">
              <w:fldChar w:fldCharType="separate"/>
            </w:r>
            <w:r w:rsidRPr="0003266F">
              <w:t>OF</w:t>
            </w:r>
            <w:r w:rsidRPr="0003266F">
              <w:fldChar w:fldCharType="end"/>
            </w:r>
          </w:p>
        </w:tc>
        <w:tc>
          <w:tcPr>
            <w:tcW w:w="594" w:type="dxa"/>
            <w:shd w:val="clear" w:color="auto" w:fill="70AD47" w:themeFill="accent6"/>
            <w:vAlign w:val="center"/>
          </w:tcPr>
          <w:p w:rsidR="003B5133" w:rsidRPr="003B5133" w:rsidRDefault="003B5133" w:rsidP="0003266F">
            <w:pPr>
              <w:pStyle w:val="ProductList-OfferingBody"/>
              <w:jc w:val="center"/>
            </w:pPr>
            <w:r w:rsidRPr="003B5133">
              <w:fldChar w:fldCharType="begin"/>
            </w:r>
            <w:r w:rsidRPr="003B5133">
              <w:instrText xml:space="preserve"> AutoTextList  \s NoStyle \t “</w:instrText>
            </w:r>
            <w:r w:rsidRPr="00AA1822">
              <w:instrText>Niet-bedrijfsomvattend in Open Value</w:instrText>
            </w:r>
            <w:r w:rsidRPr="003B5133">
              <w:instrText>”</w:instrText>
            </w:r>
          </w:p>
          <w:p w:rsidR="0003266F" w:rsidRPr="0003266F" w:rsidRDefault="003B5133" w:rsidP="0003266F">
            <w:pPr>
              <w:pStyle w:val="ProductList-OfferingBody"/>
              <w:jc w:val="center"/>
            </w:pPr>
            <w:r w:rsidRPr="003B5133">
              <w:instrText xml:space="preserve"> </w:instrText>
            </w:r>
            <w:r w:rsidRPr="003B5133">
              <w:fldChar w:fldCharType="separate"/>
            </w:r>
            <w:r w:rsidR="0003266F" w:rsidRPr="0003266F">
              <w:fldChar w:fldCharType="begin"/>
            </w:r>
            <w:r w:rsidR="0003266F" w:rsidRPr="0003266F">
              <w:instrText xml:space="preserve"> AutoTextList  \s NoStyle \t “</w:instrText>
            </w:r>
            <w:r w:rsidR="0003266F" w:rsidRPr="00AA1822">
              <w:instrText>Niet-bedrijfsomvattend in Open Value</w:instrText>
            </w:r>
            <w:r w:rsidR="0003266F" w:rsidRPr="0003266F">
              <w:instrText>”</w:instrText>
            </w:r>
          </w:p>
          <w:p w:rsidR="00CD3F90" w:rsidRPr="005A0966" w:rsidRDefault="0003266F" w:rsidP="006D31D9">
            <w:pPr>
              <w:pStyle w:val="ProductList-OfferingBody"/>
              <w:ind w:left="-86"/>
              <w:jc w:val="center"/>
            </w:pPr>
            <w:r w:rsidRPr="0003266F">
              <w:instrText xml:space="preserve"> </w:instrText>
            </w:r>
            <w:r w:rsidRPr="0003266F">
              <w:fldChar w:fldCharType="separate"/>
            </w:r>
            <w:r w:rsidRPr="0003266F">
              <w:t xml:space="preserve"> P</w:t>
            </w:r>
            <w:r w:rsidRPr="0003266F">
              <w:fldChar w:fldCharType="end"/>
            </w:r>
            <w:r w:rsidR="003B5133" w:rsidRPr="003B5133">
              <w:t xml:space="preserve"> </w:t>
            </w:r>
            <w:r w:rsidR="003B5133" w:rsidRPr="003B5133">
              <w:fldChar w:fldCharType="end"/>
            </w:r>
          </w:p>
        </w:tc>
        <w:tc>
          <w:tcPr>
            <w:tcW w:w="603" w:type="dxa"/>
            <w:shd w:val="clear" w:color="auto" w:fill="70AD47" w:themeFill="accent6"/>
            <w:vAlign w:val="center"/>
          </w:tcPr>
          <w:p w:rsidR="00CD3F90" w:rsidRPr="005A0966" w:rsidRDefault="00CD3F90" w:rsidP="0003266F">
            <w:pPr>
              <w:pStyle w:val="ProductList-OfferingBody"/>
              <w:jc w:val="center"/>
            </w:pPr>
          </w:p>
        </w:tc>
        <w:tc>
          <w:tcPr>
            <w:tcW w:w="585" w:type="dxa"/>
            <w:shd w:val="clear" w:color="auto" w:fill="70AD47" w:themeFill="accent6"/>
            <w:vAlign w:val="center"/>
          </w:tcPr>
          <w:p w:rsidR="00221FB6" w:rsidRPr="00221FB6" w:rsidRDefault="00221FB6" w:rsidP="00221FB6">
            <w:pPr>
              <w:pStyle w:val="ListParagraph"/>
              <w:ind w:hanging="360"/>
              <w:rPr>
                <w:sz w:val="16"/>
              </w:rPr>
            </w:pPr>
            <w:r w:rsidRPr="00221FB6">
              <w:rPr>
                <w:sz w:val="16"/>
              </w:rPr>
              <w:fldChar w:fldCharType="begin"/>
            </w:r>
            <w:r w:rsidRPr="00221FB6">
              <w:rPr>
                <w:sz w:val="16"/>
              </w:rPr>
              <w:instrText xml:space="preserve"> AutoTextList  \s NoStyle \t “Server and Tools Product”</w:instrText>
            </w:r>
          </w:p>
          <w:p w:rsidR="00CD3F90" w:rsidRPr="005A0966" w:rsidRDefault="00221FB6" w:rsidP="006D31D9">
            <w:pPr>
              <w:pStyle w:val="ProductList-OfferingBody"/>
              <w:ind w:left="-86"/>
              <w:jc w:val="center"/>
            </w:pPr>
            <w:r w:rsidRPr="00221FB6">
              <w:instrText xml:space="preserve"> </w:instrText>
            </w:r>
            <w:r w:rsidRPr="00221FB6">
              <w:fldChar w:fldCharType="separate"/>
            </w:r>
            <w:r w:rsidRPr="00221FB6">
              <w:t>SP</w:t>
            </w:r>
            <w:r w:rsidRPr="00221FB6">
              <w:fldChar w:fldCharType="end"/>
            </w:r>
          </w:p>
        </w:tc>
      </w:tr>
      <w:tr w:rsidR="00C05A53" w:rsidTr="00402FBB">
        <w:tc>
          <w:tcPr>
            <w:tcW w:w="3060" w:type="dxa"/>
            <w:tcBorders>
              <w:top w:val="dashSmallGap" w:sz="4" w:space="0" w:color="BFBFBF" w:themeColor="background1" w:themeShade="BF"/>
              <w:left w:val="nil"/>
              <w:bottom w:val="nil"/>
              <w:right w:val="nil"/>
            </w:tcBorders>
          </w:tcPr>
          <w:p w:rsidR="00C05A53" w:rsidRDefault="00CD3F90" w:rsidP="00C05A53">
            <w:pPr>
              <w:pStyle w:val="ProductList-Offering1"/>
            </w:pPr>
            <w:bookmarkStart w:id="80" w:name="_Toc379797103"/>
            <w:bookmarkStart w:id="81" w:name="_Toc380513129"/>
            <w:bookmarkStart w:id="82" w:name="_Toc380655168"/>
            <w:bookmarkStart w:id="83" w:name="_Toc383684777"/>
            <w:r>
              <w:t>BizTalk Server 2013 Standard Edition</w:t>
            </w:r>
            <w:r w:rsidR="00E260B2">
              <w:fldChar w:fldCharType="begin"/>
            </w:r>
            <w:r>
              <w:instrText>XE "BizTalk Server 2013 Standard Edition"</w:instrText>
            </w:r>
            <w:r w:rsidR="00E260B2">
              <w:fldChar w:fldCharType="end"/>
            </w:r>
            <w:r>
              <w:t xml:space="preserve"> IDC</w:t>
            </w:r>
            <w:bookmarkEnd w:id="80"/>
            <w:bookmarkEnd w:id="81"/>
            <w:bookmarkEnd w:id="82"/>
            <w:bookmarkEnd w:id="83"/>
            <w:r w:rsidR="00E260B2">
              <w:fldChar w:fldCharType="begin"/>
            </w:r>
            <w:r>
              <w:instrText>XE "BizTalk Server 2013 Standard Edition IDC"</w:instrText>
            </w:r>
            <w:r w:rsidR="00E260B2">
              <w:fldChar w:fldCharType="end"/>
            </w:r>
          </w:p>
        </w:tc>
        <w:tc>
          <w:tcPr>
            <w:tcW w:w="595" w:type="dxa"/>
            <w:tcBorders>
              <w:top w:val="dashSmallGap" w:sz="4" w:space="0" w:color="BFBFBF" w:themeColor="background1" w:themeShade="BF"/>
              <w:left w:val="nil"/>
              <w:bottom w:val="nil"/>
              <w:right w:val="nil"/>
            </w:tcBorders>
            <w:vAlign w:val="center"/>
          </w:tcPr>
          <w:p w:rsidR="00C05A53" w:rsidRPr="005A0966" w:rsidRDefault="00CD3F90" w:rsidP="005A0966">
            <w:pPr>
              <w:pStyle w:val="ProductList-OfferingBody"/>
              <w:jc w:val="center"/>
            </w:pPr>
            <w:r>
              <w:t>3/13</w:t>
            </w:r>
          </w:p>
        </w:tc>
        <w:tc>
          <w:tcPr>
            <w:tcW w:w="595" w:type="dxa"/>
            <w:tcBorders>
              <w:top w:val="dashSmallGap" w:sz="4" w:space="0" w:color="BFBFBF" w:themeColor="background1" w:themeShade="BF"/>
              <w:left w:val="nil"/>
              <w:bottom w:val="nil"/>
              <w:right w:val="nil"/>
            </w:tcBorders>
            <w:vAlign w:val="center"/>
          </w:tcPr>
          <w:p w:rsidR="00C05A53" w:rsidRPr="005A0966" w:rsidRDefault="00C05A53" w:rsidP="005A0966">
            <w:pPr>
              <w:pStyle w:val="ProductList-OfferingBody"/>
              <w:jc w:val="center"/>
            </w:pPr>
          </w:p>
        </w:tc>
        <w:tc>
          <w:tcPr>
            <w:tcW w:w="596" w:type="dxa"/>
            <w:tcBorders>
              <w:top w:val="dashSmallGap" w:sz="4" w:space="0" w:color="BFBFBF" w:themeColor="background1" w:themeShade="BF"/>
              <w:left w:val="nil"/>
              <w:bottom w:val="nil"/>
              <w:right w:val="nil"/>
            </w:tcBorders>
            <w:vAlign w:val="center"/>
          </w:tcPr>
          <w:p w:rsidR="00C05A53" w:rsidRPr="005A0966" w:rsidRDefault="00C05A53" w:rsidP="005A0966">
            <w:pPr>
              <w:pStyle w:val="ProductList-OfferingBody"/>
              <w:jc w:val="center"/>
            </w:pPr>
          </w:p>
        </w:tc>
        <w:tc>
          <w:tcPr>
            <w:tcW w:w="559" w:type="dxa"/>
            <w:tcBorders>
              <w:top w:val="dashSmallGap" w:sz="4" w:space="0" w:color="BFBFBF" w:themeColor="background1" w:themeShade="BF"/>
              <w:left w:val="nil"/>
              <w:bottom w:val="nil"/>
              <w:right w:val="single" w:sz="12" w:space="0" w:color="FFFFFF" w:themeColor="background1"/>
            </w:tcBorders>
            <w:vAlign w:val="center"/>
          </w:tcPr>
          <w:p w:rsidR="00C05A53" w:rsidRPr="005A0966" w:rsidRDefault="00C05A53" w:rsidP="005A0966">
            <w:pPr>
              <w:pStyle w:val="ProductList-OfferingBody"/>
              <w:jc w:val="center"/>
            </w:pPr>
          </w:p>
        </w:tc>
        <w:tc>
          <w:tcPr>
            <w:tcW w:w="603" w:type="dxa"/>
            <w:tcBorders>
              <w:left w:val="single" w:sz="12" w:space="0" w:color="FFFFFF" w:themeColor="background1"/>
            </w:tcBorders>
            <w:shd w:val="clear" w:color="auto" w:fill="BFBFBF" w:themeFill="background1" w:themeFillShade="BF"/>
            <w:vAlign w:val="center"/>
          </w:tcPr>
          <w:p w:rsidR="00C05A53" w:rsidRPr="005A0966" w:rsidRDefault="00C05A53" w:rsidP="005A0966">
            <w:pPr>
              <w:pStyle w:val="ProductList-OfferingBody"/>
              <w:jc w:val="center"/>
            </w:pPr>
          </w:p>
        </w:tc>
        <w:tc>
          <w:tcPr>
            <w:tcW w:w="648" w:type="dxa"/>
            <w:shd w:val="clear" w:color="auto" w:fill="70AD47" w:themeFill="accent6"/>
            <w:vAlign w:val="center"/>
          </w:tcPr>
          <w:p w:rsidR="00C05A53" w:rsidRPr="005A0966" w:rsidRDefault="0003266F" w:rsidP="006D31D9">
            <w:pPr>
              <w:pStyle w:val="ProductList-OfferingBody"/>
              <w:ind w:left="-86"/>
              <w:jc w:val="center"/>
            </w:pPr>
            <w:r w:rsidRPr="0003266F">
              <w:fldChar w:fldCharType="begin"/>
            </w:r>
            <w:r w:rsidRPr="0003266F">
              <w:instrText xml:space="preserve"> AutoTextList  \s NoStyle \t “</w:instrText>
            </w:r>
            <w:r w:rsidRPr="006D6692">
              <w:instrText>Industry Device</w:instrText>
            </w:r>
            <w:r w:rsidRPr="0003266F">
              <w:instrText xml:space="preserve">” </w:instrText>
            </w:r>
            <w:r w:rsidRPr="0003266F">
              <w:fldChar w:fldCharType="separate"/>
            </w:r>
            <w:r w:rsidRPr="0003266F">
              <w:t>ID</w:t>
            </w:r>
            <w:r w:rsidRPr="0003266F">
              <w:fldChar w:fldCharType="end"/>
            </w:r>
          </w:p>
        </w:tc>
        <w:tc>
          <w:tcPr>
            <w:tcW w:w="531" w:type="dxa"/>
            <w:shd w:val="clear" w:color="auto" w:fill="BFBFBF" w:themeFill="background1" w:themeFillShade="BF"/>
            <w:vAlign w:val="center"/>
          </w:tcPr>
          <w:p w:rsidR="00C05A53" w:rsidRPr="005A0966" w:rsidRDefault="00C05A53" w:rsidP="005A0966">
            <w:pPr>
              <w:pStyle w:val="ProductList-OfferingBody"/>
              <w:jc w:val="center"/>
            </w:pPr>
          </w:p>
        </w:tc>
        <w:tc>
          <w:tcPr>
            <w:tcW w:w="603" w:type="dxa"/>
            <w:shd w:val="clear" w:color="auto" w:fill="BFBFBF" w:themeFill="background1" w:themeFillShade="BF"/>
            <w:vAlign w:val="center"/>
          </w:tcPr>
          <w:p w:rsidR="00C05A53" w:rsidRPr="005A0966" w:rsidRDefault="00C05A53" w:rsidP="005A0966">
            <w:pPr>
              <w:pStyle w:val="ProductList-OfferingBody"/>
              <w:jc w:val="center"/>
            </w:pPr>
          </w:p>
        </w:tc>
        <w:tc>
          <w:tcPr>
            <w:tcW w:w="612" w:type="dxa"/>
            <w:shd w:val="clear" w:color="auto" w:fill="BFBFBF" w:themeFill="background1" w:themeFillShade="BF"/>
            <w:vAlign w:val="center"/>
          </w:tcPr>
          <w:p w:rsidR="00C05A53" w:rsidRPr="005A0966" w:rsidRDefault="00C05A53" w:rsidP="005A0966">
            <w:pPr>
              <w:pStyle w:val="ProductList-OfferingBody"/>
              <w:jc w:val="center"/>
            </w:pPr>
          </w:p>
        </w:tc>
        <w:tc>
          <w:tcPr>
            <w:tcW w:w="576" w:type="dxa"/>
            <w:shd w:val="clear" w:color="auto" w:fill="BFBFBF" w:themeFill="background1" w:themeFillShade="BF"/>
            <w:vAlign w:val="center"/>
          </w:tcPr>
          <w:p w:rsidR="00C05A53" w:rsidRPr="005A0966" w:rsidRDefault="00C05A53" w:rsidP="005A0966">
            <w:pPr>
              <w:pStyle w:val="ProductList-OfferingBody"/>
              <w:jc w:val="center"/>
            </w:pPr>
          </w:p>
        </w:tc>
        <w:tc>
          <w:tcPr>
            <w:tcW w:w="594" w:type="dxa"/>
            <w:shd w:val="clear" w:color="auto" w:fill="BFBFBF" w:themeFill="background1" w:themeFillShade="BF"/>
            <w:vAlign w:val="center"/>
          </w:tcPr>
          <w:p w:rsidR="00C05A53" w:rsidRPr="005A0966" w:rsidRDefault="00C05A53" w:rsidP="005A0966">
            <w:pPr>
              <w:pStyle w:val="ProductList-OfferingBody"/>
              <w:jc w:val="center"/>
            </w:pPr>
          </w:p>
        </w:tc>
        <w:tc>
          <w:tcPr>
            <w:tcW w:w="603" w:type="dxa"/>
            <w:shd w:val="clear" w:color="auto" w:fill="BFBFBF" w:themeFill="background1" w:themeFillShade="BF"/>
            <w:vAlign w:val="center"/>
          </w:tcPr>
          <w:p w:rsidR="00C05A53" w:rsidRPr="005A0966" w:rsidRDefault="00C05A53" w:rsidP="005A0966">
            <w:pPr>
              <w:pStyle w:val="ProductList-OfferingBody"/>
              <w:jc w:val="center"/>
            </w:pPr>
          </w:p>
        </w:tc>
        <w:tc>
          <w:tcPr>
            <w:tcW w:w="585" w:type="dxa"/>
            <w:shd w:val="clear" w:color="auto" w:fill="BFBFBF" w:themeFill="background1" w:themeFillShade="BF"/>
            <w:vAlign w:val="center"/>
          </w:tcPr>
          <w:p w:rsidR="00C05A53" w:rsidRPr="005A0966" w:rsidRDefault="00C05A53" w:rsidP="005A0966">
            <w:pPr>
              <w:pStyle w:val="ProductList-OfferingBody"/>
              <w:jc w:val="center"/>
            </w:pPr>
          </w:p>
        </w:tc>
      </w:tr>
    </w:tbl>
    <w:p w:rsidR="00407E60" w:rsidRDefault="00407E60" w:rsidP="004F3C6D">
      <w:pPr>
        <w:pStyle w:val="ProductList-Body"/>
      </w:pPr>
    </w:p>
    <w:tbl>
      <w:tblPr>
        <w:tblStyle w:val="TableGrid"/>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3596"/>
        <w:gridCol w:w="3597"/>
        <w:gridCol w:w="3597"/>
      </w:tblGrid>
      <w:tr w:rsidR="00782C7B" w:rsidRPr="00745523" w:rsidTr="00C4636F">
        <w:tc>
          <w:tcPr>
            <w:tcW w:w="3596" w:type="dxa"/>
          </w:tcPr>
          <w:p w:rsidR="00782C7B" w:rsidRDefault="005A0966" w:rsidP="00C4636F">
            <w:pPr>
              <w:pStyle w:val="ProductList-Body"/>
            </w:pPr>
            <w:r>
              <w:t xml:space="preserve">Eerdere versie: </w:t>
            </w:r>
            <w:r>
              <w:rPr>
                <w:b/>
              </w:rPr>
              <w:t>BizTalk Server 2010</w:t>
            </w:r>
            <w:r w:rsidR="00E260B2">
              <w:fldChar w:fldCharType="begin"/>
            </w:r>
            <w:r>
              <w:instrText>XE "BizTalk Server 2010"</w:instrText>
            </w:r>
            <w:r w:rsidR="00E260B2">
              <w:fldChar w:fldCharType="end"/>
            </w:r>
            <w:r>
              <w:rPr>
                <w:b/>
              </w:rPr>
              <w:t xml:space="preserve"> (9/10)</w:t>
            </w:r>
          </w:p>
        </w:tc>
        <w:tc>
          <w:tcPr>
            <w:tcW w:w="3597" w:type="dxa"/>
          </w:tcPr>
          <w:p w:rsidR="00782C7B" w:rsidRDefault="005A0966" w:rsidP="00C4636F">
            <w:pPr>
              <w:pStyle w:val="ProductList-Body"/>
            </w:pPr>
            <w:r>
              <w:t xml:space="preserve">Productgroep: </w:t>
            </w:r>
            <w:r>
              <w:rPr>
                <w:b/>
              </w:rPr>
              <w:t>Server</w:t>
            </w:r>
          </w:p>
        </w:tc>
        <w:tc>
          <w:tcPr>
            <w:tcW w:w="3597" w:type="dxa"/>
          </w:tcPr>
          <w:p w:rsidR="00782C7B" w:rsidRPr="008F777C" w:rsidRDefault="00AD224C" w:rsidP="003F0C28">
            <w:pPr>
              <w:pStyle w:val="ProductList-Body"/>
              <w:tabs>
                <w:tab w:val="clear" w:pos="158"/>
                <w:tab w:val="left" w:pos="-83"/>
              </w:tabs>
              <w:ind w:left="-83" w:right="-136"/>
              <w:rPr>
                <w:spacing w:val="-2"/>
                <w:lang w:val="nl-NL"/>
              </w:rPr>
            </w:pPr>
            <w:r w:rsidRPr="008F777C">
              <w:rPr>
                <w:spacing w:val="-2"/>
                <w:lang w:val="nl-NL"/>
              </w:rPr>
              <w:t>Reductie mogelijk (SCE):</w:t>
            </w:r>
            <w:r w:rsidRPr="008F777C">
              <w:rPr>
                <w:b/>
                <w:spacing w:val="-2"/>
                <w:lang w:val="nl-NL"/>
              </w:rPr>
              <w:t xml:space="preserve"> alle, behalve Branch IDC</w:t>
            </w:r>
          </w:p>
        </w:tc>
      </w:tr>
      <w:tr w:rsidR="00782C7B" w:rsidTr="00C4636F">
        <w:tc>
          <w:tcPr>
            <w:tcW w:w="3596" w:type="dxa"/>
          </w:tcPr>
          <w:p w:rsidR="00782C7B" w:rsidRPr="008F777C" w:rsidRDefault="00782C7B" w:rsidP="00C4636F">
            <w:pPr>
              <w:pStyle w:val="ProductList-Body"/>
              <w:rPr>
                <w:lang w:val="nl-NL"/>
              </w:rPr>
            </w:pPr>
          </w:p>
        </w:tc>
        <w:tc>
          <w:tcPr>
            <w:tcW w:w="3597" w:type="dxa"/>
          </w:tcPr>
          <w:p w:rsidR="00782C7B" w:rsidRDefault="00955A70" w:rsidP="00C4636F">
            <w:pPr>
              <w:pStyle w:val="ProductList-Body"/>
            </w:pPr>
            <w:hyperlink w:anchor="Software Assurance" w:history="1">
              <w:r w:rsidR="003B51B1">
                <w:rPr>
                  <w:rStyle w:val="Hyperlink"/>
                  <w:color w:val="000000" w:themeColor="text1"/>
                  <w:u w:val="none"/>
                </w:rPr>
                <w:t>Software Assurance Benefits</w:t>
              </w:r>
            </w:hyperlink>
            <w:r w:rsidR="003B51B1">
              <w:t xml:space="preserve">: </w:t>
            </w:r>
            <w:r w:rsidR="003B51B1">
              <w:rPr>
                <w:b/>
              </w:rPr>
              <w:t>Server</w:t>
            </w:r>
          </w:p>
        </w:tc>
        <w:tc>
          <w:tcPr>
            <w:tcW w:w="3597" w:type="dxa"/>
          </w:tcPr>
          <w:p w:rsidR="00782C7B" w:rsidRDefault="00050BC6" w:rsidP="003F0C28">
            <w:pPr>
              <w:pStyle w:val="ProductList-Body"/>
              <w:tabs>
                <w:tab w:val="clear" w:pos="158"/>
                <w:tab w:val="left" w:pos="-83"/>
              </w:tabs>
              <w:ind w:left="-83" w:right="-136"/>
            </w:pPr>
            <w:r>
              <w:t xml:space="preserve">Vrijstelling Gekwalificeerde Gebruikers: </w:t>
            </w:r>
            <w:r>
              <w:rPr>
                <w:b/>
              </w:rPr>
              <w:t>alle</w:t>
            </w:r>
          </w:p>
        </w:tc>
      </w:tr>
    </w:tbl>
    <w:p w:rsidR="00782C7B" w:rsidRPr="00782C7B" w:rsidRDefault="00782C7B" w:rsidP="00782C7B">
      <w:pPr>
        <w:pStyle w:val="ProductList-Body"/>
        <w:shd w:val="clear" w:color="auto" w:fill="D9D9D9" w:themeFill="background1" w:themeFillShade="D9"/>
        <w:spacing w:before="120" w:after="120"/>
        <w:rPr>
          <w:b/>
        </w:rPr>
      </w:pPr>
      <w:r>
        <w:rPr>
          <w:b/>
        </w:rPr>
        <w:t>Aanvullende informatie</w:t>
      </w:r>
    </w:p>
    <w:p w:rsidR="00AD224C" w:rsidRPr="008F777C" w:rsidRDefault="00AD224C" w:rsidP="00AD224C">
      <w:pPr>
        <w:pStyle w:val="ProductList-Body"/>
        <w:rPr>
          <w:b/>
          <w:color w:val="00188F"/>
          <w:lang w:val="nl-NL"/>
        </w:rPr>
      </w:pPr>
      <w:r w:rsidRPr="008F777C">
        <w:rPr>
          <w:b/>
          <w:color w:val="00188F"/>
          <w:lang w:val="nl-NL"/>
        </w:rPr>
        <w:t>Speciale implementatie- en gebruikersopties beschikbaar voor Software Assurance-klanten</w:t>
      </w:r>
    </w:p>
    <w:p w:rsidR="00AD224C" w:rsidRPr="008F777C" w:rsidRDefault="00AD224C" w:rsidP="00AD224C">
      <w:pPr>
        <w:pStyle w:val="ProductList-Body"/>
        <w:rPr>
          <w:lang w:val="nl-NL"/>
        </w:rPr>
      </w:pPr>
      <w:r w:rsidRPr="008F777C">
        <w:rPr>
          <w:lang w:val="nl-NL"/>
        </w:rPr>
        <w:t>BizTalk Server 2010</w:t>
      </w:r>
      <w:r w:rsidR="00E260B2">
        <w:fldChar w:fldCharType="begin"/>
      </w:r>
      <w:r w:rsidRPr="008F777C">
        <w:rPr>
          <w:lang w:val="nl-NL"/>
        </w:rPr>
        <w:instrText>XE "BizTalk Server 2010"</w:instrText>
      </w:r>
      <w:r w:rsidR="00E260B2">
        <w:fldChar w:fldCharType="end"/>
      </w:r>
      <w:r w:rsidRPr="008F777C">
        <w:rPr>
          <w:lang w:val="nl-NL"/>
        </w:rPr>
        <w:t xml:space="preserve"> wordt de laatste versie van BizTalk Server die in licentie wordt gegeven onder het licentiemodel per processor. Bij uitzondering krijgen Volume Licensing-klanten met actieve SA voor processorlicenties van BizTalk Server 2010 per 1 april 2013 (“kwalificerende licenties”) de volgende mogelijkheden. </w:t>
      </w:r>
    </w:p>
    <w:p w:rsidR="00AD224C" w:rsidRPr="008F777C" w:rsidRDefault="00AD224C" w:rsidP="00AD224C">
      <w:pPr>
        <w:pStyle w:val="ProductList-Body"/>
        <w:rPr>
          <w:lang w:val="nl-NL"/>
        </w:rPr>
      </w:pPr>
    </w:p>
    <w:p w:rsidR="00AD224C" w:rsidRPr="008F777C" w:rsidRDefault="00AD224C" w:rsidP="00AD224C">
      <w:pPr>
        <w:pStyle w:val="ProductList-Body"/>
        <w:rPr>
          <w:b/>
          <w:lang w:val="nl-NL"/>
        </w:rPr>
      </w:pPr>
      <w:r w:rsidRPr="008F777C">
        <w:rPr>
          <w:b/>
          <w:color w:val="00188F"/>
          <w:lang w:val="nl-NL"/>
        </w:rPr>
        <w:t>Huidige termijn</w:t>
      </w:r>
    </w:p>
    <w:p w:rsidR="00AD224C" w:rsidRPr="008F777C" w:rsidRDefault="00AD224C" w:rsidP="00AD224C">
      <w:pPr>
        <w:pStyle w:val="ProductList-Body"/>
        <w:rPr>
          <w:lang w:val="nl-NL"/>
        </w:rPr>
      </w:pPr>
      <w:r w:rsidRPr="008F777C">
        <w:rPr>
          <w:lang w:val="nl-NL"/>
        </w:rPr>
        <w:t>Tijdens de huidige looptijd van hun SA-dekking kunnen klanten (inclusief klanten met een abonnementsovereenkomst) op grond van een kwalificerende licentie een upgrade uitvoeren naar de nieuwste versie dezelfde editie van BizTalk Server-software en deze gebruiken in de plaats van BizTalk Server 2010</w:t>
      </w:r>
      <w:r w:rsidR="00E260B2">
        <w:fldChar w:fldCharType="begin"/>
      </w:r>
      <w:r w:rsidRPr="008F777C">
        <w:rPr>
          <w:lang w:val="nl-NL"/>
        </w:rPr>
        <w:instrText>XE "BizTalk Server 2010"</w:instrText>
      </w:r>
      <w:r w:rsidR="00E260B2">
        <w:fldChar w:fldCharType="end"/>
      </w:r>
      <w:r w:rsidRPr="008F777C">
        <w:rPr>
          <w:lang w:val="nl-NL"/>
        </w:rPr>
        <w:t xml:space="preserve">, onder voorbehoud van de product use rights van de processorlicentie van BizTalk Server 2010 (zoals vermeld in de PUR van januari 2013). </w:t>
      </w:r>
    </w:p>
    <w:p w:rsidR="00AD224C" w:rsidRPr="008F777C" w:rsidRDefault="00AD224C" w:rsidP="00AD224C">
      <w:pPr>
        <w:pStyle w:val="ProductList-Body"/>
        <w:rPr>
          <w:lang w:val="nl-NL"/>
        </w:rPr>
      </w:pPr>
    </w:p>
    <w:p w:rsidR="00AD224C" w:rsidRPr="008F777C" w:rsidRDefault="00AD224C" w:rsidP="00AD224C">
      <w:pPr>
        <w:pStyle w:val="ProductList-Body"/>
        <w:rPr>
          <w:b/>
          <w:lang w:val="nl-NL"/>
        </w:rPr>
      </w:pPr>
      <w:r w:rsidRPr="008F777C">
        <w:rPr>
          <w:b/>
          <w:color w:val="00188F"/>
          <w:lang w:val="nl-NL"/>
        </w:rPr>
        <w:t>Eerste verlengingstermijn</w:t>
      </w:r>
    </w:p>
    <w:p w:rsidR="00AD224C" w:rsidRPr="008F777C" w:rsidRDefault="00AD224C" w:rsidP="00AD224C">
      <w:pPr>
        <w:pStyle w:val="ProductList-Body"/>
        <w:rPr>
          <w:lang w:val="nl-NL"/>
        </w:rPr>
      </w:pPr>
      <w:r w:rsidRPr="008F777C">
        <w:rPr>
          <w:lang w:val="nl-NL"/>
        </w:rPr>
        <w:t>Bij de eerste verlenging van SA op of na 1 april 2013 kan de klant voor elke server waarvoor hij/zij een juiste licentie heeft verkregen op grond van de product use rights van de processorlicentie van BizTalk Server 2010</w:t>
      </w:r>
      <w:r w:rsidR="00E260B2">
        <w:fldChar w:fldCharType="begin"/>
      </w:r>
      <w:r w:rsidRPr="008F777C">
        <w:rPr>
          <w:lang w:val="nl-NL"/>
        </w:rPr>
        <w:instrText>XE "BizTalk Server 2010"</w:instrText>
      </w:r>
      <w:r w:rsidR="00E260B2">
        <w:fldChar w:fldCharType="end"/>
      </w:r>
      <w:r w:rsidRPr="008F777C">
        <w:rPr>
          <w:lang w:val="nl-NL"/>
        </w:rPr>
        <w:t xml:space="preserve">, SA voor core-licenties van BizTalk Server verkrijgen voor dezelfde editie zonder de onderliggende core-licenties te verkrijgen voor een aantal core-licenties dat gelijk is aan het aantal kwalificerende processorlicenties dat is toegewezen aan de server, vermenigvuldigd met de grootste waarde van: </w:t>
      </w:r>
    </w:p>
    <w:p w:rsidR="00AD224C" w:rsidRDefault="00AD224C" w:rsidP="00F32AEC">
      <w:pPr>
        <w:pStyle w:val="ProductList-Body"/>
        <w:numPr>
          <w:ilvl w:val="0"/>
          <w:numId w:val="37"/>
        </w:numPr>
        <w:tabs>
          <w:tab w:val="clear" w:pos="158"/>
          <w:tab w:val="left" w:pos="450"/>
        </w:tabs>
        <w:ind w:left="450" w:hanging="270"/>
      </w:pPr>
      <w:r>
        <w:t>vier, of</w:t>
      </w:r>
    </w:p>
    <w:p w:rsidR="00AD224C" w:rsidRPr="008F777C" w:rsidRDefault="00AD224C" w:rsidP="00F32AEC">
      <w:pPr>
        <w:pStyle w:val="ProductList-Body"/>
        <w:numPr>
          <w:ilvl w:val="0"/>
          <w:numId w:val="37"/>
        </w:numPr>
        <w:tabs>
          <w:tab w:val="clear" w:pos="158"/>
          <w:tab w:val="left" w:pos="450"/>
        </w:tabs>
        <w:ind w:left="450" w:hanging="270"/>
        <w:rPr>
          <w:lang w:val="nl-NL"/>
        </w:rPr>
      </w:pPr>
      <w:r w:rsidRPr="008F777C">
        <w:rPr>
          <w:lang w:val="nl-NL"/>
        </w:rPr>
        <w:t xml:space="preserve">het werkelijke aantal cores per fysieke processor, vermenigvuldigd met de betreffende core-factor. (In gevallen waarbij het eigenlijke aantal cores per fysieke processor meer is dan vier, moeten klanten een record bijhouden van de configuratie van de BizTalk Server-software die wordt uitgevoerd op de server (gelicentieerde instanties die worden uitgevoerd in besturingssysteemomgevingen op de gelicentieerde server) en de fysieke hardware die ondersteuning biedt voor de software, onmiddellijk voor de verlenging van SA, via het Microsoft MAP-hulpprogramma of andere gelijkwaardige software.) </w:t>
      </w:r>
    </w:p>
    <w:p w:rsidR="00AD224C" w:rsidRPr="008F777C" w:rsidRDefault="00AD224C" w:rsidP="00AD224C">
      <w:pPr>
        <w:pStyle w:val="ProductList-Body"/>
        <w:rPr>
          <w:lang w:val="nl-NL"/>
        </w:rPr>
      </w:pPr>
    </w:p>
    <w:p w:rsidR="00AD224C" w:rsidRPr="008F777C" w:rsidRDefault="00AD224C" w:rsidP="00AD224C">
      <w:pPr>
        <w:pStyle w:val="ProductList-Body"/>
        <w:rPr>
          <w:lang w:val="nl-NL"/>
        </w:rPr>
      </w:pPr>
      <w:r w:rsidRPr="008F777C">
        <w:rPr>
          <w:lang w:val="nl-NL"/>
        </w:rPr>
        <w:lastRenderedPageBreak/>
        <w:t xml:space="preserve">De processorlicenties van klanten zijn niet langer geldig bij aanschaf van SA voor core-licenties in het kader van deze aanbieding. De optie voor het verkrijgen van SA voor BizTalk Server core-licenties is niet van toepassing op verlenging van de dekking in het kader van een abonnementsprogramma. </w:t>
      </w:r>
    </w:p>
    <w:p w:rsidR="00AD224C" w:rsidRPr="008F777C" w:rsidRDefault="00AD224C" w:rsidP="00AD224C">
      <w:pPr>
        <w:pStyle w:val="ProductList-Body"/>
        <w:rPr>
          <w:lang w:val="nl-NL"/>
        </w:rPr>
      </w:pPr>
    </w:p>
    <w:p w:rsidR="009C73EE" w:rsidRPr="008F777C" w:rsidRDefault="009C73EE" w:rsidP="00AD224C">
      <w:pPr>
        <w:pStyle w:val="ProductList-Body"/>
        <w:rPr>
          <w:b/>
          <w:color w:val="00188F"/>
          <w:lang w:val="nl-NL"/>
        </w:rPr>
      </w:pPr>
    </w:p>
    <w:p w:rsidR="009C73EE" w:rsidRPr="008F777C" w:rsidRDefault="009C73EE" w:rsidP="00AD224C">
      <w:pPr>
        <w:pStyle w:val="ProductList-Body"/>
        <w:rPr>
          <w:b/>
          <w:color w:val="00188F"/>
          <w:lang w:val="nl-NL"/>
        </w:rPr>
      </w:pPr>
    </w:p>
    <w:p w:rsidR="009C73EE" w:rsidRPr="008F777C" w:rsidRDefault="009C73EE" w:rsidP="00AD224C">
      <w:pPr>
        <w:pStyle w:val="ProductList-Body"/>
        <w:rPr>
          <w:b/>
          <w:color w:val="00188F"/>
          <w:lang w:val="nl-NL"/>
        </w:rPr>
      </w:pPr>
    </w:p>
    <w:p w:rsidR="009C73EE" w:rsidRPr="008F777C" w:rsidRDefault="009C73EE" w:rsidP="00AD224C">
      <w:pPr>
        <w:pStyle w:val="ProductList-Body"/>
        <w:rPr>
          <w:b/>
          <w:color w:val="00188F"/>
          <w:lang w:val="nl-NL"/>
        </w:rPr>
      </w:pPr>
    </w:p>
    <w:p w:rsidR="00AD224C" w:rsidRPr="008F777C" w:rsidRDefault="00AD224C" w:rsidP="00AD224C">
      <w:pPr>
        <w:pStyle w:val="ProductList-Body"/>
        <w:rPr>
          <w:b/>
          <w:lang w:val="nl-NL"/>
        </w:rPr>
      </w:pPr>
      <w:r w:rsidRPr="008F777C">
        <w:rPr>
          <w:b/>
          <w:color w:val="00188F"/>
          <w:lang w:val="nl-NL"/>
        </w:rPr>
        <w:t>Voor klanten met Software Assurance-dekking die dit niet willen verlengen</w:t>
      </w:r>
    </w:p>
    <w:p w:rsidR="00AD224C" w:rsidRPr="008F777C" w:rsidRDefault="00AD224C" w:rsidP="00AD224C">
      <w:pPr>
        <w:pStyle w:val="ProductList-Body"/>
        <w:rPr>
          <w:lang w:val="nl-NL"/>
        </w:rPr>
      </w:pPr>
      <w:r w:rsidRPr="008F777C">
        <w:rPr>
          <w:lang w:val="nl-NL"/>
        </w:rPr>
        <w:t>Enterprise Subscription- en Open Value Subscription-klanten die ervoor kiezen processorlicenties af te kopen en alle andere klanten die eeuwigdurende licenties aanschaffen op grond van hun overeenkomst, en ervoor kiezen hun aflopende SA niet te verlengen, mogen BizTalk</w:t>
      </w:r>
      <w:r w:rsidR="009C73EE" w:rsidRPr="008F777C">
        <w:rPr>
          <w:lang w:val="nl-NL"/>
        </w:rPr>
        <w:t> </w:t>
      </w:r>
      <w:r w:rsidRPr="008F777C">
        <w:rPr>
          <w:lang w:val="nl-NL"/>
        </w:rPr>
        <w:t>Server</w:t>
      </w:r>
      <w:r w:rsidR="009C73EE" w:rsidRPr="008F777C">
        <w:rPr>
          <w:lang w:val="nl-NL"/>
        </w:rPr>
        <w:t> </w:t>
      </w:r>
      <w:r w:rsidRPr="008F777C">
        <w:rPr>
          <w:lang w:val="nl-NL"/>
        </w:rPr>
        <w:t>2010</w:t>
      </w:r>
      <w:r w:rsidR="00E260B2">
        <w:fldChar w:fldCharType="begin"/>
      </w:r>
      <w:r w:rsidRPr="008F777C">
        <w:rPr>
          <w:lang w:val="nl-NL"/>
        </w:rPr>
        <w:instrText>XE "BizTalk Server 2010"</w:instrText>
      </w:r>
      <w:r w:rsidR="00E260B2">
        <w:fldChar w:fldCharType="end"/>
      </w:r>
      <w:r w:rsidRPr="008F777C">
        <w:rPr>
          <w:lang w:val="nl-NL"/>
        </w:rPr>
        <w:t>, of de nieuwste versie van dezelfde editie van BizTalk Server die op dat moment beschikbaar is, op grond van deze licenties</w:t>
      </w:r>
      <w:r w:rsidR="009C73EE" w:rsidRPr="008F777C">
        <w:rPr>
          <w:lang w:val="nl-NL"/>
        </w:rPr>
        <w:t> </w:t>
      </w:r>
      <w:r w:rsidRPr="008F777C">
        <w:rPr>
          <w:lang w:val="nl-NL"/>
        </w:rPr>
        <w:t>als</w:t>
      </w:r>
      <w:r w:rsidR="009C73EE" w:rsidRPr="008F777C">
        <w:rPr>
          <w:lang w:val="nl-NL"/>
        </w:rPr>
        <w:t> </w:t>
      </w:r>
      <w:r w:rsidRPr="008F777C">
        <w:rPr>
          <w:lang w:val="nl-NL"/>
        </w:rPr>
        <w:t>volgt uitvoeren:</w:t>
      </w:r>
    </w:p>
    <w:p w:rsidR="00AD224C" w:rsidRPr="008F777C" w:rsidRDefault="00AD224C" w:rsidP="00136452">
      <w:pPr>
        <w:pStyle w:val="ProductList-Body"/>
        <w:numPr>
          <w:ilvl w:val="0"/>
          <w:numId w:val="38"/>
        </w:numPr>
        <w:tabs>
          <w:tab w:val="clear" w:pos="158"/>
          <w:tab w:val="left" w:pos="450"/>
        </w:tabs>
        <w:ind w:left="450" w:hanging="270"/>
        <w:rPr>
          <w:lang w:val="nl-NL"/>
        </w:rPr>
      </w:pPr>
      <w:r w:rsidRPr="008F777C">
        <w:rPr>
          <w:b/>
          <w:lang w:val="nl-NL"/>
        </w:rPr>
        <w:t>BizTalk Server 2010</w:t>
      </w:r>
      <w:r w:rsidR="00E260B2" w:rsidRPr="00CF5FC6">
        <w:rPr>
          <w:b/>
        </w:rPr>
        <w:fldChar w:fldCharType="begin"/>
      </w:r>
      <w:r w:rsidRPr="008F777C">
        <w:rPr>
          <w:b/>
          <w:lang w:val="nl-NL"/>
        </w:rPr>
        <w:instrText>XE "BizTalk Server 2010"</w:instrText>
      </w:r>
      <w:r w:rsidR="00E260B2" w:rsidRPr="00CF5FC6">
        <w:rPr>
          <w:b/>
        </w:rPr>
        <w:fldChar w:fldCharType="end"/>
      </w:r>
      <w:r w:rsidRPr="008F777C">
        <w:rPr>
          <w:b/>
          <w:lang w:val="nl-NL"/>
        </w:rPr>
        <w:t>:</w:t>
      </w:r>
      <w:r w:rsidRPr="008F777C">
        <w:rPr>
          <w:lang w:val="nl-NL"/>
        </w:rPr>
        <w:t xml:space="preserve"> Voortgezet gebruik van deze versie van de software is onderhevig aan de product use rights van de processorlicentie van BizTalk Server 2010. Klanten beschikken echter niet langer over License Mobility via SA.</w:t>
      </w:r>
    </w:p>
    <w:p w:rsidR="00AD224C" w:rsidRPr="008F777C" w:rsidRDefault="00AD224C" w:rsidP="00136452">
      <w:pPr>
        <w:pStyle w:val="ProductList-Body"/>
        <w:numPr>
          <w:ilvl w:val="0"/>
          <w:numId w:val="38"/>
        </w:numPr>
        <w:tabs>
          <w:tab w:val="clear" w:pos="158"/>
          <w:tab w:val="left" w:pos="450"/>
        </w:tabs>
        <w:ind w:left="450" w:hanging="270"/>
        <w:rPr>
          <w:lang w:val="nl-NL"/>
        </w:rPr>
      </w:pPr>
      <w:r w:rsidRPr="008F777C">
        <w:rPr>
          <w:b/>
          <w:lang w:val="nl-NL"/>
        </w:rPr>
        <w:t>Nieuwste versie van BizTalk Server:</w:t>
      </w:r>
      <w:r w:rsidRPr="008F777C">
        <w:rPr>
          <w:lang w:val="nl-NL"/>
        </w:rPr>
        <w:t xml:space="preserve"> Het gebruik van deze versie van de software is onderhevig aan de productgebruiksrechten van de processorlicentie van BizTalk Server 2010</w:t>
      </w:r>
      <w:r w:rsidR="00E260B2">
        <w:fldChar w:fldCharType="begin"/>
      </w:r>
      <w:r w:rsidRPr="008F777C">
        <w:rPr>
          <w:lang w:val="nl-NL"/>
        </w:rPr>
        <w:instrText>XE "BizTalk Server 2010"</w:instrText>
      </w:r>
      <w:r w:rsidR="00E260B2">
        <w:fldChar w:fldCharType="end"/>
      </w:r>
      <w:r w:rsidRPr="008F777C">
        <w:rPr>
          <w:lang w:val="nl-NL"/>
        </w:rPr>
        <w:t xml:space="preserve">; maar: </w:t>
      </w:r>
    </w:p>
    <w:p w:rsidR="00AD224C" w:rsidRDefault="00AD224C" w:rsidP="00136452">
      <w:pPr>
        <w:pStyle w:val="ProductList-Body"/>
        <w:numPr>
          <w:ilvl w:val="1"/>
          <w:numId w:val="38"/>
        </w:numPr>
        <w:tabs>
          <w:tab w:val="clear" w:pos="158"/>
          <w:tab w:val="left" w:pos="450"/>
        </w:tabs>
        <w:ind w:left="720" w:hanging="270"/>
      </w:pPr>
      <w:r>
        <w:t xml:space="preserve">klanten beschikken niet langer over License Mobility binnen Serverfarms of License Mobility via SA; en </w:t>
      </w:r>
    </w:p>
    <w:p w:rsidR="00AD224C" w:rsidRDefault="00AD224C" w:rsidP="00136452">
      <w:pPr>
        <w:pStyle w:val="ProductList-Body"/>
        <w:numPr>
          <w:ilvl w:val="1"/>
          <w:numId w:val="38"/>
        </w:numPr>
        <w:tabs>
          <w:tab w:val="clear" w:pos="158"/>
          <w:tab w:val="left" w:pos="450"/>
        </w:tabs>
        <w:ind w:left="720" w:hanging="270"/>
      </w:pPr>
      <w:r w:rsidRPr="008F777C">
        <w:rPr>
          <w:lang w:val="nl-NL"/>
        </w:rPr>
        <w:t xml:space="preserve">elke nieuwe toewijzing van licenties is onderhevig aan beperkingen hieronder met bettrekking tot hun “core-licentie-equivalentie.” </w:t>
      </w:r>
      <w:r w:rsidR="00CF5FC6" w:rsidRPr="008F777C">
        <w:rPr>
          <w:lang w:val="nl-NL"/>
        </w:rPr>
        <w:br/>
      </w:r>
      <w:r>
        <w:t xml:space="preserve">Core-licentie-equivalentie wordt als volgt vastgesteld. </w:t>
      </w:r>
    </w:p>
    <w:p w:rsidR="00AD224C" w:rsidRPr="008F777C" w:rsidRDefault="00AD224C" w:rsidP="00136452">
      <w:pPr>
        <w:pStyle w:val="ProductList-Body"/>
        <w:numPr>
          <w:ilvl w:val="0"/>
          <w:numId w:val="39"/>
        </w:numPr>
        <w:tabs>
          <w:tab w:val="clear" w:pos="158"/>
          <w:tab w:val="left" w:pos="450"/>
        </w:tabs>
        <w:ind w:left="450" w:hanging="270"/>
        <w:rPr>
          <w:lang w:val="nl-NL"/>
        </w:rPr>
      </w:pPr>
      <w:r w:rsidRPr="008F777C">
        <w:rPr>
          <w:lang w:val="nl-NL"/>
        </w:rPr>
        <w:t xml:space="preserve">Voor elke kwalificerende licentie die is toegewezen aan de server, is de core-licentie-equivalentie het aantal dat het grootst is: </w:t>
      </w:r>
    </w:p>
    <w:p w:rsidR="00AD224C" w:rsidRDefault="00AD224C" w:rsidP="00136452">
      <w:pPr>
        <w:pStyle w:val="ProductList-Body"/>
        <w:numPr>
          <w:ilvl w:val="1"/>
          <w:numId w:val="39"/>
        </w:numPr>
        <w:tabs>
          <w:tab w:val="clear" w:pos="158"/>
          <w:tab w:val="left" w:pos="450"/>
        </w:tabs>
        <w:ind w:left="720" w:hanging="270"/>
      </w:pPr>
      <w:r>
        <w:t xml:space="preserve">Vier cores per processorlicentie, OF </w:t>
      </w:r>
    </w:p>
    <w:p w:rsidR="00AD224C" w:rsidRPr="008F777C" w:rsidRDefault="00AD224C" w:rsidP="00136452">
      <w:pPr>
        <w:pStyle w:val="ProductList-Body"/>
        <w:numPr>
          <w:ilvl w:val="1"/>
          <w:numId w:val="39"/>
        </w:numPr>
        <w:tabs>
          <w:tab w:val="clear" w:pos="158"/>
          <w:tab w:val="left" w:pos="450"/>
        </w:tabs>
        <w:ind w:left="720" w:hanging="270"/>
        <w:rPr>
          <w:lang w:val="nl-NL"/>
        </w:rPr>
      </w:pPr>
      <w:r w:rsidRPr="008F777C">
        <w:rPr>
          <w:lang w:val="nl-NL"/>
        </w:rPr>
        <w:t xml:space="preserve">een aantal cores per processorlicentie, gebaseerd op het werkelijke aantal cores per fysieke processor, vermenigvuldigd met de desbetreffende core-factor. (In gevallen waarbij het eigenlijke aantal cores per fysieke processor meer is dan vier, moeten klanten een record bijhouden van de configuratie van de BizTalk Server-software die wordt uitgevoerd op de server (gelicentieerde instanties die worden uitgevoerd in besturingssysteemomgevingen op de gelicentieerde server) en de fysieke hardware die ondersteuning biedt voor de software, onmiddellijk voor het aflopen van SA, via het Microsoft MAP-hulpprogramma of andere gelijkwaardige software.) </w:t>
      </w:r>
    </w:p>
    <w:p w:rsidR="00AD224C" w:rsidRPr="008F777C" w:rsidRDefault="00AD224C" w:rsidP="00136452">
      <w:pPr>
        <w:pStyle w:val="ProductList-Body"/>
        <w:numPr>
          <w:ilvl w:val="0"/>
          <w:numId w:val="39"/>
        </w:numPr>
        <w:tabs>
          <w:tab w:val="clear" w:pos="158"/>
          <w:tab w:val="left" w:pos="450"/>
        </w:tabs>
        <w:ind w:left="450" w:hanging="270"/>
        <w:rPr>
          <w:lang w:val="nl-NL"/>
        </w:rPr>
      </w:pPr>
      <w:r w:rsidRPr="008F777C">
        <w:rPr>
          <w:lang w:val="nl-NL"/>
        </w:rPr>
        <w:t>Klanten kunnen licenties toewijzen aan een andere server. Indien de klant echter een licentie toewijst aan een andere server, dient de klant zicht te houden aan de gebruiksrechten van de gebruikte versie van de software. Wanneer de klant in een dergelijk scenario core-licenties toewijst aan servers, mag de klant de core-equivalentie van de bestaande licenties combineren met aanvullende core-licenties voor BizTalk Server.</w:t>
      </w:r>
    </w:p>
    <w:p w:rsidR="00782C7B" w:rsidRPr="008F777C" w:rsidRDefault="00AD224C" w:rsidP="00136452">
      <w:pPr>
        <w:pStyle w:val="ProductList-Body"/>
        <w:numPr>
          <w:ilvl w:val="0"/>
          <w:numId w:val="39"/>
        </w:numPr>
        <w:tabs>
          <w:tab w:val="clear" w:pos="158"/>
          <w:tab w:val="left" w:pos="450"/>
        </w:tabs>
        <w:ind w:left="450" w:hanging="270"/>
        <w:rPr>
          <w:lang w:val="nl-NL"/>
        </w:rPr>
      </w:pPr>
      <w:r w:rsidRPr="008F777C">
        <w:rPr>
          <w:lang w:val="nl-NL"/>
        </w:rPr>
        <w:t>De veronderstelde core-licentie-equivalentie van de klant impliceert niet dat hij een afzonderlijke processorlicentie kan toewijzen aan cores in twee of meer processors.</w:t>
      </w:r>
    </w:p>
    <w:bookmarkStart w:id="84" w:name="_Toc378147621"/>
    <w:bookmarkStart w:id="85" w:name="_Toc378151523"/>
    <w:p w:rsidR="00585A48" w:rsidRPr="008F777C" w:rsidRDefault="00E260B2" w:rsidP="00585A48">
      <w:pPr>
        <w:pStyle w:val="ProductList-Body"/>
        <w:shd w:val="clear" w:color="auto" w:fill="A6A6A6" w:themeFill="background1" w:themeFillShade="A6"/>
        <w:spacing w:before="120" w:after="240"/>
        <w:jc w:val="right"/>
        <w:rPr>
          <w:sz w:val="16"/>
          <w:szCs w:val="16"/>
          <w:lang w:val="nl-NL"/>
        </w:rPr>
      </w:pPr>
      <w:r>
        <w:fldChar w:fldCharType="begin"/>
      </w:r>
      <w:r w:rsidR="003B51B1" w:rsidRPr="008F777C">
        <w:rPr>
          <w:lang w:val="nl-NL"/>
        </w:rPr>
        <w:instrText>HYPERLINK \l "Inhoud"</w:instrText>
      </w:r>
      <w:r>
        <w:fldChar w:fldCharType="separate"/>
      </w:r>
      <w:r w:rsidR="003B51B1" w:rsidRPr="008F777C">
        <w:rPr>
          <w:rStyle w:val="Hyperlink"/>
          <w:sz w:val="16"/>
          <w:szCs w:val="16"/>
          <w:lang w:val="nl-NL"/>
        </w:rPr>
        <w:t>Inhoudsopgave</w:t>
      </w:r>
      <w:r>
        <w:fldChar w:fldCharType="end"/>
      </w:r>
      <w:r w:rsidR="003B51B1" w:rsidRPr="008F777C">
        <w:rPr>
          <w:sz w:val="16"/>
          <w:szCs w:val="16"/>
          <w:lang w:val="nl-NL"/>
        </w:rPr>
        <w:t xml:space="preserve"> / </w:t>
      </w:r>
      <w:hyperlink w:anchor="ChartKey" w:history="1">
        <w:r w:rsidR="003B51B1" w:rsidRPr="008F777C">
          <w:rPr>
            <w:rStyle w:val="Hyperlink"/>
            <w:sz w:val="16"/>
            <w:szCs w:val="16"/>
            <w:lang w:val="nl-NL"/>
          </w:rPr>
          <w:t>Verklaring van het schema</w:t>
        </w:r>
      </w:hyperlink>
      <w:r w:rsidR="003B51B1" w:rsidRPr="008F777C">
        <w:rPr>
          <w:sz w:val="16"/>
          <w:szCs w:val="16"/>
          <w:lang w:val="nl-NL"/>
        </w:rPr>
        <w:t xml:space="preserve"> / </w:t>
      </w:r>
      <w:hyperlink w:anchor="Index" w:history="1">
        <w:r w:rsidR="003B51B1" w:rsidRPr="008F777C">
          <w:rPr>
            <w:rStyle w:val="Hyperlink"/>
            <w:sz w:val="16"/>
            <w:szCs w:val="16"/>
            <w:lang w:val="nl-NL"/>
          </w:rPr>
          <w:t>Index</w:t>
        </w:r>
      </w:hyperlink>
    </w:p>
    <w:p w:rsidR="00407E60" w:rsidRDefault="00407E60" w:rsidP="00680B4D">
      <w:pPr>
        <w:pStyle w:val="ProductList-Offering1Heading"/>
        <w:outlineLvl w:val="1"/>
      </w:pPr>
      <w:bookmarkStart w:id="86" w:name="_Toc379797104"/>
      <w:bookmarkStart w:id="87" w:name="_Toc380513130"/>
      <w:bookmarkStart w:id="88" w:name="_Toc380655169"/>
      <w:bookmarkStart w:id="89" w:name="_Toc383684778"/>
      <w:r>
        <w:t>Core Infrastructure Server</w:t>
      </w:r>
      <w:bookmarkEnd w:id="84"/>
      <w:bookmarkEnd w:id="85"/>
      <w:bookmarkEnd w:id="86"/>
      <w:bookmarkEnd w:id="87"/>
      <w:r>
        <w:t xml:space="preserve"> Suite</w:t>
      </w:r>
      <w:bookmarkEnd w:id="88"/>
      <w:bookmarkEnd w:id="89"/>
    </w:p>
    <w:tbl>
      <w:tblPr>
        <w:tblStyle w:val="TableGrid"/>
        <w:tblW w:w="10800" w:type="dxa"/>
        <w:tblInd w:w="-5" w:type="dxa"/>
        <w:tblBorders>
          <w:top w:val="single" w:sz="12" w:space="0" w:color="FFFFFF" w:themeColor="background1"/>
          <w:left w:val="single" w:sz="12" w:space="0" w:color="FFFFFF" w:themeColor="background1"/>
          <w:bottom w:val="single" w:sz="12" w:space="0" w:color="FFFFFF" w:themeColor="background1"/>
          <w:right w:val="single" w:sz="12" w:space="0" w:color="FFFFFF" w:themeColor="background1"/>
          <w:insideH w:val="single" w:sz="12" w:space="0" w:color="FFFFFF" w:themeColor="background1"/>
          <w:insideV w:val="single" w:sz="12" w:space="0" w:color="FFFFFF" w:themeColor="background1"/>
        </w:tblBorders>
        <w:tblLayout w:type="fixed"/>
        <w:tblLook w:val="04A0" w:firstRow="1" w:lastRow="0" w:firstColumn="1" w:lastColumn="0" w:noHBand="0" w:noVBand="1"/>
      </w:tblPr>
      <w:tblGrid>
        <w:gridCol w:w="3060"/>
        <w:gridCol w:w="595"/>
        <w:gridCol w:w="595"/>
        <w:gridCol w:w="596"/>
        <w:gridCol w:w="595"/>
        <w:gridCol w:w="595"/>
        <w:gridCol w:w="596"/>
        <w:gridCol w:w="595"/>
        <w:gridCol w:w="596"/>
        <w:gridCol w:w="595"/>
        <w:gridCol w:w="595"/>
        <w:gridCol w:w="596"/>
        <w:gridCol w:w="595"/>
        <w:gridCol w:w="596"/>
      </w:tblGrid>
      <w:tr w:rsidR="00C05A53" w:rsidTr="000872EB">
        <w:trPr>
          <w:tblHeader/>
        </w:trPr>
        <w:tc>
          <w:tcPr>
            <w:tcW w:w="3060" w:type="dxa"/>
            <w:tcBorders>
              <w:bottom w:val="nil"/>
            </w:tcBorders>
            <w:shd w:val="clear" w:color="auto" w:fill="00188F"/>
          </w:tcPr>
          <w:p w:rsidR="00C05A53" w:rsidRPr="00EE0836" w:rsidRDefault="00C05A53" w:rsidP="00C05A53">
            <w:pPr>
              <w:pStyle w:val="ProductList-OfferingBody"/>
              <w:ind w:left="-28"/>
              <w:rPr>
                <w:color w:val="FFFFFF" w:themeColor="background1"/>
              </w:rPr>
            </w:pPr>
            <w:r>
              <w:rPr>
                <w:color w:val="FFFFFF" w:themeColor="background1"/>
              </w:rPr>
              <w:t>Producten</w:t>
            </w:r>
          </w:p>
        </w:tc>
        <w:tc>
          <w:tcPr>
            <w:tcW w:w="595" w:type="dxa"/>
            <w:tcBorders>
              <w:bottom w:val="nil"/>
            </w:tcBorders>
            <w:shd w:val="clear" w:color="auto" w:fill="00188F"/>
            <w:vAlign w:val="center"/>
          </w:tcPr>
          <w:p w:rsidR="00C05A53" w:rsidRPr="00EE0836" w:rsidRDefault="00743422" w:rsidP="00C05A53">
            <w:pPr>
              <w:pStyle w:val="ProductList-OfferingBody"/>
              <w:ind w:left="-113"/>
              <w:jc w:val="center"/>
              <w:rPr>
                <w:color w:val="FFFFFF" w:themeColor="background1"/>
              </w:rPr>
            </w:pPr>
            <w:r w:rsidRPr="00743422">
              <w:rPr>
                <w:color w:val="FFFFFF" w:themeColor="background1"/>
              </w:rPr>
              <w:fldChar w:fldCharType="begin"/>
            </w:r>
            <w:r w:rsidRPr="00743422">
              <w:rPr>
                <w:color w:val="FFFFFF" w:themeColor="background1"/>
              </w:rPr>
              <w:instrText xml:space="preserve"> AutoTextList  \s NoStyle \t “Datum beschikbaar” </w:instrText>
            </w:r>
            <w:r w:rsidRPr="00743422">
              <w:rPr>
                <w:color w:val="FFFFFF" w:themeColor="background1"/>
              </w:rPr>
              <w:fldChar w:fldCharType="separate"/>
            </w:r>
            <w:r w:rsidRPr="00743422">
              <w:rPr>
                <w:color w:val="FFFFFF" w:themeColor="background1"/>
              </w:rPr>
              <w:t>DA</w:t>
            </w:r>
            <w:r w:rsidRPr="00743422">
              <w:rPr>
                <w:color w:val="FFFFFF" w:themeColor="background1"/>
              </w:rPr>
              <w:fldChar w:fldCharType="end"/>
            </w:r>
          </w:p>
        </w:tc>
        <w:tc>
          <w:tcPr>
            <w:tcW w:w="595" w:type="dxa"/>
            <w:tcBorders>
              <w:bottom w:val="nil"/>
            </w:tcBorders>
            <w:shd w:val="clear" w:color="auto" w:fill="00188F"/>
            <w:vAlign w:val="center"/>
          </w:tcPr>
          <w:p w:rsidR="00C05A53" w:rsidRPr="00BF23D1" w:rsidRDefault="00743422" w:rsidP="00BF23D1">
            <w:pPr>
              <w:pStyle w:val="ProductList-OfferingBody"/>
              <w:ind w:left="-113"/>
              <w:jc w:val="center"/>
              <w:rPr>
                <w:color w:val="FFFFFF" w:themeColor="background1"/>
              </w:rPr>
            </w:pPr>
            <w:r w:rsidRPr="00BF23D1">
              <w:rPr>
                <w:color w:val="FFFFFF" w:themeColor="background1"/>
              </w:rPr>
              <w:fldChar w:fldCharType="begin"/>
            </w:r>
            <w:r w:rsidRPr="00BF23D1">
              <w:rPr>
                <w:color w:val="FFFFFF" w:themeColor="background1"/>
              </w:rPr>
              <w:instrText xml:space="preserve"> AutoTextList  \s NoStyle \t “Licentie” </w:instrText>
            </w:r>
            <w:r w:rsidRPr="00BF23D1">
              <w:rPr>
                <w:color w:val="FFFFFF" w:themeColor="background1"/>
              </w:rPr>
              <w:fldChar w:fldCharType="separate"/>
            </w:r>
            <w:r w:rsidRPr="00BF23D1">
              <w:rPr>
                <w:color w:val="FFFFFF" w:themeColor="background1"/>
              </w:rPr>
              <w:t xml:space="preserve"> L </w:t>
            </w:r>
            <w:r w:rsidRPr="00BF23D1">
              <w:rPr>
                <w:color w:val="FFFFFF" w:themeColor="background1"/>
              </w:rPr>
              <w:fldChar w:fldCharType="end"/>
            </w:r>
          </w:p>
        </w:tc>
        <w:tc>
          <w:tcPr>
            <w:tcW w:w="596" w:type="dxa"/>
            <w:tcBorders>
              <w:bottom w:val="nil"/>
            </w:tcBorders>
            <w:shd w:val="clear" w:color="auto" w:fill="00188F"/>
            <w:vAlign w:val="center"/>
          </w:tcPr>
          <w:p w:rsidR="00C05A53" w:rsidRPr="00EE0836" w:rsidRDefault="006D331C" w:rsidP="00C05A53">
            <w:pPr>
              <w:pStyle w:val="ProductList-OfferingBody"/>
              <w:ind w:left="-113"/>
              <w:jc w:val="center"/>
              <w:rPr>
                <w:color w:val="FFFFFF" w:themeColor="background1"/>
              </w:rPr>
            </w:pPr>
            <w:r w:rsidRPr="006D331C">
              <w:rPr>
                <w:color w:val="FFFFFF" w:themeColor="background1"/>
              </w:rPr>
              <w:fldChar w:fldCharType="begin"/>
            </w:r>
            <w:r w:rsidRPr="006D331C">
              <w:rPr>
                <w:color w:val="FFFFFF" w:themeColor="background1"/>
              </w:rPr>
              <w:instrText xml:space="preserve"> AutoTextList  \s NoStyle \t “Licentie en Software Assurance” </w:instrText>
            </w:r>
            <w:r w:rsidRPr="006D331C">
              <w:rPr>
                <w:color w:val="FFFFFF" w:themeColor="background1"/>
              </w:rPr>
              <w:fldChar w:fldCharType="separate"/>
            </w:r>
            <w:r w:rsidRPr="006D331C">
              <w:rPr>
                <w:color w:val="FFFFFF" w:themeColor="background1"/>
              </w:rPr>
              <w:t>L/SA</w:t>
            </w:r>
            <w:r w:rsidRPr="006D331C">
              <w:rPr>
                <w:color w:val="FFFFFF" w:themeColor="background1"/>
              </w:rPr>
              <w:fldChar w:fldCharType="end"/>
            </w:r>
          </w:p>
        </w:tc>
        <w:tc>
          <w:tcPr>
            <w:tcW w:w="595" w:type="dxa"/>
            <w:tcBorders>
              <w:bottom w:val="nil"/>
              <w:right w:val="single" w:sz="12" w:space="0" w:color="FFFFFF" w:themeColor="background1"/>
            </w:tcBorders>
            <w:shd w:val="clear" w:color="auto" w:fill="00188F"/>
            <w:vAlign w:val="center"/>
          </w:tcPr>
          <w:p w:rsidR="00C05A53" w:rsidRPr="00EE0836" w:rsidRDefault="006D331C" w:rsidP="00C05A53">
            <w:pPr>
              <w:pStyle w:val="ProductList-OfferingBody"/>
              <w:ind w:left="-113"/>
              <w:jc w:val="center"/>
              <w:rPr>
                <w:color w:val="FFFFFF" w:themeColor="background1"/>
              </w:rPr>
            </w:pPr>
            <w:r w:rsidRPr="006D331C">
              <w:rPr>
                <w:color w:val="FFFFFF" w:themeColor="background1"/>
              </w:rPr>
              <w:fldChar w:fldCharType="begin"/>
            </w:r>
            <w:r w:rsidRPr="006D331C">
              <w:rPr>
                <w:color w:val="FFFFFF" w:themeColor="background1"/>
              </w:rPr>
              <w:instrText xml:space="preserve"> AutoTextList  \s NoStyle \t “Software Assurance” </w:instrText>
            </w:r>
            <w:r w:rsidRPr="006D331C">
              <w:rPr>
                <w:color w:val="FFFFFF" w:themeColor="background1"/>
              </w:rPr>
              <w:fldChar w:fldCharType="separate"/>
            </w:r>
            <w:r w:rsidRPr="006D331C">
              <w:rPr>
                <w:color w:val="FFFFFF" w:themeColor="background1"/>
              </w:rPr>
              <w:t>SA</w:t>
            </w:r>
            <w:r w:rsidRPr="006D331C">
              <w:rPr>
                <w:color w:val="FFFFFF" w:themeColor="background1"/>
              </w:rPr>
              <w:fldChar w:fldCharType="end"/>
            </w:r>
          </w:p>
        </w:tc>
        <w:tc>
          <w:tcPr>
            <w:tcW w:w="595" w:type="dxa"/>
            <w:tcBorders>
              <w:left w:val="single" w:sz="12" w:space="0" w:color="FFFFFF" w:themeColor="background1"/>
            </w:tcBorders>
            <w:shd w:val="clear" w:color="auto" w:fill="00188F"/>
            <w:vAlign w:val="center"/>
          </w:tcPr>
          <w:p w:rsidR="00C05A53" w:rsidRPr="00EE0836" w:rsidRDefault="006D331C" w:rsidP="00C05A53">
            <w:pPr>
              <w:pStyle w:val="ProductList-OfferingBody"/>
              <w:ind w:left="-113"/>
              <w:jc w:val="center"/>
              <w:rPr>
                <w:color w:val="FFFFFF" w:themeColor="background1"/>
              </w:rPr>
            </w:pPr>
            <w:r w:rsidRPr="006D331C">
              <w:rPr>
                <w:color w:val="FFFFFF" w:themeColor="background1"/>
              </w:rPr>
              <w:fldChar w:fldCharType="begin"/>
            </w:r>
            <w:r w:rsidRPr="006D331C">
              <w:rPr>
                <w:color w:val="FFFFFF" w:themeColor="background1"/>
              </w:rPr>
              <w:instrText xml:space="preserve"> AutoTextList  \s NoStyle \t “Campus en School Overeenkomst” </w:instrText>
            </w:r>
            <w:r w:rsidRPr="006D331C">
              <w:rPr>
                <w:color w:val="FFFFFF" w:themeColor="background1"/>
              </w:rPr>
              <w:fldChar w:fldCharType="separate"/>
            </w:r>
            <w:r w:rsidRPr="006D331C">
              <w:rPr>
                <w:color w:val="FFFFFF" w:themeColor="background1"/>
              </w:rPr>
              <w:t>CA/SA</w:t>
            </w:r>
            <w:r w:rsidRPr="006D331C">
              <w:rPr>
                <w:color w:val="FFFFFF" w:themeColor="background1"/>
              </w:rPr>
              <w:fldChar w:fldCharType="end"/>
            </w:r>
          </w:p>
        </w:tc>
        <w:tc>
          <w:tcPr>
            <w:tcW w:w="596" w:type="dxa"/>
            <w:shd w:val="clear" w:color="auto" w:fill="00188F"/>
            <w:vAlign w:val="center"/>
          </w:tcPr>
          <w:p w:rsidR="00C05A53" w:rsidRPr="00EE0836" w:rsidRDefault="006D331C" w:rsidP="00C05A53">
            <w:pPr>
              <w:pStyle w:val="ProductList-OfferingBody"/>
              <w:ind w:left="-113"/>
              <w:jc w:val="center"/>
              <w:rPr>
                <w:color w:val="FFFFFF" w:themeColor="background1"/>
              </w:rPr>
            </w:pPr>
            <w:r w:rsidRPr="006D331C">
              <w:rPr>
                <w:color w:val="FFFFFF" w:themeColor="background1"/>
              </w:rPr>
              <w:fldChar w:fldCharType="begin"/>
            </w:r>
            <w:r w:rsidRPr="006D331C">
              <w:rPr>
                <w:color w:val="FFFFFF" w:themeColor="background1"/>
              </w:rPr>
              <w:instrText xml:space="preserve"> AutoTextList  \s NoStyle \t “Enterprise Overeenkomst en Enterprise Subscription Overeenkomst” </w:instrText>
            </w:r>
            <w:r w:rsidRPr="006D331C">
              <w:rPr>
                <w:color w:val="FFFFFF" w:themeColor="background1"/>
              </w:rPr>
              <w:fldChar w:fldCharType="separate"/>
            </w:r>
            <w:r w:rsidRPr="006D331C">
              <w:rPr>
                <w:color w:val="FFFFFF" w:themeColor="background1"/>
              </w:rPr>
              <w:t>EA/EAS</w:t>
            </w:r>
            <w:r w:rsidRPr="006D331C">
              <w:rPr>
                <w:color w:val="FFFFFF" w:themeColor="background1"/>
              </w:rPr>
              <w:fldChar w:fldCharType="end"/>
            </w:r>
          </w:p>
        </w:tc>
        <w:tc>
          <w:tcPr>
            <w:tcW w:w="595" w:type="dxa"/>
            <w:shd w:val="clear" w:color="auto" w:fill="00188F"/>
            <w:vAlign w:val="center"/>
          </w:tcPr>
          <w:p w:rsidR="00C05A53" w:rsidRPr="00EE0836" w:rsidRDefault="006D331C" w:rsidP="00C05A53">
            <w:pPr>
              <w:pStyle w:val="ProductList-OfferingBody"/>
              <w:ind w:left="-113"/>
              <w:jc w:val="center"/>
              <w:rPr>
                <w:color w:val="FFFFFF" w:themeColor="background1"/>
              </w:rPr>
            </w:pPr>
            <w:r w:rsidRPr="006D331C">
              <w:rPr>
                <w:color w:val="FFFFFF" w:themeColor="background1"/>
              </w:rPr>
              <w:fldChar w:fldCharType="begin"/>
            </w:r>
            <w:r w:rsidRPr="006D331C">
              <w:rPr>
                <w:color w:val="FFFFFF" w:themeColor="background1"/>
              </w:rPr>
              <w:instrText xml:space="preserve"> AutoTextList  \s NoStyle \t “Enrollment for Education Solutions” </w:instrText>
            </w:r>
            <w:r w:rsidRPr="006D331C">
              <w:rPr>
                <w:color w:val="FFFFFF" w:themeColor="background1"/>
              </w:rPr>
              <w:fldChar w:fldCharType="separate"/>
            </w:r>
            <w:r w:rsidRPr="006D331C">
              <w:rPr>
                <w:color w:val="FFFFFF" w:themeColor="background1"/>
              </w:rPr>
              <w:t>EES</w:t>
            </w:r>
            <w:r w:rsidRPr="006D331C">
              <w:rPr>
                <w:color w:val="FFFFFF" w:themeColor="background1"/>
              </w:rPr>
              <w:fldChar w:fldCharType="end"/>
            </w:r>
          </w:p>
        </w:tc>
        <w:tc>
          <w:tcPr>
            <w:tcW w:w="596" w:type="dxa"/>
            <w:shd w:val="clear" w:color="auto" w:fill="00188F"/>
            <w:vAlign w:val="center"/>
          </w:tcPr>
          <w:p w:rsidR="00C05A53" w:rsidRPr="00EE0836" w:rsidRDefault="006D331C" w:rsidP="00C05A53">
            <w:pPr>
              <w:pStyle w:val="ProductList-OfferingBody"/>
              <w:ind w:left="-113"/>
              <w:jc w:val="center"/>
              <w:rPr>
                <w:color w:val="FFFFFF" w:themeColor="background1"/>
              </w:rPr>
            </w:pPr>
            <w:r w:rsidRPr="006D331C">
              <w:rPr>
                <w:color w:val="FFFFFF" w:themeColor="background1"/>
              </w:rPr>
              <w:fldChar w:fldCharType="begin"/>
            </w:r>
            <w:r w:rsidRPr="006D331C">
              <w:rPr>
                <w:color w:val="FFFFFF" w:themeColor="background1"/>
              </w:rPr>
              <w:instrText xml:space="preserve"> AutoTextList  \s NoStyle \t “Microsoft Products and Services Agreement” </w:instrText>
            </w:r>
            <w:r w:rsidRPr="006D331C">
              <w:rPr>
                <w:color w:val="FFFFFF" w:themeColor="background1"/>
              </w:rPr>
              <w:fldChar w:fldCharType="separate"/>
            </w:r>
            <w:r w:rsidRPr="006D331C">
              <w:rPr>
                <w:color w:val="FFFFFF" w:themeColor="background1"/>
              </w:rPr>
              <w:t>MPSA</w:t>
            </w:r>
            <w:r w:rsidRPr="006D331C">
              <w:rPr>
                <w:color w:val="FFFFFF" w:themeColor="background1"/>
              </w:rPr>
              <w:fldChar w:fldCharType="end"/>
            </w:r>
          </w:p>
        </w:tc>
        <w:tc>
          <w:tcPr>
            <w:tcW w:w="595" w:type="dxa"/>
            <w:shd w:val="clear" w:color="auto" w:fill="00188F"/>
            <w:vAlign w:val="center"/>
          </w:tcPr>
          <w:p w:rsidR="00C05A53" w:rsidRPr="00EE0836" w:rsidRDefault="006D331C" w:rsidP="00C05A53">
            <w:pPr>
              <w:pStyle w:val="ProductList-OfferingBody"/>
              <w:ind w:left="-113"/>
              <w:jc w:val="center"/>
              <w:rPr>
                <w:color w:val="FFFFFF" w:themeColor="background1"/>
              </w:rPr>
            </w:pPr>
            <w:r w:rsidRPr="006D331C">
              <w:rPr>
                <w:color w:val="FFFFFF" w:themeColor="background1"/>
              </w:rPr>
              <w:fldChar w:fldCharType="begin"/>
            </w:r>
            <w:r w:rsidRPr="006D331C">
              <w:rPr>
                <w:color w:val="FFFFFF" w:themeColor="background1"/>
              </w:rPr>
              <w:instrText xml:space="preserve"> AutoTextList  \s NoStyle \t “Open License” </w:instrText>
            </w:r>
            <w:r w:rsidRPr="006D331C">
              <w:rPr>
                <w:color w:val="FFFFFF" w:themeColor="background1"/>
              </w:rPr>
              <w:fldChar w:fldCharType="separate"/>
            </w:r>
            <w:r w:rsidRPr="006D331C">
              <w:rPr>
                <w:color w:val="FFFFFF" w:themeColor="background1"/>
              </w:rPr>
              <w:t>OL</w:t>
            </w:r>
            <w:r w:rsidRPr="006D331C">
              <w:rPr>
                <w:color w:val="FFFFFF" w:themeColor="background1"/>
              </w:rPr>
              <w:fldChar w:fldCharType="end"/>
            </w:r>
          </w:p>
        </w:tc>
        <w:tc>
          <w:tcPr>
            <w:tcW w:w="595" w:type="dxa"/>
            <w:shd w:val="clear" w:color="auto" w:fill="00188F"/>
            <w:vAlign w:val="center"/>
          </w:tcPr>
          <w:p w:rsidR="00C05A53" w:rsidRPr="00EE0836" w:rsidRDefault="006D331C" w:rsidP="00C05A53">
            <w:pPr>
              <w:pStyle w:val="ProductList-OfferingBody"/>
              <w:ind w:left="-113"/>
              <w:jc w:val="center"/>
              <w:rPr>
                <w:color w:val="FFFFFF" w:themeColor="background1"/>
              </w:rPr>
            </w:pPr>
            <w:r w:rsidRPr="006D331C">
              <w:rPr>
                <w:color w:val="FFFFFF" w:themeColor="background1"/>
              </w:rPr>
              <w:fldChar w:fldCharType="begin"/>
            </w:r>
            <w:r w:rsidRPr="006D331C">
              <w:rPr>
                <w:color w:val="FFFFFF" w:themeColor="background1"/>
              </w:rPr>
              <w:instrText xml:space="preserve"> AutoTextList  \s NoStyle \t “Minimum Open License” </w:instrText>
            </w:r>
            <w:r w:rsidRPr="006D331C">
              <w:rPr>
                <w:color w:val="FFFFFF" w:themeColor="background1"/>
              </w:rPr>
              <w:fldChar w:fldCharType="separate"/>
            </w:r>
            <w:r w:rsidRPr="006D331C">
              <w:rPr>
                <w:color w:val="FFFFFF" w:themeColor="background1"/>
              </w:rPr>
              <w:t>OM</w:t>
            </w:r>
            <w:r w:rsidRPr="006D331C">
              <w:rPr>
                <w:color w:val="FFFFFF" w:themeColor="background1"/>
              </w:rPr>
              <w:fldChar w:fldCharType="end"/>
            </w:r>
          </w:p>
        </w:tc>
        <w:tc>
          <w:tcPr>
            <w:tcW w:w="596" w:type="dxa"/>
            <w:shd w:val="clear" w:color="auto" w:fill="00188F"/>
            <w:vAlign w:val="center"/>
          </w:tcPr>
          <w:p w:rsidR="00C05A53" w:rsidRPr="00EE0836" w:rsidRDefault="006D331C" w:rsidP="00C05A53">
            <w:pPr>
              <w:pStyle w:val="ProductList-OfferingBody"/>
              <w:ind w:left="-113"/>
              <w:jc w:val="center"/>
              <w:rPr>
                <w:color w:val="FFFFFF" w:themeColor="background1"/>
              </w:rPr>
            </w:pPr>
            <w:r w:rsidRPr="006D331C">
              <w:rPr>
                <w:color w:val="FFFFFF" w:themeColor="background1"/>
              </w:rPr>
              <w:fldChar w:fldCharType="begin"/>
            </w:r>
            <w:r w:rsidRPr="006D331C">
              <w:rPr>
                <w:color w:val="FFFFFF" w:themeColor="background1"/>
              </w:rPr>
              <w:instrText xml:space="preserve"> AutoTextList  \s NoStyle \t “Open Value en Open Value Subscription” </w:instrText>
            </w:r>
            <w:r w:rsidRPr="006D331C">
              <w:rPr>
                <w:color w:val="FFFFFF" w:themeColor="background1"/>
              </w:rPr>
              <w:fldChar w:fldCharType="separate"/>
            </w:r>
            <w:r w:rsidRPr="006D331C">
              <w:rPr>
                <w:color w:val="FFFFFF" w:themeColor="background1"/>
              </w:rPr>
              <w:t>OV/OVS</w:t>
            </w:r>
            <w:r w:rsidRPr="006D331C">
              <w:rPr>
                <w:color w:val="FFFFFF" w:themeColor="background1"/>
              </w:rPr>
              <w:fldChar w:fldCharType="end"/>
            </w:r>
          </w:p>
        </w:tc>
        <w:tc>
          <w:tcPr>
            <w:tcW w:w="595" w:type="dxa"/>
            <w:shd w:val="clear" w:color="auto" w:fill="00188F"/>
            <w:vAlign w:val="center"/>
          </w:tcPr>
          <w:p w:rsidR="00C05A53" w:rsidRPr="00EE0836" w:rsidRDefault="006D331C" w:rsidP="00C05A53">
            <w:pPr>
              <w:pStyle w:val="ProductList-OfferingBody"/>
              <w:ind w:left="-113"/>
              <w:jc w:val="center"/>
              <w:rPr>
                <w:color w:val="FFFFFF" w:themeColor="background1"/>
              </w:rPr>
            </w:pPr>
            <w:r w:rsidRPr="006D331C">
              <w:rPr>
                <w:color w:val="FFFFFF" w:themeColor="background1"/>
              </w:rPr>
              <w:fldChar w:fldCharType="begin"/>
            </w:r>
            <w:r w:rsidRPr="006D331C">
              <w:rPr>
                <w:color w:val="FFFFFF" w:themeColor="background1"/>
              </w:rPr>
              <w:instrText xml:space="preserve"> AutoTextList  \s NoStyle \t “Select en Select Plus” </w:instrText>
            </w:r>
            <w:r w:rsidRPr="006D331C">
              <w:rPr>
                <w:color w:val="FFFFFF" w:themeColor="background1"/>
              </w:rPr>
              <w:fldChar w:fldCharType="separate"/>
            </w:r>
            <w:r w:rsidRPr="006D331C">
              <w:rPr>
                <w:color w:val="FFFFFF" w:themeColor="background1"/>
              </w:rPr>
              <w:t>S/S+</w:t>
            </w:r>
            <w:r w:rsidRPr="006D331C">
              <w:rPr>
                <w:color w:val="FFFFFF" w:themeColor="background1"/>
              </w:rPr>
              <w:fldChar w:fldCharType="end"/>
            </w:r>
          </w:p>
        </w:tc>
        <w:tc>
          <w:tcPr>
            <w:tcW w:w="596" w:type="dxa"/>
            <w:shd w:val="clear" w:color="auto" w:fill="00188F"/>
            <w:vAlign w:val="center"/>
          </w:tcPr>
          <w:p w:rsidR="00C05A53" w:rsidRPr="00EE0836" w:rsidRDefault="006D331C" w:rsidP="00C05A53">
            <w:pPr>
              <w:pStyle w:val="ProductList-OfferingBody"/>
              <w:ind w:left="-113"/>
              <w:jc w:val="center"/>
              <w:rPr>
                <w:color w:val="FFFFFF" w:themeColor="background1"/>
              </w:rPr>
            </w:pPr>
            <w:r w:rsidRPr="006D331C">
              <w:rPr>
                <w:color w:val="FFFFFF" w:themeColor="background1"/>
              </w:rPr>
              <w:fldChar w:fldCharType="begin"/>
            </w:r>
            <w:r w:rsidRPr="006D331C">
              <w:rPr>
                <w:color w:val="FFFFFF" w:themeColor="background1"/>
              </w:rPr>
              <w:instrText xml:space="preserve"> AutoTextList  \s NoStyle \t “Server Cloud Enrollment” </w:instrText>
            </w:r>
            <w:r w:rsidRPr="006D331C">
              <w:rPr>
                <w:color w:val="FFFFFF" w:themeColor="background1"/>
              </w:rPr>
              <w:fldChar w:fldCharType="separate"/>
            </w:r>
            <w:r w:rsidRPr="006D331C">
              <w:rPr>
                <w:color w:val="FFFFFF" w:themeColor="background1"/>
              </w:rPr>
              <w:t>SCE</w:t>
            </w:r>
            <w:r w:rsidRPr="006D331C">
              <w:rPr>
                <w:color w:val="FFFFFF" w:themeColor="background1"/>
              </w:rPr>
              <w:fldChar w:fldCharType="end"/>
            </w:r>
          </w:p>
        </w:tc>
      </w:tr>
      <w:tr w:rsidR="00C05A53" w:rsidTr="00A12C31">
        <w:tc>
          <w:tcPr>
            <w:tcW w:w="3060" w:type="dxa"/>
            <w:tcBorders>
              <w:top w:val="nil"/>
              <w:left w:val="nil"/>
              <w:bottom w:val="dashSmallGap" w:sz="4" w:space="0" w:color="BFBFBF" w:themeColor="background1" w:themeShade="BF"/>
              <w:right w:val="nil"/>
            </w:tcBorders>
          </w:tcPr>
          <w:p w:rsidR="00C05A53" w:rsidRPr="008F777C" w:rsidRDefault="005F17AF" w:rsidP="00C05A53">
            <w:pPr>
              <w:pStyle w:val="ProductList-Offering1"/>
              <w:rPr>
                <w:lang w:val="fr-FR"/>
              </w:rPr>
            </w:pPr>
            <w:bookmarkStart w:id="90" w:name="_Toc379797105"/>
            <w:bookmarkStart w:id="91" w:name="_Toc380513131"/>
            <w:bookmarkStart w:id="92" w:name="_Toc380655170"/>
            <w:bookmarkStart w:id="93" w:name="_Toc383684779"/>
            <w:r w:rsidRPr="008F777C">
              <w:rPr>
                <w:lang w:val="fr-FR"/>
              </w:rPr>
              <w:t>Core Infrastructure Server Suite Datacenter</w:t>
            </w:r>
            <w:bookmarkEnd w:id="90"/>
            <w:bookmarkEnd w:id="91"/>
            <w:bookmarkEnd w:id="92"/>
            <w:bookmarkEnd w:id="93"/>
            <w:r w:rsidR="00E260B2">
              <w:fldChar w:fldCharType="begin"/>
            </w:r>
            <w:r w:rsidRPr="008F777C">
              <w:rPr>
                <w:lang w:val="fr-FR"/>
              </w:rPr>
              <w:instrText>XE "Core Infrastructure Server Suite Datacenter"</w:instrText>
            </w:r>
            <w:r w:rsidR="00E260B2">
              <w:fldChar w:fldCharType="end"/>
            </w:r>
          </w:p>
        </w:tc>
        <w:tc>
          <w:tcPr>
            <w:tcW w:w="595" w:type="dxa"/>
            <w:tcBorders>
              <w:top w:val="nil"/>
              <w:left w:val="nil"/>
              <w:bottom w:val="dashSmallGap" w:sz="4" w:space="0" w:color="BFBFBF" w:themeColor="background1" w:themeShade="BF"/>
              <w:right w:val="nil"/>
            </w:tcBorders>
            <w:vAlign w:val="center"/>
          </w:tcPr>
          <w:p w:rsidR="00C05A53" w:rsidRDefault="005E2606" w:rsidP="00C05A53">
            <w:pPr>
              <w:pStyle w:val="ProductList-OfferingBody"/>
              <w:ind w:left="-113"/>
              <w:jc w:val="center"/>
            </w:pPr>
            <w:r>
              <w:t>11/09</w:t>
            </w:r>
          </w:p>
        </w:tc>
        <w:tc>
          <w:tcPr>
            <w:tcW w:w="595" w:type="dxa"/>
            <w:tcBorders>
              <w:top w:val="nil"/>
              <w:left w:val="nil"/>
              <w:bottom w:val="dashSmallGap" w:sz="4" w:space="0" w:color="BFBFBF" w:themeColor="background1" w:themeShade="BF"/>
              <w:right w:val="nil"/>
            </w:tcBorders>
            <w:vAlign w:val="center"/>
          </w:tcPr>
          <w:p w:rsidR="00C05A53" w:rsidRDefault="005E2606" w:rsidP="00C05A53">
            <w:pPr>
              <w:pStyle w:val="ProductList-OfferingBody"/>
              <w:ind w:left="-113"/>
              <w:jc w:val="center"/>
            </w:pPr>
            <w:r>
              <w:t>75</w:t>
            </w:r>
          </w:p>
        </w:tc>
        <w:tc>
          <w:tcPr>
            <w:tcW w:w="596" w:type="dxa"/>
            <w:tcBorders>
              <w:top w:val="nil"/>
              <w:left w:val="nil"/>
              <w:bottom w:val="dashSmallGap" w:sz="4" w:space="0" w:color="BFBFBF" w:themeColor="background1" w:themeShade="BF"/>
              <w:right w:val="nil"/>
            </w:tcBorders>
            <w:vAlign w:val="center"/>
          </w:tcPr>
          <w:p w:rsidR="00C05A53" w:rsidRDefault="005E2606" w:rsidP="00C05A53">
            <w:pPr>
              <w:pStyle w:val="ProductList-OfferingBody"/>
              <w:ind w:left="-113"/>
              <w:jc w:val="center"/>
            </w:pPr>
            <w:r>
              <w:t>113</w:t>
            </w:r>
          </w:p>
        </w:tc>
        <w:tc>
          <w:tcPr>
            <w:tcW w:w="595" w:type="dxa"/>
            <w:tcBorders>
              <w:top w:val="nil"/>
              <w:left w:val="nil"/>
              <w:bottom w:val="dashSmallGap" w:sz="4" w:space="0" w:color="BFBFBF" w:themeColor="background1" w:themeShade="BF"/>
              <w:right w:val="single" w:sz="12" w:space="0" w:color="FFFFFF" w:themeColor="background1"/>
            </w:tcBorders>
            <w:vAlign w:val="center"/>
          </w:tcPr>
          <w:p w:rsidR="00C05A53" w:rsidRDefault="005E2606" w:rsidP="00C05A53">
            <w:pPr>
              <w:pStyle w:val="ProductList-OfferingBody"/>
              <w:ind w:left="-113"/>
              <w:jc w:val="center"/>
            </w:pPr>
            <w:r>
              <w:t>38</w:t>
            </w:r>
          </w:p>
        </w:tc>
        <w:tc>
          <w:tcPr>
            <w:tcW w:w="595" w:type="dxa"/>
            <w:tcBorders>
              <w:left w:val="single" w:sz="12" w:space="0" w:color="FFFFFF" w:themeColor="background1"/>
            </w:tcBorders>
            <w:shd w:val="clear" w:color="auto" w:fill="70AD47" w:themeFill="accent6"/>
            <w:vAlign w:val="center"/>
          </w:tcPr>
          <w:p w:rsidR="00C05A53" w:rsidRDefault="005E2606" w:rsidP="00C05A53">
            <w:pPr>
              <w:pStyle w:val="ProductList-OfferingBody"/>
              <w:ind w:left="-113"/>
              <w:jc w:val="center"/>
            </w:pPr>
            <w:r>
              <w:t>75</w:t>
            </w:r>
          </w:p>
        </w:tc>
        <w:tc>
          <w:tcPr>
            <w:tcW w:w="596" w:type="dxa"/>
            <w:shd w:val="clear" w:color="auto" w:fill="70AD47" w:themeFill="accent6"/>
            <w:vAlign w:val="center"/>
          </w:tcPr>
          <w:p w:rsidR="00C05A53" w:rsidRDefault="006D331C" w:rsidP="00B41C75">
            <w:pPr>
              <w:pStyle w:val="ProductList-OfferingBody"/>
              <w:ind w:left="-113"/>
              <w:jc w:val="center"/>
            </w:pPr>
            <w:r w:rsidRPr="006D331C">
              <w:fldChar w:fldCharType="begin"/>
            </w:r>
            <w:r w:rsidRPr="006D331C">
              <w:instrText xml:space="preserve"> AutoTextList  \s NoStyle \t “</w:instrText>
            </w:r>
            <w:r w:rsidRPr="006D6692">
              <w:instrText>Core Infrastructure</w:instrText>
            </w:r>
            <w:r w:rsidRPr="006D331C">
              <w:instrText xml:space="preserve">” </w:instrText>
            </w:r>
            <w:r w:rsidRPr="006D331C">
              <w:fldChar w:fldCharType="separate"/>
            </w:r>
            <w:r w:rsidRPr="006D331C">
              <w:t xml:space="preserve"> C</w:t>
            </w:r>
            <w:r w:rsidRPr="006D331C">
              <w:fldChar w:fldCharType="end"/>
            </w:r>
            <w:r w:rsidR="005E2606">
              <w:t xml:space="preserve"> </w:t>
            </w:r>
          </w:p>
        </w:tc>
        <w:tc>
          <w:tcPr>
            <w:tcW w:w="595" w:type="dxa"/>
            <w:shd w:val="clear" w:color="auto" w:fill="BFBFBF" w:themeFill="background1" w:themeFillShade="BF"/>
            <w:vAlign w:val="center"/>
          </w:tcPr>
          <w:p w:rsidR="00C05A53" w:rsidRDefault="00C05A53" w:rsidP="00C05A53">
            <w:pPr>
              <w:pStyle w:val="ProductList-OfferingBody"/>
              <w:ind w:left="-113"/>
              <w:jc w:val="center"/>
            </w:pPr>
          </w:p>
        </w:tc>
        <w:tc>
          <w:tcPr>
            <w:tcW w:w="596" w:type="dxa"/>
            <w:shd w:val="clear" w:color="auto" w:fill="BFBFBF" w:themeFill="background1" w:themeFillShade="BF"/>
            <w:vAlign w:val="center"/>
          </w:tcPr>
          <w:p w:rsidR="00C05A53" w:rsidRDefault="00C05A53" w:rsidP="00C05A53">
            <w:pPr>
              <w:pStyle w:val="ProductList-OfferingBody"/>
              <w:ind w:left="-113"/>
              <w:jc w:val="center"/>
            </w:pPr>
          </w:p>
        </w:tc>
        <w:tc>
          <w:tcPr>
            <w:tcW w:w="595" w:type="dxa"/>
            <w:shd w:val="clear" w:color="auto" w:fill="70AD47" w:themeFill="accent6"/>
            <w:vAlign w:val="center"/>
          </w:tcPr>
          <w:p w:rsidR="00C05A53" w:rsidRDefault="00C05A53" w:rsidP="00C05A53">
            <w:pPr>
              <w:pStyle w:val="ProductList-OfferingBody"/>
              <w:ind w:left="-113"/>
              <w:jc w:val="center"/>
            </w:pPr>
          </w:p>
        </w:tc>
        <w:tc>
          <w:tcPr>
            <w:tcW w:w="595" w:type="dxa"/>
            <w:shd w:val="clear" w:color="auto" w:fill="70AD47" w:themeFill="accent6"/>
            <w:vAlign w:val="center"/>
          </w:tcPr>
          <w:p w:rsidR="00C05A53" w:rsidRDefault="00C05A53" w:rsidP="00C05A53">
            <w:pPr>
              <w:pStyle w:val="ProductList-OfferingBody"/>
              <w:ind w:left="-113"/>
              <w:jc w:val="center"/>
            </w:pPr>
          </w:p>
        </w:tc>
        <w:tc>
          <w:tcPr>
            <w:tcW w:w="596" w:type="dxa"/>
            <w:shd w:val="clear" w:color="auto" w:fill="70AD47" w:themeFill="accent6"/>
            <w:vAlign w:val="center"/>
          </w:tcPr>
          <w:p w:rsidR="00C05A53" w:rsidRDefault="00C05A53" w:rsidP="00C05A53">
            <w:pPr>
              <w:pStyle w:val="ProductList-OfferingBody"/>
              <w:ind w:left="-113"/>
              <w:jc w:val="center"/>
            </w:pPr>
          </w:p>
        </w:tc>
        <w:tc>
          <w:tcPr>
            <w:tcW w:w="595" w:type="dxa"/>
            <w:shd w:val="clear" w:color="auto" w:fill="70AD47" w:themeFill="accent6"/>
            <w:vAlign w:val="center"/>
          </w:tcPr>
          <w:p w:rsidR="00C05A53" w:rsidRDefault="00C05A53" w:rsidP="00C05A53">
            <w:pPr>
              <w:pStyle w:val="ProductList-OfferingBody"/>
              <w:ind w:left="-113"/>
              <w:jc w:val="center"/>
            </w:pPr>
          </w:p>
        </w:tc>
        <w:tc>
          <w:tcPr>
            <w:tcW w:w="596" w:type="dxa"/>
            <w:shd w:val="clear" w:color="auto" w:fill="70AD47" w:themeFill="accent6"/>
            <w:vAlign w:val="center"/>
          </w:tcPr>
          <w:p w:rsidR="006D331C" w:rsidRPr="006D331C" w:rsidRDefault="006D331C" w:rsidP="006D331C">
            <w:pPr>
              <w:pStyle w:val="ProductList-OfferingBody"/>
              <w:ind w:left="-113"/>
              <w:jc w:val="center"/>
            </w:pPr>
            <w:r w:rsidRPr="006D331C">
              <w:fldChar w:fldCharType="begin"/>
            </w:r>
            <w:r w:rsidRPr="006D331C">
              <w:instrText xml:space="preserve"> AutoTextList  \s NoStyle \t “</w:instrText>
            </w:r>
            <w:r w:rsidRPr="00C41AC4">
              <w:instrText>Server and Tools Product</w:instrText>
            </w:r>
            <w:r w:rsidRPr="006D331C">
              <w:instrText>”</w:instrText>
            </w:r>
          </w:p>
          <w:p w:rsidR="00C05A53" w:rsidRPr="00A12C31" w:rsidRDefault="006D331C" w:rsidP="006D331C">
            <w:pPr>
              <w:pStyle w:val="ProductList-OfferingBody"/>
              <w:ind w:left="-113"/>
              <w:jc w:val="center"/>
            </w:pPr>
            <w:r w:rsidRPr="006D331C">
              <w:instrText xml:space="preserve"> </w:instrText>
            </w:r>
            <w:r w:rsidRPr="006D331C">
              <w:fldChar w:fldCharType="separate"/>
            </w:r>
            <w:r w:rsidRPr="006D331C">
              <w:t>SP</w:t>
            </w:r>
            <w:r w:rsidRPr="006D331C">
              <w:fldChar w:fldCharType="end"/>
            </w:r>
          </w:p>
        </w:tc>
      </w:tr>
      <w:tr w:rsidR="00C05A53" w:rsidTr="00A12C31">
        <w:tc>
          <w:tcPr>
            <w:tcW w:w="3060" w:type="dxa"/>
            <w:tcBorders>
              <w:top w:val="dashSmallGap" w:sz="4" w:space="0" w:color="BFBFBF" w:themeColor="background1" w:themeShade="BF"/>
              <w:left w:val="nil"/>
              <w:bottom w:val="dashSmallGap" w:sz="4" w:space="0" w:color="BFBFBF" w:themeColor="background1" w:themeShade="BF"/>
              <w:right w:val="nil"/>
            </w:tcBorders>
          </w:tcPr>
          <w:p w:rsidR="00C05A53" w:rsidRPr="008F777C" w:rsidRDefault="005E2606" w:rsidP="00C05A53">
            <w:pPr>
              <w:pStyle w:val="ProductList-Offering1"/>
              <w:rPr>
                <w:lang w:val="fr-FR"/>
              </w:rPr>
            </w:pPr>
            <w:bookmarkStart w:id="94" w:name="_Toc379797106"/>
            <w:bookmarkStart w:id="95" w:name="_Toc380513132"/>
            <w:bookmarkStart w:id="96" w:name="_Toc380655171"/>
            <w:bookmarkStart w:id="97" w:name="_Toc383684780"/>
            <w:r w:rsidRPr="008F777C">
              <w:rPr>
                <w:lang w:val="fr-FR"/>
              </w:rPr>
              <w:t>Core Infrastructure Server Suite Enterprise</w:t>
            </w:r>
            <w:bookmarkEnd w:id="94"/>
            <w:bookmarkEnd w:id="95"/>
            <w:bookmarkEnd w:id="96"/>
            <w:bookmarkEnd w:id="97"/>
            <w:r w:rsidR="00E260B2">
              <w:fldChar w:fldCharType="begin"/>
            </w:r>
            <w:r w:rsidRPr="008F777C">
              <w:rPr>
                <w:lang w:val="fr-FR"/>
              </w:rPr>
              <w:instrText>XE "Core Infrastructure Server Suite Enterprise"</w:instrText>
            </w:r>
            <w:r w:rsidR="00E260B2">
              <w:fldChar w:fldCharType="end"/>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rsidR="00C05A53" w:rsidRDefault="005E2606" w:rsidP="00C05A53">
            <w:pPr>
              <w:pStyle w:val="ProductList-OfferingBody"/>
              <w:ind w:left="-113"/>
              <w:jc w:val="center"/>
            </w:pPr>
            <w:r>
              <w:t>11/09</w:t>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rsidR="00C05A53" w:rsidRDefault="00C05A53" w:rsidP="00C05A53">
            <w:pPr>
              <w:pStyle w:val="ProductList-OfferingBody"/>
              <w:ind w:left="-113"/>
              <w:jc w:val="center"/>
            </w:pPr>
          </w:p>
        </w:tc>
        <w:tc>
          <w:tcPr>
            <w:tcW w:w="596" w:type="dxa"/>
            <w:tcBorders>
              <w:top w:val="dashSmallGap" w:sz="4" w:space="0" w:color="BFBFBF" w:themeColor="background1" w:themeShade="BF"/>
              <w:left w:val="nil"/>
              <w:bottom w:val="dashSmallGap" w:sz="4" w:space="0" w:color="BFBFBF" w:themeColor="background1" w:themeShade="BF"/>
              <w:right w:val="nil"/>
            </w:tcBorders>
            <w:vAlign w:val="center"/>
          </w:tcPr>
          <w:p w:rsidR="00C05A53" w:rsidRDefault="00C05A53" w:rsidP="00C05A53">
            <w:pPr>
              <w:pStyle w:val="ProductList-OfferingBody"/>
              <w:ind w:left="-113"/>
              <w:jc w:val="center"/>
            </w:pPr>
          </w:p>
        </w:tc>
        <w:tc>
          <w:tcPr>
            <w:tcW w:w="595"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rsidR="00C05A53" w:rsidRDefault="00C05A53" w:rsidP="00C05A53">
            <w:pPr>
              <w:pStyle w:val="ProductList-OfferingBody"/>
              <w:ind w:left="-113"/>
              <w:jc w:val="center"/>
            </w:pPr>
          </w:p>
        </w:tc>
        <w:tc>
          <w:tcPr>
            <w:tcW w:w="595" w:type="dxa"/>
            <w:tcBorders>
              <w:left w:val="single" w:sz="12" w:space="0" w:color="FFFFFF" w:themeColor="background1"/>
            </w:tcBorders>
            <w:shd w:val="clear" w:color="auto" w:fill="BFBFBF" w:themeFill="background1" w:themeFillShade="BF"/>
            <w:vAlign w:val="center"/>
          </w:tcPr>
          <w:p w:rsidR="00C05A53" w:rsidRDefault="00C05A53" w:rsidP="00C05A53">
            <w:pPr>
              <w:pStyle w:val="ProductList-OfferingBody"/>
              <w:ind w:left="-113"/>
              <w:jc w:val="center"/>
            </w:pPr>
          </w:p>
        </w:tc>
        <w:tc>
          <w:tcPr>
            <w:tcW w:w="596" w:type="dxa"/>
            <w:shd w:val="clear" w:color="auto" w:fill="BFBFBF" w:themeFill="background1" w:themeFillShade="BF"/>
            <w:vAlign w:val="center"/>
          </w:tcPr>
          <w:p w:rsidR="00C05A53" w:rsidRDefault="00C05A53" w:rsidP="00C05A53">
            <w:pPr>
              <w:pStyle w:val="ProductList-OfferingBody"/>
              <w:ind w:left="-113"/>
              <w:jc w:val="center"/>
            </w:pPr>
          </w:p>
        </w:tc>
        <w:tc>
          <w:tcPr>
            <w:tcW w:w="595" w:type="dxa"/>
            <w:shd w:val="clear" w:color="auto" w:fill="BFBFBF" w:themeFill="background1" w:themeFillShade="BF"/>
            <w:vAlign w:val="center"/>
          </w:tcPr>
          <w:p w:rsidR="00C05A53" w:rsidRDefault="00C05A53" w:rsidP="00C05A53">
            <w:pPr>
              <w:pStyle w:val="ProductList-OfferingBody"/>
              <w:ind w:left="-113"/>
              <w:jc w:val="center"/>
            </w:pPr>
          </w:p>
        </w:tc>
        <w:tc>
          <w:tcPr>
            <w:tcW w:w="596" w:type="dxa"/>
            <w:shd w:val="clear" w:color="auto" w:fill="BFBFBF" w:themeFill="background1" w:themeFillShade="BF"/>
            <w:vAlign w:val="center"/>
          </w:tcPr>
          <w:p w:rsidR="00C05A53" w:rsidRDefault="00C05A53" w:rsidP="00C05A53">
            <w:pPr>
              <w:pStyle w:val="ProductList-OfferingBody"/>
              <w:ind w:left="-113"/>
              <w:jc w:val="center"/>
            </w:pPr>
          </w:p>
        </w:tc>
        <w:tc>
          <w:tcPr>
            <w:tcW w:w="595" w:type="dxa"/>
            <w:shd w:val="clear" w:color="auto" w:fill="BFBFBF" w:themeFill="background1" w:themeFillShade="BF"/>
            <w:vAlign w:val="center"/>
          </w:tcPr>
          <w:p w:rsidR="00C05A53" w:rsidRDefault="00C05A53" w:rsidP="00C05A53">
            <w:pPr>
              <w:pStyle w:val="ProductList-OfferingBody"/>
              <w:ind w:left="-113"/>
              <w:jc w:val="center"/>
            </w:pPr>
          </w:p>
        </w:tc>
        <w:tc>
          <w:tcPr>
            <w:tcW w:w="595" w:type="dxa"/>
            <w:shd w:val="clear" w:color="auto" w:fill="BFBFBF" w:themeFill="background1" w:themeFillShade="BF"/>
            <w:vAlign w:val="center"/>
          </w:tcPr>
          <w:p w:rsidR="00C05A53" w:rsidRDefault="00C05A53" w:rsidP="00C05A53">
            <w:pPr>
              <w:pStyle w:val="ProductList-OfferingBody"/>
              <w:ind w:left="-113"/>
              <w:jc w:val="center"/>
            </w:pPr>
          </w:p>
        </w:tc>
        <w:tc>
          <w:tcPr>
            <w:tcW w:w="596" w:type="dxa"/>
            <w:shd w:val="clear" w:color="auto" w:fill="BFBFBF" w:themeFill="background1" w:themeFillShade="BF"/>
            <w:vAlign w:val="center"/>
          </w:tcPr>
          <w:p w:rsidR="00C05A53" w:rsidRDefault="00C05A53" w:rsidP="00C05A53">
            <w:pPr>
              <w:pStyle w:val="ProductList-OfferingBody"/>
              <w:ind w:left="-113"/>
              <w:jc w:val="center"/>
            </w:pPr>
          </w:p>
        </w:tc>
        <w:tc>
          <w:tcPr>
            <w:tcW w:w="595" w:type="dxa"/>
            <w:shd w:val="clear" w:color="auto" w:fill="BFBFBF" w:themeFill="background1" w:themeFillShade="BF"/>
            <w:vAlign w:val="center"/>
          </w:tcPr>
          <w:p w:rsidR="00C05A53" w:rsidRDefault="00C05A53" w:rsidP="00C05A53">
            <w:pPr>
              <w:pStyle w:val="ProductList-OfferingBody"/>
              <w:ind w:left="-113"/>
              <w:jc w:val="center"/>
            </w:pPr>
          </w:p>
        </w:tc>
        <w:tc>
          <w:tcPr>
            <w:tcW w:w="596" w:type="dxa"/>
            <w:shd w:val="clear" w:color="auto" w:fill="BFBFBF" w:themeFill="background1" w:themeFillShade="BF"/>
            <w:vAlign w:val="center"/>
          </w:tcPr>
          <w:p w:rsidR="00C05A53" w:rsidRPr="00A12C31" w:rsidRDefault="00C05A53" w:rsidP="00A12C31">
            <w:pPr>
              <w:pStyle w:val="ProductList-OfferingBody"/>
              <w:ind w:left="-113"/>
              <w:jc w:val="center"/>
            </w:pPr>
          </w:p>
        </w:tc>
      </w:tr>
      <w:tr w:rsidR="00C05A53" w:rsidTr="00A12C31">
        <w:tc>
          <w:tcPr>
            <w:tcW w:w="3060" w:type="dxa"/>
            <w:tcBorders>
              <w:top w:val="dashSmallGap" w:sz="4" w:space="0" w:color="BFBFBF" w:themeColor="background1" w:themeShade="BF"/>
              <w:left w:val="nil"/>
              <w:bottom w:val="nil"/>
              <w:right w:val="nil"/>
            </w:tcBorders>
          </w:tcPr>
          <w:p w:rsidR="00C05A53" w:rsidRPr="008F777C" w:rsidRDefault="005E2606" w:rsidP="00C05A53">
            <w:pPr>
              <w:pStyle w:val="ProductList-Offering1"/>
              <w:rPr>
                <w:lang w:val="fr-FR"/>
              </w:rPr>
            </w:pPr>
            <w:bookmarkStart w:id="98" w:name="_Toc379797107"/>
            <w:bookmarkStart w:id="99" w:name="_Toc380513133"/>
            <w:bookmarkStart w:id="100" w:name="_Toc380655172"/>
            <w:bookmarkStart w:id="101" w:name="_Toc383684781"/>
            <w:r w:rsidRPr="008F777C">
              <w:rPr>
                <w:lang w:val="fr-FR"/>
              </w:rPr>
              <w:t>Core Infrastructure Server Suite Standard</w:t>
            </w:r>
            <w:bookmarkEnd w:id="98"/>
            <w:bookmarkEnd w:id="99"/>
            <w:bookmarkEnd w:id="100"/>
            <w:bookmarkEnd w:id="101"/>
            <w:r w:rsidR="00E260B2">
              <w:fldChar w:fldCharType="begin"/>
            </w:r>
            <w:r w:rsidRPr="008F777C">
              <w:rPr>
                <w:lang w:val="fr-FR"/>
              </w:rPr>
              <w:instrText>XE "Core Infrastructure Server Suite Standard"</w:instrText>
            </w:r>
            <w:r w:rsidR="00E260B2">
              <w:fldChar w:fldCharType="end"/>
            </w:r>
          </w:p>
        </w:tc>
        <w:tc>
          <w:tcPr>
            <w:tcW w:w="595" w:type="dxa"/>
            <w:tcBorders>
              <w:top w:val="dashSmallGap" w:sz="4" w:space="0" w:color="BFBFBF" w:themeColor="background1" w:themeShade="BF"/>
              <w:left w:val="nil"/>
              <w:bottom w:val="nil"/>
              <w:right w:val="nil"/>
            </w:tcBorders>
            <w:vAlign w:val="center"/>
          </w:tcPr>
          <w:p w:rsidR="00C05A53" w:rsidRDefault="005E2606" w:rsidP="00C05A53">
            <w:pPr>
              <w:pStyle w:val="ProductList-OfferingBody"/>
              <w:ind w:left="-113"/>
              <w:jc w:val="center"/>
            </w:pPr>
            <w:r>
              <w:t>11/09</w:t>
            </w:r>
          </w:p>
        </w:tc>
        <w:tc>
          <w:tcPr>
            <w:tcW w:w="595" w:type="dxa"/>
            <w:tcBorders>
              <w:top w:val="dashSmallGap" w:sz="4" w:space="0" w:color="BFBFBF" w:themeColor="background1" w:themeShade="BF"/>
              <w:left w:val="nil"/>
              <w:bottom w:val="nil"/>
              <w:right w:val="nil"/>
            </w:tcBorders>
            <w:vAlign w:val="center"/>
          </w:tcPr>
          <w:p w:rsidR="00C05A53" w:rsidRDefault="005E2606" w:rsidP="00C05A53">
            <w:pPr>
              <w:pStyle w:val="ProductList-OfferingBody"/>
              <w:ind w:left="-113"/>
              <w:jc w:val="center"/>
            </w:pPr>
            <w:r>
              <w:t>25</w:t>
            </w:r>
          </w:p>
        </w:tc>
        <w:tc>
          <w:tcPr>
            <w:tcW w:w="596" w:type="dxa"/>
            <w:tcBorders>
              <w:top w:val="dashSmallGap" w:sz="4" w:space="0" w:color="BFBFBF" w:themeColor="background1" w:themeShade="BF"/>
              <w:left w:val="nil"/>
              <w:bottom w:val="nil"/>
              <w:right w:val="nil"/>
            </w:tcBorders>
            <w:vAlign w:val="center"/>
          </w:tcPr>
          <w:p w:rsidR="00C05A53" w:rsidRDefault="005E2606" w:rsidP="00C05A53">
            <w:pPr>
              <w:pStyle w:val="ProductList-OfferingBody"/>
              <w:ind w:left="-113"/>
              <w:jc w:val="center"/>
            </w:pPr>
            <w:r>
              <w:t>28</w:t>
            </w:r>
          </w:p>
        </w:tc>
        <w:tc>
          <w:tcPr>
            <w:tcW w:w="595" w:type="dxa"/>
            <w:tcBorders>
              <w:top w:val="dashSmallGap" w:sz="4" w:space="0" w:color="BFBFBF" w:themeColor="background1" w:themeShade="BF"/>
              <w:left w:val="nil"/>
              <w:bottom w:val="nil"/>
              <w:right w:val="single" w:sz="12" w:space="0" w:color="FFFFFF" w:themeColor="background1"/>
            </w:tcBorders>
            <w:vAlign w:val="center"/>
          </w:tcPr>
          <w:p w:rsidR="00C05A53" w:rsidRDefault="005E2606" w:rsidP="00C05A53">
            <w:pPr>
              <w:pStyle w:val="ProductList-OfferingBody"/>
              <w:ind w:left="-113"/>
              <w:jc w:val="center"/>
            </w:pPr>
            <w:r>
              <w:t>13</w:t>
            </w:r>
          </w:p>
        </w:tc>
        <w:tc>
          <w:tcPr>
            <w:tcW w:w="595" w:type="dxa"/>
            <w:tcBorders>
              <w:left w:val="single" w:sz="12" w:space="0" w:color="FFFFFF" w:themeColor="background1"/>
            </w:tcBorders>
            <w:shd w:val="clear" w:color="auto" w:fill="70AD47" w:themeFill="accent6"/>
            <w:vAlign w:val="center"/>
          </w:tcPr>
          <w:p w:rsidR="00C05A53" w:rsidRDefault="005E2606" w:rsidP="00C05A53">
            <w:pPr>
              <w:pStyle w:val="ProductList-OfferingBody"/>
              <w:ind w:left="-113"/>
              <w:jc w:val="center"/>
            </w:pPr>
            <w:r>
              <w:t>25</w:t>
            </w:r>
          </w:p>
        </w:tc>
        <w:tc>
          <w:tcPr>
            <w:tcW w:w="596" w:type="dxa"/>
            <w:shd w:val="clear" w:color="auto" w:fill="70AD47" w:themeFill="accent6"/>
            <w:vAlign w:val="center"/>
          </w:tcPr>
          <w:p w:rsidR="00C05A53" w:rsidRDefault="006D331C" w:rsidP="00C05A53">
            <w:pPr>
              <w:pStyle w:val="ProductList-OfferingBody"/>
              <w:ind w:left="-113"/>
              <w:jc w:val="center"/>
            </w:pPr>
            <w:r w:rsidRPr="006D331C">
              <w:fldChar w:fldCharType="begin"/>
            </w:r>
            <w:r w:rsidRPr="006D331C">
              <w:instrText xml:space="preserve"> AutoTextList  \s NoStyle \t “</w:instrText>
            </w:r>
            <w:r w:rsidRPr="006D6692">
              <w:instrText>Core Infrastructure</w:instrText>
            </w:r>
            <w:r w:rsidRPr="006D331C">
              <w:instrText xml:space="preserve">” </w:instrText>
            </w:r>
            <w:r w:rsidRPr="006D331C">
              <w:fldChar w:fldCharType="separate"/>
            </w:r>
            <w:r w:rsidRPr="006D331C">
              <w:t xml:space="preserve"> C </w:t>
            </w:r>
            <w:r w:rsidRPr="006D331C">
              <w:fldChar w:fldCharType="end"/>
            </w:r>
          </w:p>
        </w:tc>
        <w:tc>
          <w:tcPr>
            <w:tcW w:w="595" w:type="dxa"/>
            <w:shd w:val="clear" w:color="auto" w:fill="BFBFBF" w:themeFill="background1" w:themeFillShade="BF"/>
            <w:vAlign w:val="center"/>
          </w:tcPr>
          <w:p w:rsidR="00C05A53" w:rsidRDefault="00C05A53" w:rsidP="00C05A53">
            <w:pPr>
              <w:pStyle w:val="ProductList-OfferingBody"/>
              <w:ind w:left="-113"/>
              <w:jc w:val="center"/>
            </w:pPr>
          </w:p>
        </w:tc>
        <w:tc>
          <w:tcPr>
            <w:tcW w:w="596" w:type="dxa"/>
            <w:shd w:val="clear" w:color="auto" w:fill="BFBFBF" w:themeFill="background1" w:themeFillShade="BF"/>
            <w:vAlign w:val="center"/>
          </w:tcPr>
          <w:p w:rsidR="00C05A53" w:rsidRDefault="00C05A53" w:rsidP="00C05A53">
            <w:pPr>
              <w:pStyle w:val="ProductList-OfferingBody"/>
              <w:ind w:left="-113"/>
              <w:jc w:val="center"/>
            </w:pPr>
          </w:p>
        </w:tc>
        <w:tc>
          <w:tcPr>
            <w:tcW w:w="595" w:type="dxa"/>
            <w:shd w:val="clear" w:color="auto" w:fill="70AD47" w:themeFill="accent6"/>
            <w:vAlign w:val="center"/>
          </w:tcPr>
          <w:p w:rsidR="00C05A53" w:rsidRDefault="00C05A53" w:rsidP="00C05A53">
            <w:pPr>
              <w:pStyle w:val="ProductList-OfferingBody"/>
              <w:ind w:left="-113"/>
              <w:jc w:val="center"/>
            </w:pPr>
          </w:p>
        </w:tc>
        <w:tc>
          <w:tcPr>
            <w:tcW w:w="595" w:type="dxa"/>
            <w:shd w:val="clear" w:color="auto" w:fill="70AD47" w:themeFill="accent6"/>
            <w:vAlign w:val="center"/>
          </w:tcPr>
          <w:p w:rsidR="00C05A53" w:rsidRDefault="00C05A53" w:rsidP="00C05A53">
            <w:pPr>
              <w:pStyle w:val="ProductList-OfferingBody"/>
              <w:ind w:left="-113"/>
              <w:jc w:val="center"/>
            </w:pPr>
          </w:p>
        </w:tc>
        <w:tc>
          <w:tcPr>
            <w:tcW w:w="596" w:type="dxa"/>
            <w:shd w:val="clear" w:color="auto" w:fill="70AD47" w:themeFill="accent6"/>
            <w:vAlign w:val="center"/>
          </w:tcPr>
          <w:p w:rsidR="00C05A53" w:rsidRDefault="00C05A53" w:rsidP="00C05A53">
            <w:pPr>
              <w:pStyle w:val="ProductList-OfferingBody"/>
              <w:ind w:left="-113"/>
              <w:jc w:val="center"/>
            </w:pPr>
          </w:p>
        </w:tc>
        <w:tc>
          <w:tcPr>
            <w:tcW w:w="595" w:type="dxa"/>
            <w:shd w:val="clear" w:color="auto" w:fill="70AD47" w:themeFill="accent6"/>
            <w:vAlign w:val="center"/>
          </w:tcPr>
          <w:p w:rsidR="00C05A53" w:rsidRDefault="00C05A53" w:rsidP="00C05A53">
            <w:pPr>
              <w:pStyle w:val="ProductList-OfferingBody"/>
              <w:ind w:left="-113"/>
              <w:jc w:val="center"/>
            </w:pPr>
          </w:p>
        </w:tc>
        <w:tc>
          <w:tcPr>
            <w:tcW w:w="596" w:type="dxa"/>
            <w:shd w:val="clear" w:color="auto" w:fill="70AD47" w:themeFill="accent6"/>
            <w:vAlign w:val="center"/>
          </w:tcPr>
          <w:p w:rsidR="006D331C" w:rsidRPr="006D331C" w:rsidRDefault="006D331C" w:rsidP="006D331C">
            <w:pPr>
              <w:pStyle w:val="ProductList-OfferingBody"/>
              <w:ind w:left="-113"/>
              <w:jc w:val="center"/>
            </w:pPr>
            <w:r w:rsidRPr="006D331C">
              <w:fldChar w:fldCharType="begin"/>
            </w:r>
            <w:r w:rsidRPr="006D331C">
              <w:instrText xml:space="preserve"> AutoTextList  \s NoStyle \t “</w:instrText>
            </w:r>
            <w:r w:rsidRPr="00C41AC4">
              <w:instrText>Server and Tools Product</w:instrText>
            </w:r>
            <w:r w:rsidRPr="006D331C">
              <w:instrText>”</w:instrText>
            </w:r>
          </w:p>
          <w:p w:rsidR="00C05A53" w:rsidRPr="00A12C31" w:rsidRDefault="006D331C" w:rsidP="006D331C">
            <w:pPr>
              <w:pStyle w:val="ProductList-OfferingBody"/>
              <w:ind w:left="-113"/>
              <w:jc w:val="center"/>
            </w:pPr>
            <w:r w:rsidRPr="006D331C">
              <w:instrText xml:space="preserve"> </w:instrText>
            </w:r>
            <w:r w:rsidRPr="006D331C">
              <w:fldChar w:fldCharType="separate"/>
            </w:r>
            <w:r w:rsidRPr="006D331C">
              <w:t>SP</w:t>
            </w:r>
            <w:r w:rsidRPr="006D331C">
              <w:fldChar w:fldCharType="end"/>
            </w:r>
          </w:p>
        </w:tc>
      </w:tr>
    </w:tbl>
    <w:p w:rsidR="00407E60" w:rsidRDefault="00407E60" w:rsidP="004F3C6D">
      <w:pPr>
        <w:pStyle w:val="ProductList-Body"/>
      </w:pPr>
    </w:p>
    <w:tbl>
      <w:tblPr>
        <w:tblStyle w:val="TableGrid"/>
        <w:tblW w:w="10800" w:type="dxa"/>
        <w:tblInd w:w="-5"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Look w:val="04A0" w:firstRow="1" w:lastRow="0" w:firstColumn="1" w:lastColumn="0" w:noHBand="0" w:noVBand="1"/>
      </w:tblPr>
      <w:tblGrid>
        <w:gridCol w:w="3600"/>
        <w:gridCol w:w="3600"/>
        <w:gridCol w:w="3600"/>
      </w:tblGrid>
      <w:tr w:rsidR="000C0ACA" w:rsidTr="000C0ACA">
        <w:tc>
          <w:tcPr>
            <w:tcW w:w="3596" w:type="dxa"/>
          </w:tcPr>
          <w:p w:rsidR="000C0ACA" w:rsidRDefault="000C0ACA" w:rsidP="005E2606">
            <w:pPr>
              <w:pStyle w:val="ProductList-Body"/>
            </w:pPr>
          </w:p>
        </w:tc>
        <w:tc>
          <w:tcPr>
            <w:tcW w:w="3597" w:type="dxa"/>
          </w:tcPr>
          <w:p w:rsidR="000C0ACA" w:rsidRDefault="000C0ACA" w:rsidP="005E2606">
            <w:pPr>
              <w:pStyle w:val="ProductList-Body"/>
            </w:pPr>
            <w:r>
              <w:t xml:space="preserve">Productgroep: </w:t>
            </w:r>
            <w:r>
              <w:rPr>
                <w:b/>
              </w:rPr>
              <w:t>Server</w:t>
            </w:r>
          </w:p>
        </w:tc>
        <w:tc>
          <w:tcPr>
            <w:tcW w:w="3597" w:type="dxa"/>
          </w:tcPr>
          <w:p w:rsidR="000C0ACA" w:rsidRPr="00A13C12" w:rsidRDefault="000C0ACA" w:rsidP="005E2606">
            <w:pPr>
              <w:pStyle w:val="ProductList-Body"/>
              <w:rPr>
                <w:b/>
              </w:rPr>
            </w:pPr>
            <w:r>
              <w:t xml:space="preserve">Reductie mogelijk (SCE): </w:t>
            </w:r>
            <w:r>
              <w:rPr>
                <w:b/>
              </w:rPr>
              <w:t>alle</w:t>
            </w:r>
          </w:p>
        </w:tc>
      </w:tr>
      <w:tr w:rsidR="000C0ACA" w:rsidTr="000C0ACA">
        <w:tc>
          <w:tcPr>
            <w:tcW w:w="3596" w:type="dxa"/>
          </w:tcPr>
          <w:p w:rsidR="000C0ACA" w:rsidRDefault="000C0ACA" w:rsidP="005E2606">
            <w:pPr>
              <w:pStyle w:val="ProductList-Body"/>
            </w:pPr>
          </w:p>
        </w:tc>
        <w:tc>
          <w:tcPr>
            <w:tcW w:w="3597" w:type="dxa"/>
          </w:tcPr>
          <w:p w:rsidR="000C0ACA" w:rsidRDefault="00955A70" w:rsidP="005E2606">
            <w:pPr>
              <w:pStyle w:val="ProductList-Body"/>
            </w:pPr>
            <w:hyperlink w:anchor="Software Assurance" w:history="1">
              <w:r w:rsidR="003B51B1">
                <w:rPr>
                  <w:rStyle w:val="Hyperlink"/>
                  <w:color w:val="000000" w:themeColor="text1"/>
                  <w:u w:val="none"/>
                </w:rPr>
                <w:t>Software Assurance Benefits</w:t>
              </w:r>
            </w:hyperlink>
            <w:r w:rsidR="003B51B1">
              <w:t xml:space="preserve">: </w:t>
            </w:r>
            <w:r w:rsidR="003B51B1">
              <w:rPr>
                <w:b/>
              </w:rPr>
              <w:t>Server</w:t>
            </w:r>
          </w:p>
        </w:tc>
        <w:tc>
          <w:tcPr>
            <w:tcW w:w="3597" w:type="dxa"/>
          </w:tcPr>
          <w:p w:rsidR="000C0ACA" w:rsidRDefault="000C0ACA" w:rsidP="005E2606">
            <w:pPr>
              <w:pStyle w:val="ProductList-Body"/>
            </w:pPr>
          </w:p>
        </w:tc>
      </w:tr>
    </w:tbl>
    <w:p w:rsidR="00782C7B" w:rsidRPr="00782C7B" w:rsidRDefault="00782C7B" w:rsidP="00782C7B">
      <w:pPr>
        <w:pStyle w:val="ProductList-Body"/>
        <w:shd w:val="clear" w:color="auto" w:fill="D9D9D9" w:themeFill="background1" w:themeFillShade="D9"/>
        <w:spacing w:before="120" w:after="120"/>
        <w:rPr>
          <w:b/>
        </w:rPr>
      </w:pPr>
      <w:r>
        <w:rPr>
          <w:b/>
        </w:rPr>
        <w:t>Aanvullende informatie</w:t>
      </w:r>
    </w:p>
    <w:p w:rsidR="001F2DDF" w:rsidRPr="00D26825" w:rsidRDefault="001F2DDF" w:rsidP="001F2DDF">
      <w:pPr>
        <w:pStyle w:val="ProductList-Body"/>
        <w:rPr>
          <w:b/>
          <w:color w:val="00188F"/>
        </w:rPr>
      </w:pPr>
      <w:r>
        <w:rPr>
          <w:b/>
          <w:color w:val="00188F"/>
        </w:rPr>
        <w:t>Core Infrastructure Server Suite (Standard of Datacenter)</w:t>
      </w:r>
      <w:r w:rsidR="00E260B2">
        <w:fldChar w:fldCharType="begin"/>
      </w:r>
      <w:r>
        <w:instrText>XE "Core Infrastructure Server Suite Standard"</w:instrText>
      </w:r>
      <w:r w:rsidR="00E260B2">
        <w:fldChar w:fldCharType="end"/>
      </w:r>
    </w:p>
    <w:p w:rsidR="001F2DDF" w:rsidRPr="001F2DDF" w:rsidRDefault="001F2DDF" w:rsidP="00516278">
      <w:pPr>
        <w:pStyle w:val="ProductList-Body"/>
        <w:ind w:left="180"/>
        <w:rPr>
          <w:b/>
        </w:rPr>
      </w:pPr>
      <w:r>
        <w:rPr>
          <w:b/>
          <w:color w:val="00188F"/>
        </w:rPr>
        <w:t>Migratie naar nieuw licentiemodel</w:t>
      </w:r>
    </w:p>
    <w:p w:rsidR="001F2DDF" w:rsidRPr="008F777C" w:rsidRDefault="001F2DDF" w:rsidP="00516278">
      <w:pPr>
        <w:pStyle w:val="ProductList-Body"/>
        <w:ind w:left="180"/>
        <w:rPr>
          <w:lang w:val="nl-NL"/>
        </w:rPr>
      </w:pPr>
      <w:r w:rsidRPr="008F777C">
        <w:rPr>
          <w:lang w:val="nl-NL"/>
        </w:rPr>
        <w:t>Per 1 april 2012 is het licentiemodel voor Core Infrastructure Server (“CIS”) gewijzigd. Licenties die zijn aangekocht in het kader van nieuwe enrollments die na 1 april 2012 ingaan, kunnen voor hoogstens twee fysieke processors gelden.</w:t>
      </w:r>
    </w:p>
    <w:p w:rsidR="001F2DDF" w:rsidRPr="008F777C" w:rsidRDefault="001F2DDF" w:rsidP="00516278">
      <w:pPr>
        <w:pStyle w:val="ProductList-Body"/>
        <w:ind w:left="180"/>
        <w:rPr>
          <w:lang w:val="nl-NL"/>
        </w:rPr>
      </w:pPr>
    </w:p>
    <w:p w:rsidR="001F2DDF" w:rsidRPr="008F777C" w:rsidRDefault="001F2DDF" w:rsidP="00516278">
      <w:pPr>
        <w:pStyle w:val="ProductList-Body"/>
        <w:ind w:left="180"/>
        <w:rPr>
          <w:spacing w:val="-2"/>
          <w:lang w:val="nl-NL"/>
        </w:rPr>
      </w:pPr>
      <w:r w:rsidRPr="008F777C">
        <w:rPr>
          <w:spacing w:val="-2"/>
          <w:lang w:val="nl-NL"/>
        </w:rPr>
        <w:t>Klanten met bestaande enrollments per 1 april 2012 kunnen true-up blijven uitvoeren voor licenties volgens het oude model, in het kader waarvan elke licentie voor slechts één processor kan worden aangekocht. De volgende migratierechten zijn van toepassing op licenties voor deze klanten:</w:t>
      </w:r>
    </w:p>
    <w:p w:rsidR="00EF171D" w:rsidRPr="008F777C" w:rsidRDefault="00EF171D" w:rsidP="00516278">
      <w:pPr>
        <w:pStyle w:val="ProductList-Body"/>
        <w:ind w:left="180"/>
        <w:rPr>
          <w:lang w:val="nl-NL"/>
        </w:rPr>
      </w:pPr>
    </w:p>
    <w:p w:rsidR="00EF171D" w:rsidRPr="008F777C" w:rsidRDefault="00EF171D" w:rsidP="00516278">
      <w:pPr>
        <w:pStyle w:val="ProductList-Body"/>
        <w:ind w:left="180"/>
        <w:rPr>
          <w:lang w:val="nl-NL"/>
        </w:rPr>
      </w:pPr>
      <w:r w:rsidRPr="008F777C">
        <w:rPr>
          <w:b/>
          <w:color w:val="00188F"/>
          <w:lang w:val="nl-NL"/>
        </w:rPr>
        <w:t>Core Infrastructure Suite</w:t>
      </w:r>
    </w:p>
    <w:p w:rsidR="00EF171D" w:rsidRPr="008F777C" w:rsidRDefault="001F2DDF" w:rsidP="00516278">
      <w:pPr>
        <w:pStyle w:val="ProductList-Body"/>
        <w:ind w:left="180"/>
        <w:rPr>
          <w:lang w:val="nl-NL"/>
        </w:rPr>
      </w:pPr>
      <w:r w:rsidRPr="008F777C">
        <w:rPr>
          <w:lang w:val="nl-NL"/>
        </w:rPr>
        <w:t>Gedurende de bestaande enrollment worden de bestaande en nieuwe licenties van de klant volgens het oude model beschouwd als equivalent van licenties volgens het nieuwe model met de volgende verhouding:</w:t>
      </w:r>
    </w:p>
    <w:p w:rsidR="00EF171D" w:rsidRPr="008F777C" w:rsidRDefault="00EF171D" w:rsidP="00F32AEC">
      <w:pPr>
        <w:pStyle w:val="ProductList-Body"/>
        <w:numPr>
          <w:ilvl w:val="0"/>
          <w:numId w:val="41"/>
        </w:numPr>
        <w:ind w:hanging="270"/>
        <w:rPr>
          <w:lang w:val="nl-NL"/>
        </w:rPr>
      </w:pPr>
      <w:r w:rsidRPr="008F777C">
        <w:rPr>
          <w:lang w:val="nl-NL"/>
        </w:rPr>
        <w:lastRenderedPageBreak/>
        <w:t xml:space="preserve">Core Infrastructure Suite Standard met een verhouding van 1:1; en </w:t>
      </w:r>
    </w:p>
    <w:p w:rsidR="00EF171D" w:rsidRPr="008F777C" w:rsidRDefault="00EF171D" w:rsidP="00F32AEC">
      <w:pPr>
        <w:pStyle w:val="ProductList-Body"/>
        <w:numPr>
          <w:ilvl w:val="0"/>
          <w:numId w:val="41"/>
        </w:numPr>
        <w:ind w:hanging="270"/>
        <w:rPr>
          <w:lang w:val="nl-NL"/>
        </w:rPr>
      </w:pPr>
      <w:r w:rsidRPr="008F777C">
        <w:rPr>
          <w:lang w:val="nl-NL"/>
        </w:rPr>
        <w:t>Core Infrastructure Suite Datacenter met een verhouding van 2:1. Elke twee licenties staan volgens het oude model gelijk aan één licentie volgens het nieuwe model.</w:t>
      </w:r>
    </w:p>
    <w:p w:rsidR="00EF171D" w:rsidRPr="008F777C" w:rsidRDefault="00EF171D" w:rsidP="00516278">
      <w:pPr>
        <w:pStyle w:val="ProductList-Body"/>
        <w:ind w:left="180"/>
        <w:rPr>
          <w:lang w:val="nl-NL"/>
        </w:rPr>
      </w:pPr>
    </w:p>
    <w:p w:rsidR="001F2DDF" w:rsidRPr="008F777C" w:rsidRDefault="001F2DDF" w:rsidP="00516278">
      <w:pPr>
        <w:pStyle w:val="ProductList-Body"/>
        <w:ind w:left="180"/>
        <w:rPr>
          <w:lang w:val="nl-NL"/>
        </w:rPr>
      </w:pPr>
      <w:r w:rsidRPr="008F777C">
        <w:rPr>
          <w:lang w:val="nl-NL"/>
        </w:rPr>
        <w:t xml:space="preserve"> Bij verlenging kunnen klanten SA verlengen als licenties volgens het nieuwe model.</w:t>
      </w:r>
    </w:p>
    <w:p w:rsidR="001F2DDF" w:rsidRPr="008F777C" w:rsidRDefault="001F2DDF" w:rsidP="00516278">
      <w:pPr>
        <w:pStyle w:val="ProductList-Body"/>
        <w:ind w:left="180"/>
        <w:rPr>
          <w:lang w:val="nl-NL"/>
        </w:rPr>
      </w:pPr>
    </w:p>
    <w:p w:rsidR="009C73EE" w:rsidRPr="008F777C" w:rsidRDefault="009C73EE" w:rsidP="00516278">
      <w:pPr>
        <w:pStyle w:val="ProductList-Body"/>
        <w:ind w:left="180"/>
        <w:rPr>
          <w:b/>
          <w:color w:val="00188F"/>
          <w:lang w:val="nl-NL"/>
        </w:rPr>
      </w:pPr>
    </w:p>
    <w:p w:rsidR="009C73EE" w:rsidRPr="008F777C" w:rsidRDefault="009C73EE" w:rsidP="00516278">
      <w:pPr>
        <w:pStyle w:val="ProductList-Body"/>
        <w:ind w:left="180"/>
        <w:rPr>
          <w:b/>
          <w:color w:val="00188F"/>
          <w:lang w:val="nl-NL"/>
        </w:rPr>
      </w:pPr>
    </w:p>
    <w:p w:rsidR="001F2DDF" w:rsidRPr="008F777C" w:rsidRDefault="001F2DDF" w:rsidP="00516278">
      <w:pPr>
        <w:pStyle w:val="ProductList-Body"/>
        <w:ind w:left="180"/>
        <w:rPr>
          <w:b/>
          <w:lang w:val="nl-NL"/>
        </w:rPr>
      </w:pPr>
      <w:r w:rsidRPr="008F777C">
        <w:rPr>
          <w:b/>
          <w:color w:val="00188F"/>
          <w:lang w:val="nl-NL"/>
        </w:rPr>
        <w:t>De uitgave van een nieuwe versie van Windows Server</w:t>
      </w:r>
    </w:p>
    <w:p w:rsidR="001F2DDF" w:rsidRPr="008F777C" w:rsidRDefault="001F2DDF" w:rsidP="00516278">
      <w:pPr>
        <w:pStyle w:val="ProductList-Body"/>
        <w:ind w:left="180"/>
        <w:rPr>
          <w:lang w:val="nl-NL"/>
        </w:rPr>
      </w:pPr>
      <w:r w:rsidRPr="008F777C">
        <w:rPr>
          <w:lang w:val="nl-NL"/>
        </w:rPr>
        <w:t>Klanten met een licentie voor Core Infrastructure Server Suite (Standard of Datacenter)</w:t>
      </w:r>
      <w:r w:rsidR="00E260B2">
        <w:fldChar w:fldCharType="begin"/>
      </w:r>
      <w:r w:rsidRPr="008F777C">
        <w:rPr>
          <w:lang w:val="nl-NL"/>
        </w:rPr>
        <w:instrText>XE "Core Infrastructure Server Suite Standard"</w:instrText>
      </w:r>
      <w:r w:rsidR="00E260B2">
        <w:fldChar w:fldCharType="end"/>
      </w:r>
      <w:r w:rsidRPr="008F777C">
        <w:rPr>
          <w:lang w:val="nl-NL"/>
        </w:rPr>
        <w:t xml:space="preserve"> met actieve SA per 1 september 2012, beschikken over de rechten voor het gebruik van de volgende Producten onder voorbehoud van de product use rights voor Core Infrastructure Server Suite (Standard of Datacenter):</w:t>
      </w:r>
    </w:p>
    <w:p w:rsidR="001F2DDF" w:rsidRDefault="001F2DDF" w:rsidP="00846616">
      <w:pPr>
        <w:pStyle w:val="ProductList-Body"/>
        <w:numPr>
          <w:ilvl w:val="0"/>
          <w:numId w:val="1"/>
        </w:numPr>
        <w:ind w:hanging="270"/>
      </w:pPr>
      <w:r>
        <w:t>Windows Server 2012 Standard (Core Infrastructure Suite Standard)</w:t>
      </w:r>
      <w:r w:rsidR="00E260B2">
        <w:fldChar w:fldCharType="begin"/>
      </w:r>
      <w:r>
        <w:instrText>XE "Windows Server 2012 Standard"</w:instrText>
      </w:r>
      <w:r w:rsidR="00E260B2">
        <w:fldChar w:fldCharType="end"/>
      </w:r>
    </w:p>
    <w:p w:rsidR="00846616" w:rsidRPr="008F777C" w:rsidRDefault="001F2DDF" w:rsidP="00846616">
      <w:pPr>
        <w:pStyle w:val="ProductList-Body"/>
        <w:numPr>
          <w:ilvl w:val="0"/>
          <w:numId w:val="1"/>
        </w:numPr>
        <w:ind w:hanging="270"/>
        <w:rPr>
          <w:lang w:val="fr-FR"/>
        </w:rPr>
      </w:pPr>
      <w:r w:rsidRPr="008F777C">
        <w:rPr>
          <w:lang w:val="fr-FR"/>
        </w:rPr>
        <w:t>System Center 2012 Standard (Core Infrastructure Suite Standard)</w:t>
      </w:r>
    </w:p>
    <w:p w:rsidR="00846616" w:rsidRDefault="00846616" w:rsidP="00846616">
      <w:pPr>
        <w:pStyle w:val="ProductList-Body"/>
        <w:numPr>
          <w:ilvl w:val="0"/>
          <w:numId w:val="1"/>
        </w:numPr>
        <w:ind w:hanging="270"/>
      </w:pPr>
      <w:r>
        <w:t>Windows Server Datacenter (Core Infrastructure Suite Datacenter)</w:t>
      </w:r>
    </w:p>
    <w:p w:rsidR="001F2DDF" w:rsidRDefault="00846616" w:rsidP="00846616">
      <w:pPr>
        <w:pStyle w:val="ProductList-Body"/>
        <w:numPr>
          <w:ilvl w:val="0"/>
          <w:numId w:val="1"/>
        </w:numPr>
        <w:ind w:hanging="270"/>
      </w:pPr>
      <w:r>
        <w:t xml:space="preserve">System Center Datacenter (Core Infrastructure Suite Datacenter) </w:t>
      </w:r>
      <w:r w:rsidR="00E260B2">
        <w:fldChar w:fldCharType="begin"/>
      </w:r>
      <w:r>
        <w:instrText>XE "System Center 2012 Standard"</w:instrText>
      </w:r>
      <w:r w:rsidR="00E260B2">
        <w:fldChar w:fldCharType="end"/>
      </w:r>
    </w:p>
    <w:p w:rsidR="001F2DDF" w:rsidRDefault="001F2DDF" w:rsidP="001F2DDF">
      <w:pPr>
        <w:pStyle w:val="ProductList-Body"/>
      </w:pPr>
    </w:p>
    <w:p w:rsidR="001F2DDF" w:rsidRPr="008F777C" w:rsidRDefault="001F2DDF" w:rsidP="00516278">
      <w:pPr>
        <w:pStyle w:val="ProductList-Body"/>
        <w:ind w:left="180"/>
        <w:rPr>
          <w:lang w:val="nl-NL"/>
        </w:rPr>
      </w:pPr>
      <w:r w:rsidRPr="008F777C">
        <w:rPr>
          <w:lang w:val="nl-NL"/>
        </w:rPr>
        <w:t>Voor elke server met een correcte licentie voor Core Infrastructure Server Suite Standard</w:t>
      </w:r>
      <w:r w:rsidR="00E260B2">
        <w:fldChar w:fldCharType="begin"/>
      </w:r>
      <w:r w:rsidRPr="008F777C">
        <w:rPr>
          <w:lang w:val="nl-NL"/>
        </w:rPr>
        <w:instrText>XE "Core Infrastructure Server Suite Standard"</w:instrText>
      </w:r>
      <w:r w:rsidR="00E260B2">
        <w:fldChar w:fldCharType="end"/>
      </w:r>
      <w:r w:rsidRPr="008F777C">
        <w:rPr>
          <w:lang w:val="nl-NL"/>
        </w:rPr>
        <w:t xml:space="preserve"> kunnen klanten een instance uitvoeren van Windows Server 2008 R2</w:t>
      </w:r>
      <w:r w:rsidR="00E260B2">
        <w:fldChar w:fldCharType="begin"/>
      </w:r>
      <w:r w:rsidRPr="008F777C">
        <w:rPr>
          <w:lang w:val="nl-NL"/>
        </w:rPr>
        <w:instrText>XE "Windows Server 2008 R2"</w:instrText>
      </w:r>
      <w:r w:rsidR="00E260B2">
        <w:fldChar w:fldCharType="end"/>
      </w:r>
      <w:r w:rsidRPr="008F777C">
        <w:rPr>
          <w:lang w:val="nl-NL"/>
        </w:rPr>
        <w:t xml:space="preserve"> Enterprise in plaats van Windows Server Standard.</w:t>
      </w:r>
    </w:p>
    <w:p w:rsidR="001F2DDF" w:rsidRPr="008F777C" w:rsidRDefault="001F2DDF" w:rsidP="00516278">
      <w:pPr>
        <w:pStyle w:val="ProductList-Body"/>
        <w:ind w:left="180"/>
        <w:rPr>
          <w:lang w:val="nl-NL"/>
        </w:rPr>
      </w:pPr>
    </w:p>
    <w:p w:rsidR="00846616" w:rsidRPr="008F777C" w:rsidRDefault="001F2DDF" w:rsidP="00516278">
      <w:pPr>
        <w:pStyle w:val="ProductList-Body"/>
        <w:ind w:left="180"/>
        <w:rPr>
          <w:lang w:val="nl-NL"/>
        </w:rPr>
      </w:pPr>
      <w:r w:rsidRPr="008F777C">
        <w:rPr>
          <w:b/>
          <w:color w:val="00188F"/>
          <w:lang w:val="nl-NL"/>
        </w:rPr>
        <w:t>Aanbieding verlenging Software Assurance voor Windows Server en System Center</w:t>
      </w:r>
      <w:r w:rsidRPr="008F777C">
        <w:rPr>
          <w:lang w:val="nl-NL"/>
        </w:rPr>
        <w:t xml:space="preserve"> </w:t>
      </w:r>
    </w:p>
    <w:p w:rsidR="00782C7B" w:rsidRPr="008F777C" w:rsidRDefault="001F2DDF" w:rsidP="00516278">
      <w:pPr>
        <w:pStyle w:val="ProductList-Body"/>
        <w:ind w:left="180"/>
        <w:rPr>
          <w:lang w:val="nl-NL"/>
        </w:rPr>
      </w:pPr>
      <w:r w:rsidRPr="008F777C">
        <w:rPr>
          <w:lang w:val="nl-NL"/>
        </w:rPr>
        <w:t>Klanten die beschikken over een licentie met actieve SA voor een Product uit kolom A in de onderstaande tabel, kunnen bij het aflopen van die dekking SA voor de corresponderende Core Infrastructure Server Suite in kolom B</w:t>
      </w:r>
      <w:r w:rsidR="00E260B2">
        <w:fldChar w:fldCharType="begin"/>
      </w:r>
      <w:r w:rsidRPr="008F777C">
        <w:rPr>
          <w:lang w:val="nl-NL"/>
        </w:rPr>
        <w:instrText>XE "Core Infrastructure Server Suite Standard"</w:instrText>
      </w:r>
      <w:r w:rsidR="00E260B2">
        <w:fldChar w:fldCharType="end"/>
      </w:r>
      <w:r w:rsidRPr="008F777C">
        <w:rPr>
          <w:lang w:val="nl-NL"/>
        </w:rPr>
        <w:t xml:space="preserve"> aanschaffen zonder de onderliggende Core Infrastructure Server Suite-licentie te hoeven aanschaffen.</w:t>
      </w:r>
    </w:p>
    <w:p w:rsidR="001F2DDF" w:rsidRPr="008F777C" w:rsidRDefault="001F2DDF" w:rsidP="001F2DDF">
      <w:pPr>
        <w:pStyle w:val="ProductList-Body"/>
        <w:rPr>
          <w:lang w:val="nl-NL"/>
        </w:rPr>
      </w:pPr>
    </w:p>
    <w:tbl>
      <w:tblPr>
        <w:tblStyle w:val="TableGrid"/>
        <w:tblW w:w="0" w:type="auto"/>
        <w:tblInd w:w="175" w:type="dxa"/>
        <w:tblLook w:val="04A0" w:firstRow="1" w:lastRow="0" w:firstColumn="1" w:lastColumn="0" w:noHBand="0" w:noVBand="1"/>
      </w:tblPr>
      <w:tblGrid>
        <w:gridCol w:w="4140"/>
        <w:gridCol w:w="4140"/>
      </w:tblGrid>
      <w:tr w:rsidR="00846616" w:rsidTr="000872EB">
        <w:trPr>
          <w:tblHeader/>
        </w:trPr>
        <w:tc>
          <w:tcPr>
            <w:tcW w:w="4140" w:type="dxa"/>
            <w:shd w:val="clear" w:color="auto" w:fill="0072C6"/>
          </w:tcPr>
          <w:p w:rsidR="00846616" w:rsidRDefault="00846616" w:rsidP="00846616">
            <w:pPr>
              <w:pStyle w:val="ProductList-Body"/>
              <w:tabs>
                <w:tab w:val="left" w:pos="990"/>
              </w:tabs>
              <w:spacing w:before="20" w:after="20"/>
            </w:pPr>
            <w:r>
              <w:rPr>
                <w:color w:val="FFFFFF" w:themeColor="background1"/>
              </w:rPr>
              <w:t>Kolom A</w:t>
            </w:r>
            <w:r>
              <w:rPr>
                <w:color w:val="FFFFFF" w:themeColor="background1"/>
              </w:rPr>
              <w:tab/>
            </w:r>
          </w:p>
        </w:tc>
        <w:tc>
          <w:tcPr>
            <w:tcW w:w="4140" w:type="dxa"/>
            <w:shd w:val="clear" w:color="auto" w:fill="0072C6"/>
          </w:tcPr>
          <w:p w:rsidR="00846616" w:rsidRPr="001F2DDF" w:rsidRDefault="00846616" w:rsidP="002F275E">
            <w:pPr>
              <w:pStyle w:val="ProductList-Body"/>
              <w:tabs>
                <w:tab w:val="left" w:pos="990"/>
              </w:tabs>
              <w:spacing w:before="20" w:after="20"/>
              <w:rPr>
                <w:color w:val="FFFFFF" w:themeColor="background1"/>
              </w:rPr>
            </w:pPr>
            <w:r>
              <w:rPr>
                <w:color w:val="FFFFFF" w:themeColor="background1"/>
              </w:rPr>
              <w:t>Kolom B</w:t>
            </w:r>
          </w:p>
        </w:tc>
      </w:tr>
      <w:tr w:rsidR="00846616" w:rsidRPr="00745523" w:rsidTr="00733083">
        <w:tc>
          <w:tcPr>
            <w:tcW w:w="4140" w:type="dxa"/>
          </w:tcPr>
          <w:p w:rsidR="00846616" w:rsidRDefault="00846616" w:rsidP="001F2DDF">
            <w:pPr>
              <w:pStyle w:val="ProductList-Body"/>
            </w:pPr>
            <w:r>
              <w:t>Windows Server Standard</w:t>
            </w:r>
          </w:p>
          <w:p w:rsidR="00846616" w:rsidRDefault="00846616" w:rsidP="001F2DDF">
            <w:pPr>
              <w:pStyle w:val="ProductList-Body"/>
            </w:pPr>
            <w:r>
              <w:t>System Center Standard</w:t>
            </w:r>
          </w:p>
        </w:tc>
        <w:tc>
          <w:tcPr>
            <w:tcW w:w="4140" w:type="dxa"/>
            <w:vAlign w:val="center"/>
          </w:tcPr>
          <w:p w:rsidR="00846616" w:rsidRPr="008F777C" w:rsidRDefault="00846616" w:rsidP="00846616">
            <w:pPr>
              <w:pStyle w:val="ProductList-Body"/>
              <w:rPr>
                <w:lang w:val="fr-FR"/>
              </w:rPr>
            </w:pPr>
            <w:r w:rsidRPr="008F777C">
              <w:rPr>
                <w:lang w:val="fr-FR"/>
              </w:rPr>
              <w:t>Core Infrastructure Server Suite Standard</w:t>
            </w:r>
          </w:p>
        </w:tc>
      </w:tr>
      <w:tr w:rsidR="00846616" w:rsidRPr="00745523" w:rsidTr="00733083">
        <w:tc>
          <w:tcPr>
            <w:tcW w:w="4140" w:type="dxa"/>
          </w:tcPr>
          <w:p w:rsidR="00846616" w:rsidRDefault="00846616" w:rsidP="00846616">
            <w:pPr>
              <w:pStyle w:val="ProductList-Body"/>
            </w:pPr>
            <w:r>
              <w:t>Windows Server Datacenter</w:t>
            </w:r>
          </w:p>
          <w:p w:rsidR="00846616" w:rsidRDefault="00846616" w:rsidP="00846616">
            <w:pPr>
              <w:pStyle w:val="ProductList-Body"/>
            </w:pPr>
            <w:r>
              <w:t>System Center Datacenter</w:t>
            </w:r>
          </w:p>
        </w:tc>
        <w:tc>
          <w:tcPr>
            <w:tcW w:w="4140" w:type="dxa"/>
            <w:vAlign w:val="center"/>
          </w:tcPr>
          <w:p w:rsidR="00846616" w:rsidRPr="008F777C" w:rsidRDefault="00846616" w:rsidP="00846616">
            <w:pPr>
              <w:pStyle w:val="ProductList-Body"/>
              <w:rPr>
                <w:lang w:val="fr-FR"/>
              </w:rPr>
            </w:pPr>
            <w:r w:rsidRPr="008F777C">
              <w:rPr>
                <w:lang w:val="fr-FR"/>
              </w:rPr>
              <w:t>Core Infrastructure Server Suite Datacenter</w:t>
            </w:r>
          </w:p>
        </w:tc>
      </w:tr>
    </w:tbl>
    <w:p w:rsidR="001F2DDF" w:rsidRPr="008F777C" w:rsidRDefault="001F2DDF" w:rsidP="001F2DDF">
      <w:pPr>
        <w:pStyle w:val="ProductList-Body"/>
        <w:rPr>
          <w:lang w:val="fr-FR"/>
        </w:rPr>
      </w:pPr>
    </w:p>
    <w:p w:rsidR="001F2DDF" w:rsidRPr="008F777C" w:rsidRDefault="001F2DDF" w:rsidP="00516278">
      <w:pPr>
        <w:pStyle w:val="ProductList-Body"/>
        <w:ind w:left="180"/>
        <w:rPr>
          <w:lang w:val="nl-NL"/>
        </w:rPr>
      </w:pPr>
      <w:r w:rsidRPr="008F777C">
        <w:rPr>
          <w:lang w:val="nl-NL"/>
        </w:rPr>
        <w:t>Voor elke set bestaande uit een van alle kwalificerende licenties in de bovenstaande tabel kunnen klanten SA aanschaffen voor één licentie voor Core Infrastructure Server Suite</w:t>
      </w:r>
      <w:r w:rsidR="00E260B2">
        <w:fldChar w:fldCharType="begin"/>
      </w:r>
      <w:r w:rsidRPr="008F777C">
        <w:rPr>
          <w:lang w:val="nl-NL"/>
        </w:rPr>
        <w:instrText>XE "Core Infrastructure Server Suite Standard"</w:instrText>
      </w:r>
      <w:r w:rsidR="00E260B2">
        <w:fldChar w:fldCharType="end"/>
      </w:r>
      <w:r w:rsidRPr="008F777C">
        <w:rPr>
          <w:lang w:val="nl-NL"/>
        </w:rPr>
        <w:t xml:space="preserve">. </w:t>
      </w:r>
    </w:p>
    <w:p w:rsidR="001F2DDF" w:rsidRPr="008F777C" w:rsidRDefault="001F2DDF" w:rsidP="00516278">
      <w:pPr>
        <w:pStyle w:val="ProductList-Body"/>
        <w:ind w:left="180"/>
        <w:rPr>
          <w:lang w:val="nl-NL"/>
        </w:rPr>
      </w:pPr>
    </w:p>
    <w:p w:rsidR="001F2DDF" w:rsidRPr="008F777C" w:rsidRDefault="001F2DDF" w:rsidP="00516278">
      <w:pPr>
        <w:pStyle w:val="ProductList-Body"/>
        <w:ind w:left="180"/>
        <w:rPr>
          <w:lang w:val="nl-NL"/>
        </w:rPr>
      </w:pPr>
      <w:r w:rsidRPr="008F777C">
        <w:rPr>
          <w:lang w:val="nl-NL"/>
        </w:rPr>
        <w:t>Klanten die een licentie aanschaffen voor Core Infrastructure Server Suite (Standard of Datacenter)</w:t>
      </w:r>
      <w:r w:rsidR="00E260B2">
        <w:fldChar w:fldCharType="begin"/>
      </w:r>
      <w:r w:rsidRPr="008F777C">
        <w:rPr>
          <w:lang w:val="nl-NL"/>
        </w:rPr>
        <w:instrText>XE "Core Infrastructure Server Suite Standard"</w:instrText>
      </w:r>
      <w:r w:rsidR="00E260B2">
        <w:fldChar w:fldCharType="end"/>
      </w:r>
      <w:r w:rsidRPr="008F777C">
        <w:rPr>
          <w:lang w:val="nl-NL"/>
        </w:rPr>
        <w:t xml:space="preserve"> en deze gebruiken in het kader van deze aanbieding, moet niet langer gebruikmaken van de software onder hun kwalificerende licenties. Licenties en SA verkregen op basis van een abonnementsovereenkomst komen niet in aanmerking voor deze aanbieding.</w:t>
      </w:r>
    </w:p>
    <w:p w:rsidR="001F2DDF" w:rsidRPr="008F777C" w:rsidRDefault="001F2DDF" w:rsidP="00516278">
      <w:pPr>
        <w:pStyle w:val="ProductList-Body"/>
        <w:ind w:left="180"/>
        <w:rPr>
          <w:lang w:val="nl-NL"/>
        </w:rPr>
      </w:pPr>
    </w:p>
    <w:p w:rsidR="001F2DDF" w:rsidRPr="008F777C" w:rsidRDefault="001F2DDF" w:rsidP="00516278">
      <w:pPr>
        <w:pStyle w:val="ProductList-Body"/>
        <w:ind w:left="180"/>
        <w:rPr>
          <w:b/>
          <w:lang w:val="nl-NL"/>
        </w:rPr>
      </w:pPr>
      <w:r w:rsidRPr="008F777C">
        <w:rPr>
          <w:b/>
          <w:color w:val="00188F"/>
          <w:lang w:val="nl-NL"/>
        </w:rPr>
        <w:t xml:space="preserve">Opwaarderen van Windows Server of System Center naar Core Infrastructure Server Suite </w:t>
      </w:r>
      <w:r w:rsidR="00E260B2">
        <w:fldChar w:fldCharType="begin"/>
      </w:r>
      <w:r w:rsidRPr="008F777C">
        <w:rPr>
          <w:lang w:val="nl-NL"/>
        </w:rPr>
        <w:instrText>XE "Core Infrastructure Server Suite Standard"</w:instrText>
      </w:r>
      <w:r w:rsidR="00E260B2">
        <w:fldChar w:fldCharType="end"/>
      </w:r>
    </w:p>
    <w:p w:rsidR="001F2DDF" w:rsidRPr="008F777C" w:rsidRDefault="001F2DDF" w:rsidP="00516278">
      <w:pPr>
        <w:pStyle w:val="ProductList-Body"/>
        <w:ind w:left="180"/>
        <w:rPr>
          <w:lang w:val="nl-NL"/>
        </w:rPr>
      </w:pPr>
      <w:r w:rsidRPr="008F777C">
        <w:rPr>
          <w:lang w:val="nl-NL"/>
        </w:rPr>
        <w:t>Klanten kunnen opwaarderen van Windows Server of System Center naar Core Infrastructure Server Suite</w:t>
      </w:r>
      <w:r w:rsidR="00E260B2">
        <w:fldChar w:fldCharType="begin"/>
      </w:r>
      <w:r w:rsidRPr="008F777C">
        <w:rPr>
          <w:lang w:val="nl-NL"/>
        </w:rPr>
        <w:instrText>XE "Core Infrastructure Server Suite Standard"</w:instrText>
      </w:r>
      <w:r w:rsidR="00E260B2">
        <w:fldChar w:fldCharType="end"/>
      </w:r>
      <w:r w:rsidRPr="008F777C">
        <w:rPr>
          <w:lang w:val="nl-NL"/>
        </w:rPr>
        <w:t xml:space="preserve"> door de corresponderende opwaardeerlicentie aan te schaffen voor Core Infrastructure Server Suite. Klanten moeten beschikken over actieve SA voor hun Windows Server of System Center-licentie voor het verkrijgen van de opwaardeerlicentie. </w:t>
      </w:r>
    </w:p>
    <w:p w:rsidR="001F2DDF" w:rsidRPr="008F777C" w:rsidRDefault="001F2DDF" w:rsidP="00516278">
      <w:pPr>
        <w:pStyle w:val="ProductList-Body"/>
        <w:ind w:left="180"/>
        <w:rPr>
          <w:lang w:val="nl-NL"/>
        </w:rPr>
      </w:pPr>
    </w:p>
    <w:p w:rsidR="001F2DDF" w:rsidRPr="008F777C" w:rsidRDefault="001F2DDF" w:rsidP="00516278">
      <w:pPr>
        <w:pStyle w:val="ProductList-Body"/>
        <w:ind w:left="180"/>
        <w:rPr>
          <w:lang w:val="nl-NL"/>
        </w:rPr>
      </w:pPr>
      <w:r w:rsidRPr="008F777C">
        <w:rPr>
          <w:lang w:val="nl-NL"/>
        </w:rPr>
        <w:t>Het recht van de klant voor het gebruik van de software in het kader van de Core Infrastructure Server Suite</w:t>
      </w:r>
      <w:r w:rsidR="00E260B2">
        <w:fldChar w:fldCharType="begin"/>
      </w:r>
      <w:r w:rsidRPr="008F777C">
        <w:rPr>
          <w:lang w:val="nl-NL"/>
        </w:rPr>
        <w:instrText>XE "Core Infrastructure Server Suite Standard"</w:instrText>
      </w:r>
      <w:r w:rsidR="00E260B2">
        <w:fldChar w:fldCharType="end"/>
      </w:r>
      <w:r w:rsidRPr="008F777C">
        <w:rPr>
          <w:lang w:val="nl-NL"/>
        </w:rPr>
        <w:t>-licentie is op voorwaarde dat de klant aan alle resterende betalingsverplichtingen voor de kwalificerende productlicentie heeft voldaan. De Core Infrastructure Server Suite-licentie van de Klant heeft voorrang op en vervangt de onderliggende kwalificerende productlicentie.</w:t>
      </w:r>
    </w:p>
    <w:p w:rsidR="001F2DDF" w:rsidRPr="008F777C" w:rsidRDefault="001F2DDF" w:rsidP="001F2DDF">
      <w:pPr>
        <w:pStyle w:val="ProductList-Body"/>
        <w:rPr>
          <w:lang w:val="nl-NL"/>
        </w:rPr>
      </w:pPr>
    </w:p>
    <w:tbl>
      <w:tblPr>
        <w:tblStyle w:val="TableGrid"/>
        <w:tblW w:w="0" w:type="auto"/>
        <w:tblInd w:w="175" w:type="dxa"/>
        <w:tblLook w:val="04A0" w:firstRow="1" w:lastRow="0" w:firstColumn="1" w:lastColumn="0" w:noHBand="0" w:noVBand="1"/>
      </w:tblPr>
      <w:tblGrid>
        <w:gridCol w:w="4140"/>
        <w:gridCol w:w="4140"/>
      </w:tblGrid>
      <w:tr w:rsidR="001F2DDF" w:rsidTr="00733083">
        <w:trPr>
          <w:tblHeader/>
        </w:trPr>
        <w:tc>
          <w:tcPr>
            <w:tcW w:w="4140" w:type="dxa"/>
            <w:shd w:val="clear" w:color="auto" w:fill="0072C6"/>
          </w:tcPr>
          <w:p w:rsidR="001F2DDF" w:rsidRPr="001F2DDF" w:rsidRDefault="001F2DDF" w:rsidP="008940CA">
            <w:pPr>
              <w:pStyle w:val="ProductList-Body"/>
              <w:spacing w:before="20" w:after="20"/>
              <w:rPr>
                <w:color w:val="FFFFFF" w:themeColor="background1"/>
              </w:rPr>
            </w:pPr>
            <w:r>
              <w:rPr>
                <w:color w:val="FFFFFF" w:themeColor="background1"/>
              </w:rPr>
              <w:t>Kwalificerend product</w:t>
            </w:r>
          </w:p>
        </w:tc>
        <w:tc>
          <w:tcPr>
            <w:tcW w:w="4140" w:type="dxa"/>
            <w:shd w:val="clear" w:color="auto" w:fill="0072C6"/>
          </w:tcPr>
          <w:p w:rsidR="001F2DDF" w:rsidRPr="001F2DDF" w:rsidRDefault="001F2DDF" w:rsidP="008940CA">
            <w:pPr>
              <w:pStyle w:val="ProductList-Body"/>
              <w:spacing w:before="20" w:after="20"/>
              <w:rPr>
                <w:color w:val="FFFFFF" w:themeColor="background1"/>
              </w:rPr>
            </w:pPr>
            <w:r>
              <w:rPr>
                <w:color w:val="FFFFFF" w:themeColor="background1"/>
              </w:rPr>
              <w:t>Opwaarderen naar</w:t>
            </w:r>
          </w:p>
        </w:tc>
      </w:tr>
      <w:tr w:rsidR="001F2DDF" w:rsidRPr="00745523" w:rsidTr="00733083">
        <w:tc>
          <w:tcPr>
            <w:tcW w:w="4140" w:type="dxa"/>
          </w:tcPr>
          <w:p w:rsidR="001F2DDF" w:rsidRDefault="001F2DDF" w:rsidP="001F2DDF">
            <w:pPr>
              <w:pStyle w:val="ProductList-Body"/>
            </w:pPr>
            <w:r>
              <w:t>Windows Server Standard</w:t>
            </w:r>
          </w:p>
        </w:tc>
        <w:tc>
          <w:tcPr>
            <w:tcW w:w="4140" w:type="dxa"/>
          </w:tcPr>
          <w:p w:rsidR="001F2DDF" w:rsidRPr="008F777C" w:rsidRDefault="001F2DDF" w:rsidP="001F2DDF">
            <w:pPr>
              <w:pStyle w:val="ProductList-Body"/>
              <w:rPr>
                <w:lang w:val="fr-FR"/>
              </w:rPr>
            </w:pPr>
            <w:r w:rsidRPr="008F777C">
              <w:rPr>
                <w:lang w:val="fr-FR"/>
              </w:rPr>
              <w:t>Core Infrastructure Server Suite Standard</w:t>
            </w:r>
            <w:r w:rsidR="00E260B2">
              <w:fldChar w:fldCharType="begin"/>
            </w:r>
            <w:r w:rsidRPr="008F777C">
              <w:rPr>
                <w:lang w:val="fr-FR"/>
              </w:rPr>
              <w:instrText>XE "Core Infrastructure Server Suite Standard"</w:instrText>
            </w:r>
            <w:r w:rsidR="00E260B2">
              <w:fldChar w:fldCharType="end"/>
            </w:r>
          </w:p>
        </w:tc>
      </w:tr>
      <w:tr w:rsidR="001F2DDF" w:rsidRPr="00745523" w:rsidTr="00733083">
        <w:tc>
          <w:tcPr>
            <w:tcW w:w="4140" w:type="dxa"/>
          </w:tcPr>
          <w:p w:rsidR="001F2DDF" w:rsidRDefault="001F2DDF" w:rsidP="001F2DDF">
            <w:pPr>
              <w:pStyle w:val="ProductList-Body"/>
            </w:pPr>
            <w:r>
              <w:t>System Center Standard</w:t>
            </w:r>
          </w:p>
        </w:tc>
        <w:tc>
          <w:tcPr>
            <w:tcW w:w="4140" w:type="dxa"/>
          </w:tcPr>
          <w:p w:rsidR="001F2DDF" w:rsidRPr="008F777C" w:rsidRDefault="001F2DDF" w:rsidP="001F2DDF">
            <w:pPr>
              <w:pStyle w:val="ProductList-Body"/>
              <w:rPr>
                <w:lang w:val="fr-FR"/>
              </w:rPr>
            </w:pPr>
            <w:r w:rsidRPr="008F777C">
              <w:rPr>
                <w:lang w:val="fr-FR"/>
              </w:rPr>
              <w:t>Core Infrastructure Server Suite Standard</w:t>
            </w:r>
            <w:r w:rsidR="00E260B2">
              <w:fldChar w:fldCharType="begin"/>
            </w:r>
            <w:r w:rsidRPr="008F777C">
              <w:rPr>
                <w:lang w:val="fr-FR"/>
              </w:rPr>
              <w:instrText>XE "Core Infrastructure Server Suite Standard"</w:instrText>
            </w:r>
            <w:r w:rsidR="00E260B2">
              <w:fldChar w:fldCharType="end"/>
            </w:r>
          </w:p>
        </w:tc>
      </w:tr>
      <w:tr w:rsidR="00087BC2" w:rsidRPr="00745523" w:rsidTr="00733083">
        <w:tc>
          <w:tcPr>
            <w:tcW w:w="4140" w:type="dxa"/>
          </w:tcPr>
          <w:p w:rsidR="00087BC2" w:rsidRDefault="00087BC2" w:rsidP="00087BC2">
            <w:pPr>
              <w:pStyle w:val="ProductList-Body"/>
            </w:pPr>
            <w:r>
              <w:t>Windows Server Datacenter</w:t>
            </w:r>
          </w:p>
        </w:tc>
        <w:tc>
          <w:tcPr>
            <w:tcW w:w="4140" w:type="dxa"/>
          </w:tcPr>
          <w:p w:rsidR="00087BC2" w:rsidRPr="008F777C" w:rsidRDefault="00087BC2" w:rsidP="00087BC2">
            <w:pPr>
              <w:pStyle w:val="ProductList-Body"/>
              <w:rPr>
                <w:lang w:val="fr-FR"/>
              </w:rPr>
            </w:pPr>
            <w:r w:rsidRPr="008F777C">
              <w:rPr>
                <w:lang w:val="fr-FR"/>
              </w:rPr>
              <w:t>Core Infrastructure Server Suite Datacenter</w:t>
            </w:r>
            <w:r w:rsidR="00E260B2">
              <w:fldChar w:fldCharType="begin"/>
            </w:r>
            <w:r w:rsidRPr="008F777C">
              <w:rPr>
                <w:lang w:val="fr-FR"/>
              </w:rPr>
              <w:instrText>XE "Core Infrastructure Server Suite Standard"</w:instrText>
            </w:r>
            <w:r w:rsidR="00E260B2">
              <w:fldChar w:fldCharType="end"/>
            </w:r>
          </w:p>
        </w:tc>
      </w:tr>
      <w:tr w:rsidR="00087BC2" w:rsidRPr="00745523" w:rsidTr="00733083">
        <w:tc>
          <w:tcPr>
            <w:tcW w:w="4140" w:type="dxa"/>
          </w:tcPr>
          <w:p w:rsidR="00087BC2" w:rsidRDefault="00087BC2" w:rsidP="00087BC2">
            <w:pPr>
              <w:pStyle w:val="ProductList-Body"/>
            </w:pPr>
            <w:r>
              <w:t>System Center Datacenter</w:t>
            </w:r>
          </w:p>
        </w:tc>
        <w:tc>
          <w:tcPr>
            <w:tcW w:w="4140" w:type="dxa"/>
          </w:tcPr>
          <w:p w:rsidR="00087BC2" w:rsidRPr="008F777C" w:rsidRDefault="00087BC2" w:rsidP="00087BC2">
            <w:pPr>
              <w:pStyle w:val="ProductList-Body"/>
              <w:rPr>
                <w:lang w:val="fr-FR"/>
              </w:rPr>
            </w:pPr>
            <w:r w:rsidRPr="008F777C">
              <w:rPr>
                <w:lang w:val="fr-FR"/>
              </w:rPr>
              <w:t>Core Infrastructure Server Suite Datacenter</w:t>
            </w:r>
            <w:r w:rsidR="00E260B2">
              <w:fldChar w:fldCharType="begin"/>
            </w:r>
            <w:r w:rsidRPr="008F777C">
              <w:rPr>
                <w:lang w:val="fr-FR"/>
              </w:rPr>
              <w:instrText>XE "Core Infrastructure Server Suite Standard"</w:instrText>
            </w:r>
            <w:r w:rsidR="00E260B2">
              <w:fldChar w:fldCharType="end"/>
            </w:r>
          </w:p>
        </w:tc>
      </w:tr>
    </w:tbl>
    <w:p w:rsidR="001F2DDF" w:rsidRPr="008F777C" w:rsidRDefault="001F2DDF" w:rsidP="001F2DDF">
      <w:pPr>
        <w:pStyle w:val="ProductList-Body"/>
        <w:rPr>
          <w:lang w:val="fr-FR"/>
        </w:rPr>
      </w:pPr>
    </w:p>
    <w:p w:rsidR="001F2DDF" w:rsidRPr="008F777C" w:rsidRDefault="001F2DDF" w:rsidP="001F2DDF">
      <w:pPr>
        <w:pStyle w:val="ProductList-Body"/>
        <w:rPr>
          <w:b/>
          <w:color w:val="00188F"/>
          <w:lang w:val="fr-FR"/>
        </w:rPr>
      </w:pPr>
      <w:r w:rsidRPr="008F777C">
        <w:rPr>
          <w:b/>
          <w:color w:val="00188F"/>
          <w:lang w:val="fr-FR"/>
        </w:rPr>
        <w:t>Core Infrastructure Server Suite Enterprise</w:t>
      </w:r>
      <w:r w:rsidR="00E260B2" w:rsidRPr="00955B3E">
        <w:rPr>
          <w:b/>
          <w:color w:val="00188F"/>
        </w:rPr>
        <w:fldChar w:fldCharType="begin"/>
      </w:r>
      <w:r w:rsidRPr="008F777C">
        <w:rPr>
          <w:b/>
          <w:color w:val="00188F"/>
          <w:lang w:val="fr-FR"/>
        </w:rPr>
        <w:instrText>XE "Core Infrastructure Server Suite Enterprise"</w:instrText>
      </w:r>
      <w:r w:rsidR="00E260B2" w:rsidRPr="00955B3E">
        <w:rPr>
          <w:b/>
          <w:color w:val="00188F"/>
        </w:rPr>
        <w:fldChar w:fldCharType="end"/>
      </w:r>
    </w:p>
    <w:p w:rsidR="001F2DDF" w:rsidRPr="008F777C" w:rsidRDefault="001F2DDF" w:rsidP="001F2DDF">
      <w:pPr>
        <w:pStyle w:val="ProductList-Body"/>
        <w:rPr>
          <w:lang w:val="nl-NL"/>
        </w:rPr>
      </w:pPr>
      <w:r w:rsidRPr="008F777C">
        <w:rPr>
          <w:lang w:val="nl-NL"/>
        </w:rPr>
        <w:t>Met ingang van 1 april 2012 heeft Microsoft Core Infrastructure Server Suite Enterprise</w:t>
      </w:r>
      <w:r w:rsidR="00E260B2">
        <w:fldChar w:fldCharType="begin"/>
      </w:r>
      <w:r w:rsidRPr="008F777C">
        <w:rPr>
          <w:lang w:val="nl-NL"/>
        </w:rPr>
        <w:instrText>XE "Core Infrastructure Server Suite Enterprise"</w:instrText>
      </w:r>
      <w:r w:rsidR="00E260B2">
        <w:fldChar w:fldCharType="end"/>
      </w:r>
      <w:r w:rsidRPr="008F777C">
        <w:rPr>
          <w:lang w:val="nl-NL"/>
        </w:rPr>
        <w:t xml:space="preserve"> stopgezet. Core Infrastructure Server Suite Enterprise-klanten met actieve SA kunnen per 1 april 2012 in aanmerking komen voor één licentie voor Core Infrastructure Server Standard voor elke licentie voor Core Infrastructure Server Suite Enterprise met SA die ze vanaf die datum hebben. Licenties voor Core Infrastructure Server Suite Standard</w:t>
      </w:r>
      <w:r w:rsidR="00E260B2">
        <w:fldChar w:fldCharType="begin"/>
      </w:r>
      <w:r w:rsidRPr="008F777C">
        <w:rPr>
          <w:lang w:val="nl-NL"/>
        </w:rPr>
        <w:instrText>XE "Core Infrastructure Server Suite Standard"</w:instrText>
      </w:r>
      <w:r w:rsidR="00E260B2">
        <w:fldChar w:fldCharType="end"/>
      </w:r>
      <w:r w:rsidRPr="008F777C">
        <w:rPr>
          <w:lang w:val="nl-NL"/>
        </w:rPr>
        <w:t xml:space="preserve"> die </w:t>
      </w:r>
      <w:r w:rsidRPr="008F777C">
        <w:rPr>
          <w:lang w:val="nl-NL"/>
        </w:rPr>
        <w:lastRenderedPageBreak/>
        <w:t>zijn verleend in het kader van deze aanbieding, bevatten SA-dekking die afloopt wanneer de dekking voor de kwalificerende Core Infrastructure Server Suite Enterprise-licenties afloopt. Klanten die Core Infrastructure Server Suite Standard gebruiken in het kader van deze aanbieding, kunnen niet langer gebruikmaken van de software onder hun kwalificerende licenties. Deze productaantekening en documentatie van de kwalificerende licenties van de klant vormen samen het bewijs van hun gebruiksrecht voor Core Infrastructure Server Suite Standard in het kader van deze aanbieding. Dat gebruiksrecht vervalt op het moment dat de kwalificerende licenties vervallen.</w:t>
      </w:r>
    </w:p>
    <w:bookmarkStart w:id="102" w:name="_Toc378147622"/>
    <w:bookmarkStart w:id="103" w:name="_Toc378151524"/>
    <w:p w:rsidR="00585A48" w:rsidRPr="008F777C" w:rsidRDefault="00E260B2" w:rsidP="00585A48">
      <w:pPr>
        <w:pStyle w:val="ProductList-Body"/>
        <w:shd w:val="clear" w:color="auto" w:fill="A6A6A6" w:themeFill="background1" w:themeFillShade="A6"/>
        <w:spacing w:before="120" w:after="240"/>
        <w:jc w:val="right"/>
        <w:rPr>
          <w:sz w:val="16"/>
          <w:szCs w:val="16"/>
          <w:lang w:val="nl-NL"/>
        </w:rPr>
      </w:pPr>
      <w:r>
        <w:fldChar w:fldCharType="begin"/>
      </w:r>
      <w:r w:rsidR="003B51B1" w:rsidRPr="008F777C">
        <w:rPr>
          <w:lang w:val="nl-NL"/>
        </w:rPr>
        <w:instrText>HYPERLINK \l "Inhoud"</w:instrText>
      </w:r>
      <w:r>
        <w:fldChar w:fldCharType="separate"/>
      </w:r>
      <w:r w:rsidR="003B51B1" w:rsidRPr="008F777C">
        <w:rPr>
          <w:rStyle w:val="Hyperlink"/>
          <w:sz w:val="16"/>
          <w:szCs w:val="16"/>
          <w:lang w:val="nl-NL"/>
        </w:rPr>
        <w:t>Inhoudsopgave</w:t>
      </w:r>
      <w:r>
        <w:fldChar w:fldCharType="end"/>
      </w:r>
      <w:r w:rsidR="003B51B1" w:rsidRPr="008F777C">
        <w:rPr>
          <w:sz w:val="16"/>
          <w:szCs w:val="16"/>
          <w:lang w:val="nl-NL"/>
        </w:rPr>
        <w:t xml:space="preserve"> / </w:t>
      </w:r>
      <w:hyperlink w:anchor="ChartKey" w:history="1">
        <w:r w:rsidR="003B51B1" w:rsidRPr="008F777C">
          <w:rPr>
            <w:rStyle w:val="Hyperlink"/>
            <w:sz w:val="16"/>
            <w:szCs w:val="16"/>
            <w:lang w:val="nl-NL"/>
          </w:rPr>
          <w:t>Verklaring van het schema</w:t>
        </w:r>
      </w:hyperlink>
      <w:r w:rsidR="003B51B1" w:rsidRPr="008F777C">
        <w:rPr>
          <w:sz w:val="16"/>
          <w:szCs w:val="16"/>
          <w:lang w:val="nl-NL"/>
        </w:rPr>
        <w:t xml:space="preserve"> / </w:t>
      </w:r>
      <w:hyperlink w:anchor="Index" w:history="1">
        <w:r w:rsidR="003B51B1" w:rsidRPr="008F777C">
          <w:rPr>
            <w:rStyle w:val="Hyperlink"/>
            <w:sz w:val="16"/>
            <w:szCs w:val="16"/>
            <w:lang w:val="nl-NL"/>
          </w:rPr>
          <w:t>Index</w:t>
        </w:r>
      </w:hyperlink>
    </w:p>
    <w:p w:rsidR="00407E60" w:rsidRDefault="00407E60" w:rsidP="00680B4D">
      <w:pPr>
        <w:pStyle w:val="ProductList-Offering1Heading"/>
        <w:outlineLvl w:val="1"/>
      </w:pPr>
      <w:bookmarkStart w:id="104" w:name="_Toc379797108"/>
      <w:bookmarkStart w:id="105" w:name="_Toc380513134"/>
      <w:bookmarkStart w:id="106" w:name="_Toc380655173"/>
      <w:bookmarkStart w:id="107" w:name="_Toc383684782"/>
      <w:r>
        <w:t>CAL Suite</w:t>
      </w:r>
      <w:bookmarkEnd w:id="102"/>
      <w:bookmarkEnd w:id="103"/>
      <w:bookmarkEnd w:id="104"/>
      <w:bookmarkEnd w:id="105"/>
      <w:bookmarkEnd w:id="106"/>
      <w:bookmarkEnd w:id="107"/>
    </w:p>
    <w:tbl>
      <w:tblPr>
        <w:tblStyle w:val="TableGrid"/>
        <w:tblW w:w="10800" w:type="dxa"/>
        <w:tblInd w:w="-35" w:type="dxa"/>
        <w:tblBorders>
          <w:top w:val="single" w:sz="12" w:space="0" w:color="FFFFFF" w:themeColor="background1"/>
          <w:left w:val="single" w:sz="12" w:space="0" w:color="FFFFFF" w:themeColor="background1"/>
          <w:bottom w:val="single" w:sz="12" w:space="0" w:color="FFFFFF" w:themeColor="background1"/>
          <w:right w:val="single" w:sz="12" w:space="0" w:color="FFFFFF" w:themeColor="background1"/>
          <w:insideH w:val="single" w:sz="12" w:space="0" w:color="FFFFFF" w:themeColor="background1"/>
          <w:insideV w:val="single" w:sz="12" w:space="0" w:color="FFFFFF" w:themeColor="background1"/>
        </w:tblBorders>
        <w:tblLayout w:type="fixed"/>
        <w:tblLook w:val="04A0" w:firstRow="1" w:lastRow="0" w:firstColumn="1" w:lastColumn="0" w:noHBand="0" w:noVBand="1"/>
      </w:tblPr>
      <w:tblGrid>
        <w:gridCol w:w="3060"/>
        <w:gridCol w:w="595"/>
        <w:gridCol w:w="595"/>
        <w:gridCol w:w="596"/>
        <w:gridCol w:w="595"/>
        <w:gridCol w:w="595"/>
        <w:gridCol w:w="596"/>
        <w:gridCol w:w="595"/>
        <w:gridCol w:w="596"/>
        <w:gridCol w:w="595"/>
        <w:gridCol w:w="595"/>
        <w:gridCol w:w="596"/>
        <w:gridCol w:w="595"/>
        <w:gridCol w:w="596"/>
      </w:tblGrid>
      <w:tr w:rsidR="000967B2" w:rsidTr="000872EB">
        <w:trPr>
          <w:tblHeader/>
        </w:trPr>
        <w:tc>
          <w:tcPr>
            <w:tcW w:w="3060" w:type="dxa"/>
            <w:tcBorders>
              <w:bottom w:val="nil"/>
            </w:tcBorders>
            <w:shd w:val="clear" w:color="auto" w:fill="00188F"/>
          </w:tcPr>
          <w:p w:rsidR="000967B2" w:rsidRPr="00EE0836" w:rsidRDefault="000967B2" w:rsidP="00C05A53">
            <w:pPr>
              <w:pStyle w:val="ProductList-OfferingBody"/>
              <w:ind w:left="-28"/>
              <w:rPr>
                <w:color w:val="FFFFFF" w:themeColor="background1"/>
              </w:rPr>
            </w:pPr>
            <w:r>
              <w:rPr>
                <w:color w:val="FFFFFF" w:themeColor="background1"/>
              </w:rPr>
              <w:t>Producten</w:t>
            </w:r>
          </w:p>
        </w:tc>
        <w:tc>
          <w:tcPr>
            <w:tcW w:w="595" w:type="dxa"/>
            <w:tcBorders>
              <w:bottom w:val="nil"/>
            </w:tcBorders>
            <w:shd w:val="clear" w:color="auto" w:fill="00188F"/>
            <w:vAlign w:val="center"/>
          </w:tcPr>
          <w:p w:rsidR="000967B2" w:rsidRPr="00EE0836" w:rsidRDefault="000967B2" w:rsidP="009B4793">
            <w:pPr>
              <w:pStyle w:val="ProductList-OfferingBody"/>
              <w:ind w:left="-113"/>
              <w:jc w:val="center"/>
              <w:rPr>
                <w:color w:val="FFFFFF" w:themeColor="background1"/>
              </w:rPr>
            </w:pPr>
            <w:r w:rsidRPr="00743422">
              <w:rPr>
                <w:color w:val="FFFFFF" w:themeColor="background1"/>
              </w:rPr>
              <w:fldChar w:fldCharType="begin"/>
            </w:r>
            <w:r w:rsidRPr="00743422">
              <w:rPr>
                <w:color w:val="FFFFFF" w:themeColor="background1"/>
              </w:rPr>
              <w:instrText xml:space="preserve"> AutoTextList  \s NoStyle \t “Datum beschikbaar” </w:instrText>
            </w:r>
            <w:r w:rsidRPr="00743422">
              <w:rPr>
                <w:color w:val="FFFFFF" w:themeColor="background1"/>
              </w:rPr>
              <w:fldChar w:fldCharType="separate"/>
            </w:r>
            <w:r w:rsidRPr="00743422">
              <w:rPr>
                <w:color w:val="FFFFFF" w:themeColor="background1"/>
              </w:rPr>
              <w:t>DA</w:t>
            </w:r>
            <w:r w:rsidRPr="00743422">
              <w:rPr>
                <w:color w:val="FFFFFF" w:themeColor="background1"/>
              </w:rPr>
              <w:fldChar w:fldCharType="end"/>
            </w:r>
          </w:p>
        </w:tc>
        <w:tc>
          <w:tcPr>
            <w:tcW w:w="595" w:type="dxa"/>
            <w:tcBorders>
              <w:bottom w:val="nil"/>
            </w:tcBorders>
            <w:shd w:val="clear" w:color="auto" w:fill="00188F"/>
            <w:vAlign w:val="center"/>
          </w:tcPr>
          <w:p w:rsidR="000967B2" w:rsidRPr="00BF23D1" w:rsidRDefault="000967B2" w:rsidP="009B4793">
            <w:pPr>
              <w:pStyle w:val="ProductList-OfferingBody"/>
              <w:ind w:left="-113"/>
              <w:jc w:val="center"/>
              <w:rPr>
                <w:color w:val="FFFFFF" w:themeColor="background1"/>
              </w:rPr>
            </w:pPr>
            <w:r w:rsidRPr="00BF23D1">
              <w:rPr>
                <w:color w:val="FFFFFF" w:themeColor="background1"/>
              </w:rPr>
              <w:fldChar w:fldCharType="begin"/>
            </w:r>
            <w:r w:rsidRPr="00BF23D1">
              <w:rPr>
                <w:color w:val="FFFFFF" w:themeColor="background1"/>
              </w:rPr>
              <w:instrText xml:space="preserve"> AutoTextList  \s NoStyle \t “Licentie” </w:instrText>
            </w:r>
            <w:r w:rsidRPr="00BF23D1">
              <w:rPr>
                <w:color w:val="FFFFFF" w:themeColor="background1"/>
              </w:rPr>
              <w:fldChar w:fldCharType="separate"/>
            </w:r>
            <w:r w:rsidRPr="00BF23D1">
              <w:rPr>
                <w:color w:val="FFFFFF" w:themeColor="background1"/>
              </w:rPr>
              <w:t xml:space="preserve"> L </w:t>
            </w:r>
            <w:r w:rsidRPr="00BF23D1">
              <w:rPr>
                <w:color w:val="FFFFFF" w:themeColor="background1"/>
              </w:rPr>
              <w:fldChar w:fldCharType="end"/>
            </w:r>
          </w:p>
        </w:tc>
        <w:tc>
          <w:tcPr>
            <w:tcW w:w="596" w:type="dxa"/>
            <w:tcBorders>
              <w:bottom w:val="nil"/>
            </w:tcBorders>
            <w:shd w:val="clear" w:color="auto" w:fill="00188F"/>
            <w:vAlign w:val="center"/>
          </w:tcPr>
          <w:p w:rsidR="000967B2" w:rsidRPr="00EE0836" w:rsidRDefault="000967B2" w:rsidP="009B4793">
            <w:pPr>
              <w:pStyle w:val="ProductList-OfferingBody"/>
              <w:ind w:left="-113"/>
              <w:jc w:val="center"/>
              <w:rPr>
                <w:color w:val="FFFFFF" w:themeColor="background1"/>
              </w:rPr>
            </w:pPr>
            <w:r w:rsidRPr="006D331C">
              <w:rPr>
                <w:color w:val="FFFFFF" w:themeColor="background1"/>
              </w:rPr>
              <w:fldChar w:fldCharType="begin"/>
            </w:r>
            <w:r w:rsidRPr="006D331C">
              <w:rPr>
                <w:color w:val="FFFFFF" w:themeColor="background1"/>
              </w:rPr>
              <w:instrText xml:space="preserve"> AutoTextList  \s NoStyle \t “Licentie en Software Assurance” </w:instrText>
            </w:r>
            <w:r w:rsidRPr="006D331C">
              <w:rPr>
                <w:color w:val="FFFFFF" w:themeColor="background1"/>
              </w:rPr>
              <w:fldChar w:fldCharType="separate"/>
            </w:r>
            <w:r w:rsidRPr="006D331C">
              <w:rPr>
                <w:color w:val="FFFFFF" w:themeColor="background1"/>
              </w:rPr>
              <w:t>L/SA</w:t>
            </w:r>
            <w:r w:rsidRPr="006D331C">
              <w:rPr>
                <w:color w:val="FFFFFF" w:themeColor="background1"/>
              </w:rPr>
              <w:fldChar w:fldCharType="end"/>
            </w:r>
          </w:p>
        </w:tc>
        <w:tc>
          <w:tcPr>
            <w:tcW w:w="595" w:type="dxa"/>
            <w:tcBorders>
              <w:bottom w:val="nil"/>
              <w:right w:val="single" w:sz="12" w:space="0" w:color="FFFFFF" w:themeColor="background1"/>
            </w:tcBorders>
            <w:shd w:val="clear" w:color="auto" w:fill="00188F"/>
            <w:vAlign w:val="center"/>
          </w:tcPr>
          <w:p w:rsidR="000967B2" w:rsidRPr="00EE0836" w:rsidRDefault="000967B2" w:rsidP="009B4793">
            <w:pPr>
              <w:pStyle w:val="ProductList-OfferingBody"/>
              <w:ind w:left="-113"/>
              <w:jc w:val="center"/>
              <w:rPr>
                <w:color w:val="FFFFFF" w:themeColor="background1"/>
              </w:rPr>
            </w:pPr>
            <w:r w:rsidRPr="006D331C">
              <w:rPr>
                <w:color w:val="FFFFFF" w:themeColor="background1"/>
              </w:rPr>
              <w:fldChar w:fldCharType="begin"/>
            </w:r>
            <w:r w:rsidRPr="006D331C">
              <w:rPr>
                <w:color w:val="FFFFFF" w:themeColor="background1"/>
              </w:rPr>
              <w:instrText xml:space="preserve"> AutoTextList  \s NoStyle \t “Software Assurance” </w:instrText>
            </w:r>
            <w:r w:rsidRPr="006D331C">
              <w:rPr>
                <w:color w:val="FFFFFF" w:themeColor="background1"/>
              </w:rPr>
              <w:fldChar w:fldCharType="separate"/>
            </w:r>
            <w:r w:rsidRPr="006D331C">
              <w:rPr>
                <w:color w:val="FFFFFF" w:themeColor="background1"/>
              </w:rPr>
              <w:t>SA</w:t>
            </w:r>
            <w:r w:rsidRPr="006D331C">
              <w:rPr>
                <w:color w:val="FFFFFF" w:themeColor="background1"/>
              </w:rPr>
              <w:fldChar w:fldCharType="end"/>
            </w:r>
          </w:p>
        </w:tc>
        <w:tc>
          <w:tcPr>
            <w:tcW w:w="595" w:type="dxa"/>
            <w:tcBorders>
              <w:left w:val="single" w:sz="12" w:space="0" w:color="FFFFFF" w:themeColor="background1"/>
            </w:tcBorders>
            <w:shd w:val="clear" w:color="auto" w:fill="00188F"/>
            <w:vAlign w:val="center"/>
          </w:tcPr>
          <w:p w:rsidR="000967B2" w:rsidRPr="00EE0836" w:rsidRDefault="000967B2" w:rsidP="009B4793">
            <w:pPr>
              <w:pStyle w:val="ProductList-OfferingBody"/>
              <w:ind w:left="-113"/>
              <w:jc w:val="center"/>
              <w:rPr>
                <w:color w:val="FFFFFF" w:themeColor="background1"/>
              </w:rPr>
            </w:pPr>
            <w:r w:rsidRPr="006D331C">
              <w:rPr>
                <w:color w:val="FFFFFF" w:themeColor="background1"/>
              </w:rPr>
              <w:fldChar w:fldCharType="begin"/>
            </w:r>
            <w:r w:rsidRPr="006D331C">
              <w:rPr>
                <w:color w:val="FFFFFF" w:themeColor="background1"/>
              </w:rPr>
              <w:instrText xml:space="preserve"> AutoTextList  \s NoStyle \t “Campus en School Overeenkomst” </w:instrText>
            </w:r>
            <w:r w:rsidRPr="006D331C">
              <w:rPr>
                <w:color w:val="FFFFFF" w:themeColor="background1"/>
              </w:rPr>
              <w:fldChar w:fldCharType="separate"/>
            </w:r>
            <w:r w:rsidRPr="006D331C">
              <w:rPr>
                <w:color w:val="FFFFFF" w:themeColor="background1"/>
              </w:rPr>
              <w:t>CA/SA</w:t>
            </w:r>
            <w:r w:rsidRPr="006D331C">
              <w:rPr>
                <w:color w:val="FFFFFF" w:themeColor="background1"/>
              </w:rPr>
              <w:fldChar w:fldCharType="end"/>
            </w:r>
          </w:p>
        </w:tc>
        <w:tc>
          <w:tcPr>
            <w:tcW w:w="596" w:type="dxa"/>
            <w:shd w:val="clear" w:color="auto" w:fill="00188F"/>
            <w:vAlign w:val="center"/>
          </w:tcPr>
          <w:p w:rsidR="000967B2" w:rsidRPr="00EE0836" w:rsidRDefault="000967B2" w:rsidP="009B4793">
            <w:pPr>
              <w:pStyle w:val="ProductList-OfferingBody"/>
              <w:ind w:left="-113"/>
              <w:jc w:val="center"/>
              <w:rPr>
                <w:color w:val="FFFFFF" w:themeColor="background1"/>
              </w:rPr>
            </w:pPr>
            <w:r w:rsidRPr="006D331C">
              <w:rPr>
                <w:color w:val="FFFFFF" w:themeColor="background1"/>
              </w:rPr>
              <w:fldChar w:fldCharType="begin"/>
            </w:r>
            <w:r w:rsidRPr="006D331C">
              <w:rPr>
                <w:color w:val="FFFFFF" w:themeColor="background1"/>
              </w:rPr>
              <w:instrText xml:space="preserve"> AutoTextList  \s NoStyle \t “Enterprise Overeenkomst en Enterprise Subscription Overeenkomst” </w:instrText>
            </w:r>
            <w:r w:rsidRPr="006D331C">
              <w:rPr>
                <w:color w:val="FFFFFF" w:themeColor="background1"/>
              </w:rPr>
              <w:fldChar w:fldCharType="separate"/>
            </w:r>
            <w:r w:rsidRPr="006D331C">
              <w:rPr>
                <w:color w:val="FFFFFF" w:themeColor="background1"/>
              </w:rPr>
              <w:t>EA/EAS</w:t>
            </w:r>
            <w:r w:rsidRPr="006D331C">
              <w:rPr>
                <w:color w:val="FFFFFF" w:themeColor="background1"/>
              </w:rPr>
              <w:fldChar w:fldCharType="end"/>
            </w:r>
          </w:p>
        </w:tc>
        <w:tc>
          <w:tcPr>
            <w:tcW w:w="595" w:type="dxa"/>
            <w:shd w:val="clear" w:color="auto" w:fill="00188F"/>
            <w:vAlign w:val="center"/>
          </w:tcPr>
          <w:p w:rsidR="000967B2" w:rsidRPr="00EE0836" w:rsidRDefault="000967B2" w:rsidP="009B4793">
            <w:pPr>
              <w:pStyle w:val="ProductList-OfferingBody"/>
              <w:ind w:left="-113"/>
              <w:jc w:val="center"/>
              <w:rPr>
                <w:color w:val="FFFFFF" w:themeColor="background1"/>
              </w:rPr>
            </w:pPr>
            <w:r w:rsidRPr="006D331C">
              <w:rPr>
                <w:color w:val="FFFFFF" w:themeColor="background1"/>
              </w:rPr>
              <w:fldChar w:fldCharType="begin"/>
            </w:r>
            <w:r w:rsidRPr="006D331C">
              <w:rPr>
                <w:color w:val="FFFFFF" w:themeColor="background1"/>
              </w:rPr>
              <w:instrText xml:space="preserve"> AutoTextList  \s NoStyle \t “Enrollment for Education Solutions” </w:instrText>
            </w:r>
            <w:r w:rsidRPr="006D331C">
              <w:rPr>
                <w:color w:val="FFFFFF" w:themeColor="background1"/>
              </w:rPr>
              <w:fldChar w:fldCharType="separate"/>
            </w:r>
            <w:r w:rsidRPr="006D331C">
              <w:rPr>
                <w:color w:val="FFFFFF" w:themeColor="background1"/>
              </w:rPr>
              <w:t>EES</w:t>
            </w:r>
            <w:r w:rsidRPr="006D331C">
              <w:rPr>
                <w:color w:val="FFFFFF" w:themeColor="background1"/>
              </w:rPr>
              <w:fldChar w:fldCharType="end"/>
            </w:r>
          </w:p>
        </w:tc>
        <w:tc>
          <w:tcPr>
            <w:tcW w:w="596" w:type="dxa"/>
            <w:shd w:val="clear" w:color="auto" w:fill="00188F"/>
            <w:vAlign w:val="center"/>
          </w:tcPr>
          <w:p w:rsidR="000967B2" w:rsidRPr="00EE0836" w:rsidRDefault="000967B2" w:rsidP="009B4793">
            <w:pPr>
              <w:pStyle w:val="ProductList-OfferingBody"/>
              <w:ind w:left="-113"/>
              <w:jc w:val="center"/>
              <w:rPr>
                <w:color w:val="FFFFFF" w:themeColor="background1"/>
              </w:rPr>
            </w:pPr>
            <w:r w:rsidRPr="006D331C">
              <w:rPr>
                <w:color w:val="FFFFFF" w:themeColor="background1"/>
              </w:rPr>
              <w:fldChar w:fldCharType="begin"/>
            </w:r>
            <w:r w:rsidRPr="006D331C">
              <w:rPr>
                <w:color w:val="FFFFFF" w:themeColor="background1"/>
              </w:rPr>
              <w:instrText xml:space="preserve"> AutoTextList  \s NoStyle \t “Microsoft Products and Services Agreement” </w:instrText>
            </w:r>
            <w:r w:rsidRPr="006D331C">
              <w:rPr>
                <w:color w:val="FFFFFF" w:themeColor="background1"/>
              </w:rPr>
              <w:fldChar w:fldCharType="separate"/>
            </w:r>
            <w:r w:rsidRPr="006D331C">
              <w:rPr>
                <w:color w:val="FFFFFF" w:themeColor="background1"/>
              </w:rPr>
              <w:t>MPSA</w:t>
            </w:r>
            <w:r w:rsidRPr="006D331C">
              <w:rPr>
                <w:color w:val="FFFFFF" w:themeColor="background1"/>
              </w:rPr>
              <w:fldChar w:fldCharType="end"/>
            </w:r>
          </w:p>
        </w:tc>
        <w:tc>
          <w:tcPr>
            <w:tcW w:w="595" w:type="dxa"/>
            <w:shd w:val="clear" w:color="auto" w:fill="00188F"/>
            <w:vAlign w:val="center"/>
          </w:tcPr>
          <w:p w:rsidR="000967B2" w:rsidRPr="00EE0836" w:rsidRDefault="000967B2" w:rsidP="009B4793">
            <w:pPr>
              <w:pStyle w:val="ProductList-OfferingBody"/>
              <w:ind w:left="-113"/>
              <w:jc w:val="center"/>
              <w:rPr>
                <w:color w:val="FFFFFF" w:themeColor="background1"/>
              </w:rPr>
            </w:pPr>
            <w:r w:rsidRPr="006D331C">
              <w:rPr>
                <w:color w:val="FFFFFF" w:themeColor="background1"/>
              </w:rPr>
              <w:fldChar w:fldCharType="begin"/>
            </w:r>
            <w:r w:rsidRPr="006D331C">
              <w:rPr>
                <w:color w:val="FFFFFF" w:themeColor="background1"/>
              </w:rPr>
              <w:instrText xml:space="preserve"> AutoTextList  \s NoStyle \t “Open License” </w:instrText>
            </w:r>
            <w:r w:rsidRPr="006D331C">
              <w:rPr>
                <w:color w:val="FFFFFF" w:themeColor="background1"/>
              </w:rPr>
              <w:fldChar w:fldCharType="separate"/>
            </w:r>
            <w:r w:rsidRPr="006D331C">
              <w:rPr>
                <w:color w:val="FFFFFF" w:themeColor="background1"/>
              </w:rPr>
              <w:t>OL</w:t>
            </w:r>
            <w:r w:rsidRPr="006D331C">
              <w:rPr>
                <w:color w:val="FFFFFF" w:themeColor="background1"/>
              </w:rPr>
              <w:fldChar w:fldCharType="end"/>
            </w:r>
          </w:p>
        </w:tc>
        <w:tc>
          <w:tcPr>
            <w:tcW w:w="595" w:type="dxa"/>
            <w:shd w:val="clear" w:color="auto" w:fill="00188F"/>
            <w:vAlign w:val="center"/>
          </w:tcPr>
          <w:p w:rsidR="000967B2" w:rsidRPr="00EE0836" w:rsidRDefault="000967B2" w:rsidP="009B4793">
            <w:pPr>
              <w:pStyle w:val="ProductList-OfferingBody"/>
              <w:ind w:left="-113"/>
              <w:jc w:val="center"/>
              <w:rPr>
                <w:color w:val="FFFFFF" w:themeColor="background1"/>
              </w:rPr>
            </w:pPr>
            <w:r w:rsidRPr="006D331C">
              <w:rPr>
                <w:color w:val="FFFFFF" w:themeColor="background1"/>
              </w:rPr>
              <w:fldChar w:fldCharType="begin"/>
            </w:r>
            <w:r w:rsidRPr="006D331C">
              <w:rPr>
                <w:color w:val="FFFFFF" w:themeColor="background1"/>
              </w:rPr>
              <w:instrText xml:space="preserve"> AutoTextList  \s NoStyle \t “Minimum Open License” </w:instrText>
            </w:r>
            <w:r w:rsidRPr="006D331C">
              <w:rPr>
                <w:color w:val="FFFFFF" w:themeColor="background1"/>
              </w:rPr>
              <w:fldChar w:fldCharType="separate"/>
            </w:r>
            <w:r w:rsidRPr="006D331C">
              <w:rPr>
                <w:color w:val="FFFFFF" w:themeColor="background1"/>
              </w:rPr>
              <w:t>OM</w:t>
            </w:r>
            <w:r w:rsidRPr="006D331C">
              <w:rPr>
                <w:color w:val="FFFFFF" w:themeColor="background1"/>
              </w:rPr>
              <w:fldChar w:fldCharType="end"/>
            </w:r>
          </w:p>
        </w:tc>
        <w:tc>
          <w:tcPr>
            <w:tcW w:w="596" w:type="dxa"/>
            <w:shd w:val="clear" w:color="auto" w:fill="00188F"/>
            <w:vAlign w:val="center"/>
          </w:tcPr>
          <w:p w:rsidR="000967B2" w:rsidRPr="00EE0836" w:rsidRDefault="000967B2" w:rsidP="009B4793">
            <w:pPr>
              <w:pStyle w:val="ProductList-OfferingBody"/>
              <w:ind w:left="-113"/>
              <w:jc w:val="center"/>
              <w:rPr>
                <w:color w:val="FFFFFF" w:themeColor="background1"/>
              </w:rPr>
            </w:pPr>
            <w:r w:rsidRPr="006D331C">
              <w:rPr>
                <w:color w:val="FFFFFF" w:themeColor="background1"/>
              </w:rPr>
              <w:fldChar w:fldCharType="begin"/>
            </w:r>
            <w:r w:rsidRPr="006D331C">
              <w:rPr>
                <w:color w:val="FFFFFF" w:themeColor="background1"/>
              </w:rPr>
              <w:instrText xml:space="preserve"> AutoTextList  \s NoStyle \t “Open Value en Open Value Subscription” </w:instrText>
            </w:r>
            <w:r w:rsidRPr="006D331C">
              <w:rPr>
                <w:color w:val="FFFFFF" w:themeColor="background1"/>
              </w:rPr>
              <w:fldChar w:fldCharType="separate"/>
            </w:r>
            <w:r w:rsidRPr="006D331C">
              <w:rPr>
                <w:color w:val="FFFFFF" w:themeColor="background1"/>
              </w:rPr>
              <w:t>OV/OVS</w:t>
            </w:r>
            <w:r w:rsidRPr="006D331C">
              <w:rPr>
                <w:color w:val="FFFFFF" w:themeColor="background1"/>
              </w:rPr>
              <w:fldChar w:fldCharType="end"/>
            </w:r>
          </w:p>
        </w:tc>
        <w:tc>
          <w:tcPr>
            <w:tcW w:w="595" w:type="dxa"/>
            <w:shd w:val="clear" w:color="auto" w:fill="00188F"/>
            <w:vAlign w:val="center"/>
          </w:tcPr>
          <w:p w:rsidR="000967B2" w:rsidRPr="00EE0836" w:rsidRDefault="000967B2" w:rsidP="009B4793">
            <w:pPr>
              <w:pStyle w:val="ProductList-OfferingBody"/>
              <w:ind w:left="-113"/>
              <w:jc w:val="center"/>
              <w:rPr>
                <w:color w:val="FFFFFF" w:themeColor="background1"/>
              </w:rPr>
            </w:pPr>
            <w:r w:rsidRPr="006D331C">
              <w:rPr>
                <w:color w:val="FFFFFF" w:themeColor="background1"/>
              </w:rPr>
              <w:fldChar w:fldCharType="begin"/>
            </w:r>
            <w:r w:rsidRPr="006D331C">
              <w:rPr>
                <w:color w:val="FFFFFF" w:themeColor="background1"/>
              </w:rPr>
              <w:instrText xml:space="preserve"> AutoTextList  \s NoStyle \t “Select en Select Plus” </w:instrText>
            </w:r>
            <w:r w:rsidRPr="006D331C">
              <w:rPr>
                <w:color w:val="FFFFFF" w:themeColor="background1"/>
              </w:rPr>
              <w:fldChar w:fldCharType="separate"/>
            </w:r>
            <w:r w:rsidRPr="006D331C">
              <w:rPr>
                <w:color w:val="FFFFFF" w:themeColor="background1"/>
              </w:rPr>
              <w:t>S/S+</w:t>
            </w:r>
            <w:r w:rsidRPr="006D331C">
              <w:rPr>
                <w:color w:val="FFFFFF" w:themeColor="background1"/>
              </w:rPr>
              <w:fldChar w:fldCharType="end"/>
            </w:r>
          </w:p>
        </w:tc>
        <w:tc>
          <w:tcPr>
            <w:tcW w:w="596" w:type="dxa"/>
            <w:shd w:val="clear" w:color="auto" w:fill="00188F"/>
            <w:vAlign w:val="center"/>
          </w:tcPr>
          <w:p w:rsidR="000967B2" w:rsidRPr="00EE0836" w:rsidRDefault="000967B2" w:rsidP="009B4793">
            <w:pPr>
              <w:pStyle w:val="ProductList-OfferingBody"/>
              <w:ind w:left="-113"/>
              <w:jc w:val="center"/>
              <w:rPr>
                <w:color w:val="FFFFFF" w:themeColor="background1"/>
              </w:rPr>
            </w:pPr>
            <w:r w:rsidRPr="006D331C">
              <w:rPr>
                <w:color w:val="FFFFFF" w:themeColor="background1"/>
              </w:rPr>
              <w:fldChar w:fldCharType="begin"/>
            </w:r>
            <w:r w:rsidRPr="006D331C">
              <w:rPr>
                <w:color w:val="FFFFFF" w:themeColor="background1"/>
              </w:rPr>
              <w:instrText xml:space="preserve"> AutoTextList  \s NoStyle \t “Server Cloud Enrollment” </w:instrText>
            </w:r>
            <w:r w:rsidRPr="006D331C">
              <w:rPr>
                <w:color w:val="FFFFFF" w:themeColor="background1"/>
              </w:rPr>
              <w:fldChar w:fldCharType="separate"/>
            </w:r>
            <w:r w:rsidRPr="006D331C">
              <w:rPr>
                <w:color w:val="FFFFFF" w:themeColor="background1"/>
              </w:rPr>
              <w:t>SCE</w:t>
            </w:r>
            <w:r w:rsidRPr="006D331C">
              <w:rPr>
                <w:color w:val="FFFFFF" w:themeColor="background1"/>
              </w:rPr>
              <w:fldChar w:fldCharType="end"/>
            </w:r>
          </w:p>
        </w:tc>
      </w:tr>
      <w:tr w:rsidR="00C05A53" w:rsidTr="00D27ABE">
        <w:tc>
          <w:tcPr>
            <w:tcW w:w="3060" w:type="dxa"/>
            <w:tcBorders>
              <w:top w:val="nil"/>
              <w:left w:val="nil"/>
              <w:bottom w:val="dashSmallGap" w:sz="4" w:space="0" w:color="BFBFBF" w:themeColor="background1" w:themeShade="BF"/>
              <w:right w:val="nil"/>
            </w:tcBorders>
          </w:tcPr>
          <w:p w:rsidR="00C05A53" w:rsidRPr="008F777C" w:rsidRDefault="008940CA" w:rsidP="00305488">
            <w:pPr>
              <w:pStyle w:val="ProductList-Offering1"/>
              <w:rPr>
                <w:lang w:val="nl-NL"/>
              </w:rPr>
            </w:pPr>
            <w:bookmarkStart w:id="108" w:name="_Toc379797109"/>
            <w:bookmarkStart w:id="109" w:name="_Toc380513135"/>
            <w:bookmarkStart w:id="110" w:name="_Toc380655174"/>
            <w:bookmarkStart w:id="111" w:name="_Toc383684783"/>
            <w:r w:rsidRPr="008F777C">
              <w:rPr>
                <w:lang w:val="nl-NL"/>
              </w:rPr>
              <w:t>Core CAL Suite</w:t>
            </w:r>
            <w:r w:rsidR="00E260B2">
              <w:fldChar w:fldCharType="begin"/>
            </w:r>
            <w:r w:rsidRPr="008F777C">
              <w:rPr>
                <w:lang w:val="nl-NL"/>
              </w:rPr>
              <w:instrText>XE "Core CAL Suite"</w:instrText>
            </w:r>
            <w:r w:rsidR="00E260B2">
              <w:fldChar w:fldCharType="end"/>
            </w:r>
            <w:r w:rsidRPr="008F777C">
              <w:rPr>
                <w:lang w:val="nl-NL"/>
              </w:rPr>
              <w:t xml:space="preserve"> (Apparaat en Gebruiker)</w:t>
            </w:r>
            <w:bookmarkEnd w:id="108"/>
            <w:bookmarkEnd w:id="109"/>
            <w:bookmarkEnd w:id="110"/>
            <w:bookmarkEnd w:id="111"/>
          </w:p>
        </w:tc>
        <w:tc>
          <w:tcPr>
            <w:tcW w:w="595" w:type="dxa"/>
            <w:tcBorders>
              <w:top w:val="nil"/>
              <w:left w:val="nil"/>
              <w:bottom w:val="dashSmallGap" w:sz="4" w:space="0" w:color="BFBFBF" w:themeColor="background1" w:themeShade="BF"/>
              <w:right w:val="nil"/>
            </w:tcBorders>
            <w:vAlign w:val="center"/>
          </w:tcPr>
          <w:p w:rsidR="00C05A53" w:rsidRDefault="008940CA" w:rsidP="00C05A53">
            <w:pPr>
              <w:pStyle w:val="ProductList-OfferingBody"/>
              <w:ind w:left="-113"/>
              <w:jc w:val="center"/>
            </w:pPr>
            <w:r>
              <w:t>10/06</w:t>
            </w:r>
          </w:p>
        </w:tc>
        <w:tc>
          <w:tcPr>
            <w:tcW w:w="595" w:type="dxa"/>
            <w:tcBorders>
              <w:top w:val="nil"/>
              <w:left w:val="nil"/>
              <w:bottom w:val="dashSmallGap" w:sz="4" w:space="0" w:color="BFBFBF" w:themeColor="background1" w:themeShade="BF"/>
              <w:right w:val="nil"/>
            </w:tcBorders>
            <w:vAlign w:val="center"/>
          </w:tcPr>
          <w:p w:rsidR="00C05A53" w:rsidRDefault="00C05A53" w:rsidP="00C05A53">
            <w:pPr>
              <w:pStyle w:val="ProductList-OfferingBody"/>
              <w:ind w:left="-113"/>
              <w:jc w:val="center"/>
            </w:pPr>
          </w:p>
        </w:tc>
        <w:tc>
          <w:tcPr>
            <w:tcW w:w="596" w:type="dxa"/>
            <w:tcBorders>
              <w:top w:val="nil"/>
              <w:left w:val="nil"/>
              <w:bottom w:val="dashSmallGap" w:sz="4" w:space="0" w:color="BFBFBF" w:themeColor="background1" w:themeShade="BF"/>
              <w:right w:val="nil"/>
            </w:tcBorders>
            <w:vAlign w:val="center"/>
          </w:tcPr>
          <w:p w:rsidR="00C05A53" w:rsidRDefault="008940CA" w:rsidP="00C05A53">
            <w:pPr>
              <w:pStyle w:val="ProductList-OfferingBody"/>
              <w:ind w:left="-113"/>
              <w:jc w:val="center"/>
            </w:pPr>
            <w:r>
              <w:t>2</w:t>
            </w:r>
          </w:p>
        </w:tc>
        <w:tc>
          <w:tcPr>
            <w:tcW w:w="595" w:type="dxa"/>
            <w:tcBorders>
              <w:top w:val="nil"/>
              <w:left w:val="nil"/>
              <w:bottom w:val="dashSmallGap" w:sz="4" w:space="0" w:color="BFBFBF" w:themeColor="background1" w:themeShade="BF"/>
              <w:right w:val="single" w:sz="12" w:space="0" w:color="FFFFFF" w:themeColor="background1"/>
            </w:tcBorders>
            <w:vAlign w:val="center"/>
          </w:tcPr>
          <w:p w:rsidR="00C05A53" w:rsidRDefault="008940CA" w:rsidP="00C05A53">
            <w:pPr>
              <w:pStyle w:val="ProductList-OfferingBody"/>
              <w:ind w:left="-113"/>
              <w:jc w:val="center"/>
            </w:pPr>
            <w:r>
              <w:t>1</w:t>
            </w:r>
          </w:p>
        </w:tc>
        <w:tc>
          <w:tcPr>
            <w:tcW w:w="595" w:type="dxa"/>
            <w:tcBorders>
              <w:left w:val="single" w:sz="12" w:space="0" w:color="FFFFFF" w:themeColor="background1"/>
            </w:tcBorders>
            <w:shd w:val="clear" w:color="auto" w:fill="70AD47" w:themeFill="accent6"/>
            <w:vAlign w:val="center"/>
          </w:tcPr>
          <w:p w:rsidR="00FE5EC4" w:rsidRPr="00FE5EC4" w:rsidRDefault="008940CA" w:rsidP="00FE5EC4">
            <w:pPr>
              <w:pStyle w:val="ProductList-OfferingBody"/>
              <w:ind w:left="-113"/>
              <w:jc w:val="center"/>
            </w:pPr>
            <w:r>
              <w:t>1,</w:t>
            </w:r>
            <w:r w:rsidR="00FE5EC4" w:rsidRPr="00FE5EC4">
              <w:fldChar w:fldCharType="begin"/>
            </w:r>
            <w:r w:rsidR="00FE5EC4" w:rsidRPr="00FE5EC4">
              <w:instrText xml:space="preserve"> AutoTextList  \s NoStyle \t “School Desktop Platform-product”</w:instrText>
            </w:r>
          </w:p>
          <w:p w:rsidR="00C05A53" w:rsidRDefault="00FE5EC4" w:rsidP="00FE5EC4">
            <w:pPr>
              <w:pStyle w:val="ProductList-OfferingBody"/>
              <w:ind w:left="-113"/>
              <w:jc w:val="center"/>
            </w:pPr>
            <w:r w:rsidRPr="00FE5EC4">
              <w:instrText xml:space="preserve"> </w:instrText>
            </w:r>
            <w:r w:rsidRPr="00FE5EC4">
              <w:fldChar w:fldCharType="separate"/>
            </w:r>
            <w:r w:rsidRPr="00FE5EC4">
              <w:t>SD</w:t>
            </w:r>
            <w:r w:rsidRPr="00FE5EC4">
              <w:fldChar w:fldCharType="end"/>
            </w:r>
          </w:p>
        </w:tc>
        <w:tc>
          <w:tcPr>
            <w:tcW w:w="596" w:type="dxa"/>
            <w:shd w:val="clear" w:color="auto" w:fill="70AD47" w:themeFill="accent6"/>
            <w:vAlign w:val="center"/>
          </w:tcPr>
          <w:p w:rsidR="00FE5EC4" w:rsidRPr="00FE5EC4" w:rsidRDefault="00FE5EC4" w:rsidP="00FE5EC4">
            <w:pPr>
              <w:pStyle w:val="ProductList-OfferingBody"/>
              <w:ind w:left="-113"/>
              <w:jc w:val="center"/>
            </w:pPr>
            <w:r w:rsidRPr="00FE5EC4">
              <w:fldChar w:fldCharType="begin"/>
            </w:r>
            <w:r w:rsidRPr="00FE5EC4">
              <w:instrText xml:space="preserve"> AutoTextList  \s NoStyle \t “</w:instrText>
            </w:r>
            <w:r w:rsidRPr="00AA1822">
              <w:instrText>Professional Desktop Platform-product</w:instrText>
            </w:r>
            <w:r w:rsidRPr="00FE5EC4">
              <w:instrText>”</w:instrText>
            </w:r>
          </w:p>
          <w:p w:rsidR="00C05A53" w:rsidRDefault="00FE5EC4" w:rsidP="00FE5EC4">
            <w:pPr>
              <w:pStyle w:val="ProductList-OfferingBody"/>
              <w:ind w:left="-113"/>
              <w:jc w:val="center"/>
            </w:pPr>
            <w:r w:rsidRPr="00FE5EC4">
              <w:instrText xml:space="preserve"> </w:instrText>
            </w:r>
            <w:r w:rsidRPr="00FE5EC4">
              <w:fldChar w:fldCharType="separate"/>
            </w:r>
            <w:r w:rsidRPr="00FE5EC4">
              <w:t>PP</w:t>
            </w:r>
            <w:r w:rsidRPr="00FE5EC4">
              <w:fldChar w:fldCharType="end"/>
            </w:r>
          </w:p>
        </w:tc>
        <w:tc>
          <w:tcPr>
            <w:tcW w:w="595" w:type="dxa"/>
            <w:shd w:val="clear" w:color="auto" w:fill="70AD47" w:themeFill="accent6"/>
            <w:vAlign w:val="center"/>
          </w:tcPr>
          <w:p w:rsidR="00FE5EC4" w:rsidRPr="00FE5EC4" w:rsidRDefault="00FE5EC4" w:rsidP="00FE5EC4">
            <w:pPr>
              <w:pStyle w:val="ProductList-OfferingBody"/>
              <w:ind w:left="-113"/>
              <w:jc w:val="center"/>
            </w:pPr>
            <w:r w:rsidRPr="00FE5EC4">
              <w:fldChar w:fldCharType="begin"/>
            </w:r>
            <w:r w:rsidRPr="00FE5EC4">
              <w:instrText xml:space="preserve"> AutoTextList  \s NoStyle \t “</w:instrText>
            </w:r>
            <w:r w:rsidRPr="006D6692">
              <w:instrText>Education Desktop</w:instrText>
            </w:r>
            <w:r w:rsidRPr="00FE5EC4">
              <w:instrText xml:space="preserve">” </w:instrText>
            </w:r>
            <w:r w:rsidRPr="00FE5EC4">
              <w:fldChar w:fldCharType="separate"/>
            </w:r>
            <w:r w:rsidRPr="00FE5EC4">
              <w:t>ED</w:t>
            </w:r>
            <w:r w:rsidRPr="00FE5EC4">
              <w:fldChar w:fldCharType="end"/>
            </w:r>
            <w:r w:rsidR="00C351CD">
              <w:t>,</w:t>
            </w:r>
            <w:r w:rsidRPr="00FE5EC4">
              <w:fldChar w:fldCharType="begin"/>
            </w:r>
            <w:r w:rsidRPr="00FE5EC4">
              <w:instrText xml:space="preserve"> AutoTextList  \s NoStyle \t “</w:instrText>
            </w:r>
            <w:r w:rsidRPr="00C41AC4">
              <w:instrText>Student-product</w:instrText>
            </w:r>
            <w:r w:rsidRPr="00FE5EC4">
              <w:instrText>”</w:instrText>
            </w:r>
          </w:p>
          <w:p w:rsidR="00C05A53" w:rsidRDefault="00FE5EC4" w:rsidP="00FE5EC4">
            <w:pPr>
              <w:pStyle w:val="ProductList-OfferingBody"/>
              <w:ind w:left="-113"/>
              <w:jc w:val="center"/>
            </w:pPr>
            <w:r w:rsidRPr="00FE5EC4">
              <w:instrText xml:space="preserve"> </w:instrText>
            </w:r>
            <w:r w:rsidRPr="00FE5EC4">
              <w:fldChar w:fldCharType="separate"/>
            </w:r>
            <w:r w:rsidRPr="00FE5EC4">
              <w:t>ST</w:t>
            </w:r>
            <w:r w:rsidRPr="00FE5EC4">
              <w:fldChar w:fldCharType="end"/>
            </w:r>
          </w:p>
        </w:tc>
        <w:tc>
          <w:tcPr>
            <w:tcW w:w="596" w:type="dxa"/>
            <w:shd w:val="clear" w:color="auto" w:fill="BFBFBF" w:themeFill="background1" w:themeFillShade="BF"/>
            <w:vAlign w:val="center"/>
          </w:tcPr>
          <w:p w:rsidR="00C05A53" w:rsidRDefault="00C05A53" w:rsidP="00C05A53">
            <w:pPr>
              <w:pStyle w:val="ProductList-OfferingBody"/>
              <w:ind w:left="-113"/>
              <w:jc w:val="center"/>
            </w:pPr>
          </w:p>
        </w:tc>
        <w:tc>
          <w:tcPr>
            <w:tcW w:w="595" w:type="dxa"/>
            <w:shd w:val="clear" w:color="auto" w:fill="70AD47" w:themeFill="accent6"/>
            <w:vAlign w:val="center"/>
          </w:tcPr>
          <w:p w:rsidR="00C05A53" w:rsidRDefault="00C05A53" w:rsidP="00C05A53">
            <w:pPr>
              <w:pStyle w:val="ProductList-OfferingBody"/>
              <w:ind w:left="-113"/>
              <w:jc w:val="center"/>
            </w:pPr>
          </w:p>
        </w:tc>
        <w:tc>
          <w:tcPr>
            <w:tcW w:w="595" w:type="dxa"/>
            <w:shd w:val="clear" w:color="auto" w:fill="BFBFBF" w:themeFill="background1" w:themeFillShade="BF"/>
            <w:vAlign w:val="center"/>
          </w:tcPr>
          <w:p w:rsidR="00C05A53" w:rsidRDefault="00C05A53" w:rsidP="00C05A53">
            <w:pPr>
              <w:pStyle w:val="ProductList-OfferingBody"/>
              <w:ind w:left="-113"/>
              <w:jc w:val="center"/>
            </w:pPr>
          </w:p>
        </w:tc>
        <w:tc>
          <w:tcPr>
            <w:tcW w:w="596" w:type="dxa"/>
            <w:shd w:val="clear" w:color="auto" w:fill="70AD47" w:themeFill="accent6"/>
            <w:vAlign w:val="center"/>
          </w:tcPr>
          <w:p w:rsidR="00FE5EC4" w:rsidRPr="00395641" w:rsidRDefault="00AB69B9" w:rsidP="00395641">
            <w:pPr>
              <w:pStyle w:val="ProductList-OfferingBody"/>
              <w:ind w:left="-113"/>
              <w:jc w:val="center"/>
            </w:pPr>
            <w:r w:rsidRPr="00395641">
              <w:fldChar w:fldCharType="begin"/>
            </w:r>
            <w:r w:rsidRPr="00395641">
              <w:instrText xml:space="preserve"> AutoTextList  \s NoStyle \t “</w:instrText>
            </w:r>
            <w:r w:rsidRPr="006D6692">
              <w:instrText>Enterprise Product</w:instrText>
            </w:r>
            <w:r w:rsidRPr="00395641">
              <w:instrText xml:space="preserve">” </w:instrText>
            </w:r>
            <w:r w:rsidRPr="00395641">
              <w:fldChar w:fldCharType="separate"/>
            </w:r>
            <w:r w:rsidRPr="00395641">
              <w:t xml:space="preserve"> E</w:t>
            </w:r>
            <w:r w:rsidRPr="00395641">
              <w:fldChar w:fldCharType="end"/>
            </w:r>
            <w:r w:rsidR="00FE5EC4" w:rsidRPr="00395641">
              <w:fldChar w:fldCharType="begin"/>
            </w:r>
            <w:r w:rsidR="00FE5EC4" w:rsidRPr="00395641">
              <w:instrText xml:space="preserve"> AutoTextList  \s NoStyle \t “</w:instrText>
            </w:r>
            <w:r w:rsidR="00FE5EC4" w:rsidRPr="00AA1822">
              <w:instrText>Niet-bedrijfsomvattend in Open Value</w:instrText>
            </w:r>
            <w:r w:rsidR="00FE5EC4" w:rsidRPr="00395641">
              <w:instrText>”</w:instrText>
            </w:r>
          </w:p>
          <w:p w:rsidR="00395641" w:rsidRDefault="00FE5EC4" w:rsidP="00395641">
            <w:pPr>
              <w:pStyle w:val="ListParagraph"/>
              <w:ind w:left="540" w:hanging="360"/>
              <w:rPr>
                <w:rFonts w:ascii="Calibri" w:hAnsi="Calibri"/>
                <w:color w:val="1F497D"/>
              </w:rPr>
            </w:pPr>
            <w:r w:rsidRPr="00395641">
              <w:instrText xml:space="preserve"> </w:instrText>
            </w:r>
            <w:r w:rsidRPr="00395641">
              <w:rPr>
                <w:sz w:val="16"/>
              </w:rPr>
              <w:fldChar w:fldCharType="separate"/>
            </w:r>
            <w:r w:rsidR="00395641">
              <w:rPr>
                <w:b/>
              </w:rPr>
              <w:fldChar w:fldCharType="begin"/>
            </w:r>
            <w:r w:rsidR="00395641">
              <w:rPr>
                <w:b/>
              </w:rPr>
              <w:instrText xml:space="preserve"> </w:instrText>
            </w:r>
            <w:r w:rsidR="00395641">
              <w:rPr>
                <w:rFonts w:ascii="Calibri" w:hAnsi="Calibri"/>
                <w:color w:val="1F497D"/>
              </w:rPr>
              <w:instrText>AutoTextList  \s NoStyle \t “</w:instrText>
            </w:r>
            <w:r w:rsidR="00395641" w:rsidRPr="00AA1822">
              <w:instrText>Niet-bedrijfsomvattend in Open Value</w:instrText>
            </w:r>
            <w:r w:rsidR="00395641">
              <w:rPr>
                <w:rFonts w:ascii="Calibri" w:hAnsi="Calibri"/>
                <w:color w:val="1F497D"/>
              </w:rPr>
              <w:instrText>”</w:instrText>
            </w:r>
          </w:p>
          <w:p w:rsidR="00402FBB" w:rsidRPr="00C73041" w:rsidRDefault="00395641" w:rsidP="00402FBB">
            <w:pPr>
              <w:pStyle w:val="ProductList-OfferingBody"/>
              <w:ind w:left="-113"/>
              <w:jc w:val="center"/>
              <w:rPr>
                <w:szCs w:val="16"/>
              </w:rPr>
            </w:pPr>
            <w:r>
              <w:rPr>
                <w:b/>
              </w:rPr>
              <w:instrText xml:space="preserve"> </w:instrText>
            </w:r>
            <w:r>
              <w:rPr>
                <w:b/>
                <w:sz w:val="22"/>
              </w:rPr>
              <w:fldChar w:fldCharType="separate"/>
            </w:r>
            <w:r w:rsidR="00402FBB" w:rsidRPr="00C73041">
              <w:rPr>
                <w:szCs w:val="16"/>
              </w:rPr>
              <w:fldChar w:fldCharType="begin"/>
            </w:r>
            <w:r w:rsidR="00402FBB" w:rsidRPr="00C73041">
              <w:rPr>
                <w:szCs w:val="16"/>
              </w:rPr>
              <w:instrText xml:space="preserve"> AutoTextList  \s NoStyle \t “Niet-bedrijfsomvattend in Open Value”</w:instrText>
            </w:r>
          </w:p>
          <w:p w:rsidR="00C05A53" w:rsidRDefault="00402FBB" w:rsidP="00AB69B9">
            <w:pPr>
              <w:pStyle w:val="ProductList-OfferingBody"/>
              <w:ind w:left="-113"/>
              <w:jc w:val="center"/>
            </w:pPr>
            <w:r w:rsidRPr="00C73041">
              <w:rPr>
                <w:szCs w:val="16"/>
              </w:rPr>
              <w:instrText xml:space="preserve"> </w:instrText>
            </w:r>
            <w:r w:rsidRPr="00C73041">
              <w:rPr>
                <w:szCs w:val="16"/>
              </w:rPr>
              <w:fldChar w:fldCharType="separate"/>
            </w:r>
            <w:r w:rsidR="00DA7408">
              <w:rPr>
                <w:szCs w:val="16"/>
              </w:rPr>
              <w:t>,</w:t>
            </w:r>
            <w:r w:rsidRPr="00C73041">
              <w:rPr>
                <w:szCs w:val="16"/>
              </w:rPr>
              <w:t>P</w:t>
            </w:r>
            <w:r w:rsidRPr="00C73041">
              <w:rPr>
                <w:szCs w:val="16"/>
              </w:rPr>
              <w:fldChar w:fldCharType="end"/>
            </w:r>
            <w:r w:rsidR="00395641" w:rsidRPr="00395641">
              <w:t xml:space="preserve"> </w:t>
            </w:r>
            <w:r w:rsidR="00395641">
              <w:rPr>
                <w:b/>
              </w:rPr>
              <w:fldChar w:fldCharType="end"/>
            </w:r>
            <w:r w:rsidR="00FE5EC4" w:rsidRPr="00FE5EC4">
              <w:t xml:space="preserve"> </w:t>
            </w:r>
            <w:r w:rsidR="00FE5EC4" w:rsidRPr="00395641">
              <w:fldChar w:fldCharType="end"/>
            </w:r>
          </w:p>
        </w:tc>
        <w:tc>
          <w:tcPr>
            <w:tcW w:w="595" w:type="dxa"/>
            <w:shd w:val="clear" w:color="auto" w:fill="70AD47" w:themeFill="accent6"/>
            <w:vAlign w:val="center"/>
          </w:tcPr>
          <w:p w:rsidR="00C05A53" w:rsidRDefault="00C05A53" w:rsidP="00C05A53">
            <w:pPr>
              <w:pStyle w:val="ProductList-OfferingBody"/>
              <w:ind w:left="-113"/>
              <w:jc w:val="center"/>
            </w:pPr>
          </w:p>
        </w:tc>
        <w:tc>
          <w:tcPr>
            <w:tcW w:w="596" w:type="dxa"/>
            <w:shd w:val="clear" w:color="auto" w:fill="BFBFBF" w:themeFill="background1" w:themeFillShade="BF"/>
            <w:vAlign w:val="center"/>
          </w:tcPr>
          <w:p w:rsidR="00C05A53" w:rsidRDefault="00C05A53" w:rsidP="00C05A53">
            <w:pPr>
              <w:pStyle w:val="ProductList-OfferingBody"/>
              <w:ind w:left="-113"/>
              <w:jc w:val="center"/>
            </w:pPr>
          </w:p>
        </w:tc>
      </w:tr>
      <w:tr w:rsidR="00AB69B9" w:rsidTr="00D27ABE">
        <w:tc>
          <w:tcPr>
            <w:tcW w:w="3060" w:type="dxa"/>
            <w:tcBorders>
              <w:top w:val="dashSmallGap" w:sz="4" w:space="0" w:color="BFBFBF" w:themeColor="background1" w:themeShade="BF"/>
              <w:left w:val="nil"/>
              <w:bottom w:val="dashSmallGap" w:sz="4" w:space="0" w:color="BFBFBF" w:themeColor="background1" w:themeShade="BF"/>
              <w:right w:val="nil"/>
            </w:tcBorders>
          </w:tcPr>
          <w:p w:rsidR="00AB69B9" w:rsidRPr="008F777C" w:rsidRDefault="00AB69B9" w:rsidP="00305488">
            <w:pPr>
              <w:pStyle w:val="ProductList-Offering1"/>
              <w:rPr>
                <w:lang w:val="nl-NL"/>
              </w:rPr>
            </w:pPr>
            <w:bookmarkStart w:id="112" w:name="_Toc379797110"/>
            <w:bookmarkStart w:id="113" w:name="_Toc380513136"/>
            <w:bookmarkStart w:id="114" w:name="_Toc380655175"/>
            <w:bookmarkStart w:id="115" w:name="_Toc383684784"/>
            <w:r w:rsidRPr="008F777C">
              <w:rPr>
                <w:lang w:val="nl-NL"/>
              </w:rPr>
              <w:t>Core CAL Suite</w:t>
            </w:r>
            <w:r>
              <w:fldChar w:fldCharType="begin"/>
            </w:r>
            <w:r w:rsidRPr="008F777C">
              <w:rPr>
                <w:lang w:val="nl-NL"/>
              </w:rPr>
              <w:instrText>XE "Core CAL Suite"</w:instrText>
            </w:r>
            <w:r>
              <w:fldChar w:fldCharType="end"/>
            </w:r>
            <w:r w:rsidRPr="008F777C">
              <w:rPr>
                <w:lang w:val="nl-NL"/>
              </w:rPr>
              <w:t xml:space="preserve"> Bridge voor Office 365</w:t>
            </w:r>
            <w:r>
              <w:fldChar w:fldCharType="begin"/>
            </w:r>
            <w:r w:rsidRPr="008F777C">
              <w:rPr>
                <w:lang w:val="nl-NL"/>
              </w:rPr>
              <w:instrText>XE "Core CAL Suite Bridge voor Office 365"</w:instrText>
            </w:r>
            <w:r>
              <w:fldChar w:fldCharType="end"/>
            </w:r>
            <w:r w:rsidRPr="008F777C">
              <w:rPr>
                <w:lang w:val="nl-NL"/>
              </w:rPr>
              <w:t xml:space="preserve"> (Apparaat en Gebruiker)</w:t>
            </w:r>
            <w:bookmarkEnd w:id="112"/>
            <w:bookmarkEnd w:id="113"/>
            <w:bookmarkEnd w:id="114"/>
            <w:bookmarkEnd w:id="115"/>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rsidR="00AB69B9" w:rsidRDefault="00AB69B9" w:rsidP="00C05A53">
            <w:pPr>
              <w:pStyle w:val="ProductList-OfferingBody"/>
              <w:ind w:left="-113"/>
              <w:jc w:val="center"/>
            </w:pPr>
            <w:r>
              <w:t>6/11</w:t>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rsidR="00AB69B9" w:rsidRDefault="00AB69B9" w:rsidP="00C05A53">
            <w:pPr>
              <w:pStyle w:val="ProductList-OfferingBody"/>
              <w:ind w:left="-113"/>
              <w:jc w:val="center"/>
            </w:pPr>
          </w:p>
        </w:tc>
        <w:tc>
          <w:tcPr>
            <w:tcW w:w="596" w:type="dxa"/>
            <w:tcBorders>
              <w:top w:val="dashSmallGap" w:sz="4" w:space="0" w:color="BFBFBF" w:themeColor="background1" w:themeShade="BF"/>
              <w:left w:val="nil"/>
              <w:bottom w:val="dashSmallGap" w:sz="4" w:space="0" w:color="BFBFBF" w:themeColor="background1" w:themeShade="BF"/>
              <w:right w:val="nil"/>
            </w:tcBorders>
            <w:vAlign w:val="center"/>
          </w:tcPr>
          <w:p w:rsidR="00AB69B9" w:rsidRDefault="00AB69B9" w:rsidP="00C05A53">
            <w:pPr>
              <w:pStyle w:val="ProductList-OfferingBody"/>
              <w:ind w:left="-113"/>
              <w:jc w:val="center"/>
            </w:pPr>
          </w:p>
        </w:tc>
        <w:tc>
          <w:tcPr>
            <w:tcW w:w="595"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rsidR="00AB69B9" w:rsidRDefault="00AB69B9" w:rsidP="00C05A53">
            <w:pPr>
              <w:pStyle w:val="ProductList-OfferingBody"/>
              <w:ind w:left="-113"/>
              <w:jc w:val="center"/>
            </w:pPr>
          </w:p>
        </w:tc>
        <w:tc>
          <w:tcPr>
            <w:tcW w:w="595" w:type="dxa"/>
            <w:tcBorders>
              <w:left w:val="single" w:sz="12" w:space="0" w:color="FFFFFF" w:themeColor="background1"/>
            </w:tcBorders>
            <w:shd w:val="clear" w:color="auto" w:fill="BFBFBF" w:themeFill="background1" w:themeFillShade="BF"/>
            <w:vAlign w:val="center"/>
          </w:tcPr>
          <w:p w:rsidR="00AB69B9" w:rsidRDefault="00AB69B9" w:rsidP="00C05A53">
            <w:pPr>
              <w:pStyle w:val="ProductList-OfferingBody"/>
              <w:ind w:left="-113"/>
              <w:jc w:val="center"/>
            </w:pPr>
          </w:p>
        </w:tc>
        <w:tc>
          <w:tcPr>
            <w:tcW w:w="596" w:type="dxa"/>
            <w:shd w:val="clear" w:color="auto" w:fill="70AD47" w:themeFill="accent6"/>
            <w:vAlign w:val="center"/>
          </w:tcPr>
          <w:p w:rsidR="00AB69B9" w:rsidRDefault="00AB69B9" w:rsidP="001C227A">
            <w:pPr>
              <w:pStyle w:val="ProductList-OfferingBody"/>
              <w:ind w:left="-113"/>
              <w:jc w:val="center"/>
            </w:pPr>
            <w:r w:rsidRPr="00395641">
              <w:fldChar w:fldCharType="begin"/>
            </w:r>
            <w:r w:rsidRPr="00395641">
              <w:instrText xml:space="preserve"> AutoTextList  \s NoStyle \t “</w:instrText>
            </w:r>
            <w:r w:rsidRPr="006D6692">
              <w:instrText>Enterprise Product</w:instrText>
            </w:r>
            <w:r w:rsidRPr="00395641">
              <w:instrText xml:space="preserve">” </w:instrText>
            </w:r>
            <w:r w:rsidRPr="00395641">
              <w:fldChar w:fldCharType="separate"/>
            </w:r>
            <w:r w:rsidRPr="00395641">
              <w:t xml:space="preserve"> E </w:t>
            </w:r>
            <w:r w:rsidRPr="00395641">
              <w:fldChar w:fldCharType="end"/>
            </w:r>
            <w:r>
              <w:t xml:space="preserve"> </w:t>
            </w:r>
          </w:p>
        </w:tc>
        <w:tc>
          <w:tcPr>
            <w:tcW w:w="595" w:type="dxa"/>
            <w:shd w:val="clear" w:color="auto" w:fill="BFBFBF" w:themeFill="background1" w:themeFillShade="BF"/>
            <w:vAlign w:val="center"/>
          </w:tcPr>
          <w:p w:rsidR="00AB69B9" w:rsidRDefault="00AB69B9" w:rsidP="00C05A53">
            <w:pPr>
              <w:pStyle w:val="ProductList-OfferingBody"/>
              <w:ind w:left="-113"/>
              <w:jc w:val="center"/>
            </w:pPr>
          </w:p>
        </w:tc>
        <w:tc>
          <w:tcPr>
            <w:tcW w:w="596" w:type="dxa"/>
            <w:shd w:val="clear" w:color="auto" w:fill="BFBFBF" w:themeFill="background1" w:themeFillShade="BF"/>
            <w:vAlign w:val="center"/>
          </w:tcPr>
          <w:p w:rsidR="00AB69B9" w:rsidRDefault="00AB69B9" w:rsidP="00C05A53">
            <w:pPr>
              <w:pStyle w:val="ProductList-OfferingBody"/>
              <w:ind w:left="-113"/>
              <w:jc w:val="center"/>
            </w:pPr>
          </w:p>
        </w:tc>
        <w:tc>
          <w:tcPr>
            <w:tcW w:w="595" w:type="dxa"/>
            <w:shd w:val="clear" w:color="auto" w:fill="BFBFBF" w:themeFill="background1" w:themeFillShade="BF"/>
            <w:vAlign w:val="center"/>
          </w:tcPr>
          <w:p w:rsidR="00AB69B9" w:rsidRDefault="00AB69B9" w:rsidP="00C05A53">
            <w:pPr>
              <w:pStyle w:val="ProductList-OfferingBody"/>
              <w:ind w:left="-113"/>
              <w:jc w:val="center"/>
            </w:pPr>
          </w:p>
        </w:tc>
        <w:tc>
          <w:tcPr>
            <w:tcW w:w="595" w:type="dxa"/>
            <w:shd w:val="clear" w:color="auto" w:fill="BFBFBF" w:themeFill="background1" w:themeFillShade="BF"/>
            <w:vAlign w:val="center"/>
          </w:tcPr>
          <w:p w:rsidR="00AB69B9" w:rsidRDefault="00AB69B9" w:rsidP="00C05A53">
            <w:pPr>
              <w:pStyle w:val="ProductList-OfferingBody"/>
              <w:ind w:left="-113"/>
              <w:jc w:val="center"/>
            </w:pPr>
          </w:p>
        </w:tc>
        <w:tc>
          <w:tcPr>
            <w:tcW w:w="596" w:type="dxa"/>
            <w:shd w:val="clear" w:color="auto" w:fill="BFBFBF" w:themeFill="background1" w:themeFillShade="BF"/>
            <w:vAlign w:val="center"/>
          </w:tcPr>
          <w:p w:rsidR="00AB69B9" w:rsidRDefault="00AB69B9" w:rsidP="00C05A53">
            <w:pPr>
              <w:pStyle w:val="ProductList-OfferingBody"/>
              <w:ind w:left="-113"/>
              <w:jc w:val="center"/>
            </w:pPr>
          </w:p>
        </w:tc>
        <w:tc>
          <w:tcPr>
            <w:tcW w:w="595" w:type="dxa"/>
            <w:shd w:val="clear" w:color="auto" w:fill="BFBFBF" w:themeFill="background1" w:themeFillShade="BF"/>
            <w:vAlign w:val="center"/>
          </w:tcPr>
          <w:p w:rsidR="00AB69B9" w:rsidRDefault="00AB69B9" w:rsidP="00C05A53">
            <w:pPr>
              <w:pStyle w:val="ProductList-OfferingBody"/>
              <w:ind w:left="-113"/>
              <w:jc w:val="center"/>
            </w:pPr>
          </w:p>
        </w:tc>
        <w:tc>
          <w:tcPr>
            <w:tcW w:w="596" w:type="dxa"/>
            <w:shd w:val="clear" w:color="auto" w:fill="BFBFBF" w:themeFill="background1" w:themeFillShade="BF"/>
            <w:vAlign w:val="center"/>
          </w:tcPr>
          <w:p w:rsidR="00AB69B9" w:rsidRDefault="00AB69B9" w:rsidP="00C05A53">
            <w:pPr>
              <w:pStyle w:val="ProductList-OfferingBody"/>
              <w:ind w:left="-113"/>
              <w:jc w:val="center"/>
            </w:pPr>
          </w:p>
        </w:tc>
      </w:tr>
      <w:tr w:rsidR="000967B2" w:rsidTr="00D27ABE">
        <w:tc>
          <w:tcPr>
            <w:tcW w:w="3060" w:type="dxa"/>
            <w:tcBorders>
              <w:top w:val="dashSmallGap" w:sz="4" w:space="0" w:color="BFBFBF" w:themeColor="background1" w:themeShade="BF"/>
              <w:left w:val="nil"/>
              <w:bottom w:val="dashSmallGap" w:sz="4" w:space="0" w:color="BFBFBF" w:themeColor="background1" w:themeShade="BF"/>
              <w:right w:val="nil"/>
            </w:tcBorders>
          </w:tcPr>
          <w:p w:rsidR="000967B2" w:rsidRPr="008F777C" w:rsidRDefault="000967B2" w:rsidP="00C05A53">
            <w:pPr>
              <w:pStyle w:val="ProductList-Offering1"/>
              <w:rPr>
                <w:lang w:val="nl-NL"/>
              </w:rPr>
            </w:pPr>
            <w:bookmarkStart w:id="116" w:name="_Toc379797111"/>
            <w:bookmarkStart w:id="117" w:name="_Toc380513137"/>
            <w:bookmarkStart w:id="118" w:name="_Toc380655176"/>
            <w:bookmarkStart w:id="119" w:name="_Toc383684785"/>
            <w:r w:rsidRPr="008F777C">
              <w:rPr>
                <w:lang w:val="nl-NL"/>
              </w:rPr>
              <w:t>Core CAL Suite</w:t>
            </w:r>
            <w:r>
              <w:fldChar w:fldCharType="begin"/>
            </w:r>
            <w:r w:rsidRPr="008F777C">
              <w:rPr>
                <w:lang w:val="nl-NL"/>
              </w:rPr>
              <w:instrText>XE "Core CAL Suite"</w:instrText>
            </w:r>
            <w:r>
              <w:fldChar w:fldCharType="end"/>
            </w:r>
            <w:r w:rsidRPr="008F777C">
              <w:rPr>
                <w:lang w:val="nl-NL"/>
              </w:rPr>
              <w:t xml:space="preserve"> Bridge voor Office 365</w:t>
            </w:r>
            <w:r>
              <w:fldChar w:fldCharType="begin"/>
            </w:r>
            <w:r w:rsidRPr="008F777C">
              <w:rPr>
                <w:lang w:val="nl-NL"/>
              </w:rPr>
              <w:instrText>XE "Core CAL Suite Bridge voor Office 365"</w:instrText>
            </w:r>
            <w:r>
              <w:fldChar w:fldCharType="end"/>
            </w:r>
            <w:r w:rsidRPr="008F777C">
              <w:rPr>
                <w:lang w:val="nl-NL"/>
              </w:rPr>
              <w:t xml:space="preserve"> en Windows Intune</w:t>
            </w:r>
            <w:r>
              <w:fldChar w:fldCharType="begin"/>
            </w:r>
            <w:r w:rsidRPr="008F777C">
              <w:rPr>
                <w:lang w:val="nl-NL"/>
              </w:rPr>
              <w:instrText>XE "Core CAL Suite Bridge voor Office 365 en Windows Intune"</w:instrText>
            </w:r>
            <w:r>
              <w:fldChar w:fldCharType="end"/>
            </w:r>
            <w:r w:rsidRPr="008F777C">
              <w:rPr>
                <w:lang w:val="nl-NL"/>
              </w:rPr>
              <w:t xml:space="preserve"> (Apparaat en Gebruiker)</w:t>
            </w:r>
            <w:bookmarkEnd w:id="116"/>
            <w:bookmarkEnd w:id="117"/>
            <w:bookmarkEnd w:id="118"/>
            <w:bookmarkEnd w:id="119"/>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rsidR="000967B2" w:rsidRDefault="000967B2" w:rsidP="00C05A53">
            <w:pPr>
              <w:pStyle w:val="ProductList-OfferingBody"/>
              <w:ind w:left="-113"/>
              <w:jc w:val="center"/>
            </w:pPr>
            <w:r>
              <w:t>6/11</w:t>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rsidR="000967B2" w:rsidRDefault="000967B2" w:rsidP="00C05A53">
            <w:pPr>
              <w:pStyle w:val="ProductList-OfferingBody"/>
              <w:ind w:left="-113"/>
              <w:jc w:val="center"/>
            </w:pPr>
          </w:p>
        </w:tc>
        <w:tc>
          <w:tcPr>
            <w:tcW w:w="596" w:type="dxa"/>
            <w:tcBorders>
              <w:top w:val="dashSmallGap" w:sz="4" w:space="0" w:color="BFBFBF" w:themeColor="background1" w:themeShade="BF"/>
              <w:left w:val="nil"/>
              <w:bottom w:val="dashSmallGap" w:sz="4" w:space="0" w:color="BFBFBF" w:themeColor="background1" w:themeShade="BF"/>
              <w:right w:val="nil"/>
            </w:tcBorders>
            <w:vAlign w:val="center"/>
          </w:tcPr>
          <w:p w:rsidR="000967B2" w:rsidRDefault="000967B2" w:rsidP="00C05A53">
            <w:pPr>
              <w:pStyle w:val="ProductList-OfferingBody"/>
              <w:ind w:left="-113"/>
              <w:jc w:val="center"/>
            </w:pPr>
          </w:p>
        </w:tc>
        <w:tc>
          <w:tcPr>
            <w:tcW w:w="595"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rsidR="000967B2" w:rsidRDefault="000967B2" w:rsidP="00C05A53">
            <w:pPr>
              <w:pStyle w:val="ProductList-OfferingBody"/>
              <w:ind w:left="-113"/>
              <w:jc w:val="center"/>
            </w:pPr>
          </w:p>
        </w:tc>
        <w:tc>
          <w:tcPr>
            <w:tcW w:w="595" w:type="dxa"/>
            <w:tcBorders>
              <w:left w:val="single" w:sz="12" w:space="0" w:color="FFFFFF" w:themeColor="background1"/>
            </w:tcBorders>
            <w:shd w:val="clear" w:color="auto" w:fill="BFBFBF" w:themeFill="background1" w:themeFillShade="BF"/>
            <w:vAlign w:val="center"/>
          </w:tcPr>
          <w:p w:rsidR="000967B2" w:rsidRDefault="000967B2" w:rsidP="00C05A53">
            <w:pPr>
              <w:pStyle w:val="ProductList-OfferingBody"/>
              <w:ind w:left="-113"/>
              <w:jc w:val="center"/>
            </w:pPr>
          </w:p>
        </w:tc>
        <w:tc>
          <w:tcPr>
            <w:tcW w:w="596" w:type="dxa"/>
            <w:shd w:val="clear" w:color="auto" w:fill="70AD47" w:themeFill="accent6"/>
            <w:vAlign w:val="center"/>
          </w:tcPr>
          <w:p w:rsidR="000967B2" w:rsidRDefault="000967B2" w:rsidP="009B4793">
            <w:pPr>
              <w:pStyle w:val="ProductList-OfferingBody"/>
              <w:ind w:left="-113"/>
              <w:jc w:val="center"/>
            </w:pPr>
            <w:r w:rsidRPr="00395641">
              <w:fldChar w:fldCharType="begin"/>
            </w:r>
            <w:r w:rsidRPr="00395641">
              <w:instrText xml:space="preserve"> AutoTextList  \s NoStyle \t “</w:instrText>
            </w:r>
            <w:r w:rsidRPr="006D6692">
              <w:instrText>Enterprise Product</w:instrText>
            </w:r>
            <w:r w:rsidRPr="00395641">
              <w:instrText xml:space="preserve">” </w:instrText>
            </w:r>
            <w:r w:rsidRPr="00395641">
              <w:fldChar w:fldCharType="separate"/>
            </w:r>
            <w:r w:rsidRPr="00395641">
              <w:t xml:space="preserve"> E </w:t>
            </w:r>
            <w:r w:rsidRPr="00395641">
              <w:fldChar w:fldCharType="end"/>
            </w:r>
            <w:r>
              <w:t xml:space="preserve"> </w:t>
            </w:r>
          </w:p>
        </w:tc>
        <w:tc>
          <w:tcPr>
            <w:tcW w:w="595" w:type="dxa"/>
            <w:shd w:val="clear" w:color="auto" w:fill="BFBFBF" w:themeFill="background1" w:themeFillShade="BF"/>
            <w:vAlign w:val="center"/>
          </w:tcPr>
          <w:p w:rsidR="000967B2" w:rsidRDefault="000967B2" w:rsidP="00C05A53">
            <w:pPr>
              <w:pStyle w:val="ProductList-OfferingBody"/>
              <w:ind w:left="-113"/>
              <w:jc w:val="center"/>
            </w:pPr>
          </w:p>
        </w:tc>
        <w:tc>
          <w:tcPr>
            <w:tcW w:w="596" w:type="dxa"/>
            <w:shd w:val="clear" w:color="auto" w:fill="BFBFBF" w:themeFill="background1" w:themeFillShade="BF"/>
            <w:vAlign w:val="center"/>
          </w:tcPr>
          <w:p w:rsidR="000967B2" w:rsidRDefault="000967B2" w:rsidP="00C05A53">
            <w:pPr>
              <w:pStyle w:val="ProductList-OfferingBody"/>
              <w:ind w:left="-113"/>
              <w:jc w:val="center"/>
            </w:pPr>
          </w:p>
        </w:tc>
        <w:tc>
          <w:tcPr>
            <w:tcW w:w="595" w:type="dxa"/>
            <w:shd w:val="clear" w:color="auto" w:fill="BFBFBF" w:themeFill="background1" w:themeFillShade="BF"/>
            <w:vAlign w:val="center"/>
          </w:tcPr>
          <w:p w:rsidR="000967B2" w:rsidRDefault="000967B2" w:rsidP="00C05A53">
            <w:pPr>
              <w:pStyle w:val="ProductList-OfferingBody"/>
              <w:ind w:left="-113"/>
              <w:jc w:val="center"/>
            </w:pPr>
          </w:p>
        </w:tc>
        <w:tc>
          <w:tcPr>
            <w:tcW w:w="595" w:type="dxa"/>
            <w:shd w:val="clear" w:color="auto" w:fill="BFBFBF" w:themeFill="background1" w:themeFillShade="BF"/>
            <w:vAlign w:val="center"/>
          </w:tcPr>
          <w:p w:rsidR="000967B2" w:rsidRDefault="000967B2" w:rsidP="00C05A53">
            <w:pPr>
              <w:pStyle w:val="ProductList-OfferingBody"/>
              <w:ind w:left="-113"/>
              <w:jc w:val="center"/>
            </w:pPr>
          </w:p>
        </w:tc>
        <w:tc>
          <w:tcPr>
            <w:tcW w:w="596" w:type="dxa"/>
            <w:shd w:val="clear" w:color="auto" w:fill="BFBFBF" w:themeFill="background1" w:themeFillShade="BF"/>
            <w:vAlign w:val="center"/>
          </w:tcPr>
          <w:p w:rsidR="000967B2" w:rsidRDefault="000967B2" w:rsidP="00C05A53">
            <w:pPr>
              <w:pStyle w:val="ProductList-OfferingBody"/>
              <w:ind w:left="-113"/>
              <w:jc w:val="center"/>
            </w:pPr>
          </w:p>
        </w:tc>
        <w:tc>
          <w:tcPr>
            <w:tcW w:w="595" w:type="dxa"/>
            <w:shd w:val="clear" w:color="auto" w:fill="BFBFBF" w:themeFill="background1" w:themeFillShade="BF"/>
            <w:vAlign w:val="center"/>
          </w:tcPr>
          <w:p w:rsidR="000967B2" w:rsidRDefault="000967B2" w:rsidP="00C05A53">
            <w:pPr>
              <w:pStyle w:val="ProductList-OfferingBody"/>
              <w:ind w:left="-113"/>
              <w:jc w:val="center"/>
            </w:pPr>
          </w:p>
        </w:tc>
        <w:tc>
          <w:tcPr>
            <w:tcW w:w="596" w:type="dxa"/>
            <w:shd w:val="clear" w:color="auto" w:fill="BFBFBF" w:themeFill="background1" w:themeFillShade="BF"/>
            <w:vAlign w:val="center"/>
          </w:tcPr>
          <w:p w:rsidR="000967B2" w:rsidRDefault="000967B2" w:rsidP="00C05A53">
            <w:pPr>
              <w:pStyle w:val="ProductList-OfferingBody"/>
              <w:ind w:left="-113"/>
              <w:jc w:val="center"/>
            </w:pPr>
          </w:p>
        </w:tc>
      </w:tr>
      <w:tr w:rsidR="008940CA" w:rsidTr="00D27ABE">
        <w:tc>
          <w:tcPr>
            <w:tcW w:w="3060" w:type="dxa"/>
            <w:tcBorders>
              <w:top w:val="dashSmallGap" w:sz="4" w:space="0" w:color="BFBFBF" w:themeColor="background1" w:themeShade="BF"/>
              <w:left w:val="nil"/>
              <w:bottom w:val="dashSmallGap" w:sz="4" w:space="0" w:color="BFBFBF" w:themeColor="background1" w:themeShade="BF"/>
              <w:right w:val="nil"/>
            </w:tcBorders>
          </w:tcPr>
          <w:p w:rsidR="008940CA" w:rsidRPr="008F777C" w:rsidRDefault="008940CA" w:rsidP="00305488">
            <w:pPr>
              <w:pStyle w:val="ProductList-Offering1"/>
              <w:rPr>
                <w:lang w:val="nl-NL"/>
              </w:rPr>
            </w:pPr>
            <w:bookmarkStart w:id="120" w:name="_Toc379797112"/>
            <w:bookmarkStart w:id="121" w:name="_Toc380513138"/>
            <w:bookmarkStart w:id="122" w:name="_Toc380655177"/>
            <w:bookmarkStart w:id="123" w:name="_Toc383684786"/>
            <w:r w:rsidRPr="008F777C">
              <w:rPr>
                <w:lang w:val="nl-NL"/>
              </w:rPr>
              <w:t>Core CAL Suite</w:t>
            </w:r>
            <w:r w:rsidR="00E260B2">
              <w:fldChar w:fldCharType="begin"/>
            </w:r>
            <w:r w:rsidRPr="008F777C">
              <w:rPr>
                <w:lang w:val="nl-NL"/>
              </w:rPr>
              <w:instrText>XE "Core CAL Suite"</w:instrText>
            </w:r>
            <w:r w:rsidR="00E260B2">
              <w:fldChar w:fldCharType="end"/>
            </w:r>
            <w:r w:rsidRPr="008F777C">
              <w:rPr>
                <w:lang w:val="nl-NL"/>
              </w:rPr>
              <w:t xml:space="preserve"> voor Windows Intune</w:t>
            </w:r>
            <w:r w:rsidR="00E260B2">
              <w:fldChar w:fldCharType="begin"/>
            </w:r>
            <w:r w:rsidRPr="008F777C">
              <w:rPr>
                <w:lang w:val="nl-NL"/>
              </w:rPr>
              <w:instrText>XE "Core CAL Suite voor Windows Intune"</w:instrText>
            </w:r>
            <w:r w:rsidR="00E260B2">
              <w:fldChar w:fldCharType="end"/>
            </w:r>
            <w:r w:rsidRPr="008F777C">
              <w:rPr>
                <w:lang w:val="nl-NL"/>
              </w:rPr>
              <w:t xml:space="preserve"> (Apparaat en Gebruiker)</w:t>
            </w:r>
            <w:bookmarkEnd w:id="120"/>
            <w:bookmarkEnd w:id="121"/>
            <w:bookmarkEnd w:id="122"/>
            <w:bookmarkEnd w:id="123"/>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rsidR="008940CA" w:rsidRDefault="008940CA" w:rsidP="00C05A53">
            <w:pPr>
              <w:pStyle w:val="ProductList-OfferingBody"/>
              <w:ind w:left="-113"/>
              <w:jc w:val="center"/>
            </w:pPr>
            <w:r>
              <w:t>4/11</w:t>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rsidR="008940CA" w:rsidRDefault="008940CA" w:rsidP="00C05A53">
            <w:pPr>
              <w:pStyle w:val="ProductList-OfferingBody"/>
              <w:ind w:left="-113"/>
              <w:jc w:val="center"/>
            </w:pPr>
          </w:p>
        </w:tc>
        <w:tc>
          <w:tcPr>
            <w:tcW w:w="596" w:type="dxa"/>
            <w:tcBorders>
              <w:top w:val="dashSmallGap" w:sz="4" w:space="0" w:color="BFBFBF" w:themeColor="background1" w:themeShade="BF"/>
              <w:left w:val="nil"/>
              <w:bottom w:val="dashSmallGap" w:sz="4" w:space="0" w:color="BFBFBF" w:themeColor="background1" w:themeShade="BF"/>
              <w:right w:val="nil"/>
            </w:tcBorders>
            <w:vAlign w:val="center"/>
          </w:tcPr>
          <w:p w:rsidR="008940CA" w:rsidRDefault="008940CA" w:rsidP="00C05A53">
            <w:pPr>
              <w:pStyle w:val="ProductList-OfferingBody"/>
              <w:ind w:left="-113"/>
              <w:jc w:val="center"/>
            </w:pPr>
          </w:p>
        </w:tc>
        <w:tc>
          <w:tcPr>
            <w:tcW w:w="595"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rsidR="008940CA" w:rsidRDefault="008940CA" w:rsidP="00C05A53">
            <w:pPr>
              <w:pStyle w:val="ProductList-OfferingBody"/>
              <w:ind w:left="-113"/>
              <w:jc w:val="center"/>
            </w:pPr>
          </w:p>
        </w:tc>
        <w:tc>
          <w:tcPr>
            <w:tcW w:w="595" w:type="dxa"/>
            <w:tcBorders>
              <w:left w:val="single" w:sz="12" w:space="0" w:color="FFFFFF" w:themeColor="background1"/>
            </w:tcBorders>
            <w:shd w:val="clear" w:color="auto" w:fill="BFBFBF" w:themeFill="background1" w:themeFillShade="BF"/>
            <w:vAlign w:val="center"/>
          </w:tcPr>
          <w:p w:rsidR="008940CA" w:rsidRDefault="008940CA" w:rsidP="00C05A53">
            <w:pPr>
              <w:pStyle w:val="ProductList-OfferingBody"/>
              <w:ind w:left="-113"/>
              <w:jc w:val="center"/>
            </w:pPr>
          </w:p>
        </w:tc>
        <w:tc>
          <w:tcPr>
            <w:tcW w:w="596" w:type="dxa"/>
            <w:shd w:val="clear" w:color="auto" w:fill="70AD47" w:themeFill="accent6"/>
            <w:vAlign w:val="center"/>
          </w:tcPr>
          <w:p w:rsidR="008940CA" w:rsidRDefault="00395641" w:rsidP="00C05A53">
            <w:pPr>
              <w:pStyle w:val="ProductList-OfferingBody"/>
              <w:ind w:left="-113"/>
              <w:jc w:val="center"/>
            </w:pPr>
            <w:r w:rsidRPr="00395641">
              <w:fldChar w:fldCharType="begin"/>
            </w:r>
            <w:r w:rsidRPr="00395641">
              <w:instrText xml:space="preserve"> AutoTextList  \s NoStyle \t “</w:instrText>
            </w:r>
            <w:r w:rsidRPr="006D6692">
              <w:instrText>Enterprise Product</w:instrText>
            </w:r>
            <w:r w:rsidRPr="00395641">
              <w:instrText xml:space="preserve">” </w:instrText>
            </w:r>
            <w:r w:rsidRPr="00395641">
              <w:fldChar w:fldCharType="separate"/>
            </w:r>
            <w:r w:rsidRPr="00395641">
              <w:t xml:space="preserve"> E </w:t>
            </w:r>
            <w:r w:rsidRPr="00395641">
              <w:fldChar w:fldCharType="end"/>
            </w:r>
            <w:r w:rsidR="00D27ABE">
              <w:t xml:space="preserve"> </w:t>
            </w:r>
          </w:p>
        </w:tc>
        <w:tc>
          <w:tcPr>
            <w:tcW w:w="595" w:type="dxa"/>
            <w:shd w:val="clear" w:color="auto" w:fill="BFBFBF" w:themeFill="background1" w:themeFillShade="BF"/>
            <w:vAlign w:val="center"/>
          </w:tcPr>
          <w:p w:rsidR="008940CA" w:rsidRDefault="008940CA" w:rsidP="00C05A53">
            <w:pPr>
              <w:pStyle w:val="ProductList-OfferingBody"/>
              <w:ind w:left="-113"/>
              <w:jc w:val="center"/>
            </w:pPr>
          </w:p>
        </w:tc>
        <w:tc>
          <w:tcPr>
            <w:tcW w:w="596" w:type="dxa"/>
            <w:shd w:val="clear" w:color="auto" w:fill="BFBFBF" w:themeFill="background1" w:themeFillShade="BF"/>
            <w:vAlign w:val="center"/>
          </w:tcPr>
          <w:p w:rsidR="008940CA" w:rsidRDefault="008940CA" w:rsidP="00C05A53">
            <w:pPr>
              <w:pStyle w:val="ProductList-OfferingBody"/>
              <w:ind w:left="-113"/>
              <w:jc w:val="center"/>
            </w:pPr>
          </w:p>
        </w:tc>
        <w:tc>
          <w:tcPr>
            <w:tcW w:w="595" w:type="dxa"/>
            <w:shd w:val="clear" w:color="auto" w:fill="BFBFBF" w:themeFill="background1" w:themeFillShade="BF"/>
            <w:vAlign w:val="center"/>
          </w:tcPr>
          <w:p w:rsidR="008940CA" w:rsidRDefault="008940CA" w:rsidP="00C05A53">
            <w:pPr>
              <w:pStyle w:val="ProductList-OfferingBody"/>
              <w:ind w:left="-113"/>
              <w:jc w:val="center"/>
            </w:pPr>
          </w:p>
        </w:tc>
        <w:tc>
          <w:tcPr>
            <w:tcW w:w="595" w:type="dxa"/>
            <w:shd w:val="clear" w:color="auto" w:fill="BFBFBF" w:themeFill="background1" w:themeFillShade="BF"/>
            <w:vAlign w:val="center"/>
          </w:tcPr>
          <w:p w:rsidR="008940CA" w:rsidRDefault="008940CA" w:rsidP="00C05A53">
            <w:pPr>
              <w:pStyle w:val="ProductList-OfferingBody"/>
              <w:ind w:left="-113"/>
              <w:jc w:val="center"/>
            </w:pPr>
          </w:p>
        </w:tc>
        <w:tc>
          <w:tcPr>
            <w:tcW w:w="596" w:type="dxa"/>
            <w:shd w:val="clear" w:color="auto" w:fill="BFBFBF" w:themeFill="background1" w:themeFillShade="BF"/>
            <w:vAlign w:val="center"/>
          </w:tcPr>
          <w:p w:rsidR="008940CA" w:rsidRDefault="008940CA" w:rsidP="00C05A53">
            <w:pPr>
              <w:pStyle w:val="ProductList-OfferingBody"/>
              <w:ind w:left="-113"/>
              <w:jc w:val="center"/>
            </w:pPr>
          </w:p>
        </w:tc>
        <w:tc>
          <w:tcPr>
            <w:tcW w:w="595" w:type="dxa"/>
            <w:shd w:val="clear" w:color="auto" w:fill="BFBFBF" w:themeFill="background1" w:themeFillShade="BF"/>
            <w:vAlign w:val="center"/>
          </w:tcPr>
          <w:p w:rsidR="008940CA" w:rsidRDefault="008940CA" w:rsidP="00C05A53">
            <w:pPr>
              <w:pStyle w:val="ProductList-OfferingBody"/>
              <w:ind w:left="-113"/>
              <w:jc w:val="center"/>
            </w:pPr>
          </w:p>
        </w:tc>
        <w:tc>
          <w:tcPr>
            <w:tcW w:w="596" w:type="dxa"/>
            <w:shd w:val="clear" w:color="auto" w:fill="BFBFBF" w:themeFill="background1" w:themeFillShade="BF"/>
            <w:vAlign w:val="center"/>
          </w:tcPr>
          <w:p w:rsidR="008940CA" w:rsidRDefault="008940CA" w:rsidP="00C05A53">
            <w:pPr>
              <w:pStyle w:val="ProductList-OfferingBody"/>
              <w:ind w:left="-113"/>
              <w:jc w:val="center"/>
            </w:pPr>
          </w:p>
        </w:tc>
      </w:tr>
      <w:tr w:rsidR="008940CA" w:rsidTr="00D27ABE">
        <w:tc>
          <w:tcPr>
            <w:tcW w:w="3060" w:type="dxa"/>
            <w:tcBorders>
              <w:top w:val="dashSmallGap" w:sz="4" w:space="0" w:color="BFBFBF" w:themeColor="background1" w:themeShade="BF"/>
              <w:left w:val="nil"/>
              <w:bottom w:val="dashSmallGap" w:sz="4" w:space="0" w:color="BFBFBF" w:themeColor="background1" w:themeShade="BF"/>
              <w:right w:val="nil"/>
            </w:tcBorders>
          </w:tcPr>
          <w:p w:rsidR="008940CA" w:rsidRDefault="008940CA" w:rsidP="00305488">
            <w:pPr>
              <w:pStyle w:val="ProductList-Offering1"/>
            </w:pPr>
            <w:bookmarkStart w:id="124" w:name="_Toc379797113"/>
            <w:bookmarkStart w:id="125" w:name="_Toc380513139"/>
            <w:bookmarkStart w:id="126" w:name="_Toc380655178"/>
            <w:bookmarkStart w:id="127" w:name="_Toc383684787"/>
            <w:r>
              <w:t>Enterprise CAL Suite</w:t>
            </w:r>
            <w:r w:rsidR="00E260B2">
              <w:fldChar w:fldCharType="begin"/>
            </w:r>
            <w:r>
              <w:instrText>XE "Enterprise CAL Suite"</w:instrText>
            </w:r>
            <w:r w:rsidR="00E260B2">
              <w:fldChar w:fldCharType="end"/>
            </w:r>
            <w:r>
              <w:t xml:space="preserve"> (Apparaat en Gebruiker)</w:t>
            </w:r>
            <w:bookmarkEnd w:id="124"/>
            <w:bookmarkEnd w:id="125"/>
            <w:bookmarkEnd w:id="126"/>
            <w:bookmarkEnd w:id="127"/>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rsidR="008940CA" w:rsidRDefault="008940CA" w:rsidP="00C05A53">
            <w:pPr>
              <w:pStyle w:val="ProductList-OfferingBody"/>
              <w:ind w:left="-113"/>
              <w:jc w:val="center"/>
            </w:pPr>
            <w:r>
              <w:t>10/06</w:t>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rsidR="008940CA" w:rsidRDefault="008940CA" w:rsidP="00C05A53">
            <w:pPr>
              <w:pStyle w:val="ProductList-OfferingBody"/>
              <w:ind w:left="-113"/>
              <w:jc w:val="center"/>
            </w:pPr>
          </w:p>
        </w:tc>
        <w:tc>
          <w:tcPr>
            <w:tcW w:w="596" w:type="dxa"/>
            <w:tcBorders>
              <w:top w:val="dashSmallGap" w:sz="4" w:space="0" w:color="BFBFBF" w:themeColor="background1" w:themeShade="BF"/>
              <w:left w:val="nil"/>
              <w:bottom w:val="dashSmallGap" w:sz="4" w:space="0" w:color="BFBFBF" w:themeColor="background1" w:themeShade="BF"/>
              <w:right w:val="nil"/>
            </w:tcBorders>
            <w:vAlign w:val="center"/>
          </w:tcPr>
          <w:p w:rsidR="008940CA" w:rsidRDefault="008940CA" w:rsidP="00C05A53">
            <w:pPr>
              <w:pStyle w:val="ProductList-OfferingBody"/>
              <w:ind w:left="-113"/>
              <w:jc w:val="center"/>
            </w:pPr>
            <w:r>
              <w:t>8</w:t>
            </w:r>
          </w:p>
        </w:tc>
        <w:tc>
          <w:tcPr>
            <w:tcW w:w="595"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rsidR="008940CA" w:rsidRDefault="008940CA" w:rsidP="00C05A53">
            <w:pPr>
              <w:pStyle w:val="ProductList-OfferingBody"/>
              <w:ind w:left="-113"/>
              <w:jc w:val="center"/>
            </w:pPr>
            <w:r>
              <w:t>3</w:t>
            </w:r>
          </w:p>
        </w:tc>
        <w:tc>
          <w:tcPr>
            <w:tcW w:w="595" w:type="dxa"/>
            <w:tcBorders>
              <w:left w:val="single" w:sz="12" w:space="0" w:color="FFFFFF" w:themeColor="background1"/>
            </w:tcBorders>
            <w:shd w:val="clear" w:color="auto" w:fill="70AD47" w:themeFill="accent6"/>
            <w:vAlign w:val="center"/>
          </w:tcPr>
          <w:p w:rsidR="004C3F36" w:rsidRPr="004C3F36" w:rsidRDefault="008940CA" w:rsidP="004C3F36">
            <w:pPr>
              <w:pStyle w:val="ProductList-OfferingBody"/>
              <w:ind w:left="-113"/>
              <w:jc w:val="center"/>
            </w:pPr>
            <w:r>
              <w:t>2,</w:t>
            </w:r>
            <w:r w:rsidR="00402FBB">
              <w:t xml:space="preserve"> </w:t>
            </w:r>
            <w:r w:rsidR="004C3F36" w:rsidRPr="004C3F36">
              <w:fldChar w:fldCharType="begin"/>
            </w:r>
            <w:r w:rsidR="004C3F36" w:rsidRPr="004C3F36">
              <w:instrText xml:space="preserve"> AutoTextList  \s NoStyle \t “</w:instrText>
            </w:r>
            <w:r w:rsidR="004C3F36" w:rsidRPr="00C41AC4">
              <w:instrText>School Desktop Platform-product</w:instrText>
            </w:r>
            <w:r w:rsidR="004C3F36" w:rsidRPr="004C3F36">
              <w:instrText>”</w:instrText>
            </w:r>
          </w:p>
          <w:p w:rsidR="008940CA" w:rsidRDefault="004C3F36" w:rsidP="004C3F36">
            <w:pPr>
              <w:pStyle w:val="ProductList-OfferingBody"/>
              <w:ind w:left="-113"/>
              <w:jc w:val="center"/>
            </w:pPr>
            <w:r w:rsidRPr="004C3F36">
              <w:instrText xml:space="preserve"> </w:instrText>
            </w:r>
            <w:r w:rsidRPr="004C3F36">
              <w:fldChar w:fldCharType="separate"/>
            </w:r>
            <w:r w:rsidRPr="004C3F36">
              <w:t>SD</w:t>
            </w:r>
            <w:r w:rsidRPr="004C3F36">
              <w:fldChar w:fldCharType="end"/>
            </w:r>
          </w:p>
        </w:tc>
        <w:tc>
          <w:tcPr>
            <w:tcW w:w="596" w:type="dxa"/>
            <w:shd w:val="clear" w:color="auto" w:fill="70AD47" w:themeFill="accent6"/>
            <w:vAlign w:val="center"/>
          </w:tcPr>
          <w:p w:rsidR="003855C1" w:rsidRPr="003855C1" w:rsidRDefault="003855C1" w:rsidP="003855C1">
            <w:pPr>
              <w:pStyle w:val="ProductList-OfferingBody"/>
              <w:ind w:left="-113"/>
              <w:jc w:val="center"/>
            </w:pPr>
            <w:r w:rsidRPr="003855C1">
              <w:fldChar w:fldCharType="begin"/>
            </w:r>
            <w:r w:rsidRPr="003855C1">
              <w:instrText xml:space="preserve"> AutoTextList  \s NoStyle \t “</w:instrText>
            </w:r>
            <w:r w:rsidRPr="00DE2A1E">
              <w:instrText>Enterprise Desktop Platform-product</w:instrText>
            </w:r>
            <w:r w:rsidRPr="003855C1">
              <w:instrText>”</w:instrText>
            </w:r>
          </w:p>
          <w:p w:rsidR="008940CA" w:rsidRDefault="003855C1" w:rsidP="003855C1">
            <w:pPr>
              <w:pStyle w:val="ProductList-OfferingBody"/>
              <w:ind w:left="-113"/>
              <w:jc w:val="center"/>
            </w:pPr>
            <w:r w:rsidRPr="003855C1">
              <w:instrText xml:space="preserve"> </w:instrText>
            </w:r>
            <w:r w:rsidRPr="003855C1">
              <w:fldChar w:fldCharType="separate"/>
            </w:r>
            <w:r w:rsidRPr="003855C1">
              <w:t>EP</w:t>
            </w:r>
            <w:r w:rsidRPr="003855C1">
              <w:fldChar w:fldCharType="end"/>
            </w:r>
          </w:p>
        </w:tc>
        <w:tc>
          <w:tcPr>
            <w:tcW w:w="595" w:type="dxa"/>
            <w:shd w:val="clear" w:color="auto" w:fill="70AD47" w:themeFill="accent6"/>
            <w:vAlign w:val="center"/>
          </w:tcPr>
          <w:p w:rsidR="003855C1" w:rsidRPr="003855C1" w:rsidRDefault="003855C1" w:rsidP="003855C1">
            <w:pPr>
              <w:pStyle w:val="ProductList-OfferingBody"/>
              <w:ind w:left="-113"/>
              <w:jc w:val="center"/>
            </w:pPr>
            <w:r w:rsidRPr="003855C1">
              <w:fldChar w:fldCharType="begin"/>
            </w:r>
            <w:r w:rsidRPr="003855C1">
              <w:instrText xml:space="preserve"> AutoTextList  \s NoStyle \t “</w:instrText>
            </w:r>
            <w:r w:rsidRPr="006D6692">
              <w:instrText>Education Desktop</w:instrText>
            </w:r>
            <w:r w:rsidRPr="003855C1">
              <w:instrText xml:space="preserve">” </w:instrText>
            </w:r>
            <w:r w:rsidRPr="003855C1">
              <w:fldChar w:fldCharType="separate"/>
            </w:r>
            <w:r w:rsidRPr="003855C1">
              <w:t>ED</w:t>
            </w:r>
            <w:r w:rsidRPr="003855C1">
              <w:fldChar w:fldCharType="end"/>
            </w:r>
            <w:r w:rsidR="00C351CD">
              <w:t>,</w:t>
            </w:r>
            <w:r w:rsidR="00402FBB">
              <w:t xml:space="preserve"> </w:t>
            </w:r>
            <w:r w:rsidRPr="003855C1">
              <w:fldChar w:fldCharType="begin"/>
            </w:r>
            <w:r w:rsidRPr="003855C1">
              <w:instrText xml:space="preserve"> AutoTextList  \s NoStyle \t “</w:instrText>
            </w:r>
            <w:r w:rsidRPr="00C41AC4">
              <w:instrText>Student-product</w:instrText>
            </w:r>
            <w:r w:rsidRPr="003855C1">
              <w:instrText>”</w:instrText>
            </w:r>
          </w:p>
          <w:p w:rsidR="008940CA" w:rsidRDefault="003855C1" w:rsidP="003855C1">
            <w:pPr>
              <w:pStyle w:val="ProductList-OfferingBody"/>
              <w:ind w:left="-113"/>
              <w:jc w:val="center"/>
            </w:pPr>
            <w:r w:rsidRPr="003855C1">
              <w:instrText xml:space="preserve"> </w:instrText>
            </w:r>
            <w:r w:rsidRPr="003855C1">
              <w:fldChar w:fldCharType="separate"/>
            </w:r>
            <w:r w:rsidRPr="003855C1">
              <w:t>ST</w:t>
            </w:r>
            <w:r w:rsidRPr="003855C1">
              <w:fldChar w:fldCharType="end"/>
            </w:r>
          </w:p>
        </w:tc>
        <w:tc>
          <w:tcPr>
            <w:tcW w:w="596" w:type="dxa"/>
            <w:shd w:val="clear" w:color="auto" w:fill="BFBFBF" w:themeFill="background1" w:themeFillShade="BF"/>
            <w:vAlign w:val="center"/>
          </w:tcPr>
          <w:p w:rsidR="008940CA" w:rsidRDefault="008940CA" w:rsidP="00C05A53">
            <w:pPr>
              <w:pStyle w:val="ProductList-OfferingBody"/>
              <w:ind w:left="-113"/>
              <w:jc w:val="center"/>
            </w:pPr>
          </w:p>
        </w:tc>
        <w:tc>
          <w:tcPr>
            <w:tcW w:w="595" w:type="dxa"/>
            <w:shd w:val="clear" w:color="auto" w:fill="70AD47" w:themeFill="accent6"/>
            <w:vAlign w:val="center"/>
          </w:tcPr>
          <w:p w:rsidR="008940CA" w:rsidRDefault="008940CA" w:rsidP="00C05A53">
            <w:pPr>
              <w:pStyle w:val="ProductList-OfferingBody"/>
              <w:ind w:left="-113"/>
              <w:jc w:val="center"/>
            </w:pPr>
          </w:p>
        </w:tc>
        <w:tc>
          <w:tcPr>
            <w:tcW w:w="595" w:type="dxa"/>
            <w:shd w:val="clear" w:color="auto" w:fill="BFBFBF" w:themeFill="background1" w:themeFillShade="BF"/>
            <w:vAlign w:val="center"/>
          </w:tcPr>
          <w:p w:rsidR="008940CA" w:rsidRDefault="008940CA" w:rsidP="00C05A53">
            <w:pPr>
              <w:pStyle w:val="ProductList-OfferingBody"/>
              <w:ind w:left="-113"/>
              <w:jc w:val="center"/>
            </w:pPr>
          </w:p>
        </w:tc>
        <w:tc>
          <w:tcPr>
            <w:tcW w:w="596" w:type="dxa"/>
            <w:shd w:val="clear" w:color="auto" w:fill="70AD47" w:themeFill="accent6"/>
            <w:vAlign w:val="center"/>
          </w:tcPr>
          <w:p w:rsidR="003855C1" w:rsidRPr="003855C1" w:rsidRDefault="003855C1" w:rsidP="003855C1">
            <w:pPr>
              <w:pStyle w:val="ProductList-OfferingBody"/>
              <w:ind w:left="-113"/>
              <w:jc w:val="center"/>
            </w:pPr>
            <w:r w:rsidRPr="003855C1">
              <w:fldChar w:fldCharType="begin"/>
            </w:r>
            <w:r w:rsidRPr="003855C1">
              <w:instrText xml:space="preserve"> AutoTextList  \s NoStyle \t “</w:instrText>
            </w:r>
            <w:r w:rsidRPr="006D6692">
              <w:instrText>Aangepast Desktop Platform</w:instrText>
            </w:r>
            <w:r w:rsidRPr="003855C1">
              <w:instrText xml:space="preserve">” </w:instrText>
            </w:r>
            <w:r w:rsidRPr="003855C1">
              <w:fldChar w:fldCharType="separate"/>
            </w:r>
            <w:r w:rsidRPr="003855C1">
              <w:t>CP</w:t>
            </w:r>
            <w:r w:rsidRPr="003855C1">
              <w:fldChar w:fldCharType="end"/>
            </w:r>
            <w:r w:rsidR="00C351CD">
              <w:t>,</w:t>
            </w:r>
            <w:r>
              <w:fldChar w:fldCharType="begin"/>
            </w:r>
            <w:r w:rsidRPr="003855C1">
              <w:instrText xml:space="preserve"> AutoTextList  \s NoStyle \t “</w:instrText>
            </w:r>
            <w:r w:rsidRPr="00AA1822">
              <w:instrText>Niet-bedrijfsomvattend in Open Value</w:instrText>
            </w:r>
            <w:r w:rsidRPr="003855C1">
              <w:instrText>”</w:instrText>
            </w:r>
          </w:p>
          <w:p w:rsidR="00402FBB" w:rsidRPr="00C73041" w:rsidRDefault="003855C1" w:rsidP="00402FBB">
            <w:pPr>
              <w:pStyle w:val="ProductList-OfferingBody"/>
              <w:ind w:left="-113"/>
              <w:jc w:val="center"/>
              <w:rPr>
                <w:szCs w:val="16"/>
              </w:rPr>
            </w:pPr>
            <w:r w:rsidRPr="003855C1">
              <w:instrText xml:space="preserve"> </w:instrText>
            </w:r>
            <w:r>
              <w:fldChar w:fldCharType="separate"/>
            </w:r>
            <w:r w:rsidR="00402FBB" w:rsidRPr="00C73041">
              <w:rPr>
                <w:szCs w:val="16"/>
              </w:rPr>
              <w:fldChar w:fldCharType="begin"/>
            </w:r>
            <w:r w:rsidR="00402FBB" w:rsidRPr="00C73041">
              <w:rPr>
                <w:szCs w:val="16"/>
              </w:rPr>
              <w:instrText xml:space="preserve"> AutoTextList  \s NoStyle \t “Niet-bedrijfsomvattend in Open Value”</w:instrText>
            </w:r>
          </w:p>
          <w:p w:rsidR="008940CA" w:rsidRDefault="00402FBB" w:rsidP="00402FBB">
            <w:pPr>
              <w:pStyle w:val="ProductList-OfferingBody"/>
              <w:ind w:left="-113"/>
              <w:jc w:val="center"/>
            </w:pPr>
            <w:r w:rsidRPr="00C73041">
              <w:rPr>
                <w:szCs w:val="16"/>
              </w:rPr>
              <w:instrText xml:space="preserve"> </w:instrText>
            </w:r>
            <w:r w:rsidRPr="00C73041">
              <w:rPr>
                <w:szCs w:val="16"/>
              </w:rPr>
              <w:fldChar w:fldCharType="separate"/>
            </w:r>
            <w:r w:rsidRPr="00C73041">
              <w:rPr>
                <w:szCs w:val="16"/>
              </w:rPr>
              <w:t xml:space="preserve"> P</w:t>
            </w:r>
            <w:r w:rsidRPr="00C73041">
              <w:rPr>
                <w:szCs w:val="16"/>
              </w:rPr>
              <w:fldChar w:fldCharType="end"/>
            </w:r>
            <w:r w:rsidR="003855C1" w:rsidRPr="00AA1822">
              <w:rPr>
                <w:rFonts w:ascii="Calibri" w:hAnsi="Calibri"/>
                <w:b/>
              </w:rPr>
              <w:t xml:space="preserve"> </w:t>
            </w:r>
            <w:r w:rsidR="003855C1">
              <w:rPr>
                <w:b/>
              </w:rPr>
              <w:fldChar w:fldCharType="end"/>
            </w:r>
            <w:r w:rsidR="00C351CD">
              <w:t xml:space="preserve"> </w:t>
            </w:r>
          </w:p>
        </w:tc>
        <w:tc>
          <w:tcPr>
            <w:tcW w:w="595" w:type="dxa"/>
            <w:shd w:val="clear" w:color="auto" w:fill="70AD47" w:themeFill="accent6"/>
            <w:vAlign w:val="center"/>
          </w:tcPr>
          <w:p w:rsidR="008940CA" w:rsidRDefault="008940CA" w:rsidP="00C05A53">
            <w:pPr>
              <w:pStyle w:val="ProductList-OfferingBody"/>
              <w:ind w:left="-113"/>
              <w:jc w:val="center"/>
            </w:pPr>
          </w:p>
        </w:tc>
        <w:tc>
          <w:tcPr>
            <w:tcW w:w="596" w:type="dxa"/>
            <w:shd w:val="clear" w:color="auto" w:fill="BFBFBF" w:themeFill="background1" w:themeFillShade="BF"/>
            <w:vAlign w:val="center"/>
          </w:tcPr>
          <w:p w:rsidR="008940CA" w:rsidRDefault="008940CA" w:rsidP="00C05A53">
            <w:pPr>
              <w:pStyle w:val="ProductList-OfferingBody"/>
              <w:ind w:left="-113"/>
              <w:jc w:val="center"/>
            </w:pPr>
          </w:p>
        </w:tc>
      </w:tr>
      <w:tr w:rsidR="008940CA" w:rsidTr="00D27ABE">
        <w:tc>
          <w:tcPr>
            <w:tcW w:w="3060" w:type="dxa"/>
            <w:tcBorders>
              <w:top w:val="dashSmallGap" w:sz="4" w:space="0" w:color="BFBFBF" w:themeColor="background1" w:themeShade="BF"/>
              <w:left w:val="nil"/>
              <w:bottom w:val="dashSmallGap" w:sz="4" w:space="0" w:color="BFBFBF" w:themeColor="background1" w:themeShade="BF"/>
              <w:right w:val="nil"/>
            </w:tcBorders>
          </w:tcPr>
          <w:p w:rsidR="008940CA" w:rsidRPr="008F777C" w:rsidRDefault="008940CA" w:rsidP="00C351CD">
            <w:pPr>
              <w:pStyle w:val="ProductList-Offering1"/>
              <w:rPr>
                <w:lang w:val="nl-NL"/>
              </w:rPr>
            </w:pPr>
            <w:bookmarkStart w:id="128" w:name="_Toc379797114"/>
            <w:bookmarkStart w:id="129" w:name="_Toc380513140"/>
            <w:bookmarkStart w:id="130" w:name="_Toc380655179"/>
            <w:bookmarkStart w:id="131" w:name="_Toc383684788"/>
            <w:r w:rsidRPr="008F777C">
              <w:rPr>
                <w:lang w:val="nl-NL"/>
              </w:rPr>
              <w:t>Enterprise CAL Suite</w:t>
            </w:r>
            <w:r w:rsidR="00E260B2">
              <w:fldChar w:fldCharType="begin"/>
            </w:r>
            <w:r w:rsidRPr="008F777C">
              <w:rPr>
                <w:lang w:val="nl-NL"/>
              </w:rPr>
              <w:instrText>XE "Enterprise CAL Suite"</w:instrText>
            </w:r>
            <w:r w:rsidR="00E260B2">
              <w:fldChar w:fldCharType="end"/>
            </w:r>
            <w:r w:rsidRPr="008F777C">
              <w:rPr>
                <w:lang w:val="nl-NL"/>
              </w:rPr>
              <w:t xml:space="preserve"> Bridge voor Office 365</w:t>
            </w:r>
            <w:r w:rsidR="00E260B2">
              <w:fldChar w:fldCharType="begin"/>
            </w:r>
            <w:r w:rsidRPr="008F777C">
              <w:rPr>
                <w:lang w:val="nl-NL"/>
              </w:rPr>
              <w:instrText>XE "Enterprise CAL Suite Bridge voor Office 365"</w:instrText>
            </w:r>
            <w:r w:rsidR="00E260B2">
              <w:fldChar w:fldCharType="end"/>
            </w:r>
            <w:r w:rsidRPr="008F777C">
              <w:rPr>
                <w:lang w:val="nl-NL"/>
              </w:rPr>
              <w:t xml:space="preserve"> (Apparaat en Gebruiker)</w:t>
            </w:r>
            <w:bookmarkEnd w:id="128"/>
            <w:bookmarkEnd w:id="129"/>
            <w:bookmarkEnd w:id="130"/>
            <w:bookmarkEnd w:id="131"/>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rsidR="008940CA" w:rsidRDefault="008940CA" w:rsidP="00C05A53">
            <w:pPr>
              <w:pStyle w:val="ProductList-OfferingBody"/>
              <w:ind w:left="-113"/>
              <w:jc w:val="center"/>
            </w:pPr>
            <w:r>
              <w:t>6/11</w:t>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rsidR="008940CA" w:rsidRDefault="008940CA" w:rsidP="00C05A53">
            <w:pPr>
              <w:pStyle w:val="ProductList-OfferingBody"/>
              <w:ind w:left="-113"/>
              <w:jc w:val="center"/>
            </w:pPr>
          </w:p>
        </w:tc>
        <w:tc>
          <w:tcPr>
            <w:tcW w:w="596" w:type="dxa"/>
            <w:tcBorders>
              <w:top w:val="dashSmallGap" w:sz="4" w:space="0" w:color="BFBFBF" w:themeColor="background1" w:themeShade="BF"/>
              <w:left w:val="nil"/>
              <w:bottom w:val="dashSmallGap" w:sz="4" w:space="0" w:color="BFBFBF" w:themeColor="background1" w:themeShade="BF"/>
              <w:right w:val="nil"/>
            </w:tcBorders>
            <w:vAlign w:val="center"/>
          </w:tcPr>
          <w:p w:rsidR="008940CA" w:rsidRDefault="008940CA" w:rsidP="00C05A53">
            <w:pPr>
              <w:pStyle w:val="ProductList-OfferingBody"/>
              <w:ind w:left="-113"/>
              <w:jc w:val="center"/>
            </w:pPr>
          </w:p>
        </w:tc>
        <w:tc>
          <w:tcPr>
            <w:tcW w:w="595"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rsidR="008940CA" w:rsidRDefault="008940CA" w:rsidP="00C05A53">
            <w:pPr>
              <w:pStyle w:val="ProductList-OfferingBody"/>
              <w:ind w:left="-113"/>
              <w:jc w:val="center"/>
            </w:pPr>
          </w:p>
        </w:tc>
        <w:tc>
          <w:tcPr>
            <w:tcW w:w="595" w:type="dxa"/>
            <w:tcBorders>
              <w:left w:val="single" w:sz="12" w:space="0" w:color="FFFFFF" w:themeColor="background1"/>
            </w:tcBorders>
            <w:shd w:val="clear" w:color="auto" w:fill="BFBFBF" w:themeFill="background1" w:themeFillShade="BF"/>
            <w:vAlign w:val="center"/>
          </w:tcPr>
          <w:p w:rsidR="008940CA" w:rsidRDefault="008940CA" w:rsidP="00C05A53">
            <w:pPr>
              <w:pStyle w:val="ProductList-OfferingBody"/>
              <w:ind w:left="-113"/>
              <w:jc w:val="center"/>
            </w:pPr>
          </w:p>
        </w:tc>
        <w:tc>
          <w:tcPr>
            <w:tcW w:w="596" w:type="dxa"/>
            <w:shd w:val="clear" w:color="auto" w:fill="70AD47" w:themeFill="accent6"/>
            <w:vAlign w:val="center"/>
          </w:tcPr>
          <w:p w:rsidR="008940CA" w:rsidRDefault="00395641" w:rsidP="00C05A53">
            <w:pPr>
              <w:pStyle w:val="ProductList-OfferingBody"/>
              <w:ind w:left="-113"/>
              <w:jc w:val="center"/>
            </w:pPr>
            <w:r w:rsidRPr="00395641">
              <w:fldChar w:fldCharType="begin"/>
            </w:r>
            <w:r w:rsidRPr="00395641">
              <w:instrText xml:space="preserve"> AutoTextList  \s NoStyle \t “</w:instrText>
            </w:r>
            <w:r w:rsidRPr="006D6692">
              <w:instrText>Enterprise Product</w:instrText>
            </w:r>
            <w:r w:rsidRPr="00395641">
              <w:instrText xml:space="preserve">” </w:instrText>
            </w:r>
            <w:r w:rsidRPr="00395641">
              <w:fldChar w:fldCharType="separate"/>
            </w:r>
            <w:r w:rsidRPr="00395641">
              <w:t xml:space="preserve"> E </w:t>
            </w:r>
            <w:r w:rsidRPr="00395641">
              <w:fldChar w:fldCharType="end"/>
            </w:r>
            <w:r w:rsidR="00D27ABE">
              <w:t xml:space="preserve"> </w:t>
            </w:r>
          </w:p>
        </w:tc>
        <w:tc>
          <w:tcPr>
            <w:tcW w:w="595" w:type="dxa"/>
            <w:shd w:val="clear" w:color="auto" w:fill="BFBFBF" w:themeFill="background1" w:themeFillShade="BF"/>
            <w:vAlign w:val="center"/>
          </w:tcPr>
          <w:p w:rsidR="008940CA" w:rsidRDefault="008940CA" w:rsidP="00C05A53">
            <w:pPr>
              <w:pStyle w:val="ProductList-OfferingBody"/>
              <w:ind w:left="-113"/>
              <w:jc w:val="center"/>
            </w:pPr>
          </w:p>
        </w:tc>
        <w:tc>
          <w:tcPr>
            <w:tcW w:w="596" w:type="dxa"/>
            <w:shd w:val="clear" w:color="auto" w:fill="BFBFBF" w:themeFill="background1" w:themeFillShade="BF"/>
            <w:vAlign w:val="center"/>
          </w:tcPr>
          <w:p w:rsidR="008940CA" w:rsidRDefault="008940CA" w:rsidP="00C05A53">
            <w:pPr>
              <w:pStyle w:val="ProductList-OfferingBody"/>
              <w:ind w:left="-113"/>
              <w:jc w:val="center"/>
            </w:pPr>
          </w:p>
        </w:tc>
        <w:tc>
          <w:tcPr>
            <w:tcW w:w="595" w:type="dxa"/>
            <w:shd w:val="clear" w:color="auto" w:fill="BFBFBF" w:themeFill="background1" w:themeFillShade="BF"/>
            <w:vAlign w:val="center"/>
          </w:tcPr>
          <w:p w:rsidR="008940CA" w:rsidRDefault="008940CA" w:rsidP="00C05A53">
            <w:pPr>
              <w:pStyle w:val="ProductList-OfferingBody"/>
              <w:ind w:left="-113"/>
              <w:jc w:val="center"/>
            </w:pPr>
          </w:p>
        </w:tc>
        <w:tc>
          <w:tcPr>
            <w:tcW w:w="595" w:type="dxa"/>
            <w:shd w:val="clear" w:color="auto" w:fill="BFBFBF" w:themeFill="background1" w:themeFillShade="BF"/>
            <w:vAlign w:val="center"/>
          </w:tcPr>
          <w:p w:rsidR="008940CA" w:rsidRDefault="008940CA" w:rsidP="00C05A53">
            <w:pPr>
              <w:pStyle w:val="ProductList-OfferingBody"/>
              <w:ind w:left="-113"/>
              <w:jc w:val="center"/>
            </w:pPr>
          </w:p>
        </w:tc>
        <w:tc>
          <w:tcPr>
            <w:tcW w:w="596" w:type="dxa"/>
            <w:shd w:val="clear" w:color="auto" w:fill="BFBFBF" w:themeFill="background1" w:themeFillShade="BF"/>
            <w:vAlign w:val="center"/>
          </w:tcPr>
          <w:p w:rsidR="008940CA" w:rsidRDefault="008940CA" w:rsidP="00C05A53">
            <w:pPr>
              <w:pStyle w:val="ProductList-OfferingBody"/>
              <w:ind w:left="-113"/>
              <w:jc w:val="center"/>
            </w:pPr>
          </w:p>
        </w:tc>
        <w:tc>
          <w:tcPr>
            <w:tcW w:w="595" w:type="dxa"/>
            <w:shd w:val="clear" w:color="auto" w:fill="BFBFBF" w:themeFill="background1" w:themeFillShade="BF"/>
            <w:vAlign w:val="center"/>
          </w:tcPr>
          <w:p w:rsidR="008940CA" w:rsidRDefault="008940CA" w:rsidP="00C05A53">
            <w:pPr>
              <w:pStyle w:val="ProductList-OfferingBody"/>
              <w:ind w:left="-113"/>
              <w:jc w:val="center"/>
            </w:pPr>
          </w:p>
        </w:tc>
        <w:tc>
          <w:tcPr>
            <w:tcW w:w="596" w:type="dxa"/>
            <w:shd w:val="clear" w:color="auto" w:fill="BFBFBF" w:themeFill="background1" w:themeFillShade="BF"/>
            <w:vAlign w:val="center"/>
          </w:tcPr>
          <w:p w:rsidR="008940CA" w:rsidRDefault="008940CA" w:rsidP="00C05A53">
            <w:pPr>
              <w:pStyle w:val="ProductList-OfferingBody"/>
              <w:ind w:left="-113"/>
              <w:jc w:val="center"/>
            </w:pPr>
          </w:p>
        </w:tc>
      </w:tr>
      <w:tr w:rsidR="008940CA" w:rsidTr="00D27ABE">
        <w:tc>
          <w:tcPr>
            <w:tcW w:w="3060" w:type="dxa"/>
            <w:tcBorders>
              <w:top w:val="dashSmallGap" w:sz="4" w:space="0" w:color="BFBFBF" w:themeColor="background1" w:themeShade="BF"/>
              <w:left w:val="nil"/>
              <w:bottom w:val="dashSmallGap" w:sz="4" w:space="0" w:color="BFBFBF" w:themeColor="background1" w:themeShade="BF"/>
              <w:right w:val="nil"/>
            </w:tcBorders>
          </w:tcPr>
          <w:p w:rsidR="008940CA" w:rsidRPr="008F777C" w:rsidRDefault="008940CA" w:rsidP="00305488">
            <w:pPr>
              <w:pStyle w:val="ProductList-Offering1"/>
              <w:rPr>
                <w:lang w:val="nl-NL"/>
              </w:rPr>
            </w:pPr>
            <w:bookmarkStart w:id="132" w:name="_Toc379797115"/>
            <w:bookmarkStart w:id="133" w:name="_Toc380513141"/>
            <w:bookmarkStart w:id="134" w:name="_Toc380655180"/>
            <w:bookmarkStart w:id="135" w:name="_Toc383684789"/>
            <w:r w:rsidRPr="008F777C">
              <w:rPr>
                <w:lang w:val="nl-NL"/>
              </w:rPr>
              <w:t>Enterprise CAL Suite</w:t>
            </w:r>
            <w:r w:rsidR="00E260B2">
              <w:fldChar w:fldCharType="begin"/>
            </w:r>
            <w:r w:rsidRPr="008F777C">
              <w:rPr>
                <w:lang w:val="nl-NL"/>
              </w:rPr>
              <w:instrText>XE "Enterprise CAL Suite"</w:instrText>
            </w:r>
            <w:r w:rsidR="00E260B2">
              <w:fldChar w:fldCharType="end"/>
            </w:r>
            <w:r w:rsidRPr="008F777C">
              <w:rPr>
                <w:lang w:val="nl-NL"/>
              </w:rPr>
              <w:t xml:space="preserve"> Bridge voor Office 365</w:t>
            </w:r>
            <w:r w:rsidR="00E260B2">
              <w:fldChar w:fldCharType="begin"/>
            </w:r>
            <w:r w:rsidRPr="008F777C">
              <w:rPr>
                <w:lang w:val="nl-NL"/>
              </w:rPr>
              <w:instrText>XE "Enterprise CAL Suite Bridge voor Office 365"</w:instrText>
            </w:r>
            <w:r w:rsidR="00E260B2">
              <w:fldChar w:fldCharType="end"/>
            </w:r>
            <w:r w:rsidRPr="008F777C">
              <w:rPr>
                <w:lang w:val="nl-NL"/>
              </w:rPr>
              <w:t xml:space="preserve"> en Windows Intune</w:t>
            </w:r>
            <w:r w:rsidR="00E260B2">
              <w:fldChar w:fldCharType="begin"/>
            </w:r>
            <w:r w:rsidRPr="008F777C">
              <w:rPr>
                <w:lang w:val="nl-NL"/>
              </w:rPr>
              <w:instrText>XE "Enterprise CAL Suite Bridge voor Office 365 en Windows Intune"</w:instrText>
            </w:r>
            <w:r w:rsidR="00E260B2">
              <w:fldChar w:fldCharType="end"/>
            </w:r>
            <w:r w:rsidRPr="008F777C">
              <w:rPr>
                <w:lang w:val="nl-NL"/>
              </w:rPr>
              <w:t xml:space="preserve"> (Apparaat en Gebruiker)</w:t>
            </w:r>
            <w:bookmarkEnd w:id="132"/>
            <w:bookmarkEnd w:id="133"/>
            <w:bookmarkEnd w:id="134"/>
            <w:bookmarkEnd w:id="135"/>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rsidR="008940CA" w:rsidRDefault="008940CA" w:rsidP="00C05A53">
            <w:pPr>
              <w:pStyle w:val="ProductList-OfferingBody"/>
              <w:ind w:left="-113"/>
              <w:jc w:val="center"/>
            </w:pPr>
            <w:r>
              <w:t>6/11</w:t>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rsidR="008940CA" w:rsidRDefault="008940CA" w:rsidP="00C05A53">
            <w:pPr>
              <w:pStyle w:val="ProductList-OfferingBody"/>
              <w:ind w:left="-113"/>
              <w:jc w:val="center"/>
            </w:pPr>
          </w:p>
        </w:tc>
        <w:tc>
          <w:tcPr>
            <w:tcW w:w="596" w:type="dxa"/>
            <w:tcBorders>
              <w:top w:val="dashSmallGap" w:sz="4" w:space="0" w:color="BFBFBF" w:themeColor="background1" w:themeShade="BF"/>
              <w:left w:val="nil"/>
              <w:bottom w:val="dashSmallGap" w:sz="4" w:space="0" w:color="BFBFBF" w:themeColor="background1" w:themeShade="BF"/>
              <w:right w:val="nil"/>
            </w:tcBorders>
            <w:vAlign w:val="center"/>
          </w:tcPr>
          <w:p w:rsidR="008940CA" w:rsidRDefault="008940CA" w:rsidP="00C05A53">
            <w:pPr>
              <w:pStyle w:val="ProductList-OfferingBody"/>
              <w:ind w:left="-113"/>
              <w:jc w:val="center"/>
            </w:pPr>
          </w:p>
        </w:tc>
        <w:tc>
          <w:tcPr>
            <w:tcW w:w="595"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rsidR="008940CA" w:rsidRDefault="008940CA" w:rsidP="00C05A53">
            <w:pPr>
              <w:pStyle w:val="ProductList-OfferingBody"/>
              <w:ind w:left="-113"/>
              <w:jc w:val="center"/>
            </w:pPr>
          </w:p>
        </w:tc>
        <w:tc>
          <w:tcPr>
            <w:tcW w:w="595" w:type="dxa"/>
            <w:tcBorders>
              <w:left w:val="single" w:sz="12" w:space="0" w:color="FFFFFF" w:themeColor="background1"/>
            </w:tcBorders>
            <w:shd w:val="clear" w:color="auto" w:fill="BFBFBF" w:themeFill="background1" w:themeFillShade="BF"/>
            <w:vAlign w:val="center"/>
          </w:tcPr>
          <w:p w:rsidR="008940CA" w:rsidRDefault="008940CA" w:rsidP="00C05A53">
            <w:pPr>
              <w:pStyle w:val="ProductList-OfferingBody"/>
              <w:ind w:left="-113"/>
              <w:jc w:val="center"/>
            </w:pPr>
          </w:p>
        </w:tc>
        <w:tc>
          <w:tcPr>
            <w:tcW w:w="596" w:type="dxa"/>
            <w:shd w:val="clear" w:color="auto" w:fill="70AD47" w:themeFill="accent6"/>
            <w:vAlign w:val="center"/>
          </w:tcPr>
          <w:p w:rsidR="008940CA" w:rsidRDefault="00395641" w:rsidP="00C05A53">
            <w:pPr>
              <w:pStyle w:val="ProductList-OfferingBody"/>
              <w:ind w:left="-113"/>
              <w:jc w:val="center"/>
            </w:pPr>
            <w:r w:rsidRPr="00395641">
              <w:fldChar w:fldCharType="begin"/>
            </w:r>
            <w:r w:rsidRPr="00395641">
              <w:instrText xml:space="preserve"> AutoTextList  \s NoStyle \t “</w:instrText>
            </w:r>
            <w:r w:rsidRPr="006D6692">
              <w:instrText>Enterprise Product</w:instrText>
            </w:r>
            <w:r w:rsidRPr="00395641">
              <w:instrText xml:space="preserve">” </w:instrText>
            </w:r>
            <w:r w:rsidRPr="00395641">
              <w:fldChar w:fldCharType="separate"/>
            </w:r>
            <w:r w:rsidRPr="00395641">
              <w:t xml:space="preserve"> E </w:t>
            </w:r>
            <w:r w:rsidRPr="00395641">
              <w:fldChar w:fldCharType="end"/>
            </w:r>
            <w:r w:rsidR="00D27ABE">
              <w:t xml:space="preserve"> </w:t>
            </w:r>
          </w:p>
        </w:tc>
        <w:tc>
          <w:tcPr>
            <w:tcW w:w="595" w:type="dxa"/>
            <w:shd w:val="clear" w:color="auto" w:fill="BFBFBF" w:themeFill="background1" w:themeFillShade="BF"/>
            <w:vAlign w:val="center"/>
          </w:tcPr>
          <w:p w:rsidR="008940CA" w:rsidRDefault="008940CA" w:rsidP="00C05A53">
            <w:pPr>
              <w:pStyle w:val="ProductList-OfferingBody"/>
              <w:ind w:left="-113"/>
              <w:jc w:val="center"/>
            </w:pPr>
          </w:p>
        </w:tc>
        <w:tc>
          <w:tcPr>
            <w:tcW w:w="596" w:type="dxa"/>
            <w:shd w:val="clear" w:color="auto" w:fill="BFBFBF" w:themeFill="background1" w:themeFillShade="BF"/>
            <w:vAlign w:val="center"/>
          </w:tcPr>
          <w:p w:rsidR="008940CA" w:rsidRDefault="008940CA" w:rsidP="00C05A53">
            <w:pPr>
              <w:pStyle w:val="ProductList-OfferingBody"/>
              <w:ind w:left="-113"/>
              <w:jc w:val="center"/>
            </w:pPr>
          </w:p>
        </w:tc>
        <w:tc>
          <w:tcPr>
            <w:tcW w:w="595" w:type="dxa"/>
            <w:shd w:val="clear" w:color="auto" w:fill="BFBFBF" w:themeFill="background1" w:themeFillShade="BF"/>
            <w:vAlign w:val="center"/>
          </w:tcPr>
          <w:p w:rsidR="008940CA" w:rsidRDefault="008940CA" w:rsidP="00C05A53">
            <w:pPr>
              <w:pStyle w:val="ProductList-OfferingBody"/>
              <w:ind w:left="-113"/>
              <w:jc w:val="center"/>
            </w:pPr>
          </w:p>
        </w:tc>
        <w:tc>
          <w:tcPr>
            <w:tcW w:w="595" w:type="dxa"/>
            <w:shd w:val="clear" w:color="auto" w:fill="BFBFBF" w:themeFill="background1" w:themeFillShade="BF"/>
            <w:vAlign w:val="center"/>
          </w:tcPr>
          <w:p w:rsidR="008940CA" w:rsidRDefault="008940CA" w:rsidP="00C05A53">
            <w:pPr>
              <w:pStyle w:val="ProductList-OfferingBody"/>
              <w:ind w:left="-113"/>
              <w:jc w:val="center"/>
            </w:pPr>
          </w:p>
        </w:tc>
        <w:tc>
          <w:tcPr>
            <w:tcW w:w="596" w:type="dxa"/>
            <w:shd w:val="clear" w:color="auto" w:fill="BFBFBF" w:themeFill="background1" w:themeFillShade="BF"/>
            <w:vAlign w:val="center"/>
          </w:tcPr>
          <w:p w:rsidR="008940CA" w:rsidRDefault="008940CA" w:rsidP="00C05A53">
            <w:pPr>
              <w:pStyle w:val="ProductList-OfferingBody"/>
              <w:ind w:left="-113"/>
              <w:jc w:val="center"/>
            </w:pPr>
          </w:p>
        </w:tc>
        <w:tc>
          <w:tcPr>
            <w:tcW w:w="595" w:type="dxa"/>
            <w:shd w:val="clear" w:color="auto" w:fill="BFBFBF" w:themeFill="background1" w:themeFillShade="BF"/>
            <w:vAlign w:val="center"/>
          </w:tcPr>
          <w:p w:rsidR="008940CA" w:rsidRDefault="008940CA" w:rsidP="00C05A53">
            <w:pPr>
              <w:pStyle w:val="ProductList-OfferingBody"/>
              <w:ind w:left="-113"/>
              <w:jc w:val="center"/>
            </w:pPr>
          </w:p>
        </w:tc>
        <w:tc>
          <w:tcPr>
            <w:tcW w:w="596" w:type="dxa"/>
            <w:shd w:val="clear" w:color="auto" w:fill="BFBFBF" w:themeFill="background1" w:themeFillShade="BF"/>
            <w:vAlign w:val="center"/>
          </w:tcPr>
          <w:p w:rsidR="008940CA" w:rsidRDefault="008940CA" w:rsidP="00C05A53">
            <w:pPr>
              <w:pStyle w:val="ProductList-OfferingBody"/>
              <w:ind w:left="-113"/>
              <w:jc w:val="center"/>
            </w:pPr>
          </w:p>
        </w:tc>
      </w:tr>
      <w:tr w:rsidR="00C05A53" w:rsidTr="00D27ABE">
        <w:tc>
          <w:tcPr>
            <w:tcW w:w="3060" w:type="dxa"/>
            <w:tcBorders>
              <w:top w:val="dashSmallGap" w:sz="4" w:space="0" w:color="BFBFBF" w:themeColor="background1" w:themeShade="BF"/>
              <w:left w:val="nil"/>
              <w:bottom w:val="nil"/>
              <w:right w:val="nil"/>
            </w:tcBorders>
          </w:tcPr>
          <w:p w:rsidR="00C05A53" w:rsidRPr="008F777C" w:rsidRDefault="008940CA" w:rsidP="00C05A53">
            <w:pPr>
              <w:pStyle w:val="ProductList-Offering1"/>
              <w:rPr>
                <w:lang w:val="nl-NL"/>
              </w:rPr>
            </w:pPr>
            <w:bookmarkStart w:id="136" w:name="_Toc379797116"/>
            <w:bookmarkStart w:id="137" w:name="_Toc380513142"/>
            <w:bookmarkStart w:id="138" w:name="_Toc380655181"/>
            <w:bookmarkStart w:id="139" w:name="_Toc383684790"/>
            <w:r w:rsidRPr="008F777C">
              <w:rPr>
                <w:lang w:val="nl-NL"/>
              </w:rPr>
              <w:t>Enterprise CAL Suite</w:t>
            </w:r>
            <w:r w:rsidR="00E260B2">
              <w:fldChar w:fldCharType="begin"/>
            </w:r>
            <w:r w:rsidRPr="008F777C">
              <w:rPr>
                <w:lang w:val="nl-NL"/>
              </w:rPr>
              <w:instrText>XE "Enterprise CAL Suite"</w:instrText>
            </w:r>
            <w:r w:rsidR="00E260B2">
              <w:fldChar w:fldCharType="end"/>
            </w:r>
            <w:r w:rsidRPr="008F777C">
              <w:rPr>
                <w:lang w:val="nl-NL"/>
              </w:rPr>
              <w:t xml:space="preserve"> Bridge voor Windows Intune</w:t>
            </w:r>
            <w:r w:rsidR="00E260B2">
              <w:fldChar w:fldCharType="begin"/>
            </w:r>
            <w:r w:rsidRPr="008F777C">
              <w:rPr>
                <w:lang w:val="nl-NL"/>
              </w:rPr>
              <w:instrText>XE "Enterprise CAL Suite Bridge voor Windows Intune"</w:instrText>
            </w:r>
            <w:r w:rsidR="00E260B2">
              <w:fldChar w:fldCharType="end"/>
            </w:r>
            <w:r w:rsidRPr="008F777C">
              <w:rPr>
                <w:lang w:val="nl-NL"/>
              </w:rPr>
              <w:t xml:space="preserve"> (Apparaat en Gebruiker)</w:t>
            </w:r>
            <w:bookmarkEnd w:id="136"/>
            <w:bookmarkEnd w:id="137"/>
            <w:bookmarkEnd w:id="138"/>
            <w:bookmarkEnd w:id="139"/>
          </w:p>
        </w:tc>
        <w:tc>
          <w:tcPr>
            <w:tcW w:w="595" w:type="dxa"/>
            <w:tcBorders>
              <w:top w:val="dashSmallGap" w:sz="4" w:space="0" w:color="BFBFBF" w:themeColor="background1" w:themeShade="BF"/>
              <w:left w:val="nil"/>
              <w:bottom w:val="nil"/>
              <w:right w:val="nil"/>
            </w:tcBorders>
            <w:vAlign w:val="center"/>
          </w:tcPr>
          <w:p w:rsidR="00C05A53" w:rsidRDefault="008940CA" w:rsidP="00C05A53">
            <w:pPr>
              <w:pStyle w:val="ProductList-OfferingBody"/>
              <w:ind w:left="-113"/>
              <w:jc w:val="center"/>
            </w:pPr>
            <w:r>
              <w:t>4/11</w:t>
            </w:r>
          </w:p>
        </w:tc>
        <w:tc>
          <w:tcPr>
            <w:tcW w:w="595" w:type="dxa"/>
            <w:tcBorders>
              <w:top w:val="dashSmallGap" w:sz="4" w:space="0" w:color="BFBFBF" w:themeColor="background1" w:themeShade="BF"/>
              <w:left w:val="nil"/>
              <w:bottom w:val="nil"/>
              <w:right w:val="nil"/>
            </w:tcBorders>
            <w:vAlign w:val="center"/>
          </w:tcPr>
          <w:p w:rsidR="00C05A53" w:rsidRDefault="00C05A53" w:rsidP="00C05A53">
            <w:pPr>
              <w:pStyle w:val="ProductList-OfferingBody"/>
              <w:ind w:left="-113"/>
              <w:jc w:val="center"/>
            </w:pPr>
          </w:p>
        </w:tc>
        <w:tc>
          <w:tcPr>
            <w:tcW w:w="596" w:type="dxa"/>
            <w:tcBorders>
              <w:top w:val="dashSmallGap" w:sz="4" w:space="0" w:color="BFBFBF" w:themeColor="background1" w:themeShade="BF"/>
              <w:left w:val="nil"/>
              <w:bottom w:val="nil"/>
              <w:right w:val="nil"/>
            </w:tcBorders>
            <w:vAlign w:val="center"/>
          </w:tcPr>
          <w:p w:rsidR="00C05A53" w:rsidRDefault="00C05A53" w:rsidP="00C05A53">
            <w:pPr>
              <w:pStyle w:val="ProductList-OfferingBody"/>
              <w:ind w:left="-113"/>
              <w:jc w:val="center"/>
            </w:pPr>
          </w:p>
        </w:tc>
        <w:tc>
          <w:tcPr>
            <w:tcW w:w="595" w:type="dxa"/>
            <w:tcBorders>
              <w:top w:val="dashSmallGap" w:sz="4" w:space="0" w:color="BFBFBF" w:themeColor="background1" w:themeShade="BF"/>
              <w:left w:val="nil"/>
              <w:bottom w:val="nil"/>
              <w:right w:val="single" w:sz="12" w:space="0" w:color="FFFFFF" w:themeColor="background1"/>
            </w:tcBorders>
            <w:vAlign w:val="center"/>
          </w:tcPr>
          <w:p w:rsidR="00C05A53" w:rsidRDefault="00C05A53" w:rsidP="00C05A53">
            <w:pPr>
              <w:pStyle w:val="ProductList-OfferingBody"/>
              <w:ind w:left="-113"/>
              <w:jc w:val="center"/>
            </w:pPr>
          </w:p>
        </w:tc>
        <w:tc>
          <w:tcPr>
            <w:tcW w:w="595" w:type="dxa"/>
            <w:tcBorders>
              <w:left w:val="single" w:sz="12" w:space="0" w:color="FFFFFF" w:themeColor="background1"/>
            </w:tcBorders>
            <w:shd w:val="clear" w:color="auto" w:fill="BFBFBF" w:themeFill="background1" w:themeFillShade="BF"/>
            <w:vAlign w:val="center"/>
          </w:tcPr>
          <w:p w:rsidR="00C05A53" w:rsidRDefault="00C05A53" w:rsidP="00C05A53">
            <w:pPr>
              <w:pStyle w:val="ProductList-OfferingBody"/>
              <w:ind w:left="-113"/>
              <w:jc w:val="center"/>
            </w:pPr>
          </w:p>
        </w:tc>
        <w:tc>
          <w:tcPr>
            <w:tcW w:w="596" w:type="dxa"/>
            <w:shd w:val="clear" w:color="auto" w:fill="70AD47" w:themeFill="accent6"/>
            <w:vAlign w:val="center"/>
          </w:tcPr>
          <w:p w:rsidR="00C05A53" w:rsidRDefault="00395641" w:rsidP="00C05A53">
            <w:pPr>
              <w:pStyle w:val="ProductList-OfferingBody"/>
              <w:ind w:left="-113"/>
              <w:jc w:val="center"/>
            </w:pPr>
            <w:r w:rsidRPr="00395641">
              <w:fldChar w:fldCharType="begin"/>
            </w:r>
            <w:r w:rsidRPr="00395641">
              <w:instrText xml:space="preserve"> AutoTextList  \s NoStyle \t “</w:instrText>
            </w:r>
            <w:r w:rsidRPr="006D6692">
              <w:instrText>Enterprise Product</w:instrText>
            </w:r>
            <w:r w:rsidRPr="00395641">
              <w:instrText xml:space="preserve">” </w:instrText>
            </w:r>
            <w:r w:rsidRPr="00395641">
              <w:fldChar w:fldCharType="separate"/>
            </w:r>
            <w:r w:rsidRPr="00395641">
              <w:t xml:space="preserve"> E </w:t>
            </w:r>
            <w:r w:rsidRPr="00395641">
              <w:fldChar w:fldCharType="end"/>
            </w:r>
            <w:r w:rsidR="00D27ABE">
              <w:t xml:space="preserve"> </w:t>
            </w:r>
          </w:p>
        </w:tc>
        <w:tc>
          <w:tcPr>
            <w:tcW w:w="595" w:type="dxa"/>
            <w:shd w:val="clear" w:color="auto" w:fill="BFBFBF" w:themeFill="background1" w:themeFillShade="BF"/>
            <w:vAlign w:val="center"/>
          </w:tcPr>
          <w:p w:rsidR="00C05A53" w:rsidRDefault="00C05A53" w:rsidP="00C05A53">
            <w:pPr>
              <w:pStyle w:val="ProductList-OfferingBody"/>
              <w:ind w:left="-113"/>
              <w:jc w:val="center"/>
            </w:pPr>
          </w:p>
        </w:tc>
        <w:tc>
          <w:tcPr>
            <w:tcW w:w="596" w:type="dxa"/>
            <w:shd w:val="clear" w:color="auto" w:fill="BFBFBF" w:themeFill="background1" w:themeFillShade="BF"/>
            <w:vAlign w:val="center"/>
          </w:tcPr>
          <w:p w:rsidR="00C05A53" w:rsidRDefault="00C05A53" w:rsidP="00C05A53">
            <w:pPr>
              <w:pStyle w:val="ProductList-OfferingBody"/>
              <w:ind w:left="-113"/>
              <w:jc w:val="center"/>
            </w:pPr>
          </w:p>
        </w:tc>
        <w:tc>
          <w:tcPr>
            <w:tcW w:w="595" w:type="dxa"/>
            <w:shd w:val="clear" w:color="auto" w:fill="BFBFBF" w:themeFill="background1" w:themeFillShade="BF"/>
            <w:vAlign w:val="center"/>
          </w:tcPr>
          <w:p w:rsidR="00C05A53" w:rsidRDefault="00C05A53" w:rsidP="00C05A53">
            <w:pPr>
              <w:pStyle w:val="ProductList-OfferingBody"/>
              <w:ind w:left="-113"/>
              <w:jc w:val="center"/>
            </w:pPr>
          </w:p>
        </w:tc>
        <w:tc>
          <w:tcPr>
            <w:tcW w:w="595" w:type="dxa"/>
            <w:shd w:val="clear" w:color="auto" w:fill="BFBFBF" w:themeFill="background1" w:themeFillShade="BF"/>
            <w:vAlign w:val="center"/>
          </w:tcPr>
          <w:p w:rsidR="00C05A53" w:rsidRDefault="00C05A53" w:rsidP="00C05A53">
            <w:pPr>
              <w:pStyle w:val="ProductList-OfferingBody"/>
              <w:ind w:left="-113"/>
              <w:jc w:val="center"/>
            </w:pPr>
          </w:p>
        </w:tc>
        <w:tc>
          <w:tcPr>
            <w:tcW w:w="596" w:type="dxa"/>
            <w:shd w:val="clear" w:color="auto" w:fill="BFBFBF" w:themeFill="background1" w:themeFillShade="BF"/>
            <w:vAlign w:val="center"/>
          </w:tcPr>
          <w:p w:rsidR="00C05A53" w:rsidRDefault="00C05A53" w:rsidP="00C05A53">
            <w:pPr>
              <w:pStyle w:val="ProductList-OfferingBody"/>
              <w:ind w:left="-113"/>
              <w:jc w:val="center"/>
            </w:pPr>
          </w:p>
        </w:tc>
        <w:tc>
          <w:tcPr>
            <w:tcW w:w="595" w:type="dxa"/>
            <w:shd w:val="clear" w:color="auto" w:fill="BFBFBF" w:themeFill="background1" w:themeFillShade="BF"/>
            <w:vAlign w:val="center"/>
          </w:tcPr>
          <w:p w:rsidR="00C05A53" w:rsidRDefault="00C05A53" w:rsidP="00C05A53">
            <w:pPr>
              <w:pStyle w:val="ProductList-OfferingBody"/>
              <w:ind w:left="-113"/>
              <w:jc w:val="center"/>
            </w:pPr>
          </w:p>
        </w:tc>
        <w:tc>
          <w:tcPr>
            <w:tcW w:w="596" w:type="dxa"/>
            <w:shd w:val="clear" w:color="auto" w:fill="BFBFBF" w:themeFill="background1" w:themeFillShade="BF"/>
            <w:vAlign w:val="center"/>
          </w:tcPr>
          <w:p w:rsidR="00C05A53" w:rsidRDefault="00C05A53" w:rsidP="00C05A53">
            <w:pPr>
              <w:pStyle w:val="ProductList-OfferingBody"/>
              <w:ind w:left="-113"/>
              <w:jc w:val="center"/>
            </w:pPr>
          </w:p>
        </w:tc>
      </w:tr>
    </w:tbl>
    <w:p w:rsidR="00407E60" w:rsidRDefault="00407E60" w:rsidP="004F3C6D">
      <w:pPr>
        <w:pStyle w:val="ProductList-Body"/>
      </w:pPr>
    </w:p>
    <w:tbl>
      <w:tblPr>
        <w:tblStyle w:val="TableGrid"/>
        <w:tblW w:w="10790"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3596"/>
        <w:gridCol w:w="3154"/>
        <w:gridCol w:w="4040"/>
      </w:tblGrid>
      <w:tr w:rsidR="00601776" w:rsidTr="003527C5">
        <w:tc>
          <w:tcPr>
            <w:tcW w:w="3596" w:type="dxa"/>
          </w:tcPr>
          <w:p w:rsidR="00601776" w:rsidRPr="008F777C" w:rsidRDefault="00601776" w:rsidP="00601776">
            <w:pPr>
              <w:pStyle w:val="ProductList-Body"/>
              <w:spacing w:before="20" w:after="20"/>
              <w:rPr>
                <w:lang w:val="nl-NL"/>
              </w:rPr>
            </w:pPr>
            <w:r w:rsidRPr="008F777C">
              <w:rPr>
                <w:lang w:val="nl-NL"/>
              </w:rPr>
              <w:t xml:space="preserve">Overstappen mogelijk: </w:t>
            </w:r>
            <w:r w:rsidRPr="008F777C">
              <w:rPr>
                <w:b/>
                <w:lang w:val="nl-NL"/>
              </w:rPr>
              <w:t>alle, behalve Bridges</w:t>
            </w:r>
          </w:p>
        </w:tc>
        <w:tc>
          <w:tcPr>
            <w:tcW w:w="3154" w:type="dxa"/>
          </w:tcPr>
          <w:p w:rsidR="00601776" w:rsidRDefault="00601776" w:rsidP="00601776">
            <w:pPr>
              <w:pStyle w:val="ProductList-Body"/>
              <w:spacing w:before="20" w:after="20"/>
            </w:pPr>
            <w:r>
              <w:t xml:space="preserve">Productgroep: </w:t>
            </w:r>
            <w:r>
              <w:rPr>
                <w:b/>
              </w:rPr>
              <w:t>Server</w:t>
            </w:r>
          </w:p>
        </w:tc>
        <w:tc>
          <w:tcPr>
            <w:tcW w:w="4040" w:type="dxa"/>
          </w:tcPr>
          <w:p w:rsidR="00601776" w:rsidRDefault="003B51B1" w:rsidP="00845114">
            <w:pPr>
              <w:pStyle w:val="ProductList-Body"/>
              <w:tabs>
                <w:tab w:val="clear" w:pos="158"/>
              </w:tabs>
              <w:spacing w:before="20" w:after="20"/>
            </w:pPr>
            <w:r>
              <w:t xml:space="preserve">Up-to-Date Korting: </w:t>
            </w:r>
            <w:r>
              <w:rPr>
                <w:b/>
              </w:rPr>
              <w:t xml:space="preserve">Core CAL of Enterprise </w:t>
            </w:r>
          </w:p>
        </w:tc>
      </w:tr>
      <w:tr w:rsidR="00601776" w:rsidTr="003527C5">
        <w:tc>
          <w:tcPr>
            <w:tcW w:w="3596" w:type="dxa"/>
          </w:tcPr>
          <w:p w:rsidR="00601776" w:rsidRDefault="00C21E41" w:rsidP="00601776">
            <w:pPr>
              <w:pStyle w:val="ProductList-Body"/>
              <w:spacing w:before="20" w:after="20"/>
            </w:pPr>
            <w:r>
              <w:t xml:space="preserve">Suite: </w:t>
            </w:r>
            <w:r>
              <w:rPr>
                <w:b/>
              </w:rPr>
              <w:t>Ja</w:t>
            </w:r>
          </w:p>
        </w:tc>
        <w:tc>
          <w:tcPr>
            <w:tcW w:w="3154" w:type="dxa"/>
          </w:tcPr>
          <w:p w:rsidR="00601776" w:rsidRDefault="00955A70" w:rsidP="00601776">
            <w:pPr>
              <w:pStyle w:val="ProductList-Body"/>
              <w:spacing w:before="20" w:after="20"/>
            </w:pPr>
            <w:hyperlink w:anchor="Software Assurance" w:history="1">
              <w:r w:rsidR="003B51B1">
                <w:rPr>
                  <w:rStyle w:val="Hyperlink"/>
                  <w:color w:val="000000" w:themeColor="text1"/>
                  <w:u w:val="none"/>
                </w:rPr>
                <w:t>Software Assurance Benefits</w:t>
              </w:r>
            </w:hyperlink>
            <w:r w:rsidR="003B51B1">
              <w:t xml:space="preserve">: </w:t>
            </w:r>
            <w:r w:rsidR="003B51B1">
              <w:rPr>
                <w:b/>
              </w:rPr>
              <w:t>Server</w:t>
            </w:r>
          </w:p>
        </w:tc>
        <w:tc>
          <w:tcPr>
            <w:tcW w:w="4040" w:type="dxa"/>
          </w:tcPr>
          <w:p w:rsidR="00601776" w:rsidRDefault="00C21E41" w:rsidP="00845114">
            <w:pPr>
              <w:pStyle w:val="ProductList-Body"/>
              <w:tabs>
                <w:tab w:val="clear" w:pos="158"/>
              </w:tabs>
              <w:spacing w:before="20" w:after="20"/>
              <w:ind w:left="169"/>
            </w:pPr>
            <w:r>
              <w:rPr>
                <w:b/>
              </w:rPr>
              <w:t>CAL Suite</w:t>
            </w:r>
            <w:r w:rsidR="00E260B2">
              <w:fldChar w:fldCharType="begin"/>
            </w:r>
            <w:r>
              <w:instrText>XE "Enterprise CAL Suite"</w:instrText>
            </w:r>
            <w:r w:rsidR="00E260B2">
              <w:fldChar w:fldCharType="end"/>
            </w:r>
          </w:p>
        </w:tc>
      </w:tr>
    </w:tbl>
    <w:p w:rsidR="00782C7B" w:rsidRPr="00782C7B" w:rsidRDefault="00782C7B" w:rsidP="00782C7B">
      <w:pPr>
        <w:pStyle w:val="ProductList-Body"/>
        <w:shd w:val="clear" w:color="auto" w:fill="D9D9D9" w:themeFill="background1" w:themeFillShade="D9"/>
        <w:spacing w:before="120" w:after="120"/>
        <w:rPr>
          <w:b/>
        </w:rPr>
      </w:pPr>
      <w:r>
        <w:rPr>
          <w:b/>
        </w:rPr>
        <w:t>Aanvullende informatie</w:t>
      </w:r>
    </w:p>
    <w:p w:rsidR="00C351CD" w:rsidRPr="008F777C" w:rsidRDefault="00E47D53" w:rsidP="00C351CD">
      <w:pPr>
        <w:pStyle w:val="ProductList-Body"/>
        <w:rPr>
          <w:b/>
          <w:color w:val="00188F"/>
          <w:lang w:val="nl-NL"/>
        </w:rPr>
      </w:pPr>
      <w:r w:rsidRPr="008F777C">
        <w:rPr>
          <w:b/>
          <w:color w:val="00188F"/>
          <w:lang w:val="nl-NL"/>
        </w:rPr>
        <w:t>Procedure voor het bepalen van de toepasselijke gebruiksrechten voor CAL Suites</w:t>
      </w:r>
    </w:p>
    <w:p w:rsidR="00C351CD" w:rsidRPr="008F777C" w:rsidRDefault="00C351CD" w:rsidP="00C351CD">
      <w:pPr>
        <w:pStyle w:val="ProductList-Body"/>
        <w:rPr>
          <w:lang w:val="nl-NL"/>
        </w:rPr>
      </w:pPr>
      <w:r w:rsidRPr="008F777C">
        <w:rPr>
          <w:lang w:val="nl-NL"/>
        </w:rPr>
        <w:t>Een CAL Suite-licentie is versieloos en de toegangsrechten worden bepaald op grond van de status van de SA-dekking ervan. Indien de SA-dekking verloopt, worden de toegangsrechten op grond van eeuwigdurende Licenties bepaald op basis van de Product Use Rights die van kracht waren voorafgaande aan het aflopen.</w:t>
      </w:r>
    </w:p>
    <w:p w:rsidR="00C351CD" w:rsidRPr="008F777C" w:rsidRDefault="00C351CD" w:rsidP="00C351CD">
      <w:pPr>
        <w:pStyle w:val="ProductList-Body"/>
        <w:rPr>
          <w:lang w:val="nl-NL"/>
        </w:rPr>
      </w:pPr>
    </w:p>
    <w:p w:rsidR="00C351CD" w:rsidRPr="008F777C" w:rsidRDefault="00C351CD" w:rsidP="00C351CD">
      <w:pPr>
        <w:pStyle w:val="ProductList-Body"/>
        <w:rPr>
          <w:b/>
          <w:lang w:val="nl-NL"/>
        </w:rPr>
      </w:pPr>
      <w:r w:rsidRPr="008F777C">
        <w:rPr>
          <w:b/>
          <w:color w:val="00188F"/>
          <w:lang w:val="nl-NL"/>
        </w:rPr>
        <w:t>Core CAL Suite</w:t>
      </w:r>
      <w:r w:rsidR="00E260B2">
        <w:fldChar w:fldCharType="begin"/>
      </w:r>
      <w:r w:rsidRPr="008F777C">
        <w:rPr>
          <w:lang w:val="nl-NL"/>
        </w:rPr>
        <w:instrText>XE "Core CAL Suite"</w:instrText>
      </w:r>
      <w:r w:rsidR="00E260B2">
        <w:fldChar w:fldCharType="end"/>
      </w:r>
    </w:p>
    <w:p w:rsidR="00C351CD" w:rsidRPr="008F777C" w:rsidRDefault="00C351CD" w:rsidP="00C351CD">
      <w:pPr>
        <w:pStyle w:val="ProductList-Body"/>
        <w:rPr>
          <w:lang w:val="nl-NL"/>
        </w:rPr>
      </w:pPr>
      <w:r w:rsidRPr="008F777C">
        <w:rPr>
          <w:lang w:val="nl-NL"/>
        </w:rPr>
        <w:t>Per 1 oktober 2012 geeft een licentie voor Core CAL Suite</w:t>
      </w:r>
      <w:r w:rsidR="00E260B2">
        <w:fldChar w:fldCharType="begin"/>
      </w:r>
      <w:r w:rsidRPr="008F777C">
        <w:rPr>
          <w:lang w:val="nl-NL"/>
        </w:rPr>
        <w:instrText>XE "Core CAL Suite"</w:instrText>
      </w:r>
      <w:r w:rsidR="00E260B2">
        <w:fldChar w:fldCharType="end"/>
      </w:r>
      <w:r w:rsidRPr="008F777C">
        <w:rPr>
          <w:lang w:val="nl-NL"/>
        </w:rPr>
        <w:t xml:space="preserve"> met actieve SA-dekking rechten die gelijk zijn aan de volgende: Windows Server 2012 CAL</w:t>
      </w:r>
      <w:r w:rsidR="00E260B2">
        <w:fldChar w:fldCharType="begin"/>
      </w:r>
      <w:r w:rsidRPr="008F777C">
        <w:rPr>
          <w:lang w:val="nl-NL"/>
        </w:rPr>
        <w:instrText>XE "Windows Server 2012 CAL"</w:instrText>
      </w:r>
      <w:r w:rsidR="00E260B2">
        <w:fldChar w:fldCharType="end"/>
      </w:r>
      <w:r w:rsidRPr="008F777C">
        <w:rPr>
          <w:lang w:val="nl-NL"/>
        </w:rPr>
        <w:t>, Exchange Server 2013 Standard CAL, Lync Server 2013</w:t>
      </w:r>
      <w:r w:rsidR="00E260B2">
        <w:fldChar w:fldCharType="begin"/>
      </w:r>
      <w:r w:rsidRPr="008F777C">
        <w:rPr>
          <w:lang w:val="nl-NL"/>
        </w:rPr>
        <w:instrText>XE "Lync Server 2013"</w:instrText>
      </w:r>
      <w:r w:rsidR="00E260B2">
        <w:fldChar w:fldCharType="end"/>
      </w:r>
      <w:r w:rsidRPr="008F777C">
        <w:rPr>
          <w:lang w:val="nl-NL"/>
        </w:rPr>
        <w:t xml:space="preserve"> Standard CAL, SharePoint Server 2013</w:t>
      </w:r>
      <w:r w:rsidR="00E260B2">
        <w:fldChar w:fldCharType="begin"/>
      </w:r>
      <w:r w:rsidRPr="008F777C">
        <w:rPr>
          <w:lang w:val="nl-NL"/>
        </w:rPr>
        <w:instrText>XE "SharePoint Server 2013"</w:instrText>
      </w:r>
      <w:r w:rsidR="00E260B2">
        <w:fldChar w:fldCharType="end"/>
      </w:r>
      <w:r w:rsidRPr="008F777C">
        <w:rPr>
          <w:lang w:val="nl-NL"/>
        </w:rPr>
        <w:t xml:space="preserve"> Standard CAL</w:t>
      </w:r>
      <w:r w:rsidR="00E260B2">
        <w:fldChar w:fldCharType="begin"/>
      </w:r>
      <w:r w:rsidRPr="008F777C">
        <w:rPr>
          <w:lang w:val="nl-NL"/>
        </w:rPr>
        <w:instrText>XE "CAL voor SharePoint Server 2013 Standard"</w:instrText>
      </w:r>
      <w:r w:rsidR="00E260B2">
        <w:fldChar w:fldCharType="end"/>
      </w:r>
      <w:r w:rsidRPr="008F777C">
        <w:rPr>
          <w:lang w:val="nl-NL"/>
        </w:rPr>
        <w:t>, Clientbeheerlicentie voor System Center 2012 Configuration Manager en System Center 2012 Endpoint Protection</w:t>
      </w:r>
      <w:r w:rsidR="00E260B2">
        <w:fldChar w:fldCharType="begin"/>
      </w:r>
      <w:r w:rsidRPr="008F777C">
        <w:rPr>
          <w:lang w:val="nl-NL"/>
        </w:rPr>
        <w:instrText>XE "System Center 2012 Endpoint Protection"</w:instrText>
      </w:r>
      <w:r w:rsidR="00E260B2">
        <w:fldChar w:fldCharType="end"/>
      </w:r>
      <w:r w:rsidRPr="008F777C">
        <w:rPr>
          <w:lang w:val="nl-NL"/>
        </w:rPr>
        <w:t xml:space="preserve">. </w:t>
      </w:r>
    </w:p>
    <w:p w:rsidR="00C351CD" w:rsidRPr="008F777C" w:rsidRDefault="00C351CD" w:rsidP="00C351CD">
      <w:pPr>
        <w:pStyle w:val="ProductList-Body"/>
        <w:rPr>
          <w:lang w:val="nl-NL"/>
        </w:rPr>
      </w:pPr>
    </w:p>
    <w:p w:rsidR="00C351CD" w:rsidRPr="008F777C" w:rsidRDefault="00C351CD" w:rsidP="00C351CD">
      <w:pPr>
        <w:pStyle w:val="ProductList-Body"/>
        <w:rPr>
          <w:spacing w:val="-2"/>
          <w:lang w:val="nl-NL"/>
        </w:rPr>
      </w:pPr>
      <w:r w:rsidRPr="008F777C">
        <w:rPr>
          <w:spacing w:val="-2"/>
          <w:lang w:val="nl-NL"/>
        </w:rPr>
        <w:t>Open Value-klanten kunnen in aanmerking komen voor een Up-to-Date Korting op basis van bestaande Core CAL</w:t>
      </w:r>
      <w:r w:rsidR="00A80A18" w:rsidRPr="008F777C">
        <w:rPr>
          <w:spacing w:val="-2"/>
          <w:lang w:val="nl-NL"/>
        </w:rPr>
        <w:t>’</w:t>
      </w:r>
      <w:r w:rsidRPr="008F777C">
        <w:rPr>
          <w:spacing w:val="-2"/>
          <w:lang w:val="nl-NL"/>
        </w:rPr>
        <w:t xml:space="preserve">s. Zie de </w:t>
      </w:r>
      <w:hyperlink w:anchor="ChartKey" w:history="1">
        <w:r w:rsidRPr="008F777C">
          <w:rPr>
            <w:rStyle w:val="Hyperlink"/>
            <w:spacing w:val="-2"/>
            <w:lang w:val="nl-NL"/>
          </w:rPr>
          <w:t>Verklaring van het schema</w:t>
        </w:r>
      </w:hyperlink>
      <w:r w:rsidRPr="008F777C">
        <w:rPr>
          <w:spacing w:val="-2"/>
          <w:lang w:val="nl-NL"/>
        </w:rPr>
        <w:t>.</w:t>
      </w:r>
    </w:p>
    <w:p w:rsidR="00C351CD" w:rsidRPr="008F777C" w:rsidRDefault="00C351CD" w:rsidP="00C351CD">
      <w:pPr>
        <w:pStyle w:val="ProductList-Body"/>
        <w:rPr>
          <w:lang w:val="nl-NL"/>
        </w:rPr>
      </w:pPr>
    </w:p>
    <w:p w:rsidR="00C351CD" w:rsidRPr="008F777C" w:rsidRDefault="00C351CD" w:rsidP="00C351CD">
      <w:pPr>
        <w:pStyle w:val="ProductList-Body"/>
        <w:rPr>
          <w:b/>
          <w:lang w:val="nl-NL"/>
        </w:rPr>
      </w:pPr>
      <w:r w:rsidRPr="008F777C">
        <w:rPr>
          <w:b/>
          <w:color w:val="00188F"/>
          <w:lang w:val="nl-NL"/>
        </w:rPr>
        <w:t>Enterprise CAL Suite</w:t>
      </w:r>
      <w:r w:rsidR="00E260B2">
        <w:fldChar w:fldCharType="begin"/>
      </w:r>
      <w:r w:rsidRPr="008F777C">
        <w:rPr>
          <w:lang w:val="nl-NL"/>
        </w:rPr>
        <w:instrText>XE "Enterprise CAL Suite"</w:instrText>
      </w:r>
      <w:r w:rsidR="00E260B2">
        <w:fldChar w:fldCharType="end"/>
      </w:r>
    </w:p>
    <w:p w:rsidR="00C351CD" w:rsidRPr="008F777C" w:rsidRDefault="00C351CD" w:rsidP="00C351CD">
      <w:pPr>
        <w:pStyle w:val="ProductList-Body"/>
        <w:rPr>
          <w:lang w:val="nl-NL"/>
        </w:rPr>
      </w:pPr>
      <w:r w:rsidRPr="008F777C">
        <w:rPr>
          <w:lang w:val="nl-NL"/>
        </w:rPr>
        <w:t>Per 1 april 2013 verleent een licentie voor Enterprise CAL Suite</w:t>
      </w:r>
      <w:r w:rsidR="00E260B2">
        <w:fldChar w:fldCharType="begin"/>
      </w:r>
      <w:r w:rsidRPr="008F777C">
        <w:rPr>
          <w:lang w:val="nl-NL"/>
        </w:rPr>
        <w:instrText>XE "Enterprise CAL Suite"</w:instrText>
      </w:r>
      <w:r w:rsidR="00E260B2">
        <w:fldChar w:fldCharType="end"/>
      </w:r>
      <w:r w:rsidRPr="008F777C">
        <w:rPr>
          <w:lang w:val="nl-NL"/>
        </w:rPr>
        <w:t xml:space="preserve"> met actieve SA-dekking rechten die gelijk zijn aan de volgende: alle huidige componenten van de Core CAL Suite</w:t>
      </w:r>
      <w:r w:rsidR="00E260B2">
        <w:fldChar w:fldCharType="begin"/>
      </w:r>
      <w:r w:rsidRPr="008F777C">
        <w:rPr>
          <w:lang w:val="nl-NL"/>
        </w:rPr>
        <w:instrText>XE "Core CAL Suite"</w:instrText>
      </w:r>
      <w:r w:rsidR="00E260B2">
        <w:fldChar w:fldCharType="end"/>
      </w:r>
      <w:r w:rsidRPr="008F777C">
        <w:rPr>
          <w:lang w:val="nl-NL"/>
        </w:rPr>
        <w:t>, Exchange Enterprise CAL met Diensten 2013, Exchange Online Archiving for Exchange Server</w:t>
      </w:r>
      <w:r w:rsidR="00E260B2">
        <w:fldChar w:fldCharType="begin"/>
      </w:r>
      <w:r w:rsidRPr="008F777C">
        <w:rPr>
          <w:lang w:val="nl-NL"/>
        </w:rPr>
        <w:instrText>XE "Exchange Online Archiving for Exchange Server"</w:instrText>
      </w:r>
      <w:r w:rsidR="00E260B2">
        <w:fldChar w:fldCharType="end"/>
      </w:r>
      <w:r w:rsidRPr="008F777C">
        <w:rPr>
          <w:lang w:val="nl-NL"/>
        </w:rPr>
        <w:t xml:space="preserve">, SharePoint Server Enterprise CAL 2013, Lync Server Enterprise CAL 2013, CAL voor Windows Server 2012 Active Directory Rights Management Services en alle huidige componenten van de System Center 2012 Client Management Suite. De rechten die zijn geassocieerd met Online Diensten, vervallen op het moment dat de SA-dekking afloopt, ongeacht de vraag of de Enterprise CAL eeuwigdurend is of niet. </w:t>
      </w:r>
    </w:p>
    <w:p w:rsidR="00C351CD" w:rsidRPr="008F777C" w:rsidRDefault="00C351CD" w:rsidP="00C351CD">
      <w:pPr>
        <w:pStyle w:val="ProductList-Body"/>
        <w:rPr>
          <w:lang w:val="nl-NL"/>
        </w:rPr>
      </w:pPr>
    </w:p>
    <w:p w:rsidR="00C351CD" w:rsidRPr="008F777C" w:rsidRDefault="00C351CD" w:rsidP="00C351CD">
      <w:pPr>
        <w:pStyle w:val="ProductList-Body"/>
        <w:rPr>
          <w:lang w:val="nl-NL"/>
        </w:rPr>
      </w:pPr>
      <w:r w:rsidRPr="008F777C">
        <w:rPr>
          <w:lang w:val="nl-NL"/>
        </w:rPr>
        <w:t>Open Value-klanten kunnen in aanmerking komen voor een Up-to-Date Korting op basis van bestaande Enterprise CAL</w:t>
      </w:r>
      <w:r w:rsidR="00A80A18" w:rsidRPr="008F777C">
        <w:rPr>
          <w:lang w:val="nl-NL"/>
        </w:rPr>
        <w:t>’</w:t>
      </w:r>
      <w:r w:rsidRPr="008F777C">
        <w:rPr>
          <w:lang w:val="nl-NL"/>
        </w:rPr>
        <w:t xml:space="preserve">s. Zie de </w:t>
      </w:r>
      <w:hyperlink w:anchor="ChartKey" w:history="1">
        <w:r w:rsidRPr="008F777C">
          <w:rPr>
            <w:rStyle w:val="Hyperlink"/>
            <w:lang w:val="nl-NL"/>
          </w:rPr>
          <w:t>Verklaring van het schema</w:t>
        </w:r>
      </w:hyperlink>
      <w:r w:rsidRPr="008F777C">
        <w:rPr>
          <w:lang w:val="nl-NL"/>
        </w:rPr>
        <w:t>.</w:t>
      </w:r>
    </w:p>
    <w:p w:rsidR="00C351CD" w:rsidRPr="008F777C" w:rsidRDefault="00C351CD" w:rsidP="00C351CD">
      <w:pPr>
        <w:pStyle w:val="ProductList-Body"/>
        <w:rPr>
          <w:lang w:val="nl-NL"/>
        </w:rPr>
      </w:pPr>
    </w:p>
    <w:p w:rsidR="00C351CD" w:rsidRPr="008F777C" w:rsidRDefault="00C351CD" w:rsidP="00C351CD">
      <w:pPr>
        <w:pStyle w:val="ProductList-Body"/>
        <w:rPr>
          <w:b/>
          <w:lang w:val="nl-NL"/>
        </w:rPr>
      </w:pPr>
      <w:r w:rsidRPr="008F777C">
        <w:rPr>
          <w:b/>
          <w:color w:val="00188F"/>
          <w:lang w:val="nl-NL"/>
        </w:rPr>
        <w:t>Online Diensten die zijn inbegrepen bij Enterprise CAL Suite</w:t>
      </w:r>
      <w:r w:rsidR="00E260B2">
        <w:fldChar w:fldCharType="begin"/>
      </w:r>
      <w:r w:rsidRPr="008F777C">
        <w:rPr>
          <w:lang w:val="nl-NL"/>
        </w:rPr>
        <w:instrText>XE "Enterprise CAL Suite"</w:instrText>
      </w:r>
      <w:r w:rsidR="00E260B2">
        <w:fldChar w:fldCharType="end"/>
      </w:r>
    </w:p>
    <w:p w:rsidR="00C351CD" w:rsidRPr="008F777C" w:rsidRDefault="00C351CD" w:rsidP="00C351CD">
      <w:pPr>
        <w:pStyle w:val="ProductList-Body"/>
        <w:rPr>
          <w:lang w:val="nl-NL"/>
        </w:rPr>
      </w:pPr>
      <w:r w:rsidRPr="008F777C">
        <w:rPr>
          <w:lang w:val="nl-NL"/>
        </w:rPr>
        <w:t>Met ingang van 1 april 2013 zijn bij een licentie voor Enterprise CAL Suite</w:t>
      </w:r>
      <w:r w:rsidR="00E260B2">
        <w:fldChar w:fldCharType="begin"/>
      </w:r>
      <w:r w:rsidRPr="008F777C">
        <w:rPr>
          <w:lang w:val="nl-NL"/>
        </w:rPr>
        <w:instrText>XE "Enterprise CAL Suite"</w:instrText>
      </w:r>
      <w:r w:rsidR="00E260B2">
        <w:fldChar w:fldCharType="end"/>
      </w:r>
      <w:r w:rsidRPr="008F777C">
        <w:rPr>
          <w:lang w:val="nl-NL"/>
        </w:rPr>
        <w:t xml:space="preserve"> met actieve SA-dekking de rechten voor Exchange Online Archiving for Exchange Server</w:t>
      </w:r>
      <w:r w:rsidR="00E260B2">
        <w:fldChar w:fldCharType="begin"/>
      </w:r>
      <w:r w:rsidRPr="008F777C">
        <w:rPr>
          <w:lang w:val="nl-NL"/>
        </w:rPr>
        <w:instrText>XE "Exchange Online Archiving for Exchange Server"</w:instrText>
      </w:r>
      <w:r w:rsidR="00E260B2">
        <w:fldChar w:fldCharType="end"/>
      </w:r>
      <w:r w:rsidRPr="008F777C">
        <w:rPr>
          <w:lang w:val="nl-NL"/>
        </w:rPr>
        <w:t>, Data Loss Prevention en Exchange Online Protection</w:t>
      </w:r>
      <w:r w:rsidR="00E260B2">
        <w:fldChar w:fldCharType="begin"/>
      </w:r>
      <w:r w:rsidRPr="008F777C">
        <w:rPr>
          <w:lang w:val="nl-NL"/>
        </w:rPr>
        <w:instrText>XE "Exchange Online Protection"</w:instrText>
      </w:r>
      <w:r w:rsidR="00E260B2">
        <w:fldChar w:fldCharType="end"/>
      </w:r>
      <w:r w:rsidRPr="008F777C">
        <w:rPr>
          <w:lang w:val="nl-NL"/>
        </w:rPr>
        <w:t xml:space="preserve"> inbegrepen.</w:t>
      </w:r>
    </w:p>
    <w:p w:rsidR="00C351CD" w:rsidRPr="008F777C" w:rsidRDefault="00C351CD" w:rsidP="00C351CD">
      <w:pPr>
        <w:pStyle w:val="ProductList-Body"/>
        <w:rPr>
          <w:lang w:val="nl-NL"/>
        </w:rPr>
      </w:pPr>
    </w:p>
    <w:p w:rsidR="00C351CD" w:rsidRPr="008F777C" w:rsidRDefault="00C351CD" w:rsidP="009F7D89">
      <w:pPr>
        <w:pStyle w:val="ProductList-Body"/>
        <w:numPr>
          <w:ilvl w:val="0"/>
          <w:numId w:val="3"/>
        </w:numPr>
        <w:ind w:left="450" w:hanging="270"/>
        <w:rPr>
          <w:lang w:val="nl-NL"/>
        </w:rPr>
      </w:pPr>
      <w:r w:rsidRPr="008F777C">
        <w:rPr>
          <w:b/>
          <w:lang w:val="nl-NL"/>
        </w:rPr>
        <w:lastRenderedPageBreak/>
        <w:t>Internationale beschikbaarheid.</w:t>
      </w:r>
      <w:r w:rsidRPr="008F777C">
        <w:rPr>
          <w:lang w:val="nl-NL"/>
        </w:rPr>
        <w:t xml:space="preserve"> Deze Online Diensten zijn alleen beschikbaar in landen waar Office 365 beschikbaar is: </w:t>
      </w:r>
      <w:hyperlink r:id="rId22" w:anchor="international" w:history="1">
        <w:r w:rsidRPr="008F777C">
          <w:rPr>
            <w:rStyle w:val="Hyperlink"/>
            <w:lang w:val="nl-NL"/>
          </w:rPr>
          <w:t>http://www.microsoft.com/online/faq.aspx#international</w:t>
        </w:r>
      </w:hyperlink>
      <w:r w:rsidRPr="008F777C">
        <w:rPr>
          <w:lang w:val="nl-NL"/>
        </w:rPr>
        <w:t xml:space="preserve"> </w:t>
      </w:r>
    </w:p>
    <w:p w:rsidR="00C351CD" w:rsidRPr="008F777C" w:rsidRDefault="00C351CD" w:rsidP="009F7D89">
      <w:pPr>
        <w:pStyle w:val="ProductList-Body"/>
        <w:numPr>
          <w:ilvl w:val="0"/>
          <w:numId w:val="3"/>
        </w:numPr>
        <w:ind w:left="450" w:hanging="270"/>
        <w:rPr>
          <w:lang w:val="nl-NL"/>
        </w:rPr>
      </w:pPr>
      <w:r w:rsidRPr="008F777C">
        <w:rPr>
          <w:b/>
          <w:lang w:val="nl-NL"/>
        </w:rPr>
        <w:t>Levering.</w:t>
      </w:r>
      <w:r w:rsidRPr="008F777C">
        <w:rPr>
          <w:lang w:val="nl-NL"/>
        </w:rPr>
        <w:t xml:space="preserve"> Als de klant deze diensten wil gaan gebruiken, moet deze contact opnemen met diens Microsoft-partner, die de processen kan gaan opstarten die worden vereist voor het activeren van elke dienst.</w:t>
      </w:r>
    </w:p>
    <w:p w:rsidR="00C351CD" w:rsidRPr="008F777C" w:rsidRDefault="00C351CD" w:rsidP="00A50201">
      <w:pPr>
        <w:pStyle w:val="ProductList-Body"/>
        <w:numPr>
          <w:ilvl w:val="0"/>
          <w:numId w:val="3"/>
        </w:numPr>
        <w:ind w:left="450" w:hanging="270"/>
        <w:rPr>
          <w:lang w:val="nl-NL"/>
        </w:rPr>
      </w:pPr>
      <w:r w:rsidRPr="008F777C">
        <w:rPr>
          <w:b/>
          <w:lang w:val="nl-NL"/>
        </w:rPr>
        <w:t>Aanvullende voorwaarden.</w:t>
      </w:r>
      <w:r w:rsidRPr="008F777C">
        <w:rPr>
          <w:lang w:val="nl-NL"/>
        </w:rPr>
        <w:t xml:space="preserve"> Voor klanten met een Microsoft Business Overeenkomst gedateerd voor oktober 2010, die de Aanvullende Voorwaarden voor Online Diensten niet hebben gekoppeld aan de Volume Licensing-overeenkomst via een Enrollment gedateerd na juli 2011 of anderszins, gelden de Aanvullende Voorwaarden voor Online Diensten die worden gebruikt met Software – Legacy-overeenkomsten in Bijlage A – Aanvullende Voorwaarden voor Programmaovereenkomst op de aankoop en het gebruik van de Online Diensten die bij Enterprise CAL Suite worden geleverd</w:t>
      </w:r>
      <w:r w:rsidR="00E260B2">
        <w:fldChar w:fldCharType="begin"/>
      </w:r>
      <w:r w:rsidRPr="008F777C">
        <w:rPr>
          <w:lang w:val="nl-NL"/>
        </w:rPr>
        <w:instrText>XE "Enterprise CAL Suite"</w:instrText>
      </w:r>
      <w:r w:rsidR="00E260B2">
        <w:fldChar w:fldCharType="end"/>
      </w:r>
      <w:r w:rsidRPr="008F777C">
        <w:rPr>
          <w:lang w:val="nl-NL"/>
        </w:rPr>
        <w:t xml:space="preserve">. </w:t>
      </w:r>
    </w:p>
    <w:p w:rsidR="00C351CD" w:rsidRPr="008F777C" w:rsidRDefault="00C351CD" w:rsidP="00AB69B9">
      <w:pPr>
        <w:pStyle w:val="ProductList-Body"/>
        <w:spacing w:before="160"/>
        <w:rPr>
          <w:b/>
          <w:lang w:val="nl-NL"/>
        </w:rPr>
      </w:pPr>
      <w:r w:rsidRPr="008F777C">
        <w:rPr>
          <w:b/>
          <w:color w:val="00188F"/>
          <w:lang w:val="nl-NL"/>
        </w:rPr>
        <w:t>Forefront Unified Access Gateway</w:t>
      </w:r>
      <w:r w:rsidR="00E260B2">
        <w:fldChar w:fldCharType="begin"/>
      </w:r>
      <w:r w:rsidRPr="008F777C">
        <w:rPr>
          <w:lang w:val="nl-NL"/>
        </w:rPr>
        <w:instrText>XE "Forefront Unified Access Gateway"</w:instrText>
      </w:r>
      <w:r w:rsidR="00E260B2">
        <w:fldChar w:fldCharType="end"/>
      </w:r>
      <w:r w:rsidRPr="008F777C">
        <w:rPr>
          <w:b/>
          <w:color w:val="00188F"/>
          <w:lang w:val="nl-NL"/>
        </w:rPr>
        <w:t xml:space="preserve"> 2010</w:t>
      </w:r>
    </w:p>
    <w:p w:rsidR="00C351CD" w:rsidRPr="008F777C" w:rsidRDefault="00C351CD" w:rsidP="00C351CD">
      <w:pPr>
        <w:pStyle w:val="ProductList-Body"/>
        <w:rPr>
          <w:lang w:val="nl-NL"/>
        </w:rPr>
      </w:pPr>
      <w:r w:rsidRPr="008F777C">
        <w:rPr>
          <w:lang w:val="nl-NL"/>
        </w:rPr>
        <w:t>Enterprise CAL-klanten met actieve SA-dekking per 1 december 2012 komen mogelijk in aanmerking voor bijzondere voorwaarden betreffende het</w:t>
      </w:r>
      <w:r w:rsidR="00B548A9" w:rsidRPr="008F777C">
        <w:rPr>
          <w:lang w:val="nl-NL"/>
        </w:rPr>
        <w:t> </w:t>
      </w:r>
      <w:r w:rsidRPr="008F777C">
        <w:rPr>
          <w:lang w:val="nl-NL"/>
        </w:rPr>
        <w:t>gebruik van Forefront Unified Access Gateway</w:t>
      </w:r>
      <w:r w:rsidR="00E260B2">
        <w:fldChar w:fldCharType="begin"/>
      </w:r>
      <w:r w:rsidRPr="008F777C">
        <w:rPr>
          <w:lang w:val="nl-NL"/>
        </w:rPr>
        <w:instrText>XE "Forefront Unified Access Gateway"</w:instrText>
      </w:r>
      <w:r w:rsidR="00E260B2">
        <w:fldChar w:fldCharType="end"/>
      </w:r>
      <w:r w:rsidRPr="008F777C">
        <w:rPr>
          <w:lang w:val="nl-NL"/>
        </w:rPr>
        <w:t xml:space="preserve"> 2010. Zie de Product List van maart 2014 voor meer informatie </w:t>
      </w:r>
      <w:hyperlink r:id="rId23" w:history="1">
        <w:r w:rsidRPr="008F777C">
          <w:rPr>
            <w:rStyle w:val="Hyperlink"/>
            <w:lang w:val="nl-NL"/>
          </w:rPr>
          <w:t>http://go.microsoft.com/?linkid=9839207</w:t>
        </w:r>
      </w:hyperlink>
      <w:r w:rsidRPr="008F777C">
        <w:rPr>
          <w:lang w:val="nl-NL"/>
        </w:rPr>
        <w:t xml:space="preserve">. </w:t>
      </w:r>
    </w:p>
    <w:p w:rsidR="00C351CD" w:rsidRPr="008F777C" w:rsidRDefault="00C351CD" w:rsidP="00C351CD">
      <w:pPr>
        <w:pStyle w:val="ProductList-Body"/>
        <w:rPr>
          <w:lang w:val="nl-NL"/>
        </w:rPr>
      </w:pPr>
    </w:p>
    <w:p w:rsidR="00C351CD" w:rsidRPr="008F777C" w:rsidRDefault="00C351CD" w:rsidP="00C351CD">
      <w:pPr>
        <w:pStyle w:val="ProductList-Body"/>
        <w:rPr>
          <w:b/>
          <w:lang w:val="nl-NL"/>
        </w:rPr>
      </w:pPr>
      <w:r w:rsidRPr="008F777C">
        <w:rPr>
          <w:b/>
          <w:color w:val="00188F"/>
          <w:lang w:val="nl-NL"/>
        </w:rPr>
        <w:t>Forefront Protection Suite</w:t>
      </w:r>
      <w:r w:rsidRPr="008F777C">
        <w:rPr>
          <w:b/>
          <w:lang w:val="nl-NL"/>
        </w:rPr>
        <w:t xml:space="preserve"> </w:t>
      </w:r>
    </w:p>
    <w:p w:rsidR="00C351CD" w:rsidRPr="008F777C" w:rsidRDefault="00C351CD" w:rsidP="00C351CD">
      <w:pPr>
        <w:pStyle w:val="ProductList-Body"/>
        <w:rPr>
          <w:lang w:val="nl-NL"/>
        </w:rPr>
      </w:pPr>
      <w:r w:rsidRPr="008F777C">
        <w:rPr>
          <w:lang w:val="nl-NL"/>
        </w:rPr>
        <w:t>Een abonnement op Forefront Protection Suite bestaat uit de volgende Online Diensten: System Center 2012 Endpoint Protection</w:t>
      </w:r>
      <w:r w:rsidR="00E260B2">
        <w:fldChar w:fldCharType="begin"/>
      </w:r>
      <w:r w:rsidRPr="008F777C">
        <w:rPr>
          <w:lang w:val="nl-NL"/>
        </w:rPr>
        <w:instrText>XE "System Center 2012 Endpoint Protection"</w:instrText>
      </w:r>
      <w:r w:rsidR="00E260B2">
        <w:fldChar w:fldCharType="end"/>
      </w:r>
      <w:r w:rsidRPr="008F777C">
        <w:rPr>
          <w:lang w:val="nl-NL"/>
        </w:rPr>
        <w:t>, Forefront for Office Communications Server</w:t>
      </w:r>
      <w:r w:rsidR="00E260B2">
        <w:fldChar w:fldCharType="begin"/>
      </w:r>
      <w:r w:rsidRPr="008F777C">
        <w:rPr>
          <w:lang w:val="nl-NL"/>
        </w:rPr>
        <w:instrText>XE "Forefront for Office Communications Server"</w:instrText>
      </w:r>
      <w:r w:rsidR="00E260B2">
        <w:fldChar w:fldCharType="end"/>
      </w:r>
      <w:r w:rsidRPr="008F777C">
        <w:rPr>
          <w:lang w:val="nl-NL"/>
        </w:rPr>
        <w:t xml:space="preserve"> (voorheen Antigen</w:t>
      </w:r>
      <w:r w:rsidR="00E260B2">
        <w:fldChar w:fldCharType="begin"/>
      </w:r>
      <w:r w:rsidRPr="008F777C">
        <w:rPr>
          <w:lang w:val="nl-NL"/>
        </w:rPr>
        <w:instrText>XE "Antigen"</w:instrText>
      </w:r>
      <w:r w:rsidR="00E260B2">
        <w:fldChar w:fldCharType="end"/>
      </w:r>
      <w:r w:rsidRPr="008F777C">
        <w:rPr>
          <w:lang w:val="nl-NL"/>
        </w:rPr>
        <w:t xml:space="preserve"> for Instant Messaging</w:t>
      </w:r>
      <w:r w:rsidR="00E260B2">
        <w:fldChar w:fldCharType="begin"/>
      </w:r>
      <w:r w:rsidRPr="008F777C">
        <w:rPr>
          <w:lang w:val="nl-NL"/>
        </w:rPr>
        <w:instrText>XE "Antigen for Instant Messaging"</w:instrText>
      </w:r>
      <w:r w:rsidR="00E260B2">
        <w:fldChar w:fldCharType="end"/>
      </w:r>
      <w:r w:rsidRPr="008F777C">
        <w:rPr>
          <w:lang w:val="nl-NL"/>
        </w:rPr>
        <w:t>), Forefront Online Protection for Exchange</w:t>
      </w:r>
      <w:r w:rsidR="00E260B2">
        <w:fldChar w:fldCharType="begin"/>
      </w:r>
      <w:r w:rsidRPr="008F777C">
        <w:rPr>
          <w:lang w:val="nl-NL"/>
        </w:rPr>
        <w:instrText>XE "Forefront Online Protection for Exchange"</w:instrText>
      </w:r>
      <w:r w:rsidR="00E260B2">
        <w:fldChar w:fldCharType="end"/>
      </w:r>
      <w:r w:rsidRPr="008F777C">
        <w:rPr>
          <w:lang w:val="nl-NL"/>
        </w:rPr>
        <w:t xml:space="preserve"> (voorheen Exchange Hosted Filtering</w:t>
      </w:r>
      <w:r w:rsidR="00E260B2">
        <w:fldChar w:fldCharType="begin"/>
      </w:r>
      <w:r w:rsidRPr="008F777C">
        <w:rPr>
          <w:lang w:val="nl-NL"/>
        </w:rPr>
        <w:instrText>XE "Exchange Hosted Filtering"</w:instrText>
      </w:r>
      <w:r w:rsidR="00E260B2">
        <w:fldChar w:fldCharType="end"/>
      </w:r>
      <w:r w:rsidRPr="008F777C">
        <w:rPr>
          <w:lang w:val="nl-NL"/>
        </w:rPr>
        <w:t>), Forefront Protection 2010 for Exchange Server</w:t>
      </w:r>
      <w:r w:rsidR="00E260B2">
        <w:fldChar w:fldCharType="begin"/>
      </w:r>
      <w:r w:rsidRPr="008F777C">
        <w:rPr>
          <w:lang w:val="nl-NL"/>
        </w:rPr>
        <w:instrText>XE "Forefront Protection 2010 for Exchange Server"</w:instrText>
      </w:r>
      <w:r w:rsidR="00E260B2">
        <w:fldChar w:fldCharType="end"/>
      </w:r>
      <w:r w:rsidRPr="008F777C">
        <w:rPr>
          <w:lang w:val="nl-NL"/>
        </w:rPr>
        <w:t>, Forefront Threat Management Gateway Web Protection Service</w:t>
      </w:r>
      <w:r w:rsidR="00E260B2">
        <w:fldChar w:fldCharType="begin"/>
      </w:r>
      <w:r w:rsidRPr="008F777C">
        <w:rPr>
          <w:lang w:val="nl-NL"/>
        </w:rPr>
        <w:instrText>XE "Forefront Threat Management Gateway Web Protection Service"</w:instrText>
      </w:r>
      <w:r w:rsidR="00E260B2">
        <w:fldChar w:fldCharType="end"/>
      </w:r>
      <w:r w:rsidRPr="008F777C">
        <w:rPr>
          <w:lang w:val="nl-NL"/>
        </w:rPr>
        <w:t xml:space="preserve"> en Forefront Protection 2010 for SharePoint</w:t>
      </w:r>
      <w:r w:rsidR="00E260B2">
        <w:fldChar w:fldCharType="begin"/>
      </w:r>
      <w:r w:rsidRPr="008F777C">
        <w:rPr>
          <w:lang w:val="nl-NL"/>
        </w:rPr>
        <w:instrText>XE "Forefront Protection 2010 for SharePoint"</w:instrText>
      </w:r>
      <w:r w:rsidR="00E260B2">
        <w:fldChar w:fldCharType="end"/>
      </w:r>
      <w:r w:rsidRPr="008F777C">
        <w:rPr>
          <w:lang w:val="nl-NL"/>
        </w:rPr>
        <w:t xml:space="preserve"> Server</w:t>
      </w:r>
      <w:r w:rsidR="00E260B2">
        <w:fldChar w:fldCharType="begin"/>
      </w:r>
      <w:r w:rsidRPr="008F777C">
        <w:rPr>
          <w:lang w:val="nl-NL"/>
        </w:rPr>
        <w:instrText>XE "Forefront Protection 2010 for SharePoint Server"</w:instrText>
      </w:r>
      <w:r w:rsidR="00E260B2">
        <w:fldChar w:fldCharType="end"/>
      </w:r>
      <w:r w:rsidRPr="008F777C">
        <w:rPr>
          <w:lang w:val="nl-NL"/>
        </w:rPr>
        <w:t xml:space="preserve">. </w:t>
      </w:r>
    </w:p>
    <w:p w:rsidR="00C351CD" w:rsidRPr="008F777C" w:rsidRDefault="00C351CD" w:rsidP="00C351CD">
      <w:pPr>
        <w:pStyle w:val="ProductList-Body"/>
        <w:rPr>
          <w:lang w:val="nl-NL"/>
        </w:rPr>
      </w:pPr>
    </w:p>
    <w:p w:rsidR="00C351CD" w:rsidRPr="008F777C" w:rsidRDefault="00C351CD" w:rsidP="00C351CD">
      <w:pPr>
        <w:pStyle w:val="ProductList-Body"/>
        <w:rPr>
          <w:b/>
          <w:color w:val="00188F"/>
          <w:lang w:val="nl-NL"/>
        </w:rPr>
      </w:pPr>
      <w:r w:rsidRPr="008F777C">
        <w:rPr>
          <w:b/>
          <w:color w:val="00188F"/>
          <w:lang w:val="nl-NL"/>
        </w:rPr>
        <w:t>Core CAL Suite</w:t>
      </w:r>
      <w:r w:rsidR="00E260B2">
        <w:fldChar w:fldCharType="begin"/>
      </w:r>
      <w:r w:rsidRPr="008F777C">
        <w:rPr>
          <w:lang w:val="nl-NL"/>
        </w:rPr>
        <w:instrText>XE "Core CAL Suite"</w:instrText>
      </w:r>
      <w:r w:rsidR="00E260B2">
        <w:fldChar w:fldCharType="end"/>
      </w:r>
      <w:r w:rsidRPr="008F777C">
        <w:rPr>
          <w:b/>
          <w:color w:val="00188F"/>
          <w:lang w:val="nl-NL"/>
        </w:rPr>
        <w:t xml:space="preserve"> Bridge voor O365, voor O365 &amp;amp; Intune en voor Intune</w:t>
      </w:r>
    </w:p>
    <w:p w:rsidR="00C351CD" w:rsidRPr="008F777C" w:rsidRDefault="00C351CD" w:rsidP="008B6ABD">
      <w:pPr>
        <w:pStyle w:val="ProductList-Body"/>
        <w:ind w:left="180"/>
        <w:rPr>
          <w:b/>
          <w:lang w:val="nl-NL"/>
        </w:rPr>
      </w:pPr>
      <w:r w:rsidRPr="008F777C">
        <w:rPr>
          <w:b/>
          <w:color w:val="00188F"/>
          <w:lang w:val="nl-NL"/>
        </w:rPr>
        <w:t>Vereisten voor CAL Suite Bridges</w:t>
      </w:r>
    </w:p>
    <w:p w:rsidR="00C351CD" w:rsidRPr="008F777C" w:rsidRDefault="00C351CD" w:rsidP="008B6ABD">
      <w:pPr>
        <w:pStyle w:val="ProductList-Body"/>
        <w:ind w:left="180"/>
        <w:rPr>
          <w:lang w:val="nl-NL"/>
        </w:rPr>
      </w:pPr>
      <w:r w:rsidRPr="008F777C">
        <w:rPr>
          <w:lang w:val="nl-NL"/>
        </w:rPr>
        <w:t xml:space="preserve">Een CAL Suite Bridge kan vereist zijn in het geval van een overgang van een CAL Suite naar een vergelijkbare combinatie van software en een Online Dienst. Wanneer een overgang een CAL Suite Bridge vereist en de kwalificerende Licentie volledig door de Klant is betaald, is er geen aankoop van een Licentie vereist voor de CAL Suite Bridge. In plaats daarvan kan SA worden aangekocht voor de CAL Suite Bridge tijdens de verjaardag van de Enrollment waarin de overgang ingaat. In dergelijke gevallen kan de overgangsverhouding slechts één CAL Suite Bridge SA per CAL Suite SA zijn en moet deze voor dezelfde gebruikers- of apparaatlicentie zijn als de kwalificerende CAL Suite. </w:t>
      </w:r>
    </w:p>
    <w:p w:rsidR="00C351CD" w:rsidRPr="008F777C" w:rsidRDefault="00C351CD" w:rsidP="008B6ABD">
      <w:pPr>
        <w:pStyle w:val="ProductList-Body"/>
        <w:ind w:left="180"/>
        <w:rPr>
          <w:lang w:val="nl-NL"/>
        </w:rPr>
      </w:pPr>
    </w:p>
    <w:p w:rsidR="00782C7B" w:rsidRPr="008F777C" w:rsidRDefault="00C351CD" w:rsidP="008B6ABD">
      <w:pPr>
        <w:pStyle w:val="ProductList-Body"/>
        <w:ind w:left="180"/>
        <w:rPr>
          <w:lang w:val="nl-NL"/>
        </w:rPr>
      </w:pPr>
      <w:r w:rsidRPr="008F777C">
        <w:rPr>
          <w:lang w:val="nl-NL"/>
        </w:rPr>
        <w:t>Een CAL Suite Bridge is een Enterprise-product en mag alleen worden gelicentieerd in combinatie met de kwalificerende Online Dienst om te voldoen aan de organisatieomvattende vereiste van de CAL Suite Bridge of de bovenliggende CAL Suite.</w:t>
      </w:r>
    </w:p>
    <w:p w:rsidR="00407E60" w:rsidRPr="008F777C" w:rsidRDefault="00407E60" w:rsidP="004F3C6D">
      <w:pPr>
        <w:pStyle w:val="ProductList-Body"/>
        <w:rPr>
          <w:lang w:val="nl-NL"/>
        </w:rPr>
      </w:pPr>
    </w:p>
    <w:tbl>
      <w:tblPr>
        <w:tblStyle w:val="TableGrid"/>
        <w:tblW w:w="10620" w:type="dxa"/>
        <w:tblInd w:w="175" w:type="dxa"/>
        <w:tblLook w:val="04A0" w:firstRow="1" w:lastRow="0" w:firstColumn="1" w:lastColumn="0" w:noHBand="0" w:noVBand="1"/>
      </w:tblPr>
      <w:tblGrid>
        <w:gridCol w:w="3870"/>
        <w:gridCol w:w="2790"/>
        <w:gridCol w:w="3960"/>
      </w:tblGrid>
      <w:tr w:rsidR="009F7D89" w:rsidTr="000872EB">
        <w:trPr>
          <w:tblHeader/>
        </w:trPr>
        <w:tc>
          <w:tcPr>
            <w:tcW w:w="3870" w:type="dxa"/>
            <w:shd w:val="clear" w:color="auto" w:fill="0072C6"/>
          </w:tcPr>
          <w:p w:rsidR="009F7D89" w:rsidRPr="009F7D89" w:rsidRDefault="009F7D89" w:rsidP="009F7D89">
            <w:pPr>
              <w:pStyle w:val="ProductList-Body"/>
              <w:spacing w:before="20" w:after="20"/>
              <w:rPr>
                <w:color w:val="FFFFFF" w:themeColor="background1"/>
              </w:rPr>
            </w:pPr>
            <w:r>
              <w:rPr>
                <w:color w:val="FFFFFF" w:themeColor="background1"/>
              </w:rPr>
              <w:t>CAL Suite Bridge</w:t>
            </w:r>
          </w:p>
        </w:tc>
        <w:tc>
          <w:tcPr>
            <w:tcW w:w="2790" w:type="dxa"/>
            <w:shd w:val="clear" w:color="auto" w:fill="0072C6"/>
          </w:tcPr>
          <w:p w:rsidR="009F7D89" w:rsidRPr="009F7D89" w:rsidRDefault="009F7D89" w:rsidP="009F7D89">
            <w:pPr>
              <w:pStyle w:val="ProductList-Body"/>
              <w:spacing w:before="20" w:after="20"/>
              <w:rPr>
                <w:color w:val="FFFFFF" w:themeColor="background1"/>
              </w:rPr>
            </w:pPr>
            <w:r>
              <w:rPr>
                <w:color w:val="FFFFFF" w:themeColor="background1"/>
              </w:rPr>
              <w:t>Bovenliggende CAL Suite</w:t>
            </w:r>
          </w:p>
        </w:tc>
        <w:tc>
          <w:tcPr>
            <w:tcW w:w="3960" w:type="dxa"/>
            <w:shd w:val="clear" w:color="auto" w:fill="0072C6"/>
          </w:tcPr>
          <w:p w:rsidR="009F7D89" w:rsidRPr="009F7D89" w:rsidRDefault="009F7D89" w:rsidP="009F7D89">
            <w:pPr>
              <w:pStyle w:val="ProductList-Body"/>
              <w:spacing w:before="20" w:after="20"/>
              <w:rPr>
                <w:color w:val="FFFFFF" w:themeColor="background1"/>
              </w:rPr>
            </w:pPr>
            <w:r>
              <w:rPr>
                <w:color w:val="FFFFFF" w:themeColor="background1"/>
              </w:rPr>
              <w:t>Kwalificerende online diensten</w:t>
            </w:r>
          </w:p>
        </w:tc>
      </w:tr>
      <w:tr w:rsidR="009F7D89" w:rsidTr="008A0064">
        <w:tc>
          <w:tcPr>
            <w:tcW w:w="3870" w:type="dxa"/>
          </w:tcPr>
          <w:p w:rsidR="009F7D89" w:rsidRPr="007539CD" w:rsidRDefault="009F7D89" w:rsidP="009F7D89">
            <w:pPr>
              <w:pStyle w:val="ProductList-Body"/>
            </w:pPr>
            <w:r>
              <w:t>Core CAL Suite</w:t>
            </w:r>
            <w:r w:rsidR="00E260B2">
              <w:fldChar w:fldCharType="begin"/>
            </w:r>
            <w:r>
              <w:instrText>XE "Core CAL Suite"</w:instrText>
            </w:r>
            <w:r w:rsidR="00E260B2">
              <w:fldChar w:fldCharType="end"/>
            </w:r>
            <w:r>
              <w:t xml:space="preserve"> Bridge voor Office 365</w:t>
            </w:r>
            <w:r w:rsidR="00E260B2">
              <w:fldChar w:fldCharType="begin"/>
            </w:r>
            <w:r>
              <w:instrText>XE "Core CAL Suite Bridge voor Office 365"</w:instrText>
            </w:r>
            <w:r w:rsidR="00E260B2">
              <w:fldChar w:fldCharType="end"/>
            </w:r>
          </w:p>
        </w:tc>
        <w:tc>
          <w:tcPr>
            <w:tcW w:w="2790" w:type="dxa"/>
          </w:tcPr>
          <w:p w:rsidR="009F7D89" w:rsidRPr="007E0642" w:rsidRDefault="009F7D89" w:rsidP="009F7D89">
            <w:pPr>
              <w:pStyle w:val="ProductList-Body"/>
            </w:pPr>
            <w:r>
              <w:t>Core CAL Suite</w:t>
            </w:r>
            <w:r w:rsidR="00E260B2">
              <w:fldChar w:fldCharType="begin"/>
            </w:r>
            <w:r>
              <w:instrText>XE "Core CAL Suite"</w:instrText>
            </w:r>
            <w:r w:rsidR="00E260B2">
              <w:fldChar w:fldCharType="end"/>
            </w:r>
          </w:p>
        </w:tc>
        <w:tc>
          <w:tcPr>
            <w:tcW w:w="3960" w:type="dxa"/>
          </w:tcPr>
          <w:p w:rsidR="009F7D89" w:rsidRDefault="009F7D89" w:rsidP="009F7D89">
            <w:pPr>
              <w:pStyle w:val="ProductList-Body"/>
            </w:pPr>
            <w:r>
              <w:t>Office 365 Enterprise E1</w:t>
            </w:r>
            <w:r w:rsidR="00E260B2">
              <w:fldChar w:fldCharType="begin"/>
            </w:r>
            <w:r>
              <w:instrText>XE "Office 365 Enterprise E1"</w:instrText>
            </w:r>
            <w:r w:rsidR="00E260B2">
              <w:fldChar w:fldCharType="end"/>
            </w:r>
            <w:r>
              <w:t>, of</w:t>
            </w:r>
          </w:p>
          <w:p w:rsidR="009F7D89" w:rsidRDefault="009F7D89" w:rsidP="009F7D89">
            <w:pPr>
              <w:pStyle w:val="ProductList-Body"/>
            </w:pPr>
            <w:r>
              <w:t>Office 365 Enterprise E3</w:t>
            </w:r>
            <w:r w:rsidR="00E260B2">
              <w:fldChar w:fldCharType="begin"/>
            </w:r>
            <w:r>
              <w:instrText>XE "Office 365 Enterprise E3"</w:instrText>
            </w:r>
            <w:r w:rsidR="00E260B2">
              <w:fldChar w:fldCharType="end"/>
            </w:r>
            <w:r>
              <w:t>, of</w:t>
            </w:r>
          </w:p>
          <w:p w:rsidR="009F7D89" w:rsidRDefault="009F7D89" w:rsidP="009F7D89">
            <w:pPr>
              <w:pStyle w:val="ProductList-Body"/>
            </w:pPr>
            <w:r>
              <w:t>Office 365 Enterprise E4</w:t>
            </w:r>
            <w:r w:rsidR="00E260B2">
              <w:fldChar w:fldCharType="begin"/>
            </w:r>
            <w:r>
              <w:instrText>XE "Office 365 Enterprise E4"</w:instrText>
            </w:r>
            <w:r w:rsidR="00E260B2">
              <w:fldChar w:fldCharType="end"/>
            </w:r>
          </w:p>
        </w:tc>
      </w:tr>
      <w:tr w:rsidR="009F7D89" w:rsidTr="008A0064">
        <w:tc>
          <w:tcPr>
            <w:tcW w:w="3870" w:type="dxa"/>
          </w:tcPr>
          <w:p w:rsidR="009F7D89" w:rsidRPr="007539CD" w:rsidRDefault="009F7D89" w:rsidP="009F7D89">
            <w:pPr>
              <w:pStyle w:val="ProductList-Body"/>
            </w:pPr>
            <w:r>
              <w:t>Core CAL Suite</w:t>
            </w:r>
            <w:r w:rsidR="00E260B2">
              <w:fldChar w:fldCharType="begin"/>
            </w:r>
            <w:r>
              <w:instrText>XE "Core CAL Suite"</w:instrText>
            </w:r>
            <w:r w:rsidR="00E260B2">
              <w:fldChar w:fldCharType="end"/>
            </w:r>
            <w:r>
              <w:t xml:space="preserve"> Bridge voor Office 365</w:t>
            </w:r>
            <w:r w:rsidR="00E260B2">
              <w:fldChar w:fldCharType="begin"/>
            </w:r>
            <w:r>
              <w:instrText>XE "Core CAL Suite Bridge voor Office 365"</w:instrText>
            </w:r>
            <w:r w:rsidR="00E260B2">
              <w:fldChar w:fldCharType="end"/>
            </w:r>
            <w:r>
              <w:t xml:space="preserve"> en Windows Intune</w:t>
            </w:r>
            <w:r w:rsidR="00E260B2">
              <w:fldChar w:fldCharType="begin"/>
            </w:r>
            <w:r>
              <w:instrText>XE "Core CAL Suite Bridge voor Office 365 en Windows Intune"</w:instrText>
            </w:r>
            <w:r w:rsidR="00E260B2">
              <w:fldChar w:fldCharType="end"/>
            </w:r>
          </w:p>
        </w:tc>
        <w:tc>
          <w:tcPr>
            <w:tcW w:w="2790" w:type="dxa"/>
          </w:tcPr>
          <w:p w:rsidR="009F7D89" w:rsidRPr="007E0642" w:rsidRDefault="009F7D89" w:rsidP="009F7D89">
            <w:pPr>
              <w:pStyle w:val="ProductList-Body"/>
            </w:pPr>
            <w:r>
              <w:t>Core CAL Suite</w:t>
            </w:r>
            <w:r w:rsidR="00E260B2">
              <w:fldChar w:fldCharType="begin"/>
            </w:r>
            <w:r>
              <w:instrText>XE "Core CAL Suite"</w:instrText>
            </w:r>
            <w:r w:rsidR="00E260B2">
              <w:fldChar w:fldCharType="end"/>
            </w:r>
          </w:p>
        </w:tc>
        <w:tc>
          <w:tcPr>
            <w:tcW w:w="3960" w:type="dxa"/>
          </w:tcPr>
          <w:p w:rsidR="009F7D89" w:rsidRDefault="009F7D89" w:rsidP="009F7D89">
            <w:pPr>
              <w:pStyle w:val="ProductList-Body"/>
            </w:pPr>
            <w:r>
              <w:t>Office 365 Enterprise E1</w:t>
            </w:r>
            <w:r w:rsidR="00E260B2">
              <w:fldChar w:fldCharType="begin"/>
            </w:r>
            <w:r>
              <w:instrText>XE "Office 365 Enterprise E1"</w:instrText>
            </w:r>
            <w:r w:rsidR="00E260B2">
              <w:fldChar w:fldCharType="end"/>
            </w:r>
            <w:r>
              <w:t xml:space="preserve"> en Windows Intune</w:t>
            </w:r>
            <w:r w:rsidR="00E260B2">
              <w:fldChar w:fldCharType="begin"/>
            </w:r>
            <w:r>
              <w:instrText>XE "Windows Intune"</w:instrText>
            </w:r>
            <w:r w:rsidR="00E260B2">
              <w:fldChar w:fldCharType="end"/>
            </w:r>
            <w:r>
              <w:t>, of</w:t>
            </w:r>
          </w:p>
          <w:p w:rsidR="009F7D89" w:rsidRDefault="009F7D89" w:rsidP="009F7D89">
            <w:pPr>
              <w:pStyle w:val="ProductList-Body"/>
            </w:pPr>
            <w:r>
              <w:t>Office 365 Enterprise E3</w:t>
            </w:r>
            <w:r w:rsidR="00E260B2">
              <w:fldChar w:fldCharType="begin"/>
            </w:r>
            <w:r>
              <w:instrText>XE "Office 365 Enterprise E3"</w:instrText>
            </w:r>
            <w:r w:rsidR="00E260B2">
              <w:fldChar w:fldCharType="end"/>
            </w:r>
            <w:r>
              <w:t xml:space="preserve"> en Windows Intune</w:t>
            </w:r>
            <w:r w:rsidR="00E260B2">
              <w:fldChar w:fldCharType="begin"/>
            </w:r>
            <w:r>
              <w:instrText>XE "Windows Intune"</w:instrText>
            </w:r>
            <w:r w:rsidR="00E260B2">
              <w:fldChar w:fldCharType="end"/>
            </w:r>
            <w:r>
              <w:t>, of</w:t>
            </w:r>
          </w:p>
          <w:p w:rsidR="009F7D89" w:rsidRDefault="009F7D89" w:rsidP="009F7D89">
            <w:pPr>
              <w:pStyle w:val="ProductList-Body"/>
            </w:pPr>
            <w:r>
              <w:t>Office 365 Enterprise E4</w:t>
            </w:r>
            <w:r w:rsidR="00E260B2">
              <w:fldChar w:fldCharType="begin"/>
            </w:r>
            <w:r>
              <w:instrText>XE "Office 365 Enterprise E4"</w:instrText>
            </w:r>
            <w:r w:rsidR="00E260B2">
              <w:fldChar w:fldCharType="end"/>
            </w:r>
            <w:r>
              <w:t xml:space="preserve"> en Windows Intune</w:t>
            </w:r>
            <w:r w:rsidR="00E260B2">
              <w:fldChar w:fldCharType="begin"/>
            </w:r>
            <w:r>
              <w:instrText>XE "Windows Intune"</w:instrText>
            </w:r>
            <w:r w:rsidR="00E260B2">
              <w:fldChar w:fldCharType="end"/>
            </w:r>
          </w:p>
        </w:tc>
      </w:tr>
      <w:tr w:rsidR="009F7D89" w:rsidTr="008A0064">
        <w:tc>
          <w:tcPr>
            <w:tcW w:w="3870" w:type="dxa"/>
          </w:tcPr>
          <w:p w:rsidR="009F7D89" w:rsidRPr="007539CD" w:rsidRDefault="009F7D89" w:rsidP="009F7D89">
            <w:pPr>
              <w:pStyle w:val="ProductList-Body"/>
            </w:pPr>
            <w:r>
              <w:t>Core CAL Suite</w:t>
            </w:r>
            <w:r w:rsidR="00E260B2">
              <w:fldChar w:fldCharType="begin"/>
            </w:r>
            <w:r>
              <w:instrText>XE "Core CAL Suite"</w:instrText>
            </w:r>
            <w:r w:rsidR="00E260B2">
              <w:fldChar w:fldCharType="end"/>
            </w:r>
            <w:r>
              <w:t xml:space="preserve"> Bridge voor Windows Intune</w:t>
            </w:r>
            <w:r w:rsidR="00E260B2">
              <w:fldChar w:fldCharType="begin"/>
            </w:r>
            <w:r>
              <w:instrText>XE "Windows Intune"</w:instrText>
            </w:r>
            <w:r w:rsidR="00E260B2">
              <w:fldChar w:fldCharType="end"/>
            </w:r>
          </w:p>
        </w:tc>
        <w:tc>
          <w:tcPr>
            <w:tcW w:w="2790" w:type="dxa"/>
          </w:tcPr>
          <w:p w:rsidR="009F7D89" w:rsidRPr="007E0642" w:rsidRDefault="009F7D89" w:rsidP="009F7D89">
            <w:pPr>
              <w:pStyle w:val="ProductList-Body"/>
            </w:pPr>
            <w:r>
              <w:t>Core CAL Suite</w:t>
            </w:r>
            <w:r w:rsidR="00E260B2">
              <w:fldChar w:fldCharType="begin"/>
            </w:r>
            <w:r>
              <w:instrText>XE "Core CAL Suite"</w:instrText>
            </w:r>
            <w:r w:rsidR="00E260B2">
              <w:fldChar w:fldCharType="end"/>
            </w:r>
          </w:p>
        </w:tc>
        <w:tc>
          <w:tcPr>
            <w:tcW w:w="3960" w:type="dxa"/>
          </w:tcPr>
          <w:p w:rsidR="009F7D89" w:rsidRDefault="009F7D89" w:rsidP="009F7D89">
            <w:pPr>
              <w:pStyle w:val="ProductList-Body"/>
            </w:pPr>
            <w:r>
              <w:t>Windows Intune</w:t>
            </w:r>
            <w:r w:rsidR="00E260B2">
              <w:fldChar w:fldCharType="begin"/>
            </w:r>
            <w:r>
              <w:instrText>XE "Windows Intune"</w:instrText>
            </w:r>
            <w:r w:rsidR="00E260B2">
              <w:fldChar w:fldCharType="end"/>
            </w:r>
          </w:p>
        </w:tc>
      </w:tr>
      <w:tr w:rsidR="009F7D89" w:rsidTr="008A0064">
        <w:tc>
          <w:tcPr>
            <w:tcW w:w="3870" w:type="dxa"/>
          </w:tcPr>
          <w:p w:rsidR="009F7D89" w:rsidRPr="007539CD" w:rsidRDefault="009F7D89" w:rsidP="009F7D89">
            <w:pPr>
              <w:pStyle w:val="ProductList-Body"/>
            </w:pPr>
            <w:r>
              <w:t>Enterprise CAL Suite</w:t>
            </w:r>
            <w:r w:rsidR="00E260B2">
              <w:fldChar w:fldCharType="begin"/>
            </w:r>
            <w:r>
              <w:instrText>XE "Enterprise CAL Suite"</w:instrText>
            </w:r>
            <w:r w:rsidR="00E260B2">
              <w:fldChar w:fldCharType="end"/>
            </w:r>
            <w:r>
              <w:t xml:space="preserve"> Bridge voor Office 365</w:t>
            </w:r>
            <w:r w:rsidR="00E260B2">
              <w:fldChar w:fldCharType="begin"/>
            </w:r>
            <w:r>
              <w:instrText>XE "Enterprise CAL Suite Bridge voor Office 365"</w:instrText>
            </w:r>
            <w:r w:rsidR="00E260B2">
              <w:fldChar w:fldCharType="end"/>
            </w:r>
          </w:p>
        </w:tc>
        <w:tc>
          <w:tcPr>
            <w:tcW w:w="2790" w:type="dxa"/>
          </w:tcPr>
          <w:p w:rsidR="009F7D89" w:rsidRPr="007E0642" w:rsidRDefault="009F7D89" w:rsidP="009F7D89">
            <w:pPr>
              <w:pStyle w:val="ProductList-Body"/>
            </w:pPr>
            <w:r>
              <w:t>Enterprise CAL Suite</w:t>
            </w:r>
            <w:r w:rsidR="00E260B2">
              <w:fldChar w:fldCharType="begin"/>
            </w:r>
            <w:r>
              <w:instrText>XE "Enterprise CAL Suite"</w:instrText>
            </w:r>
            <w:r w:rsidR="00E260B2">
              <w:fldChar w:fldCharType="end"/>
            </w:r>
          </w:p>
        </w:tc>
        <w:tc>
          <w:tcPr>
            <w:tcW w:w="3960" w:type="dxa"/>
          </w:tcPr>
          <w:p w:rsidR="009F7D89" w:rsidRDefault="009F7D89" w:rsidP="009F7D89">
            <w:pPr>
              <w:pStyle w:val="ProductList-Body"/>
            </w:pPr>
            <w:r>
              <w:t>Office 365 Enterprise E3</w:t>
            </w:r>
            <w:r w:rsidR="00E260B2">
              <w:fldChar w:fldCharType="begin"/>
            </w:r>
            <w:r>
              <w:instrText>XE "Office 365 Enterprise E3"</w:instrText>
            </w:r>
            <w:r w:rsidR="00E260B2">
              <w:fldChar w:fldCharType="end"/>
            </w:r>
            <w:r>
              <w:t>, of</w:t>
            </w:r>
          </w:p>
          <w:p w:rsidR="009F7D89" w:rsidRDefault="009F7D89" w:rsidP="009F7D89">
            <w:pPr>
              <w:pStyle w:val="ProductList-Body"/>
            </w:pPr>
            <w:r>
              <w:t>Office 365 Enterprise E4</w:t>
            </w:r>
            <w:r w:rsidR="00E260B2">
              <w:fldChar w:fldCharType="begin"/>
            </w:r>
            <w:r>
              <w:instrText>XE "Office 365 Enterprise E4"</w:instrText>
            </w:r>
            <w:r w:rsidR="00E260B2">
              <w:fldChar w:fldCharType="end"/>
            </w:r>
          </w:p>
        </w:tc>
      </w:tr>
      <w:tr w:rsidR="009F7D89" w:rsidTr="008A0064">
        <w:tc>
          <w:tcPr>
            <w:tcW w:w="3870" w:type="dxa"/>
          </w:tcPr>
          <w:p w:rsidR="009F7D89" w:rsidRPr="007539CD" w:rsidRDefault="009F7D89" w:rsidP="009F7D89">
            <w:pPr>
              <w:pStyle w:val="ProductList-Body"/>
            </w:pPr>
            <w:r>
              <w:t>Enterprise CAL Suite</w:t>
            </w:r>
            <w:r w:rsidR="00E260B2">
              <w:fldChar w:fldCharType="begin"/>
            </w:r>
            <w:r>
              <w:instrText>XE "Enterprise CAL Suite"</w:instrText>
            </w:r>
            <w:r w:rsidR="00E260B2">
              <w:fldChar w:fldCharType="end"/>
            </w:r>
            <w:r>
              <w:t xml:space="preserve"> Bridge voor Office 365</w:t>
            </w:r>
            <w:r w:rsidR="00E260B2">
              <w:fldChar w:fldCharType="begin"/>
            </w:r>
            <w:r>
              <w:instrText>XE "Enterprise CAL Suite Bridge voor Office 365"</w:instrText>
            </w:r>
            <w:r w:rsidR="00E260B2">
              <w:fldChar w:fldCharType="end"/>
            </w:r>
            <w:r>
              <w:t xml:space="preserve"> en Windows Intune</w:t>
            </w:r>
            <w:r w:rsidR="00E260B2">
              <w:fldChar w:fldCharType="begin"/>
            </w:r>
            <w:r>
              <w:instrText>XE "Enterprise CAL Suite Bridge voor Office 365 en Windows Intune"</w:instrText>
            </w:r>
            <w:r w:rsidR="00E260B2">
              <w:fldChar w:fldCharType="end"/>
            </w:r>
          </w:p>
        </w:tc>
        <w:tc>
          <w:tcPr>
            <w:tcW w:w="2790" w:type="dxa"/>
          </w:tcPr>
          <w:p w:rsidR="009F7D89" w:rsidRPr="007E0642" w:rsidRDefault="009F7D89" w:rsidP="009F7D89">
            <w:pPr>
              <w:pStyle w:val="ProductList-Body"/>
            </w:pPr>
            <w:r>
              <w:t>Enterprise CAL Suite</w:t>
            </w:r>
            <w:r w:rsidR="00E260B2">
              <w:fldChar w:fldCharType="begin"/>
            </w:r>
            <w:r>
              <w:instrText>XE "Enterprise CAL Suite"</w:instrText>
            </w:r>
            <w:r w:rsidR="00E260B2">
              <w:fldChar w:fldCharType="end"/>
            </w:r>
          </w:p>
        </w:tc>
        <w:tc>
          <w:tcPr>
            <w:tcW w:w="3960" w:type="dxa"/>
          </w:tcPr>
          <w:p w:rsidR="009F7D89" w:rsidRDefault="009F7D89" w:rsidP="009F7D89">
            <w:pPr>
              <w:pStyle w:val="ProductList-Body"/>
            </w:pPr>
            <w:r>
              <w:t>Office 365 Enterprise E3</w:t>
            </w:r>
            <w:r w:rsidR="00E260B2">
              <w:fldChar w:fldCharType="begin"/>
            </w:r>
            <w:r>
              <w:instrText>XE "Office 365 Enterprise E3"</w:instrText>
            </w:r>
            <w:r w:rsidR="00E260B2">
              <w:fldChar w:fldCharType="end"/>
            </w:r>
            <w:r>
              <w:t xml:space="preserve"> en Windows Intune</w:t>
            </w:r>
            <w:r w:rsidR="00E260B2">
              <w:fldChar w:fldCharType="begin"/>
            </w:r>
            <w:r>
              <w:instrText>XE "Windows Intune"</w:instrText>
            </w:r>
            <w:r w:rsidR="00E260B2">
              <w:fldChar w:fldCharType="end"/>
            </w:r>
            <w:r>
              <w:t>, of</w:t>
            </w:r>
          </w:p>
          <w:p w:rsidR="009F7D89" w:rsidRDefault="009F7D89" w:rsidP="009F7D89">
            <w:pPr>
              <w:pStyle w:val="ProductList-Body"/>
            </w:pPr>
            <w:r>
              <w:t>Office 365 Enterprise E4</w:t>
            </w:r>
            <w:r w:rsidR="00E260B2">
              <w:fldChar w:fldCharType="begin"/>
            </w:r>
            <w:r>
              <w:instrText>XE "Office 365 Enterprise E4"</w:instrText>
            </w:r>
            <w:r w:rsidR="00E260B2">
              <w:fldChar w:fldCharType="end"/>
            </w:r>
            <w:r>
              <w:t xml:space="preserve"> en Windows Intune</w:t>
            </w:r>
            <w:r w:rsidR="00E260B2">
              <w:fldChar w:fldCharType="begin"/>
            </w:r>
            <w:r>
              <w:instrText>XE "Windows Intune"</w:instrText>
            </w:r>
            <w:r w:rsidR="00E260B2">
              <w:fldChar w:fldCharType="end"/>
            </w:r>
          </w:p>
        </w:tc>
      </w:tr>
      <w:tr w:rsidR="009F7D89" w:rsidTr="008A0064">
        <w:tc>
          <w:tcPr>
            <w:tcW w:w="3870" w:type="dxa"/>
          </w:tcPr>
          <w:p w:rsidR="009F7D89" w:rsidRDefault="009F7D89" w:rsidP="009F7D89">
            <w:pPr>
              <w:pStyle w:val="ProductList-Body"/>
            </w:pPr>
            <w:r>
              <w:t>Enterprise CAL Suite</w:t>
            </w:r>
            <w:r w:rsidR="00E260B2">
              <w:fldChar w:fldCharType="begin"/>
            </w:r>
            <w:r>
              <w:instrText>XE "Enterprise CAL Suite"</w:instrText>
            </w:r>
            <w:r w:rsidR="00E260B2">
              <w:fldChar w:fldCharType="end"/>
            </w:r>
            <w:r>
              <w:t xml:space="preserve"> Bridge voor Windows Intune</w:t>
            </w:r>
            <w:r w:rsidR="00E260B2">
              <w:fldChar w:fldCharType="begin"/>
            </w:r>
            <w:r>
              <w:instrText>XE "Enterprise CAL Suite Bridge voor Windows Intune"</w:instrText>
            </w:r>
            <w:r w:rsidR="00E260B2">
              <w:fldChar w:fldCharType="end"/>
            </w:r>
          </w:p>
        </w:tc>
        <w:tc>
          <w:tcPr>
            <w:tcW w:w="2790" w:type="dxa"/>
          </w:tcPr>
          <w:p w:rsidR="009F7D89" w:rsidRDefault="009F7D89" w:rsidP="009F7D89">
            <w:pPr>
              <w:pStyle w:val="ProductList-Body"/>
            </w:pPr>
            <w:r>
              <w:t>Enterprise CAL Suite</w:t>
            </w:r>
            <w:r w:rsidR="00E260B2">
              <w:fldChar w:fldCharType="begin"/>
            </w:r>
            <w:r>
              <w:instrText>XE "Enterprise CAL Suite"</w:instrText>
            </w:r>
            <w:r w:rsidR="00E260B2">
              <w:fldChar w:fldCharType="end"/>
            </w:r>
          </w:p>
        </w:tc>
        <w:tc>
          <w:tcPr>
            <w:tcW w:w="3960" w:type="dxa"/>
          </w:tcPr>
          <w:p w:rsidR="009F7D89" w:rsidRDefault="009F7D89" w:rsidP="009F7D89">
            <w:pPr>
              <w:pStyle w:val="ProductList-Body"/>
            </w:pPr>
            <w:r>
              <w:t>Windows Intune</w:t>
            </w:r>
            <w:r w:rsidR="00E260B2">
              <w:fldChar w:fldCharType="begin"/>
            </w:r>
            <w:r>
              <w:instrText>XE "Windows Intune"</w:instrText>
            </w:r>
            <w:r w:rsidR="00E260B2">
              <w:fldChar w:fldCharType="end"/>
            </w:r>
          </w:p>
        </w:tc>
      </w:tr>
    </w:tbl>
    <w:p w:rsidR="009F7D89" w:rsidRDefault="009F7D89" w:rsidP="004F3C6D">
      <w:pPr>
        <w:pStyle w:val="ProductList-Body"/>
      </w:pPr>
    </w:p>
    <w:p w:rsidR="009F7D89" w:rsidRPr="008F777C" w:rsidRDefault="009F7D89" w:rsidP="008B6ABD">
      <w:pPr>
        <w:pStyle w:val="ProductList-Body"/>
        <w:ind w:left="180"/>
        <w:rPr>
          <w:b/>
          <w:lang w:val="nl-NL"/>
        </w:rPr>
      </w:pPr>
      <w:r w:rsidRPr="008F777C">
        <w:rPr>
          <w:b/>
          <w:color w:val="00188F"/>
          <w:lang w:val="nl-NL"/>
        </w:rPr>
        <w:t>CAL</w:t>
      </w:r>
      <w:r w:rsidR="00A80A18" w:rsidRPr="008F777C">
        <w:rPr>
          <w:b/>
          <w:color w:val="00188F"/>
          <w:lang w:val="nl-NL"/>
        </w:rPr>
        <w:t>’</w:t>
      </w:r>
      <w:r w:rsidRPr="008F777C">
        <w:rPr>
          <w:b/>
          <w:color w:val="00188F"/>
          <w:lang w:val="nl-NL"/>
        </w:rPr>
        <w:t>s voor studenten (Academic Open Licentie en Academic Select)</w:t>
      </w:r>
    </w:p>
    <w:p w:rsidR="009F7D89" w:rsidRPr="008F777C" w:rsidRDefault="009F7D89" w:rsidP="008B6ABD">
      <w:pPr>
        <w:pStyle w:val="ProductList-Body"/>
        <w:ind w:left="180"/>
        <w:rPr>
          <w:lang w:val="nl-NL"/>
        </w:rPr>
      </w:pPr>
      <w:r w:rsidRPr="008F777C">
        <w:rPr>
          <w:lang w:val="nl-NL"/>
        </w:rPr>
        <w:t>CAL</w:t>
      </w:r>
      <w:r w:rsidR="00A80A18" w:rsidRPr="008F777C">
        <w:rPr>
          <w:lang w:val="nl-NL"/>
        </w:rPr>
        <w:t>’</w:t>
      </w:r>
      <w:r w:rsidRPr="008F777C">
        <w:rPr>
          <w:lang w:val="nl-NL"/>
        </w:rPr>
        <w:t>s voor studenten zijn uitsluitend bestemd voor het verlenen van licenties voor pc</w:t>
      </w:r>
      <w:r w:rsidR="00A80A18" w:rsidRPr="008F777C">
        <w:rPr>
          <w:lang w:val="nl-NL"/>
        </w:rPr>
        <w:t>’</w:t>
      </w:r>
      <w:r w:rsidRPr="008F777C">
        <w:rPr>
          <w:lang w:val="nl-NL"/>
        </w:rPr>
        <w:t>s die het eigendom zijn van een student of pc</w:t>
      </w:r>
      <w:r w:rsidR="00A80A18" w:rsidRPr="008F777C">
        <w:rPr>
          <w:lang w:val="nl-NL"/>
        </w:rPr>
        <w:t>’</w:t>
      </w:r>
      <w:r w:rsidRPr="008F777C">
        <w:rPr>
          <w:lang w:val="nl-NL"/>
        </w:rPr>
        <w:t>s die het eigendom zijn van een instelling en die zijn toegewezen aan een individuele student en NIET bestemd zijn voor gebruik in practicum- of klaslokalen.</w:t>
      </w:r>
    </w:p>
    <w:bookmarkStart w:id="140" w:name="_Toc378147624"/>
    <w:bookmarkStart w:id="141" w:name="_Toc378151526"/>
    <w:p w:rsidR="00585A48" w:rsidRPr="008F777C" w:rsidRDefault="00E260B2" w:rsidP="00585A48">
      <w:pPr>
        <w:pStyle w:val="ProductList-Body"/>
        <w:shd w:val="clear" w:color="auto" w:fill="A6A6A6" w:themeFill="background1" w:themeFillShade="A6"/>
        <w:spacing w:before="120" w:after="240"/>
        <w:jc w:val="right"/>
        <w:rPr>
          <w:sz w:val="16"/>
          <w:szCs w:val="16"/>
          <w:lang w:val="nl-NL"/>
        </w:rPr>
      </w:pPr>
      <w:r>
        <w:fldChar w:fldCharType="begin"/>
      </w:r>
      <w:r w:rsidR="003B51B1" w:rsidRPr="008F777C">
        <w:rPr>
          <w:lang w:val="nl-NL"/>
        </w:rPr>
        <w:instrText>HYPERLINK \l "Inhoud"</w:instrText>
      </w:r>
      <w:r>
        <w:fldChar w:fldCharType="separate"/>
      </w:r>
      <w:r w:rsidR="003B51B1" w:rsidRPr="008F777C">
        <w:rPr>
          <w:rStyle w:val="Hyperlink"/>
          <w:sz w:val="16"/>
          <w:szCs w:val="16"/>
          <w:lang w:val="nl-NL"/>
        </w:rPr>
        <w:t>Inhoudsopgave</w:t>
      </w:r>
      <w:r>
        <w:fldChar w:fldCharType="end"/>
      </w:r>
      <w:r w:rsidR="003B51B1" w:rsidRPr="008F777C">
        <w:rPr>
          <w:sz w:val="16"/>
          <w:szCs w:val="16"/>
          <w:lang w:val="nl-NL"/>
        </w:rPr>
        <w:t xml:space="preserve"> / </w:t>
      </w:r>
      <w:hyperlink w:anchor="ChartKey" w:history="1">
        <w:r w:rsidR="003B51B1" w:rsidRPr="008F777C">
          <w:rPr>
            <w:rStyle w:val="Hyperlink"/>
            <w:sz w:val="16"/>
            <w:szCs w:val="16"/>
            <w:lang w:val="nl-NL"/>
          </w:rPr>
          <w:t>Verklaring van het schema</w:t>
        </w:r>
      </w:hyperlink>
      <w:r w:rsidR="003B51B1" w:rsidRPr="008F777C">
        <w:rPr>
          <w:sz w:val="16"/>
          <w:szCs w:val="16"/>
          <w:lang w:val="nl-NL"/>
        </w:rPr>
        <w:t xml:space="preserve"> / </w:t>
      </w:r>
      <w:hyperlink w:anchor="Index" w:history="1">
        <w:r w:rsidR="003B51B1" w:rsidRPr="008F777C">
          <w:rPr>
            <w:rStyle w:val="Hyperlink"/>
            <w:sz w:val="16"/>
            <w:szCs w:val="16"/>
            <w:lang w:val="nl-NL"/>
          </w:rPr>
          <w:t>Index</w:t>
        </w:r>
      </w:hyperlink>
    </w:p>
    <w:p w:rsidR="00407E60" w:rsidRDefault="00407E60" w:rsidP="00680B4D">
      <w:pPr>
        <w:pStyle w:val="ProductList-Offering1Heading"/>
        <w:outlineLvl w:val="1"/>
      </w:pPr>
      <w:bookmarkStart w:id="142" w:name="_Toc379797135"/>
      <w:bookmarkStart w:id="143" w:name="_Toc380513161"/>
      <w:bookmarkStart w:id="144" w:name="_Toc380655203"/>
      <w:bookmarkStart w:id="145" w:name="_Toc383684791"/>
      <w:r>
        <w:t>Forefront</w:t>
      </w:r>
      <w:bookmarkEnd w:id="140"/>
      <w:bookmarkEnd w:id="141"/>
      <w:bookmarkEnd w:id="142"/>
      <w:bookmarkEnd w:id="143"/>
      <w:bookmarkEnd w:id="144"/>
      <w:bookmarkEnd w:id="145"/>
    </w:p>
    <w:tbl>
      <w:tblPr>
        <w:tblStyle w:val="TableGrid"/>
        <w:tblW w:w="10800" w:type="dxa"/>
        <w:tblInd w:w="-20" w:type="dxa"/>
        <w:tblBorders>
          <w:top w:val="single" w:sz="12" w:space="0" w:color="FFFFFF" w:themeColor="background1"/>
          <w:left w:val="single" w:sz="12" w:space="0" w:color="FFFFFF" w:themeColor="background1"/>
          <w:bottom w:val="single" w:sz="12" w:space="0" w:color="FFFFFF" w:themeColor="background1"/>
          <w:right w:val="single" w:sz="12" w:space="0" w:color="FFFFFF" w:themeColor="background1"/>
          <w:insideH w:val="single" w:sz="12" w:space="0" w:color="FFFFFF" w:themeColor="background1"/>
          <w:insideV w:val="single" w:sz="12" w:space="0" w:color="FFFFFF" w:themeColor="background1"/>
        </w:tblBorders>
        <w:tblLayout w:type="fixed"/>
        <w:tblLook w:val="04A0" w:firstRow="1" w:lastRow="0" w:firstColumn="1" w:lastColumn="0" w:noHBand="0" w:noVBand="1"/>
      </w:tblPr>
      <w:tblGrid>
        <w:gridCol w:w="3060"/>
        <w:gridCol w:w="595"/>
        <w:gridCol w:w="595"/>
        <w:gridCol w:w="596"/>
        <w:gridCol w:w="595"/>
        <w:gridCol w:w="595"/>
        <w:gridCol w:w="596"/>
        <w:gridCol w:w="595"/>
        <w:gridCol w:w="596"/>
        <w:gridCol w:w="595"/>
        <w:gridCol w:w="595"/>
        <w:gridCol w:w="596"/>
        <w:gridCol w:w="595"/>
        <w:gridCol w:w="596"/>
      </w:tblGrid>
      <w:tr w:rsidR="00C05A53" w:rsidTr="000872EB">
        <w:trPr>
          <w:tblHeader/>
        </w:trPr>
        <w:tc>
          <w:tcPr>
            <w:tcW w:w="3060" w:type="dxa"/>
            <w:tcBorders>
              <w:bottom w:val="nil"/>
            </w:tcBorders>
            <w:shd w:val="clear" w:color="auto" w:fill="00188F"/>
          </w:tcPr>
          <w:p w:rsidR="00C05A53" w:rsidRPr="00EE0836" w:rsidRDefault="00C05A53" w:rsidP="00C05A53">
            <w:pPr>
              <w:pStyle w:val="ProductList-OfferingBody"/>
              <w:ind w:left="-28"/>
              <w:rPr>
                <w:color w:val="FFFFFF" w:themeColor="background1"/>
              </w:rPr>
            </w:pPr>
            <w:r>
              <w:rPr>
                <w:color w:val="FFFFFF" w:themeColor="background1"/>
              </w:rPr>
              <w:t>Producten</w:t>
            </w:r>
          </w:p>
        </w:tc>
        <w:tc>
          <w:tcPr>
            <w:tcW w:w="595" w:type="dxa"/>
            <w:tcBorders>
              <w:bottom w:val="nil"/>
            </w:tcBorders>
            <w:shd w:val="clear" w:color="auto" w:fill="00188F"/>
            <w:vAlign w:val="center"/>
          </w:tcPr>
          <w:p w:rsidR="00C05A53" w:rsidRPr="00CE2328" w:rsidRDefault="00CE2328" w:rsidP="00C05A53">
            <w:pPr>
              <w:pStyle w:val="ProductList-OfferingBody"/>
              <w:ind w:left="-113"/>
              <w:jc w:val="center"/>
              <w:rPr>
                <w:color w:val="FFFFFF" w:themeColor="background1"/>
              </w:rPr>
            </w:pPr>
            <w:r w:rsidRPr="00CE2328">
              <w:rPr>
                <w:color w:val="FFFFFF" w:themeColor="background1"/>
              </w:rPr>
              <w:fldChar w:fldCharType="begin"/>
            </w:r>
            <w:r w:rsidRPr="00CE2328">
              <w:rPr>
                <w:color w:val="FFFFFF" w:themeColor="background1"/>
              </w:rPr>
              <w:instrText xml:space="preserve"> AutoTextList  \s NoStyle \t “Datum beschikbaar” </w:instrText>
            </w:r>
            <w:r w:rsidRPr="00CE2328">
              <w:rPr>
                <w:color w:val="FFFFFF" w:themeColor="background1"/>
              </w:rPr>
              <w:fldChar w:fldCharType="separate"/>
            </w:r>
            <w:r w:rsidRPr="00CE2328">
              <w:rPr>
                <w:color w:val="FFFFFF" w:themeColor="background1"/>
              </w:rPr>
              <w:t>DA</w:t>
            </w:r>
            <w:r w:rsidRPr="00CE2328">
              <w:rPr>
                <w:color w:val="FFFFFF" w:themeColor="background1"/>
              </w:rPr>
              <w:fldChar w:fldCharType="end"/>
            </w:r>
          </w:p>
        </w:tc>
        <w:tc>
          <w:tcPr>
            <w:tcW w:w="595" w:type="dxa"/>
            <w:tcBorders>
              <w:bottom w:val="nil"/>
            </w:tcBorders>
            <w:shd w:val="clear" w:color="auto" w:fill="00188F"/>
            <w:vAlign w:val="center"/>
          </w:tcPr>
          <w:p w:rsidR="00C05A53" w:rsidRPr="00EE0836" w:rsidRDefault="00463324" w:rsidP="00B41C75">
            <w:pPr>
              <w:pStyle w:val="ProductList-OfferingBody"/>
              <w:ind w:left="-113"/>
              <w:jc w:val="center"/>
              <w:rPr>
                <w:color w:val="FFFFFF" w:themeColor="background1"/>
              </w:rPr>
            </w:pPr>
            <w:r>
              <w:rPr>
                <w:b/>
                <w:color w:val="000000" w:themeColor="text1"/>
              </w:rPr>
              <w:fldChar w:fldCharType="begin"/>
            </w:r>
            <w:r>
              <w:rPr>
                <w:b/>
                <w:color w:val="000000" w:themeColor="text1"/>
              </w:rPr>
              <w:instrText xml:space="preserve"> </w:instrText>
            </w:r>
            <w:r>
              <w:rPr>
                <w:color w:val="1F497D"/>
              </w:rPr>
              <w:instrText>AutoTextList  \s NoStyle \t “</w:instrText>
            </w:r>
            <w:r w:rsidRPr="00BD2360">
              <w:rPr>
                <w:color w:val="000000" w:themeColor="text1"/>
              </w:rPr>
              <w:instrText>Licentie</w:instrText>
            </w:r>
            <w:r>
              <w:rPr>
                <w:color w:val="1F497D"/>
              </w:rPr>
              <w:instrText>”</w:instrText>
            </w:r>
            <w:r>
              <w:rPr>
                <w:b/>
                <w:color w:val="000000" w:themeColor="text1"/>
              </w:rPr>
              <w:instrText xml:space="preserve"> </w:instrText>
            </w:r>
            <w:r>
              <w:rPr>
                <w:b/>
                <w:color w:val="000000" w:themeColor="text1"/>
              </w:rPr>
              <w:fldChar w:fldCharType="separate"/>
            </w:r>
            <w:r w:rsidRPr="00BD2360">
              <w:rPr>
                <w:b/>
                <w:color w:val="1F497D"/>
              </w:rPr>
              <w:t xml:space="preserve"> </w:t>
            </w:r>
            <w:r w:rsidRPr="00463324">
              <w:rPr>
                <w:color w:val="FFFFFF" w:themeColor="background1"/>
              </w:rPr>
              <w:t>L</w:t>
            </w:r>
            <w:r>
              <w:rPr>
                <w:b/>
                <w:color w:val="000000" w:themeColor="text1"/>
              </w:rPr>
              <w:fldChar w:fldCharType="end"/>
            </w:r>
          </w:p>
        </w:tc>
        <w:tc>
          <w:tcPr>
            <w:tcW w:w="596" w:type="dxa"/>
            <w:tcBorders>
              <w:bottom w:val="nil"/>
            </w:tcBorders>
            <w:shd w:val="clear" w:color="auto" w:fill="00188F"/>
            <w:vAlign w:val="center"/>
          </w:tcPr>
          <w:p w:rsidR="00C05A53" w:rsidRPr="00EE0836" w:rsidRDefault="00463324" w:rsidP="00C05A53">
            <w:pPr>
              <w:pStyle w:val="ProductList-OfferingBody"/>
              <w:ind w:left="-113"/>
              <w:jc w:val="center"/>
              <w:rPr>
                <w:color w:val="FFFFFF" w:themeColor="background1"/>
              </w:rPr>
            </w:pPr>
            <w:r w:rsidRPr="00463324">
              <w:rPr>
                <w:color w:val="FFFFFF" w:themeColor="background1"/>
              </w:rPr>
              <w:fldChar w:fldCharType="begin"/>
            </w:r>
            <w:r w:rsidRPr="00463324">
              <w:rPr>
                <w:color w:val="FFFFFF" w:themeColor="background1"/>
              </w:rPr>
              <w:instrText xml:space="preserve"> AutoTextList  \s NoStyle \t “Licentie en Software Assurance” </w:instrText>
            </w:r>
            <w:r w:rsidRPr="00463324">
              <w:rPr>
                <w:color w:val="FFFFFF" w:themeColor="background1"/>
              </w:rPr>
              <w:fldChar w:fldCharType="separate"/>
            </w:r>
            <w:r w:rsidRPr="00463324">
              <w:rPr>
                <w:color w:val="FFFFFF" w:themeColor="background1"/>
              </w:rPr>
              <w:t>L/SA</w:t>
            </w:r>
            <w:r w:rsidRPr="00463324">
              <w:rPr>
                <w:color w:val="FFFFFF" w:themeColor="background1"/>
              </w:rPr>
              <w:fldChar w:fldCharType="end"/>
            </w:r>
          </w:p>
        </w:tc>
        <w:tc>
          <w:tcPr>
            <w:tcW w:w="595" w:type="dxa"/>
            <w:tcBorders>
              <w:bottom w:val="nil"/>
              <w:right w:val="single" w:sz="12" w:space="0" w:color="FFFFFF" w:themeColor="background1"/>
            </w:tcBorders>
            <w:shd w:val="clear" w:color="auto" w:fill="00188F"/>
            <w:vAlign w:val="center"/>
          </w:tcPr>
          <w:p w:rsidR="00C05A53" w:rsidRPr="00EE0836" w:rsidRDefault="00463324" w:rsidP="00C05A53">
            <w:pPr>
              <w:pStyle w:val="ProductList-OfferingBody"/>
              <w:ind w:left="-113"/>
              <w:jc w:val="center"/>
              <w:rPr>
                <w:color w:val="FFFFFF" w:themeColor="background1"/>
              </w:rPr>
            </w:pPr>
            <w:r>
              <w:rPr>
                <w:b/>
                <w:color w:val="000000" w:themeColor="text1"/>
              </w:rPr>
              <w:fldChar w:fldCharType="begin"/>
            </w:r>
            <w:r>
              <w:rPr>
                <w:b/>
                <w:color w:val="000000" w:themeColor="text1"/>
              </w:rPr>
              <w:instrText xml:space="preserve"> </w:instrText>
            </w:r>
            <w:r>
              <w:rPr>
                <w:color w:val="1F497D"/>
              </w:rPr>
              <w:instrText>AutoTextList  \s NoStyle \t “</w:instrText>
            </w:r>
            <w:r w:rsidRPr="00086C1E">
              <w:rPr>
                <w:color w:val="000000" w:themeColor="text1"/>
              </w:rPr>
              <w:instrText>Software Assurance</w:instrText>
            </w:r>
            <w:r>
              <w:rPr>
                <w:color w:val="1F497D"/>
              </w:rPr>
              <w:instrText>”</w:instrText>
            </w:r>
            <w:r>
              <w:rPr>
                <w:b/>
                <w:color w:val="000000" w:themeColor="text1"/>
              </w:rPr>
              <w:instrText xml:space="preserve"> </w:instrText>
            </w:r>
            <w:r>
              <w:rPr>
                <w:b/>
                <w:color w:val="000000" w:themeColor="text1"/>
              </w:rPr>
              <w:fldChar w:fldCharType="separate"/>
            </w:r>
            <w:r w:rsidRPr="00463324">
              <w:rPr>
                <w:color w:val="FFFFFF" w:themeColor="background1"/>
              </w:rPr>
              <w:t>SA</w:t>
            </w:r>
            <w:r>
              <w:rPr>
                <w:b/>
                <w:color w:val="000000" w:themeColor="text1"/>
              </w:rPr>
              <w:fldChar w:fldCharType="end"/>
            </w:r>
          </w:p>
        </w:tc>
        <w:tc>
          <w:tcPr>
            <w:tcW w:w="595" w:type="dxa"/>
            <w:tcBorders>
              <w:left w:val="single" w:sz="12" w:space="0" w:color="FFFFFF" w:themeColor="background1"/>
            </w:tcBorders>
            <w:shd w:val="clear" w:color="auto" w:fill="00188F"/>
            <w:vAlign w:val="center"/>
          </w:tcPr>
          <w:p w:rsidR="00C05A53" w:rsidRPr="00EE0836" w:rsidRDefault="00463324" w:rsidP="00C05A53">
            <w:pPr>
              <w:pStyle w:val="ProductList-OfferingBody"/>
              <w:ind w:left="-113"/>
              <w:jc w:val="center"/>
              <w:rPr>
                <w:color w:val="FFFFFF" w:themeColor="background1"/>
              </w:rPr>
            </w:pPr>
            <w:r w:rsidRPr="00463324">
              <w:rPr>
                <w:color w:val="FFFFFF" w:themeColor="background1"/>
              </w:rPr>
              <w:fldChar w:fldCharType="begin"/>
            </w:r>
            <w:r w:rsidRPr="00463324">
              <w:rPr>
                <w:color w:val="FFFFFF" w:themeColor="background1"/>
              </w:rPr>
              <w:instrText xml:space="preserve"> AutoTextList  \s NoStyle \t “Campus en School Overeenkomst” </w:instrText>
            </w:r>
            <w:r w:rsidRPr="00463324">
              <w:rPr>
                <w:color w:val="FFFFFF" w:themeColor="background1"/>
              </w:rPr>
              <w:fldChar w:fldCharType="separate"/>
            </w:r>
            <w:r w:rsidRPr="00463324">
              <w:rPr>
                <w:color w:val="FFFFFF" w:themeColor="background1"/>
              </w:rPr>
              <w:t>CA/SA</w:t>
            </w:r>
            <w:r w:rsidRPr="00463324">
              <w:rPr>
                <w:color w:val="FFFFFF" w:themeColor="background1"/>
              </w:rPr>
              <w:fldChar w:fldCharType="end"/>
            </w:r>
          </w:p>
        </w:tc>
        <w:tc>
          <w:tcPr>
            <w:tcW w:w="596" w:type="dxa"/>
            <w:shd w:val="clear" w:color="auto" w:fill="00188F"/>
            <w:vAlign w:val="center"/>
          </w:tcPr>
          <w:p w:rsidR="00C05A53" w:rsidRPr="00EE0836" w:rsidRDefault="00463324" w:rsidP="00C05A53">
            <w:pPr>
              <w:pStyle w:val="ProductList-OfferingBody"/>
              <w:ind w:left="-113"/>
              <w:jc w:val="center"/>
              <w:rPr>
                <w:color w:val="FFFFFF" w:themeColor="background1"/>
              </w:rPr>
            </w:pPr>
            <w:r w:rsidRPr="00463324">
              <w:rPr>
                <w:color w:val="FFFFFF" w:themeColor="background1"/>
              </w:rPr>
              <w:fldChar w:fldCharType="begin"/>
            </w:r>
            <w:r w:rsidRPr="00463324">
              <w:rPr>
                <w:color w:val="FFFFFF" w:themeColor="background1"/>
              </w:rPr>
              <w:instrText xml:space="preserve"> AutoTextList  \s NoStyle \t “Enterprise Overeenkomst en Enterprise Subscription Overeenkomst” </w:instrText>
            </w:r>
            <w:r w:rsidRPr="00463324">
              <w:rPr>
                <w:color w:val="FFFFFF" w:themeColor="background1"/>
              </w:rPr>
              <w:fldChar w:fldCharType="separate"/>
            </w:r>
            <w:r w:rsidRPr="00463324">
              <w:rPr>
                <w:color w:val="FFFFFF" w:themeColor="background1"/>
              </w:rPr>
              <w:t>EA/EAS</w:t>
            </w:r>
            <w:r w:rsidRPr="00463324">
              <w:rPr>
                <w:color w:val="FFFFFF" w:themeColor="background1"/>
              </w:rPr>
              <w:fldChar w:fldCharType="end"/>
            </w:r>
          </w:p>
        </w:tc>
        <w:tc>
          <w:tcPr>
            <w:tcW w:w="595" w:type="dxa"/>
            <w:shd w:val="clear" w:color="auto" w:fill="00188F"/>
            <w:vAlign w:val="center"/>
          </w:tcPr>
          <w:p w:rsidR="00C05A53" w:rsidRPr="00EE0836" w:rsidRDefault="00463324" w:rsidP="00C05A53">
            <w:pPr>
              <w:pStyle w:val="ProductList-OfferingBody"/>
              <w:ind w:left="-113"/>
              <w:jc w:val="center"/>
              <w:rPr>
                <w:color w:val="FFFFFF" w:themeColor="background1"/>
              </w:rPr>
            </w:pPr>
            <w:r w:rsidRPr="00463324">
              <w:rPr>
                <w:color w:val="FFFFFF" w:themeColor="background1"/>
              </w:rPr>
              <w:fldChar w:fldCharType="begin"/>
            </w:r>
            <w:r w:rsidRPr="00463324">
              <w:rPr>
                <w:color w:val="FFFFFF" w:themeColor="background1"/>
              </w:rPr>
              <w:instrText xml:space="preserve"> AutoTextList  \s NoStyle \t “Enrollment for Education Solutions” </w:instrText>
            </w:r>
            <w:r w:rsidRPr="00463324">
              <w:rPr>
                <w:color w:val="FFFFFF" w:themeColor="background1"/>
              </w:rPr>
              <w:fldChar w:fldCharType="separate"/>
            </w:r>
            <w:r w:rsidRPr="00463324">
              <w:rPr>
                <w:color w:val="FFFFFF" w:themeColor="background1"/>
              </w:rPr>
              <w:t>EES</w:t>
            </w:r>
            <w:r w:rsidRPr="00463324">
              <w:rPr>
                <w:color w:val="FFFFFF" w:themeColor="background1"/>
              </w:rPr>
              <w:fldChar w:fldCharType="end"/>
            </w:r>
          </w:p>
        </w:tc>
        <w:tc>
          <w:tcPr>
            <w:tcW w:w="596" w:type="dxa"/>
            <w:shd w:val="clear" w:color="auto" w:fill="00188F"/>
            <w:vAlign w:val="center"/>
          </w:tcPr>
          <w:p w:rsidR="00C05A53" w:rsidRPr="00EE0836" w:rsidRDefault="00463324" w:rsidP="00C05A53">
            <w:pPr>
              <w:pStyle w:val="ProductList-OfferingBody"/>
              <w:ind w:left="-113"/>
              <w:jc w:val="center"/>
              <w:rPr>
                <w:color w:val="FFFFFF" w:themeColor="background1"/>
              </w:rPr>
            </w:pPr>
            <w:r w:rsidRPr="00463324">
              <w:rPr>
                <w:color w:val="FFFFFF" w:themeColor="background1"/>
              </w:rPr>
              <w:fldChar w:fldCharType="begin"/>
            </w:r>
            <w:r w:rsidRPr="00463324">
              <w:rPr>
                <w:color w:val="FFFFFF" w:themeColor="background1"/>
              </w:rPr>
              <w:instrText xml:space="preserve"> AutoTextList  \s NoStyle \t “Microsoft Products and Services Agreement” </w:instrText>
            </w:r>
            <w:r w:rsidRPr="00463324">
              <w:rPr>
                <w:color w:val="FFFFFF" w:themeColor="background1"/>
              </w:rPr>
              <w:fldChar w:fldCharType="separate"/>
            </w:r>
            <w:r w:rsidRPr="00463324">
              <w:rPr>
                <w:color w:val="FFFFFF" w:themeColor="background1"/>
              </w:rPr>
              <w:t>MPSA</w:t>
            </w:r>
            <w:r w:rsidRPr="00463324">
              <w:rPr>
                <w:color w:val="FFFFFF" w:themeColor="background1"/>
              </w:rPr>
              <w:fldChar w:fldCharType="end"/>
            </w:r>
          </w:p>
        </w:tc>
        <w:tc>
          <w:tcPr>
            <w:tcW w:w="595" w:type="dxa"/>
            <w:shd w:val="clear" w:color="auto" w:fill="00188F"/>
            <w:vAlign w:val="center"/>
          </w:tcPr>
          <w:p w:rsidR="00C05A53" w:rsidRPr="00EE0836" w:rsidRDefault="00463324" w:rsidP="00C05A53">
            <w:pPr>
              <w:pStyle w:val="ProductList-OfferingBody"/>
              <w:ind w:left="-113"/>
              <w:jc w:val="center"/>
              <w:rPr>
                <w:color w:val="FFFFFF" w:themeColor="background1"/>
              </w:rPr>
            </w:pPr>
            <w:r w:rsidRPr="00463324">
              <w:rPr>
                <w:color w:val="FFFFFF" w:themeColor="background1"/>
              </w:rPr>
              <w:fldChar w:fldCharType="begin"/>
            </w:r>
            <w:r w:rsidRPr="00463324">
              <w:rPr>
                <w:color w:val="FFFFFF" w:themeColor="background1"/>
              </w:rPr>
              <w:instrText xml:space="preserve"> AutoTextList  \s NoStyle \t “Open License” </w:instrText>
            </w:r>
            <w:r w:rsidRPr="00463324">
              <w:rPr>
                <w:color w:val="FFFFFF" w:themeColor="background1"/>
              </w:rPr>
              <w:fldChar w:fldCharType="separate"/>
            </w:r>
            <w:r w:rsidRPr="00463324">
              <w:rPr>
                <w:color w:val="FFFFFF" w:themeColor="background1"/>
              </w:rPr>
              <w:t>OL</w:t>
            </w:r>
            <w:r w:rsidRPr="00463324">
              <w:rPr>
                <w:color w:val="FFFFFF" w:themeColor="background1"/>
              </w:rPr>
              <w:fldChar w:fldCharType="end"/>
            </w:r>
          </w:p>
        </w:tc>
        <w:tc>
          <w:tcPr>
            <w:tcW w:w="595" w:type="dxa"/>
            <w:shd w:val="clear" w:color="auto" w:fill="00188F"/>
            <w:vAlign w:val="center"/>
          </w:tcPr>
          <w:p w:rsidR="00C05A53" w:rsidRPr="00463324" w:rsidRDefault="00463324" w:rsidP="00C05A53">
            <w:pPr>
              <w:pStyle w:val="ProductList-OfferingBody"/>
              <w:ind w:left="-113"/>
              <w:jc w:val="center"/>
              <w:rPr>
                <w:color w:val="FFFFFF" w:themeColor="background1"/>
              </w:rPr>
            </w:pPr>
            <w:r w:rsidRPr="00463324">
              <w:rPr>
                <w:color w:val="000000" w:themeColor="text1"/>
              </w:rPr>
              <w:fldChar w:fldCharType="begin"/>
            </w:r>
            <w:r w:rsidRPr="00463324">
              <w:rPr>
                <w:color w:val="000000" w:themeColor="text1"/>
              </w:rPr>
              <w:instrText xml:space="preserve"> </w:instrText>
            </w:r>
            <w:r w:rsidRPr="00463324">
              <w:rPr>
                <w:color w:val="1F497D"/>
              </w:rPr>
              <w:instrText>AutoTextList  \s NoStyle \t “</w:instrText>
            </w:r>
            <w:r w:rsidRPr="00463324">
              <w:rPr>
                <w:color w:val="000000" w:themeColor="text1"/>
              </w:rPr>
              <w:instrText>Minimum Open License</w:instrText>
            </w:r>
            <w:r w:rsidRPr="00463324">
              <w:rPr>
                <w:color w:val="1F497D"/>
              </w:rPr>
              <w:instrText>”</w:instrText>
            </w:r>
            <w:r w:rsidRPr="00463324">
              <w:rPr>
                <w:color w:val="000000" w:themeColor="text1"/>
              </w:rPr>
              <w:instrText xml:space="preserve"> </w:instrText>
            </w:r>
            <w:r w:rsidRPr="00463324">
              <w:rPr>
                <w:color w:val="000000" w:themeColor="text1"/>
              </w:rPr>
              <w:fldChar w:fldCharType="separate"/>
            </w:r>
            <w:r w:rsidRPr="00463324">
              <w:t>OM</w:t>
            </w:r>
            <w:r w:rsidRPr="00463324">
              <w:rPr>
                <w:color w:val="000000" w:themeColor="text1"/>
              </w:rPr>
              <w:fldChar w:fldCharType="end"/>
            </w:r>
          </w:p>
        </w:tc>
        <w:tc>
          <w:tcPr>
            <w:tcW w:w="596" w:type="dxa"/>
            <w:shd w:val="clear" w:color="auto" w:fill="00188F"/>
            <w:vAlign w:val="center"/>
          </w:tcPr>
          <w:p w:rsidR="00C05A53" w:rsidRPr="00EE0836" w:rsidRDefault="00463324" w:rsidP="00C05A53">
            <w:pPr>
              <w:pStyle w:val="ProductList-OfferingBody"/>
              <w:ind w:left="-113"/>
              <w:jc w:val="center"/>
              <w:rPr>
                <w:color w:val="FFFFFF" w:themeColor="background1"/>
              </w:rPr>
            </w:pPr>
            <w:r w:rsidRPr="00463324">
              <w:rPr>
                <w:color w:val="FFFFFF" w:themeColor="background1"/>
              </w:rPr>
              <w:fldChar w:fldCharType="begin"/>
            </w:r>
            <w:r w:rsidRPr="00463324">
              <w:rPr>
                <w:color w:val="FFFFFF" w:themeColor="background1"/>
              </w:rPr>
              <w:instrText xml:space="preserve"> AutoTextList  \s NoStyle \t “Open Value en Open Value Subscription” </w:instrText>
            </w:r>
            <w:r w:rsidRPr="00463324">
              <w:rPr>
                <w:color w:val="FFFFFF" w:themeColor="background1"/>
              </w:rPr>
              <w:fldChar w:fldCharType="separate"/>
            </w:r>
            <w:r w:rsidRPr="00463324">
              <w:rPr>
                <w:color w:val="FFFFFF" w:themeColor="background1"/>
              </w:rPr>
              <w:t>OV/OVS</w:t>
            </w:r>
            <w:r w:rsidRPr="00463324">
              <w:rPr>
                <w:color w:val="FFFFFF" w:themeColor="background1"/>
              </w:rPr>
              <w:fldChar w:fldCharType="end"/>
            </w:r>
          </w:p>
        </w:tc>
        <w:tc>
          <w:tcPr>
            <w:tcW w:w="595" w:type="dxa"/>
            <w:shd w:val="clear" w:color="auto" w:fill="00188F"/>
            <w:vAlign w:val="center"/>
          </w:tcPr>
          <w:p w:rsidR="00C05A53" w:rsidRPr="00EE0836" w:rsidRDefault="00463324" w:rsidP="00C05A53">
            <w:pPr>
              <w:pStyle w:val="ProductList-OfferingBody"/>
              <w:ind w:left="-113"/>
              <w:jc w:val="center"/>
              <w:rPr>
                <w:color w:val="FFFFFF" w:themeColor="background1"/>
              </w:rPr>
            </w:pPr>
            <w:r w:rsidRPr="00463324">
              <w:rPr>
                <w:color w:val="FFFFFF" w:themeColor="background1"/>
              </w:rPr>
              <w:fldChar w:fldCharType="begin"/>
            </w:r>
            <w:r w:rsidRPr="00463324">
              <w:rPr>
                <w:color w:val="FFFFFF" w:themeColor="background1"/>
              </w:rPr>
              <w:instrText xml:space="preserve"> AutoTextList  \s NoStyle \t “Select en Select Plus” </w:instrText>
            </w:r>
            <w:r w:rsidRPr="00463324">
              <w:rPr>
                <w:color w:val="FFFFFF" w:themeColor="background1"/>
              </w:rPr>
              <w:fldChar w:fldCharType="separate"/>
            </w:r>
            <w:r w:rsidRPr="00463324">
              <w:rPr>
                <w:color w:val="FFFFFF" w:themeColor="background1"/>
              </w:rPr>
              <w:t>S/S+</w:t>
            </w:r>
            <w:r w:rsidRPr="00463324">
              <w:rPr>
                <w:color w:val="FFFFFF" w:themeColor="background1"/>
              </w:rPr>
              <w:fldChar w:fldCharType="end"/>
            </w:r>
          </w:p>
        </w:tc>
        <w:tc>
          <w:tcPr>
            <w:tcW w:w="596" w:type="dxa"/>
            <w:shd w:val="clear" w:color="auto" w:fill="00188F"/>
            <w:vAlign w:val="center"/>
          </w:tcPr>
          <w:p w:rsidR="00C05A53" w:rsidRPr="00EE0836" w:rsidRDefault="00463324" w:rsidP="00C05A53">
            <w:pPr>
              <w:pStyle w:val="ProductList-OfferingBody"/>
              <w:ind w:left="-113"/>
              <w:jc w:val="center"/>
              <w:rPr>
                <w:color w:val="FFFFFF" w:themeColor="background1"/>
              </w:rPr>
            </w:pPr>
            <w:r w:rsidRPr="00463324">
              <w:rPr>
                <w:color w:val="FFFFFF" w:themeColor="background1"/>
              </w:rPr>
              <w:fldChar w:fldCharType="begin"/>
            </w:r>
            <w:r w:rsidRPr="00463324">
              <w:rPr>
                <w:color w:val="FFFFFF" w:themeColor="background1"/>
              </w:rPr>
              <w:instrText xml:space="preserve"> AutoTextList  \s NoStyle \t “Server Cloud Enrollment” </w:instrText>
            </w:r>
            <w:r w:rsidRPr="00463324">
              <w:rPr>
                <w:color w:val="FFFFFF" w:themeColor="background1"/>
              </w:rPr>
              <w:fldChar w:fldCharType="separate"/>
            </w:r>
            <w:r w:rsidRPr="00463324">
              <w:rPr>
                <w:color w:val="FFFFFF" w:themeColor="background1"/>
              </w:rPr>
              <w:t>SCE</w:t>
            </w:r>
            <w:r w:rsidRPr="00463324">
              <w:rPr>
                <w:color w:val="FFFFFF" w:themeColor="background1"/>
              </w:rPr>
              <w:fldChar w:fldCharType="end"/>
            </w:r>
          </w:p>
        </w:tc>
      </w:tr>
      <w:tr w:rsidR="00C05A53" w:rsidTr="007A08BF">
        <w:tc>
          <w:tcPr>
            <w:tcW w:w="3060" w:type="dxa"/>
            <w:tcBorders>
              <w:top w:val="nil"/>
              <w:left w:val="nil"/>
              <w:bottom w:val="dashSmallGap" w:sz="4" w:space="0" w:color="BFBFBF" w:themeColor="background1" w:themeShade="BF"/>
              <w:right w:val="nil"/>
            </w:tcBorders>
          </w:tcPr>
          <w:p w:rsidR="00C05A53" w:rsidRDefault="00D909A5" w:rsidP="00077A6B">
            <w:pPr>
              <w:pStyle w:val="ProductList-Offering1"/>
            </w:pPr>
            <w:bookmarkStart w:id="146" w:name="_Toc379797136"/>
            <w:bookmarkStart w:id="147" w:name="_Toc380513162"/>
            <w:bookmarkStart w:id="148" w:name="_Toc380655204"/>
            <w:bookmarkStart w:id="149" w:name="_Toc383684792"/>
            <w:r>
              <w:t>Forefront Identity Manager 2010 R2 CAL</w:t>
            </w:r>
            <w:r w:rsidR="00E260B2">
              <w:fldChar w:fldCharType="begin"/>
            </w:r>
            <w:r>
              <w:instrText>XE "CAL voor Forefront Identity Manager 2010 R2"</w:instrText>
            </w:r>
            <w:r w:rsidR="00E260B2">
              <w:fldChar w:fldCharType="end"/>
            </w:r>
            <w:r>
              <w:t xml:space="preserve"> (Gebruiker)</w:t>
            </w:r>
            <w:bookmarkEnd w:id="146"/>
            <w:bookmarkEnd w:id="147"/>
            <w:bookmarkEnd w:id="148"/>
            <w:bookmarkEnd w:id="149"/>
          </w:p>
        </w:tc>
        <w:tc>
          <w:tcPr>
            <w:tcW w:w="595" w:type="dxa"/>
            <w:tcBorders>
              <w:top w:val="nil"/>
              <w:left w:val="nil"/>
              <w:bottom w:val="dashSmallGap" w:sz="4" w:space="0" w:color="BFBFBF" w:themeColor="background1" w:themeShade="BF"/>
              <w:right w:val="nil"/>
            </w:tcBorders>
            <w:vAlign w:val="center"/>
          </w:tcPr>
          <w:p w:rsidR="00C05A53" w:rsidRDefault="00077A6B" w:rsidP="00077A6B">
            <w:pPr>
              <w:pStyle w:val="ProductList-OfferingBody"/>
              <w:ind w:left="-113"/>
              <w:jc w:val="center"/>
            </w:pPr>
            <w:r>
              <w:t>5/12</w:t>
            </w:r>
          </w:p>
        </w:tc>
        <w:tc>
          <w:tcPr>
            <w:tcW w:w="595" w:type="dxa"/>
            <w:tcBorders>
              <w:top w:val="nil"/>
              <w:left w:val="nil"/>
              <w:bottom w:val="dashSmallGap" w:sz="4" w:space="0" w:color="BFBFBF" w:themeColor="background1" w:themeShade="BF"/>
              <w:right w:val="nil"/>
            </w:tcBorders>
            <w:vAlign w:val="center"/>
          </w:tcPr>
          <w:p w:rsidR="00C05A53" w:rsidRDefault="00D909A5" w:rsidP="00C05A53">
            <w:pPr>
              <w:pStyle w:val="ProductList-OfferingBody"/>
              <w:ind w:left="-113"/>
              <w:jc w:val="center"/>
            </w:pPr>
            <w:r>
              <w:t>1</w:t>
            </w:r>
          </w:p>
        </w:tc>
        <w:tc>
          <w:tcPr>
            <w:tcW w:w="596" w:type="dxa"/>
            <w:tcBorders>
              <w:top w:val="nil"/>
              <w:left w:val="nil"/>
              <w:bottom w:val="dashSmallGap" w:sz="4" w:space="0" w:color="BFBFBF" w:themeColor="background1" w:themeShade="BF"/>
              <w:right w:val="nil"/>
            </w:tcBorders>
            <w:vAlign w:val="center"/>
          </w:tcPr>
          <w:p w:rsidR="00C05A53" w:rsidRDefault="00D909A5" w:rsidP="00C05A53">
            <w:pPr>
              <w:pStyle w:val="ProductList-OfferingBody"/>
              <w:ind w:left="-113"/>
              <w:jc w:val="center"/>
            </w:pPr>
            <w:r>
              <w:t>2</w:t>
            </w:r>
          </w:p>
        </w:tc>
        <w:tc>
          <w:tcPr>
            <w:tcW w:w="595" w:type="dxa"/>
            <w:tcBorders>
              <w:top w:val="nil"/>
              <w:left w:val="nil"/>
              <w:bottom w:val="dashSmallGap" w:sz="4" w:space="0" w:color="BFBFBF" w:themeColor="background1" w:themeShade="BF"/>
              <w:right w:val="single" w:sz="12" w:space="0" w:color="FFFFFF" w:themeColor="background1"/>
            </w:tcBorders>
            <w:vAlign w:val="center"/>
          </w:tcPr>
          <w:p w:rsidR="00C05A53" w:rsidRDefault="00D909A5" w:rsidP="00C05A53">
            <w:pPr>
              <w:pStyle w:val="ProductList-OfferingBody"/>
              <w:ind w:left="-113"/>
              <w:jc w:val="center"/>
            </w:pPr>
            <w:r>
              <w:t>1</w:t>
            </w:r>
          </w:p>
        </w:tc>
        <w:tc>
          <w:tcPr>
            <w:tcW w:w="595" w:type="dxa"/>
            <w:tcBorders>
              <w:left w:val="single" w:sz="12" w:space="0" w:color="FFFFFF" w:themeColor="background1"/>
            </w:tcBorders>
            <w:shd w:val="clear" w:color="auto" w:fill="70AD47" w:themeFill="accent6"/>
            <w:vAlign w:val="center"/>
          </w:tcPr>
          <w:p w:rsidR="00C05A53" w:rsidRDefault="00D909A5" w:rsidP="00C05A53">
            <w:pPr>
              <w:pStyle w:val="ProductList-OfferingBody"/>
              <w:ind w:left="-113"/>
              <w:jc w:val="center"/>
            </w:pPr>
            <w:r>
              <w:t>1</w:t>
            </w:r>
          </w:p>
        </w:tc>
        <w:tc>
          <w:tcPr>
            <w:tcW w:w="596" w:type="dxa"/>
            <w:shd w:val="clear" w:color="auto" w:fill="70AD47" w:themeFill="accent6"/>
            <w:vAlign w:val="center"/>
          </w:tcPr>
          <w:p w:rsidR="00C05A53" w:rsidRDefault="00463324" w:rsidP="00B41C75">
            <w:pPr>
              <w:pStyle w:val="ProductList-OfferingBody"/>
              <w:ind w:left="-113"/>
              <w:jc w:val="center"/>
            </w:pPr>
            <w:r>
              <w:rPr>
                <w:b/>
              </w:rPr>
              <w:fldChar w:fldCharType="begin"/>
            </w:r>
            <w:r>
              <w:rPr>
                <w:b/>
              </w:rPr>
              <w:instrText xml:space="preserve"> </w:instrText>
            </w:r>
            <w:r>
              <w:rPr>
                <w:color w:val="1F497D"/>
              </w:rPr>
              <w:instrText>AutoTextList  \s NoStyle \t “</w:instrText>
            </w:r>
            <w:r w:rsidRPr="00C5554A">
              <w:instrText>Additioneel Product</w:instrText>
            </w:r>
            <w:r>
              <w:rPr>
                <w:color w:val="1F497D"/>
              </w:rPr>
              <w:instrText>”</w:instrText>
            </w:r>
            <w:r>
              <w:rPr>
                <w:b/>
              </w:rPr>
              <w:instrText xml:space="preserve"> </w:instrText>
            </w:r>
            <w:r>
              <w:rPr>
                <w:b/>
              </w:rPr>
              <w:fldChar w:fldCharType="separate"/>
            </w:r>
            <w:r w:rsidRPr="00463324">
              <w:rPr>
                <w:color w:val="FFFFFF" w:themeColor="background1"/>
              </w:rPr>
              <w:t xml:space="preserve"> </w:t>
            </w:r>
            <w:r w:rsidRPr="00463324">
              <w:t>A</w:t>
            </w:r>
            <w:r>
              <w:rPr>
                <w:b/>
              </w:rPr>
              <w:fldChar w:fldCharType="end"/>
            </w:r>
          </w:p>
        </w:tc>
        <w:tc>
          <w:tcPr>
            <w:tcW w:w="595" w:type="dxa"/>
            <w:shd w:val="clear" w:color="auto" w:fill="70AD47" w:themeFill="accent6"/>
            <w:vAlign w:val="center"/>
          </w:tcPr>
          <w:p w:rsidR="005C0167" w:rsidRPr="005C0167" w:rsidRDefault="00684E42" w:rsidP="005C0167">
            <w:pPr>
              <w:pStyle w:val="ProductList-OfferingBody"/>
              <w:ind w:left="-113"/>
              <w:jc w:val="center"/>
            </w:pPr>
            <w:r>
              <w:rPr>
                <w:b/>
              </w:rPr>
              <w:fldChar w:fldCharType="begin"/>
            </w:r>
            <w:r>
              <w:rPr>
                <w:b/>
              </w:rPr>
              <w:instrText xml:space="preserve"> </w:instrText>
            </w:r>
            <w:r>
              <w:rPr>
                <w:color w:val="1F497D"/>
              </w:rPr>
              <w:instrText>AutoTextList  \s NoStyle \t “</w:instrText>
            </w:r>
            <w:r w:rsidRPr="00C5554A">
              <w:instrText>Additioneel Product</w:instrText>
            </w:r>
            <w:r>
              <w:rPr>
                <w:color w:val="1F497D"/>
              </w:rPr>
              <w:instrText>”</w:instrText>
            </w:r>
            <w:r>
              <w:rPr>
                <w:b/>
              </w:rPr>
              <w:instrText xml:space="preserve"> </w:instrText>
            </w:r>
            <w:r>
              <w:rPr>
                <w:b/>
              </w:rPr>
              <w:fldChar w:fldCharType="separate"/>
            </w:r>
            <w:r w:rsidRPr="00463324">
              <w:rPr>
                <w:color w:val="FFFFFF" w:themeColor="background1"/>
              </w:rPr>
              <w:t xml:space="preserve"> </w:t>
            </w:r>
            <w:r w:rsidRPr="00463324">
              <w:t>A</w:t>
            </w:r>
            <w:r>
              <w:rPr>
                <w:b/>
              </w:rPr>
              <w:fldChar w:fldCharType="end"/>
            </w:r>
            <w:r w:rsidR="00477621">
              <w:t>,</w:t>
            </w:r>
            <w:r w:rsidR="005C0167" w:rsidRPr="005C0167">
              <w:fldChar w:fldCharType="begin"/>
            </w:r>
            <w:r w:rsidR="005C0167" w:rsidRPr="005C0167">
              <w:instrText xml:space="preserve"> AutoTextList  \s NoStyle \t “</w:instrText>
            </w:r>
            <w:r w:rsidR="005C0167" w:rsidRPr="00C41AC4">
              <w:instrText>Student-product</w:instrText>
            </w:r>
            <w:r w:rsidR="005C0167" w:rsidRPr="005C0167">
              <w:instrText>”</w:instrText>
            </w:r>
          </w:p>
          <w:p w:rsidR="00C05A53" w:rsidRDefault="005C0167" w:rsidP="005C0167">
            <w:pPr>
              <w:pStyle w:val="ProductList-OfferingBody"/>
              <w:ind w:left="-113"/>
              <w:jc w:val="center"/>
            </w:pPr>
            <w:r w:rsidRPr="005C0167">
              <w:instrText xml:space="preserve"> </w:instrText>
            </w:r>
            <w:r w:rsidRPr="005C0167">
              <w:fldChar w:fldCharType="separate"/>
            </w:r>
            <w:r w:rsidRPr="005C0167">
              <w:t>ST</w:t>
            </w:r>
            <w:r w:rsidRPr="005C0167">
              <w:fldChar w:fldCharType="end"/>
            </w:r>
          </w:p>
        </w:tc>
        <w:tc>
          <w:tcPr>
            <w:tcW w:w="596" w:type="dxa"/>
            <w:shd w:val="clear" w:color="auto" w:fill="70AD47" w:themeFill="accent6"/>
            <w:vAlign w:val="center"/>
          </w:tcPr>
          <w:p w:rsidR="00C05A53" w:rsidRDefault="00C05A53" w:rsidP="00C05A53">
            <w:pPr>
              <w:pStyle w:val="ProductList-OfferingBody"/>
              <w:ind w:left="-113"/>
              <w:jc w:val="center"/>
            </w:pPr>
          </w:p>
        </w:tc>
        <w:tc>
          <w:tcPr>
            <w:tcW w:w="595" w:type="dxa"/>
            <w:shd w:val="clear" w:color="auto" w:fill="70AD47" w:themeFill="accent6"/>
            <w:vAlign w:val="center"/>
          </w:tcPr>
          <w:p w:rsidR="00C05A53" w:rsidRDefault="00C05A53" w:rsidP="00C05A53">
            <w:pPr>
              <w:pStyle w:val="ProductList-OfferingBody"/>
              <w:ind w:left="-113"/>
              <w:jc w:val="center"/>
            </w:pPr>
          </w:p>
        </w:tc>
        <w:tc>
          <w:tcPr>
            <w:tcW w:w="595" w:type="dxa"/>
            <w:shd w:val="clear" w:color="auto" w:fill="BFBFBF" w:themeFill="background1" w:themeFillShade="BF"/>
            <w:vAlign w:val="center"/>
          </w:tcPr>
          <w:p w:rsidR="00C05A53" w:rsidRDefault="00C05A53" w:rsidP="00C05A53">
            <w:pPr>
              <w:pStyle w:val="ProductList-OfferingBody"/>
              <w:ind w:left="-113"/>
              <w:jc w:val="center"/>
            </w:pPr>
          </w:p>
        </w:tc>
        <w:tc>
          <w:tcPr>
            <w:tcW w:w="596" w:type="dxa"/>
            <w:shd w:val="clear" w:color="auto" w:fill="BFBFBF" w:themeFill="background1" w:themeFillShade="BF"/>
            <w:vAlign w:val="center"/>
          </w:tcPr>
          <w:p w:rsidR="00C05A53" w:rsidRDefault="00C05A53" w:rsidP="00C05A53">
            <w:pPr>
              <w:pStyle w:val="ProductList-OfferingBody"/>
              <w:ind w:left="-113"/>
              <w:jc w:val="center"/>
            </w:pPr>
          </w:p>
        </w:tc>
        <w:tc>
          <w:tcPr>
            <w:tcW w:w="595" w:type="dxa"/>
            <w:shd w:val="clear" w:color="auto" w:fill="70AD47" w:themeFill="accent6"/>
            <w:vAlign w:val="center"/>
          </w:tcPr>
          <w:p w:rsidR="00C05A53" w:rsidRDefault="00C05A53" w:rsidP="00C05A53">
            <w:pPr>
              <w:pStyle w:val="ProductList-OfferingBody"/>
              <w:ind w:left="-113"/>
              <w:jc w:val="center"/>
            </w:pPr>
          </w:p>
        </w:tc>
        <w:tc>
          <w:tcPr>
            <w:tcW w:w="596" w:type="dxa"/>
            <w:shd w:val="clear" w:color="auto" w:fill="70AD47" w:themeFill="accent6"/>
            <w:vAlign w:val="center"/>
          </w:tcPr>
          <w:p w:rsidR="00C05A53" w:rsidRDefault="00684E42" w:rsidP="00684E42">
            <w:pPr>
              <w:pStyle w:val="ProductList-OfferingBody"/>
              <w:ind w:left="-113"/>
              <w:jc w:val="center"/>
            </w:pPr>
            <w:r>
              <w:rPr>
                <w:b/>
              </w:rPr>
              <w:fldChar w:fldCharType="begin"/>
            </w:r>
            <w:r>
              <w:rPr>
                <w:b/>
              </w:rPr>
              <w:instrText xml:space="preserve"> </w:instrText>
            </w:r>
            <w:r>
              <w:rPr>
                <w:color w:val="1F497D"/>
              </w:rPr>
              <w:instrText>AutoTextList  \s NoStyle \t “</w:instrText>
            </w:r>
            <w:r w:rsidRPr="00C5554A">
              <w:instrText>Additioneel Product</w:instrText>
            </w:r>
            <w:r>
              <w:rPr>
                <w:color w:val="1F497D"/>
              </w:rPr>
              <w:instrText>”</w:instrText>
            </w:r>
            <w:r>
              <w:rPr>
                <w:b/>
              </w:rPr>
              <w:instrText xml:space="preserve"> </w:instrText>
            </w:r>
            <w:r>
              <w:rPr>
                <w:b/>
              </w:rPr>
              <w:fldChar w:fldCharType="separate"/>
            </w:r>
            <w:r w:rsidRPr="00463324">
              <w:rPr>
                <w:color w:val="FFFFFF" w:themeColor="background1"/>
              </w:rPr>
              <w:t xml:space="preserve"> </w:t>
            </w:r>
            <w:r w:rsidRPr="00463324">
              <w:t>A</w:t>
            </w:r>
            <w:r>
              <w:rPr>
                <w:b/>
              </w:rPr>
              <w:fldChar w:fldCharType="end"/>
            </w:r>
            <w:r w:rsidR="00477621">
              <w:t xml:space="preserve"> </w:t>
            </w:r>
          </w:p>
        </w:tc>
      </w:tr>
      <w:tr w:rsidR="00A00151" w:rsidTr="007A08BF">
        <w:tc>
          <w:tcPr>
            <w:tcW w:w="3060" w:type="dxa"/>
            <w:tcBorders>
              <w:top w:val="dashSmallGap" w:sz="4" w:space="0" w:color="BFBFBF" w:themeColor="background1" w:themeShade="BF"/>
              <w:left w:val="nil"/>
              <w:bottom w:val="dashSmallGap" w:sz="4" w:space="0" w:color="BFBFBF" w:themeColor="background1" w:themeShade="BF"/>
              <w:right w:val="nil"/>
            </w:tcBorders>
          </w:tcPr>
          <w:p w:rsidR="00A00151" w:rsidRDefault="00A00151" w:rsidP="00077A6B">
            <w:pPr>
              <w:pStyle w:val="ProductList-Offering1"/>
            </w:pPr>
            <w:bookmarkStart w:id="150" w:name="_Toc379797137"/>
            <w:bookmarkStart w:id="151" w:name="_Toc380513163"/>
            <w:bookmarkStart w:id="152" w:name="_Toc380655205"/>
            <w:bookmarkStart w:id="153" w:name="_Toc383684793"/>
            <w:r>
              <w:lastRenderedPageBreak/>
              <w:t>Forefront Identity Manager 2010 R2 External Connector</w:t>
            </w:r>
            <w:bookmarkEnd w:id="150"/>
            <w:bookmarkEnd w:id="151"/>
            <w:bookmarkEnd w:id="152"/>
            <w:bookmarkEnd w:id="153"/>
            <w:r>
              <w:fldChar w:fldCharType="begin"/>
            </w:r>
            <w:r>
              <w:instrText>XE "Forefront Identity Manager 2010 R2 External Connector"</w:instrText>
            </w:r>
            <w:r>
              <w:fldChar w:fldCharType="end"/>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rsidR="00A00151" w:rsidRDefault="00A00151" w:rsidP="00077A6B">
            <w:pPr>
              <w:pStyle w:val="ProductList-OfferingBody"/>
              <w:ind w:left="-113"/>
              <w:jc w:val="center"/>
            </w:pPr>
            <w:r>
              <w:t>5/12</w:t>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rsidR="00A00151" w:rsidRDefault="00A00151" w:rsidP="00C05A53">
            <w:pPr>
              <w:pStyle w:val="ProductList-OfferingBody"/>
              <w:ind w:left="-113"/>
              <w:jc w:val="center"/>
            </w:pPr>
            <w:r>
              <w:t>125</w:t>
            </w:r>
          </w:p>
        </w:tc>
        <w:tc>
          <w:tcPr>
            <w:tcW w:w="596" w:type="dxa"/>
            <w:tcBorders>
              <w:top w:val="dashSmallGap" w:sz="4" w:space="0" w:color="BFBFBF" w:themeColor="background1" w:themeShade="BF"/>
              <w:left w:val="nil"/>
              <w:bottom w:val="dashSmallGap" w:sz="4" w:space="0" w:color="BFBFBF" w:themeColor="background1" w:themeShade="BF"/>
              <w:right w:val="nil"/>
            </w:tcBorders>
            <w:vAlign w:val="center"/>
          </w:tcPr>
          <w:p w:rsidR="00A00151" w:rsidRDefault="00A00151" w:rsidP="00C05A53">
            <w:pPr>
              <w:pStyle w:val="ProductList-OfferingBody"/>
              <w:ind w:left="-113"/>
              <w:jc w:val="center"/>
            </w:pPr>
            <w:r>
              <w:t>188</w:t>
            </w:r>
          </w:p>
        </w:tc>
        <w:tc>
          <w:tcPr>
            <w:tcW w:w="595"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rsidR="00A00151" w:rsidRDefault="00A00151" w:rsidP="00C05A53">
            <w:pPr>
              <w:pStyle w:val="ProductList-OfferingBody"/>
              <w:ind w:left="-113"/>
              <w:jc w:val="center"/>
            </w:pPr>
            <w:r>
              <w:t>63</w:t>
            </w:r>
          </w:p>
        </w:tc>
        <w:tc>
          <w:tcPr>
            <w:tcW w:w="595" w:type="dxa"/>
            <w:tcBorders>
              <w:left w:val="single" w:sz="12" w:space="0" w:color="FFFFFF" w:themeColor="background1"/>
            </w:tcBorders>
            <w:shd w:val="clear" w:color="auto" w:fill="70AD47" w:themeFill="accent6"/>
            <w:vAlign w:val="center"/>
          </w:tcPr>
          <w:p w:rsidR="00A00151" w:rsidRDefault="00A00151" w:rsidP="00C05A53">
            <w:pPr>
              <w:pStyle w:val="ProductList-OfferingBody"/>
              <w:ind w:left="-113"/>
              <w:jc w:val="center"/>
            </w:pPr>
            <w:r>
              <w:t>125</w:t>
            </w:r>
          </w:p>
        </w:tc>
        <w:tc>
          <w:tcPr>
            <w:tcW w:w="596" w:type="dxa"/>
            <w:shd w:val="clear" w:color="auto" w:fill="70AD47" w:themeFill="accent6"/>
            <w:vAlign w:val="center"/>
          </w:tcPr>
          <w:p w:rsidR="00A00151" w:rsidRDefault="00A00151" w:rsidP="00684E42">
            <w:pPr>
              <w:pStyle w:val="ProductList-OfferingBody"/>
              <w:ind w:left="-113"/>
              <w:jc w:val="center"/>
            </w:pPr>
            <w:r>
              <w:rPr>
                <w:b/>
              </w:rPr>
              <w:fldChar w:fldCharType="begin"/>
            </w:r>
            <w:r>
              <w:rPr>
                <w:b/>
              </w:rPr>
              <w:instrText xml:space="preserve"> </w:instrText>
            </w:r>
            <w:r>
              <w:rPr>
                <w:color w:val="1F497D"/>
              </w:rPr>
              <w:instrText>AutoTextList  \s NoStyle \t “</w:instrText>
            </w:r>
            <w:r w:rsidRPr="00C5554A">
              <w:instrText>Additioneel Product</w:instrText>
            </w:r>
            <w:r>
              <w:rPr>
                <w:color w:val="1F497D"/>
              </w:rPr>
              <w:instrText>”</w:instrText>
            </w:r>
            <w:r>
              <w:rPr>
                <w:b/>
              </w:rPr>
              <w:instrText xml:space="preserve"> </w:instrText>
            </w:r>
            <w:r>
              <w:rPr>
                <w:b/>
              </w:rPr>
              <w:fldChar w:fldCharType="separate"/>
            </w:r>
            <w:r w:rsidRPr="00463324">
              <w:rPr>
                <w:color w:val="FFFFFF" w:themeColor="background1"/>
              </w:rPr>
              <w:t xml:space="preserve"> </w:t>
            </w:r>
            <w:r w:rsidRPr="00463324">
              <w:t>A</w:t>
            </w:r>
            <w:r>
              <w:rPr>
                <w:b/>
              </w:rPr>
              <w:fldChar w:fldCharType="end"/>
            </w:r>
            <w:r>
              <w:t xml:space="preserve"> </w:t>
            </w:r>
          </w:p>
        </w:tc>
        <w:tc>
          <w:tcPr>
            <w:tcW w:w="595" w:type="dxa"/>
            <w:shd w:val="clear" w:color="auto" w:fill="70AD47" w:themeFill="accent6"/>
            <w:vAlign w:val="center"/>
          </w:tcPr>
          <w:p w:rsidR="00A00151" w:rsidRDefault="00A00151" w:rsidP="00684E42">
            <w:pPr>
              <w:pStyle w:val="ProductList-OfferingBody"/>
              <w:ind w:left="-113"/>
              <w:jc w:val="center"/>
            </w:pPr>
            <w:r>
              <w:rPr>
                <w:b/>
              </w:rPr>
              <w:fldChar w:fldCharType="begin"/>
            </w:r>
            <w:r>
              <w:rPr>
                <w:b/>
              </w:rPr>
              <w:instrText xml:space="preserve"> </w:instrText>
            </w:r>
            <w:r>
              <w:rPr>
                <w:color w:val="1F497D"/>
              </w:rPr>
              <w:instrText>AutoTextList  \s NoStyle \t “</w:instrText>
            </w:r>
            <w:r w:rsidRPr="00C5554A">
              <w:instrText>Additioneel Product</w:instrText>
            </w:r>
            <w:r>
              <w:rPr>
                <w:color w:val="1F497D"/>
              </w:rPr>
              <w:instrText>”</w:instrText>
            </w:r>
            <w:r>
              <w:rPr>
                <w:b/>
              </w:rPr>
              <w:instrText xml:space="preserve"> </w:instrText>
            </w:r>
            <w:r>
              <w:rPr>
                <w:b/>
              </w:rPr>
              <w:fldChar w:fldCharType="separate"/>
            </w:r>
            <w:r w:rsidRPr="00463324">
              <w:rPr>
                <w:color w:val="FFFFFF" w:themeColor="background1"/>
              </w:rPr>
              <w:t xml:space="preserve"> </w:t>
            </w:r>
            <w:r w:rsidRPr="00463324">
              <w:t>A</w:t>
            </w:r>
            <w:r>
              <w:rPr>
                <w:b/>
              </w:rPr>
              <w:fldChar w:fldCharType="end"/>
            </w:r>
          </w:p>
        </w:tc>
        <w:tc>
          <w:tcPr>
            <w:tcW w:w="596" w:type="dxa"/>
            <w:shd w:val="clear" w:color="auto" w:fill="70AD47" w:themeFill="accent6"/>
            <w:vAlign w:val="center"/>
          </w:tcPr>
          <w:p w:rsidR="00A00151" w:rsidRDefault="00A00151" w:rsidP="00C05A53">
            <w:pPr>
              <w:pStyle w:val="ProductList-OfferingBody"/>
              <w:ind w:left="-113"/>
              <w:jc w:val="center"/>
            </w:pPr>
          </w:p>
        </w:tc>
        <w:tc>
          <w:tcPr>
            <w:tcW w:w="595" w:type="dxa"/>
            <w:shd w:val="clear" w:color="auto" w:fill="70AD47" w:themeFill="accent6"/>
            <w:vAlign w:val="center"/>
          </w:tcPr>
          <w:p w:rsidR="00A00151" w:rsidRDefault="00A00151" w:rsidP="00C05A53">
            <w:pPr>
              <w:pStyle w:val="ProductList-OfferingBody"/>
              <w:ind w:left="-113"/>
              <w:jc w:val="center"/>
            </w:pPr>
          </w:p>
        </w:tc>
        <w:tc>
          <w:tcPr>
            <w:tcW w:w="595" w:type="dxa"/>
            <w:shd w:val="clear" w:color="auto" w:fill="BFBFBF" w:themeFill="background1" w:themeFillShade="BF"/>
            <w:vAlign w:val="center"/>
          </w:tcPr>
          <w:p w:rsidR="00A00151" w:rsidRDefault="00A00151" w:rsidP="00C05A53">
            <w:pPr>
              <w:pStyle w:val="ProductList-OfferingBody"/>
              <w:ind w:left="-113"/>
              <w:jc w:val="center"/>
            </w:pPr>
          </w:p>
        </w:tc>
        <w:tc>
          <w:tcPr>
            <w:tcW w:w="596" w:type="dxa"/>
            <w:shd w:val="clear" w:color="auto" w:fill="70AD47" w:themeFill="accent6"/>
            <w:vAlign w:val="center"/>
          </w:tcPr>
          <w:p w:rsidR="00A00151" w:rsidRPr="00684E42" w:rsidRDefault="00A00151" w:rsidP="00C8101C">
            <w:pPr>
              <w:pStyle w:val="ProductList-OfferingBody"/>
              <w:ind w:left="-113"/>
              <w:jc w:val="center"/>
            </w:pPr>
            <w:r w:rsidRPr="00684E42">
              <w:fldChar w:fldCharType="begin"/>
            </w:r>
            <w:r w:rsidRPr="00684E42">
              <w:instrText xml:space="preserve"> AutoTextList  \s NoStyle \t “</w:instrText>
            </w:r>
            <w:r w:rsidRPr="00AA1822">
              <w:instrText>Niet-bedrijfsomvattend in Open Value</w:instrText>
            </w:r>
            <w:r w:rsidRPr="00684E42">
              <w:instrText>”</w:instrText>
            </w:r>
          </w:p>
          <w:p w:rsidR="00A00151" w:rsidRDefault="00A00151" w:rsidP="00C8101C">
            <w:pPr>
              <w:pStyle w:val="ProductList-OfferingBody"/>
              <w:ind w:left="-113"/>
              <w:jc w:val="center"/>
            </w:pPr>
            <w:r w:rsidRPr="00684E42">
              <w:instrText xml:space="preserve"> </w:instrText>
            </w:r>
            <w:r w:rsidRPr="00684E42">
              <w:fldChar w:fldCharType="separate"/>
            </w:r>
            <w:r w:rsidRPr="00684E42">
              <w:t xml:space="preserve"> P</w:t>
            </w:r>
            <w:r w:rsidRPr="00684E42">
              <w:fldChar w:fldCharType="end"/>
            </w:r>
            <w:r>
              <w:t xml:space="preserve"> </w:t>
            </w:r>
          </w:p>
        </w:tc>
        <w:tc>
          <w:tcPr>
            <w:tcW w:w="595" w:type="dxa"/>
            <w:shd w:val="clear" w:color="auto" w:fill="70AD47" w:themeFill="accent6"/>
            <w:vAlign w:val="center"/>
          </w:tcPr>
          <w:p w:rsidR="00A00151" w:rsidRDefault="00A00151" w:rsidP="00C05A53">
            <w:pPr>
              <w:pStyle w:val="ProductList-OfferingBody"/>
              <w:ind w:left="-113"/>
              <w:jc w:val="center"/>
            </w:pPr>
          </w:p>
        </w:tc>
        <w:tc>
          <w:tcPr>
            <w:tcW w:w="596" w:type="dxa"/>
            <w:shd w:val="clear" w:color="auto" w:fill="70AD47" w:themeFill="accent6"/>
            <w:vAlign w:val="center"/>
          </w:tcPr>
          <w:p w:rsidR="00A00151" w:rsidRDefault="00A00151" w:rsidP="00684E42">
            <w:pPr>
              <w:pStyle w:val="ProductList-OfferingBody"/>
              <w:ind w:left="-113"/>
              <w:jc w:val="center"/>
            </w:pPr>
            <w:r>
              <w:rPr>
                <w:b/>
              </w:rPr>
              <w:fldChar w:fldCharType="begin"/>
            </w:r>
            <w:r>
              <w:rPr>
                <w:b/>
              </w:rPr>
              <w:instrText xml:space="preserve"> </w:instrText>
            </w:r>
            <w:r>
              <w:rPr>
                <w:color w:val="1F497D"/>
              </w:rPr>
              <w:instrText>AutoTextList  \s NoStyle \t “</w:instrText>
            </w:r>
            <w:r w:rsidRPr="00C5554A">
              <w:instrText>Additioneel Product</w:instrText>
            </w:r>
            <w:r>
              <w:rPr>
                <w:color w:val="1F497D"/>
              </w:rPr>
              <w:instrText>”</w:instrText>
            </w:r>
            <w:r>
              <w:rPr>
                <w:b/>
              </w:rPr>
              <w:instrText xml:space="preserve"> </w:instrText>
            </w:r>
            <w:r>
              <w:rPr>
                <w:b/>
              </w:rPr>
              <w:fldChar w:fldCharType="separate"/>
            </w:r>
            <w:r w:rsidRPr="00463324">
              <w:rPr>
                <w:color w:val="FFFFFF" w:themeColor="background1"/>
              </w:rPr>
              <w:t xml:space="preserve"> </w:t>
            </w:r>
            <w:r w:rsidRPr="00463324">
              <w:t>A</w:t>
            </w:r>
            <w:r>
              <w:rPr>
                <w:b/>
              </w:rPr>
              <w:fldChar w:fldCharType="end"/>
            </w:r>
            <w:r>
              <w:t xml:space="preserve"> </w:t>
            </w:r>
          </w:p>
        </w:tc>
      </w:tr>
      <w:tr w:rsidR="00D909A5" w:rsidTr="007A08BF">
        <w:tc>
          <w:tcPr>
            <w:tcW w:w="3060" w:type="dxa"/>
            <w:tcBorders>
              <w:top w:val="dashSmallGap" w:sz="4" w:space="0" w:color="BFBFBF" w:themeColor="background1" w:themeShade="BF"/>
              <w:left w:val="nil"/>
              <w:bottom w:val="dashSmallGap" w:sz="4" w:space="0" w:color="BFBFBF" w:themeColor="background1" w:themeShade="BF"/>
              <w:right w:val="nil"/>
            </w:tcBorders>
          </w:tcPr>
          <w:p w:rsidR="00D909A5" w:rsidRDefault="00D909A5" w:rsidP="00077A6B">
            <w:pPr>
              <w:pStyle w:val="ProductList-Offering1"/>
            </w:pPr>
            <w:bookmarkStart w:id="154" w:name="_Toc379797138"/>
            <w:bookmarkStart w:id="155" w:name="_Toc380513164"/>
            <w:bookmarkStart w:id="156" w:name="_Toc380655206"/>
            <w:bookmarkStart w:id="157" w:name="_Toc383684794"/>
            <w:r>
              <w:t>Forefront Identity Manager 2010 R2 Server</w:t>
            </w:r>
            <w:bookmarkEnd w:id="154"/>
            <w:bookmarkEnd w:id="155"/>
            <w:bookmarkEnd w:id="156"/>
            <w:bookmarkEnd w:id="157"/>
            <w:r w:rsidR="00E260B2">
              <w:fldChar w:fldCharType="begin"/>
            </w:r>
            <w:r>
              <w:instrText>XE "Forefront Identity Manager 2010 R2 Server"</w:instrText>
            </w:r>
            <w:r w:rsidR="00E260B2">
              <w:fldChar w:fldCharType="end"/>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rsidR="00D909A5" w:rsidRDefault="00077A6B" w:rsidP="00077A6B">
            <w:pPr>
              <w:pStyle w:val="ProductList-OfferingBody"/>
              <w:ind w:left="-113"/>
              <w:jc w:val="center"/>
            </w:pPr>
            <w:r>
              <w:t>5/12</w:t>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rsidR="00D909A5" w:rsidRDefault="00D909A5" w:rsidP="00C05A53">
            <w:pPr>
              <w:pStyle w:val="ProductList-OfferingBody"/>
              <w:ind w:left="-113"/>
              <w:jc w:val="center"/>
            </w:pPr>
            <w:r>
              <w:t>125</w:t>
            </w:r>
          </w:p>
        </w:tc>
        <w:tc>
          <w:tcPr>
            <w:tcW w:w="596" w:type="dxa"/>
            <w:tcBorders>
              <w:top w:val="dashSmallGap" w:sz="4" w:space="0" w:color="BFBFBF" w:themeColor="background1" w:themeShade="BF"/>
              <w:left w:val="nil"/>
              <w:bottom w:val="dashSmallGap" w:sz="4" w:space="0" w:color="BFBFBF" w:themeColor="background1" w:themeShade="BF"/>
              <w:right w:val="nil"/>
            </w:tcBorders>
            <w:vAlign w:val="center"/>
          </w:tcPr>
          <w:p w:rsidR="00D909A5" w:rsidRDefault="00D909A5" w:rsidP="00C05A53">
            <w:pPr>
              <w:pStyle w:val="ProductList-OfferingBody"/>
              <w:ind w:left="-113"/>
              <w:jc w:val="center"/>
            </w:pPr>
            <w:r>
              <w:t>188</w:t>
            </w:r>
          </w:p>
        </w:tc>
        <w:tc>
          <w:tcPr>
            <w:tcW w:w="595"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rsidR="00D909A5" w:rsidRDefault="00D909A5" w:rsidP="00C05A53">
            <w:pPr>
              <w:pStyle w:val="ProductList-OfferingBody"/>
              <w:ind w:left="-113"/>
              <w:jc w:val="center"/>
            </w:pPr>
            <w:r>
              <w:t>63</w:t>
            </w:r>
          </w:p>
        </w:tc>
        <w:tc>
          <w:tcPr>
            <w:tcW w:w="595" w:type="dxa"/>
            <w:tcBorders>
              <w:left w:val="single" w:sz="12" w:space="0" w:color="FFFFFF" w:themeColor="background1"/>
            </w:tcBorders>
            <w:shd w:val="clear" w:color="auto" w:fill="70AD47" w:themeFill="accent6"/>
            <w:vAlign w:val="center"/>
          </w:tcPr>
          <w:p w:rsidR="00D909A5" w:rsidRDefault="00D909A5" w:rsidP="00C05A53">
            <w:pPr>
              <w:pStyle w:val="ProductList-OfferingBody"/>
              <w:ind w:left="-113"/>
              <w:jc w:val="center"/>
            </w:pPr>
            <w:r>
              <w:t>125</w:t>
            </w:r>
          </w:p>
        </w:tc>
        <w:tc>
          <w:tcPr>
            <w:tcW w:w="596" w:type="dxa"/>
            <w:shd w:val="clear" w:color="auto" w:fill="70AD47" w:themeFill="accent6"/>
            <w:vAlign w:val="center"/>
          </w:tcPr>
          <w:p w:rsidR="00D909A5" w:rsidRDefault="00684E42" w:rsidP="00684E42">
            <w:pPr>
              <w:pStyle w:val="ProductList-OfferingBody"/>
              <w:ind w:left="-113"/>
              <w:jc w:val="center"/>
            </w:pPr>
            <w:r>
              <w:rPr>
                <w:b/>
              </w:rPr>
              <w:fldChar w:fldCharType="begin"/>
            </w:r>
            <w:r>
              <w:rPr>
                <w:b/>
              </w:rPr>
              <w:instrText xml:space="preserve"> </w:instrText>
            </w:r>
            <w:r>
              <w:rPr>
                <w:color w:val="1F497D"/>
              </w:rPr>
              <w:instrText>AutoTextList  \s NoStyle \t “</w:instrText>
            </w:r>
            <w:r w:rsidRPr="00C5554A">
              <w:instrText>Additioneel Product</w:instrText>
            </w:r>
            <w:r>
              <w:rPr>
                <w:color w:val="1F497D"/>
              </w:rPr>
              <w:instrText>”</w:instrText>
            </w:r>
            <w:r>
              <w:rPr>
                <w:b/>
              </w:rPr>
              <w:instrText xml:space="preserve"> </w:instrText>
            </w:r>
            <w:r>
              <w:rPr>
                <w:b/>
              </w:rPr>
              <w:fldChar w:fldCharType="separate"/>
            </w:r>
            <w:r w:rsidRPr="00463324">
              <w:rPr>
                <w:color w:val="FFFFFF" w:themeColor="background1"/>
              </w:rPr>
              <w:t xml:space="preserve"> </w:t>
            </w:r>
            <w:r w:rsidRPr="00463324">
              <w:t>A</w:t>
            </w:r>
            <w:r w:rsidRPr="00C5554A">
              <w:rPr>
                <w:b/>
              </w:rPr>
              <w:t xml:space="preserve"> </w:t>
            </w:r>
            <w:r>
              <w:rPr>
                <w:b/>
              </w:rPr>
              <w:fldChar w:fldCharType="end"/>
            </w:r>
          </w:p>
        </w:tc>
        <w:tc>
          <w:tcPr>
            <w:tcW w:w="595" w:type="dxa"/>
            <w:shd w:val="clear" w:color="auto" w:fill="70AD47" w:themeFill="accent6"/>
            <w:vAlign w:val="center"/>
          </w:tcPr>
          <w:p w:rsidR="00D909A5" w:rsidRDefault="00684E42" w:rsidP="00684E42">
            <w:pPr>
              <w:pStyle w:val="ProductList-OfferingBody"/>
              <w:ind w:left="-113"/>
              <w:jc w:val="center"/>
            </w:pPr>
            <w:r>
              <w:rPr>
                <w:b/>
              </w:rPr>
              <w:fldChar w:fldCharType="begin"/>
            </w:r>
            <w:r>
              <w:rPr>
                <w:b/>
              </w:rPr>
              <w:instrText xml:space="preserve"> </w:instrText>
            </w:r>
            <w:r>
              <w:rPr>
                <w:color w:val="1F497D"/>
              </w:rPr>
              <w:instrText>AutoTextList  \s NoStyle \t “</w:instrText>
            </w:r>
            <w:r w:rsidRPr="00C5554A">
              <w:instrText>Additioneel Product</w:instrText>
            </w:r>
            <w:r>
              <w:rPr>
                <w:color w:val="1F497D"/>
              </w:rPr>
              <w:instrText>”</w:instrText>
            </w:r>
            <w:r>
              <w:rPr>
                <w:b/>
              </w:rPr>
              <w:instrText xml:space="preserve"> </w:instrText>
            </w:r>
            <w:r>
              <w:rPr>
                <w:b/>
              </w:rPr>
              <w:fldChar w:fldCharType="separate"/>
            </w:r>
            <w:r w:rsidRPr="00463324">
              <w:rPr>
                <w:color w:val="FFFFFF" w:themeColor="background1"/>
              </w:rPr>
              <w:t xml:space="preserve"> </w:t>
            </w:r>
            <w:r w:rsidRPr="00463324">
              <w:t>A</w:t>
            </w:r>
            <w:r>
              <w:rPr>
                <w:b/>
              </w:rPr>
              <w:fldChar w:fldCharType="end"/>
            </w:r>
          </w:p>
        </w:tc>
        <w:tc>
          <w:tcPr>
            <w:tcW w:w="596" w:type="dxa"/>
            <w:shd w:val="clear" w:color="auto" w:fill="70AD47" w:themeFill="accent6"/>
            <w:vAlign w:val="center"/>
          </w:tcPr>
          <w:p w:rsidR="00D909A5" w:rsidRDefault="00D909A5" w:rsidP="00C05A53">
            <w:pPr>
              <w:pStyle w:val="ProductList-OfferingBody"/>
              <w:ind w:left="-113"/>
              <w:jc w:val="center"/>
            </w:pPr>
          </w:p>
        </w:tc>
        <w:tc>
          <w:tcPr>
            <w:tcW w:w="595" w:type="dxa"/>
            <w:shd w:val="clear" w:color="auto" w:fill="70AD47" w:themeFill="accent6"/>
            <w:vAlign w:val="center"/>
          </w:tcPr>
          <w:p w:rsidR="00D909A5" w:rsidRDefault="00D909A5" w:rsidP="00C05A53">
            <w:pPr>
              <w:pStyle w:val="ProductList-OfferingBody"/>
              <w:ind w:left="-113"/>
              <w:jc w:val="center"/>
            </w:pPr>
          </w:p>
        </w:tc>
        <w:tc>
          <w:tcPr>
            <w:tcW w:w="595" w:type="dxa"/>
            <w:shd w:val="clear" w:color="auto" w:fill="BFBFBF" w:themeFill="background1" w:themeFillShade="BF"/>
            <w:vAlign w:val="center"/>
          </w:tcPr>
          <w:p w:rsidR="00D909A5" w:rsidRDefault="00D909A5" w:rsidP="00C05A53">
            <w:pPr>
              <w:pStyle w:val="ProductList-OfferingBody"/>
              <w:ind w:left="-113"/>
              <w:jc w:val="center"/>
            </w:pPr>
          </w:p>
        </w:tc>
        <w:tc>
          <w:tcPr>
            <w:tcW w:w="596" w:type="dxa"/>
            <w:shd w:val="clear" w:color="auto" w:fill="70AD47" w:themeFill="accent6"/>
            <w:vAlign w:val="center"/>
          </w:tcPr>
          <w:p w:rsidR="00684E42" w:rsidRPr="00684E42" w:rsidRDefault="00684E42" w:rsidP="00684E42">
            <w:pPr>
              <w:pStyle w:val="ProductList-OfferingBody"/>
              <w:ind w:left="-113"/>
              <w:jc w:val="center"/>
            </w:pPr>
            <w:r w:rsidRPr="00684E42">
              <w:fldChar w:fldCharType="begin"/>
            </w:r>
            <w:r w:rsidRPr="00684E42">
              <w:instrText xml:space="preserve"> AutoTextList  \s NoStyle \t “</w:instrText>
            </w:r>
            <w:r w:rsidRPr="00AA1822">
              <w:instrText>Niet-bedrijfsomvattend in Open Value</w:instrText>
            </w:r>
            <w:r w:rsidRPr="00684E42">
              <w:instrText>”</w:instrText>
            </w:r>
          </w:p>
          <w:p w:rsidR="00D909A5" w:rsidRDefault="00684E42" w:rsidP="00B41C75">
            <w:pPr>
              <w:pStyle w:val="ProductList-OfferingBody"/>
              <w:ind w:left="-113"/>
              <w:jc w:val="center"/>
            </w:pPr>
            <w:r w:rsidRPr="00684E42">
              <w:instrText xml:space="preserve"> </w:instrText>
            </w:r>
            <w:r w:rsidRPr="00684E42">
              <w:fldChar w:fldCharType="separate"/>
            </w:r>
            <w:r w:rsidRPr="00684E42">
              <w:t xml:space="preserve"> P</w:t>
            </w:r>
            <w:r w:rsidRPr="00684E42">
              <w:fldChar w:fldCharType="end"/>
            </w:r>
            <w:r w:rsidR="00477621">
              <w:t xml:space="preserve"> </w:t>
            </w:r>
          </w:p>
        </w:tc>
        <w:tc>
          <w:tcPr>
            <w:tcW w:w="595" w:type="dxa"/>
            <w:shd w:val="clear" w:color="auto" w:fill="70AD47" w:themeFill="accent6"/>
            <w:vAlign w:val="center"/>
          </w:tcPr>
          <w:p w:rsidR="00D909A5" w:rsidRDefault="00D909A5" w:rsidP="00C05A53">
            <w:pPr>
              <w:pStyle w:val="ProductList-OfferingBody"/>
              <w:ind w:left="-113"/>
              <w:jc w:val="center"/>
            </w:pPr>
          </w:p>
        </w:tc>
        <w:tc>
          <w:tcPr>
            <w:tcW w:w="596" w:type="dxa"/>
            <w:shd w:val="clear" w:color="auto" w:fill="70AD47" w:themeFill="accent6"/>
            <w:vAlign w:val="center"/>
          </w:tcPr>
          <w:p w:rsidR="00D909A5" w:rsidRDefault="00684E42" w:rsidP="00684E42">
            <w:pPr>
              <w:pStyle w:val="ProductList-OfferingBody"/>
              <w:ind w:left="-113"/>
              <w:jc w:val="center"/>
            </w:pPr>
            <w:r>
              <w:rPr>
                <w:b/>
              </w:rPr>
              <w:fldChar w:fldCharType="begin"/>
            </w:r>
            <w:r>
              <w:rPr>
                <w:b/>
              </w:rPr>
              <w:instrText xml:space="preserve"> </w:instrText>
            </w:r>
            <w:r>
              <w:rPr>
                <w:color w:val="1F497D"/>
              </w:rPr>
              <w:instrText>AutoTextList  \s NoStyle \t “</w:instrText>
            </w:r>
            <w:r w:rsidRPr="00C5554A">
              <w:instrText>Additioneel Product</w:instrText>
            </w:r>
            <w:r>
              <w:rPr>
                <w:color w:val="1F497D"/>
              </w:rPr>
              <w:instrText>”</w:instrText>
            </w:r>
            <w:r>
              <w:rPr>
                <w:b/>
              </w:rPr>
              <w:instrText xml:space="preserve"> </w:instrText>
            </w:r>
            <w:r>
              <w:rPr>
                <w:b/>
              </w:rPr>
              <w:fldChar w:fldCharType="separate"/>
            </w:r>
            <w:r w:rsidRPr="00463324">
              <w:rPr>
                <w:color w:val="FFFFFF" w:themeColor="background1"/>
              </w:rPr>
              <w:t xml:space="preserve"> </w:t>
            </w:r>
            <w:r w:rsidRPr="00463324">
              <w:t>A</w:t>
            </w:r>
            <w:r>
              <w:rPr>
                <w:b/>
              </w:rPr>
              <w:fldChar w:fldCharType="end"/>
            </w:r>
            <w:r w:rsidR="00477621">
              <w:t xml:space="preserve"> </w:t>
            </w:r>
          </w:p>
        </w:tc>
      </w:tr>
      <w:tr w:rsidR="00D909A5" w:rsidTr="002F3019">
        <w:tc>
          <w:tcPr>
            <w:tcW w:w="3060" w:type="dxa"/>
            <w:tcBorders>
              <w:top w:val="dashSmallGap" w:sz="4" w:space="0" w:color="BFBFBF" w:themeColor="background1" w:themeShade="BF"/>
              <w:left w:val="nil"/>
              <w:bottom w:val="dashSmallGap" w:sz="4" w:space="0" w:color="BFBFBF" w:themeColor="background1" w:themeShade="BF"/>
              <w:right w:val="nil"/>
            </w:tcBorders>
          </w:tcPr>
          <w:p w:rsidR="00D909A5" w:rsidRDefault="00D909A5" w:rsidP="00077A6B">
            <w:pPr>
              <w:pStyle w:val="ProductList-Offering1"/>
            </w:pPr>
            <w:bookmarkStart w:id="158" w:name="_Toc379797139"/>
            <w:bookmarkStart w:id="159" w:name="_Toc380513165"/>
            <w:bookmarkStart w:id="160" w:name="_Toc380655207"/>
            <w:bookmarkStart w:id="161" w:name="_Toc383684795"/>
            <w:r>
              <w:t>Forefront Identity Manager 2010 R2 Windows Live Edition</w:t>
            </w:r>
            <w:bookmarkEnd w:id="158"/>
            <w:bookmarkEnd w:id="159"/>
            <w:bookmarkEnd w:id="160"/>
            <w:bookmarkEnd w:id="161"/>
            <w:r w:rsidR="00E260B2">
              <w:fldChar w:fldCharType="begin"/>
            </w:r>
            <w:r>
              <w:instrText>XE "Forefront Identity Manager 2012 R2 Windows Live Edition"</w:instrText>
            </w:r>
            <w:r w:rsidR="00E260B2">
              <w:fldChar w:fldCharType="end"/>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rsidR="00D909A5" w:rsidRDefault="00077A6B" w:rsidP="00077A6B">
            <w:pPr>
              <w:pStyle w:val="ProductList-OfferingBody"/>
              <w:ind w:left="-113"/>
              <w:jc w:val="center"/>
            </w:pPr>
            <w:r>
              <w:t>5/12</w:t>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rsidR="00D909A5" w:rsidRDefault="00D909A5" w:rsidP="00C05A53">
            <w:pPr>
              <w:pStyle w:val="ProductList-OfferingBody"/>
              <w:ind w:left="-113"/>
              <w:jc w:val="center"/>
            </w:pPr>
            <w:r>
              <w:t>25</w:t>
            </w:r>
          </w:p>
        </w:tc>
        <w:tc>
          <w:tcPr>
            <w:tcW w:w="596" w:type="dxa"/>
            <w:tcBorders>
              <w:top w:val="dashSmallGap" w:sz="4" w:space="0" w:color="BFBFBF" w:themeColor="background1" w:themeShade="BF"/>
              <w:left w:val="nil"/>
              <w:bottom w:val="dashSmallGap" w:sz="4" w:space="0" w:color="BFBFBF" w:themeColor="background1" w:themeShade="BF"/>
              <w:right w:val="nil"/>
            </w:tcBorders>
            <w:vAlign w:val="center"/>
          </w:tcPr>
          <w:p w:rsidR="00D909A5" w:rsidRDefault="00D909A5" w:rsidP="00C05A53">
            <w:pPr>
              <w:pStyle w:val="ProductList-OfferingBody"/>
              <w:ind w:left="-113"/>
              <w:jc w:val="center"/>
            </w:pPr>
            <w:r>
              <w:t>38</w:t>
            </w:r>
          </w:p>
        </w:tc>
        <w:tc>
          <w:tcPr>
            <w:tcW w:w="595"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rsidR="00D909A5" w:rsidRDefault="00D909A5" w:rsidP="00C05A53">
            <w:pPr>
              <w:pStyle w:val="ProductList-OfferingBody"/>
              <w:ind w:left="-113"/>
              <w:jc w:val="center"/>
            </w:pPr>
            <w:r>
              <w:t>13</w:t>
            </w:r>
          </w:p>
        </w:tc>
        <w:tc>
          <w:tcPr>
            <w:tcW w:w="595" w:type="dxa"/>
            <w:tcBorders>
              <w:left w:val="single" w:sz="12" w:space="0" w:color="FFFFFF" w:themeColor="background1"/>
            </w:tcBorders>
            <w:shd w:val="clear" w:color="auto" w:fill="70AD47" w:themeFill="accent6"/>
            <w:vAlign w:val="center"/>
          </w:tcPr>
          <w:p w:rsidR="00D909A5" w:rsidRDefault="00D909A5" w:rsidP="00C05A53">
            <w:pPr>
              <w:pStyle w:val="ProductList-OfferingBody"/>
              <w:ind w:left="-113"/>
              <w:jc w:val="center"/>
            </w:pPr>
            <w:r>
              <w:t>25</w:t>
            </w:r>
          </w:p>
        </w:tc>
        <w:tc>
          <w:tcPr>
            <w:tcW w:w="596" w:type="dxa"/>
            <w:shd w:val="clear" w:color="auto" w:fill="BFBFBF" w:themeFill="background1" w:themeFillShade="BF"/>
            <w:vAlign w:val="center"/>
          </w:tcPr>
          <w:p w:rsidR="00D909A5" w:rsidRDefault="00D909A5" w:rsidP="00C05A53">
            <w:pPr>
              <w:pStyle w:val="ProductList-OfferingBody"/>
              <w:ind w:left="-113"/>
              <w:jc w:val="center"/>
            </w:pPr>
          </w:p>
        </w:tc>
        <w:tc>
          <w:tcPr>
            <w:tcW w:w="595" w:type="dxa"/>
            <w:shd w:val="clear" w:color="auto" w:fill="BFBFBF" w:themeFill="background1" w:themeFillShade="BF"/>
            <w:vAlign w:val="center"/>
          </w:tcPr>
          <w:p w:rsidR="00D909A5" w:rsidRDefault="00D909A5" w:rsidP="00C05A53">
            <w:pPr>
              <w:pStyle w:val="ProductList-OfferingBody"/>
              <w:ind w:left="-113"/>
              <w:jc w:val="center"/>
            </w:pPr>
          </w:p>
        </w:tc>
        <w:tc>
          <w:tcPr>
            <w:tcW w:w="596" w:type="dxa"/>
            <w:shd w:val="clear" w:color="auto" w:fill="BFBFBF" w:themeFill="background1" w:themeFillShade="BF"/>
            <w:vAlign w:val="center"/>
          </w:tcPr>
          <w:p w:rsidR="00D909A5" w:rsidRDefault="00D909A5" w:rsidP="00C05A53">
            <w:pPr>
              <w:pStyle w:val="ProductList-OfferingBody"/>
              <w:ind w:left="-113"/>
              <w:jc w:val="center"/>
            </w:pPr>
          </w:p>
        </w:tc>
        <w:tc>
          <w:tcPr>
            <w:tcW w:w="595" w:type="dxa"/>
            <w:shd w:val="clear" w:color="auto" w:fill="70AD47" w:themeFill="accent6"/>
            <w:vAlign w:val="center"/>
          </w:tcPr>
          <w:p w:rsidR="00D909A5" w:rsidRDefault="00D909A5" w:rsidP="00C05A53">
            <w:pPr>
              <w:pStyle w:val="ProductList-OfferingBody"/>
              <w:ind w:left="-113"/>
              <w:jc w:val="center"/>
            </w:pPr>
          </w:p>
        </w:tc>
        <w:tc>
          <w:tcPr>
            <w:tcW w:w="595" w:type="dxa"/>
            <w:shd w:val="clear" w:color="auto" w:fill="BFBFBF" w:themeFill="background1" w:themeFillShade="BF"/>
            <w:vAlign w:val="center"/>
          </w:tcPr>
          <w:p w:rsidR="00D909A5" w:rsidRDefault="00D909A5" w:rsidP="00C05A53">
            <w:pPr>
              <w:pStyle w:val="ProductList-OfferingBody"/>
              <w:ind w:left="-113"/>
              <w:jc w:val="center"/>
            </w:pPr>
          </w:p>
        </w:tc>
        <w:tc>
          <w:tcPr>
            <w:tcW w:w="596" w:type="dxa"/>
            <w:shd w:val="clear" w:color="auto" w:fill="70AD47" w:themeFill="accent6"/>
            <w:vAlign w:val="center"/>
          </w:tcPr>
          <w:p w:rsidR="00684E42" w:rsidRPr="00684E42" w:rsidRDefault="00684E42" w:rsidP="00684E42">
            <w:pPr>
              <w:pStyle w:val="ProductList-OfferingBody"/>
              <w:ind w:left="-113"/>
              <w:jc w:val="center"/>
            </w:pPr>
            <w:r w:rsidRPr="00684E42">
              <w:fldChar w:fldCharType="begin"/>
            </w:r>
            <w:r w:rsidRPr="00684E42">
              <w:instrText xml:space="preserve"> AutoTextList  \s NoStyle \t “</w:instrText>
            </w:r>
            <w:r w:rsidRPr="00AA1822">
              <w:instrText>Niet-bedrijfsomvattend in Open Value</w:instrText>
            </w:r>
            <w:r w:rsidRPr="00684E42">
              <w:instrText>”</w:instrText>
            </w:r>
          </w:p>
          <w:p w:rsidR="00D909A5" w:rsidRDefault="00684E42" w:rsidP="00684E42">
            <w:pPr>
              <w:pStyle w:val="ProductList-OfferingBody"/>
              <w:ind w:left="-113"/>
              <w:jc w:val="center"/>
            </w:pPr>
            <w:r w:rsidRPr="00684E42">
              <w:instrText xml:space="preserve"> </w:instrText>
            </w:r>
            <w:r w:rsidRPr="00684E42">
              <w:fldChar w:fldCharType="separate"/>
            </w:r>
            <w:r w:rsidRPr="00684E42">
              <w:t xml:space="preserve"> P </w:t>
            </w:r>
            <w:r w:rsidRPr="00684E42">
              <w:fldChar w:fldCharType="end"/>
            </w:r>
          </w:p>
        </w:tc>
        <w:tc>
          <w:tcPr>
            <w:tcW w:w="595" w:type="dxa"/>
            <w:shd w:val="clear" w:color="auto" w:fill="70AD47" w:themeFill="accent6"/>
            <w:vAlign w:val="center"/>
          </w:tcPr>
          <w:p w:rsidR="00D909A5" w:rsidRDefault="00D909A5" w:rsidP="00C05A53">
            <w:pPr>
              <w:pStyle w:val="ProductList-OfferingBody"/>
              <w:ind w:left="-113"/>
              <w:jc w:val="center"/>
            </w:pPr>
          </w:p>
        </w:tc>
        <w:tc>
          <w:tcPr>
            <w:tcW w:w="596" w:type="dxa"/>
            <w:shd w:val="clear" w:color="auto" w:fill="BFBFBF" w:themeFill="background1" w:themeFillShade="BF"/>
            <w:vAlign w:val="center"/>
          </w:tcPr>
          <w:p w:rsidR="00D909A5" w:rsidRDefault="00D909A5" w:rsidP="00C05A53">
            <w:pPr>
              <w:pStyle w:val="ProductList-OfferingBody"/>
              <w:ind w:left="-113"/>
              <w:jc w:val="center"/>
            </w:pPr>
          </w:p>
        </w:tc>
      </w:tr>
    </w:tbl>
    <w:p w:rsidR="00407E60" w:rsidRDefault="00407E60" w:rsidP="004F3C6D">
      <w:pPr>
        <w:pStyle w:val="ProductList-Body"/>
      </w:pPr>
    </w:p>
    <w:tbl>
      <w:tblPr>
        <w:tblStyle w:val="TableGrid"/>
        <w:tblW w:w="10790"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4365"/>
        <w:gridCol w:w="3114"/>
        <w:gridCol w:w="3311"/>
      </w:tblGrid>
      <w:tr w:rsidR="00077A6B" w:rsidTr="003527C5">
        <w:tc>
          <w:tcPr>
            <w:tcW w:w="4365" w:type="dxa"/>
          </w:tcPr>
          <w:p w:rsidR="00077A6B" w:rsidRDefault="00077A6B" w:rsidP="00BC7AF7">
            <w:pPr>
              <w:pStyle w:val="ProductList-Body"/>
              <w:ind w:left="162" w:hanging="162"/>
            </w:pPr>
            <w:r>
              <w:t xml:space="preserve">Eerdere versie: </w:t>
            </w:r>
            <w:r>
              <w:rPr>
                <w:b/>
              </w:rPr>
              <w:t>Forefront Identity Manager 2010</w:t>
            </w:r>
            <w:r>
              <w:t xml:space="preserve"> (4/10)</w:t>
            </w:r>
          </w:p>
        </w:tc>
        <w:tc>
          <w:tcPr>
            <w:tcW w:w="3114" w:type="dxa"/>
          </w:tcPr>
          <w:p w:rsidR="00077A6B" w:rsidRDefault="00077A6B" w:rsidP="00477621">
            <w:pPr>
              <w:pStyle w:val="ProductList-Body"/>
              <w:rPr>
                <w:b/>
              </w:rPr>
            </w:pPr>
            <w:r>
              <w:t xml:space="preserve">Productgroep: </w:t>
            </w:r>
            <w:r>
              <w:rPr>
                <w:b/>
              </w:rPr>
              <w:t>Server</w:t>
            </w:r>
          </w:p>
          <w:p w:rsidR="00077A6B" w:rsidRDefault="00955A70" w:rsidP="00477621">
            <w:pPr>
              <w:pStyle w:val="ProductList-Body"/>
              <w:rPr>
                <w:b/>
              </w:rPr>
            </w:pPr>
            <w:hyperlink w:anchor="Software Assurance" w:history="1">
              <w:r w:rsidR="003B51B1">
                <w:rPr>
                  <w:rStyle w:val="Hyperlink"/>
                  <w:color w:val="000000" w:themeColor="text1"/>
                  <w:u w:val="none"/>
                </w:rPr>
                <w:t>Software Assurance Benefits</w:t>
              </w:r>
            </w:hyperlink>
            <w:r w:rsidR="003B51B1">
              <w:t xml:space="preserve">: </w:t>
            </w:r>
            <w:r w:rsidR="003B51B1">
              <w:rPr>
                <w:b/>
              </w:rPr>
              <w:t>Server</w:t>
            </w:r>
          </w:p>
          <w:p w:rsidR="00F93DC2" w:rsidRDefault="00F93DC2" w:rsidP="00477621">
            <w:pPr>
              <w:pStyle w:val="ProductList-Body"/>
            </w:pPr>
          </w:p>
        </w:tc>
        <w:tc>
          <w:tcPr>
            <w:tcW w:w="3311" w:type="dxa"/>
          </w:tcPr>
          <w:p w:rsidR="00077A6B" w:rsidRDefault="00077A6B" w:rsidP="00477621">
            <w:pPr>
              <w:pStyle w:val="ProductList-Body"/>
            </w:pPr>
          </w:p>
        </w:tc>
      </w:tr>
    </w:tbl>
    <w:p w:rsidR="00782C7B" w:rsidRPr="00782C7B" w:rsidRDefault="00782C7B" w:rsidP="00782C7B">
      <w:pPr>
        <w:pStyle w:val="ProductList-Body"/>
        <w:shd w:val="clear" w:color="auto" w:fill="D9D9D9" w:themeFill="background1" w:themeFillShade="D9"/>
        <w:spacing w:before="120" w:after="120"/>
        <w:rPr>
          <w:b/>
        </w:rPr>
      </w:pPr>
      <w:r>
        <w:rPr>
          <w:b/>
        </w:rPr>
        <w:t>Aanvullende informatie</w:t>
      </w:r>
    </w:p>
    <w:p w:rsidR="00D67524" w:rsidRPr="001472FC" w:rsidRDefault="00477621" w:rsidP="00477621">
      <w:pPr>
        <w:pStyle w:val="ProductList-Body"/>
        <w:rPr>
          <w:b/>
          <w:color w:val="00188F"/>
        </w:rPr>
      </w:pPr>
      <w:r>
        <w:rPr>
          <w:b/>
          <w:color w:val="00188F"/>
        </w:rPr>
        <w:t>Forefront Identity Manager 2010 – Windows Live Edition</w:t>
      </w:r>
    </w:p>
    <w:p w:rsidR="00477621" w:rsidRPr="00D67524" w:rsidRDefault="00D67524" w:rsidP="00477621">
      <w:pPr>
        <w:pStyle w:val="ProductList-Body"/>
      </w:pPr>
      <w:r>
        <w:t xml:space="preserve">Forefront Identity Manager 2010 – Windows Live Edition </w:t>
      </w:r>
      <w:r w:rsidR="00E260B2">
        <w:fldChar w:fldCharType="begin"/>
      </w:r>
      <w:r>
        <w:instrText>XE "Forefront Identity Manager 2010 – Windows Live Edition"</w:instrText>
      </w:r>
      <w:r w:rsidR="00E260B2">
        <w:fldChar w:fldCharType="end"/>
      </w:r>
      <w:r>
        <w:t>is de volgende versie van Identity Lifecycle Manager 2007 – Windows Live Edition</w:t>
      </w:r>
      <w:r w:rsidR="00E260B2">
        <w:fldChar w:fldCharType="begin"/>
      </w:r>
      <w:r>
        <w:instrText>XE "Identity Lifecycle Manager 2007 – Windows Live Edition"</w:instrText>
      </w:r>
      <w:r w:rsidR="00E260B2">
        <w:fldChar w:fldCharType="end"/>
      </w:r>
    </w:p>
    <w:p w:rsidR="00477621" w:rsidRPr="00D67524" w:rsidRDefault="00477621" w:rsidP="00477621">
      <w:pPr>
        <w:pStyle w:val="ProductList-Body"/>
      </w:pPr>
      <w:r>
        <w:t>Forefront Protection 2010 for SharePoint</w:t>
      </w:r>
      <w:r w:rsidR="00E260B2">
        <w:fldChar w:fldCharType="begin"/>
      </w:r>
      <w:r>
        <w:instrText>XE "Forefront Protection 2010 for SharePoint"</w:instrText>
      </w:r>
      <w:r w:rsidR="00E260B2">
        <w:fldChar w:fldCharType="end"/>
      </w:r>
      <w:r>
        <w:t>, Forefront Protection 2010 for Exchange Server</w:t>
      </w:r>
      <w:r w:rsidR="00E260B2">
        <w:fldChar w:fldCharType="begin"/>
      </w:r>
      <w:r>
        <w:instrText>XE "Forefront Protection 2010 for Exchange Server"</w:instrText>
      </w:r>
      <w:r w:rsidR="00E260B2">
        <w:fldChar w:fldCharType="end"/>
      </w:r>
      <w:r>
        <w:t xml:space="preserve"> en Forefront Protection 2010 for Internet Sites</w:t>
      </w:r>
      <w:r w:rsidR="00E260B2">
        <w:fldChar w:fldCharType="begin"/>
      </w:r>
      <w:r>
        <w:instrText>XE "Forefront Protection 2010 for Internet Sites"</w:instrText>
      </w:r>
      <w:r w:rsidR="00E260B2">
        <w:fldChar w:fldCharType="end"/>
      </w:r>
      <w:r>
        <w:t xml:space="preserve"> </w:t>
      </w:r>
    </w:p>
    <w:p w:rsidR="00477621" w:rsidRPr="008F777C" w:rsidRDefault="00477621" w:rsidP="00C56D22">
      <w:pPr>
        <w:pStyle w:val="ProductList-Body"/>
        <w:rPr>
          <w:lang w:val="nl-NL"/>
        </w:rPr>
      </w:pPr>
      <w:r>
        <w:t>Forefront Protection 2010 for SharePoint</w:t>
      </w:r>
      <w:r w:rsidR="00E260B2">
        <w:fldChar w:fldCharType="begin"/>
      </w:r>
      <w:r>
        <w:instrText>XE "Forefront Protection 2010 for SharePoint"</w:instrText>
      </w:r>
      <w:r w:rsidR="00E260B2">
        <w:fldChar w:fldCharType="end"/>
      </w:r>
      <w:r>
        <w:t>, Forefront Protection 2010 for Exchange Server</w:t>
      </w:r>
      <w:r w:rsidR="00E260B2">
        <w:fldChar w:fldCharType="begin"/>
      </w:r>
      <w:r>
        <w:instrText>XE "Forefront Protection 2010 for Exchange Server"</w:instrText>
      </w:r>
      <w:r w:rsidR="00E260B2">
        <w:fldChar w:fldCharType="end"/>
      </w:r>
      <w:r>
        <w:t xml:space="preserve"> en Forefront Protection 2010 for Internet Sites</w:t>
      </w:r>
      <w:r w:rsidR="00E260B2">
        <w:fldChar w:fldCharType="begin"/>
      </w:r>
      <w:r>
        <w:instrText>XE "Forefront Protection 2010 for Internet Sites"</w:instrText>
      </w:r>
      <w:r w:rsidR="00E260B2">
        <w:fldChar w:fldCharType="end"/>
      </w:r>
      <w:r>
        <w:t xml:space="preserve"> zijn per 1</w:t>
      </w:r>
      <w:r w:rsidR="00C56D22">
        <w:t> </w:t>
      </w:r>
      <w:r>
        <w:t xml:space="preserve">december 2012 niet meer beschikbaar. </w:t>
      </w:r>
      <w:r w:rsidRPr="008F777C">
        <w:rPr>
          <w:lang w:val="nl-NL"/>
        </w:rPr>
        <w:t>Bestaande klanten die op 30 november 2012 over actieve abonnementen voor de Online Diensten beschikken, mogen de Online Diensten blijven gebruiken tot de klant overgaat op een opvolgende dienst of tot 31 december 2015, afhankelijk van wat zich het eerst voordoet. Bestaande klanten mogen ook zo nodig nieuwe gebruikers toevoegen zonder dat ze aanvullende Gebruikers-SL</w:t>
      </w:r>
      <w:r w:rsidR="00A80A18" w:rsidRPr="008F777C">
        <w:rPr>
          <w:lang w:val="nl-NL"/>
        </w:rPr>
        <w:t>’</w:t>
      </w:r>
      <w:r w:rsidRPr="008F777C">
        <w:rPr>
          <w:lang w:val="nl-NL"/>
        </w:rPr>
        <w:t xml:space="preserve">s hoeven te verkrijgen. Voortgezet gebruik van de Online Diensten blijft onderworpen aan de voorwaarden van de Volume Licensing-overeenkomst van de klant, de dienstvoorwaarden voor de Online Dienst en de voorwaarden hierin. </w:t>
      </w:r>
    </w:p>
    <w:p w:rsidR="00477621" w:rsidRPr="008F777C" w:rsidRDefault="00477621" w:rsidP="00477621">
      <w:pPr>
        <w:pStyle w:val="ProductList-Body"/>
        <w:rPr>
          <w:lang w:val="nl-NL"/>
        </w:rPr>
      </w:pPr>
    </w:p>
    <w:p w:rsidR="00477621" w:rsidRPr="008F777C" w:rsidRDefault="00477621" w:rsidP="00477621">
      <w:pPr>
        <w:pStyle w:val="ProductList-Body"/>
        <w:rPr>
          <w:b/>
          <w:lang w:val="nl-NL"/>
        </w:rPr>
      </w:pPr>
      <w:r w:rsidRPr="008F777C">
        <w:rPr>
          <w:b/>
          <w:color w:val="00188F"/>
          <w:lang w:val="nl-NL"/>
        </w:rPr>
        <w:t>Migratierechten voor Forefront Protection 2010 for Exchange Server</w:t>
      </w:r>
      <w:r w:rsidR="00E260B2">
        <w:fldChar w:fldCharType="begin"/>
      </w:r>
      <w:r w:rsidRPr="008F777C">
        <w:rPr>
          <w:lang w:val="nl-NL"/>
        </w:rPr>
        <w:instrText>XE "Forefront Protection 2010 for Exchange Server"</w:instrText>
      </w:r>
      <w:r w:rsidR="00E260B2">
        <w:fldChar w:fldCharType="end"/>
      </w:r>
    </w:p>
    <w:p w:rsidR="00477621" w:rsidRPr="008F777C" w:rsidRDefault="00477621" w:rsidP="00477621">
      <w:pPr>
        <w:pStyle w:val="ProductList-Body"/>
        <w:rPr>
          <w:lang w:val="nl-NL"/>
        </w:rPr>
      </w:pPr>
      <w:r w:rsidRPr="008F777C">
        <w:rPr>
          <w:lang w:val="nl-NL"/>
        </w:rPr>
        <w:t>Volume Licensing-klanten die een licentie voor Forefront Protection 2010 for Exchange Server</w:t>
      </w:r>
      <w:r w:rsidR="00E260B2">
        <w:fldChar w:fldCharType="begin"/>
      </w:r>
      <w:r w:rsidRPr="008F777C">
        <w:rPr>
          <w:lang w:val="nl-NL"/>
        </w:rPr>
        <w:instrText>XE "Forefront Protection 2010 for Exchange Server"</w:instrText>
      </w:r>
      <w:r w:rsidR="00E260B2">
        <w:fldChar w:fldCharType="end"/>
      </w:r>
      <w:r w:rsidRPr="008F777C">
        <w:rPr>
          <w:lang w:val="nl-NL"/>
        </w:rPr>
        <w:t xml:space="preserve"> hebben verkregen, komen in aanmerking voor het gebruik van Antigen</w:t>
      </w:r>
      <w:r w:rsidR="00E260B2">
        <w:fldChar w:fldCharType="begin"/>
      </w:r>
      <w:r w:rsidRPr="008F777C">
        <w:rPr>
          <w:lang w:val="nl-NL"/>
        </w:rPr>
        <w:instrText>XE "Antigen"</w:instrText>
      </w:r>
      <w:r w:rsidR="00E260B2">
        <w:fldChar w:fldCharType="end"/>
      </w:r>
      <w:r w:rsidRPr="008F777C">
        <w:rPr>
          <w:lang w:val="nl-NL"/>
        </w:rPr>
        <w:t xml:space="preserve"> for Exchange, Antigen for SMTP Gateways en Antigen Spam Manager in plaats van Forefront Protection 2010 for Exchange Server. Het gebruik van Antigen for Exchange, Antigen for SMTP Gateways en Antigen Spam Manager is onderworpen aan de licentieovereenkomst en de gebruiksrechten voor Forefront Protection 2010 for Exchange Server.* De gebruiksrechten van klanten voor Antigen for Exchange, Antigen for SMTP Gateways en Antigen Spam Manager lopen af wanneer de rechten op grond van de licentie voor Forefront Protection 2010 for Exchange Server aflopen.</w:t>
      </w:r>
    </w:p>
    <w:p w:rsidR="00477621" w:rsidRPr="008F777C" w:rsidRDefault="00477621" w:rsidP="00477621">
      <w:pPr>
        <w:pStyle w:val="ProductList-Body"/>
        <w:rPr>
          <w:lang w:val="nl-NL"/>
        </w:rPr>
      </w:pPr>
    </w:p>
    <w:p w:rsidR="00477621" w:rsidRPr="008F777C" w:rsidRDefault="00477621" w:rsidP="00477621">
      <w:pPr>
        <w:pStyle w:val="ProductList-Body"/>
        <w:rPr>
          <w:lang w:val="nl-NL"/>
        </w:rPr>
      </w:pPr>
      <w:r w:rsidRPr="008F777C">
        <w:rPr>
          <w:lang w:val="nl-NL"/>
        </w:rPr>
        <w:t>Het gebruiksrecht voor Antigen</w:t>
      </w:r>
      <w:r w:rsidR="00E260B2">
        <w:fldChar w:fldCharType="begin"/>
      </w:r>
      <w:r w:rsidRPr="008F777C">
        <w:rPr>
          <w:lang w:val="nl-NL"/>
        </w:rPr>
        <w:instrText>XE "Antigen"</w:instrText>
      </w:r>
      <w:r w:rsidR="00E260B2">
        <w:fldChar w:fldCharType="end"/>
      </w:r>
      <w:r w:rsidRPr="008F777C">
        <w:rPr>
          <w:lang w:val="nl-NL"/>
        </w:rPr>
        <w:t xml:space="preserve"> in plaats van Forefront Security is niet van toepassing op klanten die eerst licenties verkrijgen voor een of meer Antigen-diensten en vervolgens migreren naar Forefront Protection 2010 for Exchange Server</w:t>
      </w:r>
      <w:r w:rsidR="00E260B2">
        <w:fldChar w:fldCharType="begin"/>
      </w:r>
      <w:r w:rsidRPr="008F777C">
        <w:rPr>
          <w:lang w:val="nl-NL"/>
        </w:rPr>
        <w:instrText>XE "Forefront Protection 2010 for Exchange Server"</w:instrText>
      </w:r>
      <w:r w:rsidR="00E260B2">
        <w:fldChar w:fldCharType="end"/>
      </w:r>
      <w:r w:rsidRPr="008F777C">
        <w:rPr>
          <w:lang w:val="nl-NL"/>
        </w:rPr>
        <w:t xml:space="preserve">. Klanten die bijvoorbeeld een licentie hebben voor Antigen for Exchange zijn niet gerechtigd om Antigen for SMTP Gateways of Antigen Spam Manager te gebruiken op grond van de migratierechten naar Forefront Protection 2010 for Exchange Server die door deze licentie worden geboden. </w:t>
      </w:r>
    </w:p>
    <w:p w:rsidR="00477621" w:rsidRPr="008F777C" w:rsidRDefault="00477621" w:rsidP="00477621">
      <w:pPr>
        <w:pStyle w:val="ProductList-Body"/>
        <w:rPr>
          <w:lang w:val="nl-NL"/>
        </w:rPr>
      </w:pPr>
    </w:p>
    <w:p w:rsidR="00477621" w:rsidRPr="00477621" w:rsidRDefault="00477621" w:rsidP="00477621">
      <w:pPr>
        <w:pStyle w:val="ProductList-Body"/>
        <w:rPr>
          <w:b/>
        </w:rPr>
      </w:pPr>
      <w:r>
        <w:rPr>
          <w:b/>
          <w:color w:val="00188F"/>
        </w:rPr>
        <w:t>Downgraderechten voor Forefront Security for SharePoint</w:t>
      </w:r>
    </w:p>
    <w:p w:rsidR="00477621" w:rsidRPr="008F777C" w:rsidRDefault="00477621" w:rsidP="00477621">
      <w:pPr>
        <w:pStyle w:val="ProductList-Body"/>
        <w:rPr>
          <w:lang w:val="nl-NL"/>
        </w:rPr>
      </w:pPr>
      <w:r w:rsidRPr="008F777C">
        <w:rPr>
          <w:lang w:val="nl-NL"/>
        </w:rPr>
        <w:t>Volume Licensing-klanten die een licentie hebben afgenomen voor Forefront Protection 2010 for SharePoint</w:t>
      </w:r>
      <w:r w:rsidR="00E260B2">
        <w:fldChar w:fldCharType="begin"/>
      </w:r>
      <w:r w:rsidRPr="008F777C">
        <w:rPr>
          <w:lang w:val="nl-NL"/>
        </w:rPr>
        <w:instrText>XE "Forefront Protection 2010 for SharePoint"</w:instrText>
      </w:r>
      <w:r w:rsidR="00E260B2">
        <w:fldChar w:fldCharType="end"/>
      </w:r>
      <w:r w:rsidRPr="008F777C">
        <w:rPr>
          <w:lang w:val="nl-NL"/>
        </w:rPr>
        <w:t xml:space="preserve"> zijn gerechtigd een downgrade uit te voeren naar Antigen</w:t>
      </w:r>
      <w:r w:rsidR="00E260B2">
        <w:fldChar w:fldCharType="begin"/>
      </w:r>
      <w:r w:rsidRPr="008F777C">
        <w:rPr>
          <w:lang w:val="nl-NL"/>
        </w:rPr>
        <w:instrText>XE "Antigen"</w:instrText>
      </w:r>
      <w:r w:rsidR="00E260B2">
        <w:fldChar w:fldCharType="end"/>
      </w:r>
      <w:r w:rsidRPr="008F777C">
        <w:rPr>
          <w:lang w:val="nl-NL"/>
        </w:rPr>
        <w:t xml:space="preserve"> for SharePoint en deze licentie te gebruiken in plaats van de licentie voor Forefront Protection 2010 for SharePoint. Voor het gebruik van Antigen for SharePoint gelden de licentieovereenkomst van de klant en de Product Use Rights voor Forefront Protection 2010 for SharePoint. Het gebruiksrecht van de klant voor Antigen for SharePoint vervalt op het moment dat de rechten in het kader van de Forefront Protection 2010 for SharePoint-licentie vervallen.</w:t>
      </w:r>
    </w:p>
    <w:p w:rsidR="00477621" w:rsidRPr="008F777C" w:rsidRDefault="00477621" w:rsidP="00477621">
      <w:pPr>
        <w:pStyle w:val="ProductList-Body"/>
        <w:rPr>
          <w:lang w:val="nl-NL"/>
        </w:rPr>
      </w:pPr>
    </w:p>
    <w:p w:rsidR="00477621" w:rsidRPr="008F777C" w:rsidRDefault="00477621" w:rsidP="00477621">
      <w:pPr>
        <w:pStyle w:val="ProductList-Body"/>
        <w:rPr>
          <w:lang w:val="nl-NL"/>
        </w:rPr>
      </w:pPr>
      <w:r w:rsidRPr="008F777C">
        <w:rPr>
          <w:lang w:val="nl-NL"/>
        </w:rPr>
        <w:t>Voor alle gebruikers (of apparaten) die toegang hebben tot een beveiligde server, is een Gebruikers-SL (of Apparaat-SL) nodig, tenzij ze zijn gelicentieerd via een External Connector-licentie voor Forefront for Exchange of aanvullende SL</w:t>
      </w:r>
      <w:r w:rsidR="00A80A18" w:rsidRPr="008F777C">
        <w:rPr>
          <w:lang w:val="nl-NL"/>
        </w:rPr>
        <w:t>’</w:t>
      </w:r>
      <w:r w:rsidRPr="008F777C">
        <w:rPr>
          <w:lang w:val="nl-NL"/>
        </w:rPr>
        <w:t>s voor Forefront Security for SharePoint for Internet Sites.</w:t>
      </w:r>
    </w:p>
    <w:p w:rsidR="00477621" w:rsidRPr="008F777C" w:rsidRDefault="00477621" w:rsidP="00477621">
      <w:pPr>
        <w:pStyle w:val="ProductList-Body"/>
        <w:rPr>
          <w:lang w:val="nl-NL"/>
        </w:rPr>
      </w:pPr>
    </w:p>
    <w:p w:rsidR="00407E60" w:rsidRPr="008F777C" w:rsidRDefault="00477621" w:rsidP="00477621">
      <w:pPr>
        <w:pStyle w:val="ProductList-Body"/>
        <w:rPr>
          <w:lang w:val="nl-NL"/>
        </w:rPr>
      </w:pPr>
      <w:r w:rsidRPr="008F777C">
        <w:rPr>
          <w:lang w:val="nl-NL"/>
        </w:rPr>
        <w:t>Raadpleeg de paragraaf Abonnementsvoorwaarden voor Online Diensten en Opties voor Betalingsvoorwaarden voor de prijzen en betalingsvoorwaarden voor Online Diensten.</w:t>
      </w:r>
    </w:p>
    <w:p w:rsidR="00F910AC" w:rsidRPr="008F777C" w:rsidRDefault="00F910AC" w:rsidP="00477621">
      <w:pPr>
        <w:pStyle w:val="ProductList-Body"/>
        <w:rPr>
          <w:lang w:val="nl-NL"/>
        </w:rPr>
      </w:pPr>
    </w:p>
    <w:p w:rsidR="00F910AC" w:rsidRPr="008F777C" w:rsidRDefault="00F910AC" w:rsidP="00477621">
      <w:pPr>
        <w:pStyle w:val="ProductList-Body"/>
        <w:rPr>
          <w:lang w:val="nl-NL"/>
        </w:rPr>
      </w:pPr>
      <w:r w:rsidRPr="008F777C">
        <w:rPr>
          <w:b/>
          <w:color w:val="00188F"/>
          <w:lang w:val="nl-NL"/>
        </w:rPr>
        <w:t>Forefront Unified Access Gateway</w:t>
      </w:r>
      <w:r w:rsidR="00E260B2">
        <w:fldChar w:fldCharType="begin"/>
      </w:r>
      <w:r w:rsidRPr="008F777C">
        <w:rPr>
          <w:lang w:val="nl-NL"/>
        </w:rPr>
        <w:instrText>XE "Forefront Unified Access Gateway"</w:instrText>
      </w:r>
      <w:r w:rsidR="00E260B2">
        <w:fldChar w:fldCharType="end"/>
      </w:r>
    </w:p>
    <w:p w:rsidR="00F910AC" w:rsidRPr="008F777C" w:rsidRDefault="00F910AC" w:rsidP="00477621">
      <w:pPr>
        <w:pStyle w:val="ProductList-Body"/>
        <w:rPr>
          <w:lang w:val="nl-NL"/>
        </w:rPr>
      </w:pPr>
      <w:r w:rsidRPr="008F777C">
        <w:rPr>
          <w:lang w:val="nl-NL"/>
        </w:rPr>
        <w:t>Versie 2010 van Forefront Unified Access Gateway</w:t>
      </w:r>
      <w:r w:rsidR="00E260B2">
        <w:fldChar w:fldCharType="begin"/>
      </w:r>
      <w:r w:rsidRPr="008F777C">
        <w:rPr>
          <w:lang w:val="nl-NL"/>
        </w:rPr>
        <w:instrText>XE "Forefront Unified Access Gateway"</w:instrText>
      </w:r>
      <w:r w:rsidR="00E260B2">
        <w:fldChar w:fldCharType="end"/>
      </w:r>
      <w:r w:rsidRPr="008F777C">
        <w:rPr>
          <w:lang w:val="nl-NL"/>
        </w:rPr>
        <w:t xml:space="preserve"> (Forefront UAG) is de laatste versie van dat product. Zie de Product List van maart 2014 voor meer informatie </w:t>
      </w:r>
      <w:hyperlink r:id="rId24" w:history="1">
        <w:r w:rsidRPr="008F777C">
          <w:rPr>
            <w:rStyle w:val="Hyperlink"/>
            <w:lang w:val="nl-NL"/>
          </w:rPr>
          <w:t>http://go.microsoft.com/?linkid=9839207</w:t>
        </w:r>
      </w:hyperlink>
      <w:r w:rsidRPr="008F777C">
        <w:rPr>
          <w:lang w:val="nl-NL"/>
        </w:rPr>
        <w:t>.</w:t>
      </w:r>
    </w:p>
    <w:bookmarkStart w:id="162" w:name="_Toc378147626"/>
    <w:bookmarkStart w:id="163" w:name="_Toc378151528"/>
    <w:p w:rsidR="00585A48" w:rsidRPr="008F777C" w:rsidRDefault="00E260B2" w:rsidP="00585A48">
      <w:pPr>
        <w:pStyle w:val="ProductList-Body"/>
        <w:shd w:val="clear" w:color="auto" w:fill="A6A6A6" w:themeFill="background1" w:themeFillShade="A6"/>
        <w:spacing w:before="120" w:after="240"/>
        <w:jc w:val="right"/>
        <w:rPr>
          <w:sz w:val="16"/>
          <w:szCs w:val="16"/>
          <w:lang w:val="nl-NL"/>
        </w:rPr>
      </w:pPr>
      <w:r>
        <w:fldChar w:fldCharType="begin"/>
      </w:r>
      <w:r w:rsidR="003B51B1" w:rsidRPr="008F777C">
        <w:rPr>
          <w:lang w:val="nl-NL"/>
        </w:rPr>
        <w:instrText>HYPERLINK \l "Inhoud"</w:instrText>
      </w:r>
      <w:r>
        <w:fldChar w:fldCharType="separate"/>
      </w:r>
      <w:r w:rsidR="003B51B1" w:rsidRPr="008F777C">
        <w:rPr>
          <w:rStyle w:val="Hyperlink"/>
          <w:sz w:val="16"/>
          <w:szCs w:val="16"/>
          <w:lang w:val="nl-NL"/>
        </w:rPr>
        <w:t>Inhoudsopgave</w:t>
      </w:r>
      <w:r>
        <w:fldChar w:fldCharType="end"/>
      </w:r>
      <w:r w:rsidR="003B51B1" w:rsidRPr="008F777C">
        <w:rPr>
          <w:sz w:val="16"/>
          <w:szCs w:val="16"/>
          <w:lang w:val="nl-NL"/>
        </w:rPr>
        <w:t xml:space="preserve"> / </w:t>
      </w:r>
      <w:hyperlink w:anchor="ChartKey" w:history="1">
        <w:r w:rsidR="003B51B1" w:rsidRPr="008F777C">
          <w:rPr>
            <w:rStyle w:val="Hyperlink"/>
            <w:sz w:val="16"/>
            <w:szCs w:val="16"/>
            <w:lang w:val="nl-NL"/>
          </w:rPr>
          <w:t>Verklaring van het schema</w:t>
        </w:r>
      </w:hyperlink>
      <w:r w:rsidR="003B51B1" w:rsidRPr="008F777C">
        <w:rPr>
          <w:sz w:val="16"/>
          <w:szCs w:val="16"/>
          <w:lang w:val="nl-NL"/>
        </w:rPr>
        <w:t xml:space="preserve"> / </w:t>
      </w:r>
      <w:hyperlink w:anchor="Index" w:history="1">
        <w:r w:rsidR="003B51B1" w:rsidRPr="008F777C">
          <w:rPr>
            <w:rStyle w:val="Hyperlink"/>
            <w:sz w:val="16"/>
            <w:szCs w:val="16"/>
            <w:lang w:val="nl-NL"/>
          </w:rPr>
          <w:t>Index</w:t>
        </w:r>
      </w:hyperlink>
    </w:p>
    <w:p w:rsidR="00407E60" w:rsidRDefault="00407E60" w:rsidP="00680B4D">
      <w:pPr>
        <w:pStyle w:val="ProductList-Offering1Heading"/>
        <w:outlineLvl w:val="1"/>
      </w:pPr>
      <w:bookmarkStart w:id="164" w:name="_Toc379797141"/>
      <w:bookmarkStart w:id="165" w:name="_Toc380513166"/>
      <w:bookmarkStart w:id="166" w:name="_Toc380655208"/>
      <w:bookmarkStart w:id="167" w:name="_Toc383684796"/>
      <w:r>
        <w:t>MapPoint</w:t>
      </w:r>
      <w:bookmarkEnd w:id="162"/>
      <w:bookmarkEnd w:id="163"/>
      <w:bookmarkEnd w:id="164"/>
      <w:bookmarkEnd w:id="165"/>
      <w:bookmarkEnd w:id="166"/>
      <w:bookmarkEnd w:id="167"/>
    </w:p>
    <w:tbl>
      <w:tblPr>
        <w:tblStyle w:val="TableGrid"/>
        <w:tblW w:w="10800" w:type="dxa"/>
        <w:tblInd w:w="-20" w:type="dxa"/>
        <w:tblBorders>
          <w:top w:val="single" w:sz="12" w:space="0" w:color="FFFFFF" w:themeColor="background1"/>
          <w:left w:val="single" w:sz="12" w:space="0" w:color="FFFFFF" w:themeColor="background1"/>
          <w:bottom w:val="single" w:sz="12" w:space="0" w:color="FFFFFF" w:themeColor="background1"/>
          <w:right w:val="single" w:sz="12" w:space="0" w:color="FFFFFF" w:themeColor="background1"/>
          <w:insideH w:val="single" w:sz="12" w:space="0" w:color="FFFFFF" w:themeColor="background1"/>
          <w:insideV w:val="single" w:sz="12" w:space="0" w:color="FFFFFF" w:themeColor="background1"/>
        </w:tblBorders>
        <w:tblLayout w:type="fixed"/>
        <w:tblLook w:val="04A0" w:firstRow="1" w:lastRow="0" w:firstColumn="1" w:lastColumn="0" w:noHBand="0" w:noVBand="1"/>
      </w:tblPr>
      <w:tblGrid>
        <w:gridCol w:w="3060"/>
        <w:gridCol w:w="595"/>
        <w:gridCol w:w="595"/>
        <w:gridCol w:w="596"/>
        <w:gridCol w:w="595"/>
        <w:gridCol w:w="595"/>
        <w:gridCol w:w="644"/>
        <w:gridCol w:w="702"/>
        <w:gridCol w:w="558"/>
        <w:gridCol w:w="478"/>
        <w:gridCol w:w="595"/>
        <w:gridCol w:w="596"/>
        <w:gridCol w:w="595"/>
        <w:gridCol w:w="596"/>
      </w:tblGrid>
      <w:tr w:rsidR="00C05A53" w:rsidTr="00402FBB">
        <w:trPr>
          <w:tblHeader/>
        </w:trPr>
        <w:tc>
          <w:tcPr>
            <w:tcW w:w="3060" w:type="dxa"/>
            <w:tcBorders>
              <w:bottom w:val="nil"/>
            </w:tcBorders>
            <w:shd w:val="clear" w:color="auto" w:fill="00188F"/>
          </w:tcPr>
          <w:p w:rsidR="00C05A53" w:rsidRPr="00EE0836" w:rsidRDefault="00C05A53" w:rsidP="00C05A53">
            <w:pPr>
              <w:pStyle w:val="ProductList-OfferingBody"/>
              <w:ind w:left="-28"/>
              <w:rPr>
                <w:color w:val="FFFFFF" w:themeColor="background1"/>
              </w:rPr>
            </w:pPr>
            <w:r>
              <w:rPr>
                <w:color w:val="FFFFFF" w:themeColor="background1"/>
              </w:rPr>
              <w:lastRenderedPageBreak/>
              <w:t>Producten</w:t>
            </w:r>
          </w:p>
        </w:tc>
        <w:tc>
          <w:tcPr>
            <w:tcW w:w="595" w:type="dxa"/>
            <w:tcBorders>
              <w:bottom w:val="nil"/>
            </w:tcBorders>
            <w:shd w:val="clear" w:color="auto" w:fill="00188F"/>
            <w:vAlign w:val="center"/>
          </w:tcPr>
          <w:p w:rsidR="00C05A53" w:rsidRPr="00EE0836" w:rsidRDefault="00115DBD" w:rsidP="00C05A53">
            <w:pPr>
              <w:pStyle w:val="ProductList-OfferingBody"/>
              <w:ind w:left="-113"/>
              <w:jc w:val="center"/>
              <w:rPr>
                <w:color w:val="FFFFFF" w:themeColor="background1"/>
              </w:rPr>
            </w:pPr>
            <w:r w:rsidRPr="00115DBD">
              <w:rPr>
                <w:color w:val="FFFFFF" w:themeColor="background1"/>
              </w:rPr>
              <w:fldChar w:fldCharType="begin"/>
            </w:r>
            <w:r w:rsidRPr="00115DBD">
              <w:rPr>
                <w:color w:val="FFFFFF" w:themeColor="background1"/>
              </w:rPr>
              <w:instrText xml:space="preserve"> AutoTextList  \s NoStyle \t “Datum beschikbaar” </w:instrText>
            </w:r>
            <w:r w:rsidRPr="00115DBD">
              <w:rPr>
                <w:color w:val="FFFFFF" w:themeColor="background1"/>
              </w:rPr>
              <w:fldChar w:fldCharType="separate"/>
            </w:r>
            <w:r w:rsidRPr="00115DBD">
              <w:rPr>
                <w:color w:val="FFFFFF" w:themeColor="background1"/>
              </w:rPr>
              <w:t>DA</w:t>
            </w:r>
            <w:r w:rsidRPr="00115DBD">
              <w:rPr>
                <w:color w:val="FFFFFF" w:themeColor="background1"/>
              </w:rPr>
              <w:fldChar w:fldCharType="end"/>
            </w:r>
          </w:p>
        </w:tc>
        <w:tc>
          <w:tcPr>
            <w:tcW w:w="595" w:type="dxa"/>
            <w:tcBorders>
              <w:bottom w:val="nil"/>
            </w:tcBorders>
            <w:shd w:val="clear" w:color="auto" w:fill="00188F"/>
            <w:vAlign w:val="center"/>
          </w:tcPr>
          <w:p w:rsidR="00C05A53" w:rsidRPr="00EE0836" w:rsidRDefault="00C05A53" w:rsidP="00C05A53">
            <w:pPr>
              <w:pStyle w:val="ProductList-OfferingBody"/>
              <w:ind w:left="-113"/>
              <w:jc w:val="center"/>
              <w:rPr>
                <w:color w:val="FFFFFF" w:themeColor="background1"/>
              </w:rPr>
            </w:pPr>
            <w:r>
              <w:rPr>
                <w:color w:val="FFFFFF" w:themeColor="background1"/>
              </w:rPr>
              <w:t xml:space="preserve"> </w:t>
            </w:r>
            <w:r w:rsidR="00115DBD" w:rsidRPr="00115DBD">
              <w:rPr>
                <w:color w:val="FFFFFF" w:themeColor="background1"/>
              </w:rPr>
              <w:fldChar w:fldCharType="begin"/>
            </w:r>
            <w:r w:rsidR="00115DBD" w:rsidRPr="00115DBD">
              <w:rPr>
                <w:color w:val="FFFFFF" w:themeColor="background1"/>
              </w:rPr>
              <w:instrText xml:space="preserve"> AutoTextList  \s NoStyle \t “Licentie” </w:instrText>
            </w:r>
            <w:r w:rsidR="00115DBD" w:rsidRPr="00115DBD">
              <w:rPr>
                <w:color w:val="FFFFFF" w:themeColor="background1"/>
              </w:rPr>
              <w:fldChar w:fldCharType="separate"/>
            </w:r>
            <w:r w:rsidR="00115DBD" w:rsidRPr="00115DBD">
              <w:rPr>
                <w:color w:val="FFFFFF" w:themeColor="background1"/>
              </w:rPr>
              <w:t xml:space="preserve"> L </w:t>
            </w:r>
            <w:r w:rsidR="00115DBD" w:rsidRPr="00115DBD">
              <w:rPr>
                <w:color w:val="FFFFFF" w:themeColor="background1"/>
              </w:rPr>
              <w:fldChar w:fldCharType="end"/>
            </w:r>
          </w:p>
        </w:tc>
        <w:tc>
          <w:tcPr>
            <w:tcW w:w="596" w:type="dxa"/>
            <w:tcBorders>
              <w:bottom w:val="nil"/>
            </w:tcBorders>
            <w:shd w:val="clear" w:color="auto" w:fill="00188F"/>
            <w:vAlign w:val="center"/>
          </w:tcPr>
          <w:p w:rsidR="00C05A53" w:rsidRPr="00EE0836" w:rsidRDefault="00115DBD" w:rsidP="00C05A53">
            <w:pPr>
              <w:pStyle w:val="ProductList-OfferingBody"/>
              <w:ind w:left="-113"/>
              <w:jc w:val="center"/>
              <w:rPr>
                <w:color w:val="FFFFFF" w:themeColor="background1"/>
              </w:rPr>
            </w:pPr>
            <w:r w:rsidRPr="00115DBD">
              <w:rPr>
                <w:color w:val="FFFFFF" w:themeColor="background1"/>
              </w:rPr>
              <w:fldChar w:fldCharType="begin"/>
            </w:r>
            <w:r w:rsidRPr="00115DBD">
              <w:rPr>
                <w:color w:val="FFFFFF" w:themeColor="background1"/>
              </w:rPr>
              <w:instrText xml:space="preserve"> AutoTextList  \s NoStyle \t “Licentie en Software Assurance” </w:instrText>
            </w:r>
            <w:r w:rsidRPr="00115DBD">
              <w:rPr>
                <w:color w:val="FFFFFF" w:themeColor="background1"/>
              </w:rPr>
              <w:fldChar w:fldCharType="separate"/>
            </w:r>
            <w:r w:rsidRPr="00115DBD">
              <w:rPr>
                <w:color w:val="FFFFFF" w:themeColor="background1"/>
              </w:rPr>
              <w:t>L/SA</w:t>
            </w:r>
            <w:r w:rsidRPr="00115DBD">
              <w:rPr>
                <w:color w:val="FFFFFF" w:themeColor="background1"/>
              </w:rPr>
              <w:fldChar w:fldCharType="end"/>
            </w:r>
          </w:p>
        </w:tc>
        <w:tc>
          <w:tcPr>
            <w:tcW w:w="595" w:type="dxa"/>
            <w:tcBorders>
              <w:bottom w:val="nil"/>
              <w:right w:val="single" w:sz="12" w:space="0" w:color="FFFFFF" w:themeColor="background1"/>
            </w:tcBorders>
            <w:shd w:val="clear" w:color="auto" w:fill="00188F"/>
            <w:vAlign w:val="center"/>
          </w:tcPr>
          <w:p w:rsidR="00C05A53" w:rsidRPr="00EE0836" w:rsidRDefault="00115DBD" w:rsidP="00C05A53">
            <w:pPr>
              <w:pStyle w:val="ProductList-OfferingBody"/>
              <w:ind w:left="-113"/>
              <w:jc w:val="center"/>
              <w:rPr>
                <w:color w:val="FFFFFF" w:themeColor="background1"/>
              </w:rPr>
            </w:pPr>
            <w:r w:rsidRPr="00115DBD">
              <w:rPr>
                <w:color w:val="FFFFFF" w:themeColor="background1"/>
              </w:rPr>
              <w:fldChar w:fldCharType="begin"/>
            </w:r>
            <w:r w:rsidRPr="00115DBD">
              <w:rPr>
                <w:color w:val="FFFFFF" w:themeColor="background1"/>
              </w:rPr>
              <w:instrText xml:space="preserve"> AutoTextList  \s NoStyle \t “Software Assurance” </w:instrText>
            </w:r>
            <w:r w:rsidRPr="00115DBD">
              <w:rPr>
                <w:color w:val="FFFFFF" w:themeColor="background1"/>
              </w:rPr>
              <w:fldChar w:fldCharType="separate"/>
            </w:r>
            <w:r w:rsidRPr="00115DBD">
              <w:rPr>
                <w:color w:val="FFFFFF" w:themeColor="background1"/>
              </w:rPr>
              <w:t>SA</w:t>
            </w:r>
            <w:r w:rsidRPr="00115DBD">
              <w:rPr>
                <w:color w:val="FFFFFF" w:themeColor="background1"/>
              </w:rPr>
              <w:fldChar w:fldCharType="end"/>
            </w:r>
          </w:p>
        </w:tc>
        <w:tc>
          <w:tcPr>
            <w:tcW w:w="595" w:type="dxa"/>
            <w:tcBorders>
              <w:left w:val="single" w:sz="12" w:space="0" w:color="FFFFFF" w:themeColor="background1"/>
            </w:tcBorders>
            <w:shd w:val="clear" w:color="auto" w:fill="00188F"/>
            <w:vAlign w:val="center"/>
          </w:tcPr>
          <w:p w:rsidR="00C05A53" w:rsidRPr="00EE0836" w:rsidRDefault="003C3ABC" w:rsidP="00C05A53">
            <w:pPr>
              <w:pStyle w:val="ProductList-OfferingBody"/>
              <w:ind w:left="-113"/>
              <w:jc w:val="center"/>
              <w:rPr>
                <w:color w:val="FFFFFF" w:themeColor="background1"/>
              </w:rPr>
            </w:pPr>
            <w:r w:rsidRPr="003C3ABC">
              <w:rPr>
                <w:color w:val="FFFFFF" w:themeColor="background1"/>
              </w:rPr>
              <w:fldChar w:fldCharType="begin"/>
            </w:r>
            <w:r w:rsidRPr="003C3ABC">
              <w:rPr>
                <w:color w:val="FFFFFF" w:themeColor="background1"/>
              </w:rPr>
              <w:instrText xml:space="preserve"> AutoTextList  \s NoStyle \t “Campus en School Overeenkomst” </w:instrText>
            </w:r>
            <w:r w:rsidRPr="003C3ABC">
              <w:rPr>
                <w:color w:val="FFFFFF" w:themeColor="background1"/>
              </w:rPr>
              <w:fldChar w:fldCharType="separate"/>
            </w:r>
            <w:r w:rsidRPr="003C3ABC">
              <w:rPr>
                <w:color w:val="FFFFFF" w:themeColor="background1"/>
              </w:rPr>
              <w:t>CA/SA</w:t>
            </w:r>
            <w:r w:rsidRPr="003C3ABC">
              <w:rPr>
                <w:color w:val="FFFFFF" w:themeColor="background1"/>
              </w:rPr>
              <w:fldChar w:fldCharType="end"/>
            </w:r>
          </w:p>
        </w:tc>
        <w:tc>
          <w:tcPr>
            <w:tcW w:w="644" w:type="dxa"/>
            <w:shd w:val="clear" w:color="auto" w:fill="00188F"/>
            <w:vAlign w:val="center"/>
          </w:tcPr>
          <w:p w:rsidR="00C05A53" w:rsidRPr="00EE0836" w:rsidRDefault="003C3ABC" w:rsidP="00C05A53">
            <w:pPr>
              <w:pStyle w:val="ProductList-OfferingBody"/>
              <w:ind w:left="-113"/>
              <w:jc w:val="center"/>
              <w:rPr>
                <w:color w:val="FFFFFF" w:themeColor="background1"/>
              </w:rPr>
            </w:pPr>
            <w:r w:rsidRPr="003C3ABC">
              <w:rPr>
                <w:color w:val="FFFFFF" w:themeColor="background1"/>
              </w:rPr>
              <w:fldChar w:fldCharType="begin"/>
            </w:r>
            <w:r w:rsidRPr="003C3ABC">
              <w:rPr>
                <w:color w:val="FFFFFF" w:themeColor="background1"/>
              </w:rPr>
              <w:instrText xml:space="preserve"> AutoTextList  \s NoStyle \t “Enterprise Overeenkomst en Enterprise Subscription Overeenkomst” </w:instrText>
            </w:r>
            <w:r w:rsidRPr="003C3ABC">
              <w:rPr>
                <w:color w:val="FFFFFF" w:themeColor="background1"/>
              </w:rPr>
              <w:fldChar w:fldCharType="separate"/>
            </w:r>
            <w:r w:rsidRPr="003C3ABC">
              <w:rPr>
                <w:color w:val="FFFFFF" w:themeColor="background1"/>
              </w:rPr>
              <w:t>EA/EAS</w:t>
            </w:r>
            <w:r w:rsidRPr="003C3ABC">
              <w:rPr>
                <w:color w:val="FFFFFF" w:themeColor="background1"/>
              </w:rPr>
              <w:fldChar w:fldCharType="end"/>
            </w:r>
          </w:p>
        </w:tc>
        <w:tc>
          <w:tcPr>
            <w:tcW w:w="702" w:type="dxa"/>
            <w:shd w:val="clear" w:color="auto" w:fill="00188F"/>
            <w:vAlign w:val="center"/>
          </w:tcPr>
          <w:p w:rsidR="00C05A53" w:rsidRPr="00EE0836" w:rsidRDefault="00115DBD" w:rsidP="00C05A53">
            <w:pPr>
              <w:pStyle w:val="ProductList-OfferingBody"/>
              <w:ind w:left="-113"/>
              <w:jc w:val="center"/>
              <w:rPr>
                <w:color w:val="FFFFFF" w:themeColor="background1"/>
              </w:rPr>
            </w:pPr>
            <w:r w:rsidRPr="00115DBD">
              <w:rPr>
                <w:color w:val="FFFFFF" w:themeColor="background1"/>
              </w:rPr>
              <w:fldChar w:fldCharType="begin"/>
            </w:r>
            <w:r w:rsidRPr="00115DBD">
              <w:rPr>
                <w:color w:val="FFFFFF" w:themeColor="background1"/>
              </w:rPr>
              <w:instrText xml:space="preserve"> AutoTextList  \s NoStyle \t “Enrollment for Education Solutions” </w:instrText>
            </w:r>
            <w:r w:rsidRPr="00115DBD">
              <w:rPr>
                <w:color w:val="FFFFFF" w:themeColor="background1"/>
              </w:rPr>
              <w:fldChar w:fldCharType="separate"/>
            </w:r>
            <w:r w:rsidRPr="00115DBD">
              <w:rPr>
                <w:color w:val="FFFFFF" w:themeColor="background1"/>
              </w:rPr>
              <w:t>EES</w:t>
            </w:r>
            <w:r w:rsidRPr="00115DBD">
              <w:rPr>
                <w:color w:val="FFFFFF" w:themeColor="background1"/>
              </w:rPr>
              <w:fldChar w:fldCharType="end"/>
            </w:r>
          </w:p>
        </w:tc>
        <w:tc>
          <w:tcPr>
            <w:tcW w:w="558" w:type="dxa"/>
            <w:shd w:val="clear" w:color="auto" w:fill="00188F"/>
            <w:vAlign w:val="center"/>
          </w:tcPr>
          <w:p w:rsidR="00C05A53" w:rsidRPr="00EE0836" w:rsidRDefault="00115DBD" w:rsidP="00C05A53">
            <w:pPr>
              <w:pStyle w:val="ProductList-OfferingBody"/>
              <w:ind w:left="-113"/>
              <w:jc w:val="center"/>
              <w:rPr>
                <w:color w:val="FFFFFF" w:themeColor="background1"/>
              </w:rPr>
            </w:pPr>
            <w:r w:rsidRPr="00115DBD">
              <w:rPr>
                <w:color w:val="FFFFFF" w:themeColor="background1"/>
              </w:rPr>
              <w:fldChar w:fldCharType="begin"/>
            </w:r>
            <w:r w:rsidRPr="00115DBD">
              <w:rPr>
                <w:color w:val="FFFFFF" w:themeColor="background1"/>
              </w:rPr>
              <w:instrText xml:space="preserve"> AutoTextList  \s NoStyle \t “Microsoft Products and Services Agreement” </w:instrText>
            </w:r>
            <w:r w:rsidRPr="00115DBD">
              <w:rPr>
                <w:color w:val="FFFFFF" w:themeColor="background1"/>
              </w:rPr>
              <w:fldChar w:fldCharType="separate"/>
            </w:r>
            <w:r w:rsidRPr="00115DBD">
              <w:rPr>
                <w:color w:val="FFFFFF" w:themeColor="background1"/>
              </w:rPr>
              <w:t>MPSA</w:t>
            </w:r>
            <w:r w:rsidRPr="00115DBD">
              <w:rPr>
                <w:color w:val="FFFFFF" w:themeColor="background1"/>
              </w:rPr>
              <w:fldChar w:fldCharType="end"/>
            </w:r>
          </w:p>
        </w:tc>
        <w:tc>
          <w:tcPr>
            <w:tcW w:w="478" w:type="dxa"/>
            <w:shd w:val="clear" w:color="auto" w:fill="00188F"/>
            <w:vAlign w:val="center"/>
          </w:tcPr>
          <w:p w:rsidR="00C05A53" w:rsidRPr="00EE0836" w:rsidRDefault="003C3ABC" w:rsidP="00C05A53">
            <w:pPr>
              <w:pStyle w:val="ProductList-OfferingBody"/>
              <w:ind w:left="-113"/>
              <w:jc w:val="center"/>
              <w:rPr>
                <w:color w:val="FFFFFF" w:themeColor="background1"/>
              </w:rPr>
            </w:pPr>
            <w:r w:rsidRPr="003C3ABC">
              <w:rPr>
                <w:color w:val="FFFFFF" w:themeColor="background1"/>
              </w:rPr>
              <w:fldChar w:fldCharType="begin"/>
            </w:r>
            <w:r w:rsidRPr="003C3ABC">
              <w:rPr>
                <w:color w:val="FFFFFF" w:themeColor="background1"/>
              </w:rPr>
              <w:instrText xml:space="preserve"> AutoTextList  \s NoStyle \t “Open License” </w:instrText>
            </w:r>
            <w:r w:rsidRPr="003C3ABC">
              <w:rPr>
                <w:color w:val="FFFFFF" w:themeColor="background1"/>
              </w:rPr>
              <w:fldChar w:fldCharType="separate"/>
            </w:r>
            <w:r w:rsidRPr="003C3ABC">
              <w:rPr>
                <w:color w:val="FFFFFF" w:themeColor="background1"/>
              </w:rPr>
              <w:t>OL</w:t>
            </w:r>
            <w:r w:rsidRPr="003C3ABC">
              <w:rPr>
                <w:color w:val="FFFFFF" w:themeColor="background1"/>
              </w:rPr>
              <w:fldChar w:fldCharType="end"/>
            </w:r>
          </w:p>
        </w:tc>
        <w:tc>
          <w:tcPr>
            <w:tcW w:w="595" w:type="dxa"/>
            <w:shd w:val="clear" w:color="auto" w:fill="00188F"/>
            <w:vAlign w:val="center"/>
          </w:tcPr>
          <w:p w:rsidR="00C05A53" w:rsidRPr="00EE0836" w:rsidRDefault="003C3ABC" w:rsidP="00C05A53">
            <w:pPr>
              <w:pStyle w:val="ProductList-OfferingBody"/>
              <w:ind w:left="-113"/>
              <w:jc w:val="center"/>
              <w:rPr>
                <w:color w:val="FFFFFF" w:themeColor="background1"/>
              </w:rPr>
            </w:pPr>
            <w:r w:rsidRPr="003C3ABC">
              <w:rPr>
                <w:color w:val="FFFFFF" w:themeColor="background1"/>
              </w:rPr>
              <w:fldChar w:fldCharType="begin"/>
            </w:r>
            <w:r w:rsidRPr="003C3ABC">
              <w:rPr>
                <w:color w:val="FFFFFF" w:themeColor="background1"/>
              </w:rPr>
              <w:instrText xml:space="preserve"> AutoTextList  \s NoStyle \t “Minimum Open License” </w:instrText>
            </w:r>
            <w:r w:rsidRPr="003C3ABC">
              <w:rPr>
                <w:color w:val="FFFFFF" w:themeColor="background1"/>
              </w:rPr>
              <w:fldChar w:fldCharType="separate"/>
            </w:r>
            <w:r w:rsidRPr="003C3ABC">
              <w:rPr>
                <w:color w:val="FFFFFF" w:themeColor="background1"/>
              </w:rPr>
              <w:t>OM</w:t>
            </w:r>
            <w:r w:rsidRPr="003C3ABC">
              <w:rPr>
                <w:color w:val="FFFFFF" w:themeColor="background1"/>
              </w:rPr>
              <w:fldChar w:fldCharType="end"/>
            </w:r>
          </w:p>
        </w:tc>
        <w:tc>
          <w:tcPr>
            <w:tcW w:w="596" w:type="dxa"/>
            <w:shd w:val="clear" w:color="auto" w:fill="00188F"/>
            <w:vAlign w:val="center"/>
          </w:tcPr>
          <w:p w:rsidR="00C05A53" w:rsidRPr="00EE0836" w:rsidRDefault="003C3ABC" w:rsidP="00C05A53">
            <w:pPr>
              <w:pStyle w:val="ProductList-OfferingBody"/>
              <w:ind w:left="-113"/>
              <w:jc w:val="center"/>
              <w:rPr>
                <w:color w:val="FFFFFF" w:themeColor="background1"/>
              </w:rPr>
            </w:pPr>
            <w:r w:rsidRPr="003C3ABC">
              <w:rPr>
                <w:color w:val="FFFFFF" w:themeColor="background1"/>
              </w:rPr>
              <w:fldChar w:fldCharType="begin"/>
            </w:r>
            <w:r w:rsidRPr="003C3ABC">
              <w:rPr>
                <w:color w:val="FFFFFF" w:themeColor="background1"/>
              </w:rPr>
              <w:instrText xml:space="preserve"> AutoTextList  \s NoStyle \t “Open Value en Open Value Subscription” </w:instrText>
            </w:r>
            <w:r w:rsidRPr="003C3ABC">
              <w:rPr>
                <w:color w:val="FFFFFF" w:themeColor="background1"/>
              </w:rPr>
              <w:fldChar w:fldCharType="separate"/>
            </w:r>
            <w:r w:rsidRPr="003C3ABC">
              <w:rPr>
                <w:color w:val="FFFFFF" w:themeColor="background1"/>
              </w:rPr>
              <w:t>OV/OVS</w:t>
            </w:r>
            <w:r w:rsidRPr="003C3ABC">
              <w:rPr>
                <w:color w:val="FFFFFF" w:themeColor="background1"/>
              </w:rPr>
              <w:fldChar w:fldCharType="end"/>
            </w:r>
          </w:p>
        </w:tc>
        <w:tc>
          <w:tcPr>
            <w:tcW w:w="595" w:type="dxa"/>
            <w:shd w:val="clear" w:color="auto" w:fill="00188F"/>
            <w:vAlign w:val="center"/>
          </w:tcPr>
          <w:p w:rsidR="00C05A53" w:rsidRPr="00EE0836" w:rsidRDefault="003C3ABC" w:rsidP="00C05A53">
            <w:pPr>
              <w:pStyle w:val="ProductList-OfferingBody"/>
              <w:ind w:left="-113"/>
              <w:jc w:val="center"/>
              <w:rPr>
                <w:color w:val="FFFFFF" w:themeColor="background1"/>
              </w:rPr>
            </w:pPr>
            <w:r w:rsidRPr="003C3ABC">
              <w:rPr>
                <w:color w:val="FFFFFF" w:themeColor="background1"/>
              </w:rPr>
              <w:fldChar w:fldCharType="begin"/>
            </w:r>
            <w:r w:rsidRPr="003C3ABC">
              <w:rPr>
                <w:color w:val="FFFFFF" w:themeColor="background1"/>
              </w:rPr>
              <w:instrText xml:space="preserve"> AutoTextList  \s NoStyle \t “Select en Select Plus” </w:instrText>
            </w:r>
            <w:r w:rsidRPr="003C3ABC">
              <w:rPr>
                <w:color w:val="FFFFFF" w:themeColor="background1"/>
              </w:rPr>
              <w:fldChar w:fldCharType="separate"/>
            </w:r>
            <w:r w:rsidRPr="003C3ABC">
              <w:rPr>
                <w:color w:val="FFFFFF" w:themeColor="background1"/>
              </w:rPr>
              <w:t>S/S+</w:t>
            </w:r>
            <w:r w:rsidRPr="003C3ABC">
              <w:rPr>
                <w:color w:val="FFFFFF" w:themeColor="background1"/>
              </w:rPr>
              <w:fldChar w:fldCharType="end"/>
            </w:r>
          </w:p>
        </w:tc>
        <w:tc>
          <w:tcPr>
            <w:tcW w:w="596" w:type="dxa"/>
            <w:shd w:val="clear" w:color="auto" w:fill="00188F"/>
            <w:vAlign w:val="center"/>
          </w:tcPr>
          <w:p w:rsidR="00C05A53" w:rsidRPr="00EE0836" w:rsidRDefault="003C3ABC" w:rsidP="00C05A53">
            <w:pPr>
              <w:pStyle w:val="ProductList-OfferingBody"/>
              <w:ind w:left="-113"/>
              <w:jc w:val="center"/>
              <w:rPr>
                <w:color w:val="FFFFFF" w:themeColor="background1"/>
              </w:rPr>
            </w:pPr>
            <w:r w:rsidRPr="003C3ABC">
              <w:rPr>
                <w:color w:val="FFFFFF" w:themeColor="background1"/>
              </w:rPr>
              <w:fldChar w:fldCharType="begin"/>
            </w:r>
            <w:r w:rsidRPr="003C3ABC">
              <w:rPr>
                <w:color w:val="FFFFFF" w:themeColor="background1"/>
              </w:rPr>
              <w:instrText xml:space="preserve"> AutoTextList  \s NoStyle \t “Server Cloud Enrollment” </w:instrText>
            </w:r>
            <w:r w:rsidRPr="003C3ABC">
              <w:rPr>
                <w:color w:val="FFFFFF" w:themeColor="background1"/>
              </w:rPr>
              <w:fldChar w:fldCharType="separate"/>
            </w:r>
            <w:r w:rsidRPr="003C3ABC">
              <w:rPr>
                <w:color w:val="FFFFFF" w:themeColor="background1"/>
              </w:rPr>
              <w:t>SCE</w:t>
            </w:r>
            <w:r w:rsidRPr="003C3ABC">
              <w:rPr>
                <w:color w:val="FFFFFF" w:themeColor="background1"/>
              </w:rPr>
              <w:fldChar w:fldCharType="end"/>
            </w:r>
          </w:p>
        </w:tc>
      </w:tr>
      <w:tr w:rsidR="00C05A53" w:rsidTr="00402FBB">
        <w:tc>
          <w:tcPr>
            <w:tcW w:w="3060" w:type="dxa"/>
            <w:tcBorders>
              <w:top w:val="nil"/>
              <w:left w:val="nil"/>
              <w:bottom w:val="dashSmallGap" w:sz="4" w:space="0" w:color="BFBFBF" w:themeColor="background1" w:themeShade="BF"/>
              <w:right w:val="nil"/>
            </w:tcBorders>
          </w:tcPr>
          <w:p w:rsidR="00C05A53" w:rsidRDefault="00FD67D5" w:rsidP="00C05A53">
            <w:pPr>
              <w:pStyle w:val="ProductList-Offering1"/>
            </w:pPr>
            <w:bookmarkStart w:id="168" w:name="_Toc379797142"/>
            <w:bookmarkStart w:id="169" w:name="_Toc380513167"/>
            <w:bookmarkStart w:id="170" w:name="_Toc380655209"/>
            <w:bookmarkStart w:id="171" w:name="_Toc383684797"/>
            <w:r>
              <w:t>MapPoint 2013 voor Windows</w:t>
            </w:r>
            <w:bookmarkEnd w:id="168"/>
            <w:bookmarkEnd w:id="169"/>
            <w:bookmarkEnd w:id="170"/>
            <w:bookmarkEnd w:id="171"/>
            <w:r w:rsidR="00E260B2">
              <w:fldChar w:fldCharType="begin"/>
            </w:r>
            <w:r>
              <w:instrText>XE "MapPoint 2013 voor Windows"</w:instrText>
            </w:r>
            <w:r w:rsidR="00E260B2">
              <w:fldChar w:fldCharType="end"/>
            </w:r>
          </w:p>
        </w:tc>
        <w:tc>
          <w:tcPr>
            <w:tcW w:w="595" w:type="dxa"/>
            <w:tcBorders>
              <w:top w:val="nil"/>
              <w:left w:val="nil"/>
              <w:bottom w:val="dashSmallGap" w:sz="4" w:space="0" w:color="BFBFBF" w:themeColor="background1" w:themeShade="BF"/>
              <w:right w:val="nil"/>
            </w:tcBorders>
            <w:vAlign w:val="center"/>
          </w:tcPr>
          <w:p w:rsidR="00C05A53" w:rsidRDefault="00FD67D5" w:rsidP="00C05A53">
            <w:pPr>
              <w:pStyle w:val="ProductList-OfferingBody"/>
              <w:ind w:left="-113"/>
              <w:jc w:val="center"/>
            </w:pPr>
            <w:r>
              <w:t>7/12</w:t>
            </w:r>
          </w:p>
        </w:tc>
        <w:tc>
          <w:tcPr>
            <w:tcW w:w="595" w:type="dxa"/>
            <w:tcBorders>
              <w:top w:val="nil"/>
              <w:left w:val="nil"/>
              <w:bottom w:val="dashSmallGap" w:sz="4" w:space="0" w:color="BFBFBF" w:themeColor="background1" w:themeShade="BF"/>
              <w:right w:val="nil"/>
            </w:tcBorders>
            <w:vAlign w:val="center"/>
          </w:tcPr>
          <w:p w:rsidR="00C05A53" w:rsidRDefault="00FD67D5" w:rsidP="00C05A53">
            <w:pPr>
              <w:pStyle w:val="ProductList-OfferingBody"/>
              <w:ind w:left="-113"/>
              <w:jc w:val="center"/>
            </w:pPr>
            <w:r>
              <w:t>1</w:t>
            </w:r>
          </w:p>
        </w:tc>
        <w:tc>
          <w:tcPr>
            <w:tcW w:w="596" w:type="dxa"/>
            <w:tcBorders>
              <w:top w:val="nil"/>
              <w:left w:val="nil"/>
              <w:bottom w:val="dashSmallGap" w:sz="4" w:space="0" w:color="BFBFBF" w:themeColor="background1" w:themeShade="BF"/>
              <w:right w:val="nil"/>
            </w:tcBorders>
            <w:vAlign w:val="center"/>
          </w:tcPr>
          <w:p w:rsidR="00C05A53" w:rsidRDefault="00FD67D5" w:rsidP="00C05A53">
            <w:pPr>
              <w:pStyle w:val="ProductList-OfferingBody"/>
              <w:ind w:left="-113"/>
              <w:jc w:val="center"/>
            </w:pPr>
            <w:r>
              <w:t>2</w:t>
            </w:r>
          </w:p>
        </w:tc>
        <w:tc>
          <w:tcPr>
            <w:tcW w:w="595" w:type="dxa"/>
            <w:tcBorders>
              <w:top w:val="nil"/>
              <w:left w:val="nil"/>
              <w:bottom w:val="dashSmallGap" w:sz="4" w:space="0" w:color="BFBFBF" w:themeColor="background1" w:themeShade="BF"/>
              <w:right w:val="single" w:sz="12" w:space="0" w:color="FFFFFF" w:themeColor="background1"/>
            </w:tcBorders>
            <w:vAlign w:val="center"/>
          </w:tcPr>
          <w:p w:rsidR="00C05A53" w:rsidRDefault="00FD67D5" w:rsidP="00C05A53">
            <w:pPr>
              <w:pStyle w:val="ProductList-OfferingBody"/>
              <w:ind w:left="-113"/>
              <w:jc w:val="center"/>
            </w:pPr>
            <w:r>
              <w:t>1</w:t>
            </w:r>
          </w:p>
        </w:tc>
        <w:tc>
          <w:tcPr>
            <w:tcW w:w="595" w:type="dxa"/>
            <w:tcBorders>
              <w:left w:val="single" w:sz="12" w:space="0" w:color="FFFFFF" w:themeColor="background1"/>
            </w:tcBorders>
            <w:shd w:val="clear" w:color="auto" w:fill="70AD47" w:themeFill="accent6"/>
            <w:vAlign w:val="center"/>
          </w:tcPr>
          <w:p w:rsidR="00C05A53" w:rsidRDefault="00FD67D5" w:rsidP="00C05A53">
            <w:pPr>
              <w:pStyle w:val="ProductList-OfferingBody"/>
              <w:ind w:left="-113"/>
              <w:jc w:val="center"/>
            </w:pPr>
            <w:r>
              <w:t>1</w:t>
            </w:r>
          </w:p>
        </w:tc>
        <w:tc>
          <w:tcPr>
            <w:tcW w:w="644" w:type="dxa"/>
            <w:shd w:val="clear" w:color="auto" w:fill="70AD47" w:themeFill="accent6"/>
            <w:vAlign w:val="center"/>
          </w:tcPr>
          <w:p w:rsidR="00C05A53" w:rsidRDefault="003C3ABC" w:rsidP="003C3ABC">
            <w:pPr>
              <w:pStyle w:val="ProductList-OfferingBody"/>
              <w:ind w:left="-113"/>
              <w:jc w:val="center"/>
            </w:pPr>
            <w:r w:rsidRPr="003C3ABC">
              <w:fldChar w:fldCharType="begin"/>
            </w:r>
            <w:r w:rsidRPr="003C3ABC">
              <w:instrText xml:space="preserve"> AutoTextList  \s NoStyle \t “</w:instrText>
            </w:r>
            <w:r w:rsidRPr="00C5554A">
              <w:instrText>Additioneel Product</w:instrText>
            </w:r>
            <w:r w:rsidRPr="003C3ABC">
              <w:instrText xml:space="preserve">” </w:instrText>
            </w:r>
            <w:r w:rsidRPr="003C3ABC">
              <w:fldChar w:fldCharType="separate"/>
            </w:r>
            <w:r w:rsidRPr="003C3ABC">
              <w:t xml:space="preserve">A </w:t>
            </w:r>
            <w:r w:rsidRPr="003C3ABC">
              <w:fldChar w:fldCharType="end"/>
            </w:r>
            <w:r w:rsidR="00FD67D5">
              <w:t xml:space="preserve"> </w:t>
            </w:r>
          </w:p>
        </w:tc>
        <w:tc>
          <w:tcPr>
            <w:tcW w:w="702" w:type="dxa"/>
            <w:shd w:val="clear" w:color="auto" w:fill="70AD47" w:themeFill="accent6"/>
            <w:vAlign w:val="center"/>
          </w:tcPr>
          <w:p w:rsidR="003C3ABC" w:rsidRPr="003C3ABC" w:rsidRDefault="003C3ABC" w:rsidP="003C3ABC">
            <w:pPr>
              <w:pStyle w:val="ProductList-OfferingBody"/>
              <w:ind w:left="-113"/>
              <w:jc w:val="center"/>
            </w:pPr>
            <w:r>
              <w:rPr>
                <w:b/>
              </w:rPr>
              <w:fldChar w:fldCharType="begin"/>
            </w:r>
            <w:r>
              <w:rPr>
                <w:b/>
              </w:rPr>
              <w:instrText xml:space="preserve"> </w:instrText>
            </w:r>
            <w:r>
              <w:rPr>
                <w:color w:val="1F497D"/>
              </w:rPr>
              <w:instrText>AutoTextList  \s NoStyle \t “</w:instrText>
            </w:r>
            <w:r w:rsidRPr="00C5554A">
              <w:instrText>Additioneel Product</w:instrText>
            </w:r>
            <w:r>
              <w:rPr>
                <w:color w:val="1F497D"/>
              </w:rPr>
              <w:instrText>”</w:instrText>
            </w:r>
            <w:r>
              <w:rPr>
                <w:b/>
              </w:rPr>
              <w:instrText xml:space="preserve"> </w:instrText>
            </w:r>
            <w:r>
              <w:rPr>
                <w:b/>
              </w:rPr>
              <w:fldChar w:fldCharType="separate"/>
            </w:r>
            <w:r w:rsidRPr="00C5554A">
              <w:rPr>
                <w:b/>
              </w:rPr>
              <w:t xml:space="preserve"> </w:t>
            </w:r>
            <w:r w:rsidRPr="003C3ABC">
              <w:t>A</w:t>
            </w:r>
            <w:r>
              <w:rPr>
                <w:b/>
              </w:rPr>
              <w:fldChar w:fldCharType="end"/>
            </w:r>
            <w:r w:rsidR="00FD67D5">
              <w:t>,</w:t>
            </w:r>
            <w:r w:rsidRPr="003C3ABC">
              <w:fldChar w:fldCharType="begin"/>
            </w:r>
            <w:r w:rsidRPr="003C3ABC">
              <w:instrText xml:space="preserve"> AutoTextList  \s NoStyle \t “</w:instrText>
            </w:r>
            <w:r w:rsidRPr="00AD20D0">
              <w:instrText>Additioneel Product, gehele organisatie</w:instrText>
            </w:r>
            <w:r w:rsidRPr="003C3ABC">
              <w:instrText xml:space="preserve">” </w:instrText>
            </w:r>
            <w:r w:rsidRPr="003C3ABC">
              <w:fldChar w:fldCharType="separate"/>
            </w:r>
            <w:r w:rsidRPr="003C3ABC">
              <w:t>AO</w:t>
            </w:r>
            <w:r w:rsidRPr="003C3ABC">
              <w:fldChar w:fldCharType="end"/>
            </w:r>
            <w:r w:rsidR="00FD67D5">
              <w:t>,</w:t>
            </w:r>
            <w:r w:rsidRPr="003C3ABC">
              <w:fldChar w:fldCharType="begin"/>
            </w:r>
            <w:r w:rsidRPr="003C3ABC">
              <w:instrText xml:space="preserve"> AutoTextList  \s NoStyle \t “</w:instrText>
            </w:r>
            <w:r w:rsidRPr="00C41AC4">
              <w:instrText>Student-product</w:instrText>
            </w:r>
            <w:r w:rsidRPr="003C3ABC">
              <w:instrText>”</w:instrText>
            </w:r>
          </w:p>
          <w:p w:rsidR="00C05A53" w:rsidRDefault="003C3ABC" w:rsidP="003C3ABC">
            <w:pPr>
              <w:pStyle w:val="ProductList-OfferingBody"/>
              <w:ind w:left="-113"/>
              <w:jc w:val="center"/>
            </w:pPr>
            <w:r w:rsidRPr="003C3ABC">
              <w:instrText xml:space="preserve"> </w:instrText>
            </w:r>
            <w:r w:rsidRPr="003C3ABC">
              <w:fldChar w:fldCharType="separate"/>
            </w:r>
            <w:r w:rsidRPr="003C3ABC">
              <w:t>ST</w:t>
            </w:r>
            <w:r w:rsidRPr="003C3ABC">
              <w:fldChar w:fldCharType="end"/>
            </w:r>
          </w:p>
        </w:tc>
        <w:tc>
          <w:tcPr>
            <w:tcW w:w="558" w:type="dxa"/>
            <w:shd w:val="clear" w:color="auto" w:fill="70AD47" w:themeFill="accent6"/>
            <w:vAlign w:val="center"/>
          </w:tcPr>
          <w:p w:rsidR="00C05A53" w:rsidRDefault="00C05A53" w:rsidP="00C05A53">
            <w:pPr>
              <w:pStyle w:val="ProductList-OfferingBody"/>
              <w:ind w:left="-113"/>
              <w:jc w:val="center"/>
            </w:pPr>
          </w:p>
        </w:tc>
        <w:tc>
          <w:tcPr>
            <w:tcW w:w="478" w:type="dxa"/>
            <w:shd w:val="clear" w:color="auto" w:fill="70AD47" w:themeFill="accent6"/>
            <w:vAlign w:val="center"/>
          </w:tcPr>
          <w:p w:rsidR="00C05A53" w:rsidRDefault="00C05A53" w:rsidP="00C05A53">
            <w:pPr>
              <w:pStyle w:val="ProductList-OfferingBody"/>
              <w:ind w:left="-113"/>
              <w:jc w:val="center"/>
            </w:pPr>
          </w:p>
        </w:tc>
        <w:tc>
          <w:tcPr>
            <w:tcW w:w="595" w:type="dxa"/>
            <w:shd w:val="clear" w:color="auto" w:fill="BFBFBF" w:themeFill="background1" w:themeFillShade="BF"/>
            <w:vAlign w:val="center"/>
          </w:tcPr>
          <w:p w:rsidR="00C05A53" w:rsidRDefault="00C05A53" w:rsidP="00C05A53">
            <w:pPr>
              <w:pStyle w:val="ProductList-OfferingBody"/>
              <w:ind w:left="-113"/>
              <w:jc w:val="center"/>
            </w:pPr>
          </w:p>
        </w:tc>
        <w:tc>
          <w:tcPr>
            <w:tcW w:w="596" w:type="dxa"/>
            <w:shd w:val="clear" w:color="auto" w:fill="70AD47" w:themeFill="accent6"/>
            <w:vAlign w:val="center"/>
          </w:tcPr>
          <w:p w:rsidR="001166DD" w:rsidRPr="00684E42" w:rsidRDefault="00FD67D5" w:rsidP="001166DD">
            <w:pPr>
              <w:pStyle w:val="ProductList-OfferingBody"/>
              <w:ind w:left="-113"/>
              <w:jc w:val="center"/>
            </w:pPr>
            <w:r>
              <w:t xml:space="preserve"> </w:t>
            </w:r>
            <w:r w:rsidR="001166DD" w:rsidRPr="00684E42">
              <w:fldChar w:fldCharType="begin"/>
            </w:r>
            <w:r w:rsidR="001166DD" w:rsidRPr="00684E42">
              <w:instrText xml:space="preserve"> AutoTextList  \s NoStyle \t “</w:instrText>
            </w:r>
            <w:r w:rsidR="001166DD" w:rsidRPr="00AA1822">
              <w:instrText>Niet-bedrijfsomvattend in Open Value</w:instrText>
            </w:r>
            <w:r w:rsidR="001166DD" w:rsidRPr="00684E42">
              <w:instrText>”</w:instrText>
            </w:r>
          </w:p>
          <w:p w:rsidR="00C05A53" w:rsidRDefault="001166DD" w:rsidP="001166DD">
            <w:pPr>
              <w:pStyle w:val="ProductList-OfferingBody"/>
              <w:ind w:left="-113"/>
              <w:jc w:val="center"/>
            </w:pPr>
            <w:r w:rsidRPr="00684E42">
              <w:instrText xml:space="preserve"> </w:instrText>
            </w:r>
            <w:r w:rsidRPr="00684E42">
              <w:fldChar w:fldCharType="separate"/>
            </w:r>
            <w:r w:rsidRPr="00684E42">
              <w:t xml:space="preserve"> P</w:t>
            </w:r>
            <w:r w:rsidRPr="00684E42">
              <w:fldChar w:fldCharType="end"/>
            </w:r>
            <w:r w:rsidR="00FD67D5">
              <w:t xml:space="preserve"> </w:t>
            </w:r>
          </w:p>
        </w:tc>
        <w:tc>
          <w:tcPr>
            <w:tcW w:w="595" w:type="dxa"/>
            <w:shd w:val="clear" w:color="auto" w:fill="70AD47" w:themeFill="accent6"/>
            <w:vAlign w:val="center"/>
          </w:tcPr>
          <w:p w:rsidR="00C05A53" w:rsidRDefault="00C05A53" w:rsidP="00C05A53">
            <w:pPr>
              <w:pStyle w:val="ProductList-OfferingBody"/>
              <w:ind w:left="-113"/>
              <w:jc w:val="center"/>
            </w:pPr>
          </w:p>
        </w:tc>
        <w:tc>
          <w:tcPr>
            <w:tcW w:w="596" w:type="dxa"/>
            <w:shd w:val="clear" w:color="auto" w:fill="70AD47" w:themeFill="accent6"/>
            <w:vAlign w:val="center"/>
          </w:tcPr>
          <w:p w:rsidR="00C05A53" w:rsidRDefault="003C3ABC" w:rsidP="00C05A53">
            <w:pPr>
              <w:pStyle w:val="ProductList-OfferingBody"/>
              <w:ind w:left="-113"/>
              <w:jc w:val="center"/>
            </w:pPr>
            <w:r w:rsidRPr="00674494">
              <w:fldChar w:fldCharType="begin"/>
            </w:r>
            <w:r w:rsidRPr="00674494">
              <w:instrText xml:space="preserve"> AutoTextList  \s NoStyle \t “</w:instrText>
            </w:r>
            <w:r w:rsidRPr="00C5554A">
              <w:instrText>Additioneel Product</w:instrText>
            </w:r>
            <w:r w:rsidRPr="00674494">
              <w:instrText xml:space="preserve">” </w:instrText>
            </w:r>
            <w:r w:rsidRPr="00674494">
              <w:fldChar w:fldCharType="separate"/>
            </w:r>
            <w:r w:rsidRPr="00674494">
              <w:t xml:space="preserve">A </w:t>
            </w:r>
            <w:r w:rsidRPr="00674494">
              <w:fldChar w:fldCharType="end"/>
            </w:r>
            <w:r w:rsidR="00FD67D5">
              <w:t xml:space="preserve"> </w:t>
            </w:r>
          </w:p>
        </w:tc>
      </w:tr>
      <w:tr w:rsidR="005273EF" w:rsidTr="00402FBB">
        <w:tc>
          <w:tcPr>
            <w:tcW w:w="3060" w:type="dxa"/>
            <w:tcBorders>
              <w:top w:val="dashSmallGap" w:sz="4" w:space="0" w:color="BFBFBF" w:themeColor="background1" w:themeShade="BF"/>
              <w:left w:val="nil"/>
              <w:bottom w:val="nil"/>
              <w:right w:val="nil"/>
            </w:tcBorders>
          </w:tcPr>
          <w:p w:rsidR="005273EF" w:rsidRDefault="005273EF" w:rsidP="00C05A53">
            <w:pPr>
              <w:pStyle w:val="ProductList-Offering1"/>
            </w:pPr>
            <w:bookmarkStart w:id="172" w:name="_Toc379797143"/>
            <w:bookmarkStart w:id="173" w:name="_Toc380513168"/>
            <w:bookmarkStart w:id="174" w:name="_Toc380655210"/>
            <w:bookmarkStart w:id="175" w:name="_Toc383684798"/>
            <w:r>
              <w:t>MapPoint Fleet Edition 2013</w:t>
            </w:r>
            <w:bookmarkEnd w:id="172"/>
            <w:bookmarkEnd w:id="173"/>
            <w:bookmarkEnd w:id="174"/>
            <w:bookmarkEnd w:id="175"/>
            <w:r>
              <w:fldChar w:fldCharType="begin"/>
            </w:r>
            <w:r>
              <w:instrText>XE "MapPoint Fleet Edition 2013"</w:instrText>
            </w:r>
            <w:r>
              <w:fldChar w:fldCharType="end"/>
            </w:r>
          </w:p>
        </w:tc>
        <w:tc>
          <w:tcPr>
            <w:tcW w:w="595" w:type="dxa"/>
            <w:tcBorders>
              <w:top w:val="dashSmallGap" w:sz="4" w:space="0" w:color="BFBFBF" w:themeColor="background1" w:themeShade="BF"/>
              <w:left w:val="nil"/>
              <w:bottom w:val="nil"/>
              <w:right w:val="nil"/>
            </w:tcBorders>
            <w:vAlign w:val="center"/>
          </w:tcPr>
          <w:p w:rsidR="005273EF" w:rsidRDefault="005273EF" w:rsidP="00C05A53">
            <w:pPr>
              <w:pStyle w:val="ProductList-OfferingBody"/>
              <w:ind w:left="-113"/>
              <w:jc w:val="center"/>
            </w:pPr>
            <w:r>
              <w:t>7/12</w:t>
            </w:r>
          </w:p>
        </w:tc>
        <w:tc>
          <w:tcPr>
            <w:tcW w:w="595" w:type="dxa"/>
            <w:tcBorders>
              <w:top w:val="dashSmallGap" w:sz="4" w:space="0" w:color="BFBFBF" w:themeColor="background1" w:themeShade="BF"/>
              <w:left w:val="nil"/>
              <w:bottom w:val="nil"/>
              <w:right w:val="nil"/>
            </w:tcBorders>
            <w:vAlign w:val="center"/>
          </w:tcPr>
          <w:p w:rsidR="005273EF" w:rsidRDefault="005273EF" w:rsidP="00C05A53">
            <w:pPr>
              <w:pStyle w:val="ProductList-OfferingBody"/>
              <w:ind w:left="-113"/>
              <w:jc w:val="center"/>
            </w:pPr>
            <w:r>
              <w:t>4</w:t>
            </w:r>
          </w:p>
        </w:tc>
        <w:tc>
          <w:tcPr>
            <w:tcW w:w="596" w:type="dxa"/>
            <w:tcBorders>
              <w:top w:val="dashSmallGap" w:sz="4" w:space="0" w:color="BFBFBF" w:themeColor="background1" w:themeShade="BF"/>
              <w:left w:val="nil"/>
              <w:bottom w:val="nil"/>
              <w:right w:val="nil"/>
            </w:tcBorders>
            <w:vAlign w:val="center"/>
          </w:tcPr>
          <w:p w:rsidR="005273EF" w:rsidRDefault="005273EF" w:rsidP="00C05A53">
            <w:pPr>
              <w:pStyle w:val="ProductList-OfferingBody"/>
              <w:ind w:left="-113"/>
              <w:jc w:val="center"/>
            </w:pPr>
            <w:r>
              <w:t>6</w:t>
            </w:r>
          </w:p>
        </w:tc>
        <w:tc>
          <w:tcPr>
            <w:tcW w:w="595" w:type="dxa"/>
            <w:tcBorders>
              <w:top w:val="dashSmallGap" w:sz="4" w:space="0" w:color="BFBFBF" w:themeColor="background1" w:themeShade="BF"/>
              <w:left w:val="nil"/>
              <w:bottom w:val="nil"/>
              <w:right w:val="single" w:sz="12" w:space="0" w:color="FFFFFF" w:themeColor="background1"/>
            </w:tcBorders>
            <w:vAlign w:val="center"/>
          </w:tcPr>
          <w:p w:rsidR="005273EF" w:rsidRDefault="005273EF" w:rsidP="00C05A53">
            <w:pPr>
              <w:pStyle w:val="ProductList-OfferingBody"/>
              <w:ind w:left="-113"/>
              <w:jc w:val="center"/>
            </w:pPr>
            <w:r>
              <w:t>2</w:t>
            </w:r>
          </w:p>
        </w:tc>
        <w:tc>
          <w:tcPr>
            <w:tcW w:w="595" w:type="dxa"/>
            <w:tcBorders>
              <w:left w:val="single" w:sz="12" w:space="0" w:color="FFFFFF" w:themeColor="background1"/>
            </w:tcBorders>
            <w:shd w:val="clear" w:color="auto" w:fill="BFBFBF" w:themeFill="background1" w:themeFillShade="BF"/>
            <w:vAlign w:val="center"/>
          </w:tcPr>
          <w:p w:rsidR="005273EF" w:rsidRDefault="005273EF" w:rsidP="00C05A53">
            <w:pPr>
              <w:pStyle w:val="ProductList-OfferingBody"/>
              <w:ind w:left="-113"/>
              <w:jc w:val="center"/>
            </w:pPr>
          </w:p>
        </w:tc>
        <w:tc>
          <w:tcPr>
            <w:tcW w:w="644" w:type="dxa"/>
            <w:shd w:val="clear" w:color="auto" w:fill="70AD47" w:themeFill="accent6"/>
            <w:vAlign w:val="center"/>
          </w:tcPr>
          <w:p w:rsidR="005273EF" w:rsidRDefault="005273EF" w:rsidP="003C3ABC">
            <w:pPr>
              <w:pStyle w:val="ProductList-OfferingBody"/>
              <w:ind w:left="-113"/>
              <w:jc w:val="center"/>
            </w:pPr>
            <w:r w:rsidRPr="003C3ABC">
              <w:fldChar w:fldCharType="begin"/>
            </w:r>
            <w:r w:rsidRPr="003C3ABC">
              <w:instrText xml:space="preserve"> AutoTextList  \s NoStyle \t “</w:instrText>
            </w:r>
            <w:r w:rsidRPr="00C5554A">
              <w:instrText>Additioneel Product</w:instrText>
            </w:r>
            <w:r w:rsidRPr="003C3ABC">
              <w:instrText xml:space="preserve">” </w:instrText>
            </w:r>
            <w:r w:rsidRPr="003C3ABC">
              <w:fldChar w:fldCharType="separate"/>
            </w:r>
            <w:r w:rsidRPr="003C3ABC">
              <w:t xml:space="preserve">A </w:t>
            </w:r>
            <w:r w:rsidRPr="003C3ABC">
              <w:fldChar w:fldCharType="end"/>
            </w:r>
            <w:r>
              <w:t xml:space="preserve"> </w:t>
            </w:r>
          </w:p>
        </w:tc>
        <w:tc>
          <w:tcPr>
            <w:tcW w:w="702" w:type="dxa"/>
            <w:shd w:val="clear" w:color="auto" w:fill="BFBFBF" w:themeFill="background1" w:themeFillShade="BF"/>
            <w:vAlign w:val="center"/>
          </w:tcPr>
          <w:p w:rsidR="005273EF" w:rsidRDefault="005273EF" w:rsidP="00C05A53">
            <w:pPr>
              <w:pStyle w:val="ProductList-OfferingBody"/>
              <w:ind w:left="-113"/>
              <w:jc w:val="center"/>
            </w:pPr>
          </w:p>
        </w:tc>
        <w:tc>
          <w:tcPr>
            <w:tcW w:w="558" w:type="dxa"/>
            <w:shd w:val="clear" w:color="auto" w:fill="70AD47" w:themeFill="accent6"/>
            <w:vAlign w:val="center"/>
          </w:tcPr>
          <w:p w:rsidR="005273EF" w:rsidRDefault="005273EF" w:rsidP="00C05A53">
            <w:pPr>
              <w:pStyle w:val="ProductList-OfferingBody"/>
              <w:ind w:left="-113"/>
              <w:jc w:val="center"/>
            </w:pPr>
          </w:p>
        </w:tc>
        <w:tc>
          <w:tcPr>
            <w:tcW w:w="478" w:type="dxa"/>
            <w:shd w:val="clear" w:color="auto" w:fill="70AD47" w:themeFill="accent6"/>
            <w:vAlign w:val="center"/>
          </w:tcPr>
          <w:p w:rsidR="005273EF" w:rsidRDefault="005273EF" w:rsidP="00C05A53">
            <w:pPr>
              <w:pStyle w:val="ProductList-OfferingBody"/>
              <w:ind w:left="-113"/>
              <w:jc w:val="center"/>
            </w:pPr>
          </w:p>
        </w:tc>
        <w:tc>
          <w:tcPr>
            <w:tcW w:w="595" w:type="dxa"/>
            <w:shd w:val="clear" w:color="auto" w:fill="BFBFBF" w:themeFill="background1" w:themeFillShade="BF"/>
            <w:vAlign w:val="center"/>
          </w:tcPr>
          <w:p w:rsidR="005273EF" w:rsidRDefault="005273EF" w:rsidP="00C05A53">
            <w:pPr>
              <w:pStyle w:val="ProductList-OfferingBody"/>
              <w:ind w:left="-113"/>
              <w:jc w:val="center"/>
            </w:pPr>
          </w:p>
        </w:tc>
        <w:tc>
          <w:tcPr>
            <w:tcW w:w="596" w:type="dxa"/>
            <w:shd w:val="clear" w:color="auto" w:fill="70AD47" w:themeFill="accent6"/>
            <w:vAlign w:val="center"/>
          </w:tcPr>
          <w:p w:rsidR="005273EF" w:rsidRPr="00684E42" w:rsidRDefault="005273EF" w:rsidP="001166DD">
            <w:pPr>
              <w:pStyle w:val="ProductList-OfferingBody"/>
              <w:ind w:left="-113"/>
              <w:jc w:val="center"/>
            </w:pPr>
            <w:r>
              <w:t xml:space="preserve"> </w:t>
            </w:r>
            <w:r w:rsidRPr="00684E42">
              <w:fldChar w:fldCharType="begin"/>
            </w:r>
            <w:r w:rsidRPr="00684E42">
              <w:instrText xml:space="preserve"> AutoTextList  \s NoStyle \t “</w:instrText>
            </w:r>
            <w:r w:rsidRPr="00AA1822">
              <w:instrText>Niet-bedrijfsomvattend in Open Value</w:instrText>
            </w:r>
            <w:r w:rsidRPr="00684E42">
              <w:instrText>”</w:instrText>
            </w:r>
          </w:p>
          <w:p w:rsidR="005273EF" w:rsidRDefault="005273EF" w:rsidP="001166DD">
            <w:pPr>
              <w:pStyle w:val="ProductList-OfferingBody"/>
              <w:ind w:left="-113"/>
              <w:jc w:val="center"/>
            </w:pPr>
            <w:r w:rsidRPr="00684E42">
              <w:instrText xml:space="preserve"> </w:instrText>
            </w:r>
            <w:r w:rsidRPr="00684E42">
              <w:fldChar w:fldCharType="separate"/>
            </w:r>
            <w:r w:rsidRPr="00684E42">
              <w:t xml:space="preserve"> P</w:t>
            </w:r>
            <w:r w:rsidRPr="00684E42">
              <w:fldChar w:fldCharType="end"/>
            </w:r>
            <w:r>
              <w:t xml:space="preserve"> </w:t>
            </w:r>
          </w:p>
        </w:tc>
        <w:tc>
          <w:tcPr>
            <w:tcW w:w="595" w:type="dxa"/>
            <w:shd w:val="clear" w:color="auto" w:fill="70AD47" w:themeFill="accent6"/>
            <w:vAlign w:val="center"/>
          </w:tcPr>
          <w:p w:rsidR="005273EF" w:rsidRDefault="005273EF" w:rsidP="00C05A53">
            <w:pPr>
              <w:pStyle w:val="ProductList-OfferingBody"/>
              <w:ind w:left="-113"/>
              <w:jc w:val="center"/>
            </w:pPr>
          </w:p>
        </w:tc>
        <w:tc>
          <w:tcPr>
            <w:tcW w:w="596" w:type="dxa"/>
            <w:shd w:val="clear" w:color="auto" w:fill="70AD47" w:themeFill="accent6"/>
            <w:vAlign w:val="center"/>
          </w:tcPr>
          <w:p w:rsidR="005273EF" w:rsidRDefault="005273EF" w:rsidP="009B4793">
            <w:pPr>
              <w:pStyle w:val="ProductList-OfferingBody"/>
              <w:ind w:left="-113"/>
              <w:jc w:val="center"/>
            </w:pPr>
            <w:r w:rsidRPr="00674494">
              <w:fldChar w:fldCharType="begin"/>
            </w:r>
            <w:r w:rsidRPr="00674494">
              <w:instrText xml:space="preserve"> AutoTextList  \s NoStyle \t “</w:instrText>
            </w:r>
            <w:r w:rsidRPr="00C5554A">
              <w:instrText>Additioneel Product</w:instrText>
            </w:r>
            <w:r w:rsidRPr="00674494">
              <w:instrText xml:space="preserve">” </w:instrText>
            </w:r>
            <w:r w:rsidRPr="00674494">
              <w:fldChar w:fldCharType="separate"/>
            </w:r>
            <w:r w:rsidRPr="00674494">
              <w:t xml:space="preserve">A </w:t>
            </w:r>
            <w:r w:rsidRPr="00674494">
              <w:fldChar w:fldCharType="end"/>
            </w:r>
            <w:r>
              <w:t xml:space="preserve"> </w:t>
            </w:r>
          </w:p>
        </w:tc>
      </w:tr>
    </w:tbl>
    <w:p w:rsidR="00407E60" w:rsidRDefault="00407E60" w:rsidP="004F3C6D">
      <w:pPr>
        <w:pStyle w:val="ProductList-Body"/>
      </w:pPr>
    </w:p>
    <w:tbl>
      <w:tblPr>
        <w:tblStyle w:val="TableGrid"/>
        <w:tblW w:w="10790"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3596"/>
        <w:gridCol w:w="3597"/>
        <w:gridCol w:w="3597"/>
      </w:tblGrid>
      <w:tr w:rsidR="00A723F7" w:rsidTr="00A723F7">
        <w:tc>
          <w:tcPr>
            <w:tcW w:w="3596" w:type="dxa"/>
          </w:tcPr>
          <w:p w:rsidR="00A723F7" w:rsidRDefault="00A723F7" w:rsidP="00FD67D5">
            <w:pPr>
              <w:pStyle w:val="ProductList-Body"/>
            </w:pPr>
            <w:r>
              <w:t xml:space="preserve">Eerdere versie: </w:t>
            </w:r>
            <w:r>
              <w:rPr>
                <w:b/>
              </w:rPr>
              <w:t>MapPoint 2011</w:t>
            </w:r>
            <w:r>
              <w:t xml:space="preserve"> (3/11)</w:t>
            </w:r>
          </w:p>
        </w:tc>
        <w:tc>
          <w:tcPr>
            <w:tcW w:w="3597" w:type="dxa"/>
          </w:tcPr>
          <w:p w:rsidR="00A723F7" w:rsidRDefault="00A723F7" w:rsidP="00C8101C">
            <w:pPr>
              <w:pStyle w:val="ProductList-Body"/>
            </w:pPr>
            <w:r>
              <w:t xml:space="preserve">Productgroep: </w:t>
            </w:r>
            <w:r w:rsidR="00C8101C">
              <w:rPr>
                <w:b/>
              </w:rPr>
              <w:t>A</w:t>
            </w:r>
            <w:r>
              <w:rPr>
                <w:b/>
              </w:rPr>
              <w:t>anvraag</w:t>
            </w:r>
          </w:p>
        </w:tc>
        <w:tc>
          <w:tcPr>
            <w:tcW w:w="3597" w:type="dxa"/>
          </w:tcPr>
          <w:p w:rsidR="00A723F7" w:rsidRDefault="00A723F7" w:rsidP="00FD67D5">
            <w:pPr>
              <w:pStyle w:val="ProductList-Body"/>
            </w:pPr>
          </w:p>
        </w:tc>
      </w:tr>
      <w:tr w:rsidR="00A723F7" w:rsidTr="00A723F7">
        <w:tc>
          <w:tcPr>
            <w:tcW w:w="3596" w:type="dxa"/>
          </w:tcPr>
          <w:p w:rsidR="00A723F7" w:rsidRDefault="00A723F7" w:rsidP="00FD67D5">
            <w:pPr>
              <w:pStyle w:val="ProductList-Body"/>
            </w:pPr>
          </w:p>
        </w:tc>
        <w:tc>
          <w:tcPr>
            <w:tcW w:w="3597" w:type="dxa"/>
          </w:tcPr>
          <w:p w:rsidR="00A723F7" w:rsidRDefault="00955A70" w:rsidP="00FD67D5">
            <w:pPr>
              <w:pStyle w:val="ProductList-Body"/>
            </w:pPr>
            <w:hyperlink w:anchor="Software Assurance" w:history="1">
              <w:r w:rsidR="003B51B1">
                <w:rPr>
                  <w:rStyle w:val="Hyperlink"/>
                  <w:color w:val="000000" w:themeColor="text1"/>
                  <w:u w:val="none"/>
                </w:rPr>
                <w:t>Software Assurance Benefits</w:t>
              </w:r>
            </w:hyperlink>
            <w:r w:rsidR="003B51B1">
              <w:t xml:space="preserve">: </w:t>
            </w:r>
            <w:r w:rsidR="003B51B1">
              <w:rPr>
                <w:b/>
              </w:rPr>
              <w:t>Desktop</w:t>
            </w:r>
          </w:p>
        </w:tc>
        <w:tc>
          <w:tcPr>
            <w:tcW w:w="3597" w:type="dxa"/>
          </w:tcPr>
          <w:p w:rsidR="00A723F7" w:rsidRDefault="00A723F7" w:rsidP="00FD67D5">
            <w:pPr>
              <w:pStyle w:val="ProductList-Body"/>
            </w:pPr>
          </w:p>
        </w:tc>
      </w:tr>
    </w:tbl>
    <w:bookmarkStart w:id="176" w:name="_Toc378147627"/>
    <w:bookmarkStart w:id="177" w:name="_Toc378151529"/>
    <w:p w:rsidR="00585A48" w:rsidRPr="008F777C" w:rsidRDefault="00E260B2" w:rsidP="00585A48">
      <w:pPr>
        <w:pStyle w:val="ProductList-Body"/>
        <w:shd w:val="clear" w:color="auto" w:fill="A6A6A6" w:themeFill="background1" w:themeFillShade="A6"/>
        <w:spacing w:before="120" w:after="240"/>
        <w:jc w:val="right"/>
        <w:rPr>
          <w:sz w:val="16"/>
          <w:szCs w:val="16"/>
          <w:lang w:val="nl-NL"/>
        </w:rPr>
      </w:pPr>
      <w:r>
        <w:fldChar w:fldCharType="begin"/>
      </w:r>
      <w:r w:rsidR="003B51B1" w:rsidRPr="008F777C">
        <w:rPr>
          <w:lang w:val="nl-NL"/>
        </w:rPr>
        <w:instrText>HYPERLINK \l "Inhoud"</w:instrText>
      </w:r>
      <w:r>
        <w:fldChar w:fldCharType="separate"/>
      </w:r>
      <w:r w:rsidR="003B51B1" w:rsidRPr="008F777C">
        <w:rPr>
          <w:rStyle w:val="Hyperlink"/>
          <w:sz w:val="16"/>
          <w:szCs w:val="16"/>
          <w:lang w:val="nl-NL"/>
        </w:rPr>
        <w:t>Inhoudsopgave</w:t>
      </w:r>
      <w:r>
        <w:fldChar w:fldCharType="end"/>
      </w:r>
      <w:r w:rsidR="003B51B1" w:rsidRPr="008F777C">
        <w:rPr>
          <w:sz w:val="16"/>
          <w:szCs w:val="16"/>
          <w:lang w:val="nl-NL"/>
        </w:rPr>
        <w:t xml:space="preserve"> / </w:t>
      </w:r>
      <w:hyperlink w:anchor="ChartKey" w:history="1">
        <w:r w:rsidR="003B51B1" w:rsidRPr="008F777C">
          <w:rPr>
            <w:rStyle w:val="Hyperlink"/>
            <w:sz w:val="16"/>
            <w:szCs w:val="16"/>
            <w:lang w:val="nl-NL"/>
          </w:rPr>
          <w:t>Verklaring van het schema</w:t>
        </w:r>
      </w:hyperlink>
      <w:r w:rsidR="003B51B1" w:rsidRPr="008F777C">
        <w:rPr>
          <w:sz w:val="16"/>
          <w:szCs w:val="16"/>
          <w:lang w:val="nl-NL"/>
        </w:rPr>
        <w:t xml:space="preserve"> / </w:t>
      </w:r>
      <w:hyperlink w:anchor="Index" w:history="1">
        <w:r w:rsidR="003B51B1" w:rsidRPr="008F777C">
          <w:rPr>
            <w:rStyle w:val="Hyperlink"/>
            <w:sz w:val="16"/>
            <w:szCs w:val="16"/>
            <w:lang w:val="nl-NL"/>
          </w:rPr>
          <w:t>Index</w:t>
        </w:r>
      </w:hyperlink>
    </w:p>
    <w:p w:rsidR="00D458E6" w:rsidRPr="008F777C" w:rsidRDefault="00D458E6" w:rsidP="00745523">
      <w:pPr>
        <w:pStyle w:val="ProductList-Offering1Heading"/>
        <w:pBdr>
          <w:bottom w:val="none" w:sz="0" w:space="0" w:color="auto"/>
        </w:pBdr>
        <w:outlineLvl w:val="1"/>
        <w:rPr>
          <w:lang w:val="nl-NL"/>
        </w:rPr>
      </w:pPr>
      <w:bookmarkStart w:id="178" w:name="_Toc379797144"/>
      <w:bookmarkStart w:id="179" w:name="_Toc380513169"/>
      <w:bookmarkStart w:id="180" w:name="_Toc380655211"/>
    </w:p>
    <w:p w:rsidR="00D458E6" w:rsidRPr="008F777C" w:rsidRDefault="00D458E6" w:rsidP="00745523">
      <w:pPr>
        <w:pStyle w:val="ProductList-Offering1Heading"/>
        <w:pBdr>
          <w:bottom w:val="none" w:sz="0" w:space="0" w:color="auto"/>
        </w:pBdr>
        <w:outlineLvl w:val="1"/>
        <w:rPr>
          <w:lang w:val="nl-NL"/>
        </w:rPr>
      </w:pPr>
    </w:p>
    <w:p w:rsidR="00407E60" w:rsidRDefault="00407E60" w:rsidP="00680B4D">
      <w:pPr>
        <w:pStyle w:val="ProductList-Offering1Heading"/>
        <w:outlineLvl w:val="1"/>
      </w:pPr>
      <w:bookmarkStart w:id="181" w:name="_Toc383684799"/>
      <w:r>
        <w:t>Microsoft Desktop Optimization Pack</w:t>
      </w:r>
      <w:bookmarkEnd w:id="176"/>
      <w:bookmarkEnd w:id="177"/>
      <w:bookmarkEnd w:id="178"/>
      <w:bookmarkEnd w:id="179"/>
      <w:bookmarkEnd w:id="180"/>
      <w:bookmarkEnd w:id="181"/>
    </w:p>
    <w:tbl>
      <w:tblPr>
        <w:tblStyle w:val="TableGrid"/>
        <w:tblW w:w="10815" w:type="dxa"/>
        <w:tblInd w:w="-35" w:type="dxa"/>
        <w:tblBorders>
          <w:top w:val="single" w:sz="12" w:space="0" w:color="FFFFFF" w:themeColor="background1"/>
          <w:left w:val="single" w:sz="12" w:space="0" w:color="FFFFFF" w:themeColor="background1"/>
          <w:bottom w:val="single" w:sz="12" w:space="0" w:color="FFFFFF" w:themeColor="background1"/>
          <w:right w:val="single" w:sz="12" w:space="0" w:color="FFFFFF" w:themeColor="background1"/>
          <w:insideH w:val="single" w:sz="12" w:space="0" w:color="FFFFFF" w:themeColor="background1"/>
          <w:insideV w:val="single" w:sz="12" w:space="0" w:color="FFFFFF" w:themeColor="background1"/>
        </w:tblBorders>
        <w:tblLayout w:type="fixed"/>
        <w:tblLook w:val="04A0" w:firstRow="1" w:lastRow="0" w:firstColumn="1" w:lastColumn="0" w:noHBand="0" w:noVBand="1"/>
      </w:tblPr>
      <w:tblGrid>
        <w:gridCol w:w="13"/>
        <w:gridCol w:w="3038"/>
        <w:gridCol w:w="13"/>
        <w:gridCol w:w="579"/>
        <w:gridCol w:w="14"/>
        <w:gridCol w:w="579"/>
        <w:gridCol w:w="15"/>
        <w:gridCol w:w="581"/>
        <w:gridCol w:w="15"/>
        <w:gridCol w:w="580"/>
        <w:gridCol w:w="15"/>
        <w:gridCol w:w="600"/>
        <w:gridCol w:w="662"/>
        <w:gridCol w:w="666"/>
        <w:gridCol w:w="558"/>
        <w:gridCol w:w="506"/>
        <w:gridCol w:w="587"/>
        <w:gridCol w:w="603"/>
        <w:gridCol w:w="595"/>
        <w:gridCol w:w="580"/>
        <w:gridCol w:w="16"/>
      </w:tblGrid>
      <w:tr w:rsidR="00E13D1F" w:rsidTr="00402FBB">
        <w:trPr>
          <w:gridBefore w:val="1"/>
          <w:wBefore w:w="13" w:type="dxa"/>
          <w:tblHeader/>
        </w:trPr>
        <w:tc>
          <w:tcPr>
            <w:tcW w:w="3051" w:type="dxa"/>
            <w:gridSpan w:val="2"/>
            <w:tcBorders>
              <w:bottom w:val="nil"/>
            </w:tcBorders>
            <w:shd w:val="clear" w:color="auto" w:fill="00188F"/>
          </w:tcPr>
          <w:p w:rsidR="00E13D1F" w:rsidRPr="00EE0836" w:rsidRDefault="00E13D1F" w:rsidP="005F13F6">
            <w:pPr>
              <w:pStyle w:val="ProductList-OfferingBody"/>
              <w:ind w:left="-28"/>
              <w:rPr>
                <w:color w:val="FFFFFF" w:themeColor="background1"/>
              </w:rPr>
            </w:pPr>
            <w:r>
              <w:rPr>
                <w:color w:val="FFFFFF" w:themeColor="background1"/>
              </w:rPr>
              <w:t>Producten</w:t>
            </w:r>
          </w:p>
        </w:tc>
        <w:tc>
          <w:tcPr>
            <w:tcW w:w="593" w:type="dxa"/>
            <w:gridSpan w:val="2"/>
            <w:tcBorders>
              <w:bottom w:val="nil"/>
            </w:tcBorders>
            <w:shd w:val="clear" w:color="auto" w:fill="00188F"/>
            <w:vAlign w:val="center"/>
          </w:tcPr>
          <w:p w:rsidR="00E13D1F" w:rsidRPr="00EE0836" w:rsidRDefault="00E13D1F" w:rsidP="005F13F6">
            <w:pPr>
              <w:pStyle w:val="ProductList-OfferingBody"/>
              <w:ind w:left="-113"/>
              <w:jc w:val="center"/>
              <w:rPr>
                <w:color w:val="FFFFFF" w:themeColor="background1"/>
              </w:rPr>
            </w:pPr>
            <w:r w:rsidRPr="00115DBD">
              <w:rPr>
                <w:color w:val="FFFFFF" w:themeColor="background1"/>
              </w:rPr>
              <w:fldChar w:fldCharType="begin"/>
            </w:r>
            <w:r w:rsidRPr="00115DBD">
              <w:rPr>
                <w:color w:val="FFFFFF" w:themeColor="background1"/>
              </w:rPr>
              <w:instrText xml:space="preserve"> AutoTextList  \s NoStyle \t “Datum beschikbaar” </w:instrText>
            </w:r>
            <w:r w:rsidRPr="00115DBD">
              <w:rPr>
                <w:color w:val="FFFFFF" w:themeColor="background1"/>
              </w:rPr>
              <w:fldChar w:fldCharType="separate"/>
            </w:r>
            <w:r w:rsidRPr="00115DBD">
              <w:rPr>
                <w:color w:val="FFFFFF" w:themeColor="background1"/>
              </w:rPr>
              <w:t>DA</w:t>
            </w:r>
            <w:r w:rsidRPr="00115DBD">
              <w:rPr>
                <w:color w:val="FFFFFF" w:themeColor="background1"/>
              </w:rPr>
              <w:fldChar w:fldCharType="end"/>
            </w:r>
          </w:p>
        </w:tc>
        <w:tc>
          <w:tcPr>
            <w:tcW w:w="594" w:type="dxa"/>
            <w:gridSpan w:val="2"/>
            <w:tcBorders>
              <w:bottom w:val="nil"/>
            </w:tcBorders>
            <w:shd w:val="clear" w:color="auto" w:fill="00188F"/>
            <w:vAlign w:val="center"/>
          </w:tcPr>
          <w:p w:rsidR="00E13D1F" w:rsidRPr="00EE0836" w:rsidRDefault="00E13D1F" w:rsidP="005F13F6">
            <w:pPr>
              <w:pStyle w:val="ProductList-OfferingBody"/>
              <w:ind w:left="-113"/>
              <w:jc w:val="center"/>
              <w:rPr>
                <w:color w:val="FFFFFF" w:themeColor="background1"/>
              </w:rPr>
            </w:pPr>
            <w:r>
              <w:rPr>
                <w:color w:val="FFFFFF" w:themeColor="background1"/>
              </w:rPr>
              <w:t xml:space="preserve"> </w:t>
            </w:r>
            <w:r w:rsidRPr="00115DBD">
              <w:rPr>
                <w:color w:val="FFFFFF" w:themeColor="background1"/>
              </w:rPr>
              <w:fldChar w:fldCharType="begin"/>
            </w:r>
            <w:r w:rsidRPr="00115DBD">
              <w:rPr>
                <w:color w:val="FFFFFF" w:themeColor="background1"/>
              </w:rPr>
              <w:instrText xml:space="preserve"> AutoTextList  \s NoStyle \t “Licentie” </w:instrText>
            </w:r>
            <w:r w:rsidRPr="00115DBD">
              <w:rPr>
                <w:color w:val="FFFFFF" w:themeColor="background1"/>
              </w:rPr>
              <w:fldChar w:fldCharType="separate"/>
            </w:r>
            <w:r w:rsidRPr="00115DBD">
              <w:rPr>
                <w:color w:val="FFFFFF" w:themeColor="background1"/>
              </w:rPr>
              <w:t xml:space="preserve"> L </w:t>
            </w:r>
            <w:r w:rsidRPr="00115DBD">
              <w:rPr>
                <w:color w:val="FFFFFF" w:themeColor="background1"/>
              </w:rPr>
              <w:fldChar w:fldCharType="end"/>
            </w:r>
          </w:p>
        </w:tc>
        <w:tc>
          <w:tcPr>
            <w:tcW w:w="596" w:type="dxa"/>
            <w:gridSpan w:val="2"/>
            <w:tcBorders>
              <w:bottom w:val="nil"/>
            </w:tcBorders>
            <w:shd w:val="clear" w:color="auto" w:fill="00188F"/>
            <w:vAlign w:val="center"/>
          </w:tcPr>
          <w:p w:rsidR="00E13D1F" w:rsidRPr="00EE0836" w:rsidRDefault="00E13D1F" w:rsidP="005F13F6">
            <w:pPr>
              <w:pStyle w:val="ProductList-OfferingBody"/>
              <w:ind w:left="-113"/>
              <w:jc w:val="center"/>
              <w:rPr>
                <w:color w:val="FFFFFF" w:themeColor="background1"/>
              </w:rPr>
            </w:pPr>
            <w:r w:rsidRPr="00115DBD">
              <w:rPr>
                <w:color w:val="FFFFFF" w:themeColor="background1"/>
              </w:rPr>
              <w:fldChar w:fldCharType="begin"/>
            </w:r>
            <w:r w:rsidRPr="00115DBD">
              <w:rPr>
                <w:color w:val="FFFFFF" w:themeColor="background1"/>
              </w:rPr>
              <w:instrText xml:space="preserve"> AutoTextList  \s NoStyle \t “Licentie en Software Assurance” </w:instrText>
            </w:r>
            <w:r w:rsidRPr="00115DBD">
              <w:rPr>
                <w:color w:val="FFFFFF" w:themeColor="background1"/>
              </w:rPr>
              <w:fldChar w:fldCharType="separate"/>
            </w:r>
            <w:r w:rsidRPr="00115DBD">
              <w:rPr>
                <w:color w:val="FFFFFF" w:themeColor="background1"/>
              </w:rPr>
              <w:t>L/SA</w:t>
            </w:r>
            <w:r w:rsidRPr="00115DBD">
              <w:rPr>
                <w:color w:val="FFFFFF" w:themeColor="background1"/>
              </w:rPr>
              <w:fldChar w:fldCharType="end"/>
            </w:r>
          </w:p>
        </w:tc>
        <w:tc>
          <w:tcPr>
            <w:tcW w:w="595" w:type="dxa"/>
            <w:gridSpan w:val="2"/>
            <w:tcBorders>
              <w:bottom w:val="nil"/>
              <w:right w:val="single" w:sz="12" w:space="0" w:color="FFFFFF" w:themeColor="background1"/>
            </w:tcBorders>
            <w:shd w:val="clear" w:color="auto" w:fill="00188F"/>
            <w:vAlign w:val="center"/>
          </w:tcPr>
          <w:p w:rsidR="00E13D1F" w:rsidRPr="00EE0836" w:rsidRDefault="00E13D1F" w:rsidP="005F13F6">
            <w:pPr>
              <w:pStyle w:val="ProductList-OfferingBody"/>
              <w:ind w:left="-113"/>
              <w:jc w:val="center"/>
              <w:rPr>
                <w:color w:val="FFFFFF" w:themeColor="background1"/>
              </w:rPr>
            </w:pPr>
            <w:r w:rsidRPr="00115DBD">
              <w:rPr>
                <w:color w:val="FFFFFF" w:themeColor="background1"/>
              </w:rPr>
              <w:fldChar w:fldCharType="begin"/>
            </w:r>
            <w:r w:rsidRPr="00115DBD">
              <w:rPr>
                <w:color w:val="FFFFFF" w:themeColor="background1"/>
              </w:rPr>
              <w:instrText xml:space="preserve"> AutoTextList  \s NoStyle \t “Software Assurance” </w:instrText>
            </w:r>
            <w:r w:rsidRPr="00115DBD">
              <w:rPr>
                <w:color w:val="FFFFFF" w:themeColor="background1"/>
              </w:rPr>
              <w:fldChar w:fldCharType="separate"/>
            </w:r>
            <w:r w:rsidRPr="00115DBD">
              <w:rPr>
                <w:color w:val="FFFFFF" w:themeColor="background1"/>
              </w:rPr>
              <w:t>SA</w:t>
            </w:r>
            <w:r w:rsidRPr="00115DBD">
              <w:rPr>
                <w:color w:val="FFFFFF" w:themeColor="background1"/>
              </w:rPr>
              <w:fldChar w:fldCharType="end"/>
            </w:r>
          </w:p>
        </w:tc>
        <w:tc>
          <w:tcPr>
            <w:tcW w:w="600" w:type="dxa"/>
            <w:tcBorders>
              <w:left w:val="single" w:sz="12" w:space="0" w:color="FFFFFF" w:themeColor="background1"/>
            </w:tcBorders>
            <w:shd w:val="clear" w:color="auto" w:fill="00188F"/>
            <w:vAlign w:val="center"/>
          </w:tcPr>
          <w:p w:rsidR="00E13D1F" w:rsidRPr="00EE0836" w:rsidRDefault="00E13D1F" w:rsidP="005F13F6">
            <w:pPr>
              <w:pStyle w:val="ProductList-OfferingBody"/>
              <w:ind w:left="-113"/>
              <w:jc w:val="center"/>
              <w:rPr>
                <w:color w:val="FFFFFF" w:themeColor="background1"/>
              </w:rPr>
            </w:pPr>
            <w:r w:rsidRPr="003C3ABC">
              <w:rPr>
                <w:color w:val="FFFFFF" w:themeColor="background1"/>
              </w:rPr>
              <w:fldChar w:fldCharType="begin"/>
            </w:r>
            <w:r w:rsidRPr="003C3ABC">
              <w:rPr>
                <w:color w:val="FFFFFF" w:themeColor="background1"/>
              </w:rPr>
              <w:instrText xml:space="preserve"> AutoTextList  \s NoStyle \t “Campus en School Overeenkomst” </w:instrText>
            </w:r>
            <w:r w:rsidRPr="003C3ABC">
              <w:rPr>
                <w:color w:val="FFFFFF" w:themeColor="background1"/>
              </w:rPr>
              <w:fldChar w:fldCharType="separate"/>
            </w:r>
            <w:r w:rsidRPr="003C3ABC">
              <w:rPr>
                <w:color w:val="FFFFFF" w:themeColor="background1"/>
              </w:rPr>
              <w:t>CA/SA</w:t>
            </w:r>
            <w:r w:rsidRPr="003C3ABC">
              <w:rPr>
                <w:color w:val="FFFFFF" w:themeColor="background1"/>
              </w:rPr>
              <w:fldChar w:fldCharType="end"/>
            </w:r>
          </w:p>
        </w:tc>
        <w:tc>
          <w:tcPr>
            <w:tcW w:w="662" w:type="dxa"/>
            <w:shd w:val="clear" w:color="auto" w:fill="00188F"/>
            <w:vAlign w:val="center"/>
          </w:tcPr>
          <w:p w:rsidR="00E13D1F" w:rsidRPr="00EE0836" w:rsidRDefault="00E13D1F" w:rsidP="005F13F6">
            <w:pPr>
              <w:pStyle w:val="ProductList-OfferingBody"/>
              <w:ind w:left="-113"/>
              <w:jc w:val="center"/>
              <w:rPr>
                <w:color w:val="FFFFFF" w:themeColor="background1"/>
              </w:rPr>
            </w:pPr>
            <w:r w:rsidRPr="003C3ABC">
              <w:rPr>
                <w:color w:val="FFFFFF" w:themeColor="background1"/>
              </w:rPr>
              <w:fldChar w:fldCharType="begin"/>
            </w:r>
            <w:r w:rsidRPr="003C3ABC">
              <w:rPr>
                <w:color w:val="FFFFFF" w:themeColor="background1"/>
              </w:rPr>
              <w:instrText xml:space="preserve"> AutoTextList  \s NoStyle \t “Enterprise Overeenkomst en Enterprise Subscription Overeenkomst” </w:instrText>
            </w:r>
            <w:r w:rsidRPr="003C3ABC">
              <w:rPr>
                <w:color w:val="FFFFFF" w:themeColor="background1"/>
              </w:rPr>
              <w:fldChar w:fldCharType="separate"/>
            </w:r>
            <w:r w:rsidRPr="003C3ABC">
              <w:rPr>
                <w:color w:val="FFFFFF" w:themeColor="background1"/>
              </w:rPr>
              <w:t>EA/EAS</w:t>
            </w:r>
            <w:r w:rsidRPr="003C3ABC">
              <w:rPr>
                <w:color w:val="FFFFFF" w:themeColor="background1"/>
              </w:rPr>
              <w:fldChar w:fldCharType="end"/>
            </w:r>
          </w:p>
        </w:tc>
        <w:tc>
          <w:tcPr>
            <w:tcW w:w="666" w:type="dxa"/>
            <w:shd w:val="clear" w:color="auto" w:fill="00188F"/>
            <w:vAlign w:val="center"/>
          </w:tcPr>
          <w:p w:rsidR="00E13D1F" w:rsidRPr="00EE0836" w:rsidRDefault="00E13D1F" w:rsidP="005F13F6">
            <w:pPr>
              <w:pStyle w:val="ProductList-OfferingBody"/>
              <w:ind w:left="-113"/>
              <w:jc w:val="center"/>
              <w:rPr>
                <w:color w:val="FFFFFF" w:themeColor="background1"/>
              </w:rPr>
            </w:pPr>
            <w:r w:rsidRPr="00115DBD">
              <w:rPr>
                <w:color w:val="FFFFFF" w:themeColor="background1"/>
              </w:rPr>
              <w:fldChar w:fldCharType="begin"/>
            </w:r>
            <w:r w:rsidRPr="00115DBD">
              <w:rPr>
                <w:color w:val="FFFFFF" w:themeColor="background1"/>
              </w:rPr>
              <w:instrText xml:space="preserve"> AutoTextList  \s NoStyle \t “Enrollment for Education Solutions” </w:instrText>
            </w:r>
            <w:r w:rsidRPr="00115DBD">
              <w:rPr>
                <w:color w:val="FFFFFF" w:themeColor="background1"/>
              </w:rPr>
              <w:fldChar w:fldCharType="separate"/>
            </w:r>
            <w:r w:rsidRPr="00115DBD">
              <w:rPr>
                <w:color w:val="FFFFFF" w:themeColor="background1"/>
              </w:rPr>
              <w:t>EES</w:t>
            </w:r>
            <w:r w:rsidRPr="00115DBD">
              <w:rPr>
                <w:color w:val="FFFFFF" w:themeColor="background1"/>
              </w:rPr>
              <w:fldChar w:fldCharType="end"/>
            </w:r>
          </w:p>
        </w:tc>
        <w:tc>
          <w:tcPr>
            <w:tcW w:w="558" w:type="dxa"/>
            <w:shd w:val="clear" w:color="auto" w:fill="00188F"/>
            <w:vAlign w:val="center"/>
          </w:tcPr>
          <w:p w:rsidR="00E13D1F" w:rsidRPr="00EE0836" w:rsidRDefault="00E13D1F" w:rsidP="005F13F6">
            <w:pPr>
              <w:pStyle w:val="ProductList-OfferingBody"/>
              <w:ind w:left="-113"/>
              <w:jc w:val="center"/>
              <w:rPr>
                <w:color w:val="FFFFFF" w:themeColor="background1"/>
              </w:rPr>
            </w:pPr>
            <w:r w:rsidRPr="00115DBD">
              <w:rPr>
                <w:color w:val="FFFFFF" w:themeColor="background1"/>
              </w:rPr>
              <w:fldChar w:fldCharType="begin"/>
            </w:r>
            <w:r w:rsidRPr="00115DBD">
              <w:rPr>
                <w:color w:val="FFFFFF" w:themeColor="background1"/>
              </w:rPr>
              <w:instrText xml:space="preserve"> AutoTextList  \s NoStyle \t “Microsoft Products and Services Agreement” </w:instrText>
            </w:r>
            <w:r w:rsidRPr="00115DBD">
              <w:rPr>
                <w:color w:val="FFFFFF" w:themeColor="background1"/>
              </w:rPr>
              <w:fldChar w:fldCharType="separate"/>
            </w:r>
            <w:r w:rsidRPr="00115DBD">
              <w:rPr>
                <w:color w:val="FFFFFF" w:themeColor="background1"/>
              </w:rPr>
              <w:t>MPSA</w:t>
            </w:r>
            <w:r w:rsidRPr="00115DBD">
              <w:rPr>
                <w:color w:val="FFFFFF" w:themeColor="background1"/>
              </w:rPr>
              <w:fldChar w:fldCharType="end"/>
            </w:r>
          </w:p>
        </w:tc>
        <w:tc>
          <w:tcPr>
            <w:tcW w:w="506" w:type="dxa"/>
            <w:shd w:val="clear" w:color="auto" w:fill="00188F"/>
            <w:vAlign w:val="center"/>
          </w:tcPr>
          <w:p w:rsidR="00E13D1F" w:rsidRPr="00EE0836" w:rsidRDefault="00E13D1F" w:rsidP="005F13F6">
            <w:pPr>
              <w:pStyle w:val="ProductList-OfferingBody"/>
              <w:ind w:left="-113"/>
              <w:jc w:val="center"/>
              <w:rPr>
                <w:color w:val="FFFFFF" w:themeColor="background1"/>
              </w:rPr>
            </w:pPr>
            <w:r w:rsidRPr="003C3ABC">
              <w:rPr>
                <w:color w:val="FFFFFF" w:themeColor="background1"/>
              </w:rPr>
              <w:fldChar w:fldCharType="begin"/>
            </w:r>
            <w:r w:rsidRPr="003C3ABC">
              <w:rPr>
                <w:color w:val="FFFFFF" w:themeColor="background1"/>
              </w:rPr>
              <w:instrText xml:space="preserve"> AutoTextList  \s NoStyle \t “Open License” </w:instrText>
            </w:r>
            <w:r w:rsidRPr="003C3ABC">
              <w:rPr>
                <w:color w:val="FFFFFF" w:themeColor="background1"/>
              </w:rPr>
              <w:fldChar w:fldCharType="separate"/>
            </w:r>
            <w:r w:rsidRPr="003C3ABC">
              <w:rPr>
                <w:color w:val="FFFFFF" w:themeColor="background1"/>
              </w:rPr>
              <w:t>OL</w:t>
            </w:r>
            <w:r w:rsidRPr="003C3ABC">
              <w:rPr>
                <w:color w:val="FFFFFF" w:themeColor="background1"/>
              </w:rPr>
              <w:fldChar w:fldCharType="end"/>
            </w:r>
          </w:p>
        </w:tc>
        <w:tc>
          <w:tcPr>
            <w:tcW w:w="587" w:type="dxa"/>
            <w:shd w:val="clear" w:color="auto" w:fill="00188F"/>
            <w:vAlign w:val="center"/>
          </w:tcPr>
          <w:p w:rsidR="00E13D1F" w:rsidRPr="00EE0836" w:rsidRDefault="00E13D1F" w:rsidP="005F13F6">
            <w:pPr>
              <w:pStyle w:val="ProductList-OfferingBody"/>
              <w:ind w:left="-113"/>
              <w:jc w:val="center"/>
              <w:rPr>
                <w:color w:val="FFFFFF" w:themeColor="background1"/>
              </w:rPr>
            </w:pPr>
            <w:r w:rsidRPr="003C3ABC">
              <w:rPr>
                <w:color w:val="FFFFFF" w:themeColor="background1"/>
              </w:rPr>
              <w:fldChar w:fldCharType="begin"/>
            </w:r>
            <w:r w:rsidRPr="003C3ABC">
              <w:rPr>
                <w:color w:val="FFFFFF" w:themeColor="background1"/>
              </w:rPr>
              <w:instrText xml:space="preserve"> AutoTextList  \s NoStyle \t “Minimum Open License” </w:instrText>
            </w:r>
            <w:r w:rsidRPr="003C3ABC">
              <w:rPr>
                <w:color w:val="FFFFFF" w:themeColor="background1"/>
              </w:rPr>
              <w:fldChar w:fldCharType="separate"/>
            </w:r>
            <w:r w:rsidRPr="003C3ABC">
              <w:rPr>
                <w:color w:val="FFFFFF" w:themeColor="background1"/>
              </w:rPr>
              <w:t>OM</w:t>
            </w:r>
            <w:r w:rsidRPr="003C3ABC">
              <w:rPr>
                <w:color w:val="FFFFFF" w:themeColor="background1"/>
              </w:rPr>
              <w:fldChar w:fldCharType="end"/>
            </w:r>
          </w:p>
        </w:tc>
        <w:tc>
          <w:tcPr>
            <w:tcW w:w="603" w:type="dxa"/>
            <w:shd w:val="clear" w:color="auto" w:fill="00188F"/>
            <w:vAlign w:val="center"/>
          </w:tcPr>
          <w:p w:rsidR="00E13D1F" w:rsidRPr="00EE0836" w:rsidRDefault="00E13D1F" w:rsidP="005F13F6">
            <w:pPr>
              <w:pStyle w:val="ProductList-OfferingBody"/>
              <w:ind w:left="-113"/>
              <w:jc w:val="center"/>
              <w:rPr>
                <w:color w:val="FFFFFF" w:themeColor="background1"/>
              </w:rPr>
            </w:pPr>
            <w:r w:rsidRPr="003C3ABC">
              <w:rPr>
                <w:color w:val="FFFFFF" w:themeColor="background1"/>
              </w:rPr>
              <w:fldChar w:fldCharType="begin"/>
            </w:r>
            <w:r w:rsidRPr="003C3ABC">
              <w:rPr>
                <w:color w:val="FFFFFF" w:themeColor="background1"/>
              </w:rPr>
              <w:instrText xml:space="preserve"> AutoTextList  \s NoStyle \t “Open Value en Open Value Subscription” </w:instrText>
            </w:r>
            <w:r w:rsidRPr="003C3ABC">
              <w:rPr>
                <w:color w:val="FFFFFF" w:themeColor="background1"/>
              </w:rPr>
              <w:fldChar w:fldCharType="separate"/>
            </w:r>
            <w:r w:rsidRPr="003C3ABC">
              <w:rPr>
                <w:color w:val="FFFFFF" w:themeColor="background1"/>
              </w:rPr>
              <w:t>OV/OVS</w:t>
            </w:r>
            <w:r w:rsidRPr="003C3ABC">
              <w:rPr>
                <w:color w:val="FFFFFF" w:themeColor="background1"/>
              </w:rPr>
              <w:fldChar w:fldCharType="end"/>
            </w:r>
          </w:p>
        </w:tc>
        <w:tc>
          <w:tcPr>
            <w:tcW w:w="595" w:type="dxa"/>
            <w:shd w:val="clear" w:color="auto" w:fill="00188F"/>
            <w:vAlign w:val="center"/>
          </w:tcPr>
          <w:p w:rsidR="00E13D1F" w:rsidRPr="00EE0836" w:rsidRDefault="00E13D1F" w:rsidP="005F13F6">
            <w:pPr>
              <w:pStyle w:val="ProductList-OfferingBody"/>
              <w:ind w:left="-113"/>
              <w:jc w:val="center"/>
              <w:rPr>
                <w:color w:val="FFFFFF" w:themeColor="background1"/>
              </w:rPr>
            </w:pPr>
            <w:r w:rsidRPr="003C3ABC">
              <w:rPr>
                <w:color w:val="FFFFFF" w:themeColor="background1"/>
              </w:rPr>
              <w:fldChar w:fldCharType="begin"/>
            </w:r>
            <w:r w:rsidRPr="003C3ABC">
              <w:rPr>
                <w:color w:val="FFFFFF" w:themeColor="background1"/>
              </w:rPr>
              <w:instrText xml:space="preserve"> AutoTextList  \s NoStyle \t “Select en Select Plus” </w:instrText>
            </w:r>
            <w:r w:rsidRPr="003C3ABC">
              <w:rPr>
                <w:color w:val="FFFFFF" w:themeColor="background1"/>
              </w:rPr>
              <w:fldChar w:fldCharType="separate"/>
            </w:r>
            <w:r w:rsidRPr="003C3ABC">
              <w:rPr>
                <w:color w:val="FFFFFF" w:themeColor="background1"/>
              </w:rPr>
              <w:t>S/S+</w:t>
            </w:r>
            <w:r w:rsidRPr="003C3ABC">
              <w:rPr>
                <w:color w:val="FFFFFF" w:themeColor="background1"/>
              </w:rPr>
              <w:fldChar w:fldCharType="end"/>
            </w:r>
          </w:p>
        </w:tc>
        <w:tc>
          <w:tcPr>
            <w:tcW w:w="596" w:type="dxa"/>
            <w:gridSpan w:val="2"/>
            <w:shd w:val="clear" w:color="auto" w:fill="00188F"/>
            <w:vAlign w:val="center"/>
          </w:tcPr>
          <w:p w:rsidR="00E13D1F" w:rsidRPr="00EE0836" w:rsidRDefault="00E13D1F" w:rsidP="005F13F6">
            <w:pPr>
              <w:pStyle w:val="ProductList-OfferingBody"/>
              <w:ind w:left="-113"/>
              <w:jc w:val="center"/>
              <w:rPr>
                <w:color w:val="FFFFFF" w:themeColor="background1"/>
              </w:rPr>
            </w:pPr>
            <w:r w:rsidRPr="003C3ABC">
              <w:rPr>
                <w:color w:val="FFFFFF" w:themeColor="background1"/>
              </w:rPr>
              <w:fldChar w:fldCharType="begin"/>
            </w:r>
            <w:r w:rsidRPr="003C3ABC">
              <w:rPr>
                <w:color w:val="FFFFFF" w:themeColor="background1"/>
              </w:rPr>
              <w:instrText xml:space="preserve"> AutoTextList  \s NoStyle \t “Server Cloud Enrollment” </w:instrText>
            </w:r>
            <w:r w:rsidRPr="003C3ABC">
              <w:rPr>
                <w:color w:val="FFFFFF" w:themeColor="background1"/>
              </w:rPr>
              <w:fldChar w:fldCharType="separate"/>
            </w:r>
            <w:r w:rsidRPr="003C3ABC">
              <w:rPr>
                <w:color w:val="FFFFFF" w:themeColor="background1"/>
              </w:rPr>
              <w:t>SCE</w:t>
            </w:r>
            <w:r w:rsidRPr="003C3ABC">
              <w:rPr>
                <w:color w:val="FFFFFF" w:themeColor="background1"/>
              </w:rPr>
              <w:fldChar w:fldCharType="end"/>
            </w:r>
          </w:p>
        </w:tc>
      </w:tr>
      <w:tr w:rsidR="0007363B" w:rsidTr="00402FBB">
        <w:trPr>
          <w:gridAfter w:val="1"/>
          <w:wAfter w:w="16" w:type="dxa"/>
        </w:trPr>
        <w:tc>
          <w:tcPr>
            <w:tcW w:w="3051" w:type="dxa"/>
            <w:gridSpan w:val="2"/>
            <w:tcBorders>
              <w:top w:val="nil"/>
              <w:left w:val="nil"/>
              <w:bottom w:val="nil"/>
              <w:right w:val="nil"/>
            </w:tcBorders>
          </w:tcPr>
          <w:p w:rsidR="0007363B" w:rsidRDefault="0007363B" w:rsidP="00B96E63">
            <w:pPr>
              <w:pStyle w:val="ProductList-Offering1"/>
            </w:pPr>
            <w:bookmarkStart w:id="182" w:name="_Toc379797145"/>
            <w:bookmarkStart w:id="183" w:name="_Toc380513170"/>
            <w:bookmarkStart w:id="184" w:name="_Toc380655212"/>
            <w:bookmarkStart w:id="185" w:name="_Toc383684800"/>
            <w:r>
              <w:t>Microsoft Desktop Optimization Pack voor SA</w:t>
            </w:r>
            <w:bookmarkEnd w:id="182"/>
            <w:bookmarkEnd w:id="183"/>
            <w:bookmarkEnd w:id="184"/>
            <w:bookmarkEnd w:id="185"/>
            <w:r w:rsidR="00E260B2">
              <w:fldChar w:fldCharType="begin"/>
            </w:r>
            <w:r>
              <w:instrText>XE "Microsoft Desktop Optimization Pack voor SA"</w:instrText>
            </w:r>
            <w:r w:rsidR="00E260B2">
              <w:fldChar w:fldCharType="end"/>
            </w:r>
          </w:p>
        </w:tc>
        <w:tc>
          <w:tcPr>
            <w:tcW w:w="592" w:type="dxa"/>
            <w:gridSpan w:val="2"/>
            <w:tcBorders>
              <w:top w:val="nil"/>
              <w:left w:val="nil"/>
              <w:bottom w:val="nil"/>
              <w:right w:val="nil"/>
            </w:tcBorders>
            <w:vAlign w:val="center"/>
          </w:tcPr>
          <w:p w:rsidR="0007363B" w:rsidRDefault="0007363B" w:rsidP="00A0485E">
            <w:pPr>
              <w:pStyle w:val="ProductList-OfferingBody"/>
              <w:ind w:left="-113"/>
              <w:jc w:val="center"/>
            </w:pPr>
            <w:r>
              <w:t>1/07</w:t>
            </w:r>
          </w:p>
        </w:tc>
        <w:tc>
          <w:tcPr>
            <w:tcW w:w="593" w:type="dxa"/>
            <w:gridSpan w:val="2"/>
            <w:tcBorders>
              <w:top w:val="nil"/>
              <w:left w:val="nil"/>
              <w:bottom w:val="nil"/>
              <w:right w:val="nil"/>
            </w:tcBorders>
            <w:vAlign w:val="center"/>
          </w:tcPr>
          <w:p w:rsidR="0007363B" w:rsidRDefault="0007363B" w:rsidP="0007363B">
            <w:pPr>
              <w:pStyle w:val="ProductList-OfferingBody"/>
              <w:ind w:left="-113"/>
              <w:jc w:val="center"/>
            </w:pPr>
            <w:r>
              <w:t>2</w:t>
            </w:r>
          </w:p>
        </w:tc>
        <w:tc>
          <w:tcPr>
            <w:tcW w:w="596" w:type="dxa"/>
            <w:gridSpan w:val="2"/>
            <w:tcBorders>
              <w:top w:val="nil"/>
              <w:left w:val="nil"/>
              <w:bottom w:val="nil"/>
              <w:right w:val="nil"/>
            </w:tcBorders>
            <w:vAlign w:val="center"/>
          </w:tcPr>
          <w:p w:rsidR="0007363B" w:rsidRDefault="0007363B" w:rsidP="0007363B">
            <w:pPr>
              <w:pStyle w:val="ProductList-OfferingBody"/>
              <w:ind w:left="-113"/>
              <w:jc w:val="center"/>
            </w:pPr>
          </w:p>
        </w:tc>
        <w:tc>
          <w:tcPr>
            <w:tcW w:w="595" w:type="dxa"/>
            <w:gridSpan w:val="2"/>
            <w:tcBorders>
              <w:top w:val="nil"/>
              <w:left w:val="nil"/>
              <w:bottom w:val="nil"/>
              <w:right w:val="single" w:sz="12" w:space="0" w:color="FFFFFF" w:themeColor="background1"/>
            </w:tcBorders>
            <w:vAlign w:val="center"/>
          </w:tcPr>
          <w:p w:rsidR="0007363B" w:rsidRDefault="0007363B" w:rsidP="0007363B">
            <w:pPr>
              <w:pStyle w:val="ProductList-OfferingBody"/>
              <w:ind w:left="-113"/>
              <w:jc w:val="center"/>
            </w:pPr>
          </w:p>
        </w:tc>
        <w:tc>
          <w:tcPr>
            <w:tcW w:w="615" w:type="dxa"/>
            <w:gridSpan w:val="2"/>
            <w:tcBorders>
              <w:left w:val="single" w:sz="12" w:space="0" w:color="FFFFFF" w:themeColor="background1"/>
            </w:tcBorders>
            <w:shd w:val="clear" w:color="auto" w:fill="70AD47" w:themeFill="accent6"/>
            <w:vAlign w:val="center"/>
          </w:tcPr>
          <w:p w:rsidR="0007363B" w:rsidRDefault="0007363B" w:rsidP="00674494">
            <w:pPr>
              <w:pStyle w:val="ProductList-OfferingBody"/>
              <w:ind w:left="-113"/>
              <w:jc w:val="center"/>
            </w:pPr>
            <w:r>
              <w:t>1,</w:t>
            </w:r>
            <w:r w:rsidR="00674494" w:rsidRPr="00674494">
              <w:fldChar w:fldCharType="begin"/>
            </w:r>
            <w:r w:rsidR="00674494" w:rsidRPr="00674494">
              <w:instrText xml:space="preserve"> AutoTextList  \s NoStyle \t “Enterprise Product” </w:instrText>
            </w:r>
            <w:r w:rsidR="00674494" w:rsidRPr="00674494">
              <w:fldChar w:fldCharType="separate"/>
            </w:r>
            <w:r w:rsidR="00674494" w:rsidRPr="00674494">
              <w:t xml:space="preserve">E </w:t>
            </w:r>
            <w:r w:rsidR="00674494" w:rsidRPr="00674494">
              <w:fldChar w:fldCharType="end"/>
            </w:r>
            <w:r>
              <w:t xml:space="preserve"> </w:t>
            </w:r>
          </w:p>
        </w:tc>
        <w:tc>
          <w:tcPr>
            <w:tcW w:w="662" w:type="dxa"/>
            <w:shd w:val="clear" w:color="auto" w:fill="70AD47" w:themeFill="accent6"/>
            <w:vAlign w:val="center"/>
          </w:tcPr>
          <w:p w:rsidR="00674494" w:rsidRPr="00674494" w:rsidRDefault="00C63FCA" w:rsidP="00674494">
            <w:pPr>
              <w:pStyle w:val="ProductList-OfferingBody"/>
              <w:ind w:left="-113"/>
              <w:jc w:val="center"/>
            </w:pPr>
            <w:r>
              <w:rPr>
                <w:b/>
              </w:rPr>
              <w:fldChar w:fldCharType="begin"/>
            </w:r>
            <w:r>
              <w:rPr>
                <w:b/>
              </w:rPr>
              <w:instrText xml:space="preserve"> </w:instrText>
            </w:r>
            <w:r>
              <w:rPr>
                <w:color w:val="1F497D"/>
              </w:rPr>
              <w:instrText>AutoTextList  \s NoStyle \t “</w:instrText>
            </w:r>
            <w:r w:rsidRPr="00C5554A">
              <w:instrText>Additioneel Product</w:instrText>
            </w:r>
            <w:r>
              <w:rPr>
                <w:color w:val="1F497D"/>
              </w:rPr>
              <w:instrText>”</w:instrText>
            </w:r>
            <w:r>
              <w:rPr>
                <w:b/>
              </w:rPr>
              <w:instrText xml:space="preserve"> </w:instrText>
            </w:r>
            <w:r>
              <w:rPr>
                <w:b/>
              </w:rPr>
              <w:fldChar w:fldCharType="separate"/>
            </w:r>
            <w:r w:rsidRPr="00C5554A">
              <w:rPr>
                <w:b/>
              </w:rPr>
              <w:t xml:space="preserve"> </w:t>
            </w:r>
            <w:r w:rsidRPr="003C3ABC">
              <w:t>A</w:t>
            </w:r>
            <w:r>
              <w:rPr>
                <w:b/>
              </w:rPr>
              <w:fldChar w:fldCharType="end"/>
            </w:r>
            <w:r w:rsidR="0007363B">
              <w:t>,</w:t>
            </w:r>
            <w:r w:rsidR="00674494" w:rsidRPr="00674494">
              <w:fldChar w:fldCharType="begin"/>
            </w:r>
            <w:r w:rsidR="00674494" w:rsidRPr="00674494">
              <w:instrText xml:space="preserve"> AutoTextList  \s NoStyle \t “</w:instrText>
            </w:r>
            <w:r w:rsidR="00674494" w:rsidRPr="00DE2A1E">
              <w:instrText>Enterprise Desktop Platform-product</w:instrText>
            </w:r>
            <w:r w:rsidR="00674494" w:rsidRPr="00674494">
              <w:instrText>”</w:instrText>
            </w:r>
          </w:p>
          <w:p w:rsidR="00674494" w:rsidRPr="00674494" w:rsidRDefault="00674494" w:rsidP="00674494">
            <w:pPr>
              <w:pStyle w:val="ProductList-OfferingBody"/>
              <w:ind w:left="-113"/>
              <w:jc w:val="center"/>
            </w:pPr>
            <w:r w:rsidRPr="00674494">
              <w:instrText xml:space="preserve"> </w:instrText>
            </w:r>
            <w:r w:rsidRPr="00674494">
              <w:fldChar w:fldCharType="separate"/>
            </w:r>
            <w:r w:rsidRPr="00674494">
              <w:t>EP</w:t>
            </w:r>
            <w:r w:rsidRPr="00674494">
              <w:fldChar w:fldCharType="end"/>
            </w:r>
            <w:r w:rsidR="0007363B">
              <w:t>,</w:t>
            </w:r>
            <w:r w:rsidRPr="00674494">
              <w:fldChar w:fldCharType="begin"/>
            </w:r>
            <w:r w:rsidRPr="00674494">
              <w:instrText xml:space="preserve"> AutoTextList  \s NoStyle \t “</w:instrText>
            </w:r>
            <w:r w:rsidRPr="00AA1822">
              <w:instrText>Professional Desktop Platform-product</w:instrText>
            </w:r>
            <w:r w:rsidRPr="00674494">
              <w:instrText>”</w:instrText>
            </w:r>
          </w:p>
          <w:p w:rsidR="0007363B" w:rsidRDefault="00674494" w:rsidP="00674494">
            <w:pPr>
              <w:pStyle w:val="ProductList-OfferingBody"/>
              <w:ind w:left="-113"/>
              <w:jc w:val="center"/>
            </w:pPr>
            <w:r w:rsidRPr="00674494">
              <w:instrText xml:space="preserve"> </w:instrText>
            </w:r>
            <w:r w:rsidRPr="00674494">
              <w:fldChar w:fldCharType="separate"/>
            </w:r>
            <w:r w:rsidRPr="00674494">
              <w:t>PP</w:t>
            </w:r>
            <w:r w:rsidRPr="00674494">
              <w:fldChar w:fldCharType="end"/>
            </w:r>
          </w:p>
        </w:tc>
        <w:tc>
          <w:tcPr>
            <w:tcW w:w="666" w:type="dxa"/>
            <w:shd w:val="clear" w:color="auto" w:fill="70AD47" w:themeFill="accent6"/>
            <w:vAlign w:val="center"/>
          </w:tcPr>
          <w:p w:rsidR="00674494" w:rsidRPr="00674494" w:rsidRDefault="0007363B" w:rsidP="00674494">
            <w:pPr>
              <w:pStyle w:val="ProductList-OfferingBody"/>
              <w:ind w:left="-113"/>
              <w:jc w:val="center"/>
            </w:pPr>
            <w:r>
              <w:t xml:space="preserve"> </w:t>
            </w:r>
            <w:r w:rsidR="00C63FCA">
              <w:rPr>
                <w:b/>
              </w:rPr>
              <w:fldChar w:fldCharType="begin"/>
            </w:r>
            <w:r w:rsidR="00C63FCA">
              <w:rPr>
                <w:b/>
              </w:rPr>
              <w:instrText xml:space="preserve"> </w:instrText>
            </w:r>
            <w:r w:rsidR="00C63FCA">
              <w:rPr>
                <w:color w:val="1F497D"/>
              </w:rPr>
              <w:instrText>AutoTextList  \s NoStyle \t “</w:instrText>
            </w:r>
            <w:r w:rsidR="00C63FCA" w:rsidRPr="00C5554A">
              <w:instrText>Additioneel Product</w:instrText>
            </w:r>
            <w:r w:rsidR="00C63FCA">
              <w:rPr>
                <w:color w:val="1F497D"/>
              </w:rPr>
              <w:instrText>”</w:instrText>
            </w:r>
            <w:r w:rsidR="00C63FCA">
              <w:rPr>
                <w:b/>
              </w:rPr>
              <w:instrText xml:space="preserve"> </w:instrText>
            </w:r>
            <w:r w:rsidR="00C63FCA">
              <w:rPr>
                <w:b/>
              </w:rPr>
              <w:fldChar w:fldCharType="separate"/>
            </w:r>
            <w:r w:rsidR="00C63FCA" w:rsidRPr="00C5554A">
              <w:rPr>
                <w:b/>
              </w:rPr>
              <w:t xml:space="preserve"> </w:t>
            </w:r>
            <w:r w:rsidR="00C63FCA" w:rsidRPr="003C3ABC">
              <w:t>A</w:t>
            </w:r>
            <w:r w:rsidR="00C63FCA">
              <w:rPr>
                <w:b/>
              </w:rPr>
              <w:fldChar w:fldCharType="end"/>
            </w:r>
            <w:r>
              <w:t>,</w:t>
            </w:r>
            <w:r w:rsidR="00674494" w:rsidRPr="00674494">
              <w:fldChar w:fldCharType="begin"/>
            </w:r>
            <w:r w:rsidR="00674494" w:rsidRPr="00674494">
              <w:instrText xml:space="preserve"> AutoTextList  \s NoStyle \t “</w:instrText>
            </w:r>
            <w:r w:rsidR="00674494" w:rsidRPr="00C41AC4">
              <w:instrText>Student-product</w:instrText>
            </w:r>
            <w:r w:rsidR="00674494" w:rsidRPr="00674494">
              <w:instrText>”</w:instrText>
            </w:r>
          </w:p>
          <w:p w:rsidR="0007363B" w:rsidRDefault="00674494" w:rsidP="00674494">
            <w:pPr>
              <w:pStyle w:val="ProductList-OfferingBody"/>
              <w:ind w:left="-113"/>
              <w:jc w:val="center"/>
            </w:pPr>
            <w:r w:rsidRPr="00674494">
              <w:instrText xml:space="preserve"> </w:instrText>
            </w:r>
            <w:r w:rsidRPr="00674494">
              <w:fldChar w:fldCharType="separate"/>
            </w:r>
            <w:r w:rsidRPr="00674494">
              <w:t>ST</w:t>
            </w:r>
            <w:r w:rsidRPr="00674494">
              <w:fldChar w:fldCharType="end"/>
            </w:r>
          </w:p>
        </w:tc>
        <w:tc>
          <w:tcPr>
            <w:tcW w:w="558" w:type="dxa"/>
            <w:shd w:val="clear" w:color="auto" w:fill="BFBFBF" w:themeFill="background1" w:themeFillShade="BF"/>
            <w:vAlign w:val="center"/>
          </w:tcPr>
          <w:p w:rsidR="0007363B" w:rsidRDefault="0007363B" w:rsidP="0007363B">
            <w:pPr>
              <w:pStyle w:val="ProductList-OfferingBody"/>
              <w:ind w:left="-113"/>
              <w:jc w:val="center"/>
            </w:pPr>
          </w:p>
        </w:tc>
        <w:tc>
          <w:tcPr>
            <w:tcW w:w="506" w:type="dxa"/>
            <w:shd w:val="clear" w:color="auto" w:fill="BFBFBF" w:themeFill="background1" w:themeFillShade="BF"/>
            <w:vAlign w:val="center"/>
          </w:tcPr>
          <w:p w:rsidR="0007363B" w:rsidRDefault="0007363B" w:rsidP="0007363B">
            <w:pPr>
              <w:pStyle w:val="ProductList-OfferingBody"/>
              <w:ind w:left="-113"/>
              <w:jc w:val="center"/>
            </w:pPr>
          </w:p>
        </w:tc>
        <w:tc>
          <w:tcPr>
            <w:tcW w:w="587" w:type="dxa"/>
            <w:shd w:val="clear" w:color="auto" w:fill="BFBFBF" w:themeFill="background1" w:themeFillShade="BF"/>
            <w:vAlign w:val="center"/>
          </w:tcPr>
          <w:p w:rsidR="0007363B" w:rsidRDefault="0007363B" w:rsidP="0007363B">
            <w:pPr>
              <w:pStyle w:val="ProductList-OfferingBody"/>
              <w:ind w:left="-113"/>
              <w:jc w:val="center"/>
            </w:pPr>
          </w:p>
        </w:tc>
        <w:tc>
          <w:tcPr>
            <w:tcW w:w="603" w:type="dxa"/>
            <w:shd w:val="clear" w:color="auto" w:fill="70AD47" w:themeFill="accent6"/>
            <w:vAlign w:val="center"/>
          </w:tcPr>
          <w:p w:rsidR="00C63FCA" w:rsidRPr="00684E42" w:rsidRDefault="0007363B" w:rsidP="00C63FCA">
            <w:pPr>
              <w:pStyle w:val="ProductList-OfferingBody"/>
              <w:ind w:left="-113"/>
              <w:jc w:val="center"/>
            </w:pPr>
            <w:r>
              <w:t xml:space="preserve"> </w:t>
            </w:r>
            <w:r w:rsidR="00C63FCA" w:rsidRPr="00684E42">
              <w:fldChar w:fldCharType="begin"/>
            </w:r>
            <w:r w:rsidR="00C63FCA" w:rsidRPr="00684E42">
              <w:instrText xml:space="preserve"> AutoTextList  \s NoStyle \t “</w:instrText>
            </w:r>
            <w:r w:rsidR="00C63FCA" w:rsidRPr="00AA1822">
              <w:instrText>Niet-bedrijfsomvattend in Open Value</w:instrText>
            </w:r>
            <w:r w:rsidR="00C63FCA" w:rsidRPr="00684E42">
              <w:instrText>”</w:instrText>
            </w:r>
          </w:p>
          <w:p w:rsidR="0007363B" w:rsidRDefault="00C63FCA" w:rsidP="00C63FCA">
            <w:pPr>
              <w:pStyle w:val="ProductList-OfferingBody"/>
              <w:ind w:left="-113"/>
              <w:jc w:val="center"/>
            </w:pPr>
            <w:r w:rsidRPr="00684E42">
              <w:instrText xml:space="preserve"> </w:instrText>
            </w:r>
            <w:r w:rsidRPr="00684E42">
              <w:fldChar w:fldCharType="separate"/>
            </w:r>
            <w:r w:rsidRPr="00684E42">
              <w:t xml:space="preserve"> P</w:t>
            </w:r>
            <w:r w:rsidRPr="00684E42">
              <w:fldChar w:fldCharType="end"/>
            </w:r>
            <w:r w:rsidR="0007363B">
              <w:t xml:space="preserve"> </w:t>
            </w:r>
          </w:p>
        </w:tc>
        <w:tc>
          <w:tcPr>
            <w:tcW w:w="595" w:type="dxa"/>
            <w:shd w:val="clear" w:color="auto" w:fill="70AD47" w:themeFill="accent6"/>
            <w:vAlign w:val="center"/>
          </w:tcPr>
          <w:p w:rsidR="0007363B" w:rsidRDefault="0007363B" w:rsidP="0007363B">
            <w:pPr>
              <w:pStyle w:val="ProductList-OfferingBody"/>
              <w:ind w:left="-113"/>
              <w:jc w:val="center"/>
            </w:pPr>
          </w:p>
        </w:tc>
        <w:tc>
          <w:tcPr>
            <w:tcW w:w="580" w:type="dxa"/>
            <w:shd w:val="clear" w:color="auto" w:fill="70AD47" w:themeFill="accent6"/>
            <w:vAlign w:val="center"/>
          </w:tcPr>
          <w:p w:rsidR="0007363B" w:rsidRPr="001166DD" w:rsidRDefault="0007363B" w:rsidP="0007363B">
            <w:pPr>
              <w:pStyle w:val="ProductList-OfferingBody"/>
              <w:ind w:left="-113"/>
              <w:jc w:val="center"/>
            </w:pPr>
            <w:r>
              <w:t xml:space="preserve"> </w:t>
            </w:r>
            <w:r w:rsidR="001166DD" w:rsidRPr="001166DD">
              <w:rPr>
                <w:b/>
              </w:rPr>
              <w:fldChar w:fldCharType="begin"/>
            </w:r>
            <w:r w:rsidR="001166DD">
              <w:rPr>
                <w:b/>
              </w:rPr>
              <w:instrText xml:space="preserve"> </w:instrText>
            </w:r>
            <w:r w:rsidR="001166DD">
              <w:rPr>
                <w:color w:val="1F497D"/>
              </w:rPr>
              <w:instrText>AutoTextList  \s NoStyle \t “</w:instrText>
            </w:r>
            <w:r w:rsidR="001166DD" w:rsidRPr="00C5554A">
              <w:instrText>Additioneel Product</w:instrText>
            </w:r>
            <w:r w:rsidR="001166DD">
              <w:rPr>
                <w:color w:val="1F497D"/>
              </w:rPr>
              <w:instrText>”</w:instrText>
            </w:r>
            <w:r w:rsidR="001166DD">
              <w:rPr>
                <w:b/>
              </w:rPr>
              <w:instrText xml:space="preserve"> </w:instrText>
            </w:r>
            <w:r w:rsidR="001166DD" w:rsidRPr="001166DD">
              <w:rPr>
                <w:b/>
              </w:rPr>
              <w:fldChar w:fldCharType="separate"/>
            </w:r>
            <w:r w:rsidR="001166DD" w:rsidRPr="001166DD">
              <w:t xml:space="preserve">A </w:t>
            </w:r>
            <w:r w:rsidR="001166DD" w:rsidRPr="001166DD">
              <w:fldChar w:fldCharType="end"/>
            </w:r>
            <w:r w:rsidRPr="001166DD">
              <w:t xml:space="preserve"> </w:t>
            </w:r>
          </w:p>
        </w:tc>
      </w:tr>
    </w:tbl>
    <w:p w:rsidR="00407E60" w:rsidRDefault="00407E60" w:rsidP="004F3C6D">
      <w:pPr>
        <w:pStyle w:val="ProductList-Body"/>
      </w:pPr>
    </w:p>
    <w:tbl>
      <w:tblPr>
        <w:tblStyle w:val="TableGrid"/>
        <w:tblW w:w="10790"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3596"/>
        <w:gridCol w:w="3597"/>
        <w:gridCol w:w="3597"/>
      </w:tblGrid>
      <w:tr w:rsidR="00AA0F4D" w:rsidTr="00AA0F4D">
        <w:tc>
          <w:tcPr>
            <w:tcW w:w="3596" w:type="dxa"/>
          </w:tcPr>
          <w:p w:rsidR="00AA0F4D" w:rsidRDefault="00AA0F4D" w:rsidP="00AA0F4D">
            <w:pPr>
              <w:pStyle w:val="ProductList-Body"/>
              <w:spacing w:before="20" w:after="20"/>
            </w:pPr>
          </w:p>
        </w:tc>
        <w:tc>
          <w:tcPr>
            <w:tcW w:w="3597" w:type="dxa"/>
          </w:tcPr>
          <w:p w:rsidR="00AA0F4D" w:rsidRDefault="00AA0F4D" w:rsidP="00AA0F4D">
            <w:pPr>
              <w:pStyle w:val="ProductList-Body"/>
              <w:spacing w:before="20" w:after="20"/>
            </w:pPr>
            <w:r>
              <w:t xml:space="preserve">Productgroep: </w:t>
            </w:r>
            <w:r>
              <w:rPr>
                <w:b/>
              </w:rPr>
              <w:t>Systeem</w:t>
            </w:r>
          </w:p>
        </w:tc>
        <w:tc>
          <w:tcPr>
            <w:tcW w:w="3597" w:type="dxa"/>
          </w:tcPr>
          <w:p w:rsidR="00AA0F4D" w:rsidRPr="0007363B" w:rsidRDefault="003B51B1" w:rsidP="00AA0F4D">
            <w:pPr>
              <w:pStyle w:val="ProductList-Body"/>
              <w:spacing w:before="20" w:after="20"/>
              <w:rPr>
                <w:b/>
              </w:rPr>
            </w:pPr>
            <w:r>
              <w:t xml:space="preserve">Up-to-Date Korting: </w:t>
            </w:r>
            <w:r>
              <w:rPr>
                <w:b/>
              </w:rPr>
              <w:t>Ja</w:t>
            </w:r>
          </w:p>
        </w:tc>
      </w:tr>
      <w:tr w:rsidR="00AA0F4D" w:rsidTr="00AA0F4D">
        <w:tc>
          <w:tcPr>
            <w:tcW w:w="3596" w:type="dxa"/>
          </w:tcPr>
          <w:p w:rsidR="00AA0F4D" w:rsidRDefault="00AA0F4D" w:rsidP="00AA0F4D">
            <w:pPr>
              <w:pStyle w:val="ProductList-Body"/>
              <w:spacing w:before="20" w:after="20"/>
            </w:pPr>
          </w:p>
        </w:tc>
        <w:tc>
          <w:tcPr>
            <w:tcW w:w="3597" w:type="dxa"/>
          </w:tcPr>
          <w:p w:rsidR="00AA0F4D" w:rsidRDefault="00955A70" w:rsidP="00AA0F4D">
            <w:pPr>
              <w:pStyle w:val="ProductList-Body"/>
              <w:spacing w:before="20" w:after="20"/>
            </w:pPr>
            <w:hyperlink w:anchor="Software Assurance" w:history="1">
              <w:r w:rsidR="003B51B1">
                <w:rPr>
                  <w:rStyle w:val="Hyperlink"/>
                  <w:color w:val="000000" w:themeColor="text1"/>
                  <w:u w:val="none"/>
                </w:rPr>
                <w:t>Software Assurance Benefits</w:t>
              </w:r>
            </w:hyperlink>
            <w:r w:rsidR="003B51B1">
              <w:t xml:space="preserve">: </w:t>
            </w:r>
            <w:r w:rsidR="003B51B1">
              <w:rPr>
                <w:b/>
              </w:rPr>
              <w:t>Desktop</w:t>
            </w:r>
          </w:p>
        </w:tc>
        <w:tc>
          <w:tcPr>
            <w:tcW w:w="3597" w:type="dxa"/>
          </w:tcPr>
          <w:p w:rsidR="00AA0F4D" w:rsidRDefault="00AA0F4D" w:rsidP="00AA0F4D">
            <w:pPr>
              <w:pStyle w:val="ProductList-Body"/>
              <w:spacing w:before="20" w:after="20"/>
            </w:pPr>
          </w:p>
        </w:tc>
      </w:tr>
    </w:tbl>
    <w:p w:rsidR="00782C7B" w:rsidRPr="00782C7B" w:rsidRDefault="00782C7B" w:rsidP="00782C7B">
      <w:pPr>
        <w:pStyle w:val="ProductList-Body"/>
        <w:shd w:val="clear" w:color="auto" w:fill="D9D9D9" w:themeFill="background1" w:themeFillShade="D9"/>
        <w:spacing w:before="120" w:after="120"/>
        <w:rPr>
          <w:b/>
        </w:rPr>
      </w:pPr>
      <w:r>
        <w:rPr>
          <w:b/>
        </w:rPr>
        <w:t>Aanvullende informatie</w:t>
      </w:r>
    </w:p>
    <w:p w:rsidR="0007363B" w:rsidRPr="008F777C" w:rsidRDefault="0007363B" w:rsidP="0007363B">
      <w:pPr>
        <w:pStyle w:val="ProductList-Body"/>
        <w:rPr>
          <w:lang w:val="nl-NL"/>
        </w:rPr>
      </w:pPr>
      <w:r w:rsidRPr="008F777C">
        <w:rPr>
          <w:lang w:val="nl-NL"/>
        </w:rPr>
        <w:t>Klanten die het Microsoft Desktop Optimization Pack voor SA</w:t>
      </w:r>
      <w:r w:rsidR="00E260B2">
        <w:fldChar w:fldCharType="begin"/>
      </w:r>
      <w:r w:rsidRPr="008F777C">
        <w:rPr>
          <w:lang w:val="nl-NL"/>
        </w:rPr>
        <w:instrText>XE "Microsoft Desktop Optimization Pack voor SA"</w:instrText>
      </w:r>
      <w:r w:rsidR="00E260B2">
        <w:fldChar w:fldCharType="end"/>
      </w:r>
      <w:r w:rsidRPr="008F777C">
        <w:rPr>
          <w:lang w:val="nl-NL"/>
        </w:rPr>
        <w:t xml:space="preserve"> (MDOP</w:t>
      </w:r>
      <w:r w:rsidR="00E260B2">
        <w:fldChar w:fldCharType="begin"/>
      </w:r>
      <w:r w:rsidRPr="008F777C">
        <w:rPr>
          <w:lang w:val="nl-NL"/>
        </w:rPr>
        <w:instrText>XE "MDOP"</w:instrText>
      </w:r>
      <w:r w:rsidR="00E260B2">
        <w:fldChar w:fldCharType="end"/>
      </w:r>
      <w:r w:rsidRPr="008F777C">
        <w:rPr>
          <w:lang w:val="nl-NL"/>
        </w:rPr>
        <w:t>) willen verkrijgen, moeten voor hun desktop eerst een van de volgende hebben verkregen en toegewezen:</w:t>
      </w:r>
    </w:p>
    <w:p w:rsidR="0007363B" w:rsidRPr="008F777C" w:rsidRDefault="0007363B" w:rsidP="0007363B">
      <w:pPr>
        <w:pStyle w:val="ProductList-Body"/>
        <w:numPr>
          <w:ilvl w:val="0"/>
          <w:numId w:val="5"/>
        </w:numPr>
        <w:ind w:left="450" w:hanging="270"/>
        <w:rPr>
          <w:lang w:val="nl-NL"/>
        </w:rPr>
      </w:pPr>
      <w:r w:rsidRPr="008F777C">
        <w:rPr>
          <w:lang w:val="nl-NL"/>
        </w:rPr>
        <w:t>Actieve SA voor het Windows Desktop operating system</w:t>
      </w:r>
    </w:p>
    <w:p w:rsidR="0007363B" w:rsidRDefault="0007363B" w:rsidP="00F8261A">
      <w:pPr>
        <w:pStyle w:val="ProductList-Body"/>
        <w:numPr>
          <w:ilvl w:val="0"/>
          <w:numId w:val="5"/>
        </w:numPr>
        <w:ind w:left="450" w:hanging="270"/>
      </w:pPr>
      <w:r>
        <w:t>Een Windows Virtual Desktop Access</w:t>
      </w:r>
      <w:r w:rsidR="00E260B2">
        <w:fldChar w:fldCharType="begin"/>
      </w:r>
      <w:r>
        <w:instrText>XE "Windows Virtual Desktop Access"</w:instrText>
      </w:r>
      <w:r w:rsidR="00E260B2">
        <w:fldChar w:fldCharType="end"/>
      </w:r>
      <w:r>
        <w:t>-licentie, of</w:t>
      </w:r>
    </w:p>
    <w:p w:rsidR="00527DC0" w:rsidRDefault="00527DC0" w:rsidP="00F8261A">
      <w:pPr>
        <w:pStyle w:val="ProductList-Body"/>
        <w:numPr>
          <w:ilvl w:val="0"/>
          <w:numId w:val="5"/>
        </w:numPr>
        <w:ind w:left="450" w:hanging="270"/>
      </w:pPr>
      <w:r>
        <w:t>Actieve SA voor Windows Industry Operating System, of</w:t>
      </w:r>
    </w:p>
    <w:p w:rsidR="00E87EC1" w:rsidRDefault="00E87EC1" w:rsidP="00D458E6">
      <w:pPr>
        <w:pStyle w:val="ProductList-Body"/>
        <w:numPr>
          <w:ilvl w:val="0"/>
          <w:numId w:val="5"/>
        </w:numPr>
        <w:ind w:left="450" w:hanging="270"/>
      </w:pPr>
      <w:r>
        <w:t>Actieve abonnementen voor Windows Companion Abonnement.</w:t>
      </w:r>
    </w:p>
    <w:bookmarkStart w:id="186" w:name="_Toc378147630"/>
    <w:bookmarkStart w:id="187" w:name="_Toc378151532"/>
    <w:p w:rsidR="00585A48" w:rsidRPr="008F777C" w:rsidRDefault="00E260B2" w:rsidP="00585A48">
      <w:pPr>
        <w:pStyle w:val="ProductList-Body"/>
        <w:shd w:val="clear" w:color="auto" w:fill="A6A6A6" w:themeFill="background1" w:themeFillShade="A6"/>
        <w:spacing w:before="120" w:after="240"/>
        <w:jc w:val="right"/>
        <w:rPr>
          <w:sz w:val="16"/>
          <w:szCs w:val="16"/>
          <w:lang w:val="nl-NL"/>
        </w:rPr>
      </w:pPr>
      <w:r>
        <w:fldChar w:fldCharType="begin"/>
      </w:r>
      <w:r w:rsidR="003B51B1" w:rsidRPr="008F777C">
        <w:rPr>
          <w:lang w:val="nl-NL"/>
        </w:rPr>
        <w:instrText>HYPERLINK \l "Inhoud"</w:instrText>
      </w:r>
      <w:r>
        <w:fldChar w:fldCharType="separate"/>
      </w:r>
      <w:r w:rsidR="003B51B1" w:rsidRPr="008F777C">
        <w:rPr>
          <w:rStyle w:val="Hyperlink"/>
          <w:sz w:val="16"/>
          <w:szCs w:val="16"/>
          <w:lang w:val="nl-NL"/>
        </w:rPr>
        <w:t>Inhoudsopgave</w:t>
      </w:r>
      <w:r>
        <w:fldChar w:fldCharType="end"/>
      </w:r>
      <w:r w:rsidR="003B51B1" w:rsidRPr="008F777C">
        <w:rPr>
          <w:sz w:val="16"/>
          <w:szCs w:val="16"/>
          <w:lang w:val="nl-NL"/>
        </w:rPr>
        <w:t xml:space="preserve"> / </w:t>
      </w:r>
      <w:hyperlink w:anchor="ChartKey" w:history="1">
        <w:r w:rsidR="003B51B1" w:rsidRPr="008F777C">
          <w:rPr>
            <w:rStyle w:val="Hyperlink"/>
            <w:sz w:val="16"/>
            <w:szCs w:val="16"/>
            <w:lang w:val="nl-NL"/>
          </w:rPr>
          <w:t>Verklaring van het schema</w:t>
        </w:r>
      </w:hyperlink>
      <w:r w:rsidR="003B51B1" w:rsidRPr="008F777C">
        <w:rPr>
          <w:sz w:val="16"/>
          <w:szCs w:val="16"/>
          <w:lang w:val="nl-NL"/>
        </w:rPr>
        <w:t xml:space="preserve"> / </w:t>
      </w:r>
      <w:hyperlink w:anchor="Index" w:history="1">
        <w:r w:rsidR="003B51B1" w:rsidRPr="008F777C">
          <w:rPr>
            <w:rStyle w:val="Hyperlink"/>
            <w:sz w:val="16"/>
            <w:szCs w:val="16"/>
            <w:lang w:val="nl-NL"/>
          </w:rPr>
          <w:t>Index</w:t>
        </w:r>
      </w:hyperlink>
    </w:p>
    <w:p w:rsidR="00CE5EEC" w:rsidRDefault="00CE5EEC" w:rsidP="00CE5EEC">
      <w:pPr>
        <w:pStyle w:val="ProductList-OfferingGroupHeading"/>
        <w:outlineLvl w:val="1"/>
      </w:pPr>
      <w:bookmarkStart w:id="188" w:name="_Toc379797117"/>
      <w:bookmarkStart w:id="189" w:name="_Toc380513143"/>
      <w:bookmarkStart w:id="190" w:name="_Toc380655182"/>
      <w:bookmarkStart w:id="191" w:name="_Toc383684801"/>
      <w:bookmarkStart w:id="192" w:name="_Toc379797146"/>
      <w:bookmarkStart w:id="193" w:name="_Toc380513171"/>
      <w:bookmarkStart w:id="194" w:name="_Toc380655213"/>
      <w:r>
        <w:t>Microsoft Dynamics</w:t>
      </w:r>
      <w:bookmarkEnd w:id="188"/>
      <w:bookmarkEnd w:id="189"/>
      <w:bookmarkEnd w:id="190"/>
      <w:bookmarkEnd w:id="191"/>
    </w:p>
    <w:p w:rsidR="00CE5EEC" w:rsidRDefault="00CE5EEC" w:rsidP="00CE5EEC">
      <w:pPr>
        <w:pStyle w:val="ProductList-Offering2Heading"/>
        <w:outlineLvl w:val="2"/>
      </w:pPr>
      <w:r>
        <w:tab/>
      </w:r>
      <w:bookmarkStart w:id="195" w:name="_Toc379797118"/>
      <w:bookmarkStart w:id="196" w:name="_Toc380513144"/>
      <w:bookmarkStart w:id="197" w:name="_Toc380655183"/>
      <w:bookmarkStart w:id="198" w:name="_Toc383684802"/>
      <w:r>
        <w:t>Microsoft Dynamics AX</w:t>
      </w:r>
      <w:bookmarkEnd w:id="195"/>
      <w:bookmarkEnd w:id="196"/>
      <w:bookmarkEnd w:id="197"/>
      <w:bookmarkEnd w:id="198"/>
    </w:p>
    <w:tbl>
      <w:tblPr>
        <w:tblStyle w:val="TableGrid"/>
        <w:tblW w:w="10800" w:type="dxa"/>
        <w:tblInd w:w="-5" w:type="dxa"/>
        <w:tblBorders>
          <w:top w:val="single" w:sz="12" w:space="0" w:color="FFFFFF" w:themeColor="background1"/>
          <w:left w:val="single" w:sz="12" w:space="0" w:color="FFFFFF" w:themeColor="background1"/>
          <w:bottom w:val="single" w:sz="12" w:space="0" w:color="FFFFFF" w:themeColor="background1"/>
          <w:right w:val="single" w:sz="12" w:space="0" w:color="FFFFFF" w:themeColor="background1"/>
          <w:insideH w:val="single" w:sz="12" w:space="0" w:color="FFFFFF" w:themeColor="background1"/>
          <w:insideV w:val="single" w:sz="12" w:space="0" w:color="FFFFFF" w:themeColor="background1"/>
        </w:tblBorders>
        <w:tblLayout w:type="fixed"/>
        <w:tblLook w:val="04A0" w:firstRow="1" w:lastRow="0" w:firstColumn="1" w:lastColumn="0" w:noHBand="0" w:noVBand="1"/>
      </w:tblPr>
      <w:tblGrid>
        <w:gridCol w:w="3060"/>
        <w:gridCol w:w="595"/>
        <w:gridCol w:w="595"/>
        <w:gridCol w:w="596"/>
        <w:gridCol w:w="595"/>
        <w:gridCol w:w="595"/>
        <w:gridCol w:w="596"/>
        <w:gridCol w:w="595"/>
        <w:gridCol w:w="596"/>
        <w:gridCol w:w="595"/>
        <w:gridCol w:w="595"/>
        <w:gridCol w:w="596"/>
        <w:gridCol w:w="595"/>
        <w:gridCol w:w="596"/>
      </w:tblGrid>
      <w:tr w:rsidR="00CE5EEC" w:rsidTr="000872EB">
        <w:trPr>
          <w:tblHeader/>
        </w:trPr>
        <w:tc>
          <w:tcPr>
            <w:tcW w:w="3060" w:type="dxa"/>
            <w:tcBorders>
              <w:bottom w:val="nil"/>
            </w:tcBorders>
            <w:shd w:val="clear" w:color="auto" w:fill="00188F"/>
          </w:tcPr>
          <w:p w:rsidR="00CE5EEC" w:rsidRPr="00EE0836" w:rsidRDefault="00CE5EEC" w:rsidP="008E4C23">
            <w:pPr>
              <w:pStyle w:val="ProductList-OfferingBody"/>
              <w:ind w:left="-28"/>
              <w:rPr>
                <w:color w:val="FFFFFF" w:themeColor="background1"/>
              </w:rPr>
            </w:pPr>
            <w:r>
              <w:rPr>
                <w:color w:val="FFFFFF" w:themeColor="background1"/>
              </w:rPr>
              <w:t>Producten</w:t>
            </w:r>
          </w:p>
        </w:tc>
        <w:tc>
          <w:tcPr>
            <w:tcW w:w="595" w:type="dxa"/>
            <w:tcBorders>
              <w:bottom w:val="nil"/>
            </w:tcBorders>
            <w:shd w:val="clear" w:color="auto" w:fill="00188F"/>
            <w:vAlign w:val="center"/>
          </w:tcPr>
          <w:p w:rsidR="00CE5EEC" w:rsidRPr="00EE0836" w:rsidRDefault="001166DD" w:rsidP="008E4C23">
            <w:pPr>
              <w:pStyle w:val="ProductList-OfferingBody"/>
              <w:ind w:left="-113"/>
              <w:jc w:val="center"/>
              <w:rPr>
                <w:color w:val="FFFFFF" w:themeColor="background1"/>
              </w:rPr>
            </w:pPr>
            <w:r w:rsidRPr="001166DD">
              <w:rPr>
                <w:color w:val="FFFFFF" w:themeColor="background1"/>
              </w:rPr>
              <w:fldChar w:fldCharType="begin"/>
            </w:r>
            <w:r w:rsidRPr="001166DD">
              <w:rPr>
                <w:color w:val="FFFFFF" w:themeColor="background1"/>
              </w:rPr>
              <w:instrText xml:space="preserve"> AutoTextList  \s NoStyle \t “Datum beschikbaar” </w:instrText>
            </w:r>
            <w:r w:rsidRPr="001166DD">
              <w:rPr>
                <w:color w:val="FFFFFF" w:themeColor="background1"/>
              </w:rPr>
              <w:fldChar w:fldCharType="separate"/>
            </w:r>
            <w:r w:rsidRPr="001166DD">
              <w:rPr>
                <w:color w:val="FFFFFF" w:themeColor="background1"/>
              </w:rPr>
              <w:t>DA</w:t>
            </w:r>
            <w:r w:rsidRPr="001166DD">
              <w:rPr>
                <w:color w:val="FFFFFF" w:themeColor="background1"/>
              </w:rPr>
              <w:fldChar w:fldCharType="end"/>
            </w:r>
          </w:p>
        </w:tc>
        <w:tc>
          <w:tcPr>
            <w:tcW w:w="595" w:type="dxa"/>
            <w:tcBorders>
              <w:bottom w:val="nil"/>
            </w:tcBorders>
            <w:shd w:val="clear" w:color="auto" w:fill="00188F"/>
            <w:vAlign w:val="center"/>
          </w:tcPr>
          <w:p w:rsidR="00CE5EEC" w:rsidRPr="00EE0836" w:rsidRDefault="00CE5EEC" w:rsidP="008E4C23">
            <w:pPr>
              <w:pStyle w:val="ProductList-OfferingBody"/>
              <w:ind w:left="-113"/>
              <w:jc w:val="center"/>
              <w:rPr>
                <w:color w:val="FFFFFF" w:themeColor="background1"/>
              </w:rPr>
            </w:pPr>
            <w:r>
              <w:rPr>
                <w:color w:val="FFFFFF" w:themeColor="background1"/>
              </w:rPr>
              <w:t xml:space="preserve"> </w:t>
            </w:r>
            <w:r w:rsidR="001166DD" w:rsidRPr="001166DD">
              <w:rPr>
                <w:color w:val="FFFFFF" w:themeColor="background1"/>
              </w:rPr>
              <w:fldChar w:fldCharType="begin"/>
            </w:r>
            <w:r w:rsidR="001166DD" w:rsidRPr="001166DD">
              <w:rPr>
                <w:color w:val="FFFFFF" w:themeColor="background1"/>
              </w:rPr>
              <w:instrText xml:space="preserve"> AutoTextList  \s NoStyle \t “Licentie” </w:instrText>
            </w:r>
            <w:r w:rsidR="001166DD" w:rsidRPr="001166DD">
              <w:rPr>
                <w:color w:val="FFFFFF" w:themeColor="background1"/>
              </w:rPr>
              <w:fldChar w:fldCharType="separate"/>
            </w:r>
            <w:r w:rsidR="001166DD" w:rsidRPr="001166DD">
              <w:rPr>
                <w:color w:val="FFFFFF" w:themeColor="background1"/>
              </w:rPr>
              <w:t xml:space="preserve"> L </w:t>
            </w:r>
            <w:r w:rsidR="001166DD" w:rsidRPr="001166DD">
              <w:rPr>
                <w:color w:val="FFFFFF" w:themeColor="background1"/>
              </w:rPr>
              <w:fldChar w:fldCharType="end"/>
            </w:r>
            <w:r>
              <w:rPr>
                <w:color w:val="FFFFFF" w:themeColor="background1"/>
              </w:rPr>
              <w:t xml:space="preserve"> </w:t>
            </w:r>
          </w:p>
        </w:tc>
        <w:tc>
          <w:tcPr>
            <w:tcW w:w="596" w:type="dxa"/>
            <w:tcBorders>
              <w:bottom w:val="nil"/>
            </w:tcBorders>
            <w:shd w:val="clear" w:color="auto" w:fill="00188F"/>
            <w:vAlign w:val="center"/>
          </w:tcPr>
          <w:p w:rsidR="00CE5EEC" w:rsidRPr="00EE0836" w:rsidRDefault="001166DD" w:rsidP="008E4C23">
            <w:pPr>
              <w:pStyle w:val="ProductList-OfferingBody"/>
              <w:ind w:left="-113"/>
              <w:jc w:val="center"/>
              <w:rPr>
                <w:color w:val="FFFFFF" w:themeColor="background1"/>
              </w:rPr>
            </w:pPr>
            <w:r w:rsidRPr="001166DD">
              <w:rPr>
                <w:color w:val="FFFFFF" w:themeColor="background1"/>
              </w:rPr>
              <w:fldChar w:fldCharType="begin"/>
            </w:r>
            <w:r w:rsidRPr="001166DD">
              <w:rPr>
                <w:color w:val="FFFFFF" w:themeColor="background1"/>
              </w:rPr>
              <w:instrText xml:space="preserve"> AutoTextList  \s NoStyle \t “Licentie en Software Assurance” </w:instrText>
            </w:r>
            <w:r w:rsidRPr="001166DD">
              <w:rPr>
                <w:color w:val="FFFFFF" w:themeColor="background1"/>
              </w:rPr>
              <w:fldChar w:fldCharType="separate"/>
            </w:r>
            <w:r w:rsidRPr="001166DD">
              <w:rPr>
                <w:color w:val="FFFFFF" w:themeColor="background1"/>
              </w:rPr>
              <w:t>L/SA</w:t>
            </w:r>
            <w:r w:rsidRPr="001166DD">
              <w:rPr>
                <w:color w:val="FFFFFF" w:themeColor="background1"/>
              </w:rPr>
              <w:fldChar w:fldCharType="end"/>
            </w:r>
          </w:p>
        </w:tc>
        <w:tc>
          <w:tcPr>
            <w:tcW w:w="595" w:type="dxa"/>
            <w:tcBorders>
              <w:bottom w:val="nil"/>
              <w:right w:val="single" w:sz="12" w:space="0" w:color="FFFFFF" w:themeColor="background1"/>
            </w:tcBorders>
            <w:shd w:val="clear" w:color="auto" w:fill="00188F"/>
            <w:vAlign w:val="center"/>
          </w:tcPr>
          <w:p w:rsidR="00CE5EEC" w:rsidRPr="00EE0836" w:rsidRDefault="001166DD" w:rsidP="008E4C23">
            <w:pPr>
              <w:pStyle w:val="ProductList-OfferingBody"/>
              <w:ind w:left="-113"/>
              <w:jc w:val="center"/>
              <w:rPr>
                <w:color w:val="FFFFFF" w:themeColor="background1"/>
              </w:rPr>
            </w:pPr>
            <w:r w:rsidRPr="001166DD">
              <w:rPr>
                <w:color w:val="FFFFFF" w:themeColor="background1"/>
              </w:rPr>
              <w:fldChar w:fldCharType="begin"/>
            </w:r>
            <w:r w:rsidRPr="001166DD">
              <w:rPr>
                <w:color w:val="FFFFFF" w:themeColor="background1"/>
              </w:rPr>
              <w:instrText xml:space="preserve"> AutoTextList  \s NoStyle \t “Software Assurance” </w:instrText>
            </w:r>
            <w:r w:rsidRPr="001166DD">
              <w:rPr>
                <w:color w:val="FFFFFF" w:themeColor="background1"/>
              </w:rPr>
              <w:fldChar w:fldCharType="separate"/>
            </w:r>
            <w:r w:rsidRPr="001166DD">
              <w:rPr>
                <w:color w:val="FFFFFF" w:themeColor="background1"/>
              </w:rPr>
              <w:t>SA</w:t>
            </w:r>
            <w:r w:rsidRPr="001166DD">
              <w:rPr>
                <w:color w:val="FFFFFF" w:themeColor="background1"/>
              </w:rPr>
              <w:fldChar w:fldCharType="end"/>
            </w:r>
          </w:p>
        </w:tc>
        <w:tc>
          <w:tcPr>
            <w:tcW w:w="595" w:type="dxa"/>
            <w:tcBorders>
              <w:left w:val="single" w:sz="12" w:space="0" w:color="FFFFFF" w:themeColor="background1"/>
            </w:tcBorders>
            <w:shd w:val="clear" w:color="auto" w:fill="00188F"/>
            <w:vAlign w:val="center"/>
          </w:tcPr>
          <w:p w:rsidR="00CE5EEC" w:rsidRPr="00EE0836" w:rsidRDefault="001166DD" w:rsidP="008E4C23">
            <w:pPr>
              <w:pStyle w:val="ProductList-OfferingBody"/>
              <w:ind w:left="-113"/>
              <w:jc w:val="center"/>
              <w:rPr>
                <w:color w:val="FFFFFF" w:themeColor="background1"/>
              </w:rPr>
            </w:pPr>
            <w:r w:rsidRPr="001166DD">
              <w:rPr>
                <w:color w:val="FFFFFF" w:themeColor="background1"/>
              </w:rPr>
              <w:fldChar w:fldCharType="begin"/>
            </w:r>
            <w:r w:rsidRPr="001166DD">
              <w:rPr>
                <w:color w:val="FFFFFF" w:themeColor="background1"/>
              </w:rPr>
              <w:instrText xml:space="preserve"> AutoTextList  \s NoStyle \t “Campus en School Overeenkomst” </w:instrText>
            </w:r>
            <w:r w:rsidRPr="001166DD">
              <w:rPr>
                <w:color w:val="FFFFFF" w:themeColor="background1"/>
              </w:rPr>
              <w:fldChar w:fldCharType="separate"/>
            </w:r>
            <w:r w:rsidRPr="001166DD">
              <w:rPr>
                <w:color w:val="FFFFFF" w:themeColor="background1"/>
              </w:rPr>
              <w:t>CA/SA</w:t>
            </w:r>
            <w:r w:rsidRPr="001166DD">
              <w:rPr>
                <w:color w:val="FFFFFF" w:themeColor="background1"/>
              </w:rPr>
              <w:fldChar w:fldCharType="end"/>
            </w:r>
          </w:p>
        </w:tc>
        <w:tc>
          <w:tcPr>
            <w:tcW w:w="596" w:type="dxa"/>
            <w:shd w:val="clear" w:color="auto" w:fill="00188F"/>
            <w:vAlign w:val="center"/>
          </w:tcPr>
          <w:p w:rsidR="00CE5EEC" w:rsidRPr="00EE0836" w:rsidRDefault="001166DD" w:rsidP="008E4C23">
            <w:pPr>
              <w:pStyle w:val="ProductList-OfferingBody"/>
              <w:ind w:left="-113"/>
              <w:jc w:val="center"/>
              <w:rPr>
                <w:color w:val="FFFFFF" w:themeColor="background1"/>
              </w:rPr>
            </w:pPr>
            <w:r w:rsidRPr="001166DD">
              <w:rPr>
                <w:color w:val="FFFFFF" w:themeColor="background1"/>
              </w:rPr>
              <w:fldChar w:fldCharType="begin"/>
            </w:r>
            <w:r w:rsidRPr="001166DD">
              <w:rPr>
                <w:color w:val="FFFFFF" w:themeColor="background1"/>
              </w:rPr>
              <w:instrText xml:space="preserve"> AutoTextList  \s NoStyle \t “Enterprise Overeenkomst en Enterprise Subscription Overeenkomst” </w:instrText>
            </w:r>
            <w:r w:rsidRPr="001166DD">
              <w:rPr>
                <w:color w:val="FFFFFF" w:themeColor="background1"/>
              </w:rPr>
              <w:fldChar w:fldCharType="separate"/>
            </w:r>
            <w:r w:rsidRPr="001166DD">
              <w:rPr>
                <w:color w:val="FFFFFF" w:themeColor="background1"/>
              </w:rPr>
              <w:t>EA/EAS</w:t>
            </w:r>
            <w:r w:rsidRPr="001166DD">
              <w:rPr>
                <w:color w:val="FFFFFF" w:themeColor="background1"/>
              </w:rPr>
              <w:fldChar w:fldCharType="end"/>
            </w:r>
          </w:p>
        </w:tc>
        <w:tc>
          <w:tcPr>
            <w:tcW w:w="595" w:type="dxa"/>
            <w:shd w:val="clear" w:color="auto" w:fill="00188F"/>
            <w:vAlign w:val="center"/>
          </w:tcPr>
          <w:p w:rsidR="00CE5EEC" w:rsidRPr="00EE0836" w:rsidRDefault="001166DD" w:rsidP="008E4C23">
            <w:pPr>
              <w:pStyle w:val="ProductList-OfferingBody"/>
              <w:ind w:left="-113"/>
              <w:jc w:val="center"/>
              <w:rPr>
                <w:color w:val="FFFFFF" w:themeColor="background1"/>
              </w:rPr>
            </w:pPr>
            <w:r w:rsidRPr="001166DD">
              <w:rPr>
                <w:color w:val="FFFFFF" w:themeColor="background1"/>
              </w:rPr>
              <w:fldChar w:fldCharType="begin"/>
            </w:r>
            <w:r w:rsidRPr="001166DD">
              <w:rPr>
                <w:color w:val="FFFFFF" w:themeColor="background1"/>
              </w:rPr>
              <w:instrText xml:space="preserve"> AutoTextList  \s NoStyle \t “Enrollment for Education Solutions” </w:instrText>
            </w:r>
            <w:r w:rsidRPr="001166DD">
              <w:rPr>
                <w:color w:val="FFFFFF" w:themeColor="background1"/>
              </w:rPr>
              <w:fldChar w:fldCharType="separate"/>
            </w:r>
            <w:r w:rsidRPr="001166DD">
              <w:rPr>
                <w:color w:val="FFFFFF" w:themeColor="background1"/>
              </w:rPr>
              <w:t>EES</w:t>
            </w:r>
            <w:r w:rsidRPr="001166DD">
              <w:rPr>
                <w:color w:val="FFFFFF" w:themeColor="background1"/>
              </w:rPr>
              <w:fldChar w:fldCharType="end"/>
            </w:r>
          </w:p>
        </w:tc>
        <w:tc>
          <w:tcPr>
            <w:tcW w:w="596" w:type="dxa"/>
            <w:shd w:val="clear" w:color="auto" w:fill="00188F"/>
            <w:vAlign w:val="center"/>
          </w:tcPr>
          <w:p w:rsidR="00CE5EEC" w:rsidRPr="00EE0836" w:rsidRDefault="001166DD" w:rsidP="008E4C23">
            <w:pPr>
              <w:pStyle w:val="ProductList-OfferingBody"/>
              <w:ind w:left="-113"/>
              <w:jc w:val="center"/>
              <w:rPr>
                <w:color w:val="FFFFFF" w:themeColor="background1"/>
              </w:rPr>
            </w:pPr>
            <w:r w:rsidRPr="001166DD">
              <w:rPr>
                <w:color w:val="FFFFFF" w:themeColor="background1"/>
              </w:rPr>
              <w:fldChar w:fldCharType="begin"/>
            </w:r>
            <w:r w:rsidRPr="001166DD">
              <w:rPr>
                <w:color w:val="FFFFFF" w:themeColor="background1"/>
              </w:rPr>
              <w:instrText xml:space="preserve"> AutoTextList  \s NoStyle \t “Microsoft Products and Services Agreement” </w:instrText>
            </w:r>
            <w:r w:rsidRPr="001166DD">
              <w:rPr>
                <w:color w:val="FFFFFF" w:themeColor="background1"/>
              </w:rPr>
              <w:fldChar w:fldCharType="separate"/>
            </w:r>
            <w:r w:rsidRPr="001166DD">
              <w:rPr>
                <w:color w:val="FFFFFF" w:themeColor="background1"/>
              </w:rPr>
              <w:t>MPSA</w:t>
            </w:r>
            <w:r w:rsidRPr="001166DD">
              <w:rPr>
                <w:color w:val="FFFFFF" w:themeColor="background1"/>
              </w:rPr>
              <w:fldChar w:fldCharType="end"/>
            </w:r>
          </w:p>
        </w:tc>
        <w:tc>
          <w:tcPr>
            <w:tcW w:w="595" w:type="dxa"/>
            <w:shd w:val="clear" w:color="auto" w:fill="00188F"/>
            <w:vAlign w:val="center"/>
          </w:tcPr>
          <w:p w:rsidR="00CE5EEC" w:rsidRPr="00EE0836" w:rsidRDefault="001166DD" w:rsidP="008E4C23">
            <w:pPr>
              <w:pStyle w:val="ProductList-OfferingBody"/>
              <w:ind w:left="-113"/>
              <w:jc w:val="center"/>
              <w:rPr>
                <w:color w:val="FFFFFF" w:themeColor="background1"/>
              </w:rPr>
            </w:pPr>
            <w:r w:rsidRPr="001166DD">
              <w:rPr>
                <w:color w:val="FFFFFF" w:themeColor="background1"/>
              </w:rPr>
              <w:fldChar w:fldCharType="begin"/>
            </w:r>
            <w:r w:rsidRPr="001166DD">
              <w:rPr>
                <w:color w:val="FFFFFF" w:themeColor="background1"/>
              </w:rPr>
              <w:instrText xml:space="preserve"> AutoTextList  \s NoStyle \t “Open License” </w:instrText>
            </w:r>
            <w:r w:rsidRPr="001166DD">
              <w:rPr>
                <w:color w:val="FFFFFF" w:themeColor="background1"/>
              </w:rPr>
              <w:fldChar w:fldCharType="separate"/>
            </w:r>
            <w:r w:rsidRPr="001166DD">
              <w:rPr>
                <w:color w:val="FFFFFF" w:themeColor="background1"/>
              </w:rPr>
              <w:t>OL</w:t>
            </w:r>
            <w:r w:rsidRPr="001166DD">
              <w:rPr>
                <w:color w:val="FFFFFF" w:themeColor="background1"/>
              </w:rPr>
              <w:fldChar w:fldCharType="end"/>
            </w:r>
          </w:p>
        </w:tc>
        <w:tc>
          <w:tcPr>
            <w:tcW w:w="595" w:type="dxa"/>
            <w:shd w:val="clear" w:color="auto" w:fill="00188F"/>
            <w:vAlign w:val="center"/>
          </w:tcPr>
          <w:p w:rsidR="00CE5EEC" w:rsidRPr="00EE0836" w:rsidRDefault="001166DD" w:rsidP="008E4C23">
            <w:pPr>
              <w:pStyle w:val="ProductList-OfferingBody"/>
              <w:ind w:left="-113"/>
              <w:jc w:val="center"/>
              <w:rPr>
                <w:color w:val="FFFFFF" w:themeColor="background1"/>
              </w:rPr>
            </w:pPr>
            <w:r w:rsidRPr="001166DD">
              <w:rPr>
                <w:color w:val="FFFFFF" w:themeColor="background1"/>
              </w:rPr>
              <w:fldChar w:fldCharType="begin"/>
            </w:r>
            <w:r w:rsidRPr="001166DD">
              <w:rPr>
                <w:color w:val="FFFFFF" w:themeColor="background1"/>
              </w:rPr>
              <w:instrText xml:space="preserve"> AutoTextList  \s NoStyle \t “Minimum Open License” </w:instrText>
            </w:r>
            <w:r w:rsidRPr="001166DD">
              <w:rPr>
                <w:color w:val="FFFFFF" w:themeColor="background1"/>
              </w:rPr>
              <w:fldChar w:fldCharType="separate"/>
            </w:r>
            <w:r w:rsidRPr="001166DD">
              <w:rPr>
                <w:color w:val="FFFFFF" w:themeColor="background1"/>
              </w:rPr>
              <w:t>OM</w:t>
            </w:r>
            <w:r w:rsidRPr="001166DD">
              <w:rPr>
                <w:color w:val="FFFFFF" w:themeColor="background1"/>
              </w:rPr>
              <w:fldChar w:fldCharType="end"/>
            </w:r>
          </w:p>
        </w:tc>
        <w:tc>
          <w:tcPr>
            <w:tcW w:w="596" w:type="dxa"/>
            <w:shd w:val="clear" w:color="auto" w:fill="00188F"/>
            <w:vAlign w:val="center"/>
          </w:tcPr>
          <w:p w:rsidR="00CE5EEC" w:rsidRPr="00EE0836" w:rsidRDefault="001166DD" w:rsidP="008E4C23">
            <w:pPr>
              <w:pStyle w:val="ProductList-OfferingBody"/>
              <w:ind w:left="-113"/>
              <w:jc w:val="center"/>
              <w:rPr>
                <w:color w:val="FFFFFF" w:themeColor="background1"/>
              </w:rPr>
            </w:pPr>
            <w:r w:rsidRPr="001166DD">
              <w:rPr>
                <w:color w:val="FFFFFF" w:themeColor="background1"/>
              </w:rPr>
              <w:fldChar w:fldCharType="begin"/>
            </w:r>
            <w:r w:rsidRPr="001166DD">
              <w:rPr>
                <w:color w:val="FFFFFF" w:themeColor="background1"/>
              </w:rPr>
              <w:instrText xml:space="preserve"> AutoTextList  \s NoStyle \t “Open Value en Open Value Subscription” </w:instrText>
            </w:r>
            <w:r w:rsidRPr="001166DD">
              <w:rPr>
                <w:color w:val="FFFFFF" w:themeColor="background1"/>
              </w:rPr>
              <w:fldChar w:fldCharType="separate"/>
            </w:r>
            <w:r w:rsidRPr="001166DD">
              <w:rPr>
                <w:color w:val="FFFFFF" w:themeColor="background1"/>
              </w:rPr>
              <w:t>OV/OVS</w:t>
            </w:r>
            <w:r w:rsidRPr="001166DD">
              <w:rPr>
                <w:color w:val="FFFFFF" w:themeColor="background1"/>
              </w:rPr>
              <w:fldChar w:fldCharType="end"/>
            </w:r>
          </w:p>
        </w:tc>
        <w:tc>
          <w:tcPr>
            <w:tcW w:w="595" w:type="dxa"/>
            <w:shd w:val="clear" w:color="auto" w:fill="00188F"/>
            <w:vAlign w:val="center"/>
          </w:tcPr>
          <w:p w:rsidR="00CE5EEC" w:rsidRPr="00EE0836" w:rsidRDefault="001166DD" w:rsidP="008E4C23">
            <w:pPr>
              <w:pStyle w:val="ProductList-OfferingBody"/>
              <w:ind w:left="-113"/>
              <w:jc w:val="center"/>
              <w:rPr>
                <w:color w:val="FFFFFF" w:themeColor="background1"/>
              </w:rPr>
            </w:pPr>
            <w:r w:rsidRPr="001166DD">
              <w:rPr>
                <w:color w:val="FFFFFF" w:themeColor="background1"/>
              </w:rPr>
              <w:fldChar w:fldCharType="begin"/>
            </w:r>
            <w:r w:rsidRPr="001166DD">
              <w:rPr>
                <w:color w:val="FFFFFF" w:themeColor="background1"/>
              </w:rPr>
              <w:instrText xml:space="preserve"> AutoTextList  \s NoStyle \t “Select en Select Plus” </w:instrText>
            </w:r>
            <w:r w:rsidRPr="001166DD">
              <w:rPr>
                <w:color w:val="FFFFFF" w:themeColor="background1"/>
              </w:rPr>
              <w:fldChar w:fldCharType="separate"/>
            </w:r>
            <w:r w:rsidRPr="001166DD">
              <w:rPr>
                <w:color w:val="FFFFFF" w:themeColor="background1"/>
              </w:rPr>
              <w:t>S/S+</w:t>
            </w:r>
            <w:r w:rsidRPr="001166DD">
              <w:rPr>
                <w:color w:val="FFFFFF" w:themeColor="background1"/>
              </w:rPr>
              <w:fldChar w:fldCharType="end"/>
            </w:r>
          </w:p>
        </w:tc>
        <w:tc>
          <w:tcPr>
            <w:tcW w:w="596" w:type="dxa"/>
            <w:shd w:val="clear" w:color="auto" w:fill="00188F"/>
            <w:vAlign w:val="center"/>
          </w:tcPr>
          <w:p w:rsidR="00CE5EEC" w:rsidRPr="00EE0836" w:rsidRDefault="001166DD" w:rsidP="008E4C23">
            <w:pPr>
              <w:pStyle w:val="ProductList-OfferingBody"/>
              <w:ind w:left="-113"/>
              <w:jc w:val="center"/>
              <w:rPr>
                <w:color w:val="FFFFFF" w:themeColor="background1"/>
              </w:rPr>
            </w:pPr>
            <w:r w:rsidRPr="001166DD">
              <w:rPr>
                <w:color w:val="FFFFFF" w:themeColor="background1"/>
              </w:rPr>
              <w:fldChar w:fldCharType="begin"/>
            </w:r>
            <w:r w:rsidRPr="001166DD">
              <w:rPr>
                <w:color w:val="FFFFFF" w:themeColor="background1"/>
              </w:rPr>
              <w:instrText xml:space="preserve"> AutoTextList  \s NoStyle \t “Server Cloud Enrollment” </w:instrText>
            </w:r>
            <w:r w:rsidRPr="001166DD">
              <w:rPr>
                <w:color w:val="FFFFFF" w:themeColor="background1"/>
              </w:rPr>
              <w:fldChar w:fldCharType="separate"/>
            </w:r>
            <w:r w:rsidRPr="001166DD">
              <w:rPr>
                <w:color w:val="FFFFFF" w:themeColor="background1"/>
              </w:rPr>
              <w:t>SCE</w:t>
            </w:r>
            <w:r w:rsidRPr="001166DD">
              <w:rPr>
                <w:color w:val="FFFFFF" w:themeColor="background1"/>
              </w:rPr>
              <w:fldChar w:fldCharType="end"/>
            </w:r>
          </w:p>
        </w:tc>
      </w:tr>
      <w:tr w:rsidR="00CE5EEC" w:rsidTr="008E4C23">
        <w:tc>
          <w:tcPr>
            <w:tcW w:w="3060" w:type="dxa"/>
            <w:tcBorders>
              <w:top w:val="nil"/>
              <w:left w:val="nil"/>
              <w:bottom w:val="dashSmallGap" w:sz="4" w:space="0" w:color="BFBFBF" w:themeColor="background1" w:themeShade="BF"/>
              <w:right w:val="nil"/>
            </w:tcBorders>
          </w:tcPr>
          <w:p w:rsidR="00CE5EEC" w:rsidRPr="008F777C" w:rsidRDefault="00CE5EEC" w:rsidP="008E4C23">
            <w:pPr>
              <w:pStyle w:val="ProductList-Offering2"/>
              <w:rPr>
                <w:lang w:val="pt-BR"/>
              </w:rPr>
            </w:pPr>
            <w:bookmarkStart w:id="199" w:name="_Toc379797119"/>
            <w:bookmarkStart w:id="200" w:name="_Toc380513145"/>
            <w:bookmarkStart w:id="201" w:name="_Toc380655184"/>
            <w:bookmarkStart w:id="202" w:name="_Toc383684803"/>
            <w:r w:rsidRPr="008F777C">
              <w:rPr>
                <w:lang w:val="pt-BR"/>
              </w:rPr>
              <w:t>Microsoft Dynamics AX 2012 R2 Server</w:t>
            </w:r>
            <w:bookmarkEnd w:id="199"/>
            <w:bookmarkEnd w:id="200"/>
            <w:bookmarkEnd w:id="201"/>
            <w:bookmarkEnd w:id="202"/>
            <w:r w:rsidR="00E260B2">
              <w:fldChar w:fldCharType="begin"/>
            </w:r>
            <w:r w:rsidRPr="008F777C">
              <w:rPr>
                <w:lang w:val="pt-BR"/>
              </w:rPr>
              <w:instrText>XE "Microsoft Dynamics AX 2012 R2 Server"</w:instrText>
            </w:r>
            <w:r w:rsidR="00E260B2">
              <w:fldChar w:fldCharType="end"/>
            </w:r>
          </w:p>
        </w:tc>
        <w:tc>
          <w:tcPr>
            <w:tcW w:w="595" w:type="dxa"/>
            <w:tcBorders>
              <w:top w:val="nil"/>
              <w:left w:val="nil"/>
              <w:bottom w:val="dashSmallGap" w:sz="4" w:space="0" w:color="BFBFBF" w:themeColor="background1" w:themeShade="BF"/>
              <w:right w:val="nil"/>
            </w:tcBorders>
            <w:vAlign w:val="center"/>
          </w:tcPr>
          <w:p w:rsidR="00CE5EEC" w:rsidRDefault="00CE5EEC" w:rsidP="008E4C23">
            <w:pPr>
              <w:pStyle w:val="ProductList-OfferingBody"/>
              <w:ind w:left="-113"/>
              <w:jc w:val="center"/>
            </w:pPr>
            <w:r>
              <w:t>12/12</w:t>
            </w:r>
          </w:p>
        </w:tc>
        <w:tc>
          <w:tcPr>
            <w:tcW w:w="595" w:type="dxa"/>
            <w:tcBorders>
              <w:top w:val="nil"/>
              <w:left w:val="nil"/>
              <w:bottom w:val="dashSmallGap" w:sz="4" w:space="0" w:color="BFBFBF" w:themeColor="background1" w:themeShade="BF"/>
              <w:right w:val="nil"/>
            </w:tcBorders>
            <w:vAlign w:val="center"/>
          </w:tcPr>
          <w:p w:rsidR="00CE5EEC" w:rsidRDefault="00CE5EEC" w:rsidP="008E4C23">
            <w:pPr>
              <w:pStyle w:val="ProductList-OfferingBody"/>
              <w:ind w:left="-113"/>
              <w:jc w:val="center"/>
            </w:pPr>
          </w:p>
        </w:tc>
        <w:tc>
          <w:tcPr>
            <w:tcW w:w="596" w:type="dxa"/>
            <w:tcBorders>
              <w:top w:val="nil"/>
              <w:left w:val="nil"/>
              <w:bottom w:val="dashSmallGap" w:sz="4" w:space="0" w:color="BFBFBF" w:themeColor="background1" w:themeShade="BF"/>
              <w:right w:val="nil"/>
            </w:tcBorders>
            <w:vAlign w:val="center"/>
          </w:tcPr>
          <w:p w:rsidR="00CE5EEC" w:rsidRDefault="00CE5EEC" w:rsidP="008E4C23">
            <w:pPr>
              <w:pStyle w:val="ProductList-OfferingBody"/>
              <w:ind w:left="-113"/>
              <w:jc w:val="center"/>
            </w:pPr>
          </w:p>
        </w:tc>
        <w:tc>
          <w:tcPr>
            <w:tcW w:w="595" w:type="dxa"/>
            <w:tcBorders>
              <w:top w:val="nil"/>
              <w:left w:val="nil"/>
              <w:bottom w:val="dashSmallGap" w:sz="4" w:space="0" w:color="BFBFBF" w:themeColor="background1" w:themeShade="BF"/>
              <w:right w:val="single" w:sz="12" w:space="0" w:color="FFFFFF" w:themeColor="background1"/>
            </w:tcBorders>
            <w:vAlign w:val="center"/>
          </w:tcPr>
          <w:p w:rsidR="00CE5EEC" w:rsidRDefault="00CE5EEC" w:rsidP="008E4C23">
            <w:pPr>
              <w:pStyle w:val="ProductList-OfferingBody"/>
              <w:ind w:left="-113"/>
              <w:jc w:val="center"/>
            </w:pPr>
          </w:p>
        </w:tc>
        <w:tc>
          <w:tcPr>
            <w:tcW w:w="595" w:type="dxa"/>
            <w:tcBorders>
              <w:left w:val="single" w:sz="12" w:space="0" w:color="FFFFFF" w:themeColor="background1"/>
            </w:tcBorders>
            <w:shd w:val="clear" w:color="auto" w:fill="70AD47" w:themeFill="accent6"/>
            <w:vAlign w:val="center"/>
          </w:tcPr>
          <w:p w:rsidR="00CE5EEC" w:rsidRDefault="00CE5EEC" w:rsidP="008E4C23">
            <w:pPr>
              <w:pStyle w:val="ProductList-OfferingBody"/>
              <w:ind w:left="-113"/>
              <w:jc w:val="center"/>
            </w:pPr>
            <w:r>
              <w:t>50</w:t>
            </w:r>
          </w:p>
        </w:tc>
        <w:tc>
          <w:tcPr>
            <w:tcW w:w="596" w:type="dxa"/>
            <w:shd w:val="clear" w:color="auto" w:fill="70AD47" w:themeFill="accent6"/>
            <w:vAlign w:val="center"/>
          </w:tcPr>
          <w:p w:rsidR="00CE5EEC" w:rsidRDefault="00CE5EEC" w:rsidP="008E4C23">
            <w:pPr>
              <w:pStyle w:val="ProductList-OfferingBody"/>
              <w:ind w:left="-113"/>
              <w:jc w:val="center"/>
            </w:pPr>
          </w:p>
        </w:tc>
        <w:tc>
          <w:tcPr>
            <w:tcW w:w="595" w:type="dxa"/>
            <w:shd w:val="clear" w:color="auto" w:fill="BFBFBF" w:themeFill="background1" w:themeFillShade="BF"/>
            <w:vAlign w:val="center"/>
          </w:tcPr>
          <w:p w:rsidR="00CE5EEC" w:rsidRDefault="00CE5EEC" w:rsidP="008E4C23">
            <w:pPr>
              <w:pStyle w:val="ProductList-OfferingBody"/>
              <w:ind w:left="-113"/>
              <w:jc w:val="center"/>
            </w:pPr>
          </w:p>
        </w:tc>
        <w:tc>
          <w:tcPr>
            <w:tcW w:w="596" w:type="dxa"/>
            <w:shd w:val="clear" w:color="auto" w:fill="BFBFBF" w:themeFill="background1" w:themeFillShade="BF"/>
            <w:vAlign w:val="center"/>
          </w:tcPr>
          <w:p w:rsidR="00CE5EEC" w:rsidRDefault="00CE5EEC" w:rsidP="008E4C23">
            <w:pPr>
              <w:pStyle w:val="ProductList-OfferingBody"/>
              <w:ind w:left="-113"/>
              <w:jc w:val="center"/>
            </w:pPr>
          </w:p>
        </w:tc>
        <w:tc>
          <w:tcPr>
            <w:tcW w:w="595" w:type="dxa"/>
            <w:shd w:val="clear" w:color="auto" w:fill="BFBFBF" w:themeFill="background1" w:themeFillShade="BF"/>
            <w:vAlign w:val="center"/>
          </w:tcPr>
          <w:p w:rsidR="00CE5EEC" w:rsidRDefault="00CE5EEC" w:rsidP="008E4C23">
            <w:pPr>
              <w:pStyle w:val="ProductList-OfferingBody"/>
              <w:ind w:left="-113"/>
              <w:jc w:val="center"/>
            </w:pPr>
          </w:p>
        </w:tc>
        <w:tc>
          <w:tcPr>
            <w:tcW w:w="595" w:type="dxa"/>
            <w:shd w:val="clear" w:color="auto" w:fill="BFBFBF" w:themeFill="background1" w:themeFillShade="BF"/>
            <w:vAlign w:val="center"/>
          </w:tcPr>
          <w:p w:rsidR="00CE5EEC" w:rsidRDefault="00CE5EEC" w:rsidP="008E4C23">
            <w:pPr>
              <w:pStyle w:val="ProductList-OfferingBody"/>
              <w:ind w:left="-113"/>
              <w:jc w:val="center"/>
            </w:pPr>
          </w:p>
        </w:tc>
        <w:tc>
          <w:tcPr>
            <w:tcW w:w="596" w:type="dxa"/>
            <w:shd w:val="clear" w:color="auto" w:fill="BFBFBF" w:themeFill="background1" w:themeFillShade="BF"/>
            <w:vAlign w:val="center"/>
          </w:tcPr>
          <w:p w:rsidR="00CE5EEC" w:rsidRDefault="00CE5EEC" w:rsidP="008E4C23">
            <w:pPr>
              <w:pStyle w:val="ProductList-OfferingBody"/>
              <w:ind w:left="-113"/>
              <w:jc w:val="center"/>
            </w:pPr>
          </w:p>
        </w:tc>
        <w:tc>
          <w:tcPr>
            <w:tcW w:w="595" w:type="dxa"/>
            <w:shd w:val="clear" w:color="auto" w:fill="BFBFBF" w:themeFill="background1" w:themeFillShade="BF"/>
            <w:vAlign w:val="center"/>
          </w:tcPr>
          <w:p w:rsidR="00CE5EEC" w:rsidRDefault="00CE5EEC" w:rsidP="008E4C23">
            <w:pPr>
              <w:pStyle w:val="ProductList-OfferingBody"/>
              <w:ind w:left="-113"/>
              <w:jc w:val="center"/>
            </w:pPr>
          </w:p>
        </w:tc>
        <w:tc>
          <w:tcPr>
            <w:tcW w:w="596" w:type="dxa"/>
            <w:shd w:val="clear" w:color="auto" w:fill="BFBFBF" w:themeFill="background1" w:themeFillShade="BF"/>
            <w:vAlign w:val="center"/>
          </w:tcPr>
          <w:p w:rsidR="00CE5EEC" w:rsidRDefault="00CE5EEC" w:rsidP="008E4C23">
            <w:pPr>
              <w:pStyle w:val="ProductList-OfferingBody"/>
              <w:ind w:left="-113"/>
              <w:jc w:val="center"/>
            </w:pPr>
          </w:p>
        </w:tc>
      </w:tr>
      <w:tr w:rsidR="00CE5EEC" w:rsidTr="008E4C23">
        <w:tc>
          <w:tcPr>
            <w:tcW w:w="3060" w:type="dxa"/>
            <w:tcBorders>
              <w:top w:val="dashSmallGap" w:sz="4" w:space="0" w:color="BFBFBF" w:themeColor="background1" w:themeShade="BF"/>
              <w:left w:val="nil"/>
              <w:bottom w:val="dashSmallGap" w:sz="4" w:space="0" w:color="BFBFBF" w:themeColor="background1" w:themeShade="BF"/>
              <w:right w:val="nil"/>
            </w:tcBorders>
          </w:tcPr>
          <w:p w:rsidR="00CE5EEC" w:rsidRPr="008F777C" w:rsidRDefault="00CE5EEC" w:rsidP="008E4C23">
            <w:pPr>
              <w:pStyle w:val="ProductList-Offering2"/>
              <w:rPr>
                <w:lang w:val="nl-NL"/>
              </w:rPr>
            </w:pPr>
            <w:bookmarkStart w:id="203" w:name="_Toc379797120"/>
            <w:bookmarkStart w:id="204" w:name="_Toc380513146"/>
            <w:bookmarkStart w:id="205" w:name="_Toc380655185"/>
            <w:bookmarkStart w:id="206" w:name="_Toc383684804"/>
            <w:r w:rsidRPr="008F777C">
              <w:rPr>
                <w:lang w:val="nl-NL"/>
              </w:rPr>
              <w:t>Microsoft Dynamics AX 2012 R2 Enterprise CAL</w:t>
            </w:r>
            <w:r w:rsidR="00E260B2">
              <w:fldChar w:fldCharType="begin"/>
            </w:r>
            <w:r w:rsidRPr="008F777C">
              <w:rPr>
                <w:lang w:val="nl-NL"/>
              </w:rPr>
              <w:instrText>XE "Microsoft Dynamics AX 2012 R2 Enterprise CAL"</w:instrText>
            </w:r>
            <w:r w:rsidR="00E260B2">
              <w:fldChar w:fldCharType="end"/>
            </w:r>
            <w:r w:rsidRPr="008F777C">
              <w:rPr>
                <w:lang w:val="nl-NL"/>
              </w:rPr>
              <w:t xml:space="preserve"> (Apparaat en Gebruiker)</w:t>
            </w:r>
            <w:bookmarkEnd w:id="203"/>
            <w:bookmarkEnd w:id="204"/>
            <w:bookmarkEnd w:id="205"/>
            <w:bookmarkEnd w:id="206"/>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rsidR="00CE5EEC" w:rsidRDefault="00CE5EEC" w:rsidP="008E4C23">
            <w:pPr>
              <w:pStyle w:val="ProductList-OfferingBody"/>
              <w:ind w:left="-113"/>
              <w:jc w:val="center"/>
            </w:pPr>
            <w:r>
              <w:t>12/12</w:t>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rsidR="00CE5EEC" w:rsidRDefault="00CE5EEC" w:rsidP="008E4C23">
            <w:pPr>
              <w:pStyle w:val="ProductList-OfferingBody"/>
              <w:ind w:left="-113"/>
              <w:jc w:val="center"/>
            </w:pPr>
          </w:p>
        </w:tc>
        <w:tc>
          <w:tcPr>
            <w:tcW w:w="596" w:type="dxa"/>
            <w:tcBorders>
              <w:top w:val="dashSmallGap" w:sz="4" w:space="0" w:color="BFBFBF" w:themeColor="background1" w:themeShade="BF"/>
              <w:left w:val="nil"/>
              <w:bottom w:val="dashSmallGap" w:sz="4" w:space="0" w:color="BFBFBF" w:themeColor="background1" w:themeShade="BF"/>
              <w:right w:val="nil"/>
            </w:tcBorders>
            <w:vAlign w:val="center"/>
          </w:tcPr>
          <w:p w:rsidR="00CE5EEC" w:rsidRDefault="00CE5EEC" w:rsidP="008E4C23">
            <w:pPr>
              <w:pStyle w:val="ProductList-OfferingBody"/>
              <w:ind w:left="-113"/>
              <w:jc w:val="center"/>
            </w:pPr>
          </w:p>
        </w:tc>
        <w:tc>
          <w:tcPr>
            <w:tcW w:w="595"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rsidR="00CE5EEC" w:rsidRDefault="00CE5EEC" w:rsidP="008E4C23">
            <w:pPr>
              <w:pStyle w:val="ProductList-OfferingBody"/>
              <w:ind w:left="-113"/>
              <w:jc w:val="center"/>
            </w:pPr>
          </w:p>
        </w:tc>
        <w:tc>
          <w:tcPr>
            <w:tcW w:w="595" w:type="dxa"/>
            <w:tcBorders>
              <w:left w:val="single" w:sz="12" w:space="0" w:color="FFFFFF" w:themeColor="background1"/>
            </w:tcBorders>
            <w:shd w:val="clear" w:color="auto" w:fill="70AD47" w:themeFill="accent6"/>
            <w:vAlign w:val="center"/>
          </w:tcPr>
          <w:p w:rsidR="00CE5EEC" w:rsidRDefault="00CE5EEC" w:rsidP="008E4C23">
            <w:pPr>
              <w:pStyle w:val="ProductList-OfferingBody"/>
              <w:ind w:left="-113"/>
              <w:jc w:val="center"/>
            </w:pPr>
            <w:r>
              <w:t>50</w:t>
            </w:r>
          </w:p>
        </w:tc>
        <w:tc>
          <w:tcPr>
            <w:tcW w:w="596" w:type="dxa"/>
            <w:shd w:val="clear" w:color="auto" w:fill="70AD47" w:themeFill="accent6"/>
            <w:vAlign w:val="center"/>
          </w:tcPr>
          <w:p w:rsidR="00CE5EEC" w:rsidRDefault="00CE5EEC" w:rsidP="008E4C23">
            <w:pPr>
              <w:pStyle w:val="ProductList-OfferingBody"/>
              <w:ind w:left="-113"/>
              <w:jc w:val="center"/>
            </w:pPr>
          </w:p>
        </w:tc>
        <w:tc>
          <w:tcPr>
            <w:tcW w:w="595" w:type="dxa"/>
            <w:shd w:val="clear" w:color="auto" w:fill="BFBFBF" w:themeFill="background1" w:themeFillShade="BF"/>
            <w:vAlign w:val="center"/>
          </w:tcPr>
          <w:p w:rsidR="00CE5EEC" w:rsidRDefault="00CE5EEC" w:rsidP="008E4C23">
            <w:pPr>
              <w:pStyle w:val="ProductList-OfferingBody"/>
              <w:ind w:left="-113"/>
              <w:jc w:val="center"/>
            </w:pPr>
          </w:p>
        </w:tc>
        <w:tc>
          <w:tcPr>
            <w:tcW w:w="596" w:type="dxa"/>
            <w:shd w:val="clear" w:color="auto" w:fill="BFBFBF" w:themeFill="background1" w:themeFillShade="BF"/>
            <w:vAlign w:val="center"/>
          </w:tcPr>
          <w:p w:rsidR="00CE5EEC" w:rsidRDefault="00CE5EEC" w:rsidP="008E4C23">
            <w:pPr>
              <w:pStyle w:val="ProductList-OfferingBody"/>
              <w:ind w:left="-113"/>
              <w:jc w:val="center"/>
            </w:pPr>
          </w:p>
        </w:tc>
        <w:tc>
          <w:tcPr>
            <w:tcW w:w="595" w:type="dxa"/>
            <w:shd w:val="clear" w:color="auto" w:fill="BFBFBF" w:themeFill="background1" w:themeFillShade="BF"/>
            <w:vAlign w:val="center"/>
          </w:tcPr>
          <w:p w:rsidR="00CE5EEC" w:rsidRDefault="00CE5EEC" w:rsidP="008E4C23">
            <w:pPr>
              <w:pStyle w:val="ProductList-OfferingBody"/>
              <w:ind w:left="-113"/>
              <w:jc w:val="center"/>
            </w:pPr>
          </w:p>
        </w:tc>
        <w:tc>
          <w:tcPr>
            <w:tcW w:w="595" w:type="dxa"/>
            <w:shd w:val="clear" w:color="auto" w:fill="BFBFBF" w:themeFill="background1" w:themeFillShade="BF"/>
            <w:vAlign w:val="center"/>
          </w:tcPr>
          <w:p w:rsidR="00CE5EEC" w:rsidRDefault="00CE5EEC" w:rsidP="008E4C23">
            <w:pPr>
              <w:pStyle w:val="ProductList-OfferingBody"/>
              <w:ind w:left="-113"/>
              <w:jc w:val="center"/>
            </w:pPr>
          </w:p>
        </w:tc>
        <w:tc>
          <w:tcPr>
            <w:tcW w:w="596" w:type="dxa"/>
            <w:shd w:val="clear" w:color="auto" w:fill="BFBFBF" w:themeFill="background1" w:themeFillShade="BF"/>
            <w:vAlign w:val="center"/>
          </w:tcPr>
          <w:p w:rsidR="00CE5EEC" w:rsidRDefault="00CE5EEC" w:rsidP="008E4C23">
            <w:pPr>
              <w:pStyle w:val="ProductList-OfferingBody"/>
              <w:ind w:left="-113"/>
              <w:jc w:val="center"/>
            </w:pPr>
          </w:p>
        </w:tc>
        <w:tc>
          <w:tcPr>
            <w:tcW w:w="595" w:type="dxa"/>
            <w:shd w:val="clear" w:color="auto" w:fill="BFBFBF" w:themeFill="background1" w:themeFillShade="BF"/>
            <w:vAlign w:val="center"/>
          </w:tcPr>
          <w:p w:rsidR="00CE5EEC" w:rsidRDefault="00CE5EEC" w:rsidP="008E4C23">
            <w:pPr>
              <w:pStyle w:val="ProductList-OfferingBody"/>
              <w:ind w:left="-113"/>
              <w:jc w:val="center"/>
            </w:pPr>
          </w:p>
        </w:tc>
        <w:tc>
          <w:tcPr>
            <w:tcW w:w="596" w:type="dxa"/>
            <w:shd w:val="clear" w:color="auto" w:fill="BFBFBF" w:themeFill="background1" w:themeFillShade="BF"/>
            <w:vAlign w:val="center"/>
          </w:tcPr>
          <w:p w:rsidR="00CE5EEC" w:rsidRDefault="00CE5EEC" w:rsidP="008E4C23">
            <w:pPr>
              <w:pStyle w:val="ProductList-OfferingBody"/>
              <w:ind w:left="-113"/>
              <w:jc w:val="center"/>
            </w:pPr>
          </w:p>
        </w:tc>
      </w:tr>
      <w:tr w:rsidR="00CE5EEC" w:rsidTr="008E4C23">
        <w:tc>
          <w:tcPr>
            <w:tcW w:w="3060" w:type="dxa"/>
            <w:tcBorders>
              <w:top w:val="dashSmallGap" w:sz="4" w:space="0" w:color="BFBFBF" w:themeColor="background1" w:themeShade="BF"/>
              <w:left w:val="nil"/>
              <w:bottom w:val="dashSmallGap" w:sz="4" w:space="0" w:color="BFBFBF" w:themeColor="background1" w:themeShade="BF"/>
              <w:right w:val="nil"/>
            </w:tcBorders>
          </w:tcPr>
          <w:p w:rsidR="00CE5EEC" w:rsidRPr="008F777C" w:rsidRDefault="00CE5EEC" w:rsidP="008E4C23">
            <w:pPr>
              <w:pStyle w:val="ProductList-Offering2"/>
              <w:rPr>
                <w:lang w:val="nl-NL"/>
              </w:rPr>
            </w:pPr>
            <w:bookmarkStart w:id="207" w:name="_Toc379797121"/>
            <w:bookmarkStart w:id="208" w:name="_Toc380513147"/>
            <w:bookmarkStart w:id="209" w:name="_Toc380655186"/>
            <w:bookmarkStart w:id="210" w:name="_Toc383684805"/>
            <w:r w:rsidRPr="008F777C">
              <w:rPr>
                <w:lang w:val="nl-NL"/>
              </w:rPr>
              <w:t>Aanvullende CAL voor Microsoft Dynamics AX 2012 R2 Enterprise</w:t>
            </w:r>
            <w:r w:rsidR="00E260B2">
              <w:fldChar w:fldCharType="begin"/>
            </w:r>
            <w:r w:rsidRPr="008F777C">
              <w:rPr>
                <w:lang w:val="nl-NL"/>
              </w:rPr>
              <w:instrText>XE "Aanvullende CAL voor Microsoft Dynamics AX 2012 R2 Enterprise"</w:instrText>
            </w:r>
            <w:r w:rsidR="00E260B2">
              <w:fldChar w:fldCharType="end"/>
            </w:r>
            <w:r w:rsidRPr="008F777C">
              <w:rPr>
                <w:lang w:val="nl-NL"/>
              </w:rPr>
              <w:t xml:space="preserve"> (Apparaat en Gebruiker)</w:t>
            </w:r>
            <w:bookmarkEnd w:id="207"/>
            <w:bookmarkEnd w:id="208"/>
            <w:bookmarkEnd w:id="209"/>
            <w:bookmarkEnd w:id="210"/>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rsidR="00CE5EEC" w:rsidRDefault="00CE5EEC" w:rsidP="008E4C23">
            <w:pPr>
              <w:pStyle w:val="ProductList-OfferingBody"/>
              <w:ind w:left="-113"/>
              <w:jc w:val="center"/>
            </w:pPr>
            <w:r>
              <w:t>12/12</w:t>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rsidR="00CE5EEC" w:rsidRDefault="00CE5EEC" w:rsidP="008E4C23">
            <w:pPr>
              <w:pStyle w:val="ProductList-OfferingBody"/>
              <w:ind w:left="-113"/>
              <w:jc w:val="center"/>
            </w:pPr>
          </w:p>
        </w:tc>
        <w:tc>
          <w:tcPr>
            <w:tcW w:w="596" w:type="dxa"/>
            <w:tcBorders>
              <w:top w:val="dashSmallGap" w:sz="4" w:space="0" w:color="BFBFBF" w:themeColor="background1" w:themeShade="BF"/>
              <w:left w:val="nil"/>
              <w:bottom w:val="dashSmallGap" w:sz="4" w:space="0" w:color="BFBFBF" w:themeColor="background1" w:themeShade="BF"/>
              <w:right w:val="nil"/>
            </w:tcBorders>
            <w:vAlign w:val="center"/>
          </w:tcPr>
          <w:p w:rsidR="00CE5EEC" w:rsidRDefault="00CE5EEC" w:rsidP="008E4C23">
            <w:pPr>
              <w:pStyle w:val="ProductList-OfferingBody"/>
              <w:ind w:left="-113"/>
              <w:jc w:val="center"/>
            </w:pPr>
          </w:p>
        </w:tc>
        <w:tc>
          <w:tcPr>
            <w:tcW w:w="595"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rsidR="00CE5EEC" w:rsidRDefault="00CE5EEC" w:rsidP="008E4C23">
            <w:pPr>
              <w:pStyle w:val="ProductList-OfferingBody"/>
              <w:ind w:left="-113"/>
              <w:jc w:val="center"/>
            </w:pPr>
          </w:p>
        </w:tc>
        <w:tc>
          <w:tcPr>
            <w:tcW w:w="595" w:type="dxa"/>
            <w:tcBorders>
              <w:left w:val="single" w:sz="12" w:space="0" w:color="FFFFFF" w:themeColor="background1"/>
            </w:tcBorders>
            <w:shd w:val="clear" w:color="auto" w:fill="70AD47" w:themeFill="accent6"/>
            <w:vAlign w:val="center"/>
          </w:tcPr>
          <w:p w:rsidR="00CE5EEC" w:rsidRDefault="00CE5EEC" w:rsidP="008E4C23">
            <w:pPr>
              <w:pStyle w:val="ProductList-OfferingBody"/>
              <w:ind w:left="-113"/>
              <w:jc w:val="center"/>
            </w:pPr>
            <w:r>
              <w:t>25</w:t>
            </w:r>
          </w:p>
        </w:tc>
        <w:tc>
          <w:tcPr>
            <w:tcW w:w="596" w:type="dxa"/>
            <w:shd w:val="clear" w:color="auto" w:fill="70AD47" w:themeFill="accent6"/>
            <w:vAlign w:val="center"/>
          </w:tcPr>
          <w:p w:rsidR="00CE5EEC" w:rsidRDefault="00CE5EEC" w:rsidP="008E4C23">
            <w:pPr>
              <w:pStyle w:val="ProductList-OfferingBody"/>
              <w:ind w:left="-113"/>
              <w:jc w:val="center"/>
            </w:pPr>
          </w:p>
        </w:tc>
        <w:tc>
          <w:tcPr>
            <w:tcW w:w="595" w:type="dxa"/>
            <w:shd w:val="clear" w:color="auto" w:fill="BFBFBF" w:themeFill="background1" w:themeFillShade="BF"/>
            <w:vAlign w:val="center"/>
          </w:tcPr>
          <w:p w:rsidR="00CE5EEC" w:rsidRDefault="00CE5EEC" w:rsidP="008E4C23">
            <w:pPr>
              <w:pStyle w:val="ProductList-OfferingBody"/>
              <w:ind w:left="-113"/>
              <w:jc w:val="center"/>
            </w:pPr>
          </w:p>
        </w:tc>
        <w:tc>
          <w:tcPr>
            <w:tcW w:w="596" w:type="dxa"/>
            <w:shd w:val="clear" w:color="auto" w:fill="BFBFBF" w:themeFill="background1" w:themeFillShade="BF"/>
            <w:vAlign w:val="center"/>
          </w:tcPr>
          <w:p w:rsidR="00CE5EEC" w:rsidRDefault="00CE5EEC" w:rsidP="008E4C23">
            <w:pPr>
              <w:pStyle w:val="ProductList-OfferingBody"/>
              <w:ind w:left="-113"/>
              <w:jc w:val="center"/>
            </w:pPr>
          </w:p>
        </w:tc>
        <w:tc>
          <w:tcPr>
            <w:tcW w:w="595" w:type="dxa"/>
            <w:shd w:val="clear" w:color="auto" w:fill="BFBFBF" w:themeFill="background1" w:themeFillShade="BF"/>
            <w:vAlign w:val="center"/>
          </w:tcPr>
          <w:p w:rsidR="00CE5EEC" w:rsidRDefault="00CE5EEC" w:rsidP="008E4C23">
            <w:pPr>
              <w:pStyle w:val="ProductList-OfferingBody"/>
              <w:ind w:left="-113"/>
              <w:jc w:val="center"/>
            </w:pPr>
          </w:p>
        </w:tc>
        <w:tc>
          <w:tcPr>
            <w:tcW w:w="595" w:type="dxa"/>
            <w:shd w:val="clear" w:color="auto" w:fill="BFBFBF" w:themeFill="background1" w:themeFillShade="BF"/>
            <w:vAlign w:val="center"/>
          </w:tcPr>
          <w:p w:rsidR="00CE5EEC" w:rsidRDefault="00CE5EEC" w:rsidP="008E4C23">
            <w:pPr>
              <w:pStyle w:val="ProductList-OfferingBody"/>
              <w:ind w:left="-113"/>
              <w:jc w:val="center"/>
            </w:pPr>
          </w:p>
        </w:tc>
        <w:tc>
          <w:tcPr>
            <w:tcW w:w="596" w:type="dxa"/>
            <w:shd w:val="clear" w:color="auto" w:fill="BFBFBF" w:themeFill="background1" w:themeFillShade="BF"/>
            <w:vAlign w:val="center"/>
          </w:tcPr>
          <w:p w:rsidR="00CE5EEC" w:rsidRDefault="00CE5EEC" w:rsidP="008E4C23">
            <w:pPr>
              <w:pStyle w:val="ProductList-OfferingBody"/>
              <w:ind w:left="-113"/>
              <w:jc w:val="center"/>
            </w:pPr>
          </w:p>
        </w:tc>
        <w:tc>
          <w:tcPr>
            <w:tcW w:w="595" w:type="dxa"/>
            <w:shd w:val="clear" w:color="auto" w:fill="BFBFBF" w:themeFill="background1" w:themeFillShade="BF"/>
            <w:vAlign w:val="center"/>
          </w:tcPr>
          <w:p w:rsidR="00CE5EEC" w:rsidRDefault="00CE5EEC" w:rsidP="008E4C23">
            <w:pPr>
              <w:pStyle w:val="ProductList-OfferingBody"/>
              <w:ind w:left="-113"/>
              <w:jc w:val="center"/>
            </w:pPr>
          </w:p>
        </w:tc>
        <w:tc>
          <w:tcPr>
            <w:tcW w:w="596" w:type="dxa"/>
            <w:shd w:val="clear" w:color="auto" w:fill="BFBFBF" w:themeFill="background1" w:themeFillShade="BF"/>
            <w:vAlign w:val="center"/>
          </w:tcPr>
          <w:p w:rsidR="00CE5EEC" w:rsidRDefault="00CE5EEC" w:rsidP="008E4C23">
            <w:pPr>
              <w:pStyle w:val="ProductList-OfferingBody"/>
              <w:ind w:left="-113"/>
              <w:jc w:val="center"/>
            </w:pPr>
          </w:p>
        </w:tc>
      </w:tr>
      <w:tr w:rsidR="00CE5EEC" w:rsidTr="008E4C23">
        <w:tc>
          <w:tcPr>
            <w:tcW w:w="3060" w:type="dxa"/>
            <w:tcBorders>
              <w:top w:val="dashSmallGap" w:sz="4" w:space="0" w:color="BFBFBF" w:themeColor="background1" w:themeShade="BF"/>
              <w:left w:val="nil"/>
              <w:bottom w:val="dashSmallGap" w:sz="4" w:space="0" w:color="BFBFBF" w:themeColor="background1" w:themeShade="BF"/>
              <w:right w:val="nil"/>
            </w:tcBorders>
          </w:tcPr>
          <w:p w:rsidR="00CE5EEC" w:rsidRPr="008F777C" w:rsidRDefault="00CE5EEC" w:rsidP="008E4C23">
            <w:pPr>
              <w:pStyle w:val="ProductList-Offering2"/>
              <w:rPr>
                <w:lang w:val="nl-NL"/>
              </w:rPr>
            </w:pPr>
            <w:bookmarkStart w:id="211" w:name="_Toc379797122"/>
            <w:bookmarkStart w:id="212" w:name="_Toc380513148"/>
            <w:bookmarkStart w:id="213" w:name="_Toc380655187"/>
            <w:bookmarkStart w:id="214" w:name="_Toc383684806"/>
            <w:r w:rsidRPr="008F777C">
              <w:rPr>
                <w:lang w:val="nl-NL"/>
              </w:rPr>
              <w:t>Functional CAL voor Microsoft Dynamics AX 2012 R2</w:t>
            </w:r>
            <w:r w:rsidR="00E260B2">
              <w:fldChar w:fldCharType="begin"/>
            </w:r>
            <w:r w:rsidRPr="008F777C">
              <w:rPr>
                <w:lang w:val="nl-NL"/>
              </w:rPr>
              <w:instrText>XE "Functional CAL voor Microsoft Dynamics AX 2012 R2"</w:instrText>
            </w:r>
            <w:r w:rsidR="00E260B2">
              <w:fldChar w:fldCharType="end"/>
            </w:r>
            <w:r w:rsidRPr="008F777C">
              <w:rPr>
                <w:lang w:val="nl-NL"/>
              </w:rPr>
              <w:t xml:space="preserve"> (Apparaat en Gebruiker)</w:t>
            </w:r>
            <w:bookmarkEnd w:id="211"/>
            <w:bookmarkEnd w:id="212"/>
            <w:bookmarkEnd w:id="213"/>
            <w:bookmarkEnd w:id="214"/>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rsidR="00CE5EEC" w:rsidRDefault="00CE5EEC" w:rsidP="008E4C23">
            <w:pPr>
              <w:pStyle w:val="ProductList-OfferingBody"/>
              <w:ind w:left="-113"/>
              <w:jc w:val="center"/>
            </w:pPr>
            <w:r>
              <w:t>12/12</w:t>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rsidR="00CE5EEC" w:rsidRDefault="00CE5EEC" w:rsidP="008E4C23">
            <w:pPr>
              <w:pStyle w:val="ProductList-OfferingBody"/>
              <w:ind w:left="-113"/>
              <w:jc w:val="center"/>
            </w:pPr>
          </w:p>
        </w:tc>
        <w:tc>
          <w:tcPr>
            <w:tcW w:w="596" w:type="dxa"/>
            <w:tcBorders>
              <w:top w:val="dashSmallGap" w:sz="4" w:space="0" w:color="BFBFBF" w:themeColor="background1" w:themeShade="BF"/>
              <w:left w:val="nil"/>
              <w:bottom w:val="dashSmallGap" w:sz="4" w:space="0" w:color="BFBFBF" w:themeColor="background1" w:themeShade="BF"/>
              <w:right w:val="nil"/>
            </w:tcBorders>
            <w:vAlign w:val="center"/>
          </w:tcPr>
          <w:p w:rsidR="00CE5EEC" w:rsidRDefault="00CE5EEC" w:rsidP="008E4C23">
            <w:pPr>
              <w:pStyle w:val="ProductList-OfferingBody"/>
              <w:ind w:left="-113"/>
              <w:jc w:val="center"/>
            </w:pPr>
          </w:p>
        </w:tc>
        <w:tc>
          <w:tcPr>
            <w:tcW w:w="595"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rsidR="00CE5EEC" w:rsidRDefault="00CE5EEC" w:rsidP="008E4C23">
            <w:pPr>
              <w:pStyle w:val="ProductList-OfferingBody"/>
              <w:ind w:left="-113"/>
              <w:jc w:val="center"/>
            </w:pPr>
          </w:p>
        </w:tc>
        <w:tc>
          <w:tcPr>
            <w:tcW w:w="595" w:type="dxa"/>
            <w:tcBorders>
              <w:left w:val="single" w:sz="12" w:space="0" w:color="FFFFFF" w:themeColor="background1"/>
            </w:tcBorders>
            <w:shd w:val="clear" w:color="auto" w:fill="70AD47" w:themeFill="accent6"/>
            <w:vAlign w:val="center"/>
          </w:tcPr>
          <w:p w:rsidR="00CE5EEC" w:rsidRDefault="00CE5EEC" w:rsidP="008E4C23">
            <w:pPr>
              <w:pStyle w:val="ProductList-OfferingBody"/>
              <w:ind w:left="-113"/>
              <w:jc w:val="center"/>
            </w:pPr>
            <w:r>
              <w:t>15</w:t>
            </w:r>
          </w:p>
        </w:tc>
        <w:tc>
          <w:tcPr>
            <w:tcW w:w="596" w:type="dxa"/>
            <w:shd w:val="clear" w:color="auto" w:fill="70AD47" w:themeFill="accent6"/>
            <w:vAlign w:val="center"/>
          </w:tcPr>
          <w:p w:rsidR="00CE5EEC" w:rsidRDefault="00CE5EEC" w:rsidP="008E4C23">
            <w:pPr>
              <w:pStyle w:val="ProductList-OfferingBody"/>
              <w:ind w:left="-113"/>
              <w:jc w:val="center"/>
            </w:pPr>
          </w:p>
        </w:tc>
        <w:tc>
          <w:tcPr>
            <w:tcW w:w="595" w:type="dxa"/>
            <w:shd w:val="clear" w:color="auto" w:fill="BFBFBF" w:themeFill="background1" w:themeFillShade="BF"/>
            <w:vAlign w:val="center"/>
          </w:tcPr>
          <w:p w:rsidR="00CE5EEC" w:rsidRDefault="00CE5EEC" w:rsidP="008E4C23">
            <w:pPr>
              <w:pStyle w:val="ProductList-OfferingBody"/>
              <w:ind w:left="-113"/>
              <w:jc w:val="center"/>
            </w:pPr>
          </w:p>
        </w:tc>
        <w:tc>
          <w:tcPr>
            <w:tcW w:w="596" w:type="dxa"/>
            <w:shd w:val="clear" w:color="auto" w:fill="BFBFBF" w:themeFill="background1" w:themeFillShade="BF"/>
            <w:vAlign w:val="center"/>
          </w:tcPr>
          <w:p w:rsidR="00CE5EEC" w:rsidRDefault="00CE5EEC" w:rsidP="008E4C23">
            <w:pPr>
              <w:pStyle w:val="ProductList-OfferingBody"/>
              <w:ind w:left="-113"/>
              <w:jc w:val="center"/>
            </w:pPr>
          </w:p>
        </w:tc>
        <w:tc>
          <w:tcPr>
            <w:tcW w:w="595" w:type="dxa"/>
            <w:shd w:val="clear" w:color="auto" w:fill="BFBFBF" w:themeFill="background1" w:themeFillShade="BF"/>
            <w:vAlign w:val="center"/>
          </w:tcPr>
          <w:p w:rsidR="00CE5EEC" w:rsidRDefault="00CE5EEC" w:rsidP="008E4C23">
            <w:pPr>
              <w:pStyle w:val="ProductList-OfferingBody"/>
              <w:ind w:left="-113"/>
              <w:jc w:val="center"/>
            </w:pPr>
          </w:p>
        </w:tc>
        <w:tc>
          <w:tcPr>
            <w:tcW w:w="595" w:type="dxa"/>
            <w:shd w:val="clear" w:color="auto" w:fill="BFBFBF" w:themeFill="background1" w:themeFillShade="BF"/>
            <w:vAlign w:val="center"/>
          </w:tcPr>
          <w:p w:rsidR="00CE5EEC" w:rsidRDefault="00CE5EEC" w:rsidP="008E4C23">
            <w:pPr>
              <w:pStyle w:val="ProductList-OfferingBody"/>
              <w:ind w:left="-113"/>
              <w:jc w:val="center"/>
            </w:pPr>
          </w:p>
        </w:tc>
        <w:tc>
          <w:tcPr>
            <w:tcW w:w="596" w:type="dxa"/>
            <w:shd w:val="clear" w:color="auto" w:fill="BFBFBF" w:themeFill="background1" w:themeFillShade="BF"/>
            <w:vAlign w:val="center"/>
          </w:tcPr>
          <w:p w:rsidR="00CE5EEC" w:rsidRDefault="00CE5EEC" w:rsidP="008E4C23">
            <w:pPr>
              <w:pStyle w:val="ProductList-OfferingBody"/>
              <w:ind w:left="-113"/>
              <w:jc w:val="center"/>
            </w:pPr>
          </w:p>
        </w:tc>
        <w:tc>
          <w:tcPr>
            <w:tcW w:w="595" w:type="dxa"/>
            <w:shd w:val="clear" w:color="auto" w:fill="BFBFBF" w:themeFill="background1" w:themeFillShade="BF"/>
            <w:vAlign w:val="center"/>
          </w:tcPr>
          <w:p w:rsidR="00CE5EEC" w:rsidRDefault="00CE5EEC" w:rsidP="008E4C23">
            <w:pPr>
              <w:pStyle w:val="ProductList-OfferingBody"/>
              <w:ind w:left="-113"/>
              <w:jc w:val="center"/>
            </w:pPr>
          </w:p>
        </w:tc>
        <w:tc>
          <w:tcPr>
            <w:tcW w:w="596" w:type="dxa"/>
            <w:shd w:val="clear" w:color="auto" w:fill="BFBFBF" w:themeFill="background1" w:themeFillShade="BF"/>
            <w:vAlign w:val="center"/>
          </w:tcPr>
          <w:p w:rsidR="00CE5EEC" w:rsidRDefault="00CE5EEC" w:rsidP="008E4C23">
            <w:pPr>
              <w:pStyle w:val="ProductList-OfferingBody"/>
              <w:ind w:left="-113"/>
              <w:jc w:val="center"/>
            </w:pPr>
          </w:p>
        </w:tc>
      </w:tr>
      <w:tr w:rsidR="00CE5EEC" w:rsidTr="008E4C23">
        <w:tc>
          <w:tcPr>
            <w:tcW w:w="3060" w:type="dxa"/>
            <w:tcBorders>
              <w:top w:val="dashSmallGap" w:sz="4" w:space="0" w:color="BFBFBF" w:themeColor="background1" w:themeShade="BF"/>
              <w:left w:val="nil"/>
              <w:bottom w:val="dashSmallGap" w:sz="4" w:space="0" w:color="BFBFBF" w:themeColor="background1" w:themeShade="BF"/>
              <w:right w:val="nil"/>
            </w:tcBorders>
          </w:tcPr>
          <w:p w:rsidR="00CE5EEC" w:rsidRPr="008F777C" w:rsidRDefault="00CE5EEC" w:rsidP="008E4C23">
            <w:pPr>
              <w:pStyle w:val="ProductList-Offering2"/>
              <w:rPr>
                <w:lang w:val="nl-NL"/>
              </w:rPr>
            </w:pPr>
            <w:bookmarkStart w:id="215" w:name="_Toc379797123"/>
            <w:bookmarkStart w:id="216" w:name="_Toc380513149"/>
            <w:bookmarkStart w:id="217" w:name="_Toc380655188"/>
            <w:bookmarkStart w:id="218" w:name="_Toc383684807"/>
            <w:r w:rsidRPr="008F777C">
              <w:rPr>
                <w:lang w:val="nl-NL"/>
              </w:rPr>
              <w:t>Aanvullende Functional CAL voor Microsoft Dynamics AX 2012 R2</w:t>
            </w:r>
            <w:r w:rsidR="00E260B2">
              <w:fldChar w:fldCharType="begin"/>
            </w:r>
            <w:r w:rsidRPr="008F777C">
              <w:rPr>
                <w:lang w:val="nl-NL"/>
              </w:rPr>
              <w:instrText>XE "Aanvullende Functional CAL voor Microsoft Dynamics AX 2012 R2"</w:instrText>
            </w:r>
            <w:r w:rsidR="00E260B2">
              <w:fldChar w:fldCharType="end"/>
            </w:r>
            <w:r w:rsidRPr="008F777C">
              <w:rPr>
                <w:lang w:val="nl-NL"/>
              </w:rPr>
              <w:t xml:space="preserve"> (Apparaat en Gebruiker)</w:t>
            </w:r>
            <w:bookmarkEnd w:id="215"/>
            <w:bookmarkEnd w:id="216"/>
            <w:bookmarkEnd w:id="217"/>
            <w:bookmarkEnd w:id="218"/>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rsidR="00CE5EEC" w:rsidRDefault="00CE5EEC" w:rsidP="008E4C23">
            <w:pPr>
              <w:pStyle w:val="ProductList-OfferingBody"/>
              <w:ind w:left="-113"/>
              <w:jc w:val="center"/>
            </w:pPr>
            <w:r>
              <w:t>12/12</w:t>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rsidR="00CE5EEC" w:rsidRDefault="00CE5EEC" w:rsidP="008E4C23">
            <w:pPr>
              <w:pStyle w:val="ProductList-OfferingBody"/>
              <w:ind w:left="-113"/>
              <w:jc w:val="center"/>
            </w:pPr>
          </w:p>
        </w:tc>
        <w:tc>
          <w:tcPr>
            <w:tcW w:w="596" w:type="dxa"/>
            <w:tcBorders>
              <w:top w:val="dashSmallGap" w:sz="4" w:space="0" w:color="BFBFBF" w:themeColor="background1" w:themeShade="BF"/>
              <w:left w:val="nil"/>
              <w:bottom w:val="dashSmallGap" w:sz="4" w:space="0" w:color="BFBFBF" w:themeColor="background1" w:themeShade="BF"/>
              <w:right w:val="nil"/>
            </w:tcBorders>
            <w:vAlign w:val="center"/>
          </w:tcPr>
          <w:p w:rsidR="00CE5EEC" w:rsidRDefault="00CE5EEC" w:rsidP="008E4C23">
            <w:pPr>
              <w:pStyle w:val="ProductList-OfferingBody"/>
              <w:ind w:left="-113"/>
              <w:jc w:val="center"/>
            </w:pPr>
          </w:p>
        </w:tc>
        <w:tc>
          <w:tcPr>
            <w:tcW w:w="595"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rsidR="00CE5EEC" w:rsidRDefault="00CE5EEC" w:rsidP="008E4C23">
            <w:pPr>
              <w:pStyle w:val="ProductList-OfferingBody"/>
              <w:ind w:left="-113"/>
              <w:jc w:val="center"/>
            </w:pPr>
          </w:p>
        </w:tc>
        <w:tc>
          <w:tcPr>
            <w:tcW w:w="595" w:type="dxa"/>
            <w:tcBorders>
              <w:left w:val="single" w:sz="12" w:space="0" w:color="FFFFFF" w:themeColor="background1"/>
            </w:tcBorders>
            <w:shd w:val="clear" w:color="auto" w:fill="70AD47" w:themeFill="accent6"/>
            <w:vAlign w:val="center"/>
          </w:tcPr>
          <w:p w:rsidR="00CE5EEC" w:rsidRDefault="00CE5EEC" w:rsidP="008E4C23">
            <w:pPr>
              <w:pStyle w:val="ProductList-OfferingBody"/>
              <w:ind w:left="-113"/>
              <w:jc w:val="center"/>
            </w:pPr>
            <w:r>
              <w:t>10</w:t>
            </w:r>
          </w:p>
        </w:tc>
        <w:tc>
          <w:tcPr>
            <w:tcW w:w="596" w:type="dxa"/>
            <w:shd w:val="clear" w:color="auto" w:fill="70AD47" w:themeFill="accent6"/>
            <w:vAlign w:val="center"/>
          </w:tcPr>
          <w:p w:rsidR="00CE5EEC" w:rsidRDefault="00CE5EEC" w:rsidP="008E4C23">
            <w:pPr>
              <w:pStyle w:val="ProductList-OfferingBody"/>
              <w:ind w:left="-113"/>
              <w:jc w:val="center"/>
            </w:pPr>
          </w:p>
        </w:tc>
        <w:tc>
          <w:tcPr>
            <w:tcW w:w="595" w:type="dxa"/>
            <w:shd w:val="clear" w:color="auto" w:fill="BFBFBF" w:themeFill="background1" w:themeFillShade="BF"/>
            <w:vAlign w:val="center"/>
          </w:tcPr>
          <w:p w:rsidR="00CE5EEC" w:rsidRDefault="00CE5EEC" w:rsidP="008E4C23">
            <w:pPr>
              <w:pStyle w:val="ProductList-OfferingBody"/>
              <w:ind w:left="-113"/>
              <w:jc w:val="center"/>
            </w:pPr>
          </w:p>
        </w:tc>
        <w:tc>
          <w:tcPr>
            <w:tcW w:w="596" w:type="dxa"/>
            <w:shd w:val="clear" w:color="auto" w:fill="BFBFBF" w:themeFill="background1" w:themeFillShade="BF"/>
            <w:vAlign w:val="center"/>
          </w:tcPr>
          <w:p w:rsidR="00CE5EEC" w:rsidRDefault="00CE5EEC" w:rsidP="008E4C23">
            <w:pPr>
              <w:pStyle w:val="ProductList-OfferingBody"/>
              <w:ind w:left="-113"/>
              <w:jc w:val="center"/>
            </w:pPr>
          </w:p>
        </w:tc>
        <w:tc>
          <w:tcPr>
            <w:tcW w:w="595" w:type="dxa"/>
            <w:shd w:val="clear" w:color="auto" w:fill="BFBFBF" w:themeFill="background1" w:themeFillShade="BF"/>
            <w:vAlign w:val="center"/>
          </w:tcPr>
          <w:p w:rsidR="00CE5EEC" w:rsidRDefault="00CE5EEC" w:rsidP="008E4C23">
            <w:pPr>
              <w:pStyle w:val="ProductList-OfferingBody"/>
              <w:ind w:left="-113"/>
              <w:jc w:val="center"/>
            </w:pPr>
          </w:p>
        </w:tc>
        <w:tc>
          <w:tcPr>
            <w:tcW w:w="595" w:type="dxa"/>
            <w:shd w:val="clear" w:color="auto" w:fill="BFBFBF" w:themeFill="background1" w:themeFillShade="BF"/>
            <w:vAlign w:val="center"/>
          </w:tcPr>
          <w:p w:rsidR="00CE5EEC" w:rsidRDefault="00CE5EEC" w:rsidP="008E4C23">
            <w:pPr>
              <w:pStyle w:val="ProductList-OfferingBody"/>
              <w:ind w:left="-113"/>
              <w:jc w:val="center"/>
            </w:pPr>
          </w:p>
        </w:tc>
        <w:tc>
          <w:tcPr>
            <w:tcW w:w="596" w:type="dxa"/>
            <w:shd w:val="clear" w:color="auto" w:fill="BFBFBF" w:themeFill="background1" w:themeFillShade="BF"/>
            <w:vAlign w:val="center"/>
          </w:tcPr>
          <w:p w:rsidR="00CE5EEC" w:rsidRDefault="00CE5EEC" w:rsidP="008E4C23">
            <w:pPr>
              <w:pStyle w:val="ProductList-OfferingBody"/>
              <w:ind w:left="-113"/>
              <w:jc w:val="center"/>
            </w:pPr>
          </w:p>
        </w:tc>
        <w:tc>
          <w:tcPr>
            <w:tcW w:w="595" w:type="dxa"/>
            <w:shd w:val="clear" w:color="auto" w:fill="BFBFBF" w:themeFill="background1" w:themeFillShade="BF"/>
            <w:vAlign w:val="center"/>
          </w:tcPr>
          <w:p w:rsidR="00CE5EEC" w:rsidRDefault="00CE5EEC" w:rsidP="008E4C23">
            <w:pPr>
              <w:pStyle w:val="ProductList-OfferingBody"/>
              <w:ind w:left="-113"/>
              <w:jc w:val="center"/>
            </w:pPr>
          </w:p>
        </w:tc>
        <w:tc>
          <w:tcPr>
            <w:tcW w:w="596" w:type="dxa"/>
            <w:shd w:val="clear" w:color="auto" w:fill="BFBFBF" w:themeFill="background1" w:themeFillShade="BF"/>
            <w:vAlign w:val="center"/>
          </w:tcPr>
          <w:p w:rsidR="00CE5EEC" w:rsidRDefault="00CE5EEC" w:rsidP="008E4C23">
            <w:pPr>
              <w:pStyle w:val="ProductList-OfferingBody"/>
              <w:ind w:left="-113"/>
              <w:jc w:val="center"/>
            </w:pPr>
          </w:p>
        </w:tc>
      </w:tr>
      <w:tr w:rsidR="00CE5EEC" w:rsidTr="008E4C23">
        <w:tc>
          <w:tcPr>
            <w:tcW w:w="3060" w:type="dxa"/>
            <w:tcBorders>
              <w:top w:val="dashSmallGap" w:sz="4" w:space="0" w:color="BFBFBF" w:themeColor="background1" w:themeShade="BF"/>
              <w:left w:val="nil"/>
              <w:bottom w:val="dashSmallGap" w:sz="4" w:space="0" w:color="BFBFBF" w:themeColor="background1" w:themeShade="BF"/>
              <w:right w:val="nil"/>
            </w:tcBorders>
          </w:tcPr>
          <w:p w:rsidR="00CE5EEC" w:rsidRPr="008F777C" w:rsidRDefault="00CE5EEC" w:rsidP="008E4C23">
            <w:pPr>
              <w:pStyle w:val="ProductList-Offering2"/>
              <w:rPr>
                <w:lang w:val="nl-NL"/>
              </w:rPr>
            </w:pPr>
            <w:bookmarkStart w:id="219" w:name="_Toc379797124"/>
            <w:bookmarkStart w:id="220" w:name="_Toc380513150"/>
            <w:bookmarkStart w:id="221" w:name="_Toc380655189"/>
            <w:bookmarkStart w:id="222" w:name="_Toc383684808"/>
            <w:r w:rsidRPr="008F777C">
              <w:rPr>
                <w:lang w:val="nl-NL"/>
              </w:rPr>
              <w:t>Self-Serve CAL voor Microsoft Dynamics AX 2012 R2</w:t>
            </w:r>
            <w:r w:rsidR="00E260B2">
              <w:fldChar w:fldCharType="begin"/>
            </w:r>
            <w:r w:rsidRPr="008F777C">
              <w:rPr>
                <w:lang w:val="nl-NL"/>
              </w:rPr>
              <w:instrText>XE "Self-Serve CAL voor Microsoft Dynamics AX 2012 R2"</w:instrText>
            </w:r>
            <w:r w:rsidR="00E260B2">
              <w:fldChar w:fldCharType="end"/>
            </w:r>
            <w:r w:rsidRPr="008F777C">
              <w:rPr>
                <w:lang w:val="nl-NL"/>
              </w:rPr>
              <w:t xml:space="preserve"> (Apparaat en Gebruiker)</w:t>
            </w:r>
            <w:bookmarkEnd w:id="219"/>
            <w:bookmarkEnd w:id="220"/>
            <w:bookmarkEnd w:id="221"/>
            <w:bookmarkEnd w:id="222"/>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rsidR="00CE5EEC" w:rsidRDefault="00CE5EEC" w:rsidP="008E4C23">
            <w:pPr>
              <w:pStyle w:val="ProductList-OfferingBody"/>
              <w:ind w:left="-113"/>
              <w:jc w:val="center"/>
            </w:pPr>
            <w:r>
              <w:t>12/12</w:t>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rsidR="00CE5EEC" w:rsidRDefault="00CE5EEC" w:rsidP="008E4C23">
            <w:pPr>
              <w:pStyle w:val="ProductList-OfferingBody"/>
              <w:ind w:left="-113"/>
              <w:jc w:val="center"/>
            </w:pPr>
          </w:p>
        </w:tc>
        <w:tc>
          <w:tcPr>
            <w:tcW w:w="596" w:type="dxa"/>
            <w:tcBorders>
              <w:top w:val="dashSmallGap" w:sz="4" w:space="0" w:color="BFBFBF" w:themeColor="background1" w:themeShade="BF"/>
              <w:left w:val="nil"/>
              <w:bottom w:val="dashSmallGap" w:sz="4" w:space="0" w:color="BFBFBF" w:themeColor="background1" w:themeShade="BF"/>
              <w:right w:val="nil"/>
            </w:tcBorders>
            <w:vAlign w:val="center"/>
          </w:tcPr>
          <w:p w:rsidR="00CE5EEC" w:rsidRDefault="00CE5EEC" w:rsidP="008E4C23">
            <w:pPr>
              <w:pStyle w:val="ProductList-OfferingBody"/>
              <w:ind w:left="-113"/>
              <w:jc w:val="center"/>
            </w:pPr>
          </w:p>
        </w:tc>
        <w:tc>
          <w:tcPr>
            <w:tcW w:w="595"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rsidR="00CE5EEC" w:rsidRDefault="00CE5EEC" w:rsidP="008E4C23">
            <w:pPr>
              <w:pStyle w:val="ProductList-OfferingBody"/>
              <w:ind w:left="-113"/>
              <w:jc w:val="center"/>
            </w:pPr>
          </w:p>
        </w:tc>
        <w:tc>
          <w:tcPr>
            <w:tcW w:w="595" w:type="dxa"/>
            <w:tcBorders>
              <w:left w:val="single" w:sz="12" w:space="0" w:color="FFFFFF" w:themeColor="background1"/>
            </w:tcBorders>
            <w:shd w:val="clear" w:color="auto" w:fill="70AD47" w:themeFill="accent6"/>
            <w:vAlign w:val="center"/>
          </w:tcPr>
          <w:p w:rsidR="00CE5EEC" w:rsidRDefault="00CE5EEC" w:rsidP="008E4C23">
            <w:pPr>
              <w:pStyle w:val="ProductList-OfferingBody"/>
              <w:ind w:left="-113"/>
              <w:jc w:val="center"/>
            </w:pPr>
            <w:r>
              <w:t>1</w:t>
            </w:r>
          </w:p>
        </w:tc>
        <w:tc>
          <w:tcPr>
            <w:tcW w:w="596" w:type="dxa"/>
            <w:shd w:val="clear" w:color="auto" w:fill="70AD47" w:themeFill="accent6"/>
            <w:vAlign w:val="center"/>
          </w:tcPr>
          <w:p w:rsidR="00CE5EEC" w:rsidRDefault="00CE5EEC" w:rsidP="008E4C23">
            <w:pPr>
              <w:pStyle w:val="ProductList-OfferingBody"/>
              <w:ind w:left="-113"/>
              <w:jc w:val="center"/>
            </w:pPr>
          </w:p>
        </w:tc>
        <w:tc>
          <w:tcPr>
            <w:tcW w:w="595" w:type="dxa"/>
            <w:shd w:val="clear" w:color="auto" w:fill="BFBFBF" w:themeFill="background1" w:themeFillShade="BF"/>
            <w:vAlign w:val="center"/>
          </w:tcPr>
          <w:p w:rsidR="00CE5EEC" w:rsidRDefault="00CE5EEC" w:rsidP="008E4C23">
            <w:pPr>
              <w:pStyle w:val="ProductList-OfferingBody"/>
              <w:ind w:left="-113"/>
              <w:jc w:val="center"/>
            </w:pPr>
          </w:p>
        </w:tc>
        <w:tc>
          <w:tcPr>
            <w:tcW w:w="596" w:type="dxa"/>
            <w:shd w:val="clear" w:color="auto" w:fill="BFBFBF" w:themeFill="background1" w:themeFillShade="BF"/>
            <w:vAlign w:val="center"/>
          </w:tcPr>
          <w:p w:rsidR="00CE5EEC" w:rsidRDefault="00CE5EEC" w:rsidP="008E4C23">
            <w:pPr>
              <w:pStyle w:val="ProductList-OfferingBody"/>
              <w:ind w:left="-113"/>
              <w:jc w:val="center"/>
            </w:pPr>
          </w:p>
        </w:tc>
        <w:tc>
          <w:tcPr>
            <w:tcW w:w="595" w:type="dxa"/>
            <w:shd w:val="clear" w:color="auto" w:fill="BFBFBF" w:themeFill="background1" w:themeFillShade="BF"/>
            <w:vAlign w:val="center"/>
          </w:tcPr>
          <w:p w:rsidR="00CE5EEC" w:rsidRDefault="00CE5EEC" w:rsidP="008E4C23">
            <w:pPr>
              <w:pStyle w:val="ProductList-OfferingBody"/>
              <w:ind w:left="-113"/>
              <w:jc w:val="center"/>
            </w:pPr>
          </w:p>
        </w:tc>
        <w:tc>
          <w:tcPr>
            <w:tcW w:w="595" w:type="dxa"/>
            <w:shd w:val="clear" w:color="auto" w:fill="BFBFBF" w:themeFill="background1" w:themeFillShade="BF"/>
            <w:vAlign w:val="center"/>
          </w:tcPr>
          <w:p w:rsidR="00CE5EEC" w:rsidRDefault="00CE5EEC" w:rsidP="008E4C23">
            <w:pPr>
              <w:pStyle w:val="ProductList-OfferingBody"/>
              <w:ind w:left="-113"/>
              <w:jc w:val="center"/>
            </w:pPr>
          </w:p>
        </w:tc>
        <w:tc>
          <w:tcPr>
            <w:tcW w:w="596" w:type="dxa"/>
            <w:shd w:val="clear" w:color="auto" w:fill="BFBFBF" w:themeFill="background1" w:themeFillShade="BF"/>
            <w:vAlign w:val="center"/>
          </w:tcPr>
          <w:p w:rsidR="00CE5EEC" w:rsidRDefault="00CE5EEC" w:rsidP="008E4C23">
            <w:pPr>
              <w:pStyle w:val="ProductList-OfferingBody"/>
              <w:ind w:left="-113"/>
              <w:jc w:val="center"/>
            </w:pPr>
          </w:p>
        </w:tc>
        <w:tc>
          <w:tcPr>
            <w:tcW w:w="595" w:type="dxa"/>
            <w:shd w:val="clear" w:color="auto" w:fill="BFBFBF" w:themeFill="background1" w:themeFillShade="BF"/>
            <w:vAlign w:val="center"/>
          </w:tcPr>
          <w:p w:rsidR="00CE5EEC" w:rsidRDefault="00CE5EEC" w:rsidP="008E4C23">
            <w:pPr>
              <w:pStyle w:val="ProductList-OfferingBody"/>
              <w:ind w:left="-113"/>
              <w:jc w:val="center"/>
            </w:pPr>
          </w:p>
        </w:tc>
        <w:tc>
          <w:tcPr>
            <w:tcW w:w="596" w:type="dxa"/>
            <w:shd w:val="clear" w:color="auto" w:fill="BFBFBF" w:themeFill="background1" w:themeFillShade="BF"/>
            <w:vAlign w:val="center"/>
          </w:tcPr>
          <w:p w:rsidR="00CE5EEC" w:rsidRDefault="00CE5EEC" w:rsidP="008E4C23">
            <w:pPr>
              <w:pStyle w:val="ProductList-OfferingBody"/>
              <w:ind w:left="-113"/>
              <w:jc w:val="center"/>
            </w:pPr>
          </w:p>
        </w:tc>
      </w:tr>
      <w:tr w:rsidR="00CE5EEC" w:rsidTr="008E4C23">
        <w:tc>
          <w:tcPr>
            <w:tcW w:w="3060" w:type="dxa"/>
            <w:tcBorders>
              <w:top w:val="dashSmallGap" w:sz="4" w:space="0" w:color="BFBFBF" w:themeColor="background1" w:themeShade="BF"/>
              <w:left w:val="nil"/>
              <w:bottom w:val="dashSmallGap" w:sz="4" w:space="0" w:color="BFBFBF" w:themeColor="background1" w:themeShade="BF"/>
              <w:right w:val="nil"/>
            </w:tcBorders>
          </w:tcPr>
          <w:p w:rsidR="00CE5EEC" w:rsidRPr="008F777C" w:rsidRDefault="00CE5EEC" w:rsidP="008E4C23">
            <w:pPr>
              <w:pStyle w:val="ProductList-Offering2"/>
              <w:rPr>
                <w:lang w:val="nl-NL"/>
              </w:rPr>
            </w:pPr>
            <w:bookmarkStart w:id="223" w:name="_Toc379797125"/>
            <w:bookmarkStart w:id="224" w:name="_Toc380513151"/>
            <w:bookmarkStart w:id="225" w:name="_Toc380655190"/>
            <w:bookmarkStart w:id="226" w:name="_Toc383684809"/>
            <w:r w:rsidRPr="008F777C">
              <w:rPr>
                <w:lang w:val="nl-NL"/>
              </w:rPr>
              <w:t>Task CAL voor Microsoft Dynamics AX 2012 R2</w:t>
            </w:r>
            <w:r w:rsidR="00E260B2">
              <w:fldChar w:fldCharType="begin"/>
            </w:r>
            <w:r w:rsidRPr="008F777C">
              <w:rPr>
                <w:lang w:val="nl-NL"/>
              </w:rPr>
              <w:instrText>XE "Task CAL voor Microsoft Dynamics AX 2012 R2"</w:instrText>
            </w:r>
            <w:r w:rsidR="00E260B2">
              <w:fldChar w:fldCharType="end"/>
            </w:r>
            <w:r w:rsidRPr="008F777C">
              <w:rPr>
                <w:lang w:val="nl-NL"/>
              </w:rPr>
              <w:t xml:space="preserve"> (Apparaat en Gebruiker)</w:t>
            </w:r>
            <w:bookmarkEnd w:id="223"/>
            <w:bookmarkEnd w:id="224"/>
            <w:bookmarkEnd w:id="225"/>
            <w:bookmarkEnd w:id="226"/>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rsidR="00CE5EEC" w:rsidRDefault="00CE5EEC" w:rsidP="008E4C23">
            <w:pPr>
              <w:pStyle w:val="ProductList-OfferingBody"/>
              <w:ind w:left="-113"/>
              <w:jc w:val="center"/>
            </w:pPr>
            <w:r>
              <w:t>12/12</w:t>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rsidR="00CE5EEC" w:rsidRDefault="00CE5EEC" w:rsidP="008E4C23">
            <w:pPr>
              <w:pStyle w:val="ProductList-OfferingBody"/>
              <w:ind w:left="-113"/>
              <w:jc w:val="center"/>
            </w:pPr>
          </w:p>
        </w:tc>
        <w:tc>
          <w:tcPr>
            <w:tcW w:w="596" w:type="dxa"/>
            <w:tcBorders>
              <w:top w:val="dashSmallGap" w:sz="4" w:space="0" w:color="BFBFBF" w:themeColor="background1" w:themeShade="BF"/>
              <w:left w:val="nil"/>
              <w:bottom w:val="dashSmallGap" w:sz="4" w:space="0" w:color="BFBFBF" w:themeColor="background1" w:themeShade="BF"/>
              <w:right w:val="nil"/>
            </w:tcBorders>
            <w:vAlign w:val="center"/>
          </w:tcPr>
          <w:p w:rsidR="00CE5EEC" w:rsidRDefault="00CE5EEC" w:rsidP="008E4C23">
            <w:pPr>
              <w:pStyle w:val="ProductList-OfferingBody"/>
              <w:ind w:left="-113"/>
              <w:jc w:val="center"/>
            </w:pPr>
          </w:p>
        </w:tc>
        <w:tc>
          <w:tcPr>
            <w:tcW w:w="595"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rsidR="00CE5EEC" w:rsidRDefault="00CE5EEC" w:rsidP="008E4C23">
            <w:pPr>
              <w:pStyle w:val="ProductList-OfferingBody"/>
              <w:ind w:left="-113"/>
              <w:jc w:val="center"/>
            </w:pPr>
          </w:p>
        </w:tc>
        <w:tc>
          <w:tcPr>
            <w:tcW w:w="595" w:type="dxa"/>
            <w:tcBorders>
              <w:left w:val="single" w:sz="12" w:space="0" w:color="FFFFFF" w:themeColor="background1"/>
            </w:tcBorders>
            <w:shd w:val="clear" w:color="auto" w:fill="70AD47" w:themeFill="accent6"/>
            <w:vAlign w:val="center"/>
          </w:tcPr>
          <w:p w:rsidR="00CE5EEC" w:rsidRDefault="00CE5EEC" w:rsidP="008E4C23">
            <w:pPr>
              <w:pStyle w:val="ProductList-OfferingBody"/>
              <w:ind w:left="-113"/>
              <w:jc w:val="center"/>
            </w:pPr>
            <w:r>
              <w:t>1</w:t>
            </w:r>
          </w:p>
        </w:tc>
        <w:tc>
          <w:tcPr>
            <w:tcW w:w="596" w:type="dxa"/>
            <w:shd w:val="clear" w:color="auto" w:fill="70AD47" w:themeFill="accent6"/>
            <w:vAlign w:val="center"/>
          </w:tcPr>
          <w:p w:rsidR="00CE5EEC" w:rsidRDefault="00CE5EEC" w:rsidP="008E4C23">
            <w:pPr>
              <w:pStyle w:val="ProductList-OfferingBody"/>
              <w:ind w:left="-113"/>
              <w:jc w:val="center"/>
            </w:pPr>
          </w:p>
        </w:tc>
        <w:tc>
          <w:tcPr>
            <w:tcW w:w="595" w:type="dxa"/>
            <w:shd w:val="clear" w:color="auto" w:fill="BFBFBF" w:themeFill="background1" w:themeFillShade="BF"/>
            <w:vAlign w:val="center"/>
          </w:tcPr>
          <w:p w:rsidR="00CE5EEC" w:rsidRDefault="00CE5EEC" w:rsidP="008E4C23">
            <w:pPr>
              <w:pStyle w:val="ProductList-OfferingBody"/>
              <w:ind w:left="-113"/>
              <w:jc w:val="center"/>
            </w:pPr>
          </w:p>
        </w:tc>
        <w:tc>
          <w:tcPr>
            <w:tcW w:w="596" w:type="dxa"/>
            <w:shd w:val="clear" w:color="auto" w:fill="BFBFBF" w:themeFill="background1" w:themeFillShade="BF"/>
            <w:vAlign w:val="center"/>
          </w:tcPr>
          <w:p w:rsidR="00CE5EEC" w:rsidRDefault="00CE5EEC" w:rsidP="008E4C23">
            <w:pPr>
              <w:pStyle w:val="ProductList-OfferingBody"/>
              <w:ind w:left="-113"/>
              <w:jc w:val="center"/>
            </w:pPr>
          </w:p>
        </w:tc>
        <w:tc>
          <w:tcPr>
            <w:tcW w:w="595" w:type="dxa"/>
            <w:shd w:val="clear" w:color="auto" w:fill="BFBFBF" w:themeFill="background1" w:themeFillShade="BF"/>
            <w:vAlign w:val="center"/>
          </w:tcPr>
          <w:p w:rsidR="00CE5EEC" w:rsidRDefault="00CE5EEC" w:rsidP="008E4C23">
            <w:pPr>
              <w:pStyle w:val="ProductList-OfferingBody"/>
              <w:ind w:left="-113"/>
              <w:jc w:val="center"/>
            </w:pPr>
          </w:p>
        </w:tc>
        <w:tc>
          <w:tcPr>
            <w:tcW w:w="595" w:type="dxa"/>
            <w:shd w:val="clear" w:color="auto" w:fill="BFBFBF" w:themeFill="background1" w:themeFillShade="BF"/>
            <w:vAlign w:val="center"/>
          </w:tcPr>
          <w:p w:rsidR="00CE5EEC" w:rsidRDefault="00CE5EEC" w:rsidP="008E4C23">
            <w:pPr>
              <w:pStyle w:val="ProductList-OfferingBody"/>
              <w:ind w:left="-113"/>
              <w:jc w:val="center"/>
            </w:pPr>
          </w:p>
        </w:tc>
        <w:tc>
          <w:tcPr>
            <w:tcW w:w="596" w:type="dxa"/>
            <w:shd w:val="clear" w:color="auto" w:fill="BFBFBF" w:themeFill="background1" w:themeFillShade="BF"/>
            <w:vAlign w:val="center"/>
          </w:tcPr>
          <w:p w:rsidR="00CE5EEC" w:rsidRDefault="00CE5EEC" w:rsidP="008E4C23">
            <w:pPr>
              <w:pStyle w:val="ProductList-OfferingBody"/>
              <w:ind w:left="-113"/>
              <w:jc w:val="center"/>
            </w:pPr>
          </w:p>
        </w:tc>
        <w:tc>
          <w:tcPr>
            <w:tcW w:w="595" w:type="dxa"/>
            <w:shd w:val="clear" w:color="auto" w:fill="BFBFBF" w:themeFill="background1" w:themeFillShade="BF"/>
            <w:vAlign w:val="center"/>
          </w:tcPr>
          <w:p w:rsidR="00CE5EEC" w:rsidRDefault="00CE5EEC" w:rsidP="008E4C23">
            <w:pPr>
              <w:pStyle w:val="ProductList-OfferingBody"/>
              <w:ind w:left="-113"/>
              <w:jc w:val="center"/>
            </w:pPr>
          </w:p>
        </w:tc>
        <w:tc>
          <w:tcPr>
            <w:tcW w:w="596" w:type="dxa"/>
            <w:shd w:val="clear" w:color="auto" w:fill="BFBFBF" w:themeFill="background1" w:themeFillShade="BF"/>
            <w:vAlign w:val="center"/>
          </w:tcPr>
          <w:p w:rsidR="00CE5EEC" w:rsidRDefault="00CE5EEC" w:rsidP="008E4C23">
            <w:pPr>
              <w:pStyle w:val="ProductList-OfferingBody"/>
              <w:ind w:left="-113"/>
              <w:jc w:val="center"/>
            </w:pPr>
          </w:p>
        </w:tc>
      </w:tr>
      <w:tr w:rsidR="00CE5EEC" w:rsidTr="008E4C23">
        <w:tc>
          <w:tcPr>
            <w:tcW w:w="3060" w:type="dxa"/>
            <w:tcBorders>
              <w:top w:val="dashSmallGap" w:sz="4" w:space="0" w:color="BFBFBF" w:themeColor="background1" w:themeShade="BF"/>
              <w:left w:val="nil"/>
              <w:bottom w:val="nil"/>
              <w:right w:val="nil"/>
            </w:tcBorders>
          </w:tcPr>
          <w:p w:rsidR="00CE5EEC" w:rsidRPr="008F777C" w:rsidRDefault="00CE5EEC" w:rsidP="008E4C23">
            <w:pPr>
              <w:pStyle w:val="ProductList-Offering2"/>
              <w:rPr>
                <w:lang w:val="nl-NL"/>
              </w:rPr>
            </w:pPr>
            <w:bookmarkStart w:id="227" w:name="_Toc379797126"/>
            <w:bookmarkStart w:id="228" w:name="_Toc380513152"/>
            <w:bookmarkStart w:id="229" w:name="_Toc380655191"/>
            <w:bookmarkStart w:id="230" w:name="_Toc383684810"/>
            <w:r w:rsidRPr="008F777C">
              <w:rPr>
                <w:lang w:val="nl-NL"/>
              </w:rPr>
              <w:t>Aanvullende Task CAL voor Microsoft Dynamics AX 2012 R2</w:t>
            </w:r>
            <w:r w:rsidR="00E260B2">
              <w:fldChar w:fldCharType="begin"/>
            </w:r>
            <w:r w:rsidRPr="008F777C">
              <w:rPr>
                <w:lang w:val="nl-NL"/>
              </w:rPr>
              <w:instrText>XE "Aanvullende Task CAL voor Microsoft Dynamics AX 2012 R2"</w:instrText>
            </w:r>
            <w:r w:rsidR="00E260B2">
              <w:fldChar w:fldCharType="end"/>
            </w:r>
            <w:r w:rsidRPr="008F777C">
              <w:rPr>
                <w:lang w:val="nl-NL"/>
              </w:rPr>
              <w:t xml:space="preserve"> (Apparaat en Gebruiker)</w:t>
            </w:r>
            <w:bookmarkEnd w:id="227"/>
            <w:bookmarkEnd w:id="228"/>
            <w:bookmarkEnd w:id="229"/>
            <w:bookmarkEnd w:id="230"/>
          </w:p>
        </w:tc>
        <w:tc>
          <w:tcPr>
            <w:tcW w:w="595" w:type="dxa"/>
            <w:tcBorders>
              <w:top w:val="dashSmallGap" w:sz="4" w:space="0" w:color="BFBFBF" w:themeColor="background1" w:themeShade="BF"/>
              <w:left w:val="nil"/>
              <w:bottom w:val="nil"/>
              <w:right w:val="nil"/>
            </w:tcBorders>
            <w:vAlign w:val="center"/>
          </w:tcPr>
          <w:p w:rsidR="00CE5EEC" w:rsidRDefault="00CE5EEC" w:rsidP="008E4C23">
            <w:pPr>
              <w:pStyle w:val="ProductList-OfferingBody"/>
              <w:ind w:left="-113"/>
              <w:jc w:val="center"/>
            </w:pPr>
            <w:r>
              <w:t>12/12</w:t>
            </w:r>
          </w:p>
        </w:tc>
        <w:tc>
          <w:tcPr>
            <w:tcW w:w="595" w:type="dxa"/>
            <w:tcBorders>
              <w:top w:val="dashSmallGap" w:sz="4" w:space="0" w:color="BFBFBF" w:themeColor="background1" w:themeShade="BF"/>
              <w:left w:val="nil"/>
              <w:bottom w:val="nil"/>
              <w:right w:val="nil"/>
            </w:tcBorders>
            <w:vAlign w:val="center"/>
          </w:tcPr>
          <w:p w:rsidR="00CE5EEC" w:rsidRDefault="00CE5EEC" w:rsidP="008E4C23">
            <w:pPr>
              <w:pStyle w:val="ProductList-OfferingBody"/>
              <w:ind w:left="-113"/>
              <w:jc w:val="center"/>
            </w:pPr>
          </w:p>
        </w:tc>
        <w:tc>
          <w:tcPr>
            <w:tcW w:w="596" w:type="dxa"/>
            <w:tcBorders>
              <w:top w:val="dashSmallGap" w:sz="4" w:space="0" w:color="BFBFBF" w:themeColor="background1" w:themeShade="BF"/>
              <w:left w:val="nil"/>
              <w:bottom w:val="nil"/>
              <w:right w:val="nil"/>
            </w:tcBorders>
            <w:vAlign w:val="center"/>
          </w:tcPr>
          <w:p w:rsidR="00CE5EEC" w:rsidRDefault="00CE5EEC" w:rsidP="008E4C23">
            <w:pPr>
              <w:pStyle w:val="ProductList-OfferingBody"/>
              <w:ind w:left="-113"/>
              <w:jc w:val="center"/>
            </w:pPr>
          </w:p>
        </w:tc>
        <w:tc>
          <w:tcPr>
            <w:tcW w:w="595" w:type="dxa"/>
            <w:tcBorders>
              <w:top w:val="dashSmallGap" w:sz="4" w:space="0" w:color="BFBFBF" w:themeColor="background1" w:themeShade="BF"/>
              <w:left w:val="nil"/>
              <w:bottom w:val="nil"/>
              <w:right w:val="single" w:sz="12" w:space="0" w:color="FFFFFF" w:themeColor="background1"/>
            </w:tcBorders>
            <w:vAlign w:val="center"/>
          </w:tcPr>
          <w:p w:rsidR="00CE5EEC" w:rsidRDefault="00CE5EEC" w:rsidP="008E4C23">
            <w:pPr>
              <w:pStyle w:val="ProductList-OfferingBody"/>
              <w:ind w:left="-113"/>
              <w:jc w:val="center"/>
            </w:pPr>
          </w:p>
        </w:tc>
        <w:tc>
          <w:tcPr>
            <w:tcW w:w="595" w:type="dxa"/>
            <w:tcBorders>
              <w:left w:val="single" w:sz="12" w:space="0" w:color="FFFFFF" w:themeColor="background1"/>
            </w:tcBorders>
            <w:shd w:val="clear" w:color="auto" w:fill="70AD47" w:themeFill="accent6"/>
            <w:vAlign w:val="center"/>
          </w:tcPr>
          <w:p w:rsidR="00CE5EEC" w:rsidRDefault="00CE5EEC" w:rsidP="008E4C23">
            <w:pPr>
              <w:pStyle w:val="ProductList-OfferingBody"/>
              <w:ind w:left="-113"/>
              <w:jc w:val="center"/>
            </w:pPr>
            <w:r>
              <w:t>1</w:t>
            </w:r>
          </w:p>
        </w:tc>
        <w:tc>
          <w:tcPr>
            <w:tcW w:w="596" w:type="dxa"/>
            <w:shd w:val="clear" w:color="auto" w:fill="70AD47" w:themeFill="accent6"/>
            <w:vAlign w:val="center"/>
          </w:tcPr>
          <w:p w:rsidR="00CE5EEC" w:rsidRDefault="00CE5EEC" w:rsidP="008E4C23">
            <w:pPr>
              <w:pStyle w:val="ProductList-OfferingBody"/>
              <w:ind w:left="-113"/>
              <w:jc w:val="center"/>
            </w:pPr>
          </w:p>
        </w:tc>
        <w:tc>
          <w:tcPr>
            <w:tcW w:w="595" w:type="dxa"/>
            <w:shd w:val="clear" w:color="auto" w:fill="BFBFBF" w:themeFill="background1" w:themeFillShade="BF"/>
            <w:vAlign w:val="center"/>
          </w:tcPr>
          <w:p w:rsidR="00CE5EEC" w:rsidRDefault="00CE5EEC" w:rsidP="008E4C23">
            <w:pPr>
              <w:pStyle w:val="ProductList-OfferingBody"/>
              <w:ind w:left="-113"/>
              <w:jc w:val="center"/>
            </w:pPr>
          </w:p>
        </w:tc>
        <w:tc>
          <w:tcPr>
            <w:tcW w:w="596" w:type="dxa"/>
            <w:shd w:val="clear" w:color="auto" w:fill="BFBFBF" w:themeFill="background1" w:themeFillShade="BF"/>
            <w:vAlign w:val="center"/>
          </w:tcPr>
          <w:p w:rsidR="00CE5EEC" w:rsidRDefault="00CE5EEC" w:rsidP="008E4C23">
            <w:pPr>
              <w:pStyle w:val="ProductList-OfferingBody"/>
              <w:ind w:left="-113"/>
              <w:jc w:val="center"/>
            </w:pPr>
          </w:p>
        </w:tc>
        <w:tc>
          <w:tcPr>
            <w:tcW w:w="595" w:type="dxa"/>
            <w:shd w:val="clear" w:color="auto" w:fill="BFBFBF" w:themeFill="background1" w:themeFillShade="BF"/>
            <w:vAlign w:val="center"/>
          </w:tcPr>
          <w:p w:rsidR="00CE5EEC" w:rsidRDefault="00CE5EEC" w:rsidP="008E4C23">
            <w:pPr>
              <w:pStyle w:val="ProductList-OfferingBody"/>
              <w:ind w:left="-113"/>
              <w:jc w:val="center"/>
            </w:pPr>
          </w:p>
        </w:tc>
        <w:tc>
          <w:tcPr>
            <w:tcW w:w="595" w:type="dxa"/>
            <w:shd w:val="clear" w:color="auto" w:fill="BFBFBF" w:themeFill="background1" w:themeFillShade="BF"/>
            <w:vAlign w:val="center"/>
          </w:tcPr>
          <w:p w:rsidR="00CE5EEC" w:rsidRDefault="00CE5EEC" w:rsidP="008E4C23">
            <w:pPr>
              <w:pStyle w:val="ProductList-OfferingBody"/>
              <w:ind w:left="-113"/>
              <w:jc w:val="center"/>
            </w:pPr>
          </w:p>
        </w:tc>
        <w:tc>
          <w:tcPr>
            <w:tcW w:w="596" w:type="dxa"/>
            <w:shd w:val="clear" w:color="auto" w:fill="BFBFBF" w:themeFill="background1" w:themeFillShade="BF"/>
            <w:vAlign w:val="center"/>
          </w:tcPr>
          <w:p w:rsidR="00CE5EEC" w:rsidRDefault="00CE5EEC" w:rsidP="008E4C23">
            <w:pPr>
              <w:pStyle w:val="ProductList-OfferingBody"/>
              <w:ind w:left="-113"/>
              <w:jc w:val="center"/>
            </w:pPr>
          </w:p>
        </w:tc>
        <w:tc>
          <w:tcPr>
            <w:tcW w:w="595" w:type="dxa"/>
            <w:shd w:val="clear" w:color="auto" w:fill="BFBFBF" w:themeFill="background1" w:themeFillShade="BF"/>
            <w:vAlign w:val="center"/>
          </w:tcPr>
          <w:p w:rsidR="00CE5EEC" w:rsidRDefault="00CE5EEC" w:rsidP="008E4C23">
            <w:pPr>
              <w:pStyle w:val="ProductList-OfferingBody"/>
              <w:ind w:left="-113"/>
              <w:jc w:val="center"/>
            </w:pPr>
          </w:p>
        </w:tc>
        <w:tc>
          <w:tcPr>
            <w:tcW w:w="596" w:type="dxa"/>
            <w:shd w:val="clear" w:color="auto" w:fill="BFBFBF" w:themeFill="background1" w:themeFillShade="BF"/>
            <w:vAlign w:val="center"/>
          </w:tcPr>
          <w:p w:rsidR="00CE5EEC" w:rsidRDefault="00CE5EEC" w:rsidP="008E4C23">
            <w:pPr>
              <w:pStyle w:val="ProductList-OfferingBody"/>
              <w:ind w:left="-113"/>
              <w:jc w:val="center"/>
            </w:pPr>
          </w:p>
        </w:tc>
      </w:tr>
    </w:tbl>
    <w:p w:rsidR="00CE5EEC" w:rsidRDefault="00CE5EEC" w:rsidP="00CE5EEC">
      <w:pPr>
        <w:pStyle w:val="ProductList-Body"/>
        <w:spacing w:before="20" w:after="20"/>
      </w:pPr>
    </w:p>
    <w:tbl>
      <w:tblPr>
        <w:tblStyle w:val="TableGrid"/>
        <w:tblW w:w="10797"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3960"/>
        <w:gridCol w:w="3240"/>
        <w:gridCol w:w="3597"/>
      </w:tblGrid>
      <w:tr w:rsidR="00CE5EEC" w:rsidTr="008E4C23">
        <w:tc>
          <w:tcPr>
            <w:tcW w:w="3960" w:type="dxa"/>
          </w:tcPr>
          <w:p w:rsidR="00CE5EEC" w:rsidRPr="00D91810" w:rsidRDefault="00CE5EEC" w:rsidP="008E4C23">
            <w:pPr>
              <w:pStyle w:val="ProductList-Body"/>
              <w:spacing w:before="20" w:after="20"/>
              <w:rPr>
                <w:spacing w:val="-2"/>
              </w:rPr>
            </w:pPr>
            <w:r w:rsidRPr="00D91810">
              <w:rPr>
                <w:spacing w:val="-2"/>
              </w:rPr>
              <w:t xml:space="preserve">Eerdere versie: </w:t>
            </w:r>
            <w:r w:rsidRPr="00D91810">
              <w:rPr>
                <w:b/>
                <w:spacing w:val="-2"/>
              </w:rPr>
              <w:t>Microsoft Dynamics AX 2012</w:t>
            </w:r>
            <w:r w:rsidRPr="00D91810">
              <w:rPr>
                <w:spacing w:val="-2"/>
              </w:rPr>
              <w:t xml:space="preserve"> (8/12)</w:t>
            </w:r>
          </w:p>
        </w:tc>
        <w:tc>
          <w:tcPr>
            <w:tcW w:w="3240" w:type="dxa"/>
          </w:tcPr>
          <w:p w:rsidR="00CE5EEC" w:rsidRDefault="00CE5EEC" w:rsidP="008E4C23">
            <w:pPr>
              <w:pStyle w:val="ProductList-Body"/>
              <w:spacing w:before="20" w:after="20"/>
            </w:pPr>
            <w:r>
              <w:t xml:space="preserve">Productgroep: </w:t>
            </w:r>
            <w:r>
              <w:rPr>
                <w:b/>
              </w:rPr>
              <w:t>Server</w:t>
            </w:r>
          </w:p>
        </w:tc>
        <w:tc>
          <w:tcPr>
            <w:tcW w:w="3597" w:type="dxa"/>
          </w:tcPr>
          <w:p w:rsidR="00CE5EEC" w:rsidRDefault="00CE5EEC" w:rsidP="008E4C23">
            <w:pPr>
              <w:pStyle w:val="ProductList-Body"/>
              <w:spacing w:before="20" w:after="20"/>
            </w:pPr>
          </w:p>
        </w:tc>
      </w:tr>
      <w:tr w:rsidR="00CE5EEC" w:rsidTr="008E4C23">
        <w:tc>
          <w:tcPr>
            <w:tcW w:w="3960" w:type="dxa"/>
          </w:tcPr>
          <w:p w:rsidR="00CE5EEC" w:rsidRDefault="00CE5EEC" w:rsidP="008E4C23">
            <w:pPr>
              <w:pStyle w:val="ProductList-Body"/>
              <w:spacing w:before="20" w:after="20"/>
            </w:pPr>
          </w:p>
        </w:tc>
        <w:tc>
          <w:tcPr>
            <w:tcW w:w="3240" w:type="dxa"/>
          </w:tcPr>
          <w:p w:rsidR="00CE5EEC" w:rsidRDefault="00955A70" w:rsidP="008E4C23">
            <w:pPr>
              <w:pStyle w:val="ProductList-Body"/>
              <w:spacing w:before="20" w:after="20"/>
            </w:pPr>
            <w:hyperlink w:anchor="Software Assurance" w:history="1">
              <w:r w:rsidR="003B51B1">
                <w:rPr>
                  <w:rStyle w:val="Hyperlink"/>
                  <w:color w:val="000000" w:themeColor="text1"/>
                  <w:u w:val="none"/>
                </w:rPr>
                <w:t>Software Assurance Benefits</w:t>
              </w:r>
            </w:hyperlink>
            <w:r w:rsidR="003B51B1">
              <w:t xml:space="preserve">: </w:t>
            </w:r>
            <w:r w:rsidR="003B51B1">
              <w:rPr>
                <w:b/>
              </w:rPr>
              <w:t>Server</w:t>
            </w:r>
          </w:p>
        </w:tc>
        <w:tc>
          <w:tcPr>
            <w:tcW w:w="3597" w:type="dxa"/>
          </w:tcPr>
          <w:p w:rsidR="00CE5EEC" w:rsidRDefault="00CE5EEC" w:rsidP="008E4C23">
            <w:pPr>
              <w:pStyle w:val="ProductList-Body"/>
              <w:spacing w:before="20" w:after="20"/>
            </w:pPr>
          </w:p>
        </w:tc>
      </w:tr>
    </w:tbl>
    <w:p w:rsidR="00CE5EEC" w:rsidRPr="00782C7B" w:rsidRDefault="00CE5EEC" w:rsidP="00CE5EEC">
      <w:pPr>
        <w:pStyle w:val="ProductList-Body"/>
        <w:shd w:val="clear" w:color="auto" w:fill="D9D9D9" w:themeFill="background1" w:themeFillShade="D9"/>
        <w:spacing w:before="120" w:after="120"/>
        <w:rPr>
          <w:b/>
        </w:rPr>
      </w:pPr>
      <w:r>
        <w:rPr>
          <w:b/>
        </w:rPr>
        <w:t>Aanvullende informatie</w:t>
      </w:r>
    </w:p>
    <w:p w:rsidR="00CE5EEC" w:rsidRPr="00887E02" w:rsidRDefault="00CE5EEC" w:rsidP="00CE5EEC">
      <w:pPr>
        <w:pStyle w:val="ProductList-Body"/>
        <w:rPr>
          <w:b/>
        </w:rPr>
      </w:pPr>
      <w:r>
        <w:rPr>
          <w:b/>
          <w:color w:val="00188F"/>
        </w:rPr>
        <w:t>Lokalisatie en vertaling</w:t>
      </w:r>
    </w:p>
    <w:p w:rsidR="00CE5EEC" w:rsidRPr="008F777C" w:rsidRDefault="00CE5EEC" w:rsidP="00CE5EEC">
      <w:pPr>
        <w:pStyle w:val="ProductList-Body"/>
        <w:rPr>
          <w:lang w:val="nl-NL"/>
        </w:rPr>
      </w:pPr>
      <w:r w:rsidRPr="008F777C">
        <w:rPr>
          <w:lang w:val="nl-NL"/>
        </w:rPr>
        <w:t xml:space="preserve">Microsoft Dynamics AX wordt gelokaliseerd, vertaald en ondersteund door Microsoft en algemeen beschikbaar gemaakt in bepaalde landen en talen. Raadpleeg </w:t>
      </w:r>
      <w:hyperlink r:id="rId25" w:history="1">
        <w:r w:rsidRPr="008F777C">
          <w:rPr>
            <w:rStyle w:val="Hyperlink"/>
            <w:lang w:val="nl-NL"/>
          </w:rPr>
          <w:t>http://www.microsoft.com/en-us/dynamics/erp-buy-ax-software.aspx</w:t>
        </w:r>
      </w:hyperlink>
      <w:r w:rsidRPr="008F777C">
        <w:rPr>
          <w:lang w:val="nl-NL"/>
        </w:rPr>
        <w:t xml:space="preserve"> voor meer informatie over de beschikbaarheid van Microsoft-vertalingen en -lokalisaties.</w:t>
      </w:r>
    </w:p>
    <w:p w:rsidR="00CE5EEC" w:rsidRPr="008F777C" w:rsidRDefault="00CE5EEC" w:rsidP="00CE5EEC">
      <w:pPr>
        <w:pStyle w:val="ProductList-Body"/>
        <w:rPr>
          <w:lang w:val="nl-NL"/>
        </w:rPr>
      </w:pPr>
    </w:p>
    <w:p w:rsidR="00CE5EEC" w:rsidRPr="008F777C" w:rsidRDefault="00CE5EEC" w:rsidP="00CE5EEC">
      <w:pPr>
        <w:pStyle w:val="ProductList-Body"/>
        <w:rPr>
          <w:lang w:val="nl-NL"/>
        </w:rPr>
      </w:pPr>
      <w:r w:rsidRPr="008F777C">
        <w:rPr>
          <w:lang w:val="nl-NL"/>
        </w:rPr>
        <w:t>Microsoft begrijpt dat zich omstandigheden kunnen voordoen waarin een klant wenst bepaalde modules of functionaliteiten te gebruiken die zijn gelokaliseerd en/of vertaald voor een bepaalde regio, en deze wil gebruiken buiten de geografische regio waarvoor deze is gemaakt. Aangezien wetten en voorschriften per regio kunnen verschillen, kunnen verschillen in wetten en voorschriften gevolgen hebben voor de gewenste functionaliteit in regio´s waarvoor deze niet bestemd was. Microsoft doet geen toezeggingen en geeft geen waarborgen, garanties (expliciet, impliciet and anders) of verzekeringen met betrekking tot de prestaties of geschiktheid van een gelokaliseerde en/of vertaalde versie van de software (met inbegrip van eventuele Online Diensten die beschikbaar zijn door middel van de software) die wordt gebruikt buiten het gebied waarvoor deze is bestemd en waar Microsoft deze software algemeen commercieel beschikbaar stelt. Het is raadzaam advies in te winnen van een belastingadviseur in het geografische gebied waar een klant van plan is deze software te gebruiken om te bepalen of de functionaliteit geschikt is voor gebruik in de betreffende regio.</w:t>
      </w:r>
    </w:p>
    <w:p w:rsidR="00CE5EEC" w:rsidRPr="008F777C" w:rsidRDefault="00CE5EEC" w:rsidP="00CE5EEC">
      <w:pPr>
        <w:pStyle w:val="ProductList-Body"/>
        <w:rPr>
          <w:lang w:val="nl-NL"/>
        </w:rPr>
      </w:pPr>
    </w:p>
    <w:p w:rsidR="00CE5EEC" w:rsidRPr="008F777C" w:rsidRDefault="00CE5EEC" w:rsidP="00CE5EEC">
      <w:pPr>
        <w:pStyle w:val="ProductList-Body"/>
        <w:rPr>
          <w:b/>
          <w:lang w:val="nl-NL"/>
        </w:rPr>
      </w:pPr>
      <w:r w:rsidRPr="008F777C">
        <w:rPr>
          <w:b/>
          <w:color w:val="00188F"/>
          <w:lang w:val="nl-NL"/>
        </w:rPr>
        <w:t>Gebruiksrechten voor CAL´s</w:t>
      </w:r>
    </w:p>
    <w:p w:rsidR="00CE5EEC" w:rsidRPr="008F777C" w:rsidRDefault="00CE5EEC" w:rsidP="00CE5EEC">
      <w:pPr>
        <w:pStyle w:val="ProductList-Body"/>
        <w:rPr>
          <w:lang w:val="nl-NL"/>
        </w:rPr>
      </w:pPr>
      <w:r w:rsidRPr="008F777C">
        <w:rPr>
          <w:lang w:val="nl-NL"/>
        </w:rPr>
        <w:t>Het gebruik dat is toegestaan in het kader van de verschillende Microsoft Dynamics AX 2012 R2 CAL</w:t>
      </w:r>
      <w:r w:rsidR="00A80A18" w:rsidRPr="008F777C">
        <w:rPr>
          <w:lang w:val="nl-NL"/>
        </w:rPr>
        <w:t>’</w:t>
      </w:r>
      <w:r w:rsidRPr="008F777C">
        <w:rPr>
          <w:lang w:val="nl-NL"/>
        </w:rPr>
        <w:t>s wordt hieronder uitgelegd:</w:t>
      </w:r>
    </w:p>
    <w:p w:rsidR="00CE5EEC" w:rsidRDefault="00CE5EEC" w:rsidP="00CE5EEC">
      <w:pPr>
        <w:pStyle w:val="ProductList-Body"/>
        <w:numPr>
          <w:ilvl w:val="0"/>
          <w:numId w:val="6"/>
        </w:numPr>
        <w:ind w:left="450" w:hanging="270"/>
      </w:pPr>
      <w:r>
        <w:t>Self-Serve CAL (Base CAL)</w:t>
      </w:r>
    </w:p>
    <w:p w:rsidR="00CE5EEC" w:rsidRDefault="00CE5EEC" w:rsidP="00CE5EEC">
      <w:pPr>
        <w:pStyle w:val="ProductList-Body"/>
        <w:numPr>
          <w:ilvl w:val="1"/>
          <w:numId w:val="6"/>
        </w:numPr>
        <w:ind w:left="720" w:hanging="270"/>
      </w:pPr>
      <w:r>
        <w:t>Het maken van onkostendeclaraties;</w:t>
      </w:r>
    </w:p>
    <w:p w:rsidR="00CE5EEC" w:rsidRPr="008F777C" w:rsidRDefault="00CE5EEC" w:rsidP="00CE5EEC">
      <w:pPr>
        <w:pStyle w:val="ProductList-Body"/>
        <w:numPr>
          <w:ilvl w:val="1"/>
          <w:numId w:val="6"/>
        </w:numPr>
        <w:ind w:left="720" w:hanging="270"/>
        <w:rPr>
          <w:lang w:val="nl-NL"/>
        </w:rPr>
      </w:pPr>
      <w:r w:rsidRPr="008F777C">
        <w:rPr>
          <w:lang w:val="nl-NL"/>
        </w:rPr>
        <w:t>Het beheren van persoonlijke gegevens, zoals deelname aan voordeelprogramma</w:t>
      </w:r>
      <w:r w:rsidR="00A80A18" w:rsidRPr="008F777C">
        <w:rPr>
          <w:lang w:val="nl-NL"/>
        </w:rPr>
        <w:t>’</w:t>
      </w:r>
      <w:r w:rsidRPr="008F777C">
        <w:rPr>
          <w:lang w:val="nl-NL"/>
        </w:rPr>
        <w:t>s;</w:t>
      </w:r>
    </w:p>
    <w:p w:rsidR="00CE5EEC" w:rsidRPr="008F777C" w:rsidRDefault="00CE5EEC" w:rsidP="00CE5EEC">
      <w:pPr>
        <w:pStyle w:val="ProductList-Body"/>
        <w:numPr>
          <w:ilvl w:val="1"/>
          <w:numId w:val="6"/>
        </w:numPr>
        <w:ind w:left="720" w:hanging="270"/>
        <w:rPr>
          <w:lang w:val="nl-NL"/>
        </w:rPr>
      </w:pPr>
      <w:r w:rsidRPr="008F777C">
        <w:rPr>
          <w:lang w:val="nl-NL"/>
        </w:rPr>
        <w:t>Het registreren van tijd en aanwezigheid, zoals het noteren van uren en in- en uitklokken;</w:t>
      </w:r>
    </w:p>
    <w:p w:rsidR="00CE5EEC" w:rsidRPr="008F777C" w:rsidRDefault="00CE5EEC" w:rsidP="00CE5EEC">
      <w:pPr>
        <w:pStyle w:val="ProductList-Body"/>
        <w:numPr>
          <w:ilvl w:val="1"/>
          <w:numId w:val="6"/>
        </w:numPr>
        <w:ind w:left="720" w:hanging="270"/>
        <w:rPr>
          <w:lang w:val="nl-NL"/>
        </w:rPr>
      </w:pPr>
      <w:r w:rsidRPr="008F777C">
        <w:rPr>
          <w:lang w:val="nl-NL"/>
        </w:rPr>
        <w:t>Het invoeren van service-aanvragen van werknemers;</w:t>
      </w:r>
    </w:p>
    <w:p w:rsidR="00CE5EEC" w:rsidRPr="008F777C" w:rsidRDefault="00CE5EEC" w:rsidP="00CE5EEC">
      <w:pPr>
        <w:pStyle w:val="ProductList-Body"/>
        <w:numPr>
          <w:ilvl w:val="1"/>
          <w:numId w:val="6"/>
        </w:numPr>
        <w:ind w:left="720" w:hanging="270"/>
        <w:rPr>
          <w:lang w:val="nl-NL"/>
        </w:rPr>
      </w:pPr>
      <w:r w:rsidRPr="008F777C">
        <w:rPr>
          <w:lang w:val="nl-NL"/>
        </w:rPr>
        <w:t>Het uitvoeren van indirecte inkoopaanvragen met betrekking tot Producten voor de werknemer, zoals reizen, kantoorbenodigdheden, briefpapier; en/of het indienen van verzoeken voor het toevoegen of registreren van leveranciers.</w:t>
      </w:r>
    </w:p>
    <w:p w:rsidR="00CE5EEC" w:rsidRDefault="00CE5EEC" w:rsidP="00CE5EEC">
      <w:pPr>
        <w:pStyle w:val="ProductList-Body"/>
        <w:numPr>
          <w:ilvl w:val="0"/>
          <w:numId w:val="6"/>
        </w:numPr>
        <w:ind w:left="450" w:hanging="270"/>
      </w:pPr>
      <w:r>
        <w:t>Task CAL (Self-Serve CAL + Aanvullende Task CAL)</w:t>
      </w:r>
    </w:p>
    <w:p w:rsidR="00CE5EEC" w:rsidRPr="008F777C" w:rsidRDefault="00CE5EEC" w:rsidP="00CE5EEC">
      <w:pPr>
        <w:pStyle w:val="ProductList-Body"/>
        <w:numPr>
          <w:ilvl w:val="1"/>
          <w:numId w:val="6"/>
        </w:numPr>
        <w:ind w:left="720" w:hanging="270"/>
        <w:rPr>
          <w:lang w:val="nl-NL"/>
        </w:rPr>
      </w:pPr>
      <w:r w:rsidRPr="008F777C">
        <w:rPr>
          <w:lang w:val="nl-NL"/>
        </w:rPr>
        <w:t>Bevat gebruiksrechten van Self-Serve CAL</w:t>
      </w:r>
    </w:p>
    <w:p w:rsidR="00CE5EEC" w:rsidRPr="008F777C" w:rsidRDefault="00CE5EEC" w:rsidP="00CE5EEC">
      <w:pPr>
        <w:pStyle w:val="ProductList-Body"/>
        <w:numPr>
          <w:ilvl w:val="1"/>
          <w:numId w:val="6"/>
        </w:numPr>
        <w:ind w:left="720" w:hanging="270"/>
        <w:rPr>
          <w:lang w:val="nl-NL"/>
        </w:rPr>
      </w:pPr>
      <w:r w:rsidRPr="008F777C">
        <w:rPr>
          <w:lang w:val="nl-NL"/>
        </w:rPr>
        <w:t>Het invoeren van factureerbare tijd;</w:t>
      </w:r>
    </w:p>
    <w:p w:rsidR="00CE5EEC" w:rsidRPr="008F777C" w:rsidRDefault="00CE5EEC" w:rsidP="00CE5EEC">
      <w:pPr>
        <w:pStyle w:val="ProductList-Body"/>
        <w:numPr>
          <w:ilvl w:val="1"/>
          <w:numId w:val="6"/>
        </w:numPr>
        <w:ind w:left="720" w:hanging="270"/>
        <w:rPr>
          <w:lang w:val="nl-NL"/>
        </w:rPr>
      </w:pPr>
      <w:r w:rsidRPr="008F777C">
        <w:rPr>
          <w:lang w:val="nl-NL"/>
        </w:rPr>
        <w:t>Het invoeren van factureerbare kosten;</w:t>
      </w:r>
    </w:p>
    <w:p w:rsidR="00CE5EEC" w:rsidRPr="008F777C" w:rsidRDefault="00CE5EEC" w:rsidP="00CE5EEC">
      <w:pPr>
        <w:pStyle w:val="ProductList-Body"/>
        <w:numPr>
          <w:ilvl w:val="1"/>
          <w:numId w:val="6"/>
        </w:numPr>
        <w:ind w:left="720" w:hanging="270"/>
        <w:rPr>
          <w:lang w:val="nl-NL"/>
        </w:rPr>
      </w:pPr>
      <w:r w:rsidRPr="008F777C">
        <w:rPr>
          <w:lang w:val="nl-NL"/>
        </w:rPr>
        <w:t>Het beheren van prestaties en jaarlijkse controles, het opstellen van doelen en competenties;</w:t>
      </w:r>
    </w:p>
    <w:p w:rsidR="00CE5EEC" w:rsidRPr="008F777C" w:rsidRDefault="00CE5EEC" w:rsidP="00CE5EEC">
      <w:pPr>
        <w:pStyle w:val="ProductList-Body"/>
        <w:numPr>
          <w:ilvl w:val="1"/>
          <w:numId w:val="6"/>
        </w:numPr>
        <w:ind w:left="720" w:hanging="270"/>
        <w:rPr>
          <w:lang w:val="nl-NL"/>
        </w:rPr>
      </w:pPr>
      <w:r w:rsidRPr="008F777C">
        <w:rPr>
          <w:lang w:val="nl-NL"/>
        </w:rPr>
        <w:t>Het beheren van een verkooppuntapparaat;</w:t>
      </w:r>
    </w:p>
    <w:p w:rsidR="00CE5EEC" w:rsidRPr="008F777C" w:rsidRDefault="00CE5EEC" w:rsidP="00CE5EEC">
      <w:pPr>
        <w:pStyle w:val="ProductList-Body"/>
        <w:numPr>
          <w:ilvl w:val="1"/>
          <w:numId w:val="6"/>
        </w:numPr>
        <w:ind w:left="720" w:hanging="270"/>
        <w:rPr>
          <w:lang w:val="nl-NL"/>
        </w:rPr>
      </w:pPr>
      <w:r w:rsidRPr="008F777C">
        <w:rPr>
          <w:lang w:val="nl-NL"/>
        </w:rPr>
        <w:t>Het goedkeuren van leveranciersfacturen met betrekking tot indirecte inkoop; en</w:t>
      </w:r>
    </w:p>
    <w:p w:rsidR="00CE5EEC" w:rsidRPr="008F777C" w:rsidRDefault="00CE5EEC" w:rsidP="00CE5EEC">
      <w:pPr>
        <w:pStyle w:val="ProductList-Body"/>
        <w:numPr>
          <w:ilvl w:val="1"/>
          <w:numId w:val="6"/>
        </w:numPr>
        <w:ind w:left="720" w:hanging="270"/>
        <w:rPr>
          <w:lang w:val="nl-NL"/>
        </w:rPr>
      </w:pPr>
      <w:r w:rsidRPr="008F777C">
        <w:rPr>
          <w:lang w:val="nl-NL"/>
        </w:rPr>
        <w:t xml:space="preserve">Task CAL-gebruikers kunnen geen workflow-goedkeuringen uitvoeren. </w:t>
      </w:r>
    </w:p>
    <w:p w:rsidR="00CE5EEC" w:rsidRDefault="00CE5EEC" w:rsidP="00CE5EEC">
      <w:pPr>
        <w:pStyle w:val="ProductList-Body"/>
        <w:numPr>
          <w:ilvl w:val="0"/>
          <w:numId w:val="6"/>
        </w:numPr>
        <w:ind w:left="450" w:hanging="270"/>
      </w:pPr>
      <w:r>
        <w:t>Functional CAL (Task CAL + Aanvullende Functional CAL)</w:t>
      </w:r>
    </w:p>
    <w:p w:rsidR="00CE5EEC" w:rsidRDefault="00CE5EEC" w:rsidP="00CE5EEC">
      <w:pPr>
        <w:pStyle w:val="ProductList-Body"/>
        <w:numPr>
          <w:ilvl w:val="1"/>
          <w:numId w:val="6"/>
        </w:numPr>
        <w:ind w:left="720" w:hanging="270"/>
      </w:pPr>
      <w:r>
        <w:t>Bevat gebruiksrechten van Task CAL</w:t>
      </w:r>
    </w:p>
    <w:p w:rsidR="00CE5EEC" w:rsidRPr="008F777C" w:rsidRDefault="00CE5EEC" w:rsidP="00CE5EEC">
      <w:pPr>
        <w:pStyle w:val="ProductList-Body"/>
        <w:numPr>
          <w:ilvl w:val="1"/>
          <w:numId w:val="6"/>
        </w:numPr>
        <w:ind w:left="720" w:hanging="270"/>
        <w:rPr>
          <w:lang w:val="nl-NL"/>
        </w:rPr>
      </w:pPr>
      <w:r w:rsidRPr="008F777C">
        <w:rPr>
          <w:lang w:val="nl-NL"/>
        </w:rPr>
        <w:t>Het beheren van een werkvloer binnen een productie- of fabricatiecyclus;</w:t>
      </w:r>
    </w:p>
    <w:p w:rsidR="00CE5EEC" w:rsidRPr="008F777C" w:rsidRDefault="00CE5EEC" w:rsidP="00CE5EEC">
      <w:pPr>
        <w:pStyle w:val="ProductList-Body"/>
        <w:numPr>
          <w:ilvl w:val="1"/>
          <w:numId w:val="6"/>
        </w:numPr>
        <w:ind w:left="720" w:hanging="270"/>
        <w:rPr>
          <w:lang w:val="nl-NL"/>
        </w:rPr>
      </w:pPr>
      <w:r w:rsidRPr="008F777C">
        <w:rPr>
          <w:lang w:val="nl-NL"/>
        </w:rPr>
        <w:t>Het beheren van projecten en resources;</w:t>
      </w:r>
    </w:p>
    <w:p w:rsidR="00CE5EEC" w:rsidRDefault="00CE5EEC" w:rsidP="00CE5EEC">
      <w:pPr>
        <w:pStyle w:val="ProductList-Body"/>
        <w:numPr>
          <w:ilvl w:val="1"/>
          <w:numId w:val="6"/>
        </w:numPr>
        <w:ind w:left="720" w:hanging="270"/>
      </w:pPr>
      <w:r>
        <w:t>Het beheren van personeelszakencycli;</w:t>
      </w:r>
    </w:p>
    <w:p w:rsidR="00CE5EEC" w:rsidRPr="008F777C" w:rsidRDefault="00CE5EEC" w:rsidP="00CE5EEC">
      <w:pPr>
        <w:pStyle w:val="ProductList-Body"/>
        <w:numPr>
          <w:ilvl w:val="1"/>
          <w:numId w:val="6"/>
        </w:numPr>
        <w:ind w:left="720" w:hanging="270"/>
        <w:rPr>
          <w:lang w:val="nl-NL"/>
        </w:rPr>
      </w:pPr>
      <w:r w:rsidRPr="008F777C">
        <w:rPr>
          <w:lang w:val="nl-NL"/>
        </w:rPr>
        <w:t>Het beheren van budgetoverdrachten en organisatorische aanvragen;</w:t>
      </w:r>
    </w:p>
    <w:p w:rsidR="00CE5EEC" w:rsidRPr="008F777C" w:rsidRDefault="00CE5EEC" w:rsidP="00CE5EEC">
      <w:pPr>
        <w:pStyle w:val="ProductList-Body"/>
        <w:numPr>
          <w:ilvl w:val="1"/>
          <w:numId w:val="6"/>
        </w:numPr>
        <w:ind w:left="720" w:hanging="270"/>
        <w:rPr>
          <w:lang w:val="nl-NL"/>
        </w:rPr>
      </w:pPr>
      <w:r w:rsidRPr="008F777C">
        <w:rPr>
          <w:lang w:val="nl-NL"/>
        </w:rPr>
        <w:t>Het maken van bestanden met mastergegevens van sollicitanten of werknemers;</w:t>
      </w:r>
    </w:p>
    <w:p w:rsidR="00CE5EEC" w:rsidRPr="008F777C" w:rsidRDefault="00CE5EEC" w:rsidP="00CE5EEC">
      <w:pPr>
        <w:pStyle w:val="ProductList-Body"/>
        <w:numPr>
          <w:ilvl w:val="1"/>
          <w:numId w:val="6"/>
        </w:numPr>
        <w:ind w:left="720" w:hanging="270"/>
        <w:rPr>
          <w:lang w:val="nl-NL"/>
        </w:rPr>
      </w:pPr>
      <w:r w:rsidRPr="008F777C">
        <w:rPr>
          <w:lang w:val="nl-NL"/>
        </w:rPr>
        <w:t xml:space="preserve">Het maken van een aanvraag voor een baan of functie; </w:t>
      </w:r>
    </w:p>
    <w:p w:rsidR="00CE5EEC" w:rsidRPr="008F777C" w:rsidRDefault="00CE5EEC" w:rsidP="00CE5EEC">
      <w:pPr>
        <w:pStyle w:val="ProductList-Body"/>
        <w:numPr>
          <w:ilvl w:val="1"/>
          <w:numId w:val="6"/>
        </w:numPr>
        <w:ind w:left="720" w:hanging="270"/>
        <w:rPr>
          <w:lang w:val="nl-NL"/>
        </w:rPr>
      </w:pPr>
      <w:r w:rsidRPr="008F777C">
        <w:rPr>
          <w:lang w:val="nl-NL"/>
        </w:rPr>
        <w:t xml:space="preserve">Het escaleren of aanvragen van goedkeuring van facturen bij de cliënten; </w:t>
      </w:r>
    </w:p>
    <w:p w:rsidR="00CE5EEC" w:rsidRPr="008F777C" w:rsidRDefault="00CE5EEC" w:rsidP="00CE5EEC">
      <w:pPr>
        <w:pStyle w:val="ProductList-Body"/>
        <w:numPr>
          <w:ilvl w:val="1"/>
          <w:numId w:val="6"/>
        </w:numPr>
        <w:ind w:left="720" w:hanging="270"/>
        <w:rPr>
          <w:lang w:val="nl-NL"/>
        </w:rPr>
      </w:pPr>
      <w:r w:rsidRPr="008F777C">
        <w:rPr>
          <w:lang w:val="nl-NL"/>
        </w:rPr>
        <w:t>Het goedkeuren van leveranciersfacturen of -vouchers voor geleverde diensten;</w:t>
      </w:r>
    </w:p>
    <w:p w:rsidR="00CE5EEC" w:rsidRPr="008F777C" w:rsidRDefault="00CE5EEC" w:rsidP="00CE5EEC">
      <w:pPr>
        <w:pStyle w:val="ProductList-Body"/>
        <w:numPr>
          <w:ilvl w:val="1"/>
          <w:numId w:val="6"/>
        </w:numPr>
        <w:ind w:left="720" w:hanging="270"/>
        <w:rPr>
          <w:spacing w:val="-2"/>
          <w:lang w:val="nl-NL"/>
        </w:rPr>
      </w:pPr>
      <w:r w:rsidRPr="008F777C">
        <w:rPr>
          <w:spacing w:val="-2"/>
          <w:lang w:val="nl-NL"/>
        </w:rPr>
        <w:t>Het maken en beheren van bestanden met mastergegevens met betrekking tot klanten, leveranciers, productinventarissen of catalogi; en/of</w:t>
      </w:r>
    </w:p>
    <w:p w:rsidR="00CE5EEC" w:rsidRPr="008F777C" w:rsidRDefault="00CE5EEC" w:rsidP="00CE5EEC">
      <w:pPr>
        <w:pStyle w:val="ProductList-Body"/>
        <w:numPr>
          <w:ilvl w:val="1"/>
          <w:numId w:val="6"/>
        </w:numPr>
        <w:ind w:left="720" w:hanging="270"/>
        <w:rPr>
          <w:lang w:val="nl-NL"/>
        </w:rPr>
      </w:pPr>
      <w:r w:rsidRPr="008F777C">
        <w:rPr>
          <w:lang w:val="nl-NL"/>
        </w:rPr>
        <w:t>Het goedkeuren van aanvragen van Self-Serve CAL- of Task CAL-gebruikers.</w:t>
      </w:r>
    </w:p>
    <w:p w:rsidR="00CE5EEC" w:rsidRDefault="00CE5EEC" w:rsidP="00CE5EEC">
      <w:pPr>
        <w:pStyle w:val="ProductList-Body"/>
        <w:numPr>
          <w:ilvl w:val="0"/>
          <w:numId w:val="6"/>
        </w:numPr>
        <w:ind w:left="450" w:hanging="270"/>
      </w:pPr>
      <w:r>
        <w:t>Enterprise CAL (Functional CAL + Aanvullende Enterprise CAL)</w:t>
      </w:r>
    </w:p>
    <w:p w:rsidR="00CE5EEC" w:rsidRDefault="00CE5EEC" w:rsidP="00CE5EEC">
      <w:pPr>
        <w:pStyle w:val="ProductList-Body"/>
        <w:numPr>
          <w:ilvl w:val="1"/>
          <w:numId w:val="6"/>
        </w:numPr>
        <w:ind w:left="720" w:hanging="270"/>
      </w:pPr>
      <w:r>
        <w:t>Volledige gebruiksrechten</w:t>
      </w:r>
    </w:p>
    <w:p w:rsidR="00CE5EEC" w:rsidRDefault="00CE5EEC" w:rsidP="00CE5EEC">
      <w:pPr>
        <w:pStyle w:val="ProductList-Body"/>
      </w:pPr>
    </w:p>
    <w:p w:rsidR="00CE5EEC" w:rsidRPr="008F777C" w:rsidRDefault="00CE5EEC" w:rsidP="00CE5EEC">
      <w:pPr>
        <w:pStyle w:val="ProductList-Body"/>
        <w:rPr>
          <w:lang w:val="nl-NL"/>
        </w:rPr>
      </w:pPr>
      <w:r w:rsidRPr="008F777C">
        <w:rPr>
          <w:lang w:val="nl-NL"/>
        </w:rPr>
        <w:t>Voor meer informatie over de vereiste CAL</w:t>
      </w:r>
      <w:r w:rsidR="00A80A18" w:rsidRPr="008F777C">
        <w:rPr>
          <w:lang w:val="nl-NL"/>
        </w:rPr>
        <w:t>’</w:t>
      </w:r>
      <w:r w:rsidRPr="008F777C">
        <w:rPr>
          <w:lang w:val="nl-NL"/>
        </w:rPr>
        <w:t xml:space="preserve">s raadpleegt u </w:t>
      </w:r>
      <w:hyperlink r:id="rId26" w:history="1">
        <w:r w:rsidRPr="008F777C">
          <w:rPr>
            <w:rStyle w:val="Hyperlink"/>
            <w:lang w:val="nl-NL"/>
          </w:rPr>
          <w:t>http://www.microsoft.com/en-us/dynamics/erp-buy-ax-software.aspx</w:t>
        </w:r>
      </w:hyperlink>
      <w:r w:rsidRPr="008F777C">
        <w:rPr>
          <w:lang w:val="nl-NL"/>
        </w:rPr>
        <w:t>.</w:t>
      </w:r>
    </w:p>
    <w:p w:rsidR="00CE5EEC" w:rsidRPr="008F777C" w:rsidRDefault="00CE5EEC" w:rsidP="00CE5EEC">
      <w:pPr>
        <w:pStyle w:val="ProductList-Body"/>
        <w:rPr>
          <w:lang w:val="nl-NL"/>
        </w:rPr>
      </w:pPr>
    </w:p>
    <w:p w:rsidR="00CE5EEC" w:rsidRPr="008F777C" w:rsidRDefault="00CE5EEC" w:rsidP="00CE5EEC">
      <w:pPr>
        <w:pStyle w:val="ProductList-Body"/>
        <w:rPr>
          <w:b/>
          <w:lang w:val="nl-NL"/>
        </w:rPr>
      </w:pPr>
      <w:r w:rsidRPr="008F777C">
        <w:rPr>
          <w:b/>
          <w:color w:val="00188F"/>
          <w:lang w:val="nl-NL"/>
        </w:rPr>
        <w:t>Aanvullende licentievoorwaarden</w:t>
      </w:r>
    </w:p>
    <w:p w:rsidR="00CE5EEC" w:rsidRPr="008F777C" w:rsidRDefault="00CE5EEC" w:rsidP="00CE5EEC">
      <w:pPr>
        <w:pStyle w:val="ProductList-Body"/>
        <w:rPr>
          <w:lang w:val="nl-NL"/>
        </w:rPr>
      </w:pPr>
      <w:r w:rsidRPr="008F777C">
        <w:rPr>
          <w:lang w:val="nl-NL"/>
        </w:rPr>
        <w:t xml:space="preserve">Gebruik van eCommerce-onderdelen, Point of Sale-onderdelen en vergelijkbare updates en aanvullingen op Microsoft Dynamics AX 2012 R2 is onderworpen aan de Aanvullende Licentievoorwaarden die hier te vinden zijn: </w:t>
      </w:r>
      <w:hyperlink r:id="rId27" w:history="1">
        <w:r w:rsidRPr="008F777C">
          <w:rPr>
            <w:rStyle w:val="Hyperlink"/>
            <w:lang w:val="nl-NL"/>
          </w:rPr>
          <w:t>http://www.microsoft.com/en-us/dynamics/erp-buy-ax-software.aspx</w:t>
        </w:r>
      </w:hyperlink>
      <w:r w:rsidRPr="008F777C">
        <w:rPr>
          <w:lang w:val="nl-NL"/>
        </w:rPr>
        <w:t>.</w:t>
      </w:r>
    </w:p>
    <w:p w:rsidR="00CE5EEC" w:rsidRPr="008F777C" w:rsidRDefault="00CE5EEC" w:rsidP="00CE5EEC">
      <w:pPr>
        <w:pStyle w:val="ProductList-Body"/>
        <w:rPr>
          <w:lang w:val="nl-NL"/>
        </w:rPr>
      </w:pPr>
    </w:p>
    <w:bookmarkStart w:id="231" w:name="_Toc378147629"/>
    <w:bookmarkStart w:id="232" w:name="_Toc378151531"/>
    <w:p w:rsidR="00CE5EEC" w:rsidRPr="008F777C" w:rsidRDefault="00E260B2" w:rsidP="00CE5EEC">
      <w:pPr>
        <w:pStyle w:val="ProductList-Body"/>
        <w:shd w:val="clear" w:color="auto" w:fill="A6A6A6" w:themeFill="background1" w:themeFillShade="A6"/>
        <w:spacing w:before="120" w:after="240"/>
        <w:jc w:val="right"/>
        <w:rPr>
          <w:sz w:val="16"/>
          <w:szCs w:val="16"/>
          <w:lang w:val="nl-NL"/>
        </w:rPr>
      </w:pPr>
      <w:r>
        <w:fldChar w:fldCharType="begin"/>
      </w:r>
      <w:r w:rsidR="003B51B1" w:rsidRPr="008F777C">
        <w:rPr>
          <w:lang w:val="nl-NL"/>
        </w:rPr>
        <w:instrText>HYPERLINK \l "Inhoud"</w:instrText>
      </w:r>
      <w:r>
        <w:fldChar w:fldCharType="separate"/>
      </w:r>
      <w:r w:rsidR="003B51B1" w:rsidRPr="008F777C">
        <w:rPr>
          <w:rStyle w:val="Hyperlink"/>
          <w:sz w:val="16"/>
          <w:szCs w:val="16"/>
          <w:lang w:val="nl-NL"/>
        </w:rPr>
        <w:t>Inhoudsopgave</w:t>
      </w:r>
      <w:r>
        <w:fldChar w:fldCharType="end"/>
      </w:r>
      <w:r w:rsidR="003B51B1" w:rsidRPr="008F777C">
        <w:rPr>
          <w:sz w:val="16"/>
          <w:szCs w:val="16"/>
          <w:lang w:val="nl-NL"/>
        </w:rPr>
        <w:t xml:space="preserve"> / </w:t>
      </w:r>
      <w:hyperlink w:anchor="ChartKey" w:history="1">
        <w:r w:rsidR="003B51B1" w:rsidRPr="008F777C">
          <w:rPr>
            <w:rStyle w:val="Hyperlink"/>
            <w:sz w:val="16"/>
            <w:szCs w:val="16"/>
            <w:lang w:val="nl-NL"/>
          </w:rPr>
          <w:t>Verklaring van het schema</w:t>
        </w:r>
      </w:hyperlink>
      <w:r w:rsidR="003B51B1" w:rsidRPr="008F777C">
        <w:rPr>
          <w:sz w:val="16"/>
          <w:szCs w:val="16"/>
          <w:lang w:val="nl-NL"/>
        </w:rPr>
        <w:t xml:space="preserve"> / </w:t>
      </w:r>
      <w:hyperlink w:anchor="Index" w:history="1">
        <w:r w:rsidR="003B51B1" w:rsidRPr="008F777C">
          <w:rPr>
            <w:rStyle w:val="Hyperlink"/>
            <w:sz w:val="16"/>
            <w:szCs w:val="16"/>
            <w:lang w:val="nl-NL"/>
          </w:rPr>
          <w:t>Index</w:t>
        </w:r>
      </w:hyperlink>
    </w:p>
    <w:p w:rsidR="00CE5EEC" w:rsidRDefault="00CE5EEC" w:rsidP="00CE5EEC">
      <w:pPr>
        <w:pStyle w:val="ProductList-Offering2Heading"/>
        <w:outlineLvl w:val="2"/>
      </w:pPr>
      <w:r w:rsidRPr="008F777C">
        <w:rPr>
          <w:lang w:val="nl-NL"/>
        </w:rPr>
        <w:lastRenderedPageBreak/>
        <w:tab/>
      </w:r>
      <w:bookmarkStart w:id="233" w:name="_Toc379797127"/>
      <w:bookmarkStart w:id="234" w:name="_Toc380513153"/>
      <w:bookmarkStart w:id="235" w:name="_Toc380655192"/>
      <w:bookmarkStart w:id="236" w:name="_Toc383684811"/>
      <w:r>
        <w:t>Microsoft Dynamics CRM</w:t>
      </w:r>
      <w:bookmarkEnd w:id="231"/>
      <w:bookmarkEnd w:id="232"/>
      <w:bookmarkEnd w:id="233"/>
      <w:bookmarkEnd w:id="234"/>
      <w:bookmarkEnd w:id="235"/>
      <w:bookmarkEnd w:id="236"/>
    </w:p>
    <w:tbl>
      <w:tblPr>
        <w:tblStyle w:val="TableGrid"/>
        <w:tblW w:w="10800" w:type="dxa"/>
        <w:tblInd w:w="-65" w:type="dxa"/>
        <w:tblBorders>
          <w:top w:val="single" w:sz="12" w:space="0" w:color="FFFFFF" w:themeColor="background1"/>
          <w:left w:val="single" w:sz="12" w:space="0" w:color="FFFFFF" w:themeColor="background1"/>
          <w:bottom w:val="single" w:sz="12" w:space="0" w:color="FFFFFF" w:themeColor="background1"/>
          <w:right w:val="single" w:sz="12" w:space="0" w:color="FFFFFF" w:themeColor="background1"/>
          <w:insideH w:val="single" w:sz="12" w:space="0" w:color="FFFFFF" w:themeColor="background1"/>
          <w:insideV w:val="single" w:sz="12" w:space="0" w:color="FFFFFF" w:themeColor="background1"/>
        </w:tblBorders>
        <w:tblLayout w:type="fixed"/>
        <w:tblLook w:val="04A0" w:firstRow="1" w:lastRow="0" w:firstColumn="1" w:lastColumn="0" w:noHBand="0" w:noVBand="1"/>
      </w:tblPr>
      <w:tblGrid>
        <w:gridCol w:w="3060"/>
        <w:gridCol w:w="595"/>
        <w:gridCol w:w="595"/>
        <w:gridCol w:w="596"/>
        <w:gridCol w:w="595"/>
        <w:gridCol w:w="595"/>
        <w:gridCol w:w="596"/>
        <w:gridCol w:w="595"/>
        <w:gridCol w:w="596"/>
        <w:gridCol w:w="595"/>
        <w:gridCol w:w="595"/>
        <w:gridCol w:w="596"/>
        <w:gridCol w:w="595"/>
        <w:gridCol w:w="596"/>
      </w:tblGrid>
      <w:tr w:rsidR="00CE5EEC" w:rsidTr="000872EB">
        <w:trPr>
          <w:tblHeader/>
        </w:trPr>
        <w:tc>
          <w:tcPr>
            <w:tcW w:w="3060" w:type="dxa"/>
            <w:tcBorders>
              <w:bottom w:val="nil"/>
            </w:tcBorders>
            <w:shd w:val="clear" w:color="auto" w:fill="00188F"/>
          </w:tcPr>
          <w:p w:rsidR="00CE5EEC" w:rsidRPr="00EE0836" w:rsidRDefault="00CE5EEC" w:rsidP="008E4C23">
            <w:pPr>
              <w:pStyle w:val="ProductList-OfferingBody"/>
              <w:ind w:left="-28"/>
              <w:rPr>
                <w:color w:val="FFFFFF" w:themeColor="background1"/>
              </w:rPr>
            </w:pPr>
            <w:r>
              <w:rPr>
                <w:color w:val="FFFFFF" w:themeColor="background1"/>
              </w:rPr>
              <w:t>Producten</w:t>
            </w:r>
          </w:p>
        </w:tc>
        <w:tc>
          <w:tcPr>
            <w:tcW w:w="595" w:type="dxa"/>
            <w:tcBorders>
              <w:bottom w:val="nil"/>
            </w:tcBorders>
            <w:shd w:val="clear" w:color="auto" w:fill="00188F"/>
            <w:vAlign w:val="center"/>
          </w:tcPr>
          <w:p w:rsidR="00CE5EEC" w:rsidRPr="00EE0836" w:rsidRDefault="00715B48" w:rsidP="008E4C23">
            <w:pPr>
              <w:pStyle w:val="ProductList-OfferingBody"/>
              <w:ind w:left="-113"/>
              <w:jc w:val="center"/>
              <w:rPr>
                <w:color w:val="FFFFFF" w:themeColor="background1"/>
              </w:rPr>
            </w:pPr>
            <w:r w:rsidRPr="00715B48">
              <w:rPr>
                <w:color w:val="FFFFFF" w:themeColor="background1"/>
              </w:rPr>
              <w:fldChar w:fldCharType="begin"/>
            </w:r>
            <w:r w:rsidRPr="00715B48">
              <w:rPr>
                <w:color w:val="FFFFFF" w:themeColor="background1"/>
              </w:rPr>
              <w:instrText xml:space="preserve"> AutoTextList  \s NoStyle \t “Datum beschikbaar” </w:instrText>
            </w:r>
            <w:r w:rsidRPr="00715B48">
              <w:rPr>
                <w:color w:val="FFFFFF" w:themeColor="background1"/>
              </w:rPr>
              <w:fldChar w:fldCharType="separate"/>
            </w:r>
            <w:r w:rsidRPr="00715B48">
              <w:rPr>
                <w:color w:val="FFFFFF" w:themeColor="background1"/>
              </w:rPr>
              <w:t>DA</w:t>
            </w:r>
            <w:r w:rsidRPr="00715B48">
              <w:rPr>
                <w:color w:val="FFFFFF" w:themeColor="background1"/>
              </w:rPr>
              <w:fldChar w:fldCharType="end"/>
            </w:r>
          </w:p>
        </w:tc>
        <w:tc>
          <w:tcPr>
            <w:tcW w:w="595" w:type="dxa"/>
            <w:tcBorders>
              <w:bottom w:val="nil"/>
            </w:tcBorders>
            <w:shd w:val="clear" w:color="auto" w:fill="00188F"/>
            <w:vAlign w:val="center"/>
          </w:tcPr>
          <w:p w:rsidR="00CE5EEC" w:rsidRPr="00EE0836" w:rsidRDefault="00CE5EEC" w:rsidP="008E4C23">
            <w:pPr>
              <w:pStyle w:val="ProductList-OfferingBody"/>
              <w:ind w:left="-113"/>
              <w:jc w:val="center"/>
              <w:rPr>
                <w:color w:val="FFFFFF" w:themeColor="background1"/>
              </w:rPr>
            </w:pPr>
            <w:r>
              <w:rPr>
                <w:color w:val="FFFFFF" w:themeColor="background1"/>
              </w:rPr>
              <w:t xml:space="preserve"> </w:t>
            </w:r>
            <w:r w:rsidR="00715B48" w:rsidRPr="00715B48">
              <w:rPr>
                <w:color w:val="FFFFFF" w:themeColor="background1"/>
              </w:rPr>
              <w:fldChar w:fldCharType="begin"/>
            </w:r>
            <w:r w:rsidR="00715B48" w:rsidRPr="00715B48">
              <w:rPr>
                <w:color w:val="FFFFFF" w:themeColor="background1"/>
              </w:rPr>
              <w:instrText xml:space="preserve"> AutoTextList  \s NoStyle \t “Licentie” </w:instrText>
            </w:r>
            <w:r w:rsidR="00715B48" w:rsidRPr="00715B48">
              <w:rPr>
                <w:color w:val="FFFFFF" w:themeColor="background1"/>
              </w:rPr>
              <w:fldChar w:fldCharType="separate"/>
            </w:r>
            <w:r w:rsidR="00715B48" w:rsidRPr="00715B48">
              <w:rPr>
                <w:color w:val="FFFFFF" w:themeColor="background1"/>
              </w:rPr>
              <w:t xml:space="preserve"> L </w:t>
            </w:r>
            <w:r w:rsidR="00715B48" w:rsidRPr="00715B48">
              <w:rPr>
                <w:color w:val="FFFFFF" w:themeColor="background1"/>
              </w:rPr>
              <w:fldChar w:fldCharType="end"/>
            </w:r>
            <w:r>
              <w:rPr>
                <w:color w:val="FFFFFF" w:themeColor="background1"/>
              </w:rPr>
              <w:t xml:space="preserve"> </w:t>
            </w:r>
          </w:p>
        </w:tc>
        <w:tc>
          <w:tcPr>
            <w:tcW w:w="596" w:type="dxa"/>
            <w:tcBorders>
              <w:bottom w:val="nil"/>
            </w:tcBorders>
            <w:shd w:val="clear" w:color="auto" w:fill="00188F"/>
            <w:vAlign w:val="center"/>
          </w:tcPr>
          <w:p w:rsidR="00CE5EEC" w:rsidRPr="00EE0836" w:rsidRDefault="00715B48" w:rsidP="008E4C23">
            <w:pPr>
              <w:pStyle w:val="ProductList-OfferingBody"/>
              <w:ind w:left="-113"/>
              <w:jc w:val="center"/>
              <w:rPr>
                <w:color w:val="FFFFFF" w:themeColor="background1"/>
              </w:rPr>
            </w:pPr>
            <w:r w:rsidRPr="00715B48">
              <w:rPr>
                <w:color w:val="FFFFFF" w:themeColor="background1"/>
              </w:rPr>
              <w:fldChar w:fldCharType="begin"/>
            </w:r>
            <w:r w:rsidRPr="00715B48">
              <w:rPr>
                <w:color w:val="FFFFFF" w:themeColor="background1"/>
              </w:rPr>
              <w:instrText xml:space="preserve"> AutoTextList  \s NoStyle \t “Licentie en Software Assurance” </w:instrText>
            </w:r>
            <w:r w:rsidRPr="00715B48">
              <w:rPr>
                <w:color w:val="FFFFFF" w:themeColor="background1"/>
              </w:rPr>
              <w:fldChar w:fldCharType="separate"/>
            </w:r>
            <w:r w:rsidRPr="00715B48">
              <w:rPr>
                <w:color w:val="FFFFFF" w:themeColor="background1"/>
              </w:rPr>
              <w:t>L/SA</w:t>
            </w:r>
            <w:r w:rsidRPr="00715B48">
              <w:rPr>
                <w:color w:val="FFFFFF" w:themeColor="background1"/>
              </w:rPr>
              <w:fldChar w:fldCharType="end"/>
            </w:r>
          </w:p>
        </w:tc>
        <w:tc>
          <w:tcPr>
            <w:tcW w:w="595" w:type="dxa"/>
            <w:tcBorders>
              <w:bottom w:val="nil"/>
              <w:right w:val="single" w:sz="12" w:space="0" w:color="FFFFFF" w:themeColor="background1"/>
            </w:tcBorders>
            <w:shd w:val="clear" w:color="auto" w:fill="00188F"/>
            <w:vAlign w:val="center"/>
          </w:tcPr>
          <w:p w:rsidR="00CE5EEC" w:rsidRPr="00EE0836" w:rsidRDefault="00715B48" w:rsidP="008E4C23">
            <w:pPr>
              <w:pStyle w:val="ProductList-OfferingBody"/>
              <w:ind w:left="-113"/>
              <w:jc w:val="center"/>
              <w:rPr>
                <w:color w:val="FFFFFF" w:themeColor="background1"/>
              </w:rPr>
            </w:pPr>
            <w:r w:rsidRPr="00715B48">
              <w:rPr>
                <w:color w:val="FFFFFF" w:themeColor="background1"/>
              </w:rPr>
              <w:fldChar w:fldCharType="begin"/>
            </w:r>
            <w:r w:rsidRPr="00715B48">
              <w:rPr>
                <w:color w:val="FFFFFF" w:themeColor="background1"/>
              </w:rPr>
              <w:instrText xml:space="preserve"> AutoTextList  \s NoStyle \t “Software Assurance” </w:instrText>
            </w:r>
            <w:r w:rsidRPr="00715B48">
              <w:rPr>
                <w:color w:val="FFFFFF" w:themeColor="background1"/>
              </w:rPr>
              <w:fldChar w:fldCharType="separate"/>
            </w:r>
            <w:r w:rsidRPr="00715B48">
              <w:rPr>
                <w:color w:val="FFFFFF" w:themeColor="background1"/>
              </w:rPr>
              <w:t>SA</w:t>
            </w:r>
            <w:r w:rsidRPr="00715B48">
              <w:rPr>
                <w:color w:val="FFFFFF" w:themeColor="background1"/>
              </w:rPr>
              <w:fldChar w:fldCharType="end"/>
            </w:r>
          </w:p>
        </w:tc>
        <w:tc>
          <w:tcPr>
            <w:tcW w:w="595" w:type="dxa"/>
            <w:tcBorders>
              <w:left w:val="single" w:sz="12" w:space="0" w:color="FFFFFF" w:themeColor="background1"/>
            </w:tcBorders>
            <w:shd w:val="clear" w:color="auto" w:fill="00188F"/>
            <w:vAlign w:val="center"/>
          </w:tcPr>
          <w:p w:rsidR="00CE5EEC" w:rsidRPr="00EE0836" w:rsidRDefault="00715B48" w:rsidP="008E4C23">
            <w:pPr>
              <w:pStyle w:val="ProductList-OfferingBody"/>
              <w:ind w:left="-113"/>
              <w:jc w:val="center"/>
              <w:rPr>
                <w:color w:val="FFFFFF" w:themeColor="background1"/>
              </w:rPr>
            </w:pPr>
            <w:r w:rsidRPr="00715B48">
              <w:rPr>
                <w:color w:val="FFFFFF" w:themeColor="background1"/>
              </w:rPr>
              <w:fldChar w:fldCharType="begin"/>
            </w:r>
            <w:r w:rsidRPr="00715B48">
              <w:rPr>
                <w:color w:val="FFFFFF" w:themeColor="background1"/>
              </w:rPr>
              <w:instrText xml:space="preserve"> AutoTextList  \s NoStyle \t “Campus en School Overeenkomst” </w:instrText>
            </w:r>
            <w:r w:rsidRPr="00715B48">
              <w:rPr>
                <w:color w:val="FFFFFF" w:themeColor="background1"/>
              </w:rPr>
              <w:fldChar w:fldCharType="separate"/>
            </w:r>
            <w:r w:rsidRPr="00715B48">
              <w:rPr>
                <w:color w:val="FFFFFF" w:themeColor="background1"/>
              </w:rPr>
              <w:t>CA/SA</w:t>
            </w:r>
            <w:r w:rsidRPr="00715B48">
              <w:rPr>
                <w:color w:val="FFFFFF" w:themeColor="background1"/>
              </w:rPr>
              <w:fldChar w:fldCharType="end"/>
            </w:r>
          </w:p>
        </w:tc>
        <w:tc>
          <w:tcPr>
            <w:tcW w:w="596" w:type="dxa"/>
            <w:shd w:val="clear" w:color="auto" w:fill="00188F"/>
            <w:vAlign w:val="center"/>
          </w:tcPr>
          <w:p w:rsidR="00CE5EEC" w:rsidRPr="00EE0836" w:rsidRDefault="00715B48" w:rsidP="008E4C23">
            <w:pPr>
              <w:pStyle w:val="ProductList-OfferingBody"/>
              <w:ind w:left="-113"/>
              <w:jc w:val="center"/>
              <w:rPr>
                <w:color w:val="FFFFFF" w:themeColor="background1"/>
              </w:rPr>
            </w:pPr>
            <w:r w:rsidRPr="00715B48">
              <w:rPr>
                <w:color w:val="FFFFFF" w:themeColor="background1"/>
              </w:rPr>
              <w:fldChar w:fldCharType="begin"/>
            </w:r>
            <w:r w:rsidRPr="00715B48">
              <w:rPr>
                <w:color w:val="FFFFFF" w:themeColor="background1"/>
              </w:rPr>
              <w:instrText xml:space="preserve"> AutoTextList  \s NoStyle \t “Enterprise Overeenkomst en Enterprise Subscription Overeenkomst” </w:instrText>
            </w:r>
            <w:r w:rsidRPr="00715B48">
              <w:rPr>
                <w:color w:val="FFFFFF" w:themeColor="background1"/>
              </w:rPr>
              <w:fldChar w:fldCharType="separate"/>
            </w:r>
            <w:r w:rsidRPr="00715B48">
              <w:rPr>
                <w:color w:val="FFFFFF" w:themeColor="background1"/>
              </w:rPr>
              <w:t>EA/EAS</w:t>
            </w:r>
            <w:r w:rsidRPr="00715B48">
              <w:rPr>
                <w:color w:val="FFFFFF" w:themeColor="background1"/>
              </w:rPr>
              <w:fldChar w:fldCharType="end"/>
            </w:r>
          </w:p>
        </w:tc>
        <w:tc>
          <w:tcPr>
            <w:tcW w:w="595" w:type="dxa"/>
            <w:shd w:val="clear" w:color="auto" w:fill="00188F"/>
            <w:vAlign w:val="center"/>
          </w:tcPr>
          <w:p w:rsidR="00CE5EEC" w:rsidRPr="00EE0836" w:rsidRDefault="00715B48" w:rsidP="008E4C23">
            <w:pPr>
              <w:pStyle w:val="ProductList-OfferingBody"/>
              <w:ind w:left="-113"/>
              <w:jc w:val="center"/>
              <w:rPr>
                <w:color w:val="FFFFFF" w:themeColor="background1"/>
              </w:rPr>
            </w:pPr>
            <w:r w:rsidRPr="00715B48">
              <w:rPr>
                <w:color w:val="FFFFFF" w:themeColor="background1"/>
              </w:rPr>
              <w:fldChar w:fldCharType="begin"/>
            </w:r>
            <w:r w:rsidRPr="00715B48">
              <w:rPr>
                <w:color w:val="FFFFFF" w:themeColor="background1"/>
              </w:rPr>
              <w:instrText xml:space="preserve"> AutoTextList  \s NoStyle \t “Enrollment for Education Solutions” </w:instrText>
            </w:r>
            <w:r w:rsidRPr="00715B48">
              <w:rPr>
                <w:color w:val="FFFFFF" w:themeColor="background1"/>
              </w:rPr>
              <w:fldChar w:fldCharType="separate"/>
            </w:r>
            <w:r w:rsidRPr="00715B48">
              <w:rPr>
                <w:color w:val="FFFFFF" w:themeColor="background1"/>
              </w:rPr>
              <w:t>EES</w:t>
            </w:r>
            <w:r w:rsidRPr="00715B48">
              <w:rPr>
                <w:color w:val="FFFFFF" w:themeColor="background1"/>
              </w:rPr>
              <w:fldChar w:fldCharType="end"/>
            </w:r>
          </w:p>
        </w:tc>
        <w:tc>
          <w:tcPr>
            <w:tcW w:w="596" w:type="dxa"/>
            <w:shd w:val="clear" w:color="auto" w:fill="00188F"/>
            <w:vAlign w:val="center"/>
          </w:tcPr>
          <w:p w:rsidR="00CE5EEC" w:rsidRPr="00EE0836" w:rsidRDefault="00715B48" w:rsidP="008E4C23">
            <w:pPr>
              <w:pStyle w:val="ProductList-OfferingBody"/>
              <w:ind w:left="-113"/>
              <w:jc w:val="center"/>
              <w:rPr>
                <w:color w:val="FFFFFF" w:themeColor="background1"/>
              </w:rPr>
            </w:pPr>
            <w:r w:rsidRPr="00715B48">
              <w:rPr>
                <w:color w:val="FFFFFF" w:themeColor="background1"/>
              </w:rPr>
              <w:fldChar w:fldCharType="begin"/>
            </w:r>
            <w:r w:rsidRPr="00715B48">
              <w:rPr>
                <w:color w:val="FFFFFF" w:themeColor="background1"/>
              </w:rPr>
              <w:instrText xml:space="preserve"> AutoTextList  \s NoStyle \t “Microsoft Products and Services Agreement” </w:instrText>
            </w:r>
            <w:r w:rsidRPr="00715B48">
              <w:rPr>
                <w:color w:val="FFFFFF" w:themeColor="background1"/>
              </w:rPr>
              <w:fldChar w:fldCharType="separate"/>
            </w:r>
            <w:r w:rsidRPr="00715B48">
              <w:rPr>
                <w:color w:val="FFFFFF" w:themeColor="background1"/>
              </w:rPr>
              <w:t>MPSA</w:t>
            </w:r>
            <w:r w:rsidRPr="00715B48">
              <w:rPr>
                <w:color w:val="FFFFFF" w:themeColor="background1"/>
              </w:rPr>
              <w:fldChar w:fldCharType="end"/>
            </w:r>
          </w:p>
        </w:tc>
        <w:tc>
          <w:tcPr>
            <w:tcW w:w="595" w:type="dxa"/>
            <w:shd w:val="clear" w:color="auto" w:fill="00188F"/>
            <w:vAlign w:val="center"/>
          </w:tcPr>
          <w:p w:rsidR="00CE5EEC" w:rsidRPr="00EE0836" w:rsidRDefault="00715B48" w:rsidP="008E4C23">
            <w:pPr>
              <w:pStyle w:val="ProductList-OfferingBody"/>
              <w:ind w:left="-113"/>
              <w:jc w:val="center"/>
              <w:rPr>
                <w:color w:val="FFFFFF" w:themeColor="background1"/>
              </w:rPr>
            </w:pPr>
            <w:r w:rsidRPr="00715B48">
              <w:rPr>
                <w:color w:val="FFFFFF" w:themeColor="background1"/>
              </w:rPr>
              <w:fldChar w:fldCharType="begin"/>
            </w:r>
            <w:r w:rsidRPr="00715B48">
              <w:rPr>
                <w:color w:val="FFFFFF" w:themeColor="background1"/>
              </w:rPr>
              <w:instrText xml:space="preserve"> AutoTextList  \s NoStyle \t “Open License” </w:instrText>
            </w:r>
            <w:r w:rsidRPr="00715B48">
              <w:rPr>
                <w:color w:val="FFFFFF" w:themeColor="background1"/>
              </w:rPr>
              <w:fldChar w:fldCharType="separate"/>
            </w:r>
            <w:r w:rsidRPr="00715B48">
              <w:rPr>
                <w:color w:val="FFFFFF" w:themeColor="background1"/>
              </w:rPr>
              <w:t>OL</w:t>
            </w:r>
            <w:r w:rsidRPr="00715B48">
              <w:rPr>
                <w:color w:val="FFFFFF" w:themeColor="background1"/>
              </w:rPr>
              <w:fldChar w:fldCharType="end"/>
            </w:r>
          </w:p>
        </w:tc>
        <w:tc>
          <w:tcPr>
            <w:tcW w:w="595" w:type="dxa"/>
            <w:shd w:val="clear" w:color="auto" w:fill="00188F"/>
            <w:vAlign w:val="center"/>
          </w:tcPr>
          <w:p w:rsidR="00CE5EEC" w:rsidRPr="00EE0836" w:rsidRDefault="00715B48" w:rsidP="008E4C23">
            <w:pPr>
              <w:pStyle w:val="ProductList-OfferingBody"/>
              <w:ind w:left="-113"/>
              <w:jc w:val="center"/>
              <w:rPr>
                <w:color w:val="FFFFFF" w:themeColor="background1"/>
              </w:rPr>
            </w:pPr>
            <w:r w:rsidRPr="00715B48">
              <w:rPr>
                <w:color w:val="FFFFFF" w:themeColor="background1"/>
              </w:rPr>
              <w:fldChar w:fldCharType="begin"/>
            </w:r>
            <w:r w:rsidRPr="00715B48">
              <w:rPr>
                <w:color w:val="FFFFFF" w:themeColor="background1"/>
              </w:rPr>
              <w:instrText xml:space="preserve"> AutoTextList  \s NoStyle \t “Minimum Open License” </w:instrText>
            </w:r>
            <w:r w:rsidRPr="00715B48">
              <w:rPr>
                <w:color w:val="FFFFFF" w:themeColor="background1"/>
              </w:rPr>
              <w:fldChar w:fldCharType="separate"/>
            </w:r>
            <w:r w:rsidRPr="00715B48">
              <w:rPr>
                <w:color w:val="FFFFFF" w:themeColor="background1"/>
              </w:rPr>
              <w:t>OM</w:t>
            </w:r>
            <w:r w:rsidRPr="00715B48">
              <w:rPr>
                <w:color w:val="FFFFFF" w:themeColor="background1"/>
              </w:rPr>
              <w:fldChar w:fldCharType="end"/>
            </w:r>
          </w:p>
        </w:tc>
        <w:tc>
          <w:tcPr>
            <w:tcW w:w="596" w:type="dxa"/>
            <w:shd w:val="clear" w:color="auto" w:fill="00188F"/>
            <w:vAlign w:val="center"/>
          </w:tcPr>
          <w:p w:rsidR="00CE5EEC" w:rsidRPr="00EE0836" w:rsidRDefault="00715B48" w:rsidP="008E4C23">
            <w:pPr>
              <w:pStyle w:val="ProductList-OfferingBody"/>
              <w:ind w:left="-113"/>
              <w:jc w:val="center"/>
              <w:rPr>
                <w:color w:val="FFFFFF" w:themeColor="background1"/>
              </w:rPr>
            </w:pPr>
            <w:r w:rsidRPr="00715B48">
              <w:rPr>
                <w:color w:val="FFFFFF" w:themeColor="background1"/>
              </w:rPr>
              <w:fldChar w:fldCharType="begin"/>
            </w:r>
            <w:r w:rsidRPr="00715B48">
              <w:rPr>
                <w:color w:val="FFFFFF" w:themeColor="background1"/>
              </w:rPr>
              <w:instrText xml:space="preserve"> AutoTextList  \s NoStyle \t “Open Value en Open Value Subscription” </w:instrText>
            </w:r>
            <w:r w:rsidRPr="00715B48">
              <w:rPr>
                <w:color w:val="FFFFFF" w:themeColor="background1"/>
              </w:rPr>
              <w:fldChar w:fldCharType="separate"/>
            </w:r>
            <w:r w:rsidRPr="00715B48">
              <w:rPr>
                <w:color w:val="FFFFFF" w:themeColor="background1"/>
              </w:rPr>
              <w:t>OV/OVS</w:t>
            </w:r>
            <w:r w:rsidRPr="00715B48">
              <w:rPr>
                <w:color w:val="FFFFFF" w:themeColor="background1"/>
              </w:rPr>
              <w:fldChar w:fldCharType="end"/>
            </w:r>
          </w:p>
        </w:tc>
        <w:tc>
          <w:tcPr>
            <w:tcW w:w="595" w:type="dxa"/>
            <w:shd w:val="clear" w:color="auto" w:fill="00188F"/>
            <w:vAlign w:val="center"/>
          </w:tcPr>
          <w:p w:rsidR="00CE5EEC" w:rsidRPr="00EE0836" w:rsidRDefault="00715B48" w:rsidP="008E4C23">
            <w:pPr>
              <w:pStyle w:val="ProductList-OfferingBody"/>
              <w:ind w:left="-113"/>
              <w:jc w:val="center"/>
              <w:rPr>
                <w:color w:val="FFFFFF" w:themeColor="background1"/>
              </w:rPr>
            </w:pPr>
            <w:r w:rsidRPr="00715B48">
              <w:rPr>
                <w:color w:val="FFFFFF" w:themeColor="background1"/>
              </w:rPr>
              <w:fldChar w:fldCharType="begin"/>
            </w:r>
            <w:r w:rsidRPr="00715B48">
              <w:rPr>
                <w:color w:val="FFFFFF" w:themeColor="background1"/>
              </w:rPr>
              <w:instrText xml:space="preserve"> AutoTextList  \s NoStyle \t “Select en Select Plus” </w:instrText>
            </w:r>
            <w:r w:rsidRPr="00715B48">
              <w:rPr>
                <w:color w:val="FFFFFF" w:themeColor="background1"/>
              </w:rPr>
              <w:fldChar w:fldCharType="separate"/>
            </w:r>
            <w:r w:rsidRPr="00715B48">
              <w:rPr>
                <w:color w:val="FFFFFF" w:themeColor="background1"/>
              </w:rPr>
              <w:t>S/S+</w:t>
            </w:r>
            <w:r w:rsidRPr="00715B48">
              <w:rPr>
                <w:color w:val="FFFFFF" w:themeColor="background1"/>
              </w:rPr>
              <w:fldChar w:fldCharType="end"/>
            </w:r>
          </w:p>
        </w:tc>
        <w:tc>
          <w:tcPr>
            <w:tcW w:w="596" w:type="dxa"/>
            <w:shd w:val="clear" w:color="auto" w:fill="00188F"/>
            <w:vAlign w:val="center"/>
          </w:tcPr>
          <w:p w:rsidR="00CE5EEC" w:rsidRPr="00EE0836" w:rsidRDefault="00715B48" w:rsidP="008E4C23">
            <w:pPr>
              <w:pStyle w:val="ProductList-OfferingBody"/>
              <w:ind w:left="-113"/>
              <w:jc w:val="center"/>
              <w:rPr>
                <w:color w:val="FFFFFF" w:themeColor="background1"/>
              </w:rPr>
            </w:pPr>
            <w:r>
              <w:rPr>
                <w:b/>
                <w:color w:val="000000" w:themeColor="text1"/>
              </w:rPr>
              <w:fldChar w:fldCharType="begin"/>
            </w:r>
            <w:r>
              <w:rPr>
                <w:b/>
                <w:color w:val="000000" w:themeColor="text1"/>
              </w:rPr>
              <w:instrText xml:space="preserve"> </w:instrText>
            </w:r>
            <w:r>
              <w:rPr>
                <w:color w:val="1F497D"/>
              </w:rPr>
              <w:instrText>AutoTextList  \s NoStyle \t “</w:instrText>
            </w:r>
            <w:r w:rsidRPr="00B542A8">
              <w:rPr>
                <w:color w:val="000000" w:themeColor="text1"/>
              </w:rPr>
              <w:instrText>Server Cloud Enrollment</w:instrText>
            </w:r>
            <w:r>
              <w:rPr>
                <w:color w:val="1F497D"/>
              </w:rPr>
              <w:instrText>”</w:instrText>
            </w:r>
            <w:r>
              <w:rPr>
                <w:b/>
                <w:color w:val="000000" w:themeColor="text1"/>
              </w:rPr>
              <w:instrText xml:space="preserve"> </w:instrText>
            </w:r>
            <w:r>
              <w:rPr>
                <w:b/>
                <w:color w:val="000000" w:themeColor="text1"/>
              </w:rPr>
              <w:fldChar w:fldCharType="separate"/>
            </w:r>
            <w:r w:rsidRPr="00715B48">
              <w:rPr>
                <w:color w:val="FFFFFF" w:themeColor="background1"/>
              </w:rPr>
              <w:t>SCE</w:t>
            </w:r>
            <w:r>
              <w:rPr>
                <w:b/>
                <w:color w:val="000000" w:themeColor="text1"/>
              </w:rPr>
              <w:fldChar w:fldCharType="end"/>
            </w:r>
          </w:p>
        </w:tc>
      </w:tr>
      <w:tr w:rsidR="00CE5EEC" w:rsidTr="008E4C23">
        <w:tc>
          <w:tcPr>
            <w:tcW w:w="3060" w:type="dxa"/>
            <w:tcBorders>
              <w:top w:val="nil"/>
              <w:left w:val="nil"/>
              <w:bottom w:val="dashSmallGap" w:sz="4" w:space="0" w:color="BFBFBF" w:themeColor="background1" w:themeShade="BF"/>
              <w:right w:val="nil"/>
            </w:tcBorders>
          </w:tcPr>
          <w:p w:rsidR="00CE5EEC" w:rsidRPr="008F777C" w:rsidRDefault="00CE5EEC" w:rsidP="008E4C23">
            <w:pPr>
              <w:pStyle w:val="ProductList-Offering2"/>
              <w:rPr>
                <w:lang w:val="nl-NL"/>
              </w:rPr>
            </w:pPr>
            <w:bookmarkStart w:id="237" w:name="_Toc379797128"/>
            <w:bookmarkStart w:id="238" w:name="_Toc380513154"/>
            <w:bookmarkStart w:id="239" w:name="_Toc380655193"/>
            <w:bookmarkStart w:id="240" w:name="_Toc383684812"/>
            <w:r w:rsidRPr="008F777C">
              <w:rPr>
                <w:lang w:val="nl-NL"/>
              </w:rPr>
              <w:t>CAL voor Microsoft Dynamics CRM Basic (Apparaat en Gebruiker)</w:t>
            </w:r>
            <w:bookmarkEnd w:id="237"/>
            <w:bookmarkEnd w:id="238"/>
            <w:bookmarkEnd w:id="239"/>
            <w:bookmarkEnd w:id="240"/>
            <w:r w:rsidR="00E260B2">
              <w:fldChar w:fldCharType="begin"/>
            </w:r>
            <w:r w:rsidRPr="008F777C">
              <w:rPr>
                <w:lang w:val="nl-NL"/>
              </w:rPr>
              <w:instrText>XE "Basic CAL voor Microsoft Dynamics CRM"</w:instrText>
            </w:r>
            <w:r w:rsidR="00E260B2">
              <w:fldChar w:fldCharType="end"/>
            </w:r>
          </w:p>
        </w:tc>
        <w:tc>
          <w:tcPr>
            <w:tcW w:w="595" w:type="dxa"/>
            <w:tcBorders>
              <w:top w:val="nil"/>
              <w:left w:val="nil"/>
              <w:bottom w:val="dashSmallGap" w:sz="4" w:space="0" w:color="BFBFBF" w:themeColor="background1" w:themeShade="BF"/>
              <w:right w:val="nil"/>
            </w:tcBorders>
            <w:vAlign w:val="center"/>
          </w:tcPr>
          <w:p w:rsidR="00CE5EEC" w:rsidRDefault="00CE5EEC" w:rsidP="008E4C23">
            <w:pPr>
              <w:pStyle w:val="ProductList-OfferingBody"/>
              <w:ind w:left="-113"/>
              <w:jc w:val="center"/>
            </w:pPr>
            <w:r>
              <w:t>10/13</w:t>
            </w:r>
          </w:p>
        </w:tc>
        <w:tc>
          <w:tcPr>
            <w:tcW w:w="595" w:type="dxa"/>
            <w:tcBorders>
              <w:top w:val="nil"/>
              <w:left w:val="nil"/>
              <w:bottom w:val="dashSmallGap" w:sz="4" w:space="0" w:color="BFBFBF" w:themeColor="background1" w:themeShade="BF"/>
              <w:right w:val="nil"/>
            </w:tcBorders>
            <w:vAlign w:val="center"/>
          </w:tcPr>
          <w:p w:rsidR="00CE5EEC" w:rsidRDefault="00CE5EEC" w:rsidP="008E4C23">
            <w:pPr>
              <w:pStyle w:val="ProductList-OfferingBody"/>
              <w:ind w:left="-113"/>
              <w:jc w:val="center"/>
            </w:pPr>
            <w:r>
              <w:t>10</w:t>
            </w:r>
          </w:p>
        </w:tc>
        <w:tc>
          <w:tcPr>
            <w:tcW w:w="596" w:type="dxa"/>
            <w:tcBorders>
              <w:top w:val="nil"/>
              <w:left w:val="nil"/>
              <w:bottom w:val="dashSmallGap" w:sz="4" w:space="0" w:color="BFBFBF" w:themeColor="background1" w:themeShade="BF"/>
              <w:right w:val="nil"/>
            </w:tcBorders>
            <w:vAlign w:val="center"/>
          </w:tcPr>
          <w:p w:rsidR="00CE5EEC" w:rsidRDefault="00CE5EEC" w:rsidP="008E4C23">
            <w:pPr>
              <w:pStyle w:val="ProductList-OfferingBody"/>
              <w:ind w:left="-113"/>
              <w:jc w:val="center"/>
            </w:pPr>
            <w:r>
              <w:t>15</w:t>
            </w:r>
          </w:p>
        </w:tc>
        <w:tc>
          <w:tcPr>
            <w:tcW w:w="595" w:type="dxa"/>
            <w:tcBorders>
              <w:top w:val="nil"/>
              <w:left w:val="nil"/>
              <w:bottom w:val="dashSmallGap" w:sz="4" w:space="0" w:color="BFBFBF" w:themeColor="background1" w:themeShade="BF"/>
              <w:right w:val="single" w:sz="12" w:space="0" w:color="FFFFFF" w:themeColor="background1"/>
            </w:tcBorders>
            <w:vAlign w:val="center"/>
          </w:tcPr>
          <w:p w:rsidR="00CE5EEC" w:rsidRDefault="00CE5EEC" w:rsidP="008E4C23">
            <w:pPr>
              <w:pStyle w:val="ProductList-OfferingBody"/>
              <w:ind w:left="-113"/>
              <w:jc w:val="center"/>
            </w:pPr>
            <w:r>
              <w:t>5</w:t>
            </w:r>
          </w:p>
        </w:tc>
        <w:tc>
          <w:tcPr>
            <w:tcW w:w="595" w:type="dxa"/>
            <w:tcBorders>
              <w:left w:val="single" w:sz="12" w:space="0" w:color="FFFFFF" w:themeColor="background1"/>
            </w:tcBorders>
            <w:shd w:val="clear" w:color="auto" w:fill="70AD47" w:themeFill="accent6"/>
            <w:vAlign w:val="center"/>
          </w:tcPr>
          <w:p w:rsidR="00CE5EEC" w:rsidRDefault="00CE5EEC" w:rsidP="008E4C23">
            <w:pPr>
              <w:pStyle w:val="ProductList-OfferingBody"/>
              <w:ind w:left="-113"/>
              <w:jc w:val="center"/>
            </w:pPr>
            <w:r>
              <w:t>10</w:t>
            </w:r>
          </w:p>
        </w:tc>
        <w:tc>
          <w:tcPr>
            <w:tcW w:w="596" w:type="dxa"/>
            <w:shd w:val="clear" w:color="auto" w:fill="70AD47" w:themeFill="accent6"/>
            <w:vAlign w:val="center"/>
          </w:tcPr>
          <w:p w:rsidR="00CE5EEC" w:rsidRDefault="00CE5EEC" w:rsidP="008E4C23">
            <w:pPr>
              <w:pStyle w:val="ProductList-OfferingBody"/>
              <w:ind w:left="-113"/>
              <w:jc w:val="center"/>
            </w:pPr>
            <w:r>
              <w:t xml:space="preserve"> </w:t>
            </w:r>
            <w:r w:rsidR="00715B48" w:rsidRPr="00715B48">
              <w:fldChar w:fldCharType="begin"/>
            </w:r>
            <w:r w:rsidR="00715B48" w:rsidRPr="00715B48">
              <w:instrText xml:space="preserve"> AutoTextList  \s NoStyle \t “</w:instrText>
            </w:r>
            <w:r w:rsidR="00715B48" w:rsidRPr="00C5554A">
              <w:instrText>Additioneel Product</w:instrText>
            </w:r>
            <w:r w:rsidR="00715B48" w:rsidRPr="00715B48">
              <w:instrText xml:space="preserve">” </w:instrText>
            </w:r>
            <w:r w:rsidR="00715B48" w:rsidRPr="00715B48">
              <w:fldChar w:fldCharType="separate"/>
            </w:r>
            <w:r w:rsidR="00715B48" w:rsidRPr="00715B48">
              <w:t xml:space="preserve"> A </w:t>
            </w:r>
            <w:r w:rsidR="00715B48" w:rsidRPr="00715B48">
              <w:fldChar w:fldCharType="end"/>
            </w:r>
            <w:r>
              <w:t xml:space="preserve"> </w:t>
            </w:r>
          </w:p>
        </w:tc>
        <w:tc>
          <w:tcPr>
            <w:tcW w:w="595" w:type="dxa"/>
            <w:shd w:val="clear" w:color="auto" w:fill="70AD47" w:themeFill="accent6"/>
            <w:vAlign w:val="center"/>
          </w:tcPr>
          <w:p w:rsidR="00715B48" w:rsidRPr="00715B48" w:rsidRDefault="00CE5EEC" w:rsidP="00715B48">
            <w:pPr>
              <w:pStyle w:val="ProductList-OfferingBody"/>
              <w:ind w:left="-113"/>
              <w:jc w:val="center"/>
            </w:pPr>
            <w:r>
              <w:t xml:space="preserve"> </w:t>
            </w:r>
            <w:r w:rsidR="00715B48" w:rsidRPr="00715B48">
              <w:fldChar w:fldCharType="begin"/>
            </w:r>
            <w:r w:rsidR="00715B48" w:rsidRPr="00715B48">
              <w:instrText xml:space="preserve"> AutoTextList  \s NoStyle \t “</w:instrText>
            </w:r>
            <w:r w:rsidR="00715B48" w:rsidRPr="00C5554A">
              <w:instrText>Additioneel Product</w:instrText>
            </w:r>
            <w:r w:rsidR="00715B48" w:rsidRPr="00715B48">
              <w:instrText xml:space="preserve">” </w:instrText>
            </w:r>
            <w:r w:rsidR="00715B48" w:rsidRPr="00715B48">
              <w:fldChar w:fldCharType="separate"/>
            </w:r>
            <w:r w:rsidR="00715B48" w:rsidRPr="00715B48">
              <w:t xml:space="preserve"> A</w:t>
            </w:r>
            <w:r w:rsidR="00715B48" w:rsidRPr="00715B48">
              <w:fldChar w:fldCharType="end"/>
            </w:r>
            <w:r>
              <w:t>,</w:t>
            </w:r>
            <w:r w:rsidR="00715B48" w:rsidRPr="00715B48">
              <w:fldChar w:fldCharType="begin"/>
            </w:r>
            <w:r w:rsidR="00715B48" w:rsidRPr="00715B48">
              <w:instrText xml:space="preserve"> AutoTextList  \s NoStyle \t “</w:instrText>
            </w:r>
            <w:r w:rsidR="00715B48" w:rsidRPr="00C41AC4">
              <w:instrText>Student-product</w:instrText>
            </w:r>
            <w:r w:rsidR="00715B48" w:rsidRPr="00715B48">
              <w:instrText>”</w:instrText>
            </w:r>
          </w:p>
          <w:p w:rsidR="00CE5EEC" w:rsidRDefault="00715B48" w:rsidP="00715B48">
            <w:pPr>
              <w:pStyle w:val="ProductList-OfferingBody"/>
              <w:ind w:left="-113"/>
              <w:jc w:val="center"/>
            </w:pPr>
            <w:r w:rsidRPr="00715B48">
              <w:instrText xml:space="preserve"> </w:instrText>
            </w:r>
            <w:r w:rsidRPr="00715B48">
              <w:fldChar w:fldCharType="separate"/>
            </w:r>
            <w:r w:rsidRPr="00715B48">
              <w:t>ST</w:t>
            </w:r>
            <w:r w:rsidRPr="00715B48">
              <w:fldChar w:fldCharType="end"/>
            </w:r>
          </w:p>
        </w:tc>
        <w:tc>
          <w:tcPr>
            <w:tcW w:w="596" w:type="dxa"/>
            <w:shd w:val="clear" w:color="auto" w:fill="BFBFBF" w:themeFill="background1" w:themeFillShade="BF"/>
            <w:vAlign w:val="center"/>
          </w:tcPr>
          <w:p w:rsidR="00CE5EEC" w:rsidRDefault="00CE5EEC" w:rsidP="008E4C23">
            <w:pPr>
              <w:pStyle w:val="ProductList-OfferingBody"/>
              <w:ind w:left="-113"/>
              <w:jc w:val="center"/>
            </w:pPr>
          </w:p>
        </w:tc>
        <w:tc>
          <w:tcPr>
            <w:tcW w:w="595" w:type="dxa"/>
            <w:shd w:val="clear" w:color="auto" w:fill="70AD47" w:themeFill="accent6"/>
            <w:vAlign w:val="center"/>
          </w:tcPr>
          <w:p w:rsidR="00CE5EEC" w:rsidRDefault="00CE5EEC" w:rsidP="008E4C23">
            <w:pPr>
              <w:pStyle w:val="ProductList-OfferingBody"/>
              <w:ind w:left="-113"/>
              <w:jc w:val="center"/>
            </w:pPr>
          </w:p>
        </w:tc>
        <w:tc>
          <w:tcPr>
            <w:tcW w:w="595" w:type="dxa"/>
            <w:shd w:val="clear" w:color="auto" w:fill="70AD47" w:themeFill="accent6"/>
            <w:vAlign w:val="center"/>
          </w:tcPr>
          <w:p w:rsidR="00715B48" w:rsidRPr="00715B48" w:rsidRDefault="00715B48" w:rsidP="00715B48">
            <w:pPr>
              <w:pStyle w:val="ProductList-OfferingBody"/>
              <w:ind w:left="-113"/>
              <w:jc w:val="center"/>
            </w:pPr>
            <w:r w:rsidRPr="00715B48">
              <w:fldChar w:fldCharType="begin"/>
            </w:r>
            <w:r w:rsidRPr="00715B48">
              <w:instrText xml:space="preserve"> AutoTextList  \s NoStyle \t “</w:instrText>
            </w:r>
            <w:r w:rsidRPr="00A10273">
              <w:instrText>Open License en Open Value</w:instrText>
            </w:r>
            <w:r w:rsidRPr="00715B48">
              <w:instrText>”</w:instrText>
            </w:r>
          </w:p>
          <w:p w:rsidR="00CE5EEC" w:rsidRDefault="00715B48" w:rsidP="00715B48">
            <w:pPr>
              <w:pStyle w:val="ProductList-OfferingBody"/>
              <w:ind w:left="-113"/>
              <w:jc w:val="center"/>
            </w:pPr>
            <w:r w:rsidRPr="00715B48">
              <w:instrText xml:space="preserve"> </w:instrText>
            </w:r>
            <w:r w:rsidRPr="00715B48">
              <w:fldChar w:fldCharType="separate"/>
            </w:r>
            <w:r w:rsidRPr="00715B48">
              <w:t>OF</w:t>
            </w:r>
            <w:r w:rsidRPr="00715B48">
              <w:fldChar w:fldCharType="end"/>
            </w:r>
          </w:p>
        </w:tc>
        <w:tc>
          <w:tcPr>
            <w:tcW w:w="596" w:type="dxa"/>
            <w:shd w:val="clear" w:color="auto" w:fill="70AD47" w:themeFill="accent6"/>
            <w:vAlign w:val="center"/>
          </w:tcPr>
          <w:p w:rsidR="00715B48" w:rsidRPr="00715B48" w:rsidRDefault="00715B48" w:rsidP="00715B48">
            <w:pPr>
              <w:rPr>
                <w:rFonts w:ascii="Calibri" w:hAnsi="Calibri"/>
                <w:color w:val="1F497D"/>
              </w:rPr>
            </w:pPr>
            <w:r w:rsidRPr="00543196">
              <w:rPr>
                <w:b/>
              </w:rPr>
              <w:fldChar w:fldCharType="begin"/>
            </w:r>
            <w:r w:rsidRPr="00715B48">
              <w:rPr>
                <w:b/>
              </w:rPr>
              <w:instrText xml:space="preserve"> </w:instrText>
            </w:r>
            <w:r w:rsidRPr="00715B48">
              <w:rPr>
                <w:rFonts w:ascii="Calibri" w:hAnsi="Calibri"/>
                <w:color w:val="1F497D"/>
              </w:rPr>
              <w:instrText>AutoTextList  \s NoStyle \t “</w:instrText>
            </w:r>
            <w:r w:rsidRPr="00AA1822">
              <w:instrText>Niet-bedrijfsomvattend in Open Value</w:instrText>
            </w:r>
            <w:r w:rsidRPr="00715B48">
              <w:rPr>
                <w:rFonts w:ascii="Calibri" w:hAnsi="Calibri"/>
                <w:color w:val="1F497D"/>
              </w:rPr>
              <w:instrText>”</w:instrText>
            </w:r>
          </w:p>
          <w:p w:rsidR="00CE5EEC" w:rsidRPr="00543196" w:rsidRDefault="00715B48" w:rsidP="00715B48">
            <w:pPr>
              <w:pStyle w:val="ProductList-OfferingBody"/>
              <w:ind w:left="-113"/>
              <w:jc w:val="center"/>
            </w:pPr>
            <w:r>
              <w:rPr>
                <w:b/>
              </w:rPr>
              <w:instrText xml:space="preserve"> </w:instrText>
            </w:r>
            <w:r w:rsidRPr="00543196">
              <w:rPr>
                <w:b/>
                <w:sz w:val="22"/>
              </w:rPr>
              <w:fldChar w:fldCharType="separate"/>
            </w:r>
            <w:r w:rsidRPr="00AA1822">
              <w:rPr>
                <w:rFonts w:ascii="Calibri" w:hAnsi="Calibri"/>
                <w:b/>
              </w:rPr>
              <w:t xml:space="preserve"> </w:t>
            </w:r>
            <w:r w:rsidRPr="00543196">
              <w:rPr>
                <w:rFonts w:ascii="Calibri" w:hAnsi="Calibri"/>
              </w:rPr>
              <w:t xml:space="preserve">P </w:t>
            </w:r>
            <w:r w:rsidRPr="00543196">
              <w:fldChar w:fldCharType="end"/>
            </w:r>
            <w:r w:rsidR="00CE5EEC" w:rsidRPr="00543196">
              <w:t xml:space="preserve"> </w:t>
            </w:r>
          </w:p>
        </w:tc>
        <w:tc>
          <w:tcPr>
            <w:tcW w:w="595" w:type="dxa"/>
            <w:shd w:val="clear" w:color="auto" w:fill="70AD47" w:themeFill="accent6"/>
            <w:vAlign w:val="center"/>
          </w:tcPr>
          <w:p w:rsidR="00CE5EEC" w:rsidRDefault="00CE5EEC" w:rsidP="008E4C23">
            <w:pPr>
              <w:pStyle w:val="ProductList-OfferingBody"/>
              <w:ind w:left="-113"/>
              <w:jc w:val="center"/>
            </w:pPr>
          </w:p>
        </w:tc>
        <w:tc>
          <w:tcPr>
            <w:tcW w:w="596" w:type="dxa"/>
            <w:shd w:val="clear" w:color="auto" w:fill="BFBFBF" w:themeFill="background1" w:themeFillShade="BF"/>
            <w:vAlign w:val="center"/>
          </w:tcPr>
          <w:p w:rsidR="00CE5EEC" w:rsidRDefault="00CE5EEC" w:rsidP="008E4C23">
            <w:pPr>
              <w:pStyle w:val="ProductList-OfferingBody"/>
              <w:ind w:left="-113"/>
              <w:jc w:val="center"/>
            </w:pPr>
          </w:p>
        </w:tc>
      </w:tr>
      <w:tr w:rsidR="00CE5EEC" w:rsidTr="008E4C23">
        <w:tc>
          <w:tcPr>
            <w:tcW w:w="3060" w:type="dxa"/>
            <w:tcBorders>
              <w:top w:val="dashSmallGap" w:sz="4" w:space="0" w:color="BFBFBF" w:themeColor="background1" w:themeShade="BF"/>
              <w:left w:val="nil"/>
              <w:bottom w:val="dashSmallGap" w:sz="4" w:space="0" w:color="BFBFBF" w:themeColor="background1" w:themeShade="BF"/>
              <w:right w:val="nil"/>
            </w:tcBorders>
          </w:tcPr>
          <w:p w:rsidR="00CE5EEC" w:rsidRPr="008F777C" w:rsidRDefault="00CE5EEC" w:rsidP="008E4C23">
            <w:pPr>
              <w:pStyle w:val="ProductList-Offering2"/>
              <w:rPr>
                <w:lang w:val="nl-NL"/>
              </w:rPr>
            </w:pPr>
            <w:bookmarkStart w:id="241" w:name="_Toc379797129"/>
            <w:bookmarkStart w:id="242" w:name="_Toc380513155"/>
            <w:bookmarkStart w:id="243" w:name="_Toc380655194"/>
            <w:bookmarkStart w:id="244" w:name="_Toc383684813"/>
            <w:r w:rsidRPr="008F777C">
              <w:rPr>
                <w:lang w:val="nl-NL"/>
              </w:rPr>
              <w:t>Aanvullende Gebruiks-CAL voor Microsoft Dynamics CRM Basic (Apparaat en Gebruiker)</w:t>
            </w:r>
            <w:bookmarkEnd w:id="241"/>
            <w:bookmarkEnd w:id="242"/>
            <w:bookmarkEnd w:id="243"/>
            <w:bookmarkEnd w:id="244"/>
            <w:r w:rsidR="00E260B2">
              <w:fldChar w:fldCharType="begin"/>
            </w:r>
            <w:r w:rsidRPr="008F777C">
              <w:rPr>
                <w:lang w:val="nl-NL"/>
              </w:rPr>
              <w:instrText>XE "Microsoft Dynamics CRM, Aanvullende CAL voor basisgebruik"</w:instrText>
            </w:r>
            <w:r w:rsidR="00E260B2">
              <w:fldChar w:fldCharType="end"/>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rsidR="00CE5EEC" w:rsidRDefault="00CE5EEC" w:rsidP="008E4C23">
            <w:pPr>
              <w:pStyle w:val="ProductList-OfferingBody"/>
              <w:ind w:left="-113"/>
              <w:jc w:val="center"/>
            </w:pPr>
            <w:r>
              <w:t>10/13</w:t>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rsidR="00CE5EEC" w:rsidRDefault="00CE5EEC" w:rsidP="008E4C23">
            <w:pPr>
              <w:pStyle w:val="ProductList-OfferingBody"/>
              <w:ind w:left="-113"/>
              <w:jc w:val="center"/>
            </w:pPr>
            <w:r>
              <w:t>1</w:t>
            </w:r>
          </w:p>
        </w:tc>
        <w:tc>
          <w:tcPr>
            <w:tcW w:w="596" w:type="dxa"/>
            <w:tcBorders>
              <w:top w:val="dashSmallGap" w:sz="4" w:space="0" w:color="BFBFBF" w:themeColor="background1" w:themeShade="BF"/>
              <w:left w:val="nil"/>
              <w:bottom w:val="dashSmallGap" w:sz="4" w:space="0" w:color="BFBFBF" w:themeColor="background1" w:themeShade="BF"/>
              <w:right w:val="nil"/>
            </w:tcBorders>
            <w:vAlign w:val="center"/>
          </w:tcPr>
          <w:p w:rsidR="00CE5EEC" w:rsidRDefault="00CE5EEC" w:rsidP="008E4C23">
            <w:pPr>
              <w:pStyle w:val="ProductList-OfferingBody"/>
              <w:ind w:left="-113"/>
              <w:jc w:val="center"/>
            </w:pPr>
            <w:r>
              <w:t>2</w:t>
            </w:r>
          </w:p>
        </w:tc>
        <w:tc>
          <w:tcPr>
            <w:tcW w:w="595"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rsidR="00CE5EEC" w:rsidRDefault="00CE5EEC" w:rsidP="008E4C23">
            <w:pPr>
              <w:pStyle w:val="ProductList-OfferingBody"/>
              <w:ind w:left="-113"/>
              <w:jc w:val="center"/>
            </w:pPr>
            <w:r>
              <w:t>1</w:t>
            </w:r>
          </w:p>
        </w:tc>
        <w:tc>
          <w:tcPr>
            <w:tcW w:w="595" w:type="dxa"/>
            <w:tcBorders>
              <w:left w:val="single" w:sz="12" w:space="0" w:color="FFFFFF" w:themeColor="background1"/>
            </w:tcBorders>
            <w:shd w:val="clear" w:color="auto" w:fill="70AD47" w:themeFill="accent6"/>
            <w:vAlign w:val="center"/>
          </w:tcPr>
          <w:p w:rsidR="00CE5EEC" w:rsidRDefault="00CE5EEC" w:rsidP="008E4C23">
            <w:pPr>
              <w:pStyle w:val="ProductList-OfferingBody"/>
              <w:ind w:left="-113"/>
              <w:jc w:val="center"/>
            </w:pPr>
            <w:r>
              <w:t>1</w:t>
            </w:r>
          </w:p>
        </w:tc>
        <w:tc>
          <w:tcPr>
            <w:tcW w:w="596" w:type="dxa"/>
            <w:shd w:val="clear" w:color="auto" w:fill="70AD47" w:themeFill="accent6"/>
            <w:vAlign w:val="center"/>
          </w:tcPr>
          <w:p w:rsidR="00CE5EEC" w:rsidRDefault="00CE5EEC" w:rsidP="008E4C23">
            <w:pPr>
              <w:pStyle w:val="ProductList-OfferingBody"/>
              <w:ind w:left="-113"/>
              <w:jc w:val="center"/>
            </w:pPr>
            <w:r>
              <w:t xml:space="preserve"> </w:t>
            </w:r>
            <w:r w:rsidR="00715B48" w:rsidRPr="00715B48">
              <w:fldChar w:fldCharType="begin"/>
            </w:r>
            <w:r w:rsidR="00715B48" w:rsidRPr="00715B48">
              <w:instrText xml:space="preserve"> AutoTextList  \s NoStyle \t “</w:instrText>
            </w:r>
            <w:r w:rsidR="00715B48" w:rsidRPr="00C5554A">
              <w:instrText>Additioneel Product</w:instrText>
            </w:r>
            <w:r w:rsidR="00715B48" w:rsidRPr="00715B48">
              <w:instrText xml:space="preserve">” </w:instrText>
            </w:r>
            <w:r w:rsidR="00715B48" w:rsidRPr="00715B48">
              <w:fldChar w:fldCharType="separate"/>
            </w:r>
            <w:r w:rsidR="00715B48" w:rsidRPr="00715B48">
              <w:t xml:space="preserve"> A </w:t>
            </w:r>
            <w:r w:rsidR="00715B48" w:rsidRPr="00715B48">
              <w:fldChar w:fldCharType="end"/>
            </w:r>
            <w:r>
              <w:t xml:space="preserve"> </w:t>
            </w:r>
          </w:p>
        </w:tc>
        <w:tc>
          <w:tcPr>
            <w:tcW w:w="595" w:type="dxa"/>
            <w:shd w:val="clear" w:color="auto" w:fill="70AD47" w:themeFill="accent6"/>
            <w:vAlign w:val="center"/>
          </w:tcPr>
          <w:p w:rsidR="00715B48" w:rsidRPr="00715B48" w:rsidRDefault="00CE5EEC" w:rsidP="00715B48">
            <w:pPr>
              <w:pStyle w:val="ProductList-OfferingBody"/>
              <w:ind w:left="-113"/>
              <w:jc w:val="center"/>
            </w:pPr>
            <w:r>
              <w:t xml:space="preserve"> </w:t>
            </w:r>
            <w:r w:rsidR="00715B48" w:rsidRPr="00715B48">
              <w:fldChar w:fldCharType="begin"/>
            </w:r>
            <w:r w:rsidR="00715B48" w:rsidRPr="00715B48">
              <w:instrText xml:space="preserve"> AutoTextList  \s NoStyle \t “</w:instrText>
            </w:r>
            <w:r w:rsidR="00715B48" w:rsidRPr="00C5554A">
              <w:instrText>Additioneel Product</w:instrText>
            </w:r>
            <w:r w:rsidR="00715B48" w:rsidRPr="00715B48">
              <w:instrText xml:space="preserve">” </w:instrText>
            </w:r>
            <w:r w:rsidR="00715B48" w:rsidRPr="00715B48">
              <w:fldChar w:fldCharType="separate"/>
            </w:r>
            <w:r w:rsidR="00715B48" w:rsidRPr="00715B48">
              <w:t xml:space="preserve"> A</w:t>
            </w:r>
            <w:r w:rsidR="00715B48" w:rsidRPr="00715B48">
              <w:fldChar w:fldCharType="end"/>
            </w:r>
            <w:r>
              <w:t>,</w:t>
            </w:r>
            <w:r w:rsidR="00715B48" w:rsidRPr="00715B48">
              <w:fldChar w:fldCharType="begin"/>
            </w:r>
            <w:r w:rsidR="00715B48" w:rsidRPr="00715B48">
              <w:instrText xml:space="preserve"> AutoTextList  \s NoStyle \t “</w:instrText>
            </w:r>
            <w:r w:rsidR="00715B48" w:rsidRPr="00C41AC4">
              <w:instrText>Student-product</w:instrText>
            </w:r>
            <w:r w:rsidR="00715B48" w:rsidRPr="00715B48">
              <w:instrText>”</w:instrText>
            </w:r>
          </w:p>
          <w:p w:rsidR="00CE5EEC" w:rsidRDefault="00715B48" w:rsidP="00715B48">
            <w:pPr>
              <w:pStyle w:val="ProductList-OfferingBody"/>
              <w:ind w:left="-113"/>
              <w:jc w:val="center"/>
            </w:pPr>
            <w:r w:rsidRPr="00715B48">
              <w:instrText xml:space="preserve"> </w:instrText>
            </w:r>
            <w:r w:rsidRPr="00715B48">
              <w:fldChar w:fldCharType="separate"/>
            </w:r>
            <w:r w:rsidRPr="00715B48">
              <w:t>ST</w:t>
            </w:r>
            <w:r w:rsidRPr="00715B48">
              <w:fldChar w:fldCharType="end"/>
            </w:r>
          </w:p>
        </w:tc>
        <w:tc>
          <w:tcPr>
            <w:tcW w:w="596" w:type="dxa"/>
            <w:shd w:val="clear" w:color="auto" w:fill="BFBFBF" w:themeFill="background1" w:themeFillShade="BF"/>
            <w:vAlign w:val="center"/>
          </w:tcPr>
          <w:p w:rsidR="00CE5EEC" w:rsidRDefault="00CE5EEC" w:rsidP="008E4C23">
            <w:pPr>
              <w:pStyle w:val="ProductList-OfferingBody"/>
              <w:ind w:left="-113"/>
              <w:jc w:val="center"/>
            </w:pPr>
          </w:p>
        </w:tc>
        <w:tc>
          <w:tcPr>
            <w:tcW w:w="595" w:type="dxa"/>
            <w:shd w:val="clear" w:color="auto" w:fill="70AD47" w:themeFill="accent6"/>
            <w:vAlign w:val="center"/>
          </w:tcPr>
          <w:p w:rsidR="00CE5EEC" w:rsidRDefault="00CE5EEC" w:rsidP="008E4C23">
            <w:pPr>
              <w:pStyle w:val="ProductList-OfferingBody"/>
              <w:ind w:left="-113"/>
              <w:jc w:val="center"/>
            </w:pPr>
          </w:p>
        </w:tc>
        <w:tc>
          <w:tcPr>
            <w:tcW w:w="595" w:type="dxa"/>
            <w:shd w:val="clear" w:color="auto" w:fill="70AD47" w:themeFill="accent6"/>
            <w:vAlign w:val="center"/>
          </w:tcPr>
          <w:p w:rsidR="00715B48" w:rsidRPr="00715B48" w:rsidRDefault="00715B48" w:rsidP="00715B48">
            <w:pPr>
              <w:pStyle w:val="ProductList-OfferingBody"/>
              <w:ind w:left="-113"/>
              <w:jc w:val="center"/>
            </w:pPr>
            <w:r w:rsidRPr="00715B48">
              <w:fldChar w:fldCharType="begin"/>
            </w:r>
            <w:r w:rsidRPr="00715B48">
              <w:instrText xml:space="preserve"> AutoTextList  \s NoStyle \t “</w:instrText>
            </w:r>
            <w:r w:rsidRPr="00A10273">
              <w:instrText>Open License en Open Value</w:instrText>
            </w:r>
            <w:r w:rsidRPr="00715B48">
              <w:instrText>”</w:instrText>
            </w:r>
          </w:p>
          <w:p w:rsidR="00CE5EEC" w:rsidRDefault="00715B48" w:rsidP="00715B48">
            <w:pPr>
              <w:pStyle w:val="ProductList-OfferingBody"/>
              <w:ind w:left="-113"/>
              <w:jc w:val="center"/>
            </w:pPr>
            <w:r w:rsidRPr="00715B48">
              <w:instrText xml:space="preserve"> </w:instrText>
            </w:r>
            <w:r w:rsidRPr="00715B48">
              <w:fldChar w:fldCharType="separate"/>
            </w:r>
            <w:r w:rsidRPr="00715B48">
              <w:t>OF</w:t>
            </w:r>
            <w:r w:rsidRPr="00715B48">
              <w:fldChar w:fldCharType="end"/>
            </w:r>
          </w:p>
        </w:tc>
        <w:tc>
          <w:tcPr>
            <w:tcW w:w="596" w:type="dxa"/>
            <w:shd w:val="clear" w:color="auto" w:fill="70AD47" w:themeFill="accent6"/>
            <w:vAlign w:val="center"/>
          </w:tcPr>
          <w:p w:rsidR="00543196" w:rsidRPr="00543196" w:rsidRDefault="00CE5EEC" w:rsidP="00543196">
            <w:pPr>
              <w:pStyle w:val="ProductList-OfferingBody"/>
              <w:ind w:left="-113"/>
              <w:jc w:val="center"/>
              <w:rPr>
                <w:rFonts w:ascii="Calibri" w:hAnsi="Calibri"/>
              </w:rPr>
            </w:pPr>
            <w:r w:rsidRPr="00543196">
              <w:rPr>
                <w:rFonts w:ascii="Calibri" w:hAnsi="Calibri"/>
              </w:rPr>
              <w:t xml:space="preserve"> </w:t>
            </w:r>
            <w:r w:rsidR="00543196" w:rsidRPr="00543196">
              <w:rPr>
                <w:rFonts w:ascii="Calibri" w:hAnsi="Calibri"/>
              </w:rPr>
              <w:fldChar w:fldCharType="begin"/>
            </w:r>
            <w:r w:rsidR="00543196" w:rsidRPr="00543196">
              <w:rPr>
                <w:rFonts w:ascii="Calibri" w:hAnsi="Calibri"/>
              </w:rPr>
              <w:instrText xml:space="preserve"> AutoTextList  \s NoStyle \t “Niet-bedrijfsomvattend in Open Value”</w:instrText>
            </w:r>
          </w:p>
          <w:p w:rsidR="00CE5EEC" w:rsidRPr="00543196" w:rsidRDefault="00543196" w:rsidP="00543196">
            <w:pPr>
              <w:pStyle w:val="ProductList-OfferingBody"/>
              <w:ind w:left="-113"/>
              <w:jc w:val="center"/>
              <w:rPr>
                <w:rFonts w:ascii="Calibri" w:hAnsi="Calibri"/>
              </w:rPr>
            </w:pPr>
            <w:r w:rsidRPr="00543196">
              <w:rPr>
                <w:rFonts w:ascii="Calibri" w:hAnsi="Calibri"/>
              </w:rPr>
              <w:instrText xml:space="preserve"> </w:instrText>
            </w:r>
            <w:r w:rsidRPr="00543196">
              <w:rPr>
                <w:rFonts w:ascii="Calibri" w:hAnsi="Calibri"/>
              </w:rPr>
              <w:fldChar w:fldCharType="separate"/>
            </w:r>
            <w:r w:rsidRPr="00543196">
              <w:rPr>
                <w:rFonts w:ascii="Calibri" w:hAnsi="Calibri"/>
              </w:rPr>
              <w:t xml:space="preserve"> P </w:t>
            </w:r>
            <w:r w:rsidRPr="00543196">
              <w:rPr>
                <w:rFonts w:ascii="Calibri" w:hAnsi="Calibri"/>
              </w:rPr>
              <w:fldChar w:fldCharType="end"/>
            </w:r>
          </w:p>
        </w:tc>
        <w:tc>
          <w:tcPr>
            <w:tcW w:w="595" w:type="dxa"/>
            <w:shd w:val="clear" w:color="auto" w:fill="70AD47" w:themeFill="accent6"/>
            <w:vAlign w:val="center"/>
          </w:tcPr>
          <w:p w:rsidR="00CE5EEC" w:rsidRDefault="00CE5EEC" w:rsidP="008E4C23">
            <w:pPr>
              <w:pStyle w:val="ProductList-OfferingBody"/>
              <w:ind w:left="-113"/>
              <w:jc w:val="center"/>
            </w:pPr>
          </w:p>
        </w:tc>
        <w:tc>
          <w:tcPr>
            <w:tcW w:w="596" w:type="dxa"/>
            <w:shd w:val="clear" w:color="auto" w:fill="BFBFBF" w:themeFill="background1" w:themeFillShade="BF"/>
            <w:vAlign w:val="center"/>
          </w:tcPr>
          <w:p w:rsidR="00CE5EEC" w:rsidRDefault="00CE5EEC" w:rsidP="008E4C23">
            <w:pPr>
              <w:pStyle w:val="ProductList-OfferingBody"/>
              <w:ind w:left="-113"/>
              <w:jc w:val="center"/>
            </w:pPr>
          </w:p>
        </w:tc>
      </w:tr>
      <w:tr w:rsidR="00CE5EEC" w:rsidTr="008E4C23">
        <w:tc>
          <w:tcPr>
            <w:tcW w:w="3060" w:type="dxa"/>
            <w:tcBorders>
              <w:top w:val="dashSmallGap" w:sz="4" w:space="0" w:color="BFBFBF" w:themeColor="background1" w:themeShade="BF"/>
              <w:left w:val="nil"/>
              <w:bottom w:val="dashSmallGap" w:sz="4" w:space="0" w:color="BFBFBF" w:themeColor="background1" w:themeShade="BF"/>
              <w:right w:val="nil"/>
            </w:tcBorders>
          </w:tcPr>
          <w:p w:rsidR="00CE5EEC" w:rsidRDefault="00CE5EEC" w:rsidP="002651F9">
            <w:pPr>
              <w:pStyle w:val="ProductList-Offering2"/>
            </w:pPr>
            <w:bookmarkStart w:id="245" w:name="_Toc380655195"/>
            <w:bookmarkStart w:id="246" w:name="_Toc383684814"/>
            <w:r>
              <w:t>Microsoft Dynamics CRM Basic Upgrade voor</w:t>
            </w:r>
            <w:r w:rsidR="002651F9">
              <w:t> </w:t>
            </w:r>
            <w:r>
              <w:t>SA</w:t>
            </w:r>
            <w:bookmarkEnd w:id="245"/>
            <w:bookmarkEnd w:id="246"/>
            <w:r w:rsidR="00E260B2">
              <w:fldChar w:fldCharType="begin"/>
            </w:r>
            <w:r>
              <w:instrText>XE "Microsoft Dynamics CRM Basic Upgrade voor SA"</w:instrText>
            </w:r>
            <w:r w:rsidR="00E260B2">
              <w:fldChar w:fldCharType="end"/>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rsidR="00CE5EEC" w:rsidRDefault="00CE5EEC" w:rsidP="008E4C23">
            <w:pPr>
              <w:pStyle w:val="ProductList-OfferingBody"/>
              <w:ind w:left="-113"/>
              <w:jc w:val="center"/>
            </w:pPr>
            <w:r>
              <w:t>10/13</w:t>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rsidR="00CE5EEC" w:rsidRDefault="00CE5EEC" w:rsidP="008E4C23">
            <w:pPr>
              <w:pStyle w:val="ProductList-OfferingBody"/>
              <w:ind w:left="-113"/>
              <w:jc w:val="center"/>
            </w:pPr>
          </w:p>
        </w:tc>
        <w:tc>
          <w:tcPr>
            <w:tcW w:w="596" w:type="dxa"/>
            <w:tcBorders>
              <w:top w:val="dashSmallGap" w:sz="4" w:space="0" w:color="BFBFBF" w:themeColor="background1" w:themeShade="BF"/>
              <w:left w:val="nil"/>
              <w:bottom w:val="dashSmallGap" w:sz="4" w:space="0" w:color="BFBFBF" w:themeColor="background1" w:themeShade="BF"/>
              <w:right w:val="nil"/>
            </w:tcBorders>
            <w:vAlign w:val="center"/>
          </w:tcPr>
          <w:p w:rsidR="00CE5EEC" w:rsidRDefault="00CE5EEC" w:rsidP="008E4C23">
            <w:pPr>
              <w:pStyle w:val="ProductList-OfferingBody"/>
              <w:ind w:left="-113"/>
              <w:jc w:val="center"/>
            </w:pPr>
          </w:p>
        </w:tc>
        <w:tc>
          <w:tcPr>
            <w:tcW w:w="595"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rsidR="00CE5EEC" w:rsidRDefault="00CE5EEC" w:rsidP="008E4C23">
            <w:pPr>
              <w:pStyle w:val="ProductList-OfferingBody"/>
              <w:ind w:left="-113"/>
              <w:jc w:val="center"/>
            </w:pPr>
          </w:p>
        </w:tc>
        <w:tc>
          <w:tcPr>
            <w:tcW w:w="595" w:type="dxa"/>
            <w:tcBorders>
              <w:left w:val="single" w:sz="12" w:space="0" w:color="FFFFFF" w:themeColor="background1"/>
            </w:tcBorders>
            <w:shd w:val="clear" w:color="auto" w:fill="70AD47" w:themeFill="accent6"/>
            <w:vAlign w:val="center"/>
          </w:tcPr>
          <w:p w:rsidR="00CE5EEC" w:rsidRDefault="00CE5EEC" w:rsidP="008E4C23">
            <w:pPr>
              <w:pStyle w:val="ProductList-OfferingBody"/>
              <w:ind w:left="-113"/>
              <w:jc w:val="center"/>
            </w:pPr>
            <w:r>
              <w:t>1</w:t>
            </w:r>
          </w:p>
        </w:tc>
        <w:tc>
          <w:tcPr>
            <w:tcW w:w="596" w:type="dxa"/>
            <w:shd w:val="clear" w:color="auto" w:fill="70AD47" w:themeFill="accent6"/>
            <w:vAlign w:val="center"/>
          </w:tcPr>
          <w:p w:rsidR="00CE5EEC" w:rsidRPr="00287117" w:rsidRDefault="00CE5EEC" w:rsidP="008E4C23">
            <w:pPr>
              <w:pStyle w:val="ProductList-OfferingBody"/>
              <w:ind w:left="-113"/>
              <w:jc w:val="center"/>
            </w:pPr>
            <w:r>
              <w:t xml:space="preserve"> </w:t>
            </w:r>
            <w:r w:rsidR="00715B48" w:rsidRPr="00715B48">
              <w:fldChar w:fldCharType="begin"/>
            </w:r>
            <w:r w:rsidR="00715B48" w:rsidRPr="00715B48">
              <w:instrText xml:space="preserve"> AutoTextList  \s NoStyle \t “</w:instrText>
            </w:r>
            <w:r w:rsidR="00715B48" w:rsidRPr="00C5554A">
              <w:instrText>Additioneel Product</w:instrText>
            </w:r>
            <w:r w:rsidR="00715B48" w:rsidRPr="00715B48">
              <w:instrText xml:space="preserve">” </w:instrText>
            </w:r>
            <w:r w:rsidR="00715B48" w:rsidRPr="00715B48">
              <w:fldChar w:fldCharType="separate"/>
            </w:r>
            <w:r w:rsidR="00715B48" w:rsidRPr="00715B48">
              <w:t xml:space="preserve"> A </w:t>
            </w:r>
            <w:r w:rsidR="00715B48" w:rsidRPr="00715B48">
              <w:fldChar w:fldCharType="end"/>
            </w:r>
            <w:r>
              <w:t xml:space="preserve"> </w:t>
            </w:r>
          </w:p>
        </w:tc>
        <w:tc>
          <w:tcPr>
            <w:tcW w:w="595" w:type="dxa"/>
            <w:shd w:val="clear" w:color="auto" w:fill="70AD47" w:themeFill="accent6"/>
            <w:vAlign w:val="center"/>
          </w:tcPr>
          <w:p w:rsidR="00CE5EEC" w:rsidRPr="00287117" w:rsidRDefault="00CE5EEC" w:rsidP="008E4C23">
            <w:pPr>
              <w:pStyle w:val="ProductList-OfferingBody"/>
              <w:ind w:left="-113"/>
              <w:jc w:val="center"/>
            </w:pPr>
          </w:p>
        </w:tc>
        <w:tc>
          <w:tcPr>
            <w:tcW w:w="596" w:type="dxa"/>
            <w:shd w:val="clear" w:color="auto" w:fill="BFBFBF" w:themeFill="background1" w:themeFillShade="BF"/>
            <w:vAlign w:val="center"/>
          </w:tcPr>
          <w:p w:rsidR="00CE5EEC" w:rsidRDefault="00CE5EEC" w:rsidP="008E4C23">
            <w:pPr>
              <w:pStyle w:val="ProductList-OfferingBody"/>
              <w:ind w:left="-113"/>
              <w:jc w:val="center"/>
            </w:pPr>
          </w:p>
        </w:tc>
        <w:tc>
          <w:tcPr>
            <w:tcW w:w="595" w:type="dxa"/>
            <w:shd w:val="clear" w:color="auto" w:fill="BFBFBF" w:themeFill="background1" w:themeFillShade="BF"/>
            <w:vAlign w:val="center"/>
          </w:tcPr>
          <w:p w:rsidR="00CE5EEC" w:rsidRDefault="00CE5EEC" w:rsidP="008E4C23">
            <w:pPr>
              <w:pStyle w:val="ProductList-OfferingBody"/>
              <w:ind w:left="-113"/>
              <w:jc w:val="center"/>
            </w:pPr>
          </w:p>
        </w:tc>
        <w:tc>
          <w:tcPr>
            <w:tcW w:w="595" w:type="dxa"/>
            <w:shd w:val="clear" w:color="auto" w:fill="BFBFBF" w:themeFill="background1" w:themeFillShade="BF"/>
            <w:vAlign w:val="center"/>
          </w:tcPr>
          <w:p w:rsidR="00CE5EEC" w:rsidRPr="005A0966" w:rsidRDefault="00CE5EEC" w:rsidP="008E4C23">
            <w:pPr>
              <w:pStyle w:val="ProductList-OfferingBody"/>
              <w:ind w:left="-113"/>
              <w:jc w:val="center"/>
            </w:pPr>
          </w:p>
        </w:tc>
        <w:tc>
          <w:tcPr>
            <w:tcW w:w="596" w:type="dxa"/>
            <w:shd w:val="clear" w:color="auto" w:fill="BFBFBF" w:themeFill="background1" w:themeFillShade="BF"/>
            <w:vAlign w:val="center"/>
          </w:tcPr>
          <w:p w:rsidR="00CE5EEC" w:rsidRPr="00543196" w:rsidRDefault="00CE5EEC" w:rsidP="008E4C23">
            <w:pPr>
              <w:pStyle w:val="ProductList-OfferingBody"/>
              <w:ind w:left="-113"/>
              <w:jc w:val="center"/>
              <w:rPr>
                <w:rFonts w:ascii="Calibri" w:hAnsi="Calibri"/>
              </w:rPr>
            </w:pPr>
          </w:p>
        </w:tc>
        <w:tc>
          <w:tcPr>
            <w:tcW w:w="595" w:type="dxa"/>
            <w:shd w:val="clear" w:color="auto" w:fill="BFBFBF" w:themeFill="background1" w:themeFillShade="BF"/>
            <w:vAlign w:val="center"/>
          </w:tcPr>
          <w:p w:rsidR="00CE5EEC" w:rsidRDefault="00CE5EEC" w:rsidP="008E4C23">
            <w:pPr>
              <w:pStyle w:val="ProductList-OfferingBody"/>
              <w:ind w:left="-113"/>
              <w:jc w:val="center"/>
            </w:pPr>
          </w:p>
        </w:tc>
        <w:tc>
          <w:tcPr>
            <w:tcW w:w="596" w:type="dxa"/>
            <w:shd w:val="clear" w:color="auto" w:fill="BFBFBF" w:themeFill="background1" w:themeFillShade="BF"/>
            <w:vAlign w:val="center"/>
          </w:tcPr>
          <w:p w:rsidR="00CE5EEC" w:rsidRDefault="00CE5EEC" w:rsidP="008E4C23">
            <w:pPr>
              <w:pStyle w:val="ProductList-OfferingBody"/>
              <w:ind w:left="-113"/>
              <w:jc w:val="center"/>
            </w:pPr>
          </w:p>
        </w:tc>
      </w:tr>
      <w:tr w:rsidR="00CE5EEC" w:rsidTr="008E4C23">
        <w:tc>
          <w:tcPr>
            <w:tcW w:w="3060" w:type="dxa"/>
            <w:tcBorders>
              <w:top w:val="dashSmallGap" w:sz="4" w:space="0" w:color="BFBFBF" w:themeColor="background1" w:themeShade="BF"/>
              <w:left w:val="nil"/>
              <w:bottom w:val="dashSmallGap" w:sz="4" w:space="0" w:color="BFBFBF" w:themeColor="background1" w:themeShade="BF"/>
              <w:right w:val="nil"/>
            </w:tcBorders>
          </w:tcPr>
          <w:p w:rsidR="00CE5EEC" w:rsidRPr="008F777C" w:rsidRDefault="00CE5EEC" w:rsidP="008E4C23">
            <w:pPr>
              <w:pStyle w:val="ProductList-Offering2"/>
              <w:rPr>
                <w:lang w:val="nl-NL"/>
              </w:rPr>
            </w:pPr>
            <w:bookmarkStart w:id="247" w:name="_Toc379797130"/>
            <w:bookmarkStart w:id="248" w:name="_Toc380513156"/>
            <w:bookmarkStart w:id="249" w:name="_Toc380655196"/>
            <w:bookmarkStart w:id="250" w:name="_Toc383684815"/>
            <w:r w:rsidRPr="008F777C">
              <w:rPr>
                <w:lang w:val="nl-NL"/>
              </w:rPr>
              <w:t>CAL voor Microsoft Dynamics CRM Essentials (Apparaat en Gebruiker)</w:t>
            </w:r>
            <w:bookmarkEnd w:id="247"/>
            <w:bookmarkEnd w:id="248"/>
            <w:bookmarkEnd w:id="249"/>
            <w:bookmarkEnd w:id="250"/>
            <w:r w:rsidR="00E260B2">
              <w:fldChar w:fldCharType="begin"/>
            </w:r>
            <w:r w:rsidRPr="008F777C">
              <w:rPr>
                <w:lang w:val="nl-NL"/>
              </w:rPr>
              <w:instrText>XE "CAL voor Microsoft Dynamics CRM Essentials"</w:instrText>
            </w:r>
            <w:r w:rsidR="00E260B2">
              <w:fldChar w:fldCharType="end"/>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rsidR="00CE5EEC" w:rsidRDefault="00CE5EEC" w:rsidP="008E4C23">
            <w:pPr>
              <w:pStyle w:val="ProductList-OfferingBody"/>
              <w:ind w:left="-113"/>
              <w:jc w:val="center"/>
            </w:pPr>
            <w:r>
              <w:t>10/13</w:t>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rsidR="00CE5EEC" w:rsidRDefault="00CE5EEC" w:rsidP="008E4C23">
            <w:pPr>
              <w:pStyle w:val="ProductList-OfferingBody"/>
              <w:ind w:left="-113"/>
              <w:jc w:val="center"/>
            </w:pPr>
            <w:r>
              <w:t>1</w:t>
            </w:r>
          </w:p>
        </w:tc>
        <w:tc>
          <w:tcPr>
            <w:tcW w:w="596" w:type="dxa"/>
            <w:tcBorders>
              <w:top w:val="dashSmallGap" w:sz="4" w:space="0" w:color="BFBFBF" w:themeColor="background1" w:themeShade="BF"/>
              <w:left w:val="nil"/>
              <w:bottom w:val="dashSmallGap" w:sz="4" w:space="0" w:color="BFBFBF" w:themeColor="background1" w:themeShade="BF"/>
              <w:right w:val="nil"/>
            </w:tcBorders>
            <w:vAlign w:val="center"/>
          </w:tcPr>
          <w:p w:rsidR="00CE5EEC" w:rsidRDefault="00CE5EEC" w:rsidP="008E4C23">
            <w:pPr>
              <w:pStyle w:val="ProductList-OfferingBody"/>
              <w:ind w:left="-113"/>
              <w:jc w:val="center"/>
            </w:pPr>
            <w:r>
              <w:t>2</w:t>
            </w:r>
          </w:p>
        </w:tc>
        <w:tc>
          <w:tcPr>
            <w:tcW w:w="595"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rsidR="00CE5EEC" w:rsidRDefault="00CE5EEC" w:rsidP="008E4C23">
            <w:pPr>
              <w:pStyle w:val="ProductList-OfferingBody"/>
              <w:ind w:left="-113"/>
              <w:jc w:val="center"/>
            </w:pPr>
            <w:r>
              <w:t>1</w:t>
            </w:r>
          </w:p>
        </w:tc>
        <w:tc>
          <w:tcPr>
            <w:tcW w:w="595" w:type="dxa"/>
            <w:tcBorders>
              <w:left w:val="single" w:sz="12" w:space="0" w:color="FFFFFF" w:themeColor="background1"/>
            </w:tcBorders>
            <w:shd w:val="clear" w:color="auto" w:fill="70AD47" w:themeFill="accent6"/>
            <w:vAlign w:val="center"/>
          </w:tcPr>
          <w:p w:rsidR="00CE5EEC" w:rsidRDefault="00CE5EEC" w:rsidP="008E4C23">
            <w:pPr>
              <w:pStyle w:val="ProductList-OfferingBody"/>
              <w:ind w:left="-113"/>
              <w:jc w:val="center"/>
            </w:pPr>
            <w:r>
              <w:t>1</w:t>
            </w:r>
          </w:p>
        </w:tc>
        <w:tc>
          <w:tcPr>
            <w:tcW w:w="596" w:type="dxa"/>
            <w:shd w:val="clear" w:color="auto" w:fill="70AD47" w:themeFill="accent6"/>
            <w:vAlign w:val="center"/>
          </w:tcPr>
          <w:p w:rsidR="00CE5EEC" w:rsidRDefault="00CE5EEC" w:rsidP="008E4C23">
            <w:pPr>
              <w:pStyle w:val="ProductList-OfferingBody"/>
              <w:ind w:left="-113"/>
              <w:jc w:val="center"/>
            </w:pPr>
            <w:r>
              <w:t xml:space="preserve"> </w:t>
            </w:r>
            <w:r w:rsidR="00715B48" w:rsidRPr="00715B48">
              <w:fldChar w:fldCharType="begin"/>
            </w:r>
            <w:r w:rsidR="00715B48" w:rsidRPr="00715B48">
              <w:instrText xml:space="preserve"> AutoTextList  \s NoStyle \t “</w:instrText>
            </w:r>
            <w:r w:rsidR="00715B48" w:rsidRPr="00C5554A">
              <w:instrText>Additioneel Product</w:instrText>
            </w:r>
            <w:r w:rsidR="00715B48" w:rsidRPr="00715B48">
              <w:instrText xml:space="preserve">” </w:instrText>
            </w:r>
            <w:r w:rsidR="00715B48" w:rsidRPr="00715B48">
              <w:fldChar w:fldCharType="separate"/>
            </w:r>
            <w:r w:rsidR="00715B48" w:rsidRPr="00715B48">
              <w:t xml:space="preserve"> A </w:t>
            </w:r>
            <w:r w:rsidR="00715B48" w:rsidRPr="00715B48">
              <w:fldChar w:fldCharType="end"/>
            </w:r>
            <w:r>
              <w:t xml:space="preserve"> </w:t>
            </w:r>
          </w:p>
        </w:tc>
        <w:tc>
          <w:tcPr>
            <w:tcW w:w="595" w:type="dxa"/>
            <w:shd w:val="clear" w:color="auto" w:fill="70AD47" w:themeFill="accent6"/>
            <w:vAlign w:val="center"/>
          </w:tcPr>
          <w:p w:rsidR="00715B48" w:rsidRPr="00715B48" w:rsidRDefault="00CE5EEC" w:rsidP="00715B48">
            <w:pPr>
              <w:pStyle w:val="ProductList-OfferingBody"/>
              <w:ind w:left="-113"/>
              <w:jc w:val="center"/>
            </w:pPr>
            <w:r>
              <w:t xml:space="preserve"> </w:t>
            </w:r>
            <w:r w:rsidR="00715B48" w:rsidRPr="00715B48">
              <w:fldChar w:fldCharType="begin"/>
            </w:r>
            <w:r w:rsidR="00715B48" w:rsidRPr="00715B48">
              <w:instrText xml:space="preserve"> AutoTextList  \s NoStyle \t “</w:instrText>
            </w:r>
            <w:r w:rsidR="00715B48" w:rsidRPr="00C5554A">
              <w:instrText>Additioneel Product</w:instrText>
            </w:r>
            <w:r w:rsidR="00715B48" w:rsidRPr="00715B48">
              <w:instrText xml:space="preserve">” </w:instrText>
            </w:r>
            <w:r w:rsidR="00715B48" w:rsidRPr="00715B48">
              <w:fldChar w:fldCharType="separate"/>
            </w:r>
            <w:r w:rsidR="00715B48" w:rsidRPr="00715B48">
              <w:t xml:space="preserve"> A</w:t>
            </w:r>
            <w:r w:rsidR="00715B48" w:rsidRPr="00715B48">
              <w:fldChar w:fldCharType="end"/>
            </w:r>
            <w:r>
              <w:t>,</w:t>
            </w:r>
            <w:r w:rsidR="00715B48" w:rsidRPr="00715B48">
              <w:fldChar w:fldCharType="begin"/>
            </w:r>
            <w:r w:rsidR="00715B48" w:rsidRPr="00715B48">
              <w:instrText xml:space="preserve"> AutoTextList  \s NoStyle \t “</w:instrText>
            </w:r>
            <w:r w:rsidR="00715B48" w:rsidRPr="00C41AC4">
              <w:instrText>Student-product</w:instrText>
            </w:r>
            <w:r w:rsidR="00715B48" w:rsidRPr="00715B48">
              <w:instrText>”</w:instrText>
            </w:r>
          </w:p>
          <w:p w:rsidR="00CE5EEC" w:rsidRDefault="00715B48" w:rsidP="00715B48">
            <w:pPr>
              <w:pStyle w:val="ProductList-OfferingBody"/>
              <w:ind w:left="-113"/>
              <w:jc w:val="center"/>
            </w:pPr>
            <w:r w:rsidRPr="00715B48">
              <w:instrText xml:space="preserve"> </w:instrText>
            </w:r>
            <w:r w:rsidRPr="00715B48">
              <w:fldChar w:fldCharType="separate"/>
            </w:r>
            <w:r w:rsidRPr="00715B48">
              <w:t>ST</w:t>
            </w:r>
            <w:r w:rsidRPr="00715B48">
              <w:fldChar w:fldCharType="end"/>
            </w:r>
          </w:p>
        </w:tc>
        <w:tc>
          <w:tcPr>
            <w:tcW w:w="596" w:type="dxa"/>
            <w:shd w:val="clear" w:color="auto" w:fill="BFBFBF" w:themeFill="background1" w:themeFillShade="BF"/>
            <w:vAlign w:val="center"/>
          </w:tcPr>
          <w:p w:rsidR="00CE5EEC" w:rsidRDefault="00CE5EEC" w:rsidP="008E4C23">
            <w:pPr>
              <w:pStyle w:val="ProductList-OfferingBody"/>
              <w:ind w:left="-113"/>
              <w:jc w:val="center"/>
            </w:pPr>
          </w:p>
        </w:tc>
        <w:tc>
          <w:tcPr>
            <w:tcW w:w="595" w:type="dxa"/>
            <w:shd w:val="clear" w:color="auto" w:fill="70AD47" w:themeFill="accent6"/>
            <w:vAlign w:val="center"/>
          </w:tcPr>
          <w:p w:rsidR="00CE5EEC" w:rsidRDefault="00CE5EEC" w:rsidP="008E4C23">
            <w:pPr>
              <w:pStyle w:val="ProductList-OfferingBody"/>
              <w:ind w:left="-113"/>
              <w:jc w:val="center"/>
            </w:pPr>
          </w:p>
        </w:tc>
        <w:tc>
          <w:tcPr>
            <w:tcW w:w="595" w:type="dxa"/>
            <w:shd w:val="clear" w:color="auto" w:fill="70AD47" w:themeFill="accent6"/>
            <w:vAlign w:val="center"/>
          </w:tcPr>
          <w:p w:rsidR="00715B48" w:rsidRPr="00715B48" w:rsidRDefault="00715B48" w:rsidP="00715B48">
            <w:pPr>
              <w:pStyle w:val="ProductList-OfferingBody"/>
              <w:ind w:left="-113"/>
              <w:jc w:val="center"/>
            </w:pPr>
            <w:r w:rsidRPr="00715B48">
              <w:fldChar w:fldCharType="begin"/>
            </w:r>
            <w:r w:rsidRPr="00715B48">
              <w:instrText xml:space="preserve"> AutoTextList  \s NoStyle \t “</w:instrText>
            </w:r>
            <w:r w:rsidRPr="00A10273">
              <w:instrText>Open License en Open Value</w:instrText>
            </w:r>
            <w:r w:rsidRPr="00715B48">
              <w:instrText>”</w:instrText>
            </w:r>
          </w:p>
          <w:p w:rsidR="00CE5EEC" w:rsidRDefault="00715B48" w:rsidP="00715B48">
            <w:pPr>
              <w:pStyle w:val="ProductList-OfferingBody"/>
              <w:ind w:left="-113"/>
              <w:jc w:val="center"/>
            </w:pPr>
            <w:r w:rsidRPr="00715B48">
              <w:instrText xml:space="preserve"> </w:instrText>
            </w:r>
            <w:r w:rsidRPr="00715B48">
              <w:fldChar w:fldCharType="separate"/>
            </w:r>
            <w:r w:rsidRPr="00715B48">
              <w:t>OF</w:t>
            </w:r>
            <w:r w:rsidRPr="00715B48">
              <w:fldChar w:fldCharType="end"/>
            </w:r>
          </w:p>
        </w:tc>
        <w:tc>
          <w:tcPr>
            <w:tcW w:w="596" w:type="dxa"/>
            <w:shd w:val="clear" w:color="auto" w:fill="70AD47" w:themeFill="accent6"/>
            <w:vAlign w:val="center"/>
          </w:tcPr>
          <w:p w:rsidR="00543196" w:rsidRPr="00543196" w:rsidRDefault="00CE5EEC" w:rsidP="00543196">
            <w:pPr>
              <w:pStyle w:val="ProductList-OfferingBody"/>
              <w:ind w:left="-113"/>
              <w:jc w:val="center"/>
              <w:rPr>
                <w:rFonts w:ascii="Calibri" w:hAnsi="Calibri"/>
              </w:rPr>
            </w:pPr>
            <w:r w:rsidRPr="00543196">
              <w:rPr>
                <w:rFonts w:ascii="Calibri" w:hAnsi="Calibri"/>
              </w:rPr>
              <w:t xml:space="preserve"> </w:t>
            </w:r>
            <w:r w:rsidR="00543196" w:rsidRPr="00543196">
              <w:rPr>
                <w:rFonts w:ascii="Calibri" w:hAnsi="Calibri"/>
              </w:rPr>
              <w:fldChar w:fldCharType="begin"/>
            </w:r>
            <w:r w:rsidR="00543196" w:rsidRPr="00543196">
              <w:rPr>
                <w:rFonts w:ascii="Calibri" w:hAnsi="Calibri"/>
              </w:rPr>
              <w:instrText xml:space="preserve"> AutoTextList  \s NoStyle \t “Niet-bedrijfsomvattend in Open Value”</w:instrText>
            </w:r>
          </w:p>
          <w:p w:rsidR="00CE5EEC" w:rsidRPr="00543196" w:rsidRDefault="00543196" w:rsidP="00543196">
            <w:pPr>
              <w:pStyle w:val="ProductList-OfferingBody"/>
              <w:ind w:left="-113"/>
              <w:jc w:val="center"/>
              <w:rPr>
                <w:rFonts w:ascii="Calibri" w:hAnsi="Calibri"/>
              </w:rPr>
            </w:pPr>
            <w:r w:rsidRPr="00543196">
              <w:rPr>
                <w:rFonts w:ascii="Calibri" w:hAnsi="Calibri"/>
              </w:rPr>
              <w:instrText xml:space="preserve"> </w:instrText>
            </w:r>
            <w:r w:rsidRPr="00543196">
              <w:rPr>
                <w:rFonts w:ascii="Calibri" w:hAnsi="Calibri"/>
              </w:rPr>
              <w:fldChar w:fldCharType="separate"/>
            </w:r>
            <w:r w:rsidRPr="00543196">
              <w:rPr>
                <w:rFonts w:ascii="Calibri" w:hAnsi="Calibri"/>
              </w:rPr>
              <w:t xml:space="preserve"> P </w:t>
            </w:r>
            <w:r w:rsidRPr="00543196">
              <w:rPr>
                <w:rFonts w:ascii="Calibri" w:hAnsi="Calibri"/>
              </w:rPr>
              <w:fldChar w:fldCharType="end"/>
            </w:r>
            <w:r w:rsidR="00CE5EEC" w:rsidRPr="00543196">
              <w:rPr>
                <w:rFonts w:ascii="Calibri" w:hAnsi="Calibri"/>
              </w:rPr>
              <w:t xml:space="preserve"> </w:t>
            </w:r>
          </w:p>
        </w:tc>
        <w:tc>
          <w:tcPr>
            <w:tcW w:w="595" w:type="dxa"/>
            <w:shd w:val="clear" w:color="auto" w:fill="70AD47" w:themeFill="accent6"/>
            <w:vAlign w:val="center"/>
          </w:tcPr>
          <w:p w:rsidR="00CE5EEC" w:rsidRDefault="00CE5EEC" w:rsidP="008E4C23">
            <w:pPr>
              <w:pStyle w:val="ProductList-OfferingBody"/>
              <w:ind w:left="-113"/>
              <w:jc w:val="center"/>
            </w:pPr>
          </w:p>
        </w:tc>
        <w:tc>
          <w:tcPr>
            <w:tcW w:w="596" w:type="dxa"/>
            <w:shd w:val="clear" w:color="auto" w:fill="BFBFBF" w:themeFill="background1" w:themeFillShade="BF"/>
            <w:vAlign w:val="center"/>
          </w:tcPr>
          <w:p w:rsidR="00CE5EEC" w:rsidRDefault="00CE5EEC" w:rsidP="008E4C23">
            <w:pPr>
              <w:pStyle w:val="ProductList-OfferingBody"/>
              <w:ind w:left="-113"/>
              <w:jc w:val="center"/>
            </w:pPr>
          </w:p>
        </w:tc>
      </w:tr>
      <w:tr w:rsidR="00CE5EEC" w:rsidTr="008E4C23">
        <w:tc>
          <w:tcPr>
            <w:tcW w:w="3060" w:type="dxa"/>
            <w:tcBorders>
              <w:top w:val="dashSmallGap" w:sz="4" w:space="0" w:color="BFBFBF" w:themeColor="background1" w:themeShade="BF"/>
              <w:left w:val="nil"/>
              <w:bottom w:val="dashSmallGap" w:sz="4" w:space="0" w:color="BFBFBF" w:themeColor="background1" w:themeShade="BF"/>
              <w:right w:val="nil"/>
            </w:tcBorders>
          </w:tcPr>
          <w:p w:rsidR="00CE5EEC" w:rsidRDefault="00CE5EEC" w:rsidP="006D010B">
            <w:pPr>
              <w:pStyle w:val="ProductList-Offering2"/>
            </w:pPr>
            <w:bookmarkStart w:id="251" w:name="_Toc380655197"/>
            <w:bookmarkStart w:id="252" w:name="_Toc383684816"/>
            <w:r>
              <w:t>Microsoft Dynamics CRM Essentials Upgrade voor S</w:t>
            </w:r>
            <w:bookmarkEnd w:id="251"/>
            <w:r>
              <w:t>A</w:t>
            </w:r>
            <w:bookmarkEnd w:id="252"/>
            <w:r w:rsidR="00E260B2">
              <w:fldChar w:fldCharType="begin"/>
            </w:r>
            <w:r>
              <w:instrText>XE "Microsoft Dynamics CRM Essentials Upgrade voor SA"</w:instrText>
            </w:r>
            <w:r w:rsidR="00E260B2">
              <w:fldChar w:fldCharType="end"/>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rsidR="00CE5EEC" w:rsidRDefault="00CE5EEC" w:rsidP="008E4C23">
            <w:pPr>
              <w:pStyle w:val="ProductList-OfferingBody"/>
              <w:ind w:left="-113"/>
              <w:jc w:val="center"/>
            </w:pPr>
            <w:r>
              <w:t>10/13</w:t>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rsidR="00CE5EEC" w:rsidRDefault="00CE5EEC" w:rsidP="008E4C23">
            <w:pPr>
              <w:pStyle w:val="ProductList-OfferingBody"/>
              <w:ind w:left="-113"/>
              <w:jc w:val="center"/>
            </w:pPr>
          </w:p>
        </w:tc>
        <w:tc>
          <w:tcPr>
            <w:tcW w:w="596" w:type="dxa"/>
            <w:tcBorders>
              <w:top w:val="dashSmallGap" w:sz="4" w:space="0" w:color="BFBFBF" w:themeColor="background1" w:themeShade="BF"/>
              <w:left w:val="nil"/>
              <w:bottom w:val="dashSmallGap" w:sz="4" w:space="0" w:color="BFBFBF" w:themeColor="background1" w:themeShade="BF"/>
              <w:right w:val="nil"/>
            </w:tcBorders>
            <w:vAlign w:val="center"/>
          </w:tcPr>
          <w:p w:rsidR="00CE5EEC" w:rsidRDefault="00CE5EEC" w:rsidP="008E4C23">
            <w:pPr>
              <w:pStyle w:val="ProductList-OfferingBody"/>
              <w:ind w:left="-113"/>
              <w:jc w:val="center"/>
            </w:pPr>
          </w:p>
        </w:tc>
        <w:tc>
          <w:tcPr>
            <w:tcW w:w="595"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rsidR="00CE5EEC" w:rsidRDefault="00CE5EEC" w:rsidP="008E4C23">
            <w:pPr>
              <w:pStyle w:val="ProductList-OfferingBody"/>
              <w:ind w:left="-113"/>
              <w:jc w:val="center"/>
            </w:pPr>
          </w:p>
        </w:tc>
        <w:tc>
          <w:tcPr>
            <w:tcW w:w="595" w:type="dxa"/>
            <w:tcBorders>
              <w:left w:val="single" w:sz="12" w:space="0" w:color="FFFFFF" w:themeColor="background1"/>
            </w:tcBorders>
            <w:shd w:val="clear" w:color="auto" w:fill="70AD47" w:themeFill="accent6"/>
            <w:vAlign w:val="center"/>
          </w:tcPr>
          <w:p w:rsidR="00CE5EEC" w:rsidRDefault="00CE5EEC" w:rsidP="008E4C23">
            <w:pPr>
              <w:pStyle w:val="ProductList-OfferingBody"/>
              <w:ind w:left="-113"/>
              <w:jc w:val="center"/>
            </w:pPr>
            <w:r>
              <w:t>1</w:t>
            </w:r>
          </w:p>
        </w:tc>
        <w:tc>
          <w:tcPr>
            <w:tcW w:w="596" w:type="dxa"/>
            <w:shd w:val="clear" w:color="auto" w:fill="70AD47" w:themeFill="accent6"/>
            <w:vAlign w:val="center"/>
          </w:tcPr>
          <w:p w:rsidR="00CE5EEC" w:rsidRPr="00287117" w:rsidRDefault="00CE5EEC" w:rsidP="008E4C23">
            <w:pPr>
              <w:pStyle w:val="ProductList-OfferingBody"/>
              <w:ind w:left="-113"/>
              <w:jc w:val="center"/>
            </w:pPr>
            <w:r>
              <w:t xml:space="preserve"> </w:t>
            </w:r>
            <w:r w:rsidR="00715B48" w:rsidRPr="00715B48">
              <w:fldChar w:fldCharType="begin"/>
            </w:r>
            <w:r w:rsidR="00715B48" w:rsidRPr="00715B48">
              <w:instrText xml:space="preserve"> AutoTextList  \s NoStyle \t “</w:instrText>
            </w:r>
            <w:r w:rsidR="00715B48" w:rsidRPr="00C5554A">
              <w:instrText>Additioneel Product</w:instrText>
            </w:r>
            <w:r w:rsidR="00715B48" w:rsidRPr="00715B48">
              <w:instrText xml:space="preserve">” </w:instrText>
            </w:r>
            <w:r w:rsidR="00715B48" w:rsidRPr="00715B48">
              <w:fldChar w:fldCharType="separate"/>
            </w:r>
            <w:r w:rsidR="00715B48" w:rsidRPr="00715B48">
              <w:t xml:space="preserve"> A </w:t>
            </w:r>
            <w:r w:rsidR="00715B48" w:rsidRPr="00715B48">
              <w:fldChar w:fldCharType="end"/>
            </w:r>
            <w:r>
              <w:t xml:space="preserve"> </w:t>
            </w:r>
          </w:p>
        </w:tc>
        <w:tc>
          <w:tcPr>
            <w:tcW w:w="595" w:type="dxa"/>
            <w:shd w:val="clear" w:color="auto" w:fill="70AD47" w:themeFill="accent6"/>
            <w:vAlign w:val="center"/>
          </w:tcPr>
          <w:p w:rsidR="00CE5EEC" w:rsidRPr="00287117" w:rsidRDefault="00CE5EEC" w:rsidP="008E4C23">
            <w:pPr>
              <w:pStyle w:val="ProductList-OfferingBody"/>
              <w:ind w:left="-113"/>
              <w:jc w:val="center"/>
            </w:pPr>
          </w:p>
        </w:tc>
        <w:tc>
          <w:tcPr>
            <w:tcW w:w="596" w:type="dxa"/>
            <w:shd w:val="clear" w:color="auto" w:fill="BFBFBF" w:themeFill="background1" w:themeFillShade="BF"/>
            <w:vAlign w:val="center"/>
          </w:tcPr>
          <w:p w:rsidR="00CE5EEC" w:rsidRDefault="00CE5EEC" w:rsidP="008E4C23">
            <w:pPr>
              <w:pStyle w:val="ProductList-OfferingBody"/>
              <w:ind w:left="-113"/>
              <w:jc w:val="center"/>
            </w:pPr>
          </w:p>
        </w:tc>
        <w:tc>
          <w:tcPr>
            <w:tcW w:w="595" w:type="dxa"/>
            <w:shd w:val="clear" w:color="auto" w:fill="BFBFBF" w:themeFill="background1" w:themeFillShade="BF"/>
            <w:vAlign w:val="center"/>
          </w:tcPr>
          <w:p w:rsidR="00CE5EEC" w:rsidRDefault="00CE5EEC" w:rsidP="008E4C23">
            <w:pPr>
              <w:pStyle w:val="ProductList-OfferingBody"/>
              <w:ind w:left="-113"/>
              <w:jc w:val="center"/>
            </w:pPr>
          </w:p>
        </w:tc>
        <w:tc>
          <w:tcPr>
            <w:tcW w:w="595" w:type="dxa"/>
            <w:shd w:val="clear" w:color="auto" w:fill="BFBFBF" w:themeFill="background1" w:themeFillShade="BF"/>
            <w:vAlign w:val="center"/>
          </w:tcPr>
          <w:p w:rsidR="00CE5EEC" w:rsidRPr="005A0966" w:rsidRDefault="00CE5EEC" w:rsidP="008E4C23">
            <w:pPr>
              <w:pStyle w:val="ProductList-OfferingBody"/>
              <w:ind w:left="-113"/>
              <w:jc w:val="center"/>
            </w:pPr>
          </w:p>
        </w:tc>
        <w:tc>
          <w:tcPr>
            <w:tcW w:w="596" w:type="dxa"/>
            <w:shd w:val="clear" w:color="auto" w:fill="BFBFBF" w:themeFill="background1" w:themeFillShade="BF"/>
            <w:vAlign w:val="center"/>
          </w:tcPr>
          <w:p w:rsidR="00CE5EEC" w:rsidRPr="00543196" w:rsidRDefault="00CE5EEC" w:rsidP="008E4C23">
            <w:pPr>
              <w:pStyle w:val="ProductList-OfferingBody"/>
              <w:ind w:left="-113"/>
              <w:jc w:val="center"/>
              <w:rPr>
                <w:rFonts w:ascii="Calibri" w:hAnsi="Calibri"/>
              </w:rPr>
            </w:pPr>
          </w:p>
        </w:tc>
        <w:tc>
          <w:tcPr>
            <w:tcW w:w="595" w:type="dxa"/>
            <w:shd w:val="clear" w:color="auto" w:fill="BFBFBF" w:themeFill="background1" w:themeFillShade="BF"/>
            <w:vAlign w:val="center"/>
          </w:tcPr>
          <w:p w:rsidR="00CE5EEC" w:rsidRDefault="00CE5EEC" w:rsidP="008E4C23">
            <w:pPr>
              <w:pStyle w:val="ProductList-OfferingBody"/>
              <w:ind w:left="-113"/>
              <w:jc w:val="center"/>
            </w:pPr>
          </w:p>
        </w:tc>
        <w:tc>
          <w:tcPr>
            <w:tcW w:w="596" w:type="dxa"/>
            <w:shd w:val="clear" w:color="auto" w:fill="BFBFBF" w:themeFill="background1" w:themeFillShade="BF"/>
            <w:vAlign w:val="center"/>
          </w:tcPr>
          <w:p w:rsidR="00CE5EEC" w:rsidRDefault="00CE5EEC" w:rsidP="008E4C23">
            <w:pPr>
              <w:pStyle w:val="ProductList-OfferingBody"/>
              <w:ind w:left="-113"/>
              <w:jc w:val="center"/>
            </w:pPr>
          </w:p>
        </w:tc>
      </w:tr>
      <w:tr w:rsidR="00CE5EEC" w:rsidTr="008E4C23">
        <w:tc>
          <w:tcPr>
            <w:tcW w:w="3060" w:type="dxa"/>
            <w:tcBorders>
              <w:top w:val="dashSmallGap" w:sz="4" w:space="0" w:color="BFBFBF" w:themeColor="background1" w:themeShade="BF"/>
              <w:left w:val="nil"/>
              <w:bottom w:val="dashSmallGap" w:sz="4" w:space="0" w:color="BFBFBF" w:themeColor="background1" w:themeShade="BF"/>
              <w:right w:val="nil"/>
            </w:tcBorders>
          </w:tcPr>
          <w:p w:rsidR="00CE5EEC" w:rsidRPr="008F777C" w:rsidRDefault="00CE5EEC" w:rsidP="008E4C23">
            <w:pPr>
              <w:pStyle w:val="ProductList-Offering2"/>
              <w:rPr>
                <w:lang w:val="nl-NL"/>
              </w:rPr>
            </w:pPr>
            <w:bookmarkStart w:id="253" w:name="_Toc379797131"/>
            <w:bookmarkStart w:id="254" w:name="_Toc380513157"/>
            <w:bookmarkStart w:id="255" w:name="_Toc380655198"/>
            <w:bookmarkStart w:id="256" w:name="_Toc383684817"/>
            <w:r w:rsidRPr="008F777C">
              <w:rPr>
                <w:lang w:val="nl-NL"/>
              </w:rPr>
              <w:t>CAL voor Microsoft Dynamics CRM Professional (Apparaat en Gebruiker)</w:t>
            </w:r>
            <w:bookmarkEnd w:id="253"/>
            <w:bookmarkEnd w:id="254"/>
            <w:bookmarkEnd w:id="255"/>
            <w:bookmarkEnd w:id="256"/>
            <w:r w:rsidR="00E260B2">
              <w:fldChar w:fldCharType="begin"/>
            </w:r>
            <w:r w:rsidRPr="008F777C">
              <w:rPr>
                <w:lang w:val="nl-NL"/>
              </w:rPr>
              <w:instrText>XE "Professional CAL voor Microsoft Dynamics CRM"</w:instrText>
            </w:r>
            <w:r w:rsidR="00E260B2">
              <w:fldChar w:fldCharType="end"/>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rsidR="00CE5EEC" w:rsidRDefault="00CE5EEC" w:rsidP="008E4C23">
            <w:pPr>
              <w:pStyle w:val="ProductList-OfferingBody"/>
              <w:ind w:left="-113"/>
              <w:jc w:val="center"/>
            </w:pPr>
            <w:r>
              <w:t>10/13</w:t>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rsidR="00CE5EEC" w:rsidRDefault="00CE5EEC" w:rsidP="008E4C23">
            <w:pPr>
              <w:pStyle w:val="ProductList-OfferingBody"/>
              <w:ind w:left="-113"/>
              <w:jc w:val="center"/>
            </w:pPr>
            <w:r>
              <w:t>10</w:t>
            </w:r>
          </w:p>
        </w:tc>
        <w:tc>
          <w:tcPr>
            <w:tcW w:w="596" w:type="dxa"/>
            <w:tcBorders>
              <w:top w:val="dashSmallGap" w:sz="4" w:space="0" w:color="BFBFBF" w:themeColor="background1" w:themeShade="BF"/>
              <w:left w:val="nil"/>
              <w:bottom w:val="dashSmallGap" w:sz="4" w:space="0" w:color="BFBFBF" w:themeColor="background1" w:themeShade="BF"/>
              <w:right w:val="nil"/>
            </w:tcBorders>
            <w:vAlign w:val="center"/>
          </w:tcPr>
          <w:p w:rsidR="00CE5EEC" w:rsidRDefault="00CE5EEC" w:rsidP="008E4C23">
            <w:pPr>
              <w:pStyle w:val="ProductList-OfferingBody"/>
              <w:ind w:left="-113"/>
              <w:jc w:val="center"/>
            </w:pPr>
            <w:r>
              <w:t>15</w:t>
            </w:r>
          </w:p>
        </w:tc>
        <w:tc>
          <w:tcPr>
            <w:tcW w:w="595"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rsidR="00CE5EEC" w:rsidRDefault="00CE5EEC" w:rsidP="008E4C23">
            <w:pPr>
              <w:pStyle w:val="ProductList-OfferingBody"/>
              <w:ind w:left="-113"/>
              <w:jc w:val="center"/>
            </w:pPr>
            <w:r>
              <w:t>5</w:t>
            </w:r>
          </w:p>
        </w:tc>
        <w:tc>
          <w:tcPr>
            <w:tcW w:w="595" w:type="dxa"/>
            <w:tcBorders>
              <w:left w:val="single" w:sz="12" w:space="0" w:color="FFFFFF" w:themeColor="background1"/>
            </w:tcBorders>
            <w:shd w:val="clear" w:color="auto" w:fill="70AD47" w:themeFill="accent6"/>
            <w:vAlign w:val="center"/>
          </w:tcPr>
          <w:p w:rsidR="00CE5EEC" w:rsidRDefault="00CE5EEC" w:rsidP="008E4C23">
            <w:pPr>
              <w:pStyle w:val="ProductList-OfferingBody"/>
              <w:ind w:left="-113"/>
              <w:jc w:val="center"/>
            </w:pPr>
            <w:r>
              <w:t>20</w:t>
            </w:r>
          </w:p>
        </w:tc>
        <w:tc>
          <w:tcPr>
            <w:tcW w:w="596" w:type="dxa"/>
            <w:shd w:val="clear" w:color="auto" w:fill="70AD47" w:themeFill="accent6"/>
            <w:vAlign w:val="center"/>
          </w:tcPr>
          <w:p w:rsidR="00CE5EEC" w:rsidRDefault="00CE5EEC" w:rsidP="008E4C23">
            <w:pPr>
              <w:pStyle w:val="ProductList-OfferingBody"/>
              <w:ind w:left="-113"/>
              <w:jc w:val="center"/>
            </w:pPr>
            <w:r>
              <w:t xml:space="preserve"> </w:t>
            </w:r>
            <w:r w:rsidR="00715B48" w:rsidRPr="00715B48">
              <w:fldChar w:fldCharType="begin"/>
            </w:r>
            <w:r w:rsidR="00715B48" w:rsidRPr="00715B48">
              <w:instrText xml:space="preserve"> AutoTextList  \s NoStyle \t “</w:instrText>
            </w:r>
            <w:r w:rsidR="00715B48" w:rsidRPr="00C5554A">
              <w:instrText>Additioneel Product</w:instrText>
            </w:r>
            <w:r w:rsidR="00715B48" w:rsidRPr="00715B48">
              <w:instrText xml:space="preserve">” </w:instrText>
            </w:r>
            <w:r w:rsidR="00715B48" w:rsidRPr="00715B48">
              <w:fldChar w:fldCharType="separate"/>
            </w:r>
            <w:r w:rsidR="00715B48" w:rsidRPr="00715B48">
              <w:t xml:space="preserve"> A </w:t>
            </w:r>
            <w:r w:rsidR="00715B48" w:rsidRPr="00715B48">
              <w:fldChar w:fldCharType="end"/>
            </w:r>
            <w:r>
              <w:t xml:space="preserve"> </w:t>
            </w:r>
          </w:p>
        </w:tc>
        <w:tc>
          <w:tcPr>
            <w:tcW w:w="595" w:type="dxa"/>
            <w:shd w:val="clear" w:color="auto" w:fill="70AD47" w:themeFill="accent6"/>
            <w:vAlign w:val="center"/>
          </w:tcPr>
          <w:p w:rsidR="00715B48" w:rsidRPr="00715B48" w:rsidRDefault="00CE5EEC" w:rsidP="00715B48">
            <w:pPr>
              <w:pStyle w:val="ProductList-OfferingBody"/>
              <w:ind w:left="-113"/>
              <w:jc w:val="center"/>
            </w:pPr>
            <w:r>
              <w:t xml:space="preserve"> </w:t>
            </w:r>
            <w:r w:rsidR="00715B48" w:rsidRPr="00715B48">
              <w:fldChar w:fldCharType="begin"/>
            </w:r>
            <w:r w:rsidR="00715B48" w:rsidRPr="00715B48">
              <w:instrText xml:space="preserve"> AutoTextList  \s NoStyle \t “</w:instrText>
            </w:r>
            <w:r w:rsidR="00715B48" w:rsidRPr="00C5554A">
              <w:instrText>Additioneel Product</w:instrText>
            </w:r>
            <w:r w:rsidR="00715B48" w:rsidRPr="00715B48">
              <w:instrText xml:space="preserve">” </w:instrText>
            </w:r>
            <w:r w:rsidR="00715B48" w:rsidRPr="00715B48">
              <w:fldChar w:fldCharType="separate"/>
            </w:r>
            <w:r w:rsidR="00715B48" w:rsidRPr="00715B48">
              <w:t xml:space="preserve"> A</w:t>
            </w:r>
            <w:r w:rsidR="00715B48" w:rsidRPr="00715B48">
              <w:fldChar w:fldCharType="end"/>
            </w:r>
            <w:r>
              <w:t>,</w:t>
            </w:r>
            <w:r w:rsidR="00715B48" w:rsidRPr="00715B48">
              <w:fldChar w:fldCharType="begin"/>
            </w:r>
            <w:r w:rsidR="00715B48" w:rsidRPr="00715B48">
              <w:instrText xml:space="preserve"> AutoTextList  \s NoStyle \t “</w:instrText>
            </w:r>
            <w:r w:rsidR="00715B48" w:rsidRPr="00C41AC4">
              <w:instrText>Student-product</w:instrText>
            </w:r>
            <w:r w:rsidR="00715B48" w:rsidRPr="00715B48">
              <w:instrText>”</w:instrText>
            </w:r>
          </w:p>
          <w:p w:rsidR="00CE5EEC" w:rsidRDefault="00715B48" w:rsidP="00715B48">
            <w:pPr>
              <w:pStyle w:val="ProductList-OfferingBody"/>
              <w:ind w:left="-113"/>
              <w:jc w:val="center"/>
            </w:pPr>
            <w:r w:rsidRPr="00715B48">
              <w:instrText xml:space="preserve"> </w:instrText>
            </w:r>
            <w:r w:rsidRPr="00715B48">
              <w:fldChar w:fldCharType="separate"/>
            </w:r>
            <w:r w:rsidRPr="00715B48">
              <w:t>ST</w:t>
            </w:r>
            <w:r w:rsidRPr="00715B48">
              <w:fldChar w:fldCharType="end"/>
            </w:r>
          </w:p>
        </w:tc>
        <w:tc>
          <w:tcPr>
            <w:tcW w:w="596" w:type="dxa"/>
            <w:shd w:val="clear" w:color="auto" w:fill="BFBFBF" w:themeFill="background1" w:themeFillShade="BF"/>
            <w:vAlign w:val="center"/>
          </w:tcPr>
          <w:p w:rsidR="00CE5EEC" w:rsidRDefault="00CE5EEC" w:rsidP="008E4C23">
            <w:pPr>
              <w:pStyle w:val="ProductList-OfferingBody"/>
              <w:ind w:left="-113"/>
              <w:jc w:val="center"/>
            </w:pPr>
          </w:p>
        </w:tc>
        <w:tc>
          <w:tcPr>
            <w:tcW w:w="595" w:type="dxa"/>
            <w:shd w:val="clear" w:color="auto" w:fill="70AD47" w:themeFill="accent6"/>
            <w:vAlign w:val="center"/>
          </w:tcPr>
          <w:p w:rsidR="00CE5EEC" w:rsidRDefault="00CE5EEC" w:rsidP="008E4C23">
            <w:pPr>
              <w:pStyle w:val="ProductList-OfferingBody"/>
              <w:ind w:left="-113"/>
              <w:jc w:val="center"/>
            </w:pPr>
          </w:p>
        </w:tc>
        <w:tc>
          <w:tcPr>
            <w:tcW w:w="595" w:type="dxa"/>
            <w:shd w:val="clear" w:color="auto" w:fill="70AD47" w:themeFill="accent6"/>
            <w:vAlign w:val="center"/>
          </w:tcPr>
          <w:p w:rsidR="00715B48" w:rsidRPr="00715B48" w:rsidRDefault="00715B48" w:rsidP="00715B48">
            <w:pPr>
              <w:pStyle w:val="ProductList-OfferingBody"/>
              <w:ind w:left="-113"/>
              <w:jc w:val="center"/>
            </w:pPr>
            <w:r w:rsidRPr="00715B48">
              <w:fldChar w:fldCharType="begin"/>
            </w:r>
            <w:r w:rsidRPr="00715B48">
              <w:instrText xml:space="preserve"> AutoTextList  \s NoStyle \t “</w:instrText>
            </w:r>
            <w:r w:rsidRPr="00A10273">
              <w:instrText>Open License en Open Value</w:instrText>
            </w:r>
            <w:r w:rsidRPr="00715B48">
              <w:instrText>”</w:instrText>
            </w:r>
          </w:p>
          <w:p w:rsidR="00CE5EEC" w:rsidRDefault="00715B48" w:rsidP="00715B48">
            <w:pPr>
              <w:pStyle w:val="ProductList-OfferingBody"/>
              <w:ind w:left="-113"/>
              <w:jc w:val="center"/>
            </w:pPr>
            <w:r w:rsidRPr="00715B48">
              <w:instrText xml:space="preserve"> </w:instrText>
            </w:r>
            <w:r w:rsidRPr="00715B48">
              <w:fldChar w:fldCharType="separate"/>
            </w:r>
            <w:r w:rsidRPr="00715B48">
              <w:t>OF</w:t>
            </w:r>
            <w:r w:rsidRPr="00715B48">
              <w:fldChar w:fldCharType="end"/>
            </w:r>
          </w:p>
        </w:tc>
        <w:tc>
          <w:tcPr>
            <w:tcW w:w="596" w:type="dxa"/>
            <w:shd w:val="clear" w:color="auto" w:fill="70AD47" w:themeFill="accent6"/>
            <w:vAlign w:val="center"/>
          </w:tcPr>
          <w:p w:rsidR="00543196" w:rsidRPr="00543196" w:rsidRDefault="00CE5EEC" w:rsidP="00543196">
            <w:pPr>
              <w:pStyle w:val="ProductList-OfferingBody"/>
              <w:ind w:left="-113"/>
              <w:jc w:val="center"/>
              <w:rPr>
                <w:rFonts w:ascii="Calibri" w:hAnsi="Calibri"/>
              </w:rPr>
            </w:pPr>
            <w:r w:rsidRPr="00543196">
              <w:rPr>
                <w:rFonts w:ascii="Calibri" w:hAnsi="Calibri"/>
              </w:rPr>
              <w:t xml:space="preserve"> </w:t>
            </w:r>
            <w:r w:rsidR="00543196" w:rsidRPr="00543196">
              <w:rPr>
                <w:rFonts w:ascii="Calibri" w:hAnsi="Calibri"/>
              </w:rPr>
              <w:fldChar w:fldCharType="begin"/>
            </w:r>
            <w:r w:rsidR="00543196" w:rsidRPr="00543196">
              <w:rPr>
                <w:rFonts w:ascii="Calibri" w:hAnsi="Calibri"/>
              </w:rPr>
              <w:instrText xml:space="preserve"> AutoTextList  \s NoStyle \t “Niet-bedrijfsomvattend in Open Value”</w:instrText>
            </w:r>
          </w:p>
          <w:p w:rsidR="00CE5EEC" w:rsidRPr="00543196" w:rsidRDefault="00543196" w:rsidP="00543196">
            <w:pPr>
              <w:pStyle w:val="ProductList-OfferingBody"/>
              <w:ind w:left="-113"/>
              <w:jc w:val="center"/>
              <w:rPr>
                <w:rFonts w:ascii="Calibri" w:hAnsi="Calibri"/>
              </w:rPr>
            </w:pPr>
            <w:r w:rsidRPr="00543196">
              <w:rPr>
                <w:rFonts w:ascii="Calibri" w:hAnsi="Calibri"/>
              </w:rPr>
              <w:instrText xml:space="preserve"> </w:instrText>
            </w:r>
            <w:r w:rsidRPr="00543196">
              <w:rPr>
                <w:rFonts w:ascii="Calibri" w:hAnsi="Calibri"/>
              </w:rPr>
              <w:fldChar w:fldCharType="separate"/>
            </w:r>
            <w:r w:rsidRPr="00543196">
              <w:rPr>
                <w:rFonts w:ascii="Calibri" w:hAnsi="Calibri"/>
              </w:rPr>
              <w:t xml:space="preserve"> P </w:t>
            </w:r>
            <w:r w:rsidRPr="00543196">
              <w:rPr>
                <w:rFonts w:ascii="Calibri" w:hAnsi="Calibri"/>
              </w:rPr>
              <w:fldChar w:fldCharType="end"/>
            </w:r>
          </w:p>
        </w:tc>
        <w:tc>
          <w:tcPr>
            <w:tcW w:w="595" w:type="dxa"/>
            <w:shd w:val="clear" w:color="auto" w:fill="70AD47" w:themeFill="accent6"/>
            <w:vAlign w:val="center"/>
          </w:tcPr>
          <w:p w:rsidR="00CE5EEC" w:rsidRDefault="00CE5EEC" w:rsidP="008E4C23">
            <w:pPr>
              <w:pStyle w:val="ProductList-OfferingBody"/>
              <w:ind w:left="-113"/>
              <w:jc w:val="center"/>
            </w:pPr>
          </w:p>
        </w:tc>
        <w:tc>
          <w:tcPr>
            <w:tcW w:w="596" w:type="dxa"/>
            <w:shd w:val="clear" w:color="auto" w:fill="BFBFBF" w:themeFill="background1" w:themeFillShade="BF"/>
            <w:vAlign w:val="center"/>
          </w:tcPr>
          <w:p w:rsidR="00CE5EEC" w:rsidRDefault="00CE5EEC" w:rsidP="008E4C23">
            <w:pPr>
              <w:pStyle w:val="ProductList-OfferingBody"/>
              <w:ind w:left="-113"/>
              <w:jc w:val="center"/>
            </w:pPr>
          </w:p>
        </w:tc>
      </w:tr>
      <w:tr w:rsidR="00CE5EEC" w:rsidTr="008E4C23">
        <w:tc>
          <w:tcPr>
            <w:tcW w:w="3060" w:type="dxa"/>
            <w:tcBorders>
              <w:top w:val="dashSmallGap" w:sz="4" w:space="0" w:color="BFBFBF" w:themeColor="background1" w:themeShade="BF"/>
              <w:left w:val="nil"/>
              <w:bottom w:val="dashSmallGap" w:sz="4" w:space="0" w:color="BFBFBF" w:themeColor="background1" w:themeShade="BF"/>
              <w:right w:val="nil"/>
            </w:tcBorders>
          </w:tcPr>
          <w:p w:rsidR="00CE5EEC" w:rsidRPr="008F777C" w:rsidRDefault="00CE5EEC" w:rsidP="006D010B">
            <w:pPr>
              <w:pStyle w:val="ProductList-Offering2"/>
              <w:rPr>
                <w:lang w:val="fr-FR"/>
              </w:rPr>
            </w:pPr>
            <w:bookmarkStart w:id="257" w:name="_Toc380655199"/>
            <w:bookmarkStart w:id="258" w:name="_Toc383684818"/>
            <w:r w:rsidRPr="008F777C">
              <w:rPr>
                <w:lang w:val="fr-FR"/>
              </w:rPr>
              <w:t>Microsoft Dynamics CRM Professional Upgrade voor S</w:t>
            </w:r>
            <w:bookmarkEnd w:id="257"/>
            <w:r w:rsidRPr="008F777C">
              <w:rPr>
                <w:lang w:val="fr-FR"/>
              </w:rPr>
              <w:t>A</w:t>
            </w:r>
            <w:bookmarkEnd w:id="258"/>
            <w:r w:rsidR="00E260B2">
              <w:fldChar w:fldCharType="begin"/>
            </w:r>
            <w:r w:rsidRPr="008F777C">
              <w:rPr>
                <w:lang w:val="fr-FR"/>
              </w:rPr>
              <w:instrText>XE "Microsoft Dynamics CRM Professional Upgrade voor SA"</w:instrText>
            </w:r>
            <w:r w:rsidR="00E260B2">
              <w:fldChar w:fldCharType="end"/>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rsidR="00CE5EEC" w:rsidRDefault="00CE5EEC" w:rsidP="008E4C23">
            <w:pPr>
              <w:pStyle w:val="ProductList-OfferingBody"/>
              <w:ind w:left="-113"/>
              <w:jc w:val="center"/>
            </w:pPr>
            <w:r>
              <w:t>10/13</w:t>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rsidR="00CE5EEC" w:rsidRDefault="00CE5EEC" w:rsidP="008E4C23">
            <w:pPr>
              <w:pStyle w:val="ProductList-OfferingBody"/>
              <w:ind w:left="-113"/>
              <w:jc w:val="center"/>
            </w:pPr>
          </w:p>
        </w:tc>
        <w:tc>
          <w:tcPr>
            <w:tcW w:w="596" w:type="dxa"/>
            <w:tcBorders>
              <w:top w:val="dashSmallGap" w:sz="4" w:space="0" w:color="BFBFBF" w:themeColor="background1" w:themeShade="BF"/>
              <w:left w:val="nil"/>
              <w:bottom w:val="dashSmallGap" w:sz="4" w:space="0" w:color="BFBFBF" w:themeColor="background1" w:themeShade="BF"/>
              <w:right w:val="nil"/>
            </w:tcBorders>
            <w:vAlign w:val="center"/>
          </w:tcPr>
          <w:p w:rsidR="00CE5EEC" w:rsidRDefault="00CE5EEC" w:rsidP="008E4C23">
            <w:pPr>
              <w:pStyle w:val="ProductList-OfferingBody"/>
              <w:ind w:left="-113"/>
              <w:jc w:val="center"/>
            </w:pPr>
          </w:p>
        </w:tc>
        <w:tc>
          <w:tcPr>
            <w:tcW w:w="595"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rsidR="00CE5EEC" w:rsidRDefault="00CE5EEC" w:rsidP="008E4C23">
            <w:pPr>
              <w:pStyle w:val="ProductList-OfferingBody"/>
              <w:ind w:left="-113"/>
              <w:jc w:val="center"/>
            </w:pPr>
          </w:p>
        </w:tc>
        <w:tc>
          <w:tcPr>
            <w:tcW w:w="595" w:type="dxa"/>
            <w:tcBorders>
              <w:left w:val="single" w:sz="12" w:space="0" w:color="FFFFFF" w:themeColor="background1"/>
            </w:tcBorders>
            <w:shd w:val="clear" w:color="auto" w:fill="70AD47" w:themeFill="accent6"/>
            <w:vAlign w:val="center"/>
          </w:tcPr>
          <w:p w:rsidR="00CE5EEC" w:rsidRDefault="00CE5EEC" w:rsidP="008E4C23">
            <w:pPr>
              <w:pStyle w:val="ProductList-OfferingBody"/>
              <w:ind w:left="-113"/>
              <w:jc w:val="center"/>
            </w:pPr>
            <w:r>
              <w:t>1</w:t>
            </w:r>
          </w:p>
        </w:tc>
        <w:tc>
          <w:tcPr>
            <w:tcW w:w="596" w:type="dxa"/>
            <w:shd w:val="clear" w:color="auto" w:fill="70AD47" w:themeFill="accent6"/>
            <w:vAlign w:val="center"/>
          </w:tcPr>
          <w:p w:rsidR="00CE5EEC" w:rsidRPr="00287117" w:rsidRDefault="00CE5EEC" w:rsidP="008E4C23">
            <w:pPr>
              <w:pStyle w:val="ProductList-OfferingBody"/>
              <w:ind w:left="-113"/>
              <w:jc w:val="center"/>
            </w:pPr>
            <w:r>
              <w:t xml:space="preserve"> </w:t>
            </w:r>
            <w:r w:rsidR="00715B48" w:rsidRPr="00715B48">
              <w:fldChar w:fldCharType="begin"/>
            </w:r>
            <w:r w:rsidR="00715B48" w:rsidRPr="00715B48">
              <w:instrText xml:space="preserve"> AutoTextList  \s NoStyle \t “</w:instrText>
            </w:r>
            <w:r w:rsidR="00715B48" w:rsidRPr="00C5554A">
              <w:instrText>Additioneel Product</w:instrText>
            </w:r>
            <w:r w:rsidR="00715B48" w:rsidRPr="00715B48">
              <w:instrText xml:space="preserve">” </w:instrText>
            </w:r>
            <w:r w:rsidR="00715B48" w:rsidRPr="00715B48">
              <w:fldChar w:fldCharType="separate"/>
            </w:r>
            <w:r w:rsidR="00715B48" w:rsidRPr="00715B48">
              <w:t xml:space="preserve"> A </w:t>
            </w:r>
            <w:r w:rsidR="00715B48" w:rsidRPr="00715B48">
              <w:fldChar w:fldCharType="end"/>
            </w:r>
            <w:r>
              <w:t xml:space="preserve"> </w:t>
            </w:r>
          </w:p>
        </w:tc>
        <w:tc>
          <w:tcPr>
            <w:tcW w:w="595" w:type="dxa"/>
            <w:shd w:val="clear" w:color="auto" w:fill="70AD47" w:themeFill="accent6"/>
            <w:vAlign w:val="center"/>
          </w:tcPr>
          <w:p w:rsidR="00CE5EEC" w:rsidRPr="00287117" w:rsidRDefault="00CE5EEC" w:rsidP="008E4C23">
            <w:pPr>
              <w:pStyle w:val="ProductList-OfferingBody"/>
              <w:ind w:left="-113"/>
              <w:jc w:val="center"/>
            </w:pPr>
          </w:p>
        </w:tc>
        <w:tc>
          <w:tcPr>
            <w:tcW w:w="596" w:type="dxa"/>
            <w:shd w:val="clear" w:color="auto" w:fill="BFBFBF" w:themeFill="background1" w:themeFillShade="BF"/>
            <w:vAlign w:val="center"/>
          </w:tcPr>
          <w:p w:rsidR="00CE5EEC" w:rsidRDefault="00CE5EEC" w:rsidP="008E4C23">
            <w:pPr>
              <w:pStyle w:val="ProductList-OfferingBody"/>
              <w:ind w:left="-113"/>
              <w:jc w:val="center"/>
            </w:pPr>
          </w:p>
        </w:tc>
        <w:tc>
          <w:tcPr>
            <w:tcW w:w="595" w:type="dxa"/>
            <w:shd w:val="clear" w:color="auto" w:fill="BFBFBF" w:themeFill="background1" w:themeFillShade="BF"/>
            <w:vAlign w:val="center"/>
          </w:tcPr>
          <w:p w:rsidR="00CE5EEC" w:rsidRDefault="00CE5EEC" w:rsidP="008E4C23">
            <w:pPr>
              <w:pStyle w:val="ProductList-OfferingBody"/>
              <w:ind w:left="-113"/>
              <w:jc w:val="center"/>
            </w:pPr>
          </w:p>
        </w:tc>
        <w:tc>
          <w:tcPr>
            <w:tcW w:w="595" w:type="dxa"/>
            <w:shd w:val="clear" w:color="auto" w:fill="BFBFBF" w:themeFill="background1" w:themeFillShade="BF"/>
            <w:vAlign w:val="center"/>
          </w:tcPr>
          <w:p w:rsidR="00CE5EEC" w:rsidRPr="005A0966" w:rsidRDefault="00CE5EEC" w:rsidP="008E4C23">
            <w:pPr>
              <w:pStyle w:val="ProductList-OfferingBody"/>
              <w:ind w:left="-113"/>
              <w:jc w:val="center"/>
            </w:pPr>
          </w:p>
        </w:tc>
        <w:tc>
          <w:tcPr>
            <w:tcW w:w="596" w:type="dxa"/>
            <w:shd w:val="clear" w:color="auto" w:fill="BFBFBF" w:themeFill="background1" w:themeFillShade="BF"/>
            <w:vAlign w:val="center"/>
          </w:tcPr>
          <w:p w:rsidR="00CE5EEC" w:rsidRPr="00543196" w:rsidRDefault="00CE5EEC" w:rsidP="008E4C23">
            <w:pPr>
              <w:pStyle w:val="ProductList-OfferingBody"/>
              <w:ind w:left="-113"/>
              <w:jc w:val="center"/>
              <w:rPr>
                <w:rFonts w:ascii="Calibri" w:hAnsi="Calibri"/>
              </w:rPr>
            </w:pPr>
          </w:p>
        </w:tc>
        <w:tc>
          <w:tcPr>
            <w:tcW w:w="595" w:type="dxa"/>
            <w:shd w:val="clear" w:color="auto" w:fill="BFBFBF" w:themeFill="background1" w:themeFillShade="BF"/>
            <w:vAlign w:val="center"/>
          </w:tcPr>
          <w:p w:rsidR="00CE5EEC" w:rsidRDefault="00CE5EEC" w:rsidP="008E4C23">
            <w:pPr>
              <w:pStyle w:val="ProductList-OfferingBody"/>
              <w:ind w:left="-113"/>
              <w:jc w:val="center"/>
            </w:pPr>
          </w:p>
        </w:tc>
        <w:tc>
          <w:tcPr>
            <w:tcW w:w="596" w:type="dxa"/>
            <w:shd w:val="clear" w:color="auto" w:fill="BFBFBF" w:themeFill="background1" w:themeFillShade="BF"/>
            <w:vAlign w:val="center"/>
          </w:tcPr>
          <w:p w:rsidR="00CE5EEC" w:rsidRDefault="00CE5EEC" w:rsidP="008E4C23">
            <w:pPr>
              <w:pStyle w:val="ProductList-OfferingBody"/>
              <w:ind w:left="-113"/>
              <w:jc w:val="center"/>
            </w:pPr>
          </w:p>
        </w:tc>
      </w:tr>
      <w:tr w:rsidR="003B0A34" w:rsidTr="008E4C23">
        <w:tc>
          <w:tcPr>
            <w:tcW w:w="3060" w:type="dxa"/>
            <w:tcBorders>
              <w:top w:val="dashSmallGap" w:sz="4" w:space="0" w:color="BFBFBF" w:themeColor="background1" w:themeShade="BF"/>
              <w:left w:val="nil"/>
              <w:bottom w:val="dashSmallGap" w:sz="4" w:space="0" w:color="BFBFBF" w:themeColor="background1" w:themeShade="BF"/>
              <w:right w:val="nil"/>
            </w:tcBorders>
          </w:tcPr>
          <w:p w:rsidR="003B0A34" w:rsidRPr="008F777C" w:rsidRDefault="003B0A34" w:rsidP="008E4C23">
            <w:pPr>
              <w:pStyle w:val="ProductList-Offering2"/>
              <w:rPr>
                <w:lang w:val="nl-NL"/>
              </w:rPr>
            </w:pPr>
            <w:bookmarkStart w:id="259" w:name="_Toc379797132"/>
            <w:bookmarkStart w:id="260" w:name="_Toc380513158"/>
            <w:bookmarkStart w:id="261" w:name="_Toc380655200"/>
            <w:bookmarkStart w:id="262" w:name="_Toc383684819"/>
            <w:r w:rsidRPr="008F777C">
              <w:rPr>
                <w:lang w:val="nl-NL"/>
              </w:rPr>
              <w:t>Aanvullende Gebruiks-CAL voor Microsoft Dynamics CRM Professional (Apparaat en Gebruiker)</w:t>
            </w:r>
            <w:bookmarkEnd w:id="259"/>
            <w:bookmarkEnd w:id="260"/>
            <w:bookmarkEnd w:id="261"/>
            <w:bookmarkEnd w:id="262"/>
            <w:r>
              <w:fldChar w:fldCharType="begin"/>
            </w:r>
            <w:r w:rsidRPr="008F777C">
              <w:rPr>
                <w:lang w:val="nl-NL"/>
              </w:rPr>
              <w:instrText>XE "Microsoft Dynamics CRM, Aanvullende CAL voor professioneel gebruik"</w:instrText>
            </w:r>
            <w:r>
              <w:fldChar w:fldCharType="end"/>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rsidR="003B0A34" w:rsidRDefault="003B0A34" w:rsidP="008E4C23">
            <w:pPr>
              <w:pStyle w:val="ProductList-OfferingBody"/>
              <w:ind w:left="-113"/>
              <w:jc w:val="center"/>
            </w:pPr>
            <w:r>
              <w:t>10/13</w:t>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rsidR="003B0A34" w:rsidRDefault="003B0A34" w:rsidP="008E4C23">
            <w:pPr>
              <w:pStyle w:val="ProductList-OfferingBody"/>
              <w:ind w:left="-113"/>
              <w:jc w:val="center"/>
            </w:pPr>
            <w:r>
              <w:t>5</w:t>
            </w:r>
          </w:p>
        </w:tc>
        <w:tc>
          <w:tcPr>
            <w:tcW w:w="596" w:type="dxa"/>
            <w:tcBorders>
              <w:top w:val="dashSmallGap" w:sz="4" w:space="0" w:color="BFBFBF" w:themeColor="background1" w:themeShade="BF"/>
              <w:left w:val="nil"/>
              <w:bottom w:val="dashSmallGap" w:sz="4" w:space="0" w:color="BFBFBF" w:themeColor="background1" w:themeShade="BF"/>
              <w:right w:val="nil"/>
            </w:tcBorders>
            <w:vAlign w:val="center"/>
          </w:tcPr>
          <w:p w:rsidR="003B0A34" w:rsidRDefault="003B0A34" w:rsidP="008E4C23">
            <w:pPr>
              <w:pStyle w:val="ProductList-OfferingBody"/>
              <w:ind w:left="-113"/>
              <w:jc w:val="center"/>
            </w:pPr>
            <w:r>
              <w:t>8</w:t>
            </w:r>
          </w:p>
        </w:tc>
        <w:tc>
          <w:tcPr>
            <w:tcW w:w="595"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rsidR="003B0A34" w:rsidRDefault="003B0A34" w:rsidP="008E4C23">
            <w:pPr>
              <w:pStyle w:val="ProductList-OfferingBody"/>
              <w:ind w:left="-113"/>
              <w:jc w:val="center"/>
            </w:pPr>
            <w:r>
              <w:t>3</w:t>
            </w:r>
          </w:p>
        </w:tc>
        <w:tc>
          <w:tcPr>
            <w:tcW w:w="595" w:type="dxa"/>
            <w:tcBorders>
              <w:left w:val="single" w:sz="12" w:space="0" w:color="FFFFFF" w:themeColor="background1"/>
            </w:tcBorders>
            <w:shd w:val="clear" w:color="auto" w:fill="70AD47" w:themeFill="accent6"/>
            <w:vAlign w:val="center"/>
          </w:tcPr>
          <w:p w:rsidR="003B0A34" w:rsidRDefault="003B0A34" w:rsidP="008E4C23">
            <w:pPr>
              <w:pStyle w:val="ProductList-OfferingBody"/>
              <w:ind w:left="-113"/>
              <w:jc w:val="center"/>
            </w:pPr>
            <w:r>
              <w:t>5</w:t>
            </w:r>
          </w:p>
        </w:tc>
        <w:tc>
          <w:tcPr>
            <w:tcW w:w="596" w:type="dxa"/>
            <w:shd w:val="clear" w:color="auto" w:fill="70AD47" w:themeFill="accent6"/>
            <w:vAlign w:val="center"/>
          </w:tcPr>
          <w:p w:rsidR="003B0A34" w:rsidRDefault="003B0A34" w:rsidP="008E4C23">
            <w:pPr>
              <w:pStyle w:val="ProductList-OfferingBody"/>
              <w:ind w:left="-113"/>
              <w:jc w:val="center"/>
            </w:pPr>
            <w:r>
              <w:t xml:space="preserve"> </w:t>
            </w:r>
            <w:r w:rsidRPr="00715B48">
              <w:fldChar w:fldCharType="begin"/>
            </w:r>
            <w:r w:rsidRPr="00715B48">
              <w:instrText xml:space="preserve"> AutoTextList  \s NoStyle \t “</w:instrText>
            </w:r>
            <w:r w:rsidRPr="00C5554A">
              <w:instrText>Additioneel Product</w:instrText>
            </w:r>
            <w:r w:rsidRPr="00715B48">
              <w:instrText xml:space="preserve">” </w:instrText>
            </w:r>
            <w:r w:rsidRPr="00715B48">
              <w:fldChar w:fldCharType="separate"/>
            </w:r>
            <w:r w:rsidRPr="00715B48">
              <w:t xml:space="preserve"> A </w:t>
            </w:r>
            <w:r w:rsidRPr="00715B48">
              <w:fldChar w:fldCharType="end"/>
            </w:r>
            <w:r>
              <w:t xml:space="preserve"> </w:t>
            </w:r>
          </w:p>
        </w:tc>
        <w:tc>
          <w:tcPr>
            <w:tcW w:w="595" w:type="dxa"/>
            <w:shd w:val="clear" w:color="auto" w:fill="70AD47" w:themeFill="accent6"/>
            <w:vAlign w:val="center"/>
          </w:tcPr>
          <w:p w:rsidR="003B0A34" w:rsidRPr="00715B48" w:rsidRDefault="003B0A34" w:rsidP="005F13F6">
            <w:pPr>
              <w:pStyle w:val="ProductList-OfferingBody"/>
              <w:ind w:left="-113"/>
              <w:jc w:val="center"/>
            </w:pPr>
            <w:r>
              <w:t xml:space="preserve"> </w:t>
            </w:r>
            <w:r w:rsidRPr="00715B48">
              <w:fldChar w:fldCharType="begin"/>
            </w:r>
            <w:r w:rsidRPr="00715B48">
              <w:instrText xml:space="preserve"> AutoTextList  \s NoStyle \t “</w:instrText>
            </w:r>
            <w:r w:rsidRPr="00C5554A">
              <w:instrText>Additioneel Product</w:instrText>
            </w:r>
            <w:r w:rsidRPr="00715B48">
              <w:instrText xml:space="preserve">” </w:instrText>
            </w:r>
            <w:r w:rsidRPr="00715B48">
              <w:fldChar w:fldCharType="separate"/>
            </w:r>
            <w:r w:rsidRPr="00715B48">
              <w:t xml:space="preserve"> A</w:t>
            </w:r>
            <w:r w:rsidRPr="00715B48">
              <w:fldChar w:fldCharType="end"/>
            </w:r>
            <w:r>
              <w:t>,</w:t>
            </w:r>
            <w:r w:rsidRPr="00715B48">
              <w:fldChar w:fldCharType="begin"/>
            </w:r>
            <w:r w:rsidRPr="00715B48">
              <w:instrText xml:space="preserve"> AutoTextList  \s NoStyle \t “</w:instrText>
            </w:r>
            <w:r w:rsidRPr="00C41AC4">
              <w:instrText>Student-product</w:instrText>
            </w:r>
            <w:r w:rsidRPr="00715B48">
              <w:instrText>”</w:instrText>
            </w:r>
          </w:p>
          <w:p w:rsidR="003B0A34" w:rsidRDefault="003B0A34" w:rsidP="005F13F6">
            <w:pPr>
              <w:pStyle w:val="ProductList-OfferingBody"/>
              <w:ind w:left="-113"/>
              <w:jc w:val="center"/>
            </w:pPr>
            <w:r w:rsidRPr="00715B48">
              <w:instrText xml:space="preserve"> </w:instrText>
            </w:r>
            <w:r w:rsidRPr="00715B48">
              <w:fldChar w:fldCharType="separate"/>
            </w:r>
            <w:r w:rsidRPr="00715B48">
              <w:t>ST</w:t>
            </w:r>
            <w:r w:rsidRPr="00715B48">
              <w:fldChar w:fldCharType="end"/>
            </w:r>
          </w:p>
        </w:tc>
        <w:tc>
          <w:tcPr>
            <w:tcW w:w="596" w:type="dxa"/>
            <w:shd w:val="clear" w:color="auto" w:fill="BFBFBF" w:themeFill="background1" w:themeFillShade="BF"/>
            <w:vAlign w:val="center"/>
          </w:tcPr>
          <w:p w:rsidR="003B0A34" w:rsidRDefault="003B0A34" w:rsidP="008E4C23">
            <w:pPr>
              <w:pStyle w:val="ProductList-OfferingBody"/>
              <w:ind w:left="-113"/>
              <w:jc w:val="center"/>
            </w:pPr>
          </w:p>
        </w:tc>
        <w:tc>
          <w:tcPr>
            <w:tcW w:w="595" w:type="dxa"/>
            <w:shd w:val="clear" w:color="auto" w:fill="70AD47" w:themeFill="accent6"/>
            <w:vAlign w:val="center"/>
          </w:tcPr>
          <w:p w:rsidR="003B0A34" w:rsidRDefault="003B0A34" w:rsidP="008E4C23">
            <w:pPr>
              <w:pStyle w:val="ProductList-OfferingBody"/>
              <w:ind w:left="-113"/>
              <w:jc w:val="center"/>
            </w:pPr>
          </w:p>
        </w:tc>
        <w:tc>
          <w:tcPr>
            <w:tcW w:w="595" w:type="dxa"/>
            <w:shd w:val="clear" w:color="auto" w:fill="70AD47" w:themeFill="accent6"/>
            <w:vAlign w:val="center"/>
          </w:tcPr>
          <w:p w:rsidR="003B0A34" w:rsidRPr="00715B48" w:rsidRDefault="003B0A34" w:rsidP="00715B48">
            <w:pPr>
              <w:pStyle w:val="ProductList-OfferingBody"/>
              <w:ind w:left="-113"/>
              <w:jc w:val="center"/>
            </w:pPr>
            <w:r w:rsidRPr="00715B48">
              <w:fldChar w:fldCharType="begin"/>
            </w:r>
            <w:r w:rsidRPr="00715B48">
              <w:instrText xml:space="preserve"> AutoTextList  \s NoStyle \t “</w:instrText>
            </w:r>
            <w:r w:rsidRPr="00A10273">
              <w:instrText>Open License en Open Value</w:instrText>
            </w:r>
            <w:r w:rsidRPr="00715B48">
              <w:instrText>”</w:instrText>
            </w:r>
          </w:p>
          <w:p w:rsidR="003B0A34" w:rsidRDefault="003B0A34" w:rsidP="00715B48">
            <w:pPr>
              <w:pStyle w:val="ProductList-OfferingBody"/>
              <w:ind w:left="-113"/>
              <w:jc w:val="center"/>
            </w:pPr>
            <w:r w:rsidRPr="00715B48">
              <w:instrText xml:space="preserve"> </w:instrText>
            </w:r>
            <w:r w:rsidRPr="00715B48">
              <w:fldChar w:fldCharType="separate"/>
            </w:r>
            <w:r w:rsidRPr="00715B48">
              <w:t>OF</w:t>
            </w:r>
            <w:r w:rsidRPr="00715B48">
              <w:fldChar w:fldCharType="end"/>
            </w:r>
          </w:p>
        </w:tc>
        <w:tc>
          <w:tcPr>
            <w:tcW w:w="596" w:type="dxa"/>
            <w:shd w:val="clear" w:color="auto" w:fill="70AD47" w:themeFill="accent6"/>
            <w:vAlign w:val="center"/>
          </w:tcPr>
          <w:p w:rsidR="003B0A34" w:rsidRPr="00543196" w:rsidRDefault="003B0A34" w:rsidP="00543196">
            <w:pPr>
              <w:pStyle w:val="ProductList-OfferingBody"/>
              <w:ind w:left="-113"/>
              <w:jc w:val="center"/>
              <w:rPr>
                <w:rFonts w:ascii="Calibri" w:hAnsi="Calibri"/>
              </w:rPr>
            </w:pPr>
            <w:r w:rsidRPr="00543196">
              <w:rPr>
                <w:rFonts w:ascii="Calibri" w:hAnsi="Calibri"/>
              </w:rPr>
              <w:t xml:space="preserve"> </w:t>
            </w:r>
            <w:r w:rsidRPr="00543196">
              <w:rPr>
                <w:rFonts w:ascii="Calibri" w:hAnsi="Calibri"/>
              </w:rPr>
              <w:fldChar w:fldCharType="begin"/>
            </w:r>
            <w:r w:rsidRPr="00543196">
              <w:rPr>
                <w:rFonts w:ascii="Calibri" w:hAnsi="Calibri"/>
              </w:rPr>
              <w:instrText xml:space="preserve"> AutoTextList  \s NoStyle \t “Niet-bedrijfsomvattend in Open Value”</w:instrText>
            </w:r>
          </w:p>
          <w:p w:rsidR="003B0A34" w:rsidRPr="00543196" w:rsidRDefault="003B0A34" w:rsidP="00543196">
            <w:pPr>
              <w:pStyle w:val="ProductList-OfferingBody"/>
              <w:ind w:left="-113"/>
              <w:jc w:val="center"/>
              <w:rPr>
                <w:rFonts w:ascii="Calibri" w:hAnsi="Calibri"/>
              </w:rPr>
            </w:pPr>
            <w:r w:rsidRPr="00543196">
              <w:rPr>
                <w:rFonts w:ascii="Calibri" w:hAnsi="Calibri"/>
              </w:rPr>
              <w:instrText xml:space="preserve"> </w:instrText>
            </w:r>
            <w:r w:rsidRPr="00543196">
              <w:rPr>
                <w:rFonts w:ascii="Calibri" w:hAnsi="Calibri"/>
              </w:rPr>
              <w:fldChar w:fldCharType="separate"/>
            </w:r>
            <w:r w:rsidRPr="00543196">
              <w:rPr>
                <w:rFonts w:ascii="Calibri" w:hAnsi="Calibri"/>
              </w:rPr>
              <w:t xml:space="preserve"> P </w:t>
            </w:r>
            <w:r w:rsidRPr="00543196">
              <w:rPr>
                <w:rFonts w:ascii="Calibri" w:hAnsi="Calibri"/>
              </w:rPr>
              <w:fldChar w:fldCharType="end"/>
            </w:r>
          </w:p>
        </w:tc>
        <w:tc>
          <w:tcPr>
            <w:tcW w:w="595" w:type="dxa"/>
            <w:shd w:val="clear" w:color="auto" w:fill="70AD47" w:themeFill="accent6"/>
            <w:vAlign w:val="center"/>
          </w:tcPr>
          <w:p w:rsidR="003B0A34" w:rsidRDefault="003B0A34" w:rsidP="008E4C23">
            <w:pPr>
              <w:pStyle w:val="ProductList-OfferingBody"/>
              <w:ind w:left="-113"/>
              <w:jc w:val="center"/>
            </w:pPr>
          </w:p>
        </w:tc>
        <w:tc>
          <w:tcPr>
            <w:tcW w:w="596" w:type="dxa"/>
            <w:shd w:val="clear" w:color="auto" w:fill="BFBFBF" w:themeFill="background1" w:themeFillShade="BF"/>
            <w:vAlign w:val="center"/>
          </w:tcPr>
          <w:p w:rsidR="003B0A34" w:rsidRDefault="003B0A34" w:rsidP="008E4C23">
            <w:pPr>
              <w:pStyle w:val="ProductList-OfferingBody"/>
              <w:ind w:left="-113"/>
              <w:jc w:val="center"/>
            </w:pPr>
          </w:p>
        </w:tc>
      </w:tr>
      <w:tr w:rsidR="00A00151" w:rsidTr="008E4C23">
        <w:tc>
          <w:tcPr>
            <w:tcW w:w="3060" w:type="dxa"/>
            <w:tcBorders>
              <w:top w:val="dashSmallGap" w:sz="4" w:space="0" w:color="BFBFBF" w:themeColor="background1" w:themeShade="BF"/>
              <w:left w:val="nil"/>
              <w:bottom w:val="dashSmallGap" w:sz="4" w:space="0" w:color="BFBFBF" w:themeColor="background1" w:themeShade="BF"/>
              <w:right w:val="nil"/>
            </w:tcBorders>
          </w:tcPr>
          <w:p w:rsidR="00A00151" w:rsidRDefault="00A00151" w:rsidP="008E4C23">
            <w:pPr>
              <w:pStyle w:val="ProductList-Offering2"/>
            </w:pPr>
            <w:bookmarkStart w:id="263" w:name="_Toc379797133"/>
            <w:bookmarkStart w:id="264" w:name="_Toc380513159"/>
            <w:bookmarkStart w:id="265" w:name="_Toc380655201"/>
            <w:bookmarkStart w:id="266" w:name="_Toc383684820"/>
            <w:r>
              <w:t>Microsoft Dynamics CRM Server 2013</w:t>
            </w:r>
            <w:bookmarkEnd w:id="263"/>
            <w:bookmarkEnd w:id="264"/>
            <w:bookmarkEnd w:id="265"/>
            <w:bookmarkEnd w:id="266"/>
            <w:r>
              <w:fldChar w:fldCharType="begin"/>
            </w:r>
            <w:r>
              <w:instrText>XE "Microsoft Dynamics CRM Server 2013"</w:instrText>
            </w:r>
            <w:r>
              <w:fldChar w:fldCharType="end"/>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rsidR="00A00151" w:rsidRDefault="00A00151" w:rsidP="008E4C23">
            <w:pPr>
              <w:pStyle w:val="ProductList-OfferingBody"/>
              <w:ind w:left="-113"/>
              <w:jc w:val="center"/>
            </w:pPr>
            <w:r>
              <w:t>10/13</w:t>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rsidR="00A00151" w:rsidRDefault="00A00151" w:rsidP="008E4C23">
            <w:pPr>
              <w:pStyle w:val="ProductList-OfferingBody"/>
              <w:ind w:left="-113"/>
              <w:jc w:val="center"/>
            </w:pPr>
            <w:r>
              <w:t>50</w:t>
            </w:r>
          </w:p>
        </w:tc>
        <w:tc>
          <w:tcPr>
            <w:tcW w:w="596" w:type="dxa"/>
            <w:tcBorders>
              <w:top w:val="dashSmallGap" w:sz="4" w:space="0" w:color="BFBFBF" w:themeColor="background1" w:themeShade="BF"/>
              <w:left w:val="nil"/>
              <w:bottom w:val="dashSmallGap" w:sz="4" w:space="0" w:color="BFBFBF" w:themeColor="background1" w:themeShade="BF"/>
              <w:right w:val="nil"/>
            </w:tcBorders>
            <w:vAlign w:val="center"/>
          </w:tcPr>
          <w:p w:rsidR="00A00151" w:rsidRDefault="00A00151" w:rsidP="008E4C23">
            <w:pPr>
              <w:pStyle w:val="ProductList-OfferingBody"/>
              <w:ind w:left="-113"/>
              <w:jc w:val="center"/>
            </w:pPr>
            <w:r>
              <w:t>75</w:t>
            </w:r>
          </w:p>
        </w:tc>
        <w:tc>
          <w:tcPr>
            <w:tcW w:w="595"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rsidR="00A00151" w:rsidRDefault="00A00151" w:rsidP="008E4C23">
            <w:pPr>
              <w:pStyle w:val="ProductList-OfferingBody"/>
              <w:ind w:left="-113"/>
              <w:jc w:val="center"/>
            </w:pPr>
            <w:r>
              <w:t>25</w:t>
            </w:r>
          </w:p>
        </w:tc>
        <w:tc>
          <w:tcPr>
            <w:tcW w:w="595" w:type="dxa"/>
            <w:tcBorders>
              <w:left w:val="single" w:sz="12" w:space="0" w:color="FFFFFF" w:themeColor="background1"/>
            </w:tcBorders>
            <w:shd w:val="clear" w:color="auto" w:fill="70AD47" w:themeFill="accent6"/>
            <w:vAlign w:val="center"/>
          </w:tcPr>
          <w:p w:rsidR="00A00151" w:rsidRDefault="00A00151" w:rsidP="008E4C23">
            <w:pPr>
              <w:pStyle w:val="ProductList-OfferingBody"/>
              <w:ind w:left="-113"/>
              <w:jc w:val="center"/>
            </w:pPr>
            <w:r>
              <w:t>50</w:t>
            </w:r>
          </w:p>
        </w:tc>
        <w:tc>
          <w:tcPr>
            <w:tcW w:w="596" w:type="dxa"/>
            <w:shd w:val="clear" w:color="auto" w:fill="70AD47" w:themeFill="accent6"/>
            <w:vAlign w:val="center"/>
          </w:tcPr>
          <w:p w:rsidR="00A00151" w:rsidRDefault="00A00151" w:rsidP="008E4C23">
            <w:pPr>
              <w:pStyle w:val="ProductList-OfferingBody"/>
              <w:ind w:left="-113"/>
              <w:jc w:val="center"/>
            </w:pPr>
            <w:r>
              <w:t xml:space="preserve"> </w:t>
            </w:r>
            <w:r w:rsidRPr="00715B48">
              <w:fldChar w:fldCharType="begin"/>
            </w:r>
            <w:r w:rsidRPr="00715B48">
              <w:instrText xml:space="preserve"> AutoTextList  \s NoStyle \t “</w:instrText>
            </w:r>
            <w:r w:rsidRPr="00C5554A">
              <w:instrText>Additioneel Product</w:instrText>
            </w:r>
            <w:r w:rsidRPr="00715B48">
              <w:instrText xml:space="preserve">” </w:instrText>
            </w:r>
            <w:r w:rsidRPr="00715B48">
              <w:fldChar w:fldCharType="separate"/>
            </w:r>
            <w:r w:rsidRPr="00715B48">
              <w:t xml:space="preserve"> A </w:t>
            </w:r>
            <w:r w:rsidRPr="00715B48">
              <w:fldChar w:fldCharType="end"/>
            </w:r>
            <w:r>
              <w:t xml:space="preserve"> </w:t>
            </w:r>
          </w:p>
        </w:tc>
        <w:tc>
          <w:tcPr>
            <w:tcW w:w="595" w:type="dxa"/>
            <w:shd w:val="clear" w:color="auto" w:fill="70AD47" w:themeFill="accent6"/>
            <w:vAlign w:val="center"/>
          </w:tcPr>
          <w:p w:rsidR="00A00151" w:rsidRDefault="00A00151" w:rsidP="008E4C23">
            <w:pPr>
              <w:pStyle w:val="ProductList-OfferingBody"/>
              <w:ind w:left="-113"/>
              <w:jc w:val="center"/>
            </w:pPr>
            <w:r>
              <w:t xml:space="preserve"> </w:t>
            </w:r>
            <w:r w:rsidRPr="00715B48">
              <w:fldChar w:fldCharType="begin"/>
            </w:r>
            <w:r w:rsidRPr="00715B48">
              <w:instrText xml:space="preserve"> AutoTextList  \s NoStyle \t “</w:instrText>
            </w:r>
            <w:r w:rsidRPr="00C5554A">
              <w:instrText>Additioneel Product</w:instrText>
            </w:r>
            <w:r w:rsidRPr="00715B48">
              <w:instrText xml:space="preserve">” </w:instrText>
            </w:r>
            <w:r w:rsidRPr="00715B48">
              <w:fldChar w:fldCharType="separate"/>
            </w:r>
            <w:r w:rsidRPr="00715B48">
              <w:t xml:space="preserve"> A </w:t>
            </w:r>
            <w:r w:rsidRPr="00715B48">
              <w:fldChar w:fldCharType="end"/>
            </w:r>
            <w:r>
              <w:t xml:space="preserve"> </w:t>
            </w:r>
          </w:p>
        </w:tc>
        <w:tc>
          <w:tcPr>
            <w:tcW w:w="596" w:type="dxa"/>
            <w:shd w:val="clear" w:color="auto" w:fill="BFBFBF" w:themeFill="background1" w:themeFillShade="BF"/>
            <w:vAlign w:val="center"/>
          </w:tcPr>
          <w:p w:rsidR="00A00151" w:rsidRDefault="00A00151" w:rsidP="008E4C23">
            <w:pPr>
              <w:pStyle w:val="ProductList-OfferingBody"/>
              <w:ind w:left="-113"/>
              <w:jc w:val="center"/>
            </w:pPr>
          </w:p>
        </w:tc>
        <w:tc>
          <w:tcPr>
            <w:tcW w:w="595" w:type="dxa"/>
            <w:shd w:val="clear" w:color="auto" w:fill="70AD47" w:themeFill="accent6"/>
            <w:vAlign w:val="center"/>
          </w:tcPr>
          <w:p w:rsidR="00A00151" w:rsidRDefault="00A00151" w:rsidP="008E4C23">
            <w:pPr>
              <w:pStyle w:val="ProductList-OfferingBody"/>
              <w:ind w:left="-113"/>
              <w:jc w:val="center"/>
            </w:pPr>
          </w:p>
        </w:tc>
        <w:tc>
          <w:tcPr>
            <w:tcW w:w="595" w:type="dxa"/>
            <w:shd w:val="clear" w:color="auto" w:fill="70AD47" w:themeFill="accent6"/>
            <w:vAlign w:val="center"/>
          </w:tcPr>
          <w:p w:rsidR="00A00151" w:rsidRPr="00715B48" w:rsidRDefault="00A00151" w:rsidP="00C8101C">
            <w:pPr>
              <w:pStyle w:val="ProductList-OfferingBody"/>
              <w:ind w:left="-113"/>
              <w:jc w:val="center"/>
            </w:pPr>
            <w:r w:rsidRPr="00715B48">
              <w:fldChar w:fldCharType="begin"/>
            </w:r>
            <w:r w:rsidRPr="00715B48">
              <w:instrText xml:space="preserve"> AutoTextList  \s NoStyle \t “</w:instrText>
            </w:r>
            <w:r w:rsidRPr="00A10273">
              <w:instrText>Open License en Open Value</w:instrText>
            </w:r>
            <w:r w:rsidRPr="00715B48">
              <w:instrText>”</w:instrText>
            </w:r>
          </w:p>
          <w:p w:rsidR="00A00151" w:rsidRDefault="00A00151" w:rsidP="00C8101C">
            <w:pPr>
              <w:pStyle w:val="ProductList-OfferingBody"/>
              <w:ind w:left="-113"/>
              <w:jc w:val="center"/>
            </w:pPr>
            <w:r w:rsidRPr="00715B48">
              <w:instrText xml:space="preserve"> </w:instrText>
            </w:r>
            <w:r w:rsidRPr="00715B48">
              <w:fldChar w:fldCharType="separate"/>
            </w:r>
            <w:r w:rsidRPr="00715B48">
              <w:t>OF</w:t>
            </w:r>
            <w:r w:rsidRPr="00715B48">
              <w:fldChar w:fldCharType="end"/>
            </w:r>
          </w:p>
        </w:tc>
        <w:tc>
          <w:tcPr>
            <w:tcW w:w="596" w:type="dxa"/>
            <w:shd w:val="clear" w:color="auto" w:fill="70AD47" w:themeFill="accent6"/>
            <w:vAlign w:val="center"/>
          </w:tcPr>
          <w:p w:rsidR="00A00151" w:rsidRPr="00543196" w:rsidRDefault="00A00151" w:rsidP="00543196">
            <w:pPr>
              <w:pStyle w:val="ProductList-OfferingBody"/>
              <w:ind w:left="-113"/>
              <w:jc w:val="center"/>
              <w:rPr>
                <w:rFonts w:ascii="Calibri" w:hAnsi="Calibri"/>
              </w:rPr>
            </w:pPr>
            <w:r w:rsidRPr="00543196">
              <w:rPr>
                <w:rFonts w:ascii="Calibri" w:hAnsi="Calibri"/>
              </w:rPr>
              <w:t xml:space="preserve"> </w:t>
            </w:r>
            <w:r w:rsidRPr="00543196">
              <w:rPr>
                <w:rFonts w:ascii="Calibri" w:hAnsi="Calibri"/>
              </w:rPr>
              <w:fldChar w:fldCharType="begin"/>
            </w:r>
            <w:r w:rsidRPr="00543196">
              <w:rPr>
                <w:rFonts w:ascii="Calibri" w:hAnsi="Calibri"/>
              </w:rPr>
              <w:instrText xml:space="preserve"> AutoTextList  \s NoStyle \t “Niet-bedrijfsomvattend in Open Value”</w:instrText>
            </w:r>
          </w:p>
          <w:p w:rsidR="00A00151" w:rsidRPr="00543196" w:rsidRDefault="00A00151" w:rsidP="00543196">
            <w:pPr>
              <w:pStyle w:val="ProductList-OfferingBody"/>
              <w:ind w:left="-113"/>
              <w:jc w:val="center"/>
              <w:rPr>
                <w:rFonts w:ascii="Calibri" w:hAnsi="Calibri"/>
              </w:rPr>
            </w:pPr>
            <w:r w:rsidRPr="00543196">
              <w:rPr>
                <w:rFonts w:ascii="Calibri" w:hAnsi="Calibri"/>
              </w:rPr>
              <w:instrText xml:space="preserve"> </w:instrText>
            </w:r>
            <w:r w:rsidRPr="00543196">
              <w:rPr>
                <w:rFonts w:ascii="Calibri" w:hAnsi="Calibri"/>
              </w:rPr>
              <w:fldChar w:fldCharType="separate"/>
            </w:r>
            <w:r w:rsidRPr="00543196">
              <w:rPr>
                <w:rFonts w:ascii="Calibri" w:hAnsi="Calibri"/>
              </w:rPr>
              <w:t xml:space="preserve"> P </w:t>
            </w:r>
            <w:r w:rsidRPr="00543196">
              <w:rPr>
                <w:rFonts w:ascii="Calibri" w:hAnsi="Calibri"/>
              </w:rPr>
              <w:fldChar w:fldCharType="end"/>
            </w:r>
          </w:p>
        </w:tc>
        <w:tc>
          <w:tcPr>
            <w:tcW w:w="595" w:type="dxa"/>
            <w:shd w:val="clear" w:color="auto" w:fill="70AD47" w:themeFill="accent6"/>
            <w:vAlign w:val="center"/>
          </w:tcPr>
          <w:p w:rsidR="00A00151" w:rsidRDefault="00A00151" w:rsidP="008E4C23">
            <w:pPr>
              <w:pStyle w:val="ProductList-OfferingBody"/>
              <w:ind w:left="-113"/>
              <w:jc w:val="center"/>
            </w:pPr>
          </w:p>
        </w:tc>
        <w:tc>
          <w:tcPr>
            <w:tcW w:w="596" w:type="dxa"/>
            <w:shd w:val="clear" w:color="auto" w:fill="BFBFBF" w:themeFill="background1" w:themeFillShade="BF"/>
            <w:vAlign w:val="center"/>
          </w:tcPr>
          <w:p w:rsidR="00A00151" w:rsidRDefault="00A00151" w:rsidP="008E4C23">
            <w:pPr>
              <w:pStyle w:val="ProductList-OfferingBody"/>
              <w:ind w:left="-113"/>
              <w:jc w:val="center"/>
            </w:pPr>
          </w:p>
        </w:tc>
      </w:tr>
      <w:tr w:rsidR="00CE5EEC" w:rsidTr="008E4C23">
        <w:tc>
          <w:tcPr>
            <w:tcW w:w="3060" w:type="dxa"/>
            <w:tcBorders>
              <w:top w:val="dashSmallGap" w:sz="4" w:space="0" w:color="BFBFBF" w:themeColor="background1" w:themeShade="BF"/>
              <w:left w:val="nil"/>
              <w:bottom w:val="nil"/>
              <w:right w:val="nil"/>
            </w:tcBorders>
          </w:tcPr>
          <w:p w:rsidR="00CE5EEC" w:rsidRDefault="00CE5EEC" w:rsidP="002E099E">
            <w:pPr>
              <w:pStyle w:val="ProductList-Offering2"/>
            </w:pPr>
            <w:bookmarkStart w:id="267" w:name="_Toc379797134"/>
            <w:bookmarkStart w:id="268" w:name="_Toc380513160"/>
            <w:bookmarkStart w:id="269" w:name="_Toc380655202"/>
            <w:bookmarkStart w:id="270" w:name="_Toc383684821"/>
            <w:r>
              <w:t>Microsoft Dynamics CRM Workgroup Server</w:t>
            </w:r>
            <w:r w:rsidR="002E099E">
              <w:t> </w:t>
            </w:r>
            <w:r>
              <w:t>2013</w:t>
            </w:r>
            <w:bookmarkEnd w:id="267"/>
            <w:bookmarkEnd w:id="268"/>
            <w:bookmarkEnd w:id="269"/>
            <w:bookmarkEnd w:id="270"/>
            <w:r w:rsidR="00E260B2">
              <w:fldChar w:fldCharType="begin"/>
            </w:r>
            <w:r>
              <w:instrText>XE "Microsoft Dynamics CRM Workgroup Server 2013"</w:instrText>
            </w:r>
            <w:r w:rsidR="00E260B2">
              <w:fldChar w:fldCharType="end"/>
            </w:r>
          </w:p>
        </w:tc>
        <w:tc>
          <w:tcPr>
            <w:tcW w:w="595" w:type="dxa"/>
            <w:tcBorders>
              <w:top w:val="dashSmallGap" w:sz="4" w:space="0" w:color="BFBFBF" w:themeColor="background1" w:themeShade="BF"/>
              <w:left w:val="nil"/>
              <w:bottom w:val="nil"/>
              <w:right w:val="nil"/>
            </w:tcBorders>
            <w:vAlign w:val="center"/>
          </w:tcPr>
          <w:p w:rsidR="00CE5EEC" w:rsidRDefault="00CE5EEC" w:rsidP="008E4C23">
            <w:pPr>
              <w:pStyle w:val="ProductList-OfferingBody"/>
              <w:ind w:left="-113"/>
              <w:jc w:val="center"/>
            </w:pPr>
            <w:r>
              <w:t>10/13</w:t>
            </w:r>
          </w:p>
        </w:tc>
        <w:tc>
          <w:tcPr>
            <w:tcW w:w="595" w:type="dxa"/>
            <w:tcBorders>
              <w:top w:val="dashSmallGap" w:sz="4" w:space="0" w:color="BFBFBF" w:themeColor="background1" w:themeShade="BF"/>
              <w:left w:val="nil"/>
              <w:bottom w:val="nil"/>
              <w:right w:val="nil"/>
            </w:tcBorders>
            <w:vAlign w:val="center"/>
          </w:tcPr>
          <w:p w:rsidR="00CE5EEC" w:rsidRDefault="00CE5EEC" w:rsidP="008E4C23">
            <w:pPr>
              <w:pStyle w:val="ProductList-OfferingBody"/>
              <w:ind w:left="-113"/>
              <w:jc w:val="center"/>
            </w:pPr>
            <w:r>
              <w:t>25</w:t>
            </w:r>
          </w:p>
        </w:tc>
        <w:tc>
          <w:tcPr>
            <w:tcW w:w="596" w:type="dxa"/>
            <w:tcBorders>
              <w:top w:val="dashSmallGap" w:sz="4" w:space="0" w:color="BFBFBF" w:themeColor="background1" w:themeShade="BF"/>
              <w:left w:val="nil"/>
              <w:bottom w:val="nil"/>
              <w:right w:val="nil"/>
            </w:tcBorders>
            <w:vAlign w:val="center"/>
          </w:tcPr>
          <w:p w:rsidR="00CE5EEC" w:rsidRDefault="00CE5EEC" w:rsidP="008E4C23">
            <w:pPr>
              <w:pStyle w:val="ProductList-OfferingBody"/>
              <w:ind w:left="-113"/>
              <w:jc w:val="center"/>
            </w:pPr>
            <w:r>
              <w:t>38</w:t>
            </w:r>
          </w:p>
        </w:tc>
        <w:tc>
          <w:tcPr>
            <w:tcW w:w="595" w:type="dxa"/>
            <w:tcBorders>
              <w:top w:val="dashSmallGap" w:sz="4" w:space="0" w:color="BFBFBF" w:themeColor="background1" w:themeShade="BF"/>
              <w:left w:val="nil"/>
              <w:bottom w:val="nil"/>
              <w:right w:val="single" w:sz="12" w:space="0" w:color="FFFFFF" w:themeColor="background1"/>
            </w:tcBorders>
            <w:vAlign w:val="center"/>
          </w:tcPr>
          <w:p w:rsidR="00CE5EEC" w:rsidRDefault="00CE5EEC" w:rsidP="008E4C23">
            <w:pPr>
              <w:pStyle w:val="ProductList-OfferingBody"/>
              <w:ind w:left="-113"/>
              <w:jc w:val="center"/>
            </w:pPr>
            <w:r>
              <w:t>15</w:t>
            </w:r>
          </w:p>
        </w:tc>
        <w:tc>
          <w:tcPr>
            <w:tcW w:w="595" w:type="dxa"/>
            <w:tcBorders>
              <w:left w:val="single" w:sz="12" w:space="0" w:color="FFFFFF" w:themeColor="background1"/>
            </w:tcBorders>
            <w:shd w:val="clear" w:color="auto" w:fill="70AD47" w:themeFill="accent6"/>
            <w:vAlign w:val="center"/>
          </w:tcPr>
          <w:p w:rsidR="00CE5EEC" w:rsidRDefault="00CE5EEC" w:rsidP="008E4C23">
            <w:pPr>
              <w:pStyle w:val="ProductList-OfferingBody"/>
              <w:ind w:left="-113"/>
              <w:jc w:val="center"/>
            </w:pPr>
            <w:r>
              <w:t>25</w:t>
            </w:r>
          </w:p>
        </w:tc>
        <w:tc>
          <w:tcPr>
            <w:tcW w:w="596" w:type="dxa"/>
            <w:shd w:val="clear" w:color="auto" w:fill="70AD47" w:themeFill="accent6"/>
            <w:vAlign w:val="center"/>
          </w:tcPr>
          <w:p w:rsidR="00CE5EEC" w:rsidRDefault="00CE5EEC" w:rsidP="008E4C23">
            <w:pPr>
              <w:pStyle w:val="ProductList-OfferingBody"/>
              <w:ind w:left="-113"/>
              <w:jc w:val="center"/>
            </w:pPr>
            <w:r>
              <w:t xml:space="preserve"> </w:t>
            </w:r>
            <w:r w:rsidR="00715B48" w:rsidRPr="00715B48">
              <w:fldChar w:fldCharType="begin"/>
            </w:r>
            <w:r w:rsidR="00715B48" w:rsidRPr="00715B48">
              <w:instrText xml:space="preserve"> AutoTextList  \s NoStyle \t “</w:instrText>
            </w:r>
            <w:r w:rsidR="00715B48" w:rsidRPr="00C5554A">
              <w:instrText>Additioneel Product</w:instrText>
            </w:r>
            <w:r w:rsidR="00715B48" w:rsidRPr="00715B48">
              <w:instrText xml:space="preserve">” </w:instrText>
            </w:r>
            <w:r w:rsidR="00715B48" w:rsidRPr="00715B48">
              <w:fldChar w:fldCharType="separate"/>
            </w:r>
            <w:r w:rsidR="00715B48" w:rsidRPr="00715B48">
              <w:t xml:space="preserve"> A </w:t>
            </w:r>
            <w:r w:rsidR="00715B48" w:rsidRPr="00715B48">
              <w:fldChar w:fldCharType="end"/>
            </w:r>
            <w:r>
              <w:t xml:space="preserve"> </w:t>
            </w:r>
          </w:p>
        </w:tc>
        <w:tc>
          <w:tcPr>
            <w:tcW w:w="595" w:type="dxa"/>
            <w:shd w:val="clear" w:color="auto" w:fill="BFBFBF" w:themeFill="background1" w:themeFillShade="BF"/>
            <w:vAlign w:val="center"/>
          </w:tcPr>
          <w:p w:rsidR="00CE5EEC" w:rsidRDefault="00CE5EEC" w:rsidP="008E4C23">
            <w:pPr>
              <w:pStyle w:val="ProductList-OfferingBody"/>
              <w:ind w:left="-113"/>
              <w:jc w:val="center"/>
            </w:pPr>
          </w:p>
        </w:tc>
        <w:tc>
          <w:tcPr>
            <w:tcW w:w="596" w:type="dxa"/>
            <w:shd w:val="clear" w:color="auto" w:fill="BFBFBF" w:themeFill="background1" w:themeFillShade="BF"/>
            <w:vAlign w:val="center"/>
          </w:tcPr>
          <w:p w:rsidR="00CE5EEC" w:rsidRDefault="00CE5EEC" w:rsidP="008E4C23">
            <w:pPr>
              <w:pStyle w:val="ProductList-OfferingBody"/>
              <w:ind w:left="-113"/>
              <w:jc w:val="center"/>
            </w:pPr>
          </w:p>
        </w:tc>
        <w:tc>
          <w:tcPr>
            <w:tcW w:w="595" w:type="dxa"/>
            <w:shd w:val="clear" w:color="auto" w:fill="70AD47" w:themeFill="accent6"/>
            <w:vAlign w:val="center"/>
          </w:tcPr>
          <w:p w:rsidR="00CE5EEC" w:rsidRDefault="00CE5EEC" w:rsidP="008E4C23">
            <w:pPr>
              <w:pStyle w:val="ProductList-OfferingBody"/>
              <w:ind w:left="-113"/>
              <w:jc w:val="center"/>
            </w:pPr>
          </w:p>
        </w:tc>
        <w:tc>
          <w:tcPr>
            <w:tcW w:w="595" w:type="dxa"/>
            <w:shd w:val="clear" w:color="auto" w:fill="70AD47" w:themeFill="accent6"/>
            <w:vAlign w:val="center"/>
          </w:tcPr>
          <w:p w:rsidR="00715B48" w:rsidRPr="00715B48" w:rsidRDefault="00715B48" w:rsidP="00715B48">
            <w:pPr>
              <w:pStyle w:val="ProductList-OfferingBody"/>
              <w:ind w:left="-113"/>
              <w:jc w:val="center"/>
            </w:pPr>
            <w:r w:rsidRPr="00715B48">
              <w:fldChar w:fldCharType="begin"/>
            </w:r>
            <w:r w:rsidRPr="00715B48">
              <w:instrText xml:space="preserve"> AutoTextList  \s NoStyle \t “</w:instrText>
            </w:r>
            <w:r w:rsidRPr="00A10273">
              <w:instrText>Open License en Open Value</w:instrText>
            </w:r>
            <w:r w:rsidRPr="00715B48">
              <w:instrText>”</w:instrText>
            </w:r>
          </w:p>
          <w:p w:rsidR="00CE5EEC" w:rsidRDefault="00715B48" w:rsidP="00715B48">
            <w:pPr>
              <w:pStyle w:val="ProductList-OfferingBody"/>
              <w:ind w:left="-113"/>
              <w:jc w:val="center"/>
            </w:pPr>
            <w:r w:rsidRPr="00715B48">
              <w:instrText xml:space="preserve"> </w:instrText>
            </w:r>
            <w:r w:rsidRPr="00715B48">
              <w:fldChar w:fldCharType="separate"/>
            </w:r>
            <w:r w:rsidRPr="00715B48">
              <w:t>OF</w:t>
            </w:r>
            <w:r w:rsidRPr="00715B48">
              <w:fldChar w:fldCharType="end"/>
            </w:r>
          </w:p>
        </w:tc>
        <w:tc>
          <w:tcPr>
            <w:tcW w:w="596" w:type="dxa"/>
            <w:shd w:val="clear" w:color="auto" w:fill="70AD47" w:themeFill="accent6"/>
            <w:vAlign w:val="center"/>
          </w:tcPr>
          <w:p w:rsidR="00543196" w:rsidRPr="00543196" w:rsidRDefault="00CE5EEC" w:rsidP="00543196">
            <w:pPr>
              <w:pStyle w:val="ProductList-OfferingBody"/>
              <w:ind w:left="-113"/>
              <w:jc w:val="center"/>
              <w:rPr>
                <w:rFonts w:ascii="Calibri" w:hAnsi="Calibri"/>
              </w:rPr>
            </w:pPr>
            <w:r w:rsidRPr="00543196">
              <w:rPr>
                <w:rFonts w:ascii="Calibri" w:hAnsi="Calibri"/>
              </w:rPr>
              <w:t xml:space="preserve"> </w:t>
            </w:r>
            <w:r w:rsidR="00543196" w:rsidRPr="00543196">
              <w:rPr>
                <w:rFonts w:ascii="Calibri" w:hAnsi="Calibri"/>
              </w:rPr>
              <w:fldChar w:fldCharType="begin"/>
            </w:r>
            <w:r w:rsidR="00543196" w:rsidRPr="00543196">
              <w:rPr>
                <w:rFonts w:ascii="Calibri" w:hAnsi="Calibri"/>
              </w:rPr>
              <w:instrText xml:space="preserve"> AutoTextList  \s NoStyle \t “Niet-bedrijfsomvattend in Open Value”</w:instrText>
            </w:r>
          </w:p>
          <w:p w:rsidR="00CE5EEC" w:rsidRPr="00543196" w:rsidRDefault="00543196" w:rsidP="00543196">
            <w:pPr>
              <w:pStyle w:val="ProductList-OfferingBody"/>
              <w:ind w:left="-113"/>
              <w:jc w:val="center"/>
              <w:rPr>
                <w:rFonts w:ascii="Calibri" w:hAnsi="Calibri"/>
              </w:rPr>
            </w:pPr>
            <w:r w:rsidRPr="00543196">
              <w:rPr>
                <w:rFonts w:ascii="Calibri" w:hAnsi="Calibri"/>
              </w:rPr>
              <w:instrText xml:space="preserve"> </w:instrText>
            </w:r>
            <w:r w:rsidRPr="00543196">
              <w:rPr>
                <w:rFonts w:ascii="Calibri" w:hAnsi="Calibri"/>
              </w:rPr>
              <w:fldChar w:fldCharType="separate"/>
            </w:r>
            <w:r w:rsidRPr="00543196">
              <w:rPr>
                <w:rFonts w:ascii="Calibri" w:hAnsi="Calibri"/>
              </w:rPr>
              <w:t xml:space="preserve"> P </w:t>
            </w:r>
            <w:r w:rsidRPr="00543196">
              <w:rPr>
                <w:rFonts w:ascii="Calibri" w:hAnsi="Calibri"/>
              </w:rPr>
              <w:fldChar w:fldCharType="end"/>
            </w:r>
          </w:p>
        </w:tc>
        <w:tc>
          <w:tcPr>
            <w:tcW w:w="595" w:type="dxa"/>
            <w:shd w:val="clear" w:color="auto" w:fill="70AD47" w:themeFill="accent6"/>
            <w:vAlign w:val="center"/>
          </w:tcPr>
          <w:p w:rsidR="00CE5EEC" w:rsidRDefault="00CE5EEC" w:rsidP="008E4C23">
            <w:pPr>
              <w:pStyle w:val="ProductList-OfferingBody"/>
              <w:ind w:left="-113"/>
              <w:jc w:val="center"/>
            </w:pPr>
          </w:p>
        </w:tc>
        <w:tc>
          <w:tcPr>
            <w:tcW w:w="596" w:type="dxa"/>
            <w:shd w:val="clear" w:color="auto" w:fill="BFBFBF" w:themeFill="background1" w:themeFillShade="BF"/>
            <w:vAlign w:val="center"/>
          </w:tcPr>
          <w:p w:rsidR="00CE5EEC" w:rsidRDefault="00CE5EEC" w:rsidP="008E4C23">
            <w:pPr>
              <w:pStyle w:val="ProductList-OfferingBody"/>
              <w:ind w:left="-113"/>
              <w:jc w:val="center"/>
            </w:pPr>
          </w:p>
        </w:tc>
      </w:tr>
    </w:tbl>
    <w:p w:rsidR="00CE5EEC" w:rsidRDefault="00CE5EEC" w:rsidP="00CE5EEC">
      <w:pPr>
        <w:pStyle w:val="ProductList-Body"/>
      </w:pPr>
    </w:p>
    <w:tbl>
      <w:tblPr>
        <w:tblStyle w:val="TableGrid"/>
        <w:tblW w:w="10800"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4050"/>
        <w:gridCol w:w="3240"/>
        <w:gridCol w:w="3510"/>
      </w:tblGrid>
      <w:tr w:rsidR="00CE5EEC" w:rsidTr="008E4C23">
        <w:tc>
          <w:tcPr>
            <w:tcW w:w="4050" w:type="dxa"/>
          </w:tcPr>
          <w:p w:rsidR="00CE5EEC" w:rsidRPr="00020A13" w:rsidRDefault="00CE5EEC" w:rsidP="008E4C23">
            <w:pPr>
              <w:pStyle w:val="ProductList-Body"/>
              <w:spacing w:before="20" w:after="20"/>
              <w:rPr>
                <w:spacing w:val="-2"/>
              </w:rPr>
            </w:pPr>
            <w:r w:rsidRPr="00020A13">
              <w:rPr>
                <w:spacing w:val="-2"/>
              </w:rPr>
              <w:t xml:space="preserve">Eerdere versie: </w:t>
            </w:r>
            <w:r w:rsidRPr="00020A13">
              <w:rPr>
                <w:b/>
                <w:spacing w:val="-2"/>
              </w:rPr>
              <w:t>Microsoft Dynamics CRM 2011</w:t>
            </w:r>
            <w:r w:rsidRPr="00020A13">
              <w:rPr>
                <w:spacing w:val="-2"/>
              </w:rPr>
              <w:t xml:space="preserve"> (8/12)</w:t>
            </w:r>
          </w:p>
        </w:tc>
        <w:tc>
          <w:tcPr>
            <w:tcW w:w="3240" w:type="dxa"/>
          </w:tcPr>
          <w:p w:rsidR="00CE5EEC" w:rsidRDefault="00CE5EEC" w:rsidP="008E4C23">
            <w:pPr>
              <w:pStyle w:val="ProductList-Body"/>
              <w:spacing w:before="20" w:after="20"/>
            </w:pPr>
            <w:r>
              <w:t xml:space="preserve">Productgroep: </w:t>
            </w:r>
            <w:r>
              <w:rPr>
                <w:b/>
              </w:rPr>
              <w:t>Server</w:t>
            </w:r>
          </w:p>
        </w:tc>
        <w:tc>
          <w:tcPr>
            <w:tcW w:w="3510" w:type="dxa"/>
          </w:tcPr>
          <w:p w:rsidR="00CE5EEC" w:rsidRPr="00FD3474" w:rsidRDefault="009C60EF" w:rsidP="008E4C23">
            <w:pPr>
              <w:pStyle w:val="ProductList-Body"/>
              <w:spacing w:before="20" w:after="20"/>
              <w:rPr>
                <w:b/>
              </w:rPr>
            </w:pPr>
            <w:r w:rsidRPr="009C60EF">
              <w:t>Vrijstelling Gekwalificeerde Gebruikers</w:t>
            </w:r>
            <w:r w:rsidR="003B51B1">
              <w:t xml:space="preserve">: </w:t>
            </w:r>
            <w:r w:rsidR="003B51B1">
              <w:rPr>
                <w:b/>
              </w:rPr>
              <w:t>Ja</w:t>
            </w:r>
          </w:p>
        </w:tc>
      </w:tr>
      <w:tr w:rsidR="00CE5EEC" w:rsidTr="008E4C23">
        <w:tc>
          <w:tcPr>
            <w:tcW w:w="4050" w:type="dxa"/>
          </w:tcPr>
          <w:p w:rsidR="00CE5EEC" w:rsidRDefault="00CE5EEC" w:rsidP="008E4C23">
            <w:pPr>
              <w:pStyle w:val="ProductList-Body"/>
              <w:spacing w:before="20" w:after="20"/>
            </w:pPr>
          </w:p>
        </w:tc>
        <w:tc>
          <w:tcPr>
            <w:tcW w:w="3240" w:type="dxa"/>
          </w:tcPr>
          <w:p w:rsidR="00CE5EEC" w:rsidRDefault="00955A70" w:rsidP="008E4C23">
            <w:pPr>
              <w:pStyle w:val="ProductList-Body"/>
              <w:spacing w:before="20" w:after="20"/>
            </w:pPr>
            <w:hyperlink w:anchor="Software Assurance" w:history="1">
              <w:r w:rsidR="003B51B1">
                <w:rPr>
                  <w:rStyle w:val="Hyperlink"/>
                  <w:color w:val="000000" w:themeColor="text1"/>
                  <w:u w:val="none"/>
                </w:rPr>
                <w:t>Software Assurance Benefits</w:t>
              </w:r>
            </w:hyperlink>
            <w:r w:rsidR="003B51B1">
              <w:t xml:space="preserve">: </w:t>
            </w:r>
            <w:r w:rsidR="003B51B1">
              <w:rPr>
                <w:b/>
              </w:rPr>
              <w:t>Server</w:t>
            </w:r>
          </w:p>
        </w:tc>
        <w:tc>
          <w:tcPr>
            <w:tcW w:w="3510" w:type="dxa"/>
          </w:tcPr>
          <w:p w:rsidR="00CE5EEC" w:rsidRDefault="00CE5EEC" w:rsidP="008E4C23">
            <w:pPr>
              <w:pStyle w:val="ProductList-Body"/>
              <w:spacing w:before="20" w:after="20"/>
            </w:pPr>
          </w:p>
        </w:tc>
      </w:tr>
    </w:tbl>
    <w:p w:rsidR="00CE5EEC" w:rsidRPr="00782C7B" w:rsidRDefault="00CE5EEC" w:rsidP="00CE5EEC">
      <w:pPr>
        <w:pStyle w:val="ProductList-Body"/>
        <w:shd w:val="clear" w:color="auto" w:fill="D9D9D9" w:themeFill="background1" w:themeFillShade="D9"/>
        <w:spacing w:before="120" w:after="120"/>
        <w:rPr>
          <w:b/>
        </w:rPr>
      </w:pPr>
      <w:r>
        <w:rPr>
          <w:b/>
        </w:rPr>
        <w:t>Aanvullende informatie</w:t>
      </w:r>
    </w:p>
    <w:p w:rsidR="00CE5EEC" w:rsidRPr="008F777C" w:rsidRDefault="00CE5EEC" w:rsidP="00CE5EEC">
      <w:pPr>
        <w:pStyle w:val="ProductList-Body"/>
        <w:rPr>
          <w:b/>
          <w:lang w:val="nl-NL"/>
        </w:rPr>
      </w:pPr>
      <w:r w:rsidRPr="008F777C">
        <w:rPr>
          <w:b/>
          <w:color w:val="00188F"/>
          <w:lang w:val="nl-NL"/>
        </w:rPr>
        <w:t>Licentieverleningen in verband met het einde van de levensduur van Microsoft Dynamics CRM 2011 External Connector</w:t>
      </w:r>
      <w:r w:rsidR="00E260B2">
        <w:fldChar w:fldCharType="begin"/>
      </w:r>
      <w:r w:rsidRPr="008F777C">
        <w:rPr>
          <w:lang w:val="nl-NL"/>
        </w:rPr>
        <w:instrText>XE "Microsoft Dynamics CRM 2011 External Connector"</w:instrText>
      </w:r>
      <w:r w:rsidR="00E260B2">
        <w:fldChar w:fldCharType="end"/>
      </w:r>
    </w:p>
    <w:p w:rsidR="00CE5EEC" w:rsidRPr="008F777C" w:rsidRDefault="00CE5EEC" w:rsidP="00CE5EEC">
      <w:pPr>
        <w:pStyle w:val="ProductList-Body"/>
        <w:rPr>
          <w:lang w:val="nl-NL"/>
        </w:rPr>
      </w:pPr>
      <w:r w:rsidRPr="008F777C">
        <w:rPr>
          <w:lang w:val="nl-NL"/>
        </w:rPr>
        <w:t>Microsoft Dynamics CRM 2011 External Connector</w:t>
      </w:r>
      <w:r w:rsidR="00E260B2">
        <w:fldChar w:fldCharType="begin"/>
      </w:r>
      <w:r w:rsidRPr="008F777C">
        <w:rPr>
          <w:lang w:val="nl-NL"/>
        </w:rPr>
        <w:instrText>XE "Microsoft Dynamics CRM 2011 External Connector"</w:instrText>
      </w:r>
      <w:r w:rsidR="00E260B2">
        <w:fldChar w:fldCharType="end"/>
      </w:r>
      <w:r w:rsidRPr="008F777C">
        <w:rPr>
          <w:lang w:val="nl-NL"/>
        </w:rPr>
        <w:t xml:space="preserve"> wordt de laatste versie van Microsoft Dynamics CRM External Connector. Volume Licensing-klanten die op 1 oktober 2013 of later in het bezit zijn van SA voor External Connector Licenses voor Microsoft Dynamics CRM 2011, worden geacht één licentie voor Microsoft Dynamics CRM 2013 te hebben voor elk van deze licenties. Voor deze licenties gelden de standaardvoorwaarden voor migratie (zie de paragraaf </w:t>
      </w:r>
      <w:hyperlink w:anchor="SoftwareAssurance" w:history="1">
        <w:r w:rsidR="00DE47C6" w:rsidRPr="008F777C">
          <w:rPr>
            <w:rStyle w:val="Hyperlink"/>
            <w:lang w:val="nl-NL"/>
          </w:rPr>
          <w:t>Software Assurance</w:t>
        </w:r>
      </w:hyperlink>
      <w:r w:rsidRPr="008F777C">
        <w:rPr>
          <w:lang w:val="nl-NL"/>
        </w:rPr>
        <w:t>). Niettegenstaande enige tegengestelde bepalingen in deze voorwaarden zijn klanten echter niet verplicht het gebruik van de software op grond van de kwalificerende licenties te stoppen als zij Microsoft Dynamics CRM 2013 gaan implementeren en gebruiken.</w:t>
      </w:r>
    </w:p>
    <w:p w:rsidR="00CE5EEC" w:rsidRPr="008F777C" w:rsidRDefault="00CE5EEC" w:rsidP="00CE5EEC">
      <w:pPr>
        <w:pStyle w:val="ProductList-Body"/>
        <w:rPr>
          <w:lang w:val="nl-NL"/>
        </w:rPr>
      </w:pPr>
    </w:p>
    <w:p w:rsidR="00CE5EEC" w:rsidRPr="008F777C" w:rsidRDefault="00CE5EEC" w:rsidP="00CE5EEC">
      <w:pPr>
        <w:pStyle w:val="ProductList-Body"/>
        <w:rPr>
          <w:b/>
          <w:color w:val="00188F"/>
          <w:lang w:val="nl-NL"/>
        </w:rPr>
      </w:pPr>
      <w:r w:rsidRPr="008F777C">
        <w:rPr>
          <w:b/>
          <w:color w:val="00188F"/>
          <w:lang w:val="nl-NL"/>
        </w:rPr>
        <w:t>Upgraderechten voor Microsoft Dynamics CRM 2013 voor Software Assurance-klanten</w:t>
      </w:r>
    </w:p>
    <w:p w:rsidR="00CE5EEC" w:rsidRPr="008F777C" w:rsidRDefault="00CE5EEC" w:rsidP="00CE5EEC">
      <w:pPr>
        <w:pStyle w:val="ProductList-Body"/>
        <w:rPr>
          <w:lang w:val="nl-NL"/>
        </w:rPr>
      </w:pPr>
      <w:r w:rsidRPr="008F777C">
        <w:rPr>
          <w:lang w:val="nl-NL"/>
        </w:rPr>
        <w:t>Klanten die Client Access Licenses (CAL</w:t>
      </w:r>
      <w:r w:rsidR="00A80A18" w:rsidRPr="008F777C">
        <w:rPr>
          <w:lang w:val="nl-NL"/>
        </w:rPr>
        <w:t>’</w:t>
      </w:r>
      <w:r w:rsidRPr="008F777C">
        <w:rPr>
          <w:lang w:val="nl-NL"/>
        </w:rPr>
        <w:t xml:space="preserve">s) voor Microsoft Dynamics CRM 2013 hebben aangekocht en die per 1 oktober 2013 of later over actieve SA-dekking voor deze licenties beschikken, kunnen een upgrade uitvoeren van deze licenties zoals hieronder wordt aangegeven. Voor deze licenties gelden de standaardvoorwaarden voor migratie (zie de paragraaf </w:t>
      </w:r>
      <w:hyperlink w:anchor="SoftwareAssurance" w:history="1">
        <w:r w:rsidR="00DE47C6" w:rsidRPr="008F777C">
          <w:rPr>
            <w:rStyle w:val="Hyperlink"/>
            <w:lang w:val="nl-NL"/>
          </w:rPr>
          <w:t>Software Assurance</w:t>
        </w:r>
      </w:hyperlink>
      <w:r w:rsidRPr="008F777C">
        <w:rPr>
          <w:lang w:val="nl-NL"/>
        </w:rPr>
        <w:t>).</w:t>
      </w:r>
    </w:p>
    <w:p w:rsidR="00CE5EEC" w:rsidRPr="008F777C" w:rsidRDefault="00CE5EEC" w:rsidP="00CE5EEC">
      <w:pPr>
        <w:pStyle w:val="ProductList-Body"/>
        <w:rPr>
          <w:lang w:val="nl-NL"/>
        </w:rPr>
      </w:pPr>
    </w:p>
    <w:tbl>
      <w:tblPr>
        <w:tblStyle w:val="TableGrid"/>
        <w:tblW w:w="0" w:type="auto"/>
        <w:tblInd w:w="-5" w:type="dxa"/>
        <w:tblLook w:val="04A0" w:firstRow="1" w:lastRow="0" w:firstColumn="1" w:lastColumn="0" w:noHBand="0" w:noVBand="1"/>
      </w:tblPr>
      <w:tblGrid>
        <w:gridCol w:w="5405"/>
        <w:gridCol w:w="5305"/>
      </w:tblGrid>
      <w:tr w:rsidR="00CE5EEC" w:rsidTr="007C2277">
        <w:trPr>
          <w:tblHeader/>
        </w:trPr>
        <w:tc>
          <w:tcPr>
            <w:tcW w:w="5405" w:type="dxa"/>
            <w:shd w:val="clear" w:color="auto" w:fill="0072C6"/>
          </w:tcPr>
          <w:p w:rsidR="00CE5EEC" w:rsidRPr="001F2DDF" w:rsidRDefault="00CE5EEC" w:rsidP="008E4C23">
            <w:pPr>
              <w:pStyle w:val="ProductList-Body"/>
              <w:spacing w:before="20" w:after="20"/>
              <w:rPr>
                <w:color w:val="FFFFFF" w:themeColor="background1"/>
              </w:rPr>
            </w:pPr>
            <w:r>
              <w:rPr>
                <w:color w:val="FFFFFF" w:themeColor="background1"/>
              </w:rPr>
              <w:t>Kwalificerend product</w:t>
            </w:r>
          </w:p>
        </w:tc>
        <w:tc>
          <w:tcPr>
            <w:tcW w:w="5305" w:type="dxa"/>
            <w:shd w:val="clear" w:color="auto" w:fill="0072C6"/>
          </w:tcPr>
          <w:p w:rsidR="00CE5EEC" w:rsidRPr="001F2DDF" w:rsidRDefault="00CE5EEC" w:rsidP="008E4C23">
            <w:pPr>
              <w:pStyle w:val="ProductList-Body"/>
              <w:spacing w:before="20" w:after="20"/>
              <w:rPr>
                <w:color w:val="FFFFFF" w:themeColor="background1"/>
              </w:rPr>
            </w:pPr>
            <w:r>
              <w:rPr>
                <w:color w:val="FFFFFF" w:themeColor="background1"/>
              </w:rPr>
              <w:t>Opwaarderen naar</w:t>
            </w:r>
          </w:p>
        </w:tc>
      </w:tr>
      <w:tr w:rsidR="00CE5EEC" w:rsidTr="007C2277">
        <w:tc>
          <w:tcPr>
            <w:tcW w:w="5405" w:type="dxa"/>
          </w:tcPr>
          <w:p w:rsidR="00CE5EEC" w:rsidRPr="000D6060" w:rsidRDefault="00CE5EEC" w:rsidP="008E4C23">
            <w:pPr>
              <w:pStyle w:val="ProductList-Body"/>
            </w:pPr>
            <w:r>
              <w:t>1 Microsoft Dynamics CRM 2011 Employee Self Service CAL</w:t>
            </w:r>
          </w:p>
        </w:tc>
        <w:tc>
          <w:tcPr>
            <w:tcW w:w="5305" w:type="dxa"/>
          </w:tcPr>
          <w:p w:rsidR="00CE5EEC" w:rsidRDefault="00CE5EEC" w:rsidP="008E4C23">
            <w:pPr>
              <w:pStyle w:val="ProductList-Body"/>
            </w:pPr>
            <w:r>
              <w:t>1 CAL voor Microsoft Dynamics CRM 2013 Essential, of</w:t>
            </w:r>
          </w:p>
          <w:p w:rsidR="00CE5EEC" w:rsidRPr="00CA02E2" w:rsidRDefault="00CE5EEC" w:rsidP="008E4C23">
            <w:pPr>
              <w:pStyle w:val="ProductList-Body"/>
            </w:pPr>
            <w:r>
              <w:t>1 CAL voor Microsoft Dynamics CRM 2013 Essential en</w:t>
            </w:r>
            <w:r>
              <w:br/>
              <w:t>1 Microsoft Dynamics CRM 2013, aanvullende CAL voor basisgebruik</w:t>
            </w:r>
          </w:p>
        </w:tc>
      </w:tr>
      <w:tr w:rsidR="00CE5EEC" w:rsidRPr="00745523" w:rsidTr="007C2277">
        <w:tc>
          <w:tcPr>
            <w:tcW w:w="5405" w:type="dxa"/>
          </w:tcPr>
          <w:p w:rsidR="00CE5EEC" w:rsidRPr="008F777C" w:rsidRDefault="00CE5EEC" w:rsidP="008E4C23">
            <w:pPr>
              <w:pStyle w:val="ProductList-Body"/>
              <w:rPr>
                <w:lang w:val="nl-NL"/>
              </w:rPr>
            </w:pPr>
            <w:r w:rsidRPr="008F777C">
              <w:rPr>
                <w:lang w:val="nl-NL"/>
              </w:rPr>
              <w:t>1 Microsoft Dynamics CRM 2011, Aanvullende CAL voor beperkt gebruik</w:t>
            </w:r>
          </w:p>
        </w:tc>
        <w:tc>
          <w:tcPr>
            <w:tcW w:w="5305" w:type="dxa"/>
          </w:tcPr>
          <w:p w:rsidR="00CE5EEC" w:rsidRPr="008F777C" w:rsidRDefault="00CE5EEC" w:rsidP="008E4C23">
            <w:pPr>
              <w:pStyle w:val="ProductList-Body"/>
              <w:rPr>
                <w:lang w:val="nl-NL"/>
              </w:rPr>
            </w:pPr>
            <w:r w:rsidRPr="008F777C">
              <w:rPr>
                <w:lang w:val="nl-NL"/>
              </w:rPr>
              <w:t>1 Microsoft Dynamics CRM 2013, Aanvullende CAL voor basisgebruik</w:t>
            </w:r>
          </w:p>
        </w:tc>
      </w:tr>
      <w:tr w:rsidR="00CE5EEC" w:rsidRPr="00745523" w:rsidTr="007C2277">
        <w:tc>
          <w:tcPr>
            <w:tcW w:w="5405" w:type="dxa"/>
          </w:tcPr>
          <w:p w:rsidR="00CE5EEC" w:rsidRPr="008F777C" w:rsidRDefault="00CE5EEC" w:rsidP="008E4C23">
            <w:pPr>
              <w:pStyle w:val="ProductList-Body"/>
              <w:rPr>
                <w:lang w:val="nl-NL"/>
              </w:rPr>
            </w:pPr>
            <w:r w:rsidRPr="008F777C">
              <w:rPr>
                <w:lang w:val="nl-NL"/>
              </w:rPr>
              <w:t>1 Microsoft Dynamics CRM 2011 aanvullende CAL voor volledig gebruik</w:t>
            </w:r>
          </w:p>
        </w:tc>
        <w:tc>
          <w:tcPr>
            <w:tcW w:w="5305" w:type="dxa"/>
          </w:tcPr>
          <w:p w:rsidR="00CE5EEC" w:rsidRPr="008F777C" w:rsidRDefault="00CE5EEC" w:rsidP="008E4C23">
            <w:pPr>
              <w:pStyle w:val="ProductList-Body"/>
              <w:rPr>
                <w:lang w:val="nl-NL"/>
              </w:rPr>
            </w:pPr>
            <w:r w:rsidRPr="008F777C">
              <w:rPr>
                <w:lang w:val="nl-NL"/>
              </w:rPr>
              <w:t>1 Microsoft Dynamics CRM 2013, aanvullende CAL voor professioneel gebruik</w:t>
            </w:r>
          </w:p>
        </w:tc>
      </w:tr>
      <w:tr w:rsidR="00CE5EEC" w:rsidRPr="00745523" w:rsidTr="007C2277">
        <w:tc>
          <w:tcPr>
            <w:tcW w:w="5405" w:type="dxa"/>
          </w:tcPr>
          <w:p w:rsidR="00CE5EEC" w:rsidRPr="000D6060" w:rsidRDefault="00CE5EEC" w:rsidP="008E4C23">
            <w:pPr>
              <w:pStyle w:val="ProductList-Body"/>
            </w:pPr>
            <w:r>
              <w:t>1 Microsoft Dynamics CRM 2011 External Connector</w:t>
            </w:r>
            <w:r w:rsidR="00E260B2">
              <w:fldChar w:fldCharType="begin"/>
            </w:r>
            <w:r>
              <w:instrText>XE "Microsoft Dynamics CRM 2011 External Connector"</w:instrText>
            </w:r>
            <w:r w:rsidR="00E260B2">
              <w:fldChar w:fldCharType="end"/>
            </w:r>
          </w:p>
        </w:tc>
        <w:tc>
          <w:tcPr>
            <w:tcW w:w="5305" w:type="dxa"/>
          </w:tcPr>
          <w:p w:rsidR="00CE5EEC" w:rsidRPr="008F777C" w:rsidRDefault="00CE5EEC" w:rsidP="008E4C23">
            <w:pPr>
              <w:pStyle w:val="ProductList-Body"/>
              <w:rPr>
                <w:lang w:val="nl-NL"/>
              </w:rPr>
            </w:pPr>
            <w:r w:rsidRPr="008F777C">
              <w:rPr>
                <w:lang w:val="nl-NL"/>
              </w:rPr>
              <w:t>Geen. External Connector-gebruiksrechten zijn inbegrepen in de CRM 2013 Server-licentie</w:t>
            </w:r>
          </w:p>
        </w:tc>
      </w:tr>
    </w:tbl>
    <w:p w:rsidR="00CE5EEC" w:rsidRPr="008F777C" w:rsidRDefault="00CE5EEC" w:rsidP="00CE5EEC">
      <w:pPr>
        <w:pStyle w:val="ProductList-Body"/>
        <w:rPr>
          <w:lang w:val="nl-NL"/>
        </w:rPr>
      </w:pPr>
    </w:p>
    <w:p w:rsidR="00CE5EEC" w:rsidRPr="008F777C" w:rsidRDefault="00CE5EEC" w:rsidP="00CE5EEC">
      <w:pPr>
        <w:pStyle w:val="ProductList-Body"/>
        <w:rPr>
          <w:b/>
          <w:lang w:val="nl-NL"/>
        </w:rPr>
      </w:pPr>
      <w:r w:rsidRPr="008F777C">
        <w:rPr>
          <w:b/>
          <w:color w:val="00188F"/>
          <w:lang w:val="nl-NL"/>
        </w:rPr>
        <w:t>Downgraderechten voor Microsoft Dynamics CRM 2013</w:t>
      </w:r>
      <w:r w:rsidRPr="008F777C">
        <w:rPr>
          <w:b/>
          <w:lang w:val="nl-NL"/>
        </w:rPr>
        <w:t xml:space="preserve"> </w:t>
      </w:r>
    </w:p>
    <w:p w:rsidR="00CE5EEC" w:rsidRPr="008F777C" w:rsidRDefault="00CE5EEC" w:rsidP="00CE5EEC">
      <w:pPr>
        <w:pStyle w:val="ProductList-Body"/>
        <w:rPr>
          <w:lang w:val="nl-NL"/>
        </w:rPr>
      </w:pPr>
      <w:r w:rsidRPr="008F777C">
        <w:rPr>
          <w:lang w:val="nl-NL"/>
        </w:rPr>
        <w:t>Klanten met licenties voor Microsoft Dynamics CRM 2013 mogen Microsoft Dynamics CRM 2011 gebruiken in plaats van Microsoft Dynamics CRM 2011. De Microsoft Dynamics CRM 2013-licenties mogen als volgt worden ingezet als CRM 2011-licenties:</w:t>
      </w:r>
    </w:p>
    <w:p w:rsidR="00CE5EEC" w:rsidRPr="008F777C" w:rsidRDefault="00CE5EEC" w:rsidP="00CE5EEC">
      <w:pPr>
        <w:pStyle w:val="ProductList-Body"/>
        <w:rPr>
          <w:lang w:val="nl-NL"/>
        </w:rPr>
      </w:pPr>
    </w:p>
    <w:tbl>
      <w:tblPr>
        <w:tblStyle w:val="TableGrid"/>
        <w:tblW w:w="0" w:type="auto"/>
        <w:tblInd w:w="-5" w:type="dxa"/>
        <w:tblLook w:val="04A0" w:firstRow="1" w:lastRow="0" w:firstColumn="1" w:lastColumn="0" w:noHBand="0" w:noVBand="1"/>
      </w:tblPr>
      <w:tblGrid>
        <w:gridCol w:w="5355"/>
        <w:gridCol w:w="5355"/>
      </w:tblGrid>
      <w:tr w:rsidR="00CE5EEC" w:rsidTr="000872EB">
        <w:trPr>
          <w:tblHeader/>
        </w:trPr>
        <w:tc>
          <w:tcPr>
            <w:tcW w:w="5355" w:type="dxa"/>
            <w:shd w:val="clear" w:color="auto" w:fill="0072C6"/>
          </w:tcPr>
          <w:p w:rsidR="00CE5EEC" w:rsidRPr="001F2DDF" w:rsidRDefault="00CE5EEC" w:rsidP="008E4C23">
            <w:pPr>
              <w:pStyle w:val="ProductList-Body"/>
              <w:spacing w:before="20" w:after="20"/>
              <w:rPr>
                <w:color w:val="FFFFFF" w:themeColor="background1"/>
              </w:rPr>
            </w:pPr>
            <w:r>
              <w:rPr>
                <w:color w:val="FFFFFF" w:themeColor="background1"/>
              </w:rPr>
              <w:lastRenderedPageBreak/>
              <w:t>Kwalificerend product</w:t>
            </w:r>
          </w:p>
        </w:tc>
        <w:tc>
          <w:tcPr>
            <w:tcW w:w="5355" w:type="dxa"/>
            <w:shd w:val="clear" w:color="auto" w:fill="0072C6"/>
          </w:tcPr>
          <w:p w:rsidR="00CE5EEC" w:rsidRPr="001F2DDF" w:rsidRDefault="00CE5EEC" w:rsidP="008E4C23">
            <w:pPr>
              <w:pStyle w:val="ProductList-Body"/>
              <w:spacing w:before="20" w:after="20"/>
              <w:rPr>
                <w:color w:val="FFFFFF" w:themeColor="background1"/>
              </w:rPr>
            </w:pPr>
            <w:r>
              <w:rPr>
                <w:color w:val="FFFFFF" w:themeColor="background1"/>
              </w:rPr>
              <w:t>Opwaarderen naar</w:t>
            </w:r>
          </w:p>
        </w:tc>
      </w:tr>
      <w:tr w:rsidR="00CE5EEC" w:rsidTr="000872EB">
        <w:tc>
          <w:tcPr>
            <w:tcW w:w="5355" w:type="dxa"/>
          </w:tcPr>
          <w:p w:rsidR="00CE5EEC" w:rsidRPr="008F2008" w:rsidRDefault="00CE5EEC" w:rsidP="008E4C23">
            <w:pPr>
              <w:pStyle w:val="ProductList-Body"/>
            </w:pPr>
            <w:r>
              <w:t>Microsoft Dynamics CRM Server 2013</w:t>
            </w:r>
            <w:r w:rsidR="00E260B2">
              <w:fldChar w:fldCharType="begin"/>
            </w:r>
            <w:r>
              <w:instrText>XE "Microsoft Dynamics CRM Server 2013"</w:instrText>
            </w:r>
            <w:r w:rsidR="00E260B2">
              <w:fldChar w:fldCharType="end"/>
            </w:r>
          </w:p>
        </w:tc>
        <w:tc>
          <w:tcPr>
            <w:tcW w:w="5355" w:type="dxa"/>
          </w:tcPr>
          <w:p w:rsidR="00CE5EEC" w:rsidRPr="00BE0025" w:rsidRDefault="00CE5EEC" w:rsidP="008E4C23">
            <w:pPr>
              <w:pStyle w:val="ProductList-Body"/>
            </w:pPr>
            <w:r>
              <w:t>Microsoft Dynamics CRM 2011 Server</w:t>
            </w:r>
          </w:p>
        </w:tc>
      </w:tr>
      <w:tr w:rsidR="00CE5EEC" w:rsidTr="000872EB">
        <w:tc>
          <w:tcPr>
            <w:tcW w:w="5355" w:type="dxa"/>
          </w:tcPr>
          <w:p w:rsidR="00CE5EEC" w:rsidRPr="008F2008" w:rsidRDefault="00CE5EEC" w:rsidP="008E4C23">
            <w:pPr>
              <w:pStyle w:val="ProductList-Body"/>
            </w:pPr>
            <w:r>
              <w:t>Microsoft Dynamics CRM Workgroup Server 2013</w:t>
            </w:r>
            <w:r w:rsidR="00E260B2">
              <w:fldChar w:fldCharType="begin"/>
            </w:r>
            <w:r>
              <w:instrText>XE "Microsoft Dynamics CRM Workgroup Server 2013"</w:instrText>
            </w:r>
            <w:r w:rsidR="00E260B2">
              <w:fldChar w:fldCharType="end"/>
            </w:r>
          </w:p>
        </w:tc>
        <w:tc>
          <w:tcPr>
            <w:tcW w:w="5355" w:type="dxa"/>
          </w:tcPr>
          <w:p w:rsidR="00CE5EEC" w:rsidRPr="00BE0025" w:rsidRDefault="00CE5EEC" w:rsidP="008E4C23">
            <w:pPr>
              <w:pStyle w:val="ProductList-Body"/>
            </w:pPr>
            <w:r>
              <w:t>Microsoft Dynamics CRM Workgroup Server 2011</w:t>
            </w:r>
          </w:p>
        </w:tc>
      </w:tr>
      <w:tr w:rsidR="00CE5EEC" w:rsidTr="000872EB">
        <w:tc>
          <w:tcPr>
            <w:tcW w:w="5355" w:type="dxa"/>
          </w:tcPr>
          <w:p w:rsidR="00CE5EEC" w:rsidRPr="008F2008" w:rsidRDefault="00CE5EEC" w:rsidP="008E4C23">
            <w:pPr>
              <w:pStyle w:val="ProductList-Body"/>
            </w:pPr>
            <w:r>
              <w:t>Microsoft Dynamics CRM 2013 Essential CAL</w:t>
            </w:r>
          </w:p>
        </w:tc>
        <w:tc>
          <w:tcPr>
            <w:tcW w:w="5355" w:type="dxa"/>
          </w:tcPr>
          <w:p w:rsidR="00CE5EEC" w:rsidRPr="00BE0025" w:rsidRDefault="00CE5EEC" w:rsidP="008E4C23">
            <w:pPr>
              <w:pStyle w:val="ProductList-Body"/>
            </w:pPr>
            <w:r>
              <w:t>Microsoft Dynamics CRM 2011 Employee Self Service CAL</w:t>
            </w:r>
          </w:p>
        </w:tc>
      </w:tr>
      <w:tr w:rsidR="00CE5EEC" w:rsidRPr="00745523" w:rsidTr="000872EB">
        <w:tc>
          <w:tcPr>
            <w:tcW w:w="5355" w:type="dxa"/>
          </w:tcPr>
          <w:p w:rsidR="00CE5EEC" w:rsidRPr="008F777C" w:rsidRDefault="00CE5EEC" w:rsidP="008E4C23">
            <w:pPr>
              <w:pStyle w:val="ProductList-Body"/>
              <w:rPr>
                <w:lang w:val="nl-NL"/>
              </w:rPr>
            </w:pPr>
            <w:r w:rsidRPr="008F777C">
              <w:rPr>
                <w:lang w:val="nl-NL"/>
              </w:rPr>
              <w:t>Microsoft Dynamics CRM 2013, aanvullende CAL voor basisgebruik</w:t>
            </w:r>
          </w:p>
        </w:tc>
        <w:tc>
          <w:tcPr>
            <w:tcW w:w="5355" w:type="dxa"/>
          </w:tcPr>
          <w:p w:rsidR="00CE5EEC" w:rsidRPr="008F777C" w:rsidRDefault="00CE5EEC" w:rsidP="008E4C23">
            <w:pPr>
              <w:pStyle w:val="ProductList-Body"/>
              <w:rPr>
                <w:lang w:val="nl-NL"/>
              </w:rPr>
            </w:pPr>
            <w:r w:rsidRPr="008F777C">
              <w:rPr>
                <w:lang w:val="nl-NL"/>
              </w:rPr>
              <w:t>Microsoft Dynamics CRM 2011 aanvullende CAL voor beperkt gebruik</w:t>
            </w:r>
          </w:p>
        </w:tc>
      </w:tr>
      <w:tr w:rsidR="00CE5EEC" w:rsidRPr="00745523" w:rsidTr="000872EB">
        <w:tc>
          <w:tcPr>
            <w:tcW w:w="5355" w:type="dxa"/>
          </w:tcPr>
          <w:p w:rsidR="00CE5EEC" w:rsidRPr="008F777C" w:rsidRDefault="00CE5EEC" w:rsidP="008E4C23">
            <w:pPr>
              <w:pStyle w:val="ProductList-Body"/>
              <w:rPr>
                <w:lang w:val="nl-NL"/>
              </w:rPr>
            </w:pPr>
            <w:r w:rsidRPr="008F777C">
              <w:rPr>
                <w:lang w:val="nl-NL"/>
              </w:rPr>
              <w:t>Microsoft Dynamics CRM 2013, aanvullende CAL voor professioneel gebruik</w:t>
            </w:r>
          </w:p>
        </w:tc>
        <w:tc>
          <w:tcPr>
            <w:tcW w:w="5355" w:type="dxa"/>
          </w:tcPr>
          <w:p w:rsidR="00CE5EEC" w:rsidRPr="008F777C" w:rsidRDefault="00CE5EEC" w:rsidP="008E4C23">
            <w:pPr>
              <w:pStyle w:val="ProductList-Body"/>
              <w:rPr>
                <w:lang w:val="nl-NL"/>
              </w:rPr>
            </w:pPr>
            <w:r w:rsidRPr="008F777C">
              <w:rPr>
                <w:lang w:val="nl-NL"/>
              </w:rPr>
              <w:t>Microsoft Dynamics CRM 2011 aanvullende CAL voor volledig gebruik</w:t>
            </w:r>
          </w:p>
        </w:tc>
      </w:tr>
    </w:tbl>
    <w:p w:rsidR="00CE5EEC" w:rsidRPr="008F777C" w:rsidRDefault="00CE5EEC" w:rsidP="00CE5EEC">
      <w:pPr>
        <w:pStyle w:val="ProductList-Body"/>
        <w:rPr>
          <w:lang w:val="nl-NL"/>
        </w:rPr>
      </w:pPr>
    </w:p>
    <w:p w:rsidR="007C2277" w:rsidRPr="008F777C" w:rsidRDefault="007C2277" w:rsidP="00CE5EEC">
      <w:pPr>
        <w:pStyle w:val="ProductList-Body"/>
        <w:rPr>
          <w:lang w:val="nl-NL"/>
        </w:rPr>
      </w:pPr>
    </w:p>
    <w:p w:rsidR="007C2277" w:rsidRPr="008F777C" w:rsidRDefault="007C2277" w:rsidP="00CE5EEC">
      <w:pPr>
        <w:pStyle w:val="ProductList-Body"/>
        <w:rPr>
          <w:lang w:val="nl-NL"/>
        </w:rPr>
      </w:pPr>
    </w:p>
    <w:p w:rsidR="00CE5EEC" w:rsidRPr="008F777C" w:rsidRDefault="00CE5EEC" w:rsidP="00CE5EEC">
      <w:pPr>
        <w:pStyle w:val="ProductList-Body"/>
        <w:rPr>
          <w:b/>
          <w:lang w:val="nl-NL"/>
        </w:rPr>
      </w:pPr>
      <w:r w:rsidRPr="008F777C">
        <w:rPr>
          <w:b/>
          <w:color w:val="00188F"/>
          <w:lang w:val="nl-NL"/>
        </w:rPr>
        <w:t>Opties voor Client Access License</w:t>
      </w:r>
    </w:p>
    <w:p w:rsidR="00CE5EEC" w:rsidRPr="008F777C" w:rsidRDefault="00CE5EEC" w:rsidP="00CE5EEC">
      <w:pPr>
        <w:pStyle w:val="ProductList-Body"/>
        <w:rPr>
          <w:lang w:val="nl-NL"/>
        </w:rPr>
      </w:pPr>
      <w:r w:rsidRPr="008F777C">
        <w:rPr>
          <w:lang w:val="nl-NL"/>
        </w:rPr>
        <w:t>Het gebruik dat is toegelaten onder de verschillende CAL</w:t>
      </w:r>
      <w:r w:rsidR="00A80A18" w:rsidRPr="008F777C">
        <w:rPr>
          <w:lang w:val="nl-NL"/>
        </w:rPr>
        <w:t>’</w:t>
      </w:r>
      <w:r w:rsidRPr="008F777C">
        <w:rPr>
          <w:lang w:val="nl-NL"/>
        </w:rPr>
        <w:t>s voor Microsoft Dynamics CRM 2013 is uiteengezet in de onderstaande tabel. De beperkte CAL en de volledige CAL zijn oplossingen die meerdere licenties bevatten.</w:t>
      </w:r>
    </w:p>
    <w:p w:rsidR="00CE5EEC" w:rsidRPr="008F777C" w:rsidRDefault="00CE5EEC" w:rsidP="00CE5EEC">
      <w:pPr>
        <w:pStyle w:val="ProductList-Body"/>
        <w:rPr>
          <w:lang w:val="nl-NL"/>
        </w:rPr>
      </w:pPr>
    </w:p>
    <w:tbl>
      <w:tblPr>
        <w:tblW w:w="10620" w:type="dxa"/>
        <w:tblInd w:w="8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1774"/>
        <w:gridCol w:w="656"/>
        <w:gridCol w:w="555"/>
        <w:gridCol w:w="589"/>
        <w:gridCol w:w="269"/>
        <w:gridCol w:w="1571"/>
        <w:gridCol w:w="567"/>
        <w:gridCol w:w="505"/>
        <w:gridCol w:w="589"/>
        <w:gridCol w:w="236"/>
        <w:gridCol w:w="1509"/>
        <w:gridCol w:w="540"/>
        <w:gridCol w:w="540"/>
        <w:gridCol w:w="720"/>
      </w:tblGrid>
      <w:tr w:rsidR="00CE5EEC" w:rsidRPr="006613E6" w:rsidTr="00977AB4">
        <w:trPr>
          <w:cantSplit/>
          <w:trHeight w:val="303"/>
          <w:tblHeader/>
        </w:trPr>
        <w:tc>
          <w:tcPr>
            <w:tcW w:w="1774" w:type="dxa"/>
            <w:tcBorders>
              <w:top w:val="single" w:sz="4" w:space="0" w:color="auto"/>
              <w:left w:val="single" w:sz="4" w:space="0" w:color="auto"/>
              <w:bottom w:val="single" w:sz="4" w:space="0" w:color="auto"/>
              <w:right w:val="single" w:sz="4" w:space="0" w:color="auto"/>
            </w:tcBorders>
            <w:shd w:val="clear" w:color="auto" w:fill="0072C6"/>
            <w:noWrap/>
            <w:tcMar>
              <w:left w:w="72" w:type="dxa"/>
              <w:right w:w="72" w:type="dxa"/>
            </w:tcMar>
            <w:vAlign w:val="center"/>
            <w:hideMark/>
          </w:tcPr>
          <w:p w:rsidR="00CE5EEC" w:rsidRPr="008A0064" w:rsidRDefault="00CE5EEC" w:rsidP="008E4C23">
            <w:pPr>
              <w:pStyle w:val="ProductList-OfferingBody"/>
              <w:rPr>
                <w:color w:val="FFFFFF" w:themeColor="background1"/>
                <w:sz w:val="18"/>
                <w:szCs w:val="18"/>
              </w:rPr>
            </w:pPr>
            <w:r>
              <w:rPr>
                <w:color w:val="FFFFFF" w:themeColor="background1"/>
                <w:sz w:val="18"/>
                <w:szCs w:val="18"/>
              </w:rPr>
              <w:t>Gebruiksrecht</w:t>
            </w:r>
          </w:p>
        </w:tc>
        <w:tc>
          <w:tcPr>
            <w:tcW w:w="656" w:type="dxa"/>
            <w:tcBorders>
              <w:top w:val="single" w:sz="4" w:space="0" w:color="auto"/>
              <w:left w:val="single" w:sz="4" w:space="0" w:color="auto"/>
              <w:bottom w:val="single" w:sz="4" w:space="0" w:color="auto"/>
              <w:right w:val="single" w:sz="4" w:space="0" w:color="auto"/>
            </w:tcBorders>
            <w:shd w:val="clear" w:color="auto" w:fill="0072C6"/>
            <w:vAlign w:val="center"/>
          </w:tcPr>
          <w:p w:rsidR="00CE5EEC" w:rsidRPr="008A0064" w:rsidRDefault="00CE5EEC" w:rsidP="008E4C23">
            <w:pPr>
              <w:pStyle w:val="ProductList-OfferingBody"/>
              <w:jc w:val="center"/>
              <w:rPr>
                <w:color w:val="FFFFFF" w:themeColor="background1"/>
                <w:sz w:val="18"/>
                <w:szCs w:val="18"/>
              </w:rPr>
            </w:pPr>
            <w:r>
              <w:rPr>
                <w:color w:val="FFFFFF" w:themeColor="background1"/>
                <w:sz w:val="18"/>
                <w:szCs w:val="18"/>
              </w:rPr>
              <w:t>Pro</w:t>
            </w:r>
          </w:p>
        </w:tc>
        <w:tc>
          <w:tcPr>
            <w:tcW w:w="555" w:type="dxa"/>
            <w:tcBorders>
              <w:top w:val="single" w:sz="4" w:space="0" w:color="auto"/>
              <w:left w:val="single" w:sz="4" w:space="0" w:color="auto"/>
              <w:bottom w:val="single" w:sz="4" w:space="0" w:color="auto"/>
              <w:right w:val="single" w:sz="4" w:space="0" w:color="auto"/>
            </w:tcBorders>
            <w:shd w:val="clear" w:color="auto" w:fill="0072C6"/>
            <w:vAlign w:val="center"/>
          </w:tcPr>
          <w:p w:rsidR="00CE5EEC" w:rsidRPr="008A0064" w:rsidRDefault="00CE5EEC" w:rsidP="008E4C23">
            <w:pPr>
              <w:pStyle w:val="ProductList-OfferingBody"/>
              <w:ind w:left="-114"/>
              <w:jc w:val="center"/>
              <w:rPr>
                <w:color w:val="FFFFFF" w:themeColor="background1"/>
                <w:sz w:val="18"/>
                <w:szCs w:val="18"/>
              </w:rPr>
            </w:pPr>
            <w:r>
              <w:rPr>
                <w:color w:val="FFFFFF" w:themeColor="background1"/>
                <w:sz w:val="18"/>
                <w:szCs w:val="18"/>
              </w:rPr>
              <w:t>Basic</w:t>
            </w:r>
          </w:p>
        </w:tc>
        <w:tc>
          <w:tcPr>
            <w:tcW w:w="589" w:type="dxa"/>
            <w:tcBorders>
              <w:top w:val="single" w:sz="4" w:space="0" w:color="auto"/>
              <w:left w:val="single" w:sz="4" w:space="0" w:color="auto"/>
              <w:bottom w:val="single" w:sz="4" w:space="0" w:color="auto"/>
              <w:right w:val="single" w:sz="4" w:space="0" w:color="auto"/>
            </w:tcBorders>
            <w:shd w:val="clear" w:color="auto" w:fill="0072C6"/>
            <w:vAlign w:val="center"/>
          </w:tcPr>
          <w:p w:rsidR="00CE5EEC" w:rsidRPr="008A0064" w:rsidRDefault="00CE5EEC" w:rsidP="008E4C23">
            <w:pPr>
              <w:pStyle w:val="ProductList-OfferingBody"/>
              <w:ind w:left="-118"/>
              <w:jc w:val="center"/>
              <w:rPr>
                <w:color w:val="FFFFFF" w:themeColor="background1"/>
                <w:sz w:val="18"/>
                <w:szCs w:val="18"/>
              </w:rPr>
            </w:pPr>
            <w:r>
              <w:rPr>
                <w:color w:val="FFFFFF" w:themeColor="background1"/>
                <w:sz w:val="18"/>
                <w:szCs w:val="18"/>
              </w:rPr>
              <w:t>Essen</w:t>
            </w:r>
          </w:p>
        </w:tc>
        <w:tc>
          <w:tcPr>
            <w:tcW w:w="269" w:type="dxa"/>
            <w:tcBorders>
              <w:top w:val="nil"/>
              <w:left w:val="single" w:sz="4" w:space="0" w:color="auto"/>
              <w:bottom w:val="nil"/>
              <w:right w:val="single" w:sz="4" w:space="0" w:color="auto"/>
            </w:tcBorders>
            <w:shd w:val="clear" w:color="auto" w:fill="FFFFFF" w:themeFill="background1"/>
          </w:tcPr>
          <w:p w:rsidR="00CE5EEC" w:rsidRPr="008A0064" w:rsidRDefault="00CE5EEC" w:rsidP="008E4C23">
            <w:pPr>
              <w:pStyle w:val="ProductList-OfferingBody"/>
              <w:rPr>
                <w:color w:val="FFFFFF" w:themeColor="background1"/>
                <w:sz w:val="18"/>
                <w:szCs w:val="18"/>
              </w:rPr>
            </w:pPr>
          </w:p>
        </w:tc>
        <w:tc>
          <w:tcPr>
            <w:tcW w:w="1571" w:type="dxa"/>
            <w:tcBorders>
              <w:top w:val="single" w:sz="4" w:space="0" w:color="auto"/>
              <w:left w:val="single" w:sz="4" w:space="0" w:color="auto"/>
              <w:bottom w:val="single" w:sz="4" w:space="0" w:color="auto"/>
              <w:right w:val="single" w:sz="4" w:space="0" w:color="auto"/>
            </w:tcBorders>
            <w:shd w:val="clear" w:color="auto" w:fill="0072C6"/>
            <w:tcMar>
              <w:left w:w="72" w:type="dxa"/>
              <w:right w:w="72" w:type="dxa"/>
            </w:tcMar>
            <w:vAlign w:val="center"/>
          </w:tcPr>
          <w:p w:rsidR="00CE5EEC" w:rsidRPr="008A0064" w:rsidRDefault="00CE5EEC" w:rsidP="008E4C23">
            <w:pPr>
              <w:pStyle w:val="ProductList-OfferingBody"/>
              <w:rPr>
                <w:color w:val="FFFFFF" w:themeColor="background1"/>
                <w:sz w:val="18"/>
                <w:szCs w:val="18"/>
              </w:rPr>
            </w:pPr>
            <w:r>
              <w:rPr>
                <w:color w:val="FFFFFF" w:themeColor="background1"/>
                <w:sz w:val="18"/>
                <w:szCs w:val="18"/>
              </w:rPr>
              <w:t>Gebruiksrecht</w:t>
            </w:r>
          </w:p>
        </w:tc>
        <w:tc>
          <w:tcPr>
            <w:tcW w:w="567" w:type="dxa"/>
            <w:tcBorders>
              <w:top w:val="single" w:sz="4" w:space="0" w:color="auto"/>
              <w:left w:val="single" w:sz="4" w:space="0" w:color="auto"/>
              <w:bottom w:val="single" w:sz="4" w:space="0" w:color="auto"/>
              <w:right w:val="single" w:sz="4" w:space="0" w:color="auto"/>
            </w:tcBorders>
            <w:shd w:val="clear" w:color="auto" w:fill="0072C6"/>
            <w:vAlign w:val="center"/>
          </w:tcPr>
          <w:p w:rsidR="00CE5EEC" w:rsidRPr="008A0064" w:rsidRDefault="00CE5EEC" w:rsidP="008E4C23">
            <w:pPr>
              <w:pStyle w:val="ProductList-OfferingBody"/>
              <w:jc w:val="center"/>
              <w:rPr>
                <w:color w:val="FFFFFF" w:themeColor="background1"/>
                <w:sz w:val="18"/>
                <w:szCs w:val="18"/>
              </w:rPr>
            </w:pPr>
            <w:r>
              <w:rPr>
                <w:color w:val="FFFFFF" w:themeColor="background1"/>
                <w:sz w:val="18"/>
                <w:szCs w:val="18"/>
              </w:rPr>
              <w:t>Pro</w:t>
            </w:r>
          </w:p>
        </w:tc>
        <w:tc>
          <w:tcPr>
            <w:tcW w:w="505" w:type="dxa"/>
            <w:tcBorders>
              <w:top w:val="single" w:sz="4" w:space="0" w:color="auto"/>
              <w:left w:val="single" w:sz="4" w:space="0" w:color="auto"/>
              <w:bottom w:val="single" w:sz="4" w:space="0" w:color="auto"/>
              <w:right w:val="single" w:sz="4" w:space="0" w:color="auto"/>
            </w:tcBorders>
            <w:shd w:val="clear" w:color="auto" w:fill="0072C6"/>
            <w:vAlign w:val="center"/>
          </w:tcPr>
          <w:p w:rsidR="00CE5EEC" w:rsidRPr="008A0064" w:rsidRDefault="00CE5EEC" w:rsidP="008E4C23">
            <w:pPr>
              <w:pStyle w:val="ProductList-OfferingBody"/>
              <w:ind w:left="-144"/>
              <w:jc w:val="center"/>
              <w:rPr>
                <w:color w:val="FFFFFF" w:themeColor="background1"/>
                <w:sz w:val="18"/>
                <w:szCs w:val="18"/>
              </w:rPr>
            </w:pPr>
            <w:r>
              <w:rPr>
                <w:color w:val="FFFFFF" w:themeColor="background1"/>
                <w:sz w:val="18"/>
                <w:szCs w:val="18"/>
              </w:rPr>
              <w:t>Basic</w:t>
            </w:r>
          </w:p>
        </w:tc>
        <w:tc>
          <w:tcPr>
            <w:tcW w:w="589" w:type="dxa"/>
            <w:tcBorders>
              <w:top w:val="single" w:sz="4" w:space="0" w:color="auto"/>
              <w:left w:val="single" w:sz="4" w:space="0" w:color="auto"/>
              <w:bottom w:val="single" w:sz="4" w:space="0" w:color="auto"/>
              <w:right w:val="single" w:sz="4" w:space="0" w:color="auto"/>
            </w:tcBorders>
            <w:shd w:val="clear" w:color="auto" w:fill="0072C6"/>
            <w:vAlign w:val="center"/>
          </w:tcPr>
          <w:p w:rsidR="00CE5EEC" w:rsidRPr="008A0064" w:rsidRDefault="00CE5EEC" w:rsidP="008E4C23">
            <w:pPr>
              <w:pStyle w:val="ProductList-OfferingBody"/>
              <w:ind w:left="-109"/>
              <w:jc w:val="center"/>
              <w:rPr>
                <w:color w:val="FFFFFF" w:themeColor="background1"/>
                <w:sz w:val="18"/>
                <w:szCs w:val="18"/>
              </w:rPr>
            </w:pPr>
            <w:r>
              <w:rPr>
                <w:color w:val="FFFFFF" w:themeColor="background1"/>
                <w:sz w:val="18"/>
                <w:szCs w:val="18"/>
              </w:rPr>
              <w:t>Essen</w:t>
            </w:r>
          </w:p>
        </w:tc>
        <w:tc>
          <w:tcPr>
            <w:tcW w:w="236" w:type="dxa"/>
            <w:tcBorders>
              <w:top w:val="nil"/>
              <w:left w:val="single" w:sz="4" w:space="0" w:color="auto"/>
              <w:bottom w:val="nil"/>
              <w:right w:val="single" w:sz="4" w:space="0" w:color="auto"/>
            </w:tcBorders>
            <w:shd w:val="clear" w:color="auto" w:fill="auto"/>
          </w:tcPr>
          <w:p w:rsidR="00CE5EEC" w:rsidRPr="008A0064" w:rsidRDefault="00CE5EEC" w:rsidP="008E4C23">
            <w:pPr>
              <w:pStyle w:val="ProductList-OfferingBody"/>
              <w:ind w:left="-109"/>
              <w:jc w:val="center"/>
              <w:rPr>
                <w:color w:val="FFFFFF" w:themeColor="background1"/>
                <w:sz w:val="18"/>
                <w:szCs w:val="18"/>
              </w:rPr>
            </w:pPr>
          </w:p>
        </w:tc>
        <w:tc>
          <w:tcPr>
            <w:tcW w:w="1509" w:type="dxa"/>
            <w:tcBorders>
              <w:top w:val="single" w:sz="4" w:space="0" w:color="auto"/>
              <w:left w:val="single" w:sz="4" w:space="0" w:color="auto"/>
              <w:bottom w:val="single" w:sz="4" w:space="0" w:color="auto"/>
              <w:right w:val="single" w:sz="4" w:space="0" w:color="auto"/>
            </w:tcBorders>
            <w:shd w:val="clear" w:color="auto" w:fill="0072C6"/>
            <w:vAlign w:val="center"/>
          </w:tcPr>
          <w:p w:rsidR="00CE5EEC" w:rsidRPr="008A0064" w:rsidRDefault="00CE5EEC" w:rsidP="008E4C23">
            <w:pPr>
              <w:pStyle w:val="ProductList-OfferingBody"/>
              <w:ind w:left="-109"/>
              <w:jc w:val="center"/>
              <w:rPr>
                <w:color w:val="FFFFFF" w:themeColor="background1"/>
                <w:sz w:val="18"/>
                <w:szCs w:val="18"/>
              </w:rPr>
            </w:pPr>
            <w:r>
              <w:rPr>
                <w:color w:val="FFFFFF" w:themeColor="background1"/>
                <w:sz w:val="18"/>
                <w:szCs w:val="18"/>
              </w:rPr>
              <w:t>Gebruiksrecht</w:t>
            </w:r>
          </w:p>
        </w:tc>
        <w:tc>
          <w:tcPr>
            <w:tcW w:w="540" w:type="dxa"/>
            <w:tcBorders>
              <w:top w:val="single" w:sz="4" w:space="0" w:color="auto"/>
              <w:left w:val="single" w:sz="4" w:space="0" w:color="auto"/>
              <w:bottom w:val="single" w:sz="4" w:space="0" w:color="auto"/>
              <w:right w:val="single" w:sz="4" w:space="0" w:color="auto"/>
            </w:tcBorders>
            <w:shd w:val="clear" w:color="auto" w:fill="0072C6"/>
            <w:vAlign w:val="center"/>
          </w:tcPr>
          <w:p w:rsidR="00CE5EEC" w:rsidRPr="008A0064" w:rsidRDefault="00CE5EEC" w:rsidP="008E4C23">
            <w:pPr>
              <w:pStyle w:val="ProductList-OfferingBody"/>
              <w:ind w:left="-109"/>
              <w:jc w:val="center"/>
              <w:rPr>
                <w:color w:val="FFFFFF" w:themeColor="background1"/>
                <w:sz w:val="18"/>
                <w:szCs w:val="18"/>
              </w:rPr>
            </w:pPr>
            <w:r>
              <w:rPr>
                <w:color w:val="FFFFFF" w:themeColor="background1"/>
                <w:sz w:val="18"/>
                <w:szCs w:val="18"/>
              </w:rPr>
              <w:t>Pro</w:t>
            </w:r>
          </w:p>
        </w:tc>
        <w:tc>
          <w:tcPr>
            <w:tcW w:w="540" w:type="dxa"/>
            <w:tcBorders>
              <w:top w:val="single" w:sz="4" w:space="0" w:color="auto"/>
              <w:left w:val="single" w:sz="4" w:space="0" w:color="auto"/>
              <w:bottom w:val="single" w:sz="4" w:space="0" w:color="auto"/>
              <w:right w:val="single" w:sz="4" w:space="0" w:color="auto"/>
            </w:tcBorders>
            <w:shd w:val="clear" w:color="auto" w:fill="0072C6"/>
            <w:vAlign w:val="center"/>
          </w:tcPr>
          <w:p w:rsidR="00CE5EEC" w:rsidRPr="008A0064" w:rsidRDefault="00CE5EEC" w:rsidP="008E4C23">
            <w:pPr>
              <w:pStyle w:val="ProductList-OfferingBody"/>
              <w:ind w:left="-109"/>
              <w:jc w:val="center"/>
              <w:rPr>
                <w:color w:val="FFFFFF" w:themeColor="background1"/>
                <w:sz w:val="18"/>
                <w:szCs w:val="18"/>
              </w:rPr>
            </w:pPr>
            <w:r>
              <w:rPr>
                <w:color w:val="FFFFFF" w:themeColor="background1"/>
                <w:sz w:val="18"/>
                <w:szCs w:val="18"/>
              </w:rPr>
              <w:t>Basic</w:t>
            </w:r>
          </w:p>
        </w:tc>
        <w:tc>
          <w:tcPr>
            <w:tcW w:w="720" w:type="dxa"/>
            <w:tcBorders>
              <w:top w:val="single" w:sz="4" w:space="0" w:color="auto"/>
              <w:left w:val="single" w:sz="4" w:space="0" w:color="auto"/>
              <w:bottom w:val="single" w:sz="4" w:space="0" w:color="auto"/>
              <w:right w:val="single" w:sz="4" w:space="0" w:color="auto"/>
            </w:tcBorders>
            <w:shd w:val="clear" w:color="auto" w:fill="0072C6"/>
            <w:vAlign w:val="center"/>
          </w:tcPr>
          <w:p w:rsidR="00CE5EEC" w:rsidRPr="008A0064" w:rsidRDefault="00CE5EEC" w:rsidP="008E4C23">
            <w:pPr>
              <w:pStyle w:val="ProductList-OfferingBody"/>
              <w:ind w:left="-109"/>
              <w:jc w:val="center"/>
              <w:rPr>
                <w:color w:val="FFFFFF" w:themeColor="background1"/>
                <w:sz w:val="18"/>
                <w:szCs w:val="18"/>
              </w:rPr>
            </w:pPr>
            <w:r>
              <w:rPr>
                <w:color w:val="FFFFFF" w:themeColor="background1"/>
                <w:sz w:val="18"/>
                <w:szCs w:val="18"/>
              </w:rPr>
              <w:t>Essen</w:t>
            </w:r>
          </w:p>
        </w:tc>
      </w:tr>
      <w:tr w:rsidR="00CE5EEC" w:rsidRPr="006613E6" w:rsidTr="00977AB4">
        <w:trPr>
          <w:cantSplit/>
          <w:trHeight w:val="172"/>
        </w:trPr>
        <w:tc>
          <w:tcPr>
            <w:tcW w:w="1774" w:type="dxa"/>
            <w:tcBorders>
              <w:top w:val="single" w:sz="4" w:space="0" w:color="auto"/>
              <w:left w:val="single" w:sz="4" w:space="0" w:color="auto"/>
              <w:bottom w:val="single" w:sz="4" w:space="0" w:color="auto"/>
              <w:right w:val="single" w:sz="4" w:space="0" w:color="auto"/>
            </w:tcBorders>
            <w:shd w:val="clear" w:color="auto" w:fill="auto"/>
            <w:noWrap/>
            <w:tcMar>
              <w:left w:w="72" w:type="dxa"/>
              <w:right w:w="72" w:type="dxa"/>
            </w:tcMar>
            <w:vAlign w:val="center"/>
            <w:hideMark/>
          </w:tcPr>
          <w:p w:rsidR="00CE5EEC" w:rsidRPr="006613E6" w:rsidRDefault="00CE5EEC" w:rsidP="008E4C23">
            <w:pPr>
              <w:pStyle w:val="ProductList-OfferingBody"/>
              <w:rPr>
                <w:color w:val="000000"/>
                <w:sz w:val="13"/>
                <w:szCs w:val="13"/>
              </w:rPr>
            </w:pPr>
            <w:r>
              <w:rPr>
                <w:color w:val="000000"/>
                <w:sz w:val="13"/>
                <w:szCs w:val="13"/>
              </w:rPr>
              <w:t>Aankondigingen weergeven</w:t>
            </w:r>
          </w:p>
        </w:tc>
        <w:tc>
          <w:tcPr>
            <w:tcW w:w="656" w:type="dxa"/>
            <w:tcBorders>
              <w:top w:val="single" w:sz="4" w:space="0" w:color="auto"/>
              <w:left w:val="single" w:sz="4" w:space="0" w:color="auto"/>
              <w:bottom w:val="single" w:sz="4" w:space="0" w:color="auto"/>
              <w:right w:val="single" w:sz="4" w:space="0" w:color="auto"/>
            </w:tcBorders>
            <w:vAlign w:val="center"/>
          </w:tcPr>
          <w:p w:rsidR="00CE5EEC" w:rsidRPr="006613E6" w:rsidRDefault="00CE5EEC" w:rsidP="008E4C23">
            <w:pPr>
              <w:pStyle w:val="ProductList-OfferingBody"/>
              <w:rPr>
                <w:noProof/>
                <w:color w:val="000000"/>
                <w:sz w:val="12"/>
              </w:rPr>
            </w:pPr>
            <w:r>
              <w:rPr>
                <w:noProof/>
                <w:color w:val="000000"/>
                <w:sz w:val="12"/>
              </w:rPr>
              <w:drawing>
                <wp:inline distT="0" distB="0" distL="0" distR="0" wp14:anchorId="717DAE7B" wp14:editId="7D9B9D8A">
                  <wp:extent cx="123971" cy="95250"/>
                  <wp:effectExtent l="0" t="0" r="9525" b="0"/>
                  <wp:docPr id="120" name="Picture 12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28"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555" w:type="dxa"/>
            <w:tcBorders>
              <w:top w:val="single" w:sz="4" w:space="0" w:color="auto"/>
              <w:left w:val="single" w:sz="4" w:space="0" w:color="auto"/>
              <w:bottom w:val="single" w:sz="4" w:space="0" w:color="auto"/>
              <w:right w:val="single" w:sz="4" w:space="0" w:color="auto"/>
            </w:tcBorders>
            <w:vAlign w:val="center"/>
          </w:tcPr>
          <w:p w:rsidR="00CE5EEC" w:rsidRPr="006613E6" w:rsidRDefault="00CE5EEC" w:rsidP="008E4C23">
            <w:pPr>
              <w:pStyle w:val="ProductList-OfferingBody"/>
              <w:rPr>
                <w:noProof/>
                <w:color w:val="000000"/>
                <w:sz w:val="12"/>
              </w:rPr>
            </w:pPr>
            <w:r>
              <w:rPr>
                <w:noProof/>
                <w:color w:val="000000"/>
                <w:sz w:val="12"/>
              </w:rPr>
              <w:drawing>
                <wp:inline distT="0" distB="0" distL="0" distR="0" wp14:anchorId="55F7B6E2" wp14:editId="1B2FF0C4">
                  <wp:extent cx="123971" cy="95250"/>
                  <wp:effectExtent l="0" t="0" r="9525" b="0"/>
                  <wp:docPr id="121" name="Picture 12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28"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589" w:type="dxa"/>
            <w:tcBorders>
              <w:top w:val="single" w:sz="4" w:space="0" w:color="auto"/>
              <w:left w:val="single" w:sz="4" w:space="0" w:color="auto"/>
              <w:bottom w:val="single" w:sz="4" w:space="0" w:color="auto"/>
              <w:right w:val="single" w:sz="4" w:space="0" w:color="auto"/>
            </w:tcBorders>
            <w:vAlign w:val="center"/>
          </w:tcPr>
          <w:p w:rsidR="00CE5EEC" w:rsidRPr="006613E6" w:rsidRDefault="00CE5EEC" w:rsidP="008E4C23">
            <w:pPr>
              <w:pStyle w:val="ProductList-OfferingBody"/>
              <w:rPr>
                <w:color w:val="000000"/>
                <w:sz w:val="12"/>
              </w:rPr>
            </w:pPr>
            <w:r>
              <w:rPr>
                <w:noProof/>
                <w:color w:val="000000"/>
                <w:sz w:val="12"/>
              </w:rPr>
              <w:drawing>
                <wp:inline distT="0" distB="0" distL="0" distR="0" wp14:anchorId="193461ED" wp14:editId="099D88F5">
                  <wp:extent cx="123971" cy="95250"/>
                  <wp:effectExtent l="0" t="0" r="9525" b="0"/>
                  <wp:docPr id="122" name="Picture 12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28"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269" w:type="dxa"/>
            <w:tcBorders>
              <w:top w:val="nil"/>
              <w:left w:val="single" w:sz="4" w:space="0" w:color="auto"/>
              <w:bottom w:val="nil"/>
              <w:right w:val="single" w:sz="4" w:space="0" w:color="auto"/>
            </w:tcBorders>
            <w:shd w:val="clear" w:color="auto" w:fill="auto"/>
          </w:tcPr>
          <w:p w:rsidR="00CE5EEC" w:rsidRPr="006613E6" w:rsidRDefault="00CE5EEC" w:rsidP="008E4C23">
            <w:pPr>
              <w:pStyle w:val="ProductList-OfferingBody"/>
              <w:rPr>
                <w:noProof/>
                <w:color w:val="000000"/>
                <w:sz w:val="12"/>
              </w:rPr>
            </w:pPr>
          </w:p>
        </w:tc>
        <w:tc>
          <w:tcPr>
            <w:tcW w:w="1571" w:type="dxa"/>
            <w:tcBorders>
              <w:top w:val="single" w:sz="4" w:space="0" w:color="auto"/>
              <w:left w:val="single" w:sz="4" w:space="0" w:color="auto"/>
              <w:bottom w:val="single" w:sz="4" w:space="0" w:color="auto"/>
              <w:right w:val="single" w:sz="4" w:space="0" w:color="auto"/>
            </w:tcBorders>
            <w:tcMar>
              <w:left w:w="72" w:type="dxa"/>
              <w:right w:w="72" w:type="dxa"/>
            </w:tcMar>
            <w:vAlign w:val="center"/>
          </w:tcPr>
          <w:p w:rsidR="00CE5EEC" w:rsidRPr="008F777C" w:rsidRDefault="00CE5EEC" w:rsidP="008E4C23">
            <w:pPr>
              <w:pStyle w:val="ProductList-OfferingBody"/>
              <w:rPr>
                <w:noProof/>
                <w:color w:val="000000"/>
                <w:sz w:val="13"/>
                <w:szCs w:val="13"/>
                <w:lang w:val="nl-NL"/>
              </w:rPr>
            </w:pPr>
            <w:r w:rsidRPr="008F777C">
              <w:rPr>
                <w:color w:val="000000"/>
                <w:sz w:val="13"/>
                <w:szCs w:val="13"/>
                <w:lang w:val="nl-NL"/>
              </w:rPr>
              <w:t>Gebruikersrapporten, gebruikerstabellen en gebruikersdashboards beheren</w:t>
            </w:r>
          </w:p>
        </w:tc>
        <w:tc>
          <w:tcPr>
            <w:tcW w:w="567" w:type="dxa"/>
            <w:tcBorders>
              <w:top w:val="single" w:sz="4" w:space="0" w:color="auto"/>
              <w:left w:val="single" w:sz="4" w:space="0" w:color="auto"/>
              <w:bottom w:val="single" w:sz="4" w:space="0" w:color="auto"/>
              <w:right w:val="single" w:sz="4" w:space="0" w:color="auto"/>
            </w:tcBorders>
            <w:vAlign w:val="center"/>
          </w:tcPr>
          <w:p w:rsidR="00CE5EEC" w:rsidRPr="006613E6" w:rsidRDefault="00CE5EEC" w:rsidP="008E4C23">
            <w:pPr>
              <w:pStyle w:val="ProductList-OfferingBody"/>
              <w:rPr>
                <w:noProof/>
                <w:color w:val="000000"/>
                <w:sz w:val="12"/>
              </w:rPr>
            </w:pPr>
            <w:r>
              <w:rPr>
                <w:noProof/>
                <w:color w:val="000000"/>
                <w:sz w:val="12"/>
              </w:rPr>
              <w:drawing>
                <wp:inline distT="0" distB="0" distL="0" distR="0" wp14:anchorId="7B9BD9E5" wp14:editId="25031D8E">
                  <wp:extent cx="123971" cy="95250"/>
                  <wp:effectExtent l="0" t="0" r="9525" b="0"/>
                  <wp:docPr id="105" name="Picture 10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28"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505" w:type="dxa"/>
            <w:tcBorders>
              <w:top w:val="single" w:sz="4" w:space="0" w:color="auto"/>
              <w:left w:val="single" w:sz="4" w:space="0" w:color="auto"/>
              <w:bottom w:val="single" w:sz="4" w:space="0" w:color="auto"/>
              <w:right w:val="single" w:sz="4" w:space="0" w:color="auto"/>
            </w:tcBorders>
            <w:vAlign w:val="center"/>
          </w:tcPr>
          <w:p w:rsidR="00CE5EEC" w:rsidRPr="006613E6" w:rsidRDefault="00CE5EEC" w:rsidP="008E4C23">
            <w:pPr>
              <w:pStyle w:val="ProductList-OfferingBody"/>
              <w:rPr>
                <w:noProof/>
                <w:color w:val="000000"/>
                <w:sz w:val="12"/>
              </w:rPr>
            </w:pPr>
            <w:r>
              <w:rPr>
                <w:noProof/>
                <w:color w:val="000000"/>
                <w:sz w:val="12"/>
              </w:rPr>
              <w:drawing>
                <wp:inline distT="0" distB="0" distL="0" distR="0" wp14:anchorId="039191B4" wp14:editId="028F53F3">
                  <wp:extent cx="123971" cy="95250"/>
                  <wp:effectExtent l="0" t="0" r="9525" b="0"/>
                  <wp:docPr id="106" name="Picture 10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28"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589" w:type="dxa"/>
            <w:tcBorders>
              <w:top w:val="single" w:sz="4" w:space="0" w:color="auto"/>
              <w:left w:val="single" w:sz="4" w:space="0" w:color="auto"/>
              <w:bottom w:val="single" w:sz="4" w:space="0" w:color="auto"/>
              <w:right w:val="single" w:sz="4" w:space="0" w:color="auto"/>
            </w:tcBorders>
          </w:tcPr>
          <w:p w:rsidR="00CE5EEC" w:rsidRPr="006613E6" w:rsidRDefault="00CE5EEC" w:rsidP="008E4C23">
            <w:pPr>
              <w:pStyle w:val="ProductList-OfferingBody"/>
              <w:rPr>
                <w:noProof/>
                <w:color w:val="000000"/>
                <w:sz w:val="12"/>
              </w:rPr>
            </w:pPr>
          </w:p>
        </w:tc>
        <w:tc>
          <w:tcPr>
            <w:tcW w:w="236" w:type="dxa"/>
            <w:tcBorders>
              <w:top w:val="nil"/>
              <w:left w:val="single" w:sz="4" w:space="0" w:color="auto"/>
              <w:bottom w:val="nil"/>
              <w:right w:val="single" w:sz="4" w:space="0" w:color="auto"/>
            </w:tcBorders>
          </w:tcPr>
          <w:p w:rsidR="00CE5EEC" w:rsidRPr="006613E6" w:rsidRDefault="00CE5EEC" w:rsidP="008E4C23">
            <w:pPr>
              <w:pStyle w:val="ProductList-OfferingBody"/>
              <w:rPr>
                <w:noProof/>
                <w:color w:val="000000"/>
                <w:sz w:val="12"/>
              </w:rPr>
            </w:pPr>
          </w:p>
        </w:tc>
        <w:tc>
          <w:tcPr>
            <w:tcW w:w="1509" w:type="dxa"/>
            <w:tcBorders>
              <w:top w:val="single" w:sz="4" w:space="0" w:color="auto"/>
              <w:left w:val="single" w:sz="4" w:space="0" w:color="auto"/>
              <w:bottom w:val="single" w:sz="4" w:space="0" w:color="auto"/>
              <w:right w:val="single" w:sz="4" w:space="0" w:color="auto"/>
            </w:tcBorders>
            <w:vAlign w:val="center"/>
          </w:tcPr>
          <w:p w:rsidR="00CE5EEC" w:rsidRPr="006613E6" w:rsidRDefault="00CE5EEC" w:rsidP="008E4C23">
            <w:pPr>
              <w:pStyle w:val="ProductList-OfferingBody"/>
              <w:rPr>
                <w:noProof/>
                <w:color w:val="000000"/>
                <w:sz w:val="12"/>
              </w:rPr>
            </w:pPr>
            <w:r>
              <w:rPr>
                <w:color w:val="000000"/>
                <w:sz w:val="13"/>
                <w:szCs w:val="13"/>
              </w:rPr>
              <w:t>Dialogen definiëren en configureren</w:t>
            </w:r>
          </w:p>
        </w:tc>
        <w:tc>
          <w:tcPr>
            <w:tcW w:w="540" w:type="dxa"/>
            <w:tcBorders>
              <w:top w:val="single" w:sz="4" w:space="0" w:color="auto"/>
              <w:left w:val="single" w:sz="4" w:space="0" w:color="auto"/>
              <w:bottom w:val="single" w:sz="4" w:space="0" w:color="auto"/>
              <w:right w:val="single" w:sz="4" w:space="0" w:color="auto"/>
            </w:tcBorders>
            <w:vAlign w:val="center"/>
          </w:tcPr>
          <w:p w:rsidR="00CE5EEC" w:rsidRPr="006613E6" w:rsidRDefault="00CE5EEC" w:rsidP="008E4C23">
            <w:pPr>
              <w:pStyle w:val="ProductList-OfferingBody"/>
              <w:rPr>
                <w:noProof/>
                <w:color w:val="000000"/>
                <w:sz w:val="12"/>
              </w:rPr>
            </w:pPr>
            <w:r>
              <w:rPr>
                <w:noProof/>
                <w:color w:val="000000"/>
                <w:sz w:val="12"/>
              </w:rPr>
              <w:drawing>
                <wp:inline distT="0" distB="0" distL="0" distR="0" wp14:anchorId="4F945589" wp14:editId="08A254D2">
                  <wp:extent cx="123971" cy="95250"/>
                  <wp:effectExtent l="0" t="0" r="9525" b="0"/>
                  <wp:docPr id="62" name="Picture 6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28"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540" w:type="dxa"/>
            <w:tcBorders>
              <w:top w:val="single" w:sz="4" w:space="0" w:color="auto"/>
              <w:left w:val="single" w:sz="4" w:space="0" w:color="auto"/>
              <w:bottom w:val="single" w:sz="4" w:space="0" w:color="auto"/>
              <w:right w:val="single" w:sz="4" w:space="0" w:color="auto"/>
            </w:tcBorders>
          </w:tcPr>
          <w:p w:rsidR="00CE5EEC" w:rsidRPr="006613E6" w:rsidRDefault="00CE5EEC" w:rsidP="008E4C23">
            <w:pPr>
              <w:pStyle w:val="ProductList-OfferingBody"/>
              <w:rPr>
                <w:noProof/>
                <w:color w:val="000000"/>
                <w:sz w:val="12"/>
              </w:rPr>
            </w:pPr>
          </w:p>
        </w:tc>
        <w:tc>
          <w:tcPr>
            <w:tcW w:w="720" w:type="dxa"/>
            <w:tcBorders>
              <w:top w:val="single" w:sz="4" w:space="0" w:color="auto"/>
              <w:left w:val="single" w:sz="4" w:space="0" w:color="auto"/>
              <w:bottom w:val="single" w:sz="4" w:space="0" w:color="auto"/>
              <w:right w:val="single" w:sz="4" w:space="0" w:color="auto"/>
            </w:tcBorders>
          </w:tcPr>
          <w:p w:rsidR="00CE5EEC" w:rsidRPr="006613E6" w:rsidRDefault="00CE5EEC" w:rsidP="008E4C23">
            <w:pPr>
              <w:pStyle w:val="ProductList-OfferingBody"/>
              <w:rPr>
                <w:noProof/>
                <w:color w:val="000000"/>
                <w:sz w:val="12"/>
              </w:rPr>
            </w:pPr>
          </w:p>
        </w:tc>
      </w:tr>
      <w:tr w:rsidR="00CE5EEC" w:rsidRPr="006613E6" w:rsidTr="00977AB4">
        <w:trPr>
          <w:cantSplit/>
          <w:trHeight w:val="303"/>
        </w:trPr>
        <w:tc>
          <w:tcPr>
            <w:tcW w:w="1774" w:type="dxa"/>
            <w:tcBorders>
              <w:top w:val="single" w:sz="4" w:space="0" w:color="auto"/>
              <w:left w:val="single" w:sz="4" w:space="0" w:color="auto"/>
              <w:bottom w:val="single" w:sz="4" w:space="0" w:color="auto"/>
              <w:right w:val="single" w:sz="4" w:space="0" w:color="auto"/>
            </w:tcBorders>
            <w:shd w:val="clear" w:color="auto" w:fill="auto"/>
            <w:noWrap/>
            <w:tcMar>
              <w:left w:w="72" w:type="dxa"/>
              <w:right w:w="72" w:type="dxa"/>
            </w:tcMar>
            <w:vAlign w:val="center"/>
            <w:hideMark/>
          </w:tcPr>
          <w:p w:rsidR="00CE5EEC" w:rsidRPr="006613E6" w:rsidRDefault="00CE5EEC" w:rsidP="008E4C23">
            <w:pPr>
              <w:pStyle w:val="ProductList-OfferingBody"/>
              <w:rPr>
                <w:color w:val="000000"/>
                <w:sz w:val="13"/>
                <w:szCs w:val="13"/>
              </w:rPr>
            </w:pPr>
            <w:r>
              <w:rPr>
                <w:color w:val="000000"/>
                <w:sz w:val="13"/>
                <w:szCs w:val="13"/>
              </w:rPr>
              <w:t>Opgeslagen weergaven beheren</w:t>
            </w:r>
          </w:p>
        </w:tc>
        <w:tc>
          <w:tcPr>
            <w:tcW w:w="656" w:type="dxa"/>
            <w:tcBorders>
              <w:top w:val="single" w:sz="4" w:space="0" w:color="auto"/>
              <w:left w:val="single" w:sz="4" w:space="0" w:color="auto"/>
              <w:bottom w:val="single" w:sz="4" w:space="0" w:color="auto"/>
              <w:right w:val="single" w:sz="4" w:space="0" w:color="auto"/>
            </w:tcBorders>
            <w:vAlign w:val="center"/>
          </w:tcPr>
          <w:p w:rsidR="00CE5EEC" w:rsidRPr="006613E6" w:rsidRDefault="00CE5EEC" w:rsidP="008E4C23">
            <w:pPr>
              <w:pStyle w:val="ProductList-OfferingBody"/>
              <w:rPr>
                <w:noProof/>
                <w:color w:val="000000"/>
                <w:sz w:val="12"/>
              </w:rPr>
            </w:pPr>
            <w:r>
              <w:rPr>
                <w:noProof/>
                <w:color w:val="000000"/>
                <w:sz w:val="12"/>
              </w:rPr>
              <w:drawing>
                <wp:inline distT="0" distB="0" distL="0" distR="0" wp14:anchorId="569CC3EB" wp14:editId="57150116">
                  <wp:extent cx="123971" cy="95250"/>
                  <wp:effectExtent l="0" t="0" r="9525" b="0"/>
                  <wp:docPr id="123" name="Picture 12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28"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555" w:type="dxa"/>
            <w:tcBorders>
              <w:top w:val="single" w:sz="4" w:space="0" w:color="auto"/>
              <w:left w:val="single" w:sz="4" w:space="0" w:color="auto"/>
              <w:bottom w:val="single" w:sz="4" w:space="0" w:color="auto"/>
              <w:right w:val="single" w:sz="4" w:space="0" w:color="auto"/>
            </w:tcBorders>
            <w:vAlign w:val="center"/>
          </w:tcPr>
          <w:p w:rsidR="00CE5EEC" w:rsidRPr="006613E6" w:rsidRDefault="00CE5EEC" w:rsidP="008E4C23">
            <w:pPr>
              <w:pStyle w:val="ProductList-OfferingBody"/>
              <w:rPr>
                <w:noProof/>
                <w:color w:val="000000"/>
                <w:sz w:val="12"/>
              </w:rPr>
            </w:pPr>
            <w:r>
              <w:rPr>
                <w:noProof/>
                <w:color w:val="000000"/>
                <w:sz w:val="12"/>
              </w:rPr>
              <w:drawing>
                <wp:inline distT="0" distB="0" distL="0" distR="0" wp14:anchorId="5BD7865A" wp14:editId="764A10F8">
                  <wp:extent cx="123971" cy="95250"/>
                  <wp:effectExtent l="0" t="0" r="9525" b="0"/>
                  <wp:docPr id="124" name="Picture 12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28"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589" w:type="dxa"/>
            <w:tcBorders>
              <w:top w:val="single" w:sz="4" w:space="0" w:color="auto"/>
              <w:left w:val="single" w:sz="4" w:space="0" w:color="auto"/>
              <w:bottom w:val="single" w:sz="4" w:space="0" w:color="auto"/>
              <w:right w:val="single" w:sz="4" w:space="0" w:color="auto"/>
            </w:tcBorders>
            <w:vAlign w:val="center"/>
          </w:tcPr>
          <w:p w:rsidR="00CE5EEC" w:rsidRPr="006613E6" w:rsidRDefault="00CE5EEC" w:rsidP="008E4C23">
            <w:pPr>
              <w:pStyle w:val="ProductList-OfferingBody"/>
              <w:rPr>
                <w:color w:val="000000"/>
                <w:sz w:val="12"/>
              </w:rPr>
            </w:pPr>
            <w:r>
              <w:rPr>
                <w:noProof/>
                <w:color w:val="000000"/>
                <w:sz w:val="12"/>
              </w:rPr>
              <w:drawing>
                <wp:inline distT="0" distB="0" distL="0" distR="0" wp14:anchorId="1279F7FA" wp14:editId="6C2AEB4A">
                  <wp:extent cx="123971" cy="95250"/>
                  <wp:effectExtent l="0" t="0" r="9525" b="0"/>
                  <wp:docPr id="3" name="Picture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28"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269" w:type="dxa"/>
            <w:tcBorders>
              <w:top w:val="nil"/>
              <w:left w:val="single" w:sz="4" w:space="0" w:color="auto"/>
              <w:bottom w:val="nil"/>
              <w:right w:val="single" w:sz="4" w:space="0" w:color="auto"/>
            </w:tcBorders>
            <w:shd w:val="clear" w:color="auto" w:fill="auto"/>
          </w:tcPr>
          <w:p w:rsidR="00CE5EEC" w:rsidRPr="006613E6" w:rsidRDefault="00CE5EEC" w:rsidP="008E4C23">
            <w:pPr>
              <w:pStyle w:val="ProductList-OfferingBody"/>
              <w:rPr>
                <w:noProof/>
                <w:color w:val="000000"/>
                <w:sz w:val="12"/>
              </w:rPr>
            </w:pPr>
          </w:p>
        </w:tc>
        <w:tc>
          <w:tcPr>
            <w:tcW w:w="1571" w:type="dxa"/>
            <w:tcBorders>
              <w:top w:val="single" w:sz="4" w:space="0" w:color="auto"/>
              <w:left w:val="single" w:sz="4" w:space="0" w:color="auto"/>
              <w:bottom w:val="single" w:sz="4" w:space="0" w:color="auto"/>
              <w:right w:val="single" w:sz="4" w:space="0" w:color="auto"/>
            </w:tcBorders>
            <w:tcMar>
              <w:left w:w="72" w:type="dxa"/>
              <w:right w:w="72" w:type="dxa"/>
            </w:tcMar>
            <w:vAlign w:val="center"/>
          </w:tcPr>
          <w:p w:rsidR="00CE5EEC" w:rsidRPr="006613E6" w:rsidRDefault="00CE5EEC" w:rsidP="008E4C23">
            <w:pPr>
              <w:pStyle w:val="ProductList-OfferingBody"/>
              <w:rPr>
                <w:noProof/>
                <w:color w:val="000000"/>
                <w:sz w:val="13"/>
                <w:szCs w:val="13"/>
              </w:rPr>
            </w:pPr>
            <w:r>
              <w:rPr>
                <w:color w:val="000000"/>
                <w:sz w:val="13"/>
                <w:szCs w:val="13"/>
              </w:rPr>
              <w:t>Rapporten uitvoeren</w:t>
            </w:r>
          </w:p>
        </w:tc>
        <w:tc>
          <w:tcPr>
            <w:tcW w:w="567" w:type="dxa"/>
            <w:tcBorders>
              <w:top w:val="single" w:sz="4" w:space="0" w:color="auto"/>
              <w:left w:val="single" w:sz="4" w:space="0" w:color="auto"/>
              <w:bottom w:val="single" w:sz="4" w:space="0" w:color="auto"/>
              <w:right w:val="single" w:sz="4" w:space="0" w:color="auto"/>
            </w:tcBorders>
            <w:vAlign w:val="center"/>
          </w:tcPr>
          <w:p w:rsidR="00CE5EEC" w:rsidRPr="006613E6" w:rsidRDefault="00CE5EEC" w:rsidP="008E4C23">
            <w:pPr>
              <w:pStyle w:val="ProductList-OfferingBody"/>
              <w:rPr>
                <w:noProof/>
                <w:color w:val="000000"/>
                <w:sz w:val="12"/>
              </w:rPr>
            </w:pPr>
            <w:r>
              <w:rPr>
                <w:noProof/>
                <w:color w:val="000000"/>
                <w:sz w:val="12"/>
              </w:rPr>
              <w:drawing>
                <wp:inline distT="0" distB="0" distL="0" distR="0" wp14:anchorId="45915BEF" wp14:editId="7480C8F2">
                  <wp:extent cx="123971" cy="95250"/>
                  <wp:effectExtent l="0" t="0" r="9525" b="0"/>
                  <wp:docPr id="107" name="Picture 10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28"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505" w:type="dxa"/>
            <w:tcBorders>
              <w:top w:val="single" w:sz="4" w:space="0" w:color="auto"/>
              <w:left w:val="single" w:sz="4" w:space="0" w:color="auto"/>
              <w:bottom w:val="single" w:sz="4" w:space="0" w:color="auto"/>
              <w:right w:val="single" w:sz="4" w:space="0" w:color="auto"/>
            </w:tcBorders>
            <w:vAlign w:val="center"/>
          </w:tcPr>
          <w:p w:rsidR="00CE5EEC" w:rsidRPr="006613E6" w:rsidRDefault="00CE5EEC" w:rsidP="008E4C23">
            <w:pPr>
              <w:pStyle w:val="ProductList-OfferingBody"/>
              <w:rPr>
                <w:noProof/>
                <w:color w:val="000000"/>
                <w:sz w:val="12"/>
              </w:rPr>
            </w:pPr>
            <w:r>
              <w:rPr>
                <w:noProof/>
                <w:color w:val="000000"/>
                <w:sz w:val="12"/>
              </w:rPr>
              <w:drawing>
                <wp:inline distT="0" distB="0" distL="0" distR="0" wp14:anchorId="0BA9E60D" wp14:editId="0FEB3733">
                  <wp:extent cx="123971" cy="95250"/>
                  <wp:effectExtent l="0" t="0" r="9525" b="0"/>
                  <wp:docPr id="108" name="Picture 10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28"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589" w:type="dxa"/>
            <w:tcBorders>
              <w:top w:val="single" w:sz="4" w:space="0" w:color="auto"/>
              <w:left w:val="single" w:sz="4" w:space="0" w:color="auto"/>
              <w:bottom w:val="single" w:sz="4" w:space="0" w:color="auto"/>
              <w:right w:val="single" w:sz="4" w:space="0" w:color="auto"/>
            </w:tcBorders>
          </w:tcPr>
          <w:p w:rsidR="00CE5EEC" w:rsidRPr="006613E6" w:rsidRDefault="00CE5EEC" w:rsidP="008E4C23">
            <w:pPr>
              <w:pStyle w:val="ProductList-OfferingBody"/>
              <w:rPr>
                <w:noProof/>
                <w:color w:val="000000"/>
                <w:sz w:val="12"/>
              </w:rPr>
            </w:pPr>
          </w:p>
        </w:tc>
        <w:tc>
          <w:tcPr>
            <w:tcW w:w="236" w:type="dxa"/>
            <w:tcBorders>
              <w:top w:val="nil"/>
              <w:left w:val="single" w:sz="4" w:space="0" w:color="auto"/>
              <w:bottom w:val="nil"/>
              <w:right w:val="single" w:sz="4" w:space="0" w:color="auto"/>
            </w:tcBorders>
          </w:tcPr>
          <w:p w:rsidR="00CE5EEC" w:rsidRPr="006613E6" w:rsidRDefault="00CE5EEC" w:rsidP="008E4C23">
            <w:pPr>
              <w:pStyle w:val="ProductList-OfferingBody"/>
              <w:rPr>
                <w:noProof/>
                <w:color w:val="000000"/>
                <w:sz w:val="12"/>
              </w:rPr>
            </w:pPr>
          </w:p>
        </w:tc>
        <w:tc>
          <w:tcPr>
            <w:tcW w:w="1509" w:type="dxa"/>
            <w:tcBorders>
              <w:top w:val="single" w:sz="4" w:space="0" w:color="auto"/>
              <w:left w:val="single" w:sz="4" w:space="0" w:color="auto"/>
              <w:bottom w:val="single" w:sz="4" w:space="0" w:color="auto"/>
              <w:right w:val="single" w:sz="4" w:space="0" w:color="auto"/>
            </w:tcBorders>
            <w:vAlign w:val="center"/>
          </w:tcPr>
          <w:p w:rsidR="00CE5EEC" w:rsidRPr="006613E6" w:rsidRDefault="00CE5EEC" w:rsidP="008E4C23">
            <w:pPr>
              <w:pStyle w:val="ProductList-OfferingBody"/>
              <w:rPr>
                <w:noProof/>
                <w:color w:val="000000"/>
                <w:sz w:val="12"/>
              </w:rPr>
            </w:pPr>
            <w:r>
              <w:rPr>
                <w:color w:val="000000"/>
                <w:sz w:val="13"/>
                <w:szCs w:val="13"/>
              </w:rPr>
              <w:t xml:space="preserve">Workflows definiëren </w:t>
            </w:r>
            <w:r w:rsidR="00977AB4">
              <w:rPr>
                <w:color w:val="000000"/>
                <w:sz w:val="13"/>
                <w:szCs w:val="13"/>
              </w:rPr>
              <w:br/>
            </w:r>
            <w:r>
              <w:rPr>
                <w:color w:val="000000"/>
                <w:sz w:val="13"/>
                <w:szCs w:val="13"/>
              </w:rPr>
              <w:t>en configureren</w:t>
            </w:r>
          </w:p>
        </w:tc>
        <w:tc>
          <w:tcPr>
            <w:tcW w:w="540" w:type="dxa"/>
            <w:tcBorders>
              <w:top w:val="single" w:sz="4" w:space="0" w:color="auto"/>
              <w:left w:val="single" w:sz="4" w:space="0" w:color="auto"/>
              <w:bottom w:val="single" w:sz="4" w:space="0" w:color="auto"/>
              <w:right w:val="single" w:sz="4" w:space="0" w:color="auto"/>
            </w:tcBorders>
            <w:vAlign w:val="center"/>
          </w:tcPr>
          <w:p w:rsidR="00CE5EEC" w:rsidRPr="006613E6" w:rsidRDefault="00CE5EEC" w:rsidP="008E4C23">
            <w:pPr>
              <w:pStyle w:val="ProductList-OfferingBody"/>
              <w:rPr>
                <w:noProof/>
                <w:color w:val="000000"/>
                <w:sz w:val="12"/>
              </w:rPr>
            </w:pPr>
            <w:r>
              <w:rPr>
                <w:noProof/>
                <w:color w:val="000000"/>
                <w:sz w:val="12"/>
              </w:rPr>
              <w:drawing>
                <wp:inline distT="0" distB="0" distL="0" distR="0" wp14:anchorId="4DB15507" wp14:editId="2717BB8C">
                  <wp:extent cx="123971" cy="95250"/>
                  <wp:effectExtent l="0" t="0" r="9525" b="0"/>
                  <wp:docPr id="61" name="Picture 6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28"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540" w:type="dxa"/>
            <w:tcBorders>
              <w:top w:val="single" w:sz="4" w:space="0" w:color="auto"/>
              <w:left w:val="single" w:sz="4" w:space="0" w:color="auto"/>
              <w:bottom w:val="single" w:sz="4" w:space="0" w:color="auto"/>
              <w:right w:val="single" w:sz="4" w:space="0" w:color="auto"/>
            </w:tcBorders>
          </w:tcPr>
          <w:p w:rsidR="00CE5EEC" w:rsidRPr="006613E6" w:rsidRDefault="00CE5EEC" w:rsidP="008E4C23">
            <w:pPr>
              <w:pStyle w:val="ProductList-OfferingBody"/>
              <w:rPr>
                <w:noProof/>
                <w:color w:val="000000"/>
                <w:sz w:val="12"/>
              </w:rPr>
            </w:pPr>
          </w:p>
        </w:tc>
        <w:tc>
          <w:tcPr>
            <w:tcW w:w="720" w:type="dxa"/>
            <w:tcBorders>
              <w:top w:val="single" w:sz="4" w:space="0" w:color="auto"/>
              <w:left w:val="single" w:sz="4" w:space="0" w:color="auto"/>
              <w:bottom w:val="single" w:sz="4" w:space="0" w:color="auto"/>
              <w:right w:val="single" w:sz="4" w:space="0" w:color="auto"/>
            </w:tcBorders>
          </w:tcPr>
          <w:p w:rsidR="00CE5EEC" w:rsidRPr="006613E6" w:rsidRDefault="00CE5EEC" w:rsidP="008E4C23">
            <w:pPr>
              <w:pStyle w:val="ProductList-OfferingBody"/>
              <w:rPr>
                <w:noProof/>
                <w:color w:val="000000"/>
                <w:sz w:val="12"/>
              </w:rPr>
            </w:pPr>
          </w:p>
        </w:tc>
      </w:tr>
      <w:tr w:rsidR="00CE5EEC" w:rsidRPr="006613E6" w:rsidTr="00977AB4">
        <w:trPr>
          <w:cantSplit/>
          <w:trHeight w:val="303"/>
        </w:trPr>
        <w:tc>
          <w:tcPr>
            <w:tcW w:w="1774" w:type="dxa"/>
            <w:tcBorders>
              <w:top w:val="single" w:sz="4" w:space="0" w:color="auto"/>
              <w:left w:val="single" w:sz="4" w:space="0" w:color="auto"/>
              <w:bottom w:val="single" w:sz="4" w:space="0" w:color="auto"/>
              <w:right w:val="single" w:sz="4" w:space="0" w:color="auto"/>
            </w:tcBorders>
            <w:shd w:val="clear" w:color="auto" w:fill="auto"/>
            <w:noWrap/>
            <w:tcMar>
              <w:left w:w="72" w:type="dxa"/>
              <w:right w:w="72" w:type="dxa"/>
            </w:tcMar>
            <w:vAlign w:val="center"/>
            <w:hideMark/>
          </w:tcPr>
          <w:p w:rsidR="00CE5EEC" w:rsidRPr="006613E6" w:rsidRDefault="00CE5EEC" w:rsidP="008E4C23">
            <w:pPr>
              <w:pStyle w:val="ProductList-OfferingBody"/>
              <w:rPr>
                <w:color w:val="000000"/>
                <w:sz w:val="13"/>
                <w:szCs w:val="13"/>
              </w:rPr>
            </w:pPr>
            <w:r>
              <w:rPr>
                <w:color w:val="000000"/>
                <w:sz w:val="13"/>
                <w:szCs w:val="13"/>
              </w:rPr>
              <w:t>Relaties tussen records gebruiken</w:t>
            </w:r>
          </w:p>
        </w:tc>
        <w:tc>
          <w:tcPr>
            <w:tcW w:w="656" w:type="dxa"/>
            <w:tcBorders>
              <w:top w:val="single" w:sz="4" w:space="0" w:color="auto"/>
              <w:left w:val="single" w:sz="4" w:space="0" w:color="auto"/>
              <w:bottom w:val="single" w:sz="4" w:space="0" w:color="auto"/>
              <w:right w:val="single" w:sz="4" w:space="0" w:color="auto"/>
            </w:tcBorders>
            <w:vAlign w:val="center"/>
          </w:tcPr>
          <w:p w:rsidR="00CE5EEC" w:rsidRPr="006613E6" w:rsidRDefault="00CE5EEC" w:rsidP="008E4C23">
            <w:pPr>
              <w:pStyle w:val="ProductList-OfferingBody"/>
              <w:rPr>
                <w:noProof/>
                <w:sz w:val="12"/>
              </w:rPr>
            </w:pPr>
            <w:r>
              <w:rPr>
                <w:noProof/>
                <w:color w:val="000000"/>
                <w:sz w:val="12"/>
              </w:rPr>
              <w:drawing>
                <wp:inline distT="0" distB="0" distL="0" distR="0" wp14:anchorId="5482A0B5" wp14:editId="325C1818">
                  <wp:extent cx="123971" cy="95250"/>
                  <wp:effectExtent l="0" t="0" r="9525" b="0"/>
                  <wp:docPr id="125" name="Picture 12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28"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555" w:type="dxa"/>
            <w:tcBorders>
              <w:top w:val="single" w:sz="4" w:space="0" w:color="auto"/>
              <w:left w:val="single" w:sz="4" w:space="0" w:color="auto"/>
              <w:bottom w:val="single" w:sz="4" w:space="0" w:color="auto"/>
              <w:right w:val="single" w:sz="4" w:space="0" w:color="auto"/>
            </w:tcBorders>
            <w:vAlign w:val="center"/>
          </w:tcPr>
          <w:p w:rsidR="00CE5EEC" w:rsidRPr="006613E6" w:rsidRDefault="00CE5EEC" w:rsidP="008E4C23">
            <w:pPr>
              <w:pStyle w:val="ProductList-OfferingBody"/>
              <w:rPr>
                <w:noProof/>
                <w:sz w:val="12"/>
              </w:rPr>
            </w:pPr>
            <w:r>
              <w:rPr>
                <w:noProof/>
                <w:sz w:val="12"/>
              </w:rPr>
              <w:drawing>
                <wp:inline distT="0" distB="0" distL="0" distR="0" wp14:anchorId="1215307B" wp14:editId="51F19767">
                  <wp:extent cx="172766" cy="91440"/>
                  <wp:effectExtent l="0" t="0" r="0" b="3810"/>
                  <wp:docPr id="149" name="Picture 14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8" name="checkmark_green_ast.png"/>
                          <pic:cNvPicPr/>
                        </pic:nvPicPr>
                        <pic:blipFill>
                          <a:blip r:embed="rId29" cstate="print">
                            <a:extLst>
                              <a:ext uri="{28A0092B-C50C-407E-A947-70E740481C1C}">
                                <a14:useLocalDpi xmlns:a14="http://schemas.microsoft.com/office/drawing/2010/main" val="0"/>
                              </a:ext>
                            </a:extLst>
                          </a:blip>
                          <a:stretch>
                            <a:fillRect/>
                          </a:stretch>
                        </pic:blipFill>
                        <pic:spPr>
                          <a:xfrm>
                            <a:off x="0" y="0"/>
                            <a:ext cx="172766" cy="91440"/>
                          </a:xfrm>
                          <a:prstGeom prst="rect">
                            <a:avLst/>
                          </a:prstGeom>
                        </pic:spPr>
                      </pic:pic>
                    </a:graphicData>
                  </a:graphic>
                </wp:inline>
              </w:drawing>
            </w:r>
          </w:p>
        </w:tc>
        <w:tc>
          <w:tcPr>
            <w:tcW w:w="589" w:type="dxa"/>
            <w:tcBorders>
              <w:top w:val="single" w:sz="4" w:space="0" w:color="auto"/>
              <w:left w:val="single" w:sz="4" w:space="0" w:color="auto"/>
              <w:bottom w:val="single" w:sz="4" w:space="0" w:color="auto"/>
              <w:right w:val="single" w:sz="4" w:space="0" w:color="auto"/>
            </w:tcBorders>
            <w:vAlign w:val="center"/>
          </w:tcPr>
          <w:p w:rsidR="00CE5EEC" w:rsidRPr="006613E6" w:rsidRDefault="00CE5EEC" w:rsidP="008E4C23">
            <w:pPr>
              <w:pStyle w:val="ProductList-OfferingBody"/>
              <w:rPr>
                <w:color w:val="000000"/>
                <w:sz w:val="12"/>
              </w:rPr>
            </w:pPr>
            <w:r>
              <w:rPr>
                <w:noProof/>
                <w:sz w:val="12"/>
              </w:rPr>
              <w:drawing>
                <wp:inline distT="0" distB="0" distL="0" distR="0" wp14:anchorId="3C4A3784" wp14:editId="0640886A">
                  <wp:extent cx="172766" cy="91440"/>
                  <wp:effectExtent l="0" t="0" r="0" b="3810"/>
                  <wp:docPr id="145" name="Picture 14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8" name="checkmark_green_ast.png"/>
                          <pic:cNvPicPr/>
                        </pic:nvPicPr>
                        <pic:blipFill>
                          <a:blip r:embed="rId29" cstate="print">
                            <a:extLst>
                              <a:ext uri="{28A0092B-C50C-407E-A947-70E740481C1C}">
                                <a14:useLocalDpi xmlns:a14="http://schemas.microsoft.com/office/drawing/2010/main" val="0"/>
                              </a:ext>
                            </a:extLst>
                          </a:blip>
                          <a:stretch>
                            <a:fillRect/>
                          </a:stretch>
                        </pic:blipFill>
                        <pic:spPr>
                          <a:xfrm>
                            <a:off x="0" y="0"/>
                            <a:ext cx="172766" cy="91440"/>
                          </a:xfrm>
                          <a:prstGeom prst="rect">
                            <a:avLst/>
                          </a:prstGeom>
                        </pic:spPr>
                      </pic:pic>
                    </a:graphicData>
                  </a:graphic>
                </wp:inline>
              </w:drawing>
            </w:r>
          </w:p>
        </w:tc>
        <w:tc>
          <w:tcPr>
            <w:tcW w:w="269" w:type="dxa"/>
            <w:tcBorders>
              <w:top w:val="nil"/>
              <w:left w:val="single" w:sz="4" w:space="0" w:color="auto"/>
              <w:bottom w:val="nil"/>
              <w:right w:val="single" w:sz="4" w:space="0" w:color="auto"/>
            </w:tcBorders>
            <w:shd w:val="clear" w:color="auto" w:fill="auto"/>
          </w:tcPr>
          <w:p w:rsidR="00CE5EEC" w:rsidRPr="006613E6" w:rsidRDefault="00CE5EEC" w:rsidP="008E4C23">
            <w:pPr>
              <w:pStyle w:val="ProductList-OfferingBody"/>
              <w:rPr>
                <w:noProof/>
                <w:sz w:val="12"/>
              </w:rPr>
            </w:pPr>
          </w:p>
        </w:tc>
        <w:tc>
          <w:tcPr>
            <w:tcW w:w="1571" w:type="dxa"/>
            <w:tcBorders>
              <w:top w:val="single" w:sz="4" w:space="0" w:color="auto"/>
              <w:left w:val="single" w:sz="4" w:space="0" w:color="auto"/>
              <w:bottom w:val="single" w:sz="4" w:space="0" w:color="auto"/>
              <w:right w:val="single" w:sz="4" w:space="0" w:color="auto"/>
            </w:tcBorders>
            <w:tcMar>
              <w:left w:w="72" w:type="dxa"/>
              <w:right w:w="72" w:type="dxa"/>
            </w:tcMar>
            <w:vAlign w:val="center"/>
          </w:tcPr>
          <w:p w:rsidR="00CE5EEC" w:rsidRPr="008F777C" w:rsidRDefault="00CE5EEC" w:rsidP="008E4C23">
            <w:pPr>
              <w:pStyle w:val="ProductList-OfferingBody"/>
              <w:rPr>
                <w:noProof/>
                <w:color w:val="000000"/>
                <w:sz w:val="13"/>
                <w:szCs w:val="13"/>
                <w:lang w:val="nl-NL"/>
              </w:rPr>
            </w:pPr>
            <w:r w:rsidRPr="008F777C">
              <w:rPr>
                <w:color w:val="000000"/>
                <w:sz w:val="13"/>
                <w:szCs w:val="13"/>
                <w:lang w:val="nl-NL"/>
              </w:rPr>
              <w:t xml:space="preserve">Rapporten maken, </w:t>
            </w:r>
            <w:r w:rsidR="00977AB4" w:rsidRPr="008F777C">
              <w:rPr>
                <w:color w:val="000000"/>
                <w:sz w:val="13"/>
                <w:szCs w:val="13"/>
                <w:lang w:val="nl-NL"/>
              </w:rPr>
              <w:br/>
            </w:r>
            <w:r w:rsidRPr="008F777C">
              <w:rPr>
                <w:color w:val="000000"/>
                <w:sz w:val="13"/>
                <w:szCs w:val="13"/>
                <w:lang w:val="nl-NL"/>
              </w:rPr>
              <w:t>bijwerken en aanpassen</w:t>
            </w:r>
          </w:p>
        </w:tc>
        <w:tc>
          <w:tcPr>
            <w:tcW w:w="567" w:type="dxa"/>
            <w:tcBorders>
              <w:top w:val="single" w:sz="4" w:space="0" w:color="auto"/>
              <w:left w:val="single" w:sz="4" w:space="0" w:color="auto"/>
              <w:bottom w:val="single" w:sz="4" w:space="0" w:color="auto"/>
              <w:right w:val="single" w:sz="4" w:space="0" w:color="auto"/>
            </w:tcBorders>
            <w:vAlign w:val="center"/>
          </w:tcPr>
          <w:p w:rsidR="00CE5EEC" w:rsidRPr="006613E6" w:rsidRDefault="00CE5EEC" w:rsidP="008E4C23">
            <w:pPr>
              <w:pStyle w:val="ProductList-OfferingBody"/>
              <w:rPr>
                <w:noProof/>
                <w:color w:val="000000"/>
                <w:sz w:val="12"/>
              </w:rPr>
            </w:pPr>
            <w:r>
              <w:rPr>
                <w:noProof/>
                <w:color w:val="000000"/>
                <w:sz w:val="12"/>
              </w:rPr>
              <w:drawing>
                <wp:inline distT="0" distB="0" distL="0" distR="0" wp14:anchorId="74BE0C97" wp14:editId="39F60500">
                  <wp:extent cx="123971" cy="95250"/>
                  <wp:effectExtent l="0" t="0" r="9525" b="0"/>
                  <wp:docPr id="26" name="Picture 2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28"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505" w:type="dxa"/>
            <w:tcBorders>
              <w:top w:val="single" w:sz="4" w:space="0" w:color="auto"/>
              <w:left w:val="single" w:sz="4" w:space="0" w:color="auto"/>
              <w:bottom w:val="single" w:sz="4" w:space="0" w:color="auto"/>
              <w:right w:val="single" w:sz="4" w:space="0" w:color="auto"/>
            </w:tcBorders>
            <w:vAlign w:val="center"/>
          </w:tcPr>
          <w:p w:rsidR="00CE5EEC" w:rsidRPr="006613E6" w:rsidRDefault="00CE5EEC" w:rsidP="008E4C23">
            <w:pPr>
              <w:pStyle w:val="ProductList-OfferingBody"/>
              <w:rPr>
                <w:noProof/>
                <w:color w:val="000000"/>
                <w:sz w:val="12"/>
              </w:rPr>
            </w:pPr>
            <w:r>
              <w:rPr>
                <w:noProof/>
                <w:color w:val="000000"/>
                <w:sz w:val="12"/>
              </w:rPr>
              <w:drawing>
                <wp:inline distT="0" distB="0" distL="0" distR="0" wp14:anchorId="2E2AAC7D" wp14:editId="362808EF">
                  <wp:extent cx="123971" cy="95250"/>
                  <wp:effectExtent l="0" t="0" r="9525" b="0"/>
                  <wp:docPr id="27" name="Picture 2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28"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589" w:type="dxa"/>
            <w:tcBorders>
              <w:top w:val="single" w:sz="4" w:space="0" w:color="auto"/>
              <w:left w:val="single" w:sz="4" w:space="0" w:color="auto"/>
              <w:bottom w:val="single" w:sz="4" w:space="0" w:color="auto"/>
              <w:right w:val="single" w:sz="4" w:space="0" w:color="auto"/>
            </w:tcBorders>
          </w:tcPr>
          <w:p w:rsidR="00CE5EEC" w:rsidRPr="006613E6" w:rsidRDefault="00CE5EEC" w:rsidP="008E4C23">
            <w:pPr>
              <w:pStyle w:val="ProductList-OfferingBody"/>
              <w:rPr>
                <w:noProof/>
                <w:color w:val="000000"/>
                <w:sz w:val="12"/>
              </w:rPr>
            </w:pPr>
          </w:p>
        </w:tc>
        <w:tc>
          <w:tcPr>
            <w:tcW w:w="236" w:type="dxa"/>
            <w:tcBorders>
              <w:top w:val="nil"/>
              <w:left w:val="single" w:sz="4" w:space="0" w:color="auto"/>
              <w:bottom w:val="nil"/>
              <w:right w:val="single" w:sz="4" w:space="0" w:color="auto"/>
            </w:tcBorders>
          </w:tcPr>
          <w:p w:rsidR="00CE5EEC" w:rsidRPr="006613E6" w:rsidRDefault="00CE5EEC" w:rsidP="008E4C23">
            <w:pPr>
              <w:pStyle w:val="ProductList-OfferingBody"/>
              <w:rPr>
                <w:noProof/>
                <w:color w:val="000000"/>
                <w:sz w:val="12"/>
              </w:rPr>
            </w:pPr>
          </w:p>
        </w:tc>
        <w:tc>
          <w:tcPr>
            <w:tcW w:w="1509" w:type="dxa"/>
            <w:tcBorders>
              <w:top w:val="single" w:sz="4" w:space="0" w:color="auto"/>
              <w:left w:val="single" w:sz="4" w:space="0" w:color="auto"/>
              <w:bottom w:val="single" w:sz="4" w:space="0" w:color="auto"/>
              <w:right w:val="single" w:sz="4" w:space="0" w:color="auto"/>
            </w:tcBorders>
            <w:vAlign w:val="center"/>
          </w:tcPr>
          <w:p w:rsidR="00CE5EEC" w:rsidRPr="006613E6" w:rsidRDefault="00CE5EEC" w:rsidP="008E4C23">
            <w:pPr>
              <w:pStyle w:val="ProductList-OfferingBody"/>
              <w:rPr>
                <w:noProof/>
                <w:color w:val="000000"/>
                <w:sz w:val="12"/>
              </w:rPr>
            </w:pPr>
            <w:r>
              <w:rPr>
                <w:color w:val="000000"/>
                <w:sz w:val="13"/>
                <w:szCs w:val="13"/>
              </w:rPr>
              <w:t>Systeemrapporten, systeemtabellen en systeemdashboards</w:t>
            </w:r>
          </w:p>
        </w:tc>
        <w:tc>
          <w:tcPr>
            <w:tcW w:w="540" w:type="dxa"/>
            <w:tcBorders>
              <w:top w:val="single" w:sz="4" w:space="0" w:color="auto"/>
              <w:left w:val="single" w:sz="4" w:space="0" w:color="auto"/>
              <w:bottom w:val="single" w:sz="4" w:space="0" w:color="auto"/>
              <w:right w:val="single" w:sz="4" w:space="0" w:color="auto"/>
            </w:tcBorders>
            <w:vAlign w:val="center"/>
          </w:tcPr>
          <w:p w:rsidR="00CE5EEC" w:rsidRPr="006613E6" w:rsidRDefault="00CE5EEC" w:rsidP="008E4C23">
            <w:pPr>
              <w:pStyle w:val="ProductList-OfferingBody"/>
              <w:rPr>
                <w:noProof/>
                <w:color w:val="000000"/>
                <w:sz w:val="12"/>
              </w:rPr>
            </w:pPr>
            <w:r>
              <w:rPr>
                <w:noProof/>
                <w:color w:val="000000"/>
                <w:sz w:val="12"/>
              </w:rPr>
              <w:drawing>
                <wp:inline distT="0" distB="0" distL="0" distR="0" wp14:anchorId="38EB8447" wp14:editId="3E3E6E43">
                  <wp:extent cx="123971" cy="95250"/>
                  <wp:effectExtent l="0" t="0" r="9525" b="0"/>
                  <wp:docPr id="134" name="Picture 13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28"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540" w:type="dxa"/>
            <w:tcBorders>
              <w:top w:val="single" w:sz="4" w:space="0" w:color="auto"/>
              <w:left w:val="single" w:sz="4" w:space="0" w:color="auto"/>
              <w:bottom w:val="single" w:sz="4" w:space="0" w:color="auto"/>
              <w:right w:val="single" w:sz="4" w:space="0" w:color="auto"/>
            </w:tcBorders>
          </w:tcPr>
          <w:p w:rsidR="00CE5EEC" w:rsidRPr="006613E6" w:rsidRDefault="00CE5EEC" w:rsidP="008E4C23">
            <w:pPr>
              <w:pStyle w:val="ProductList-OfferingBody"/>
              <w:rPr>
                <w:noProof/>
                <w:color w:val="000000"/>
                <w:sz w:val="12"/>
              </w:rPr>
            </w:pPr>
          </w:p>
        </w:tc>
        <w:tc>
          <w:tcPr>
            <w:tcW w:w="720" w:type="dxa"/>
            <w:tcBorders>
              <w:top w:val="single" w:sz="4" w:space="0" w:color="auto"/>
              <w:left w:val="single" w:sz="4" w:space="0" w:color="auto"/>
              <w:bottom w:val="single" w:sz="4" w:space="0" w:color="auto"/>
              <w:right w:val="single" w:sz="4" w:space="0" w:color="auto"/>
            </w:tcBorders>
          </w:tcPr>
          <w:p w:rsidR="00CE5EEC" w:rsidRPr="006613E6" w:rsidRDefault="00CE5EEC" w:rsidP="008E4C23">
            <w:pPr>
              <w:pStyle w:val="ProductList-OfferingBody"/>
              <w:rPr>
                <w:noProof/>
                <w:color w:val="000000"/>
                <w:sz w:val="12"/>
              </w:rPr>
            </w:pPr>
          </w:p>
        </w:tc>
      </w:tr>
      <w:tr w:rsidR="00CE5EEC" w:rsidRPr="006613E6" w:rsidTr="00977AB4">
        <w:trPr>
          <w:cantSplit/>
          <w:trHeight w:val="303"/>
        </w:trPr>
        <w:tc>
          <w:tcPr>
            <w:tcW w:w="1774" w:type="dxa"/>
            <w:tcBorders>
              <w:top w:val="single" w:sz="4" w:space="0" w:color="auto"/>
              <w:left w:val="single" w:sz="4" w:space="0" w:color="auto"/>
              <w:bottom w:val="single" w:sz="4" w:space="0" w:color="auto"/>
              <w:right w:val="single" w:sz="4" w:space="0" w:color="auto"/>
            </w:tcBorders>
            <w:shd w:val="clear" w:color="auto" w:fill="auto"/>
            <w:noWrap/>
            <w:tcMar>
              <w:left w:w="72" w:type="dxa"/>
              <w:right w:w="72" w:type="dxa"/>
            </w:tcMar>
            <w:vAlign w:val="center"/>
            <w:hideMark/>
          </w:tcPr>
          <w:p w:rsidR="00CE5EEC" w:rsidRPr="006613E6" w:rsidRDefault="00CE5EEC" w:rsidP="008E4C23">
            <w:pPr>
              <w:pStyle w:val="ProductList-OfferingBody"/>
              <w:rPr>
                <w:color w:val="000000"/>
                <w:sz w:val="13"/>
                <w:szCs w:val="13"/>
              </w:rPr>
            </w:pPr>
            <w:r>
              <w:rPr>
                <w:color w:val="000000"/>
                <w:sz w:val="13"/>
                <w:szCs w:val="13"/>
              </w:rPr>
              <w:t>Persoonlijke weergaven maken</w:t>
            </w:r>
          </w:p>
        </w:tc>
        <w:tc>
          <w:tcPr>
            <w:tcW w:w="656" w:type="dxa"/>
            <w:tcBorders>
              <w:top w:val="single" w:sz="4" w:space="0" w:color="auto"/>
              <w:left w:val="single" w:sz="4" w:space="0" w:color="auto"/>
              <w:bottom w:val="single" w:sz="4" w:space="0" w:color="auto"/>
              <w:right w:val="single" w:sz="4" w:space="0" w:color="auto"/>
            </w:tcBorders>
            <w:vAlign w:val="center"/>
          </w:tcPr>
          <w:p w:rsidR="00CE5EEC" w:rsidRPr="006613E6" w:rsidRDefault="00CE5EEC" w:rsidP="008E4C23">
            <w:pPr>
              <w:pStyle w:val="ProductList-OfferingBody"/>
              <w:rPr>
                <w:noProof/>
                <w:sz w:val="12"/>
              </w:rPr>
            </w:pPr>
            <w:r>
              <w:rPr>
                <w:noProof/>
                <w:color w:val="000000"/>
                <w:sz w:val="12"/>
              </w:rPr>
              <w:drawing>
                <wp:inline distT="0" distB="0" distL="0" distR="0" wp14:anchorId="7C18CB57" wp14:editId="5E3DC1FD">
                  <wp:extent cx="123971" cy="95250"/>
                  <wp:effectExtent l="0" t="0" r="9525" b="0"/>
                  <wp:docPr id="126" name="Picture 12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28"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555" w:type="dxa"/>
            <w:tcBorders>
              <w:top w:val="single" w:sz="4" w:space="0" w:color="auto"/>
              <w:left w:val="single" w:sz="4" w:space="0" w:color="auto"/>
              <w:bottom w:val="single" w:sz="4" w:space="0" w:color="auto"/>
              <w:right w:val="single" w:sz="4" w:space="0" w:color="auto"/>
            </w:tcBorders>
            <w:vAlign w:val="center"/>
          </w:tcPr>
          <w:p w:rsidR="00CE5EEC" w:rsidRPr="006613E6" w:rsidRDefault="00CE5EEC" w:rsidP="008E4C23">
            <w:pPr>
              <w:pStyle w:val="ProductList-OfferingBody"/>
              <w:rPr>
                <w:noProof/>
                <w:sz w:val="12"/>
              </w:rPr>
            </w:pPr>
            <w:r>
              <w:rPr>
                <w:noProof/>
                <w:color w:val="000000"/>
                <w:sz w:val="12"/>
              </w:rPr>
              <w:drawing>
                <wp:inline distT="0" distB="0" distL="0" distR="0" wp14:anchorId="0247EAA5" wp14:editId="1C01665A">
                  <wp:extent cx="123971" cy="95250"/>
                  <wp:effectExtent l="0" t="0" r="9525" b="0"/>
                  <wp:docPr id="127" name="Picture 12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28"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589" w:type="dxa"/>
            <w:tcBorders>
              <w:top w:val="single" w:sz="4" w:space="0" w:color="auto"/>
              <w:left w:val="single" w:sz="4" w:space="0" w:color="auto"/>
              <w:bottom w:val="single" w:sz="4" w:space="0" w:color="auto"/>
              <w:right w:val="single" w:sz="4" w:space="0" w:color="auto"/>
            </w:tcBorders>
            <w:vAlign w:val="center"/>
          </w:tcPr>
          <w:p w:rsidR="00CE5EEC" w:rsidRPr="006613E6" w:rsidRDefault="00CE5EEC" w:rsidP="008E4C23">
            <w:pPr>
              <w:pStyle w:val="ProductList-OfferingBody"/>
              <w:rPr>
                <w:color w:val="000000"/>
                <w:sz w:val="12"/>
              </w:rPr>
            </w:pPr>
            <w:r>
              <w:rPr>
                <w:noProof/>
                <w:sz w:val="12"/>
              </w:rPr>
              <w:drawing>
                <wp:inline distT="0" distB="0" distL="0" distR="0" wp14:anchorId="7CC05D31" wp14:editId="7AC4111D">
                  <wp:extent cx="172766" cy="91440"/>
                  <wp:effectExtent l="0" t="0" r="0" b="3810"/>
                  <wp:docPr id="174" name="Picture 17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8" name="checkmark_green_ast.png"/>
                          <pic:cNvPicPr/>
                        </pic:nvPicPr>
                        <pic:blipFill>
                          <a:blip r:embed="rId29" cstate="print">
                            <a:extLst>
                              <a:ext uri="{28A0092B-C50C-407E-A947-70E740481C1C}">
                                <a14:useLocalDpi xmlns:a14="http://schemas.microsoft.com/office/drawing/2010/main" val="0"/>
                              </a:ext>
                            </a:extLst>
                          </a:blip>
                          <a:stretch>
                            <a:fillRect/>
                          </a:stretch>
                        </pic:blipFill>
                        <pic:spPr>
                          <a:xfrm>
                            <a:off x="0" y="0"/>
                            <a:ext cx="172766" cy="91440"/>
                          </a:xfrm>
                          <a:prstGeom prst="rect">
                            <a:avLst/>
                          </a:prstGeom>
                        </pic:spPr>
                      </pic:pic>
                    </a:graphicData>
                  </a:graphic>
                </wp:inline>
              </w:drawing>
            </w:r>
          </w:p>
        </w:tc>
        <w:tc>
          <w:tcPr>
            <w:tcW w:w="269" w:type="dxa"/>
            <w:tcBorders>
              <w:top w:val="nil"/>
              <w:left w:val="single" w:sz="4" w:space="0" w:color="auto"/>
              <w:bottom w:val="nil"/>
              <w:right w:val="single" w:sz="4" w:space="0" w:color="auto"/>
            </w:tcBorders>
            <w:shd w:val="clear" w:color="auto" w:fill="auto"/>
          </w:tcPr>
          <w:p w:rsidR="00CE5EEC" w:rsidRPr="006613E6" w:rsidRDefault="00CE5EEC" w:rsidP="008E4C23">
            <w:pPr>
              <w:pStyle w:val="ProductList-OfferingBody"/>
              <w:rPr>
                <w:noProof/>
                <w:sz w:val="12"/>
              </w:rPr>
            </w:pPr>
          </w:p>
        </w:tc>
        <w:tc>
          <w:tcPr>
            <w:tcW w:w="1571" w:type="dxa"/>
            <w:tcBorders>
              <w:top w:val="single" w:sz="4" w:space="0" w:color="auto"/>
              <w:left w:val="single" w:sz="4" w:space="0" w:color="auto"/>
              <w:bottom w:val="single" w:sz="4" w:space="0" w:color="auto"/>
              <w:right w:val="single" w:sz="4" w:space="0" w:color="auto"/>
            </w:tcBorders>
            <w:tcMar>
              <w:left w:w="72" w:type="dxa"/>
              <w:right w:w="72" w:type="dxa"/>
            </w:tcMar>
            <w:vAlign w:val="center"/>
          </w:tcPr>
          <w:p w:rsidR="00CE5EEC" w:rsidRPr="006613E6" w:rsidRDefault="00CE5EEC" w:rsidP="008E4C23">
            <w:pPr>
              <w:pStyle w:val="ProductList-OfferingBody"/>
              <w:rPr>
                <w:noProof/>
                <w:color w:val="000000"/>
                <w:sz w:val="13"/>
                <w:szCs w:val="13"/>
              </w:rPr>
            </w:pPr>
            <w:r>
              <w:rPr>
                <w:color w:val="000000"/>
                <w:sz w:val="13"/>
                <w:szCs w:val="13"/>
              </w:rPr>
              <w:t>Aankondigingen maken en bijwerken</w:t>
            </w:r>
          </w:p>
        </w:tc>
        <w:tc>
          <w:tcPr>
            <w:tcW w:w="567" w:type="dxa"/>
            <w:tcBorders>
              <w:top w:val="single" w:sz="4" w:space="0" w:color="auto"/>
              <w:left w:val="single" w:sz="4" w:space="0" w:color="auto"/>
              <w:bottom w:val="single" w:sz="4" w:space="0" w:color="auto"/>
              <w:right w:val="single" w:sz="4" w:space="0" w:color="auto"/>
            </w:tcBorders>
            <w:vAlign w:val="center"/>
          </w:tcPr>
          <w:p w:rsidR="00CE5EEC" w:rsidRPr="006613E6" w:rsidRDefault="00CE5EEC" w:rsidP="008E4C23">
            <w:pPr>
              <w:pStyle w:val="ProductList-OfferingBody"/>
              <w:rPr>
                <w:noProof/>
                <w:color w:val="000000"/>
                <w:sz w:val="12"/>
              </w:rPr>
            </w:pPr>
            <w:r>
              <w:rPr>
                <w:noProof/>
                <w:color w:val="000000"/>
                <w:sz w:val="12"/>
              </w:rPr>
              <w:drawing>
                <wp:inline distT="0" distB="0" distL="0" distR="0" wp14:anchorId="4ED19087" wp14:editId="58A262C8">
                  <wp:extent cx="123971" cy="95250"/>
                  <wp:effectExtent l="0" t="0" r="9525" b="0"/>
                  <wp:docPr id="28" name="Picture 2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28"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505" w:type="dxa"/>
            <w:tcBorders>
              <w:top w:val="single" w:sz="4" w:space="0" w:color="auto"/>
              <w:left w:val="single" w:sz="4" w:space="0" w:color="auto"/>
              <w:bottom w:val="single" w:sz="4" w:space="0" w:color="auto"/>
              <w:right w:val="single" w:sz="4" w:space="0" w:color="auto"/>
            </w:tcBorders>
            <w:vAlign w:val="center"/>
          </w:tcPr>
          <w:p w:rsidR="00CE5EEC" w:rsidRPr="006613E6" w:rsidRDefault="00CE5EEC" w:rsidP="008E4C23">
            <w:pPr>
              <w:pStyle w:val="ProductList-OfferingBody"/>
              <w:rPr>
                <w:noProof/>
                <w:color w:val="000000"/>
                <w:sz w:val="12"/>
              </w:rPr>
            </w:pPr>
            <w:r>
              <w:rPr>
                <w:noProof/>
                <w:color w:val="000000"/>
                <w:sz w:val="12"/>
              </w:rPr>
              <w:drawing>
                <wp:inline distT="0" distB="0" distL="0" distR="0" wp14:anchorId="68B48764" wp14:editId="70BB0761">
                  <wp:extent cx="123971" cy="95250"/>
                  <wp:effectExtent l="0" t="0" r="9525" b="0"/>
                  <wp:docPr id="29" name="Picture 2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28"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589" w:type="dxa"/>
            <w:tcBorders>
              <w:top w:val="single" w:sz="4" w:space="0" w:color="auto"/>
              <w:left w:val="single" w:sz="4" w:space="0" w:color="auto"/>
              <w:bottom w:val="single" w:sz="4" w:space="0" w:color="auto"/>
              <w:right w:val="single" w:sz="4" w:space="0" w:color="auto"/>
            </w:tcBorders>
          </w:tcPr>
          <w:p w:rsidR="00CE5EEC" w:rsidRPr="006613E6" w:rsidRDefault="00CE5EEC" w:rsidP="008E4C23">
            <w:pPr>
              <w:pStyle w:val="ProductList-OfferingBody"/>
              <w:rPr>
                <w:noProof/>
                <w:color w:val="000000"/>
                <w:sz w:val="12"/>
              </w:rPr>
            </w:pPr>
          </w:p>
        </w:tc>
        <w:tc>
          <w:tcPr>
            <w:tcW w:w="236" w:type="dxa"/>
            <w:tcBorders>
              <w:top w:val="nil"/>
              <w:left w:val="single" w:sz="4" w:space="0" w:color="auto"/>
              <w:bottom w:val="nil"/>
              <w:right w:val="single" w:sz="4" w:space="0" w:color="auto"/>
            </w:tcBorders>
          </w:tcPr>
          <w:p w:rsidR="00CE5EEC" w:rsidRPr="006613E6" w:rsidRDefault="00CE5EEC" w:rsidP="008E4C23">
            <w:pPr>
              <w:pStyle w:val="ProductList-OfferingBody"/>
              <w:rPr>
                <w:noProof/>
                <w:color w:val="000000"/>
                <w:sz w:val="12"/>
              </w:rPr>
            </w:pPr>
          </w:p>
        </w:tc>
        <w:tc>
          <w:tcPr>
            <w:tcW w:w="1509" w:type="dxa"/>
            <w:tcBorders>
              <w:top w:val="single" w:sz="4" w:space="0" w:color="auto"/>
              <w:left w:val="single" w:sz="4" w:space="0" w:color="auto"/>
              <w:bottom w:val="single" w:sz="4" w:space="0" w:color="auto"/>
              <w:right w:val="single" w:sz="4" w:space="0" w:color="auto"/>
            </w:tcBorders>
            <w:vAlign w:val="center"/>
          </w:tcPr>
          <w:p w:rsidR="00CE5EEC" w:rsidRPr="006613E6" w:rsidRDefault="00CE5EEC" w:rsidP="008E4C23">
            <w:pPr>
              <w:pStyle w:val="ProductList-OfferingBody"/>
              <w:rPr>
                <w:noProof/>
                <w:color w:val="000000"/>
                <w:sz w:val="12"/>
              </w:rPr>
            </w:pPr>
            <w:r>
              <w:rPr>
                <w:color w:val="000000"/>
                <w:sz w:val="13"/>
                <w:szCs w:val="13"/>
              </w:rPr>
              <w:t>Formulieren en weergaven aanpassen</w:t>
            </w:r>
          </w:p>
        </w:tc>
        <w:tc>
          <w:tcPr>
            <w:tcW w:w="540" w:type="dxa"/>
            <w:tcBorders>
              <w:top w:val="single" w:sz="4" w:space="0" w:color="auto"/>
              <w:left w:val="single" w:sz="4" w:space="0" w:color="auto"/>
              <w:bottom w:val="single" w:sz="4" w:space="0" w:color="auto"/>
              <w:right w:val="single" w:sz="4" w:space="0" w:color="auto"/>
            </w:tcBorders>
            <w:vAlign w:val="center"/>
          </w:tcPr>
          <w:p w:rsidR="00CE5EEC" w:rsidRPr="006613E6" w:rsidRDefault="00CE5EEC" w:rsidP="008E4C23">
            <w:pPr>
              <w:pStyle w:val="ProductList-OfferingBody"/>
              <w:rPr>
                <w:noProof/>
                <w:color w:val="000000"/>
                <w:sz w:val="12"/>
              </w:rPr>
            </w:pPr>
            <w:r>
              <w:rPr>
                <w:noProof/>
                <w:color w:val="000000"/>
                <w:sz w:val="12"/>
              </w:rPr>
              <w:drawing>
                <wp:inline distT="0" distB="0" distL="0" distR="0" wp14:anchorId="5216FE56" wp14:editId="57280ADF">
                  <wp:extent cx="123971" cy="95250"/>
                  <wp:effectExtent l="0" t="0" r="9525" b="0"/>
                  <wp:docPr id="135" name="Picture 13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28"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540" w:type="dxa"/>
            <w:tcBorders>
              <w:top w:val="single" w:sz="4" w:space="0" w:color="auto"/>
              <w:left w:val="single" w:sz="4" w:space="0" w:color="auto"/>
              <w:bottom w:val="single" w:sz="4" w:space="0" w:color="auto"/>
              <w:right w:val="single" w:sz="4" w:space="0" w:color="auto"/>
            </w:tcBorders>
          </w:tcPr>
          <w:p w:rsidR="00CE5EEC" w:rsidRPr="006613E6" w:rsidRDefault="00CE5EEC" w:rsidP="008E4C23">
            <w:pPr>
              <w:pStyle w:val="ProductList-OfferingBody"/>
              <w:rPr>
                <w:noProof/>
                <w:color w:val="000000"/>
                <w:sz w:val="12"/>
              </w:rPr>
            </w:pPr>
          </w:p>
        </w:tc>
        <w:tc>
          <w:tcPr>
            <w:tcW w:w="720" w:type="dxa"/>
            <w:tcBorders>
              <w:top w:val="single" w:sz="4" w:space="0" w:color="auto"/>
              <w:left w:val="single" w:sz="4" w:space="0" w:color="auto"/>
              <w:bottom w:val="single" w:sz="4" w:space="0" w:color="auto"/>
              <w:right w:val="single" w:sz="4" w:space="0" w:color="auto"/>
            </w:tcBorders>
          </w:tcPr>
          <w:p w:rsidR="00CE5EEC" w:rsidRPr="006613E6" w:rsidRDefault="00CE5EEC" w:rsidP="008E4C23">
            <w:pPr>
              <w:pStyle w:val="ProductList-OfferingBody"/>
              <w:rPr>
                <w:noProof/>
                <w:color w:val="000000"/>
                <w:sz w:val="12"/>
              </w:rPr>
            </w:pPr>
          </w:p>
        </w:tc>
      </w:tr>
      <w:tr w:rsidR="00CE5EEC" w:rsidRPr="006613E6" w:rsidTr="00977AB4">
        <w:trPr>
          <w:cantSplit/>
          <w:trHeight w:val="303"/>
        </w:trPr>
        <w:tc>
          <w:tcPr>
            <w:tcW w:w="1774" w:type="dxa"/>
            <w:tcBorders>
              <w:top w:val="single" w:sz="4" w:space="0" w:color="auto"/>
              <w:left w:val="single" w:sz="4" w:space="0" w:color="auto"/>
              <w:bottom w:val="single" w:sz="4" w:space="0" w:color="auto"/>
              <w:right w:val="single" w:sz="4" w:space="0" w:color="auto"/>
            </w:tcBorders>
            <w:shd w:val="clear" w:color="auto" w:fill="auto"/>
            <w:noWrap/>
            <w:tcMar>
              <w:left w:w="72" w:type="dxa"/>
              <w:right w:w="72" w:type="dxa"/>
            </w:tcMar>
            <w:vAlign w:val="center"/>
            <w:hideMark/>
          </w:tcPr>
          <w:p w:rsidR="00CE5EEC" w:rsidRPr="006613E6" w:rsidRDefault="00CE5EEC" w:rsidP="008E4C23">
            <w:pPr>
              <w:pStyle w:val="ProductList-OfferingBody"/>
              <w:rPr>
                <w:color w:val="000000"/>
                <w:sz w:val="13"/>
                <w:szCs w:val="13"/>
              </w:rPr>
            </w:pPr>
            <w:r>
              <w:rPr>
                <w:color w:val="000000"/>
                <w:sz w:val="13"/>
                <w:szCs w:val="13"/>
              </w:rPr>
              <w:t>Geavanceerd zoeken</w:t>
            </w:r>
          </w:p>
        </w:tc>
        <w:tc>
          <w:tcPr>
            <w:tcW w:w="656" w:type="dxa"/>
            <w:tcBorders>
              <w:top w:val="single" w:sz="4" w:space="0" w:color="auto"/>
              <w:left w:val="single" w:sz="4" w:space="0" w:color="auto"/>
              <w:bottom w:val="single" w:sz="4" w:space="0" w:color="auto"/>
              <w:right w:val="single" w:sz="4" w:space="0" w:color="auto"/>
            </w:tcBorders>
            <w:vAlign w:val="center"/>
          </w:tcPr>
          <w:p w:rsidR="00CE5EEC" w:rsidRPr="006613E6" w:rsidRDefault="00CE5EEC" w:rsidP="008E4C23">
            <w:pPr>
              <w:pStyle w:val="ProductList-OfferingBody"/>
              <w:rPr>
                <w:noProof/>
                <w:sz w:val="12"/>
              </w:rPr>
            </w:pPr>
            <w:r>
              <w:rPr>
                <w:noProof/>
                <w:color w:val="000000"/>
                <w:sz w:val="12"/>
              </w:rPr>
              <w:drawing>
                <wp:inline distT="0" distB="0" distL="0" distR="0" wp14:anchorId="363600DA" wp14:editId="50CB7DFE">
                  <wp:extent cx="123971" cy="95250"/>
                  <wp:effectExtent l="0" t="0" r="9525" b="0"/>
                  <wp:docPr id="16" name="Picture 1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28"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555" w:type="dxa"/>
            <w:tcBorders>
              <w:top w:val="single" w:sz="4" w:space="0" w:color="auto"/>
              <w:left w:val="single" w:sz="4" w:space="0" w:color="auto"/>
              <w:bottom w:val="single" w:sz="4" w:space="0" w:color="auto"/>
              <w:right w:val="single" w:sz="4" w:space="0" w:color="auto"/>
            </w:tcBorders>
            <w:vAlign w:val="center"/>
          </w:tcPr>
          <w:p w:rsidR="00CE5EEC" w:rsidRPr="006613E6" w:rsidRDefault="00CE5EEC" w:rsidP="008E4C23">
            <w:pPr>
              <w:pStyle w:val="ProductList-OfferingBody"/>
              <w:rPr>
                <w:noProof/>
                <w:sz w:val="12"/>
              </w:rPr>
            </w:pPr>
            <w:r>
              <w:rPr>
                <w:noProof/>
                <w:color w:val="000000"/>
                <w:sz w:val="12"/>
              </w:rPr>
              <w:drawing>
                <wp:inline distT="0" distB="0" distL="0" distR="0" wp14:anchorId="29AD481A" wp14:editId="77B3C437">
                  <wp:extent cx="123971" cy="95250"/>
                  <wp:effectExtent l="0" t="0" r="9525" b="0"/>
                  <wp:docPr id="17" name="Picture 1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28"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589" w:type="dxa"/>
            <w:tcBorders>
              <w:top w:val="single" w:sz="4" w:space="0" w:color="auto"/>
              <w:left w:val="single" w:sz="4" w:space="0" w:color="auto"/>
              <w:bottom w:val="single" w:sz="4" w:space="0" w:color="auto"/>
              <w:right w:val="single" w:sz="4" w:space="0" w:color="auto"/>
            </w:tcBorders>
            <w:vAlign w:val="center"/>
          </w:tcPr>
          <w:p w:rsidR="00CE5EEC" w:rsidRPr="006613E6" w:rsidRDefault="00CE5EEC" w:rsidP="008E4C23">
            <w:pPr>
              <w:pStyle w:val="ProductList-OfferingBody"/>
              <w:rPr>
                <w:color w:val="000000"/>
                <w:sz w:val="12"/>
              </w:rPr>
            </w:pPr>
            <w:r>
              <w:rPr>
                <w:noProof/>
                <w:sz w:val="12"/>
              </w:rPr>
              <w:drawing>
                <wp:inline distT="0" distB="0" distL="0" distR="0" wp14:anchorId="467B69B7" wp14:editId="07937583">
                  <wp:extent cx="172766" cy="91440"/>
                  <wp:effectExtent l="0" t="0" r="0" b="3810"/>
                  <wp:docPr id="175" name="Picture 17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8" name="checkmark_green_ast.png"/>
                          <pic:cNvPicPr/>
                        </pic:nvPicPr>
                        <pic:blipFill>
                          <a:blip r:embed="rId29" cstate="print">
                            <a:extLst>
                              <a:ext uri="{28A0092B-C50C-407E-A947-70E740481C1C}">
                                <a14:useLocalDpi xmlns:a14="http://schemas.microsoft.com/office/drawing/2010/main" val="0"/>
                              </a:ext>
                            </a:extLst>
                          </a:blip>
                          <a:stretch>
                            <a:fillRect/>
                          </a:stretch>
                        </pic:blipFill>
                        <pic:spPr>
                          <a:xfrm>
                            <a:off x="0" y="0"/>
                            <a:ext cx="172766" cy="91440"/>
                          </a:xfrm>
                          <a:prstGeom prst="rect">
                            <a:avLst/>
                          </a:prstGeom>
                        </pic:spPr>
                      </pic:pic>
                    </a:graphicData>
                  </a:graphic>
                </wp:inline>
              </w:drawing>
            </w:r>
          </w:p>
        </w:tc>
        <w:tc>
          <w:tcPr>
            <w:tcW w:w="269" w:type="dxa"/>
            <w:tcBorders>
              <w:top w:val="nil"/>
              <w:left w:val="single" w:sz="4" w:space="0" w:color="auto"/>
              <w:bottom w:val="nil"/>
              <w:right w:val="single" w:sz="4" w:space="0" w:color="auto"/>
            </w:tcBorders>
            <w:shd w:val="clear" w:color="auto" w:fill="auto"/>
          </w:tcPr>
          <w:p w:rsidR="00CE5EEC" w:rsidRPr="006613E6" w:rsidRDefault="00CE5EEC" w:rsidP="008E4C23">
            <w:pPr>
              <w:pStyle w:val="ProductList-OfferingBody"/>
              <w:rPr>
                <w:noProof/>
                <w:sz w:val="12"/>
              </w:rPr>
            </w:pPr>
          </w:p>
        </w:tc>
        <w:tc>
          <w:tcPr>
            <w:tcW w:w="1571" w:type="dxa"/>
            <w:tcBorders>
              <w:top w:val="single" w:sz="4" w:space="0" w:color="auto"/>
              <w:left w:val="single" w:sz="4" w:space="0" w:color="auto"/>
              <w:bottom w:val="single" w:sz="4" w:space="0" w:color="auto"/>
              <w:right w:val="single" w:sz="4" w:space="0" w:color="auto"/>
            </w:tcBorders>
            <w:tcMar>
              <w:left w:w="72" w:type="dxa"/>
              <w:right w:w="72" w:type="dxa"/>
            </w:tcMar>
            <w:vAlign w:val="center"/>
          </w:tcPr>
          <w:p w:rsidR="00CE5EEC" w:rsidRPr="008F777C" w:rsidRDefault="00CE5EEC" w:rsidP="008E4C23">
            <w:pPr>
              <w:pStyle w:val="ProductList-OfferingBody"/>
              <w:rPr>
                <w:noProof/>
                <w:color w:val="000000"/>
                <w:sz w:val="13"/>
                <w:szCs w:val="13"/>
                <w:lang w:val="nl-NL"/>
              </w:rPr>
            </w:pPr>
            <w:r w:rsidRPr="008F777C">
              <w:rPr>
                <w:color w:val="000000"/>
                <w:sz w:val="13"/>
                <w:szCs w:val="13"/>
                <w:lang w:val="nl-NL"/>
              </w:rPr>
              <w:t>Microsoft Dynamics CRM-toepassingsgegevens lezen</w:t>
            </w:r>
          </w:p>
        </w:tc>
        <w:tc>
          <w:tcPr>
            <w:tcW w:w="567" w:type="dxa"/>
            <w:tcBorders>
              <w:top w:val="single" w:sz="4" w:space="0" w:color="auto"/>
              <w:left w:val="single" w:sz="4" w:space="0" w:color="auto"/>
              <w:bottom w:val="single" w:sz="4" w:space="0" w:color="auto"/>
              <w:right w:val="single" w:sz="4" w:space="0" w:color="auto"/>
            </w:tcBorders>
            <w:vAlign w:val="center"/>
          </w:tcPr>
          <w:p w:rsidR="00CE5EEC" w:rsidRPr="006613E6" w:rsidRDefault="00CE5EEC" w:rsidP="008E4C23">
            <w:pPr>
              <w:pStyle w:val="ProductList-OfferingBody"/>
              <w:rPr>
                <w:noProof/>
                <w:color w:val="000000"/>
                <w:sz w:val="12"/>
              </w:rPr>
            </w:pPr>
            <w:r>
              <w:rPr>
                <w:noProof/>
                <w:color w:val="000000"/>
                <w:sz w:val="12"/>
              </w:rPr>
              <w:drawing>
                <wp:inline distT="0" distB="0" distL="0" distR="0" wp14:anchorId="3F0FE8DF" wp14:editId="60659B63">
                  <wp:extent cx="123971" cy="95250"/>
                  <wp:effectExtent l="0" t="0" r="9525" b="0"/>
                  <wp:docPr id="30" name="Picture 3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28"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505" w:type="dxa"/>
            <w:tcBorders>
              <w:top w:val="single" w:sz="4" w:space="0" w:color="auto"/>
              <w:left w:val="single" w:sz="4" w:space="0" w:color="auto"/>
              <w:bottom w:val="single" w:sz="4" w:space="0" w:color="auto"/>
              <w:right w:val="single" w:sz="4" w:space="0" w:color="auto"/>
            </w:tcBorders>
            <w:vAlign w:val="center"/>
          </w:tcPr>
          <w:p w:rsidR="00CE5EEC" w:rsidRPr="006613E6" w:rsidRDefault="00CE5EEC" w:rsidP="008E4C23">
            <w:pPr>
              <w:pStyle w:val="ProductList-OfferingBody"/>
              <w:rPr>
                <w:noProof/>
                <w:color w:val="000000"/>
                <w:sz w:val="12"/>
              </w:rPr>
            </w:pPr>
            <w:r>
              <w:rPr>
                <w:noProof/>
                <w:color w:val="000000"/>
                <w:sz w:val="12"/>
              </w:rPr>
              <w:drawing>
                <wp:inline distT="0" distB="0" distL="0" distR="0" wp14:anchorId="3506FFC7" wp14:editId="688F54D3">
                  <wp:extent cx="123971" cy="95250"/>
                  <wp:effectExtent l="0" t="0" r="9525" b="0"/>
                  <wp:docPr id="12" name="Picture 1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28"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589" w:type="dxa"/>
            <w:tcBorders>
              <w:top w:val="single" w:sz="4" w:space="0" w:color="auto"/>
              <w:left w:val="single" w:sz="4" w:space="0" w:color="auto"/>
              <w:bottom w:val="single" w:sz="4" w:space="0" w:color="auto"/>
              <w:right w:val="single" w:sz="4" w:space="0" w:color="auto"/>
            </w:tcBorders>
          </w:tcPr>
          <w:p w:rsidR="00CE5EEC" w:rsidRPr="006613E6" w:rsidRDefault="00CE5EEC" w:rsidP="008E4C23">
            <w:pPr>
              <w:pStyle w:val="ProductList-OfferingBody"/>
              <w:rPr>
                <w:noProof/>
                <w:color w:val="000000"/>
                <w:sz w:val="12"/>
              </w:rPr>
            </w:pPr>
          </w:p>
        </w:tc>
        <w:tc>
          <w:tcPr>
            <w:tcW w:w="236" w:type="dxa"/>
            <w:tcBorders>
              <w:top w:val="nil"/>
              <w:left w:val="single" w:sz="4" w:space="0" w:color="auto"/>
              <w:bottom w:val="nil"/>
              <w:right w:val="single" w:sz="4" w:space="0" w:color="auto"/>
            </w:tcBorders>
          </w:tcPr>
          <w:p w:rsidR="00CE5EEC" w:rsidRPr="006613E6" w:rsidRDefault="00CE5EEC" w:rsidP="008E4C23">
            <w:pPr>
              <w:pStyle w:val="ProductList-OfferingBody"/>
              <w:rPr>
                <w:noProof/>
                <w:color w:val="000000"/>
                <w:sz w:val="12"/>
              </w:rPr>
            </w:pPr>
          </w:p>
        </w:tc>
        <w:tc>
          <w:tcPr>
            <w:tcW w:w="1509" w:type="dxa"/>
            <w:tcBorders>
              <w:top w:val="single" w:sz="4" w:space="0" w:color="auto"/>
              <w:left w:val="single" w:sz="4" w:space="0" w:color="auto"/>
              <w:bottom w:val="single" w:sz="4" w:space="0" w:color="auto"/>
              <w:right w:val="single" w:sz="4" w:space="0" w:color="auto"/>
            </w:tcBorders>
            <w:vAlign w:val="center"/>
          </w:tcPr>
          <w:p w:rsidR="00CE5EEC" w:rsidRPr="008F777C" w:rsidRDefault="00CE5EEC" w:rsidP="008E4C23">
            <w:pPr>
              <w:pStyle w:val="ProductList-OfferingBody"/>
              <w:rPr>
                <w:noProof/>
                <w:color w:val="000000"/>
                <w:sz w:val="12"/>
                <w:lang w:val="nl-NL"/>
              </w:rPr>
            </w:pPr>
            <w:r w:rsidRPr="008F777C">
              <w:rPr>
                <w:color w:val="000000"/>
                <w:sz w:val="13"/>
                <w:szCs w:val="13"/>
                <w:lang w:val="nl-NL"/>
              </w:rPr>
              <w:t>Microsoft Dynamics CRM-formulieren, -entiteiten en -velden maken</w:t>
            </w:r>
          </w:p>
        </w:tc>
        <w:tc>
          <w:tcPr>
            <w:tcW w:w="540" w:type="dxa"/>
            <w:tcBorders>
              <w:top w:val="single" w:sz="4" w:space="0" w:color="auto"/>
              <w:left w:val="single" w:sz="4" w:space="0" w:color="auto"/>
              <w:bottom w:val="single" w:sz="4" w:space="0" w:color="auto"/>
              <w:right w:val="single" w:sz="4" w:space="0" w:color="auto"/>
            </w:tcBorders>
            <w:vAlign w:val="center"/>
          </w:tcPr>
          <w:p w:rsidR="00CE5EEC" w:rsidRPr="006613E6" w:rsidRDefault="00CE5EEC" w:rsidP="008E4C23">
            <w:pPr>
              <w:pStyle w:val="ProductList-OfferingBody"/>
              <w:rPr>
                <w:noProof/>
                <w:color w:val="000000"/>
                <w:sz w:val="12"/>
              </w:rPr>
            </w:pPr>
            <w:r>
              <w:rPr>
                <w:noProof/>
                <w:color w:val="000000"/>
                <w:sz w:val="12"/>
              </w:rPr>
              <w:drawing>
                <wp:inline distT="0" distB="0" distL="0" distR="0" wp14:anchorId="5DB61331" wp14:editId="2D0B3843">
                  <wp:extent cx="123971" cy="95250"/>
                  <wp:effectExtent l="0" t="0" r="9525" b="0"/>
                  <wp:docPr id="136" name="Picture 13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28"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540" w:type="dxa"/>
            <w:tcBorders>
              <w:top w:val="single" w:sz="4" w:space="0" w:color="auto"/>
              <w:left w:val="single" w:sz="4" w:space="0" w:color="auto"/>
              <w:bottom w:val="single" w:sz="4" w:space="0" w:color="auto"/>
              <w:right w:val="single" w:sz="4" w:space="0" w:color="auto"/>
            </w:tcBorders>
          </w:tcPr>
          <w:p w:rsidR="00CE5EEC" w:rsidRPr="006613E6" w:rsidRDefault="00CE5EEC" w:rsidP="008E4C23">
            <w:pPr>
              <w:pStyle w:val="ProductList-OfferingBody"/>
              <w:rPr>
                <w:noProof/>
                <w:color w:val="000000"/>
                <w:sz w:val="12"/>
              </w:rPr>
            </w:pPr>
          </w:p>
        </w:tc>
        <w:tc>
          <w:tcPr>
            <w:tcW w:w="720" w:type="dxa"/>
            <w:tcBorders>
              <w:top w:val="single" w:sz="4" w:space="0" w:color="auto"/>
              <w:left w:val="single" w:sz="4" w:space="0" w:color="auto"/>
              <w:bottom w:val="single" w:sz="4" w:space="0" w:color="auto"/>
              <w:right w:val="single" w:sz="4" w:space="0" w:color="auto"/>
            </w:tcBorders>
          </w:tcPr>
          <w:p w:rsidR="00CE5EEC" w:rsidRPr="006613E6" w:rsidRDefault="00CE5EEC" w:rsidP="008E4C23">
            <w:pPr>
              <w:pStyle w:val="ProductList-OfferingBody"/>
              <w:rPr>
                <w:noProof/>
                <w:color w:val="000000"/>
                <w:sz w:val="12"/>
              </w:rPr>
            </w:pPr>
          </w:p>
        </w:tc>
      </w:tr>
      <w:tr w:rsidR="00CE5EEC" w:rsidRPr="006613E6" w:rsidTr="00977AB4">
        <w:trPr>
          <w:cantSplit/>
          <w:trHeight w:val="303"/>
        </w:trPr>
        <w:tc>
          <w:tcPr>
            <w:tcW w:w="1774" w:type="dxa"/>
            <w:tcBorders>
              <w:top w:val="single" w:sz="4" w:space="0" w:color="auto"/>
              <w:left w:val="single" w:sz="4" w:space="0" w:color="auto"/>
              <w:bottom w:val="single" w:sz="4" w:space="0" w:color="auto"/>
              <w:right w:val="single" w:sz="4" w:space="0" w:color="auto"/>
            </w:tcBorders>
            <w:shd w:val="clear" w:color="auto" w:fill="auto"/>
            <w:noWrap/>
            <w:tcMar>
              <w:left w:w="72" w:type="dxa"/>
              <w:right w:w="72" w:type="dxa"/>
            </w:tcMar>
            <w:vAlign w:val="center"/>
            <w:hideMark/>
          </w:tcPr>
          <w:p w:rsidR="00CE5EEC" w:rsidRPr="006613E6" w:rsidRDefault="00CE5EEC" w:rsidP="008E4C23">
            <w:pPr>
              <w:pStyle w:val="ProductList-OfferingBody"/>
              <w:rPr>
                <w:color w:val="000000"/>
                <w:sz w:val="13"/>
                <w:szCs w:val="13"/>
              </w:rPr>
            </w:pPr>
            <w:r>
              <w:rPr>
                <w:color w:val="000000"/>
                <w:sz w:val="13"/>
                <w:szCs w:val="13"/>
              </w:rPr>
              <w:t>Zoeken</w:t>
            </w:r>
          </w:p>
        </w:tc>
        <w:tc>
          <w:tcPr>
            <w:tcW w:w="656" w:type="dxa"/>
            <w:tcBorders>
              <w:top w:val="single" w:sz="4" w:space="0" w:color="auto"/>
              <w:left w:val="single" w:sz="4" w:space="0" w:color="auto"/>
              <w:bottom w:val="single" w:sz="4" w:space="0" w:color="auto"/>
              <w:right w:val="single" w:sz="4" w:space="0" w:color="auto"/>
            </w:tcBorders>
            <w:vAlign w:val="center"/>
          </w:tcPr>
          <w:p w:rsidR="00CE5EEC" w:rsidRPr="006613E6" w:rsidRDefault="00CE5EEC" w:rsidP="008E4C23">
            <w:pPr>
              <w:pStyle w:val="ProductList-OfferingBody"/>
              <w:rPr>
                <w:noProof/>
                <w:sz w:val="12"/>
              </w:rPr>
            </w:pPr>
            <w:r>
              <w:rPr>
                <w:noProof/>
                <w:color w:val="000000"/>
                <w:sz w:val="12"/>
              </w:rPr>
              <w:drawing>
                <wp:inline distT="0" distB="0" distL="0" distR="0" wp14:anchorId="227A26AD" wp14:editId="432A8780">
                  <wp:extent cx="123971" cy="95250"/>
                  <wp:effectExtent l="0" t="0" r="9525" b="0"/>
                  <wp:docPr id="18" name="Picture 1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28"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555" w:type="dxa"/>
            <w:tcBorders>
              <w:top w:val="single" w:sz="4" w:space="0" w:color="auto"/>
              <w:left w:val="single" w:sz="4" w:space="0" w:color="auto"/>
              <w:bottom w:val="single" w:sz="4" w:space="0" w:color="auto"/>
              <w:right w:val="single" w:sz="4" w:space="0" w:color="auto"/>
            </w:tcBorders>
            <w:vAlign w:val="center"/>
          </w:tcPr>
          <w:p w:rsidR="00CE5EEC" w:rsidRPr="006613E6" w:rsidRDefault="00CE5EEC" w:rsidP="008E4C23">
            <w:pPr>
              <w:pStyle w:val="ProductList-OfferingBody"/>
              <w:rPr>
                <w:noProof/>
                <w:sz w:val="12"/>
              </w:rPr>
            </w:pPr>
            <w:r>
              <w:rPr>
                <w:noProof/>
                <w:color w:val="000000"/>
                <w:sz w:val="12"/>
              </w:rPr>
              <w:drawing>
                <wp:inline distT="0" distB="0" distL="0" distR="0" wp14:anchorId="519D0C5F" wp14:editId="10F06E4F">
                  <wp:extent cx="123971" cy="95250"/>
                  <wp:effectExtent l="0" t="0" r="9525" b="0"/>
                  <wp:docPr id="19" name="Picture 1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28"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589" w:type="dxa"/>
            <w:tcBorders>
              <w:top w:val="single" w:sz="4" w:space="0" w:color="auto"/>
              <w:left w:val="single" w:sz="4" w:space="0" w:color="auto"/>
              <w:bottom w:val="single" w:sz="4" w:space="0" w:color="auto"/>
              <w:right w:val="single" w:sz="4" w:space="0" w:color="auto"/>
            </w:tcBorders>
            <w:vAlign w:val="center"/>
          </w:tcPr>
          <w:p w:rsidR="00CE5EEC" w:rsidRPr="006613E6" w:rsidRDefault="00CE5EEC" w:rsidP="008E4C23">
            <w:pPr>
              <w:pStyle w:val="ProductList-OfferingBody"/>
              <w:rPr>
                <w:color w:val="000000"/>
                <w:sz w:val="12"/>
              </w:rPr>
            </w:pPr>
            <w:r>
              <w:rPr>
                <w:noProof/>
                <w:sz w:val="12"/>
              </w:rPr>
              <w:drawing>
                <wp:inline distT="0" distB="0" distL="0" distR="0" wp14:anchorId="72C47F59" wp14:editId="77567170">
                  <wp:extent cx="172766" cy="91440"/>
                  <wp:effectExtent l="0" t="0" r="0" b="3810"/>
                  <wp:docPr id="176" name="Picture 17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8" name="checkmark_green_ast.png"/>
                          <pic:cNvPicPr/>
                        </pic:nvPicPr>
                        <pic:blipFill>
                          <a:blip r:embed="rId29" cstate="print">
                            <a:extLst>
                              <a:ext uri="{28A0092B-C50C-407E-A947-70E740481C1C}">
                                <a14:useLocalDpi xmlns:a14="http://schemas.microsoft.com/office/drawing/2010/main" val="0"/>
                              </a:ext>
                            </a:extLst>
                          </a:blip>
                          <a:stretch>
                            <a:fillRect/>
                          </a:stretch>
                        </pic:blipFill>
                        <pic:spPr>
                          <a:xfrm>
                            <a:off x="0" y="0"/>
                            <a:ext cx="172766" cy="91440"/>
                          </a:xfrm>
                          <a:prstGeom prst="rect">
                            <a:avLst/>
                          </a:prstGeom>
                        </pic:spPr>
                      </pic:pic>
                    </a:graphicData>
                  </a:graphic>
                </wp:inline>
              </w:drawing>
            </w:r>
          </w:p>
        </w:tc>
        <w:tc>
          <w:tcPr>
            <w:tcW w:w="269" w:type="dxa"/>
            <w:tcBorders>
              <w:top w:val="nil"/>
              <w:left w:val="single" w:sz="4" w:space="0" w:color="auto"/>
              <w:bottom w:val="nil"/>
              <w:right w:val="single" w:sz="4" w:space="0" w:color="auto"/>
            </w:tcBorders>
            <w:shd w:val="clear" w:color="auto" w:fill="auto"/>
          </w:tcPr>
          <w:p w:rsidR="00CE5EEC" w:rsidRPr="006613E6" w:rsidRDefault="00CE5EEC" w:rsidP="008E4C23">
            <w:pPr>
              <w:pStyle w:val="ProductList-OfferingBody"/>
              <w:rPr>
                <w:noProof/>
                <w:sz w:val="12"/>
              </w:rPr>
            </w:pPr>
          </w:p>
        </w:tc>
        <w:tc>
          <w:tcPr>
            <w:tcW w:w="1571" w:type="dxa"/>
            <w:tcBorders>
              <w:top w:val="single" w:sz="4" w:space="0" w:color="auto"/>
              <w:left w:val="single" w:sz="4" w:space="0" w:color="auto"/>
              <w:bottom w:val="single" w:sz="4" w:space="0" w:color="auto"/>
              <w:right w:val="single" w:sz="4" w:space="0" w:color="auto"/>
            </w:tcBorders>
            <w:tcMar>
              <w:left w:w="72" w:type="dxa"/>
              <w:right w:w="72" w:type="dxa"/>
            </w:tcMar>
            <w:vAlign w:val="center"/>
          </w:tcPr>
          <w:p w:rsidR="00CE5EEC" w:rsidRPr="006613E6" w:rsidRDefault="00CE5EEC" w:rsidP="008E4C23">
            <w:pPr>
              <w:pStyle w:val="ProductList-OfferingBody"/>
              <w:rPr>
                <w:noProof/>
                <w:color w:val="000000"/>
                <w:sz w:val="13"/>
                <w:szCs w:val="13"/>
              </w:rPr>
            </w:pPr>
            <w:r>
              <w:rPr>
                <w:color w:val="000000"/>
                <w:sz w:val="13"/>
                <w:szCs w:val="13"/>
              </w:rPr>
              <w:t>Gebruikersdashboards</w:t>
            </w:r>
          </w:p>
        </w:tc>
        <w:tc>
          <w:tcPr>
            <w:tcW w:w="567" w:type="dxa"/>
            <w:tcBorders>
              <w:top w:val="single" w:sz="4" w:space="0" w:color="auto"/>
              <w:left w:val="single" w:sz="4" w:space="0" w:color="auto"/>
              <w:bottom w:val="single" w:sz="4" w:space="0" w:color="auto"/>
              <w:right w:val="single" w:sz="4" w:space="0" w:color="auto"/>
            </w:tcBorders>
            <w:vAlign w:val="center"/>
          </w:tcPr>
          <w:p w:rsidR="00CE5EEC" w:rsidRPr="006613E6" w:rsidRDefault="00CE5EEC" w:rsidP="008E4C23">
            <w:pPr>
              <w:pStyle w:val="ProductList-OfferingBody"/>
              <w:rPr>
                <w:noProof/>
                <w:color w:val="000000"/>
                <w:sz w:val="12"/>
              </w:rPr>
            </w:pPr>
            <w:r>
              <w:rPr>
                <w:noProof/>
                <w:color w:val="000000"/>
                <w:sz w:val="12"/>
              </w:rPr>
              <w:drawing>
                <wp:inline distT="0" distB="0" distL="0" distR="0" wp14:anchorId="4A4ADC7C" wp14:editId="34F95232">
                  <wp:extent cx="123971" cy="95250"/>
                  <wp:effectExtent l="0" t="0" r="9525" b="0"/>
                  <wp:docPr id="128" name="Picture 12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28"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505" w:type="dxa"/>
            <w:tcBorders>
              <w:top w:val="single" w:sz="4" w:space="0" w:color="auto"/>
              <w:left w:val="single" w:sz="4" w:space="0" w:color="auto"/>
              <w:bottom w:val="single" w:sz="4" w:space="0" w:color="auto"/>
              <w:right w:val="single" w:sz="4" w:space="0" w:color="auto"/>
            </w:tcBorders>
            <w:vAlign w:val="center"/>
          </w:tcPr>
          <w:p w:rsidR="00CE5EEC" w:rsidRPr="006613E6" w:rsidRDefault="00CE5EEC" w:rsidP="008E4C23">
            <w:pPr>
              <w:pStyle w:val="ProductList-OfferingBody"/>
              <w:rPr>
                <w:noProof/>
                <w:color w:val="000000"/>
                <w:sz w:val="12"/>
              </w:rPr>
            </w:pPr>
            <w:r>
              <w:rPr>
                <w:noProof/>
                <w:color w:val="000000"/>
                <w:sz w:val="12"/>
              </w:rPr>
              <w:drawing>
                <wp:inline distT="0" distB="0" distL="0" distR="0" wp14:anchorId="5BD31723" wp14:editId="4C2B84C9">
                  <wp:extent cx="123971" cy="95250"/>
                  <wp:effectExtent l="0" t="0" r="9525" b="0"/>
                  <wp:docPr id="13" name="Picture 1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28"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589" w:type="dxa"/>
            <w:tcBorders>
              <w:top w:val="single" w:sz="4" w:space="0" w:color="auto"/>
              <w:left w:val="single" w:sz="4" w:space="0" w:color="auto"/>
              <w:bottom w:val="single" w:sz="4" w:space="0" w:color="auto"/>
              <w:right w:val="single" w:sz="4" w:space="0" w:color="auto"/>
            </w:tcBorders>
          </w:tcPr>
          <w:p w:rsidR="00CE5EEC" w:rsidRPr="006613E6" w:rsidRDefault="00CE5EEC" w:rsidP="008E4C23">
            <w:pPr>
              <w:pStyle w:val="ProductList-OfferingBody"/>
              <w:rPr>
                <w:noProof/>
                <w:color w:val="000000"/>
                <w:sz w:val="12"/>
              </w:rPr>
            </w:pPr>
          </w:p>
        </w:tc>
        <w:tc>
          <w:tcPr>
            <w:tcW w:w="236" w:type="dxa"/>
            <w:tcBorders>
              <w:top w:val="nil"/>
              <w:left w:val="single" w:sz="4" w:space="0" w:color="auto"/>
              <w:bottom w:val="nil"/>
              <w:right w:val="single" w:sz="4" w:space="0" w:color="auto"/>
            </w:tcBorders>
          </w:tcPr>
          <w:p w:rsidR="00CE5EEC" w:rsidRPr="006613E6" w:rsidRDefault="00CE5EEC" w:rsidP="008E4C23">
            <w:pPr>
              <w:pStyle w:val="ProductList-OfferingBody"/>
              <w:rPr>
                <w:noProof/>
                <w:color w:val="000000"/>
                <w:sz w:val="12"/>
              </w:rPr>
            </w:pPr>
          </w:p>
        </w:tc>
        <w:tc>
          <w:tcPr>
            <w:tcW w:w="1509" w:type="dxa"/>
            <w:tcBorders>
              <w:top w:val="single" w:sz="4" w:space="0" w:color="auto"/>
              <w:left w:val="single" w:sz="4" w:space="0" w:color="auto"/>
              <w:bottom w:val="single" w:sz="4" w:space="0" w:color="auto"/>
              <w:right w:val="single" w:sz="4" w:space="0" w:color="auto"/>
            </w:tcBorders>
            <w:vAlign w:val="center"/>
          </w:tcPr>
          <w:p w:rsidR="00CE5EEC" w:rsidRPr="006613E6" w:rsidRDefault="00CE5EEC" w:rsidP="008E4C23">
            <w:pPr>
              <w:pStyle w:val="ProductList-OfferingBody"/>
              <w:rPr>
                <w:noProof/>
                <w:color w:val="000000"/>
                <w:sz w:val="12"/>
              </w:rPr>
            </w:pPr>
            <w:r>
              <w:rPr>
                <w:color w:val="000000"/>
                <w:sz w:val="13"/>
                <w:szCs w:val="13"/>
              </w:rPr>
              <w:t>CRM beheren</w:t>
            </w:r>
          </w:p>
        </w:tc>
        <w:tc>
          <w:tcPr>
            <w:tcW w:w="540" w:type="dxa"/>
            <w:tcBorders>
              <w:top w:val="single" w:sz="4" w:space="0" w:color="auto"/>
              <w:left w:val="single" w:sz="4" w:space="0" w:color="auto"/>
              <w:bottom w:val="single" w:sz="4" w:space="0" w:color="auto"/>
              <w:right w:val="single" w:sz="4" w:space="0" w:color="auto"/>
            </w:tcBorders>
            <w:vAlign w:val="center"/>
          </w:tcPr>
          <w:p w:rsidR="00CE5EEC" w:rsidRPr="006613E6" w:rsidRDefault="00CE5EEC" w:rsidP="008E4C23">
            <w:pPr>
              <w:pStyle w:val="ProductList-OfferingBody"/>
              <w:rPr>
                <w:noProof/>
                <w:color w:val="000000"/>
                <w:sz w:val="12"/>
              </w:rPr>
            </w:pPr>
            <w:r>
              <w:rPr>
                <w:noProof/>
                <w:color w:val="000000"/>
                <w:sz w:val="12"/>
              </w:rPr>
              <w:drawing>
                <wp:inline distT="0" distB="0" distL="0" distR="0" wp14:anchorId="3C920283" wp14:editId="48774038">
                  <wp:extent cx="123971" cy="95250"/>
                  <wp:effectExtent l="0" t="0" r="9525" b="0"/>
                  <wp:docPr id="137" name="Picture 13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28"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540" w:type="dxa"/>
            <w:tcBorders>
              <w:top w:val="single" w:sz="4" w:space="0" w:color="auto"/>
              <w:left w:val="single" w:sz="4" w:space="0" w:color="auto"/>
              <w:bottom w:val="single" w:sz="4" w:space="0" w:color="auto"/>
              <w:right w:val="single" w:sz="4" w:space="0" w:color="auto"/>
            </w:tcBorders>
          </w:tcPr>
          <w:p w:rsidR="00CE5EEC" w:rsidRPr="006613E6" w:rsidRDefault="00CE5EEC" w:rsidP="008E4C23">
            <w:pPr>
              <w:pStyle w:val="ProductList-OfferingBody"/>
              <w:rPr>
                <w:noProof/>
                <w:color w:val="000000"/>
                <w:sz w:val="12"/>
              </w:rPr>
            </w:pPr>
          </w:p>
        </w:tc>
        <w:tc>
          <w:tcPr>
            <w:tcW w:w="720" w:type="dxa"/>
            <w:tcBorders>
              <w:top w:val="single" w:sz="4" w:space="0" w:color="auto"/>
              <w:left w:val="single" w:sz="4" w:space="0" w:color="auto"/>
              <w:bottom w:val="single" w:sz="4" w:space="0" w:color="auto"/>
              <w:right w:val="single" w:sz="4" w:space="0" w:color="auto"/>
            </w:tcBorders>
          </w:tcPr>
          <w:p w:rsidR="00CE5EEC" w:rsidRPr="006613E6" w:rsidRDefault="00CE5EEC" w:rsidP="008E4C23">
            <w:pPr>
              <w:pStyle w:val="ProductList-OfferingBody"/>
              <w:rPr>
                <w:noProof/>
                <w:color w:val="000000"/>
                <w:sz w:val="12"/>
              </w:rPr>
            </w:pPr>
          </w:p>
        </w:tc>
      </w:tr>
      <w:tr w:rsidR="00CE5EEC" w:rsidRPr="006613E6" w:rsidTr="00977AB4">
        <w:trPr>
          <w:cantSplit/>
          <w:trHeight w:val="303"/>
        </w:trPr>
        <w:tc>
          <w:tcPr>
            <w:tcW w:w="1774" w:type="dxa"/>
            <w:tcBorders>
              <w:top w:val="single" w:sz="4" w:space="0" w:color="auto"/>
              <w:left w:val="single" w:sz="4" w:space="0" w:color="auto"/>
              <w:bottom w:val="single" w:sz="4" w:space="0" w:color="auto"/>
              <w:right w:val="single" w:sz="4" w:space="0" w:color="auto"/>
            </w:tcBorders>
            <w:shd w:val="clear" w:color="auto" w:fill="auto"/>
            <w:noWrap/>
            <w:tcMar>
              <w:left w:w="72" w:type="dxa"/>
              <w:right w:w="72" w:type="dxa"/>
            </w:tcMar>
            <w:vAlign w:val="center"/>
            <w:hideMark/>
          </w:tcPr>
          <w:p w:rsidR="00CE5EEC" w:rsidRPr="006613E6" w:rsidRDefault="00CE5EEC" w:rsidP="008E4C23">
            <w:pPr>
              <w:pStyle w:val="ProductList-OfferingBody"/>
              <w:rPr>
                <w:color w:val="000000"/>
                <w:sz w:val="13"/>
                <w:szCs w:val="13"/>
              </w:rPr>
            </w:pPr>
            <w:r>
              <w:rPr>
                <w:color w:val="000000"/>
                <w:sz w:val="13"/>
                <w:szCs w:val="13"/>
              </w:rPr>
              <w:t>Een wachtrij-item gebruiken</w:t>
            </w:r>
          </w:p>
        </w:tc>
        <w:tc>
          <w:tcPr>
            <w:tcW w:w="656" w:type="dxa"/>
            <w:tcBorders>
              <w:top w:val="single" w:sz="4" w:space="0" w:color="auto"/>
              <w:left w:val="single" w:sz="4" w:space="0" w:color="auto"/>
              <w:bottom w:val="single" w:sz="4" w:space="0" w:color="auto"/>
              <w:right w:val="single" w:sz="4" w:space="0" w:color="auto"/>
            </w:tcBorders>
            <w:vAlign w:val="center"/>
          </w:tcPr>
          <w:p w:rsidR="00CE5EEC" w:rsidRPr="006613E6" w:rsidRDefault="00CE5EEC" w:rsidP="008E4C23">
            <w:pPr>
              <w:pStyle w:val="ProductList-OfferingBody"/>
              <w:rPr>
                <w:noProof/>
                <w:sz w:val="12"/>
              </w:rPr>
            </w:pPr>
            <w:r>
              <w:rPr>
                <w:noProof/>
                <w:color w:val="000000"/>
                <w:sz w:val="12"/>
              </w:rPr>
              <w:drawing>
                <wp:inline distT="0" distB="0" distL="0" distR="0" wp14:anchorId="21E77C03" wp14:editId="488D467F">
                  <wp:extent cx="123971" cy="95250"/>
                  <wp:effectExtent l="0" t="0" r="9525" b="0"/>
                  <wp:docPr id="132" name="Picture 13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28"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555" w:type="dxa"/>
            <w:tcBorders>
              <w:top w:val="single" w:sz="4" w:space="0" w:color="auto"/>
              <w:left w:val="single" w:sz="4" w:space="0" w:color="auto"/>
              <w:bottom w:val="single" w:sz="4" w:space="0" w:color="auto"/>
              <w:right w:val="single" w:sz="4" w:space="0" w:color="auto"/>
            </w:tcBorders>
            <w:vAlign w:val="center"/>
          </w:tcPr>
          <w:p w:rsidR="00CE5EEC" w:rsidRPr="006613E6" w:rsidRDefault="00CE5EEC" w:rsidP="008E4C23">
            <w:pPr>
              <w:pStyle w:val="ProductList-OfferingBody"/>
              <w:rPr>
                <w:noProof/>
                <w:sz w:val="12"/>
              </w:rPr>
            </w:pPr>
            <w:r>
              <w:rPr>
                <w:noProof/>
                <w:sz w:val="12"/>
              </w:rPr>
              <w:drawing>
                <wp:inline distT="0" distB="0" distL="0" distR="0" wp14:anchorId="6ED653F2" wp14:editId="2F5F54A4">
                  <wp:extent cx="172766" cy="91440"/>
                  <wp:effectExtent l="0" t="0" r="0" b="3810"/>
                  <wp:docPr id="178" name="Picture 17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8" name="checkmark_green_ast.png"/>
                          <pic:cNvPicPr/>
                        </pic:nvPicPr>
                        <pic:blipFill>
                          <a:blip r:embed="rId29" cstate="print">
                            <a:extLst>
                              <a:ext uri="{28A0092B-C50C-407E-A947-70E740481C1C}">
                                <a14:useLocalDpi xmlns:a14="http://schemas.microsoft.com/office/drawing/2010/main" val="0"/>
                              </a:ext>
                            </a:extLst>
                          </a:blip>
                          <a:stretch>
                            <a:fillRect/>
                          </a:stretch>
                        </pic:blipFill>
                        <pic:spPr>
                          <a:xfrm>
                            <a:off x="0" y="0"/>
                            <a:ext cx="172766" cy="91440"/>
                          </a:xfrm>
                          <a:prstGeom prst="rect">
                            <a:avLst/>
                          </a:prstGeom>
                        </pic:spPr>
                      </pic:pic>
                    </a:graphicData>
                  </a:graphic>
                </wp:inline>
              </w:drawing>
            </w:r>
          </w:p>
        </w:tc>
        <w:tc>
          <w:tcPr>
            <w:tcW w:w="589" w:type="dxa"/>
            <w:tcBorders>
              <w:top w:val="single" w:sz="4" w:space="0" w:color="auto"/>
              <w:left w:val="single" w:sz="4" w:space="0" w:color="auto"/>
              <w:bottom w:val="single" w:sz="4" w:space="0" w:color="auto"/>
              <w:right w:val="single" w:sz="4" w:space="0" w:color="auto"/>
            </w:tcBorders>
            <w:vAlign w:val="center"/>
          </w:tcPr>
          <w:p w:rsidR="00CE5EEC" w:rsidRPr="006613E6" w:rsidRDefault="00CE5EEC" w:rsidP="008E4C23">
            <w:pPr>
              <w:pStyle w:val="ProductList-OfferingBody"/>
              <w:rPr>
                <w:color w:val="000000"/>
                <w:sz w:val="12"/>
              </w:rPr>
            </w:pPr>
            <w:r>
              <w:rPr>
                <w:noProof/>
                <w:sz w:val="12"/>
              </w:rPr>
              <w:drawing>
                <wp:inline distT="0" distB="0" distL="0" distR="0" wp14:anchorId="773ED671" wp14:editId="40B5961A">
                  <wp:extent cx="172766" cy="91440"/>
                  <wp:effectExtent l="0" t="0" r="0" b="3810"/>
                  <wp:docPr id="177" name="Picture 17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8" name="checkmark_green_ast.png"/>
                          <pic:cNvPicPr/>
                        </pic:nvPicPr>
                        <pic:blipFill>
                          <a:blip r:embed="rId29" cstate="print">
                            <a:extLst>
                              <a:ext uri="{28A0092B-C50C-407E-A947-70E740481C1C}">
                                <a14:useLocalDpi xmlns:a14="http://schemas.microsoft.com/office/drawing/2010/main" val="0"/>
                              </a:ext>
                            </a:extLst>
                          </a:blip>
                          <a:stretch>
                            <a:fillRect/>
                          </a:stretch>
                        </pic:blipFill>
                        <pic:spPr>
                          <a:xfrm>
                            <a:off x="0" y="0"/>
                            <a:ext cx="172766" cy="91440"/>
                          </a:xfrm>
                          <a:prstGeom prst="rect">
                            <a:avLst/>
                          </a:prstGeom>
                        </pic:spPr>
                      </pic:pic>
                    </a:graphicData>
                  </a:graphic>
                </wp:inline>
              </w:drawing>
            </w:r>
          </w:p>
        </w:tc>
        <w:tc>
          <w:tcPr>
            <w:tcW w:w="269" w:type="dxa"/>
            <w:tcBorders>
              <w:top w:val="nil"/>
              <w:left w:val="single" w:sz="4" w:space="0" w:color="auto"/>
              <w:bottom w:val="nil"/>
              <w:right w:val="single" w:sz="4" w:space="0" w:color="auto"/>
            </w:tcBorders>
            <w:shd w:val="clear" w:color="auto" w:fill="auto"/>
          </w:tcPr>
          <w:p w:rsidR="00CE5EEC" w:rsidRPr="006613E6" w:rsidRDefault="00CE5EEC" w:rsidP="008E4C23">
            <w:pPr>
              <w:pStyle w:val="ProductList-OfferingBody"/>
              <w:rPr>
                <w:noProof/>
                <w:sz w:val="12"/>
              </w:rPr>
            </w:pPr>
          </w:p>
        </w:tc>
        <w:tc>
          <w:tcPr>
            <w:tcW w:w="1571" w:type="dxa"/>
            <w:tcBorders>
              <w:top w:val="single" w:sz="4" w:space="0" w:color="auto"/>
              <w:left w:val="single" w:sz="4" w:space="0" w:color="auto"/>
              <w:bottom w:val="single" w:sz="4" w:space="0" w:color="auto"/>
              <w:right w:val="single" w:sz="4" w:space="0" w:color="auto"/>
            </w:tcBorders>
            <w:tcMar>
              <w:left w:w="72" w:type="dxa"/>
              <w:right w:w="72" w:type="dxa"/>
            </w:tcMar>
            <w:vAlign w:val="center"/>
          </w:tcPr>
          <w:p w:rsidR="00CE5EEC" w:rsidRPr="006613E6" w:rsidRDefault="00CE5EEC" w:rsidP="008E4C23">
            <w:pPr>
              <w:pStyle w:val="ProductList-OfferingBody"/>
              <w:rPr>
                <w:noProof/>
                <w:color w:val="000000"/>
                <w:sz w:val="13"/>
                <w:szCs w:val="13"/>
              </w:rPr>
            </w:pPr>
            <w:r>
              <w:rPr>
                <w:color w:val="000000"/>
                <w:sz w:val="13"/>
                <w:szCs w:val="13"/>
              </w:rPr>
              <w:t>Gebruikerstabellen</w:t>
            </w:r>
          </w:p>
        </w:tc>
        <w:tc>
          <w:tcPr>
            <w:tcW w:w="567" w:type="dxa"/>
            <w:tcBorders>
              <w:top w:val="single" w:sz="4" w:space="0" w:color="auto"/>
              <w:left w:val="single" w:sz="4" w:space="0" w:color="auto"/>
              <w:bottom w:val="single" w:sz="4" w:space="0" w:color="auto"/>
              <w:right w:val="single" w:sz="4" w:space="0" w:color="auto"/>
            </w:tcBorders>
            <w:vAlign w:val="center"/>
          </w:tcPr>
          <w:p w:rsidR="00CE5EEC" w:rsidRPr="006613E6" w:rsidRDefault="00CE5EEC" w:rsidP="008E4C23">
            <w:pPr>
              <w:pStyle w:val="ProductList-OfferingBody"/>
              <w:rPr>
                <w:noProof/>
                <w:color w:val="000000"/>
                <w:sz w:val="12"/>
              </w:rPr>
            </w:pPr>
            <w:r>
              <w:rPr>
                <w:noProof/>
                <w:color w:val="000000"/>
                <w:sz w:val="12"/>
              </w:rPr>
              <w:drawing>
                <wp:inline distT="0" distB="0" distL="0" distR="0" wp14:anchorId="114C3066" wp14:editId="32E98170">
                  <wp:extent cx="123971" cy="95250"/>
                  <wp:effectExtent l="0" t="0" r="9525" b="0"/>
                  <wp:docPr id="129" name="Picture 12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28"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505" w:type="dxa"/>
            <w:tcBorders>
              <w:top w:val="single" w:sz="4" w:space="0" w:color="auto"/>
              <w:left w:val="single" w:sz="4" w:space="0" w:color="auto"/>
              <w:bottom w:val="single" w:sz="4" w:space="0" w:color="auto"/>
              <w:right w:val="single" w:sz="4" w:space="0" w:color="auto"/>
            </w:tcBorders>
            <w:vAlign w:val="center"/>
          </w:tcPr>
          <w:p w:rsidR="00CE5EEC" w:rsidRPr="006613E6" w:rsidRDefault="00CE5EEC" w:rsidP="008E4C23">
            <w:pPr>
              <w:pStyle w:val="ProductList-OfferingBody"/>
              <w:rPr>
                <w:noProof/>
                <w:color w:val="000000"/>
                <w:sz w:val="12"/>
              </w:rPr>
            </w:pPr>
            <w:r>
              <w:rPr>
                <w:noProof/>
                <w:color w:val="000000"/>
                <w:sz w:val="12"/>
              </w:rPr>
              <w:drawing>
                <wp:inline distT="0" distB="0" distL="0" distR="0" wp14:anchorId="43176AFF" wp14:editId="74709326">
                  <wp:extent cx="123971" cy="95250"/>
                  <wp:effectExtent l="0" t="0" r="9525" b="0"/>
                  <wp:docPr id="31" name="Picture 3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28"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589" w:type="dxa"/>
            <w:tcBorders>
              <w:top w:val="single" w:sz="4" w:space="0" w:color="auto"/>
              <w:left w:val="single" w:sz="4" w:space="0" w:color="auto"/>
              <w:bottom w:val="single" w:sz="4" w:space="0" w:color="auto"/>
              <w:right w:val="single" w:sz="4" w:space="0" w:color="auto"/>
            </w:tcBorders>
          </w:tcPr>
          <w:p w:rsidR="00CE5EEC" w:rsidRPr="006613E6" w:rsidRDefault="00CE5EEC" w:rsidP="008E4C23">
            <w:pPr>
              <w:pStyle w:val="ProductList-OfferingBody"/>
              <w:rPr>
                <w:noProof/>
                <w:color w:val="000000"/>
                <w:sz w:val="12"/>
              </w:rPr>
            </w:pPr>
          </w:p>
        </w:tc>
        <w:tc>
          <w:tcPr>
            <w:tcW w:w="236" w:type="dxa"/>
            <w:tcBorders>
              <w:top w:val="nil"/>
              <w:left w:val="single" w:sz="4" w:space="0" w:color="auto"/>
              <w:bottom w:val="nil"/>
              <w:right w:val="single" w:sz="4" w:space="0" w:color="auto"/>
            </w:tcBorders>
          </w:tcPr>
          <w:p w:rsidR="00CE5EEC" w:rsidRPr="006613E6" w:rsidRDefault="00CE5EEC" w:rsidP="008E4C23">
            <w:pPr>
              <w:pStyle w:val="ProductList-OfferingBody"/>
              <w:rPr>
                <w:noProof/>
                <w:color w:val="000000"/>
                <w:sz w:val="12"/>
              </w:rPr>
            </w:pPr>
          </w:p>
        </w:tc>
        <w:tc>
          <w:tcPr>
            <w:tcW w:w="1509" w:type="dxa"/>
            <w:tcBorders>
              <w:top w:val="single" w:sz="4" w:space="0" w:color="auto"/>
              <w:left w:val="single" w:sz="4" w:space="0" w:color="auto"/>
              <w:bottom w:val="single" w:sz="4" w:space="0" w:color="auto"/>
              <w:right w:val="single" w:sz="4" w:space="0" w:color="auto"/>
            </w:tcBorders>
            <w:vAlign w:val="center"/>
          </w:tcPr>
          <w:p w:rsidR="00CE5EEC" w:rsidRPr="006613E6" w:rsidRDefault="00CE5EEC" w:rsidP="008E4C23">
            <w:pPr>
              <w:pStyle w:val="ProductList-OfferingBody"/>
              <w:rPr>
                <w:noProof/>
                <w:color w:val="000000"/>
                <w:sz w:val="12"/>
              </w:rPr>
            </w:pPr>
            <w:r>
              <w:rPr>
                <w:color w:val="000000"/>
                <w:sz w:val="13"/>
                <w:szCs w:val="13"/>
              </w:rPr>
              <w:t>Artikelsjablonen</w:t>
            </w:r>
          </w:p>
        </w:tc>
        <w:tc>
          <w:tcPr>
            <w:tcW w:w="540" w:type="dxa"/>
            <w:tcBorders>
              <w:top w:val="single" w:sz="4" w:space="0" w:color="auto"/>
              <w:left w:val="single" w:sz="4" w:space="0" w:color="auto"/>
              <w:bottom w:val="single" w:sz="4" w:space="0" w:color="auto"/>
              <w:right w:val="single" w:sz="4" w:space="0" w:color="auto"/>
            </w:tcBorders>
            <w:vAlign w:val="center"/>
          </w:tcPr>
          <w:p w:rsidR="00CE5EEC" w:rsidRPr="006613E6" w:rsidRDefault="00CE5EEC" w:rsidP="008E4C23">
            <w:pPr>
              <w:pStyle w:val="ProductList-OfferingBody"/>
              <w:rPr>
                <w:noProof/>
                <w:color w:val="000000"/>
                <w:sz w:val="12"/>
              </w:rPr>
            </w:pPr>
            <w:r>
              <w:rPr>
                <w:noProof/>
                <w:color w:val="000000"/>
                <w:sz w:val="12"/>
              </w:rPr>
              <w:drawing>
                <wp:inline distT="0" distB="0" distL="0" distR="0" wp14:anchorId="1DCA02D5" wp14:editId="69DB59C0">
                  <wp:extent cx="123971" cy="95250"/>
                  <wp:effectExtent l="0" t="0" r="9525" b="0"/>
                  <wp:docPr id="150" name="Picture 15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28"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540" w:type="dxa"/>
            <w:tcBorders>
              <w:top w:val="single" w:sz="4" w:space="0" w:color="auto"/>
              <w:left w:val="single" w:sz="4" w:space="0" w:color="auto"/>
              <w:bottom w:val="single" w:sz="4" w:space="0" w:color="auto"/>
              <w:right w:val="single" w:sz="4" w:space="0" w:color="auto"/>
            </w:tcBorders>
          </w:tcPr>
          <w:p w:rsidR="00CE5EEC" w:rsidRPr="006613E6" w:rsidRDefault="00CE5EEC" w:rsidP="008E4C23">
            <w:pPr>
              <w:pStyle w:val="ProductList-OfferingBody"/>
              <w:rPr>
                <w:noProof/>
                <w:color w:val="000000"/>
                <w:sz w:val="12"/>
              </w:rPr>
            </w:pPr>
          </w:p>
        </w:tc>
        <w:tc>
          <w:tcPr>
            <w:tcW w:w="720" w:type="dxa"/>
            <w:tcBorders>
              <w:top w:val="single" w:sz="4" w:space="0" w:color="auto"/>
              <w:left w:val="single" w:sz="4" w:space="0" w:color="auto"/>
              <w:bottom w:val="single" w:sz="4" w:space="0" w:color="auto"/>
              <w:right w:val="single" w:sz="4" w:space="0" w:color="auto"/>
            </w:tcBorders>
          </w:tcPr>
          <w:p w:rsidR="00CE5EEC" w:rsidRPr="006613E6" w:rsidRDefault="00CE5EEC" w:rsidP="008E4C23">
            <w:pPr>
              <w:pStyle w:val="ProductList-OfferingBody"/>
              <w:rPr>
                <w:noProof/>
                <w:color w:val="000000"/>
                <w:sz w:val="12"/>
              </w:rPr>
            </w:pPr>
          </w:p>
        </w:tc>
      </w:tr>
      <w:tr w:rsidR="00CE5EEC" w:rsidRPr="006613E6" w:rsidTr="00977AB4">
        <w:trPr>
          <w:cantSplit/>
          <w:trHeight w:val="303"/>
        </w:trPr>
        <w:tc>
          <w:tcPr>
            <w:tcW w:w="1774" w:type="dxa"/>
            <w:tcBorders>
              <w:top w:val="single" w:sz="4" w:space="0" w:color="auto"/>
              <w:left w:val="single" w:sz="4" w:space="0" w:color="auto"/>
              <w:bottom w:val="single" w:sz="4" w:space="0" w:color="auto"/>
              <w:right w:val="single" w:sz="4" w:space="0" w:color="auto"/>
            </w:tcBorders>
            <w:shd w:val="clear" w:color="auto" w:fill="auto"/>
            <w:noWrap/>
            <w:tcMar>
              <w:left w:w="72" w:type="dxa"/>
              <w:right w:w="72" w:type="dxa"/>
            </w:tcMar>
            <w:vAlign w:val="center"/>
            <w:hideMark/>
          </w:tcPr>
          <w:p w:rsidR="00CE5EEC" w:rsidRPr="008F777C" w:rsidRDefault="00CE5EEC" w:rsidP="008E4C23">
            <w:pPr>
              <w:pStyle w:val="ProductList-OfferingBody"/>
              <w:rPr>
                <w:color w:val="000000"/>
                <w:sz w:val="13"/>
                <w:szCs w:val="13"/>
                <w:lang w:val="nl-NL"/>
              </w:rPr>
            </w:pPr>
            <w:r w:rsidRPr="008F777C">
              <w:rPr>
                <w:color w:val="000000"/>
                <w:sz w:val="13"/>
                <w:szCs w:val="13"/>
                <w:lang w:val="nl-NL"/>
              </w:rPr>
              <w:t>Gegevens exporteren naar Microsoft Excel</w:t>
            </w:r>
          </w:p>
        </w:tc>
        <w:tc>
          <w:tcPr>
            <w:tcW w:w="656" w:type="dxa"/>
            <w:tcBorders>
              <w:top w:val="single" w:sz="4" w:space="0" w:color="auto"/>
              <w:left w:val="single" w:sz="4" w:space="0" w:color="auto"/>
              <w:bottom w:val="single" w:sz="4" w:space="0" w:color="auto"/>
              <w:right w:val="single" w:sz="4" w:space="0" w:color="auto"/>
            </w:tcBorders>
            <w:vAlign w:val="center"/>
          </w:tcPr>
          <w:p w:rsidR="00CE5EEC" w:rsidRPr="006613E6" w:rsidRDefault="00CE5EEC" w:rsidP="008E4C23">
            <w:pPr>
              <w:pStyle w:val="ProductList-OfferingBody"/>
              <w:rPr>
                <w:noProof/>
                <w:color w:val="000000"/>
                <w:sz w:val="12"/>
              </w:rPr>
            </w:pPr>
            <w:r>
              <w:rPr>
                <w:noProof/>
                <w:color w:val="000000"/>
                <w:sz w:val="12"/>
              </w:rPr>
              <w:drawing>
                <wp:inline distT="0" distB="0" distL="0" distR="0" wp14:anchorId="1F0F19AE" wp14:editId="2158F683">
                  <wp:extent cx="123971" cy="95250"/>
                  <wp:effectExtent l="0" t="0" r="9525" b="0"/>
                  <wp:docPr id="20" name="Picture 2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28"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555" w:type="dxa"/>
            <w:tcBorders>
              <w:top w:val="single" w:sz="4" w:space="0" w:color="auto"/>
              <w:left w:val="single" w:sz="4" w:space="0" w:color="auto"/>
              <w:bottom w:val="single" w:sz="4" w:space="0" w:color="auto"/>
              <w:right w:val="single" w:sz="4" w:space="0" w:color="auto"/>
            </w:tcBorders>
            <w:vAlign w:val="center"/>
          </w:tcPr>
          <w:p w:rsidR="00CE5EEC" w:rsidRPr="006613E6" w:rsidRDefault="00CE5EEC" w:rsidP="008E4C23">
            <w:pPr>
              <w:pStyle w:val="ProductList-OfferingBody"/>
              <w:rPr>
                <w:noProof/>
                <w:color w:val="000000"/>
                <w:sz w:val="12"/>
              </w:rPr>
            </w:pPr>
            <w:r>
              <w:rPr>
                <w:noProof/>
                <w:color w:val="000000"/>
                <w:sz w:val="12"/>
              </w:rPr>
              <w:drawing>
                <wp:inline distT="0" distB="0" distL="0" distR="0" wp14:anchorId="6CF5D24F" wp14:editId="2D920EEC">
                  <wp:extent cx="123971" cy="95250"/>
                  <wp:effectExtent l="0" t="0" r="9525" b="0"/>
                  <wp:docPr id="21" name="Picture 2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28"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589" w:type="dxa"/>
            <w:tcBorders>
              <w:top w:val="single" w:sz="4" w:space="0" w:color="auto"/>
              <w:left w:val="single" w:sz="4" w:space="0" w:color="auto"/>
              <w:bottom w:val="single" w:sz="4" w:space="0" w:color="auto"/>
              <w:right w:val="single" w:sz="4" w:space="0" w:color="auto"/>
            </w:tcBorders>
            <w:vAlign w:val="center"/>
          </w:tcPr>
          <w:p w:rsidR="00CE5EEC" w:rsidRPr="006613E6" w:rsidRDefault="00CE5EEC" w:rsidP="008E4C23">
            <w:pPr>
              <w:pStyle w:val="ProductList-OfferingBody"/>
              <w:rPr>
                <w:color w:val="000000"/>
                <w:sz w:val="12"/>
              </w:rPr>
            </w:pPr>
            <w:r>
              <w:rPr>
                <w:noProof/>
                <w:color w:val="000000"/>
                <w:sz w:val="12"/>
              </w:rPr>
              <w:drawing>
                <wp:inline distT="0" distB="0" distL="0" distR="0" wp14:anchorId="57532EB4" wp14:editId="2D33875C">
                  <wp:extent cx="123971" cy="95250"/>
                  <wp:effectExtent l="0" t="0" r="9525" b="0"/>
                  <wp:docPr id="22" name="Picture 2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28"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269" w:type="dxa"/>
            <w:tcBorders>
              <w:top w:val="nil"/>
              <w:left w:val="single" w:sz="4" w:space="0" w:color="auto"/>
              <w:bottom w:val="nil"/>
              <w:right w:val="single" w:sz="4" w:space="0" w:color="auto"/>
            </w:tcBorders>
            <w:shd w:val="clear" w:color="auto" w:fill="auto"/>
          </w:tcPr>
          <w:p w:rsidR="00CE5EEC" w:rsidRPr="006613E6" w:rsidRDefault="00CE5EEC" w:rsidP="008E4C23">
            <w:pPr>
              <w:pStyle w:val="ProductList-OfferingBody"/>
              <w:rPr>
                <w:noProof/>
                <w:color w:val="000000"/>
                <w:sz w:val="12"/>
              </w:rPr>
            </w:pPr>
          </w:p>
        </w:tc>
        <w:tc>
          <w:tcPr>
            <w:tcW w:w="1571" w:type="dxa"/>
            <w:tcBorders>
              <w:top w:val="single" w:sz="4" w:space="0" w:color="auto"/>
              <w:left w:val="single" w:sz="4" w:space="0" w:color="auto"/>
              <w:bottom w:val="single" w:sz="4" w:space="0" w:color="auto"/>
              <w:right w:val="single" w:sz="4" w:space="0" w:color="auto"/>
            </w:tcBorders>
            <w:tcMar>
              <w:left w:w="72" w:type="dxa"/>
              <w:right w:w="72" w:type="dxa"/>
            </w:tcMar>
            <w:vAlign w:val="center"/>
          </w:tcPr>
          <w:p w:rsidR="00CE5EEC" w:rsidRPr="006613E6" w:rsidRDefault="00CE5EEC" w:rsidP="008E4C23">
            <w:pPr>
              <w:pStyle w:val="ProductList-OfferingBody"/>
              <w:rPr>
                <w:noProof/>
                <w:color w:val="000000"/>
                <w:sz w:val="13"/>
                <w:szCs w:val="13"/>
              </w:rPr>
            </w:pPr>
            <w:r>
              <w:rPr>
                <w:sz w:val="13"/>
                <w:szCs w:val="13"/>
              </w:rPr>
              <w:t>Customer Care Accelerator (CCA) Framework</w:t>
            </w:r>
          </w:p>
        </w:tc>
        <w:tc>
          <w:tcPr>
            <w:tcW w:w="567" w:type="dxa"/>
            <w:tcBorders>
              <w:top w:val="single" w:sz="4" w:space="0" w:color="auto"/>
              <w:left w:val="single" w:sz="4" w:space="0" w:color="auto"/>
              <w:bottom w:val="single" w:sz="4" w:space="0" w:color="auto"/>
              <w:right w:val="single" w:sz="4" w:space="0" w:color="auto"/>
            </w:tcBorders>
            <w:vAlign w:val="center"/>
          </w:tcPr>
          <w:p w:rsidR="00CE5EEC" w:rsidRPr="006613E6" w:rsidRDefault="00CE5EEC" w:rsidP="008E4C23">
            <w:pPr>
              <w:pStyle w:val="ProductList-OfferingBody"/>
              <w:rPr>
                <w:noProof/>
                <w:color w:val="000000"/>
                <w:sz w:val="12"/>
              </w:rPr>
            </w:pPr>
            <w:r>
              <w:rPr>
                <w:noProof/>
                <w:color w:val="000000"/>
                <w:sz w:val="12"/>
              </w:rPr>
              <w:drawing>
                <wp:inline distT="0" distB="0" distL="0" distR="0" wp14:anchorId="2CDC9157" wp14:editId="24C083EF">
                  <wp:extent cx="123971" cy="95250"/>
                  <wp:effectExtent l="0" t="0" r="9525" b="0"/>
                  <wp:docPr id="130" name="Picture 13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28"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505" w:type="dxa"/>
            <w:tcBorders>
              <w:top w:val="single" w:sz="4" w:space="0" w:color="auto"/>
              <w:left w:val="single" w:sz="4" w:space="0" w:color="auto"/>
              <w:bottom w:val="single" w:sz="4" w:space="0" w:color="auto"/>
              <w:right w:val="single" w:sz="4" w:space="0" w:color="auto"/>
            </w:tcBorders>
            <w:vAlign w:val="center"/>
          </w:tcPr>
          <w:p w:rsidR="00CE5EEC" w:rsidRPr="006613E6" w:rsidRDefault="00CE5EEC" w:rsidP="008E4C23">
            <w:pPr>
              <w:pStyle w:val="ProductList-OfferingBody"/>
              <w:rPr>
                <w:noProof/>
                <w:color w:val="000000"/>
                <w:sz w:val="12"/>
              </w:rPr>
            </w:pPr>
            <w:r>
              <w:rPr>
                <w:noProof/>
                <w:color w:val="000000"/>
                <w:sz w:val="12"/>
              </w:rPr>
              <w:drawing>
                <wp:inline distT="0" distB="0" distL="0" distR="0" wp14:anchorId="08922CB0" wp14:editId="6AC90CA3">
                  <wp:extent cx="123971" cy="95250"/>
                  <wp:effectExtent l="0" t="0" r="9525" b="0"/>
                  <wp:docPr id="32" name="Picture 3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28"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589" w:type="dxa"/>
            <w:tcBorders>
              <w:top w:val="single" w:sz="4" w:space="0" w:color="auto"/>
              <w:left w:val="single" w:sz="4" w:space="0" w:color="auto"/>
              <w:bottom w:val="single" w:sz="4" w:space="0" w:color="auto"/>
              <w:right w:val="single" w:sz="4" w:space="0" w:color="auto"/>
            </w:tcBorders>
          </w:tcPr>
          <w:p w:rsidR="00CE5EEC" w:rsidRPr="006613E6" w:rsidRDefault="00CE5EEC" w:rsidP="008E4C23">
            <w:pPr>
              <w:pStyle w:val="ProductList-OfferingBody"/>
              <w:rPr>
                <w:noProof/>
                <w:color w:val="000000"/>
                <w:sz w:val="12"/>
              </w:rPr>
            </w:pPr>
          </w:p>
        </w:tc>
        <w:tc>
          <w:tcPr>
            <w:tcW w:w="236" w:type="dxa"/>
            <w:tcBorders>
              <w:top w:val="nil"/>
              <w:left w:val="single" w:sz="4" w:space="0" w:color="auto"/>
              <w:bottom w:val="nil"/>
              <w:right w:val="single" w:sz="4" w:space="0" w:color="auto"/>
            </w:tcBorders>
          </w:tcPr>
          <w:p w:rsidR="00CE5EEC" w:rsidRPr="006613E6" w:rsidRDefault="00CE5EEC" w:rsidP="008E4C23">
            <w:pPr>
              <w:pStyle w:val="ProductList-OfferingBody"/>
              <w:rPr>
                <w:noProof/>
                <w:color w:val="000000"/>
                <w:sz w:val="12"/>
              </w:rPr>
            </w:pPr>
          </w:p>
        </w:tc>
        <w:tc>
          <w:tcPr>
            <w:tcW w:w="1509" w:type="dxa"/>
            <w:tcBorders>
              <w:top w:val="single" w:sz="4" w:space="0" w:color="auto"/>
              <w:left w:val="single" w:sz="4" w:space="0" w:color="auto"/>
              <w:bottom w:val="single" w:sz="4" w:space="0" w:color="auto"/>
              <w:right w:val="single" w:sz="4" w:space="0" w:color="auto"/>
            </w:tcBorders>
            <w:vAlign w:val="center"/>
          </w:tcPr>
          <w:p w:rsidR="00CE5EEC" w:rsidRPr="006613E6" w:rsidRDefault="00CE5EEC" w:rsidP="008E4C23">
            <w:pPr>
              <w:pStyle w:val="ProductList-OfferingBody"/>
              <w:rPr>
                <w:noProof/>
                <w:color w:val="000000"/>
                <w:sz w:val="12"/>
              </w:rPr>
            </w:pPr>
            <w:r>
              <w:rPr>
                <w:color w:val="000000"/>
                <w:sz w:val="13"/>
                <w:szCs w:val="13"/>
              </w:rPr>
              <w:t>Artikelen maken en publiceren</w:t>
            </w:r>
          </w:p>
        </w:tc>
        <w:tc>
          <w:tcPr>
            <w:tcW w:w="540" w:type="dxa"/>
            <w:tcBorders>
              <w:top w:val="single" w:sz="4" w:space="0" w:color="auto"/>
              <w:left w:val="single" w:sz="4" w:space="0" w:color="auto"/>
              <w:bottom w:val="single" w:sz="4" w:space="0" w:color="auto"/>
              <w:right w:val="single" w:sz="4" w:space="0" w:color="auto"/>
            </w:tcBorders>
            <w:vAlign w:val="center"/>
          </w:tcPr>
          <w:p w:rsidR="00CE5EEC" w:rsidRPr="006613E6" w:rsidRDefault="00CE5EEC" w:rsidP="008E4C23">
            <w:pPr>
              <w:pStyle w:val="ProductList-OfferingBody"/>
              <w:rPr>
                <w:noProof/>
                <w:color w:val="000000"/>
                <w:sz w:val="12"/>
              </w:rPr>
            </w:pPr>
            <w:r>
              <w:rPr>
                <w:noProof/>
                <w:color w:val="000000"/>
                <w:sz w:val="12"/>
              </w:rPr>
              <w:drawing>
                <wp:inline distT="0" distB="0" distL="0" distR="0" wp14:anchorId="3DF6CBF7" wp14:editId="3FFB9B39">
                  <wp:extent cx="123971" cy="95250"/>
                  <wp:effectExtent l="0" t="0" r="9525" b="0"/>
                  <wp:docPr id="151" name="Picture 15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28"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540" w:type="dxa"/>
            <w:tcBorders>
              <w:top w:val="single" w:sz="4" w:space="0" w:color="auto"/>
              <w:left w:val="single" w:sz="4" w:space="0" w:color="auto"/>
              <w:bottom w:val="single" w:sz="4" w:space="0" w:color="auto"/>
              <w:right w:val="single" w:sz="4" w:space="0" w:color="auto"/>
            </w:tcBorders>
          </w:tcPr>
          <w:p w:rsidR="00CE5EEC" w:rsidRPr="006613E6" w:rsidRDefault="00CE5EEC" w:rsidP="008E4C23">
            <w:pPr>
              <w:pStyle w:val="ProductList-OfferingBody"/>
              <w:rPr>
                <w:noProof/>
                <w:color w:val="000000"/>
                <w:sz w:val="12"/>
              </w:rPr>
            </w:pPr>
          </w:p>
        </w:tc>
        <w:tc>
          <w:tcPr>
            <w:tcW w:w="720" w:type="dxa"/>
            <w:tcBorders>
              <w:top w:val="single" w:sz="4" w:space="0" w:color="auto"/>
              <w:left w:val="single" w:sz="4" w:space="0" w:color="auto"/>
              <w:bottom w:val="single" w:sz="4" w:space="0" w:color="auto"/>
              <w:right w:val="single" w:sz="4" w:space="0" w:color="auto"/>
            </w:tcBorders>
          </w:tcPr>
          <w:p w:rsidR="00CE5EEC" w:rsidRPr="006613E6" w:rsidRDefault="00CE5EEC" w:rsidP="008E4C23">
            <w:pPr>
              <w:pStyle w:val="ProductList-OfferingBody"/>
              <w:rPr>
                <w:noProof/>
                <w:color w:val="000000"/>
                <w:sz w:val="12"/>
              </w:rPr>
            </w:pPr>
          </w:p>
        </w:tc>
      </w:tr>
      <w:tr w:rsidR="00CE5EEC" w:rsidRPr="006613E6" w:rsidTr="00977AB4">
        <w:trPr>
          <w:cantSplit/>
          <w:trHeight w:val="303"/>
        </w:trPr>
        <w:tc>
          <w:tcPr>
            <w:tcW w:w="1774" w:type="dxa"/>
            <w:tcBorders>
              <w:top w:val="single" w:sz="4" w:space="0" w:color="auto"/>
              <w:left w:val="single" w:sz="4" w:space="0" w:color="auto"/>
              <w:bottom w:val="single" w:sz="4" w:space="0" w:color="auto"/>
              <w:right w:val="single" w:sz="4" w:space="0" w:color="auto"/>
            </w:tcBorders>
            <w:shd w:val="clear" w:color="auto" w:fill="auto"/>
            <w:noWrap/>
            <w:tcMar>
              <w:left w:w="72" w:type="dxa"/>
              <w:right w:w="72" w:type="dxa"/>
            </w:tcMar>
            <w:vAlign w:val="center"/>
            <w:hideMark/>
          </w:tcPr>
          <w:p w:rsidR="00CE5EEC" w:rsidRPr="006613E6" w:rsidRDefault="00CE5EEC" w:rsidP="008E4C23">
            <w:pPr>
              <w:pStyle w:val="ProductList-OfferingBody"/>
              <w:rPr>
                <w:color w:val="000000"/>
                <w:sz w:val="13"/>
                <w:szCs w:val="13"/>
              </w:rPr>
            </w:pPr>
            <w:r>
              <w:rPr>
                <w:color w:val="000000"/>
                <w:sz w:val="13"/>
                <w:szCs w:val="13"/>
              </w:rPr>
              <w:t>Afdruk samenvoegen uitvoeren</w:t>
            </w:r>
          </w:p>
        </w:tc>
        <w:tc>
          <w:tcPr>
            <w:tcW w:w="656" w:type="dxa"/>
            <w:tcBorders>
              <w:top w:val="single" w:sz="4" w:space="0" w:color="auto"/>
              <w:left w:val="single" w:sz="4" w:space="0" w:color="auto"/>
              <w:bottom w:val="single" w:sz="4" w:space="0" w:color="auto"/>
              <w:right w:val="single" w:sz="4" w:space="0" w:color="auto"/>
            </w:tcBorders>
            <w:vAlign w:val="center"/>
          </w:tcPr>
          <w:p w:rsidR="00CE5EEC" w:rsidRPr="006613E6" w:rsidRDefault="00CE5EEC" w:rsidP="008E4C23">
            <w:pPr>
              <w:pStyle w:val="ProductList-OfferingBody"/>
              <w:rPr>
                <w:noProof/>
                <w:color w:val="000000"/>
                <w:sz w:val="12"/>
              </w:rPr>
            </w:pPr>
            <w:r>
              <w:rPr>
                <w:noProof/>
                <w:color w:val="000000"/>
                <w:sz w:val="12"/>
              </w:rPr>
              <w:drawing>
                <wp:inline distT="0" distB="0" distL="0" distR="0" wp14:anchorId="327EA10A" wp14:editId="3EF4D37A">
                  <wp:extent cx="123971" cy="95250"/>
                  <wp:effectExtent l="0" t="0" r="9525" b="0"/>
                  <wp:docPr id="23" name="Picture 2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28"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555" w:type="dxa"/>
            <w:tcBorders>
              <w:top w:val="single" w:sz="4" w:space="0" w:color="auto"/>
              <w:left w:val="single" w:sz="4" w:space="0" w:color="auto"/>
              <w:bottom w:val="single" w:sz="4" w:space="0" w:color="auto"/>
              <w:right w:val="single" w:sz="4" w:space="0" w:color="auto"/>
            </w:tcBorders>
            <w:vAlign w:val="center"/>
          </w:tcPr>
          <w:p w:rsidR="00CE5EEC" w:rsidRPr="006613E6" w:rsidRDefault="00CE5EEC" w:rsidP="008E4C23">
            <w:pPr>
              <w:pStyle w:val="ProductList-OfferingBody"/>
              <w:rPr>
                <w:noProof/>
                <w:color w:val="000000"/>
                <w:sz w:val="12"/>
              </w:rPr>
            </w:pPr>
            <w:r>
              <w:rPr>
                <w:noProof/>
                <w:color w:val="000000"/>
                <w:sz w:val="12"/>
              </w:rPr>
              <w:drawing>
                <wp:inline distT="0" distB="0" distL="0" distR="0" wp14:anchorId="5161B6CD" wp14:editId="2CAEBB41">
                  <wp:extent cx="123971" cy="95250"/>
                  <wp:effectExtent l="0" t="0" r="9525" b="0"/>
                  <wp:docPr id="24" name="Picture 2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28"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589" w:type="dxa"/>
            <w:tcBorders>
              <w:top w:val="single" w:sz="4" w:space="0" w:color="auto"/>
              <w:left w:val="single" w:sz="4" w:space="0" w:color="auto"/>
              <w:bottom w:val="single" w:sz="4" w:space="0" w:color="auto"/>
              <w:right w:val="single" w:sz="4" w:space="0" w:color="auto"/>
            </w:tcBorders>
            <w:vAlign w:val="center"/>
          </w:tcPr>
          <w:p w:rsidR="00CE5EEC" w:rsidRPr="006613E6" w:rsidRDefault="00CE5EEC" w:rsidP="008E4C23">
            <w:pPr>
              <w:pStyle w:val="ProductList-OfferingBody"/>
              <w:rPr>
                <w:color w:val="000000"/>
                <w:sz w:val="12"/>
              </w:rPr>
            </w:pPr>
            <w:r>
              <w:rPr>
                <w:noProof/>
                <w:color w:val="000000"/>
                <w:sz w:val="12"/>
              </w:rPr>
              <w:drawing>
                <wp:inline distT="0" distB="0" distL="0" distR="0" wp14:anchorId="46526BDA" wp14:editId="63006FB9">
                  <wp:extent cx="123971" cy="95250"/>
                  <wp:effectExtent l="0" t="0" r="9525" b="0"/>
                  <wp:docPr id="25" name="Picture 2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28"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269" w:type="dxa"/>
            <w:tcBorders>
              <w:top w:val="nil"/>
              <w:left w:val="single" w:sz="4" w:space="0" w:color="auto"/>
              <w:bottom w:val="nil"/>
              <w:right w:val="single" w:sz="4" w:space="0" w:color="auto"/>
            </w:tcBorders>
            <w:shd w:val="clear" w:color="auto" w:fill="auto"/>
          </w:tcPr>
          <w:p w:rsidR="00CE5EEC" w:rsidRPr="006613E6" w:rsidRDefault="00CE5EEC" w:rsidP="008E4C23">
            <w:pPr>
              <w:pStyle w:val="ProductList-OfferingBody"/>
              <w:rPr>
                <w:noProof/>
                <w:color w:val="000000"/>
                <w:sz w:val="12"/>
              </w:rPr>
            </w:pPr>
          </w:p>
        </w:tc>
        <w:tc>
          <w:tcPr>
            <w:tcW w:w="1571" w:type="dxa"/>
            <w:tcBorders>
              <w:top w:val="single" w:sz="4" w:space="0" w:color="auto"/>
              <w:left w:val="single" w:sz="4" w:space="0" w:color="auto"/>
              <w:bottom w:val="single" w:sz="4" w:space="0" w:color="auto"/>
              <w:right w:val="single" w:sz="4" w:space="0" w:color="auto"/>
            </w:tcBorders>
            <w:tcMar>
              <w:left w:w="72" w:type="dxa"/>
              <w:right w:w="72" w:type="dxa"/>
            </w:tcMar>
            <w:vAlign w:val="center"/>
          </w:tcPr>
          <w:p w:rsidR="00CE5EEC" w:rsidRPr="008F777C" w:rsidRDefault="00CE5EEC" w:rsidP="008E4C23">
            <w:pPr>
              <w:pStyle w:val="ProductList-OfferingBody"/>
              <w:rPr>
                <w:noProof/>
                <w:color w:val="000000"/>
                <w:sz w:val="13"/>
                <w:szCs w:val="13"/>
                <w:lang w:val="nl-NL"/>
              </w:rPr>
            </w:pPr>
            <w:r w:rsidRPr="008F777C">
              <w:rPr>
                <w:color w:val="000000"/>
                <w:sz w:val="13"/>
                <w:szCs w:val="13"/>
                <w:lang w:val="nl-NL"/>
              </w:rPr>
              <w:t>Een activiteit omzetten in een dossier</w:t>
            </w:r>
          </w:p>
        </w:tc>
        <w:tc>
          <w:tcPr>
            <w:tcW w:w="567" w:type="dxa"/>
            <w:tcBorders>
              <w:top w:val="single" w:sz="4" w:space="0" w:color="auto"/>
              <w:left w:val="single" w:sz="4" w:space="0" w:color="auto"/>
              <w:bottom w:val="single" w:sz="4" w:space="0" w:color="auto"/>
              <w:right w:val="single" w:sz="4" w:space="0" w:color="auto"/>
            </w:tcBorders>
            <w:vAlign w:val="center"/>
          </w:tcPr>
          <w:p w:rsidR="00CE5EEC" w:rsidRPr="006613E6" w:rsidRDefault="00CE5EEC" w:rsidP="008E4C23">
            <w:pPr>
              <w:pStyle w:val="ProductList-OfferingBody"/>
              <w:rPr>
                <w:noProof/>
                <w:color w:val="000000"/>
                <w:sz w:val="12"/>
              </w:rPr>
            </w:pPr>
            <w:r>
              <w:rPr>
                <w:noProof/>
                <w:color w:val="000000"/>
                <w:sz w:val="12"/>
              </w:rPr>
              <w:drawing>
                <wp:inline distT="0" distB="0" distL="0" distR="0" wp14:anchorId="22CAEAC5" wp14:editId="5D9D43E2">
                  <wp:extent cx="123971" cy="95250"/>
                  <wp:effectExtent l="0" t="0" r="9525" b="0"/>
                  <wp:docPr id="4" name="Picture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28"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505" w:type="dxa"/>
            <w:tcBorders>
              <w:top w:val="single" w:sz="4" w:space="0" w:color="auto"/>
              <w:left w:val="single" w:sz="4" w:space="0" w:color="auto"/>
              <w:bottom w:val="single" w:sz="4" w:space="0" w:color="auto"/>
              <w:right w:val="single" w:sz="4" w:space="0" w:color="auto"/>
            </w:tcBorders>
            <w:vAlign w:val="center"/>
          </w:tcPr>
          <w:p w:rsidR="00CE5EEC" w:rsidRPr="006613E6" w:rsidRDefault="00CE5EEC" w:rsidP="008E4C23">
            <w:pPr>
              <w:pStyle w:val="ProductList-OfferingBody"/>
              <w:rPr>
                <w:noProof/>
                <w:color w:val="000000"/>
                <w:sz w:val="12"/>
              </w:rPr>
            </w:pPr>
            <w:r>
              <w:rPr>
                <w:noProof/>
                <w:color w:val="000000"/>
                <w:sz w:val="12"/>
              </w:rPr>
              <w:drawing>
                <wp:inline distT="0" distB="0" distL="0" distR="0" wp14:anchorId="75421768" wp14:editId="0388D69D">
                  <wp:extent cx="123971" cy="95250"/>
                  <wp:effectExtent l="0" t="0" r="9525" b="0"/>
                  <wp:docPr id="33" name="Picture 3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28"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589" w:type="dxa"/>
            <w:tcBorders>
              <w:top w:val="single" w:sz="4" w:space="0" w:color="auto"/>
              <w:left w:val="single" w:sz="4" w:space="0" w:color="auto"/>
              <w:bottom w:val="single" w:sz="4" w:space="0" w:color="auto"/>
              <w:right w:val="single" w:sz="4" w:space="0" w:color="auto"/>
            </w:tcBorders>
          </w:tcPr>
          <w:p w:rsidR="00CE5EEC" w:rsidRPr="006613E6" w:rsidRDefault="00CE5EEC" w:rsidP="008E4C23">
            <w:pPr>
              <w:pStyle w:val="ProductList-OfferingBody"/>
              <w:rPr>
                <w:noProof/>
                <w:color w:val="000000"/>
                <w:sz w:val="12"/>
              </w:rPr>
            </w:pPr>
          </w:p>
        </w:tc>
        <w:tc>
          <w:tcPr>
            <w:tcW w:w="236" w:type="dxa"/>
            <w:tcBorders>
              <w:top w:val="nil"/>
              <w:left w:val="single" w:sz="4" w:space="0" w:color="auto"/>
              <w:bottom w:val="nil"/>
              <w:right w:val="single" w:sz="4" w:space="0" w:color="auto"/>
            </w:tcBorders>
          </w:tcPr>
          <w:p w:rsidR="00CE5EEC" w:rsidRPr="006613E6" w:rsidRDefault="00CE5EEC" w:rsidP="008E4C23">
            <w:pPr>
              <w:pStyle w:val="ProductList-OfferingBody"/>
              <w:rPr>
                <w:noProof/>
                <w:color w:val="000000"/>
                <w:sz w:val="12"/>
              </w:rPr>
            </w:pPr>
          </w:p>
        </w:tc>
        <w:tc>
          <w:tcPr>
            <w:tcW w:w="1509" w:type="dxa"/>
            <w:tcBorders>
              <w:top w:val="single" w:sz="4" w:space="0" w:color="auto"/>
              <w:left w:val="single" w:sz="4" w:space="0" w:color="auto"/>
              <w:bottom w:val="single" w:sz="4" w:space="0" w:color="auto"/>
              <w:right w:val="single" w:sz="4" w:space="0" w:color="auto"/>
            </w:tcBorders>
            <w:vAlign w:val="center"/>
          </w:tcPr>
          <w:p w:rsidR="00CE5EEC" w:rsidRPr="006613E6" w:rsidRDefault="00CE5EEC" w:rsidP="008E4C23">
            <w:pPr>
              <w:pStyle w:val="ProductList-OfferingBody"/>
              <w:rPr>
                <w:noProof/>
                <w:color w:val="000000"/>
                <w:sz w:val="12"/>
              </w:rPr>
            </w:pPr>
            <w:r>
              <w:rPr>
                <w:color w:val="000000"/>
                <w:sz w:val="13"/>
                <w:szCs w:val="13"/>
              </w:rPr>
              <w:t>Doelstellingenbeheer</w:t>
            </w:r>
          </w:p>
        </w:tc>
        <w:tc>
          <w:tcPr>
            <w:tcW w:w="540" w:type="dxa"/>
            <w:tcBorders>
              <w:top w:val="single" w:sz="4" w:space="0" w:color="auto"/>
              <w:left w:val="single" w:sz="4" w:space="0" w:color="auto"/>
              <w:bottom w:val="single" w:sz="4" w:space="0" w:color="auto"/>
              <w:right w:val="single" w:sz="4" w:space="0" w:color="auto"/>
            </w:tcBorders>
            <w:vAlign w:val="center"/>
          </w:tcPr>
          <w:p w:rsidR="00CE5EEC" w:rsidRPr="006613E6" w:rsidRDefault="00CE5EEC" w:rsidP="008E4C23">
            <w:pPr>
              <w:pStyle w:val="ProductList-OfferingBody"/>
              <w:rPr>
                <w:noProof/>
                <w:color w:val="000000"/>
                <w:sz w:val="12"/>
              </w:rPr>
            </w:pPr>
            <w:r>
              <w:rPr>
                <w:noProof/>
                <w:color w:val="000000"/>
                <w:sz w:val="12"/>
              </w:rPr>
              <w:drawing>
                <wp:inline distT="0" distB="0" distL="0" distR="0" wp14:anchorId="339DF2D1" wp14:editId="4D791517">
                  <wp:extent cx="123971" cy="95250"/>
                  <wp:effectExtent l="0" t="0" r="9525" b="0"/>
                  <wp:docPr id="152" name="Picture 15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28"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540" w:type="dxa"/>
            <w:tcBorders>
              <w:top w:val="single" w:sz="4" w:space="0" w:color="auto"/>
              <w:left w:val="single" w:sz="4" w:space="0" w:color="auto"/>
              <w:bottom w:val="single" w:sz="4" w:space="0" w:color="auto"/>
              <w:right w:val="single" w:sz="4" w:space="0" w:color="auto"/>
            </w:tcBorders>
          </w:tcPr>
          <w:p w:rsidR="00CE5EEC" w:rsidRPr="006613E6" w:rsidRDefault="00CE5EEC" w:rsidP="008E4C23">
            <w:pPr>
              <w:pStyle w:val="ProductList-OfferingBody"/>
              <w:rPr>
                <w:noProof/>
                <w:color w:val="000000"/>
                <w:sz w:val="12"/>
              </w:rPr>
            </w:pPr>
          </w:p>
        </w:tc>
        <w:tc>
          <w:tcPr>
            <w:tcW w:w="720" w:type="dxa"/>
            <w:tcBorders>
              <w:top w:val="single" w:sz="4" w:space="0" w:color="auto"/>
              <w:left w:val="single" w:sz="4" w:space="0" w:color="auto"/>
              <w:bottom w:val="single" w:sz="4" w:space="0" w:color="auto"/>
              <w:right w:val="single" w:sz="4" w:space="0" w:color="auto"/>
            </w:tcBorders>
          </w:tcPr>
          <w:p w:rsidR="00CE5EEC" w:rsidRPr="006613E6" w:rsidRDefault="00CE5EEC" w:rsidP="008E4C23">
            <w:pPr>
              <w:pStyle w:val="ProductList-OfferingBody"/>
              <w:rPr>
                <w:noProof/>
                <w:color w:val="000000"/>
                <w:sz w:val="12"/>
              </w:rPr>
            </w:pPr>
          </w:p>
        </w:tc>
      </w:tr>
      <w:tr w:rsidR="00CE5EEC" w:rsidRPr="006613E6" w:rsidTr="00977AB4">
        <w:trPr>
          <w:cantSplit/>
          <w:trHeight w:val="303"/>
        </w:trPr>
        <w:tc>
          <w:tcPr>
            <w:tcW w:w="1774" w:type="dxa"/>
            <w:tcBorders>
              <w:top w:val="single" w:sz="4" w:space="0" w:color="auto"/>
              <w:left w:val="single" w:sz="4" w:space="0" w:color="auto"/>
              <w:bottom w:val="single" w:sz="4" w:space="0" w:color="auto"/>
              <w:right w:val="single" w:sz="4" w:space="0" w:color="auto"/>
            </w:tcBorders>
            <w:shd w:val="clear" w:color="auto" w:fill="auto"/>
            <w:noWrap/>
            <w:tcMar>
              <w:left w:w="72" w:type="dxa"/>
              <w:right w:w="72" w:type="dxa"/>
            </w:tcMar>
            <w:vAlign w:val="center"/>
            <w:hideMark/>
          </w:tcPr>
          <w:p w:rsidR="00CE5EEC" w:rsidRPr="006613E6" w:rsidRDefault="00CE5EEC" w:rsidP="008E4C23">
            <w:pPr>
              <w:pStyle w:val="ProductList-OfferingBody"/>
              <w:rPr>
                <w:color w:val="000000"/>
                <w:sz w:val="13"/>
                <w:szCs w:val="13"/>
              </w:rPr>
            </w:pPr>
            <w:r>
              <w:rPr>
                <w:color w:val="000000"/>
                <w:sz w:val="13"/>
                <w:szCs w:val="13"/>
              </w:rPr>
              <w:t>Dialoog starten</w:t>
            </w:r>
          </w:p>
        </w:tc>
        <w:tc>
          <w:tcPr>
            <w:tcW w:w="656" w:type="dxa"/>
            <w:tcBorders>
              <w:top w:val="single" w:sz="4" w:space="0" w:color="auto"/>
              <w:left w:val="single" w:sz="4" w:space="0" w:color="auto"/>
              <w:bottom w:val="single" w:sz="4" w:space="0" w:color="auto"/>
              <w:right w:val="single" w:sz="4" w:space="0" w:color="auto"/>
            </w:tcBorders>
            <w:vAlign w:val="center"/>
          </w:tcPr>
          <w:p w:rsidR="00CE5EEC" w:rsidRPr="006613E6" w:rsidRDefault="00CE5EEC" w:rsidP="008E4C23">
            <w:pPr>
              <w:pStyle w:val="ProductList-OfferingBody"/>
              <w:rPr>
                <w:noProof/>
                <w:sz w:val="12"/>
              </w:rPr>
            </w:pPr>
            <w:r>
              <w:rPr>
                <w:noProof/>
                <w:color w:val="000000"/>
                <w:sz w:val="12"/>
              </w:rPr>
              <w:drawing>
                <wp:inline distT="0" distB="0" distL="0" distR="0" wp14:anchorId="392AF30A" wp14:editId="3FBA9EC0">
                  <wp:extent cx="123971" cy="95250"/>
                  <wp:effectExtent l="0" t="0" r="9525" b="0"/>
                  <wp:docPr id="102" name="Picture 10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28"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555" w:type="dxa"/>
            <w:tcBorders>
              <w:top w:val="single" w:sz="4" w:space="0" w:color="auto"/>
              <w:left w:val="single" w:sz="4" w:space="0" w:color="auto"/>
              <w:bottom w:val="single" w:sz="4" w:space="0" w:color="auto"/>
              <w:right w:val="single" w:sz="4" w:space="0" w:color="auto"/>
            </w:tcBorders>
            <w:vAlign w:val="center"/>
          </w:tcPr>
          <w:p w:rsidR="00CE5EEC" w:rsidRPr="006613E6" w:rsidRDefault="00CE5EEC" w:rsidP="008E4C23">
            <w:pPr>
              <w:pStyle w:val="ProductList-OfferingBody"/>
              <w:rPr>
                <w:noProof/>
                <w:sz w:val="12"/>
              </w:rPr>
            </w:pPr>
            <w:r>
              <w:rPr>
                <w:noProof/>
                <w:sz w:val="12"/>
              </w:rPr>
              <w:drawing>
                <wp:inline distT="0" distB="0" distL="0" distR="0" wp14:anchorId="7568F69A" wp14:editId="56C95D64">
                  <wp:extent cx="172766" cy="91440"/>
                  <wp:effectExtent l="0" t="0" r="0" b="3810"/>
                  <wp:docPr id="179" name="Picture 17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8" name="checkmark_green_ast.png"/>
                          <pic:cNvPicPr/>
                        </pic:nvPicPr>
                        <pic:blipFill>
                          <a:blip r:embed="rId29" cstate="print">
                            <a:extLst>
                              <a:ext uri="{28A0092B-C50C-407E-A947-70E740481C1C}">
                                <a14:useLocalDpi xmlns:a14="http://schemas.microsoft.com/office/drawing/2010/main" val="0"/>
                              </a:ext>
                            </a:extLst>
                          </a:blip>
                          <a:stretch>
                            <a:fillRect/>
                          </a:stretch>
                        </pic:blipFill>
                        <pic:spPr>
                          <a:xfrm>
                            <a:off x="0" y="0"/>
                            <a:ext cx="172766" cy="91440"/>
                          </a:xfrm>
                          <a:prstGeom prst="rect">
                            <a:avLst/>
                          </a:prstGeom>
                        </pic:spPr>
                      </pic:pic>
                    </a:graphicData>
                  </a:graphic>
                </wp:inline>
              </w:drawing>
            </w:r>
          </w:p>
        </w:tc>
        <w:tc>
          <w:tcPr>
            <w:tcW w:w="589" w:type="dxa"/>
            <w:tcBorders>
              <w:top w:val="single" w:sz="4" w:space="0" w:color="auto"/>
              <w:left w:val="single" w:sz="4" w:space="0" w:color="auto"/>
              <w:bottom w:val="single" w:sz="4" w:space="0" w:color="auto"/>
              <w:right w:val="single" w:sz="4" w:space="0" w:color="auto"/>
            </w:tcBorders>
            <w:vAlign w:val="center"/>
          </w:tcPr>
          <w:p w:rsidR="00CE5EEC" w:rsidRPr="006613E6" w:rsidRDefault="00CE5EEC" w:rsidP="008E4C23">
            <w:pPr>
              <w:pStyle w:val="ProductList-OfferingBody"/>
              <w:rPr>
                <w:color w:val="000000"/>
                <w:sz w:val="12"/>
              </w:rPr>
            </w:pPr>
            <w:r>
              <w:rPr>
                <w:noProof/>
                <w:sz w:val="12"/>
              </w:rPr>
              <w:drawing>
                <wp:inline distT="0" distB="0" distL="0" distR="0" wp14:anchorId="0610B174" wp14:editId="497466BD">
                  <wp:extent cx="172766" cy="91440"/>
                  <wp:effectExtent l="0" t="0" r="0" b="3810"/>
                  <wp:docPr id="180" name="Picture 18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8" name="checkmark_green_ast.png"/>
                          <pic:cNvPicPr/>
                        </pic:nvPicPr>
                        <pic:blipFill>
                          <a:blip r:embed="rId29" cstate="print">
                            <a:extLst>
                              <a:ext uri="{28A0092B-C50C-407E-A947-70E740481C1C}">
                                <a14:useLocalDpi xmlns:a14="http://schemas.microsoft.com/office/drawing/2010/main" val="0"/>
                              </a:ext>
                            </a:extLst>
                          </a:blip>
                          <a:stretch>
                            <a:fillRect/>
                          </a:stretch>
                        </pic:blipFill>
                        <pic:spPr>
                          <a:xfrm>
                            <a:off x="0" y="0"/>
                            <a:ext cx="172766" cy="91440"/>
                          </a:xfrm>
                          <a:prstGeom prst="rect">
                            <a:avLst/>
                          </a:prstGeom>
                        </pic:spPr>
                      </pic:pic>
                    </a:graphicData>
                  </a:graphic>
                </wp:inline>
              </w:drawing>
            </w:r>
          </w:p>
        </w:tc>
        <w:tc>
          <w:tcPr>
            <w:tcW w:w="269" w:type="dxa"/>
            <w:tcBorders>
              <w:top w:val="nil"/>
              <w:left w:val="single" w:sz="4" w:space="0" w:color="auto"/>
              <w:bottom w:val="nil"/>
              <w:right w:val="single" w:sz="4" w:space="0" w:color="auto"/>
            </w:tcBorders>
            <w:shd w:val="clear" w:color="auto" w:fill="auto"/>
          </w:tcPr>
          <w:p w:rsidR="00CE5EEC" w:rsidRPr="006613E6" w:rsidRDefault="00CE5EEC" w:rsidP="008E4C23">
            <w:pPr>
              <w:pStyle w:val="ProductList-OfferingBody"/>
              <w:rPr>
                <w:sz w:val="12"/>
              </w:rPr>
            </w:pPr>
          </w:p>
        </w:tc>
        <w:tc>
          <w:tcPr>
            <w:tcW w:w="1571" w:type="dxa"/>
            <w:tcBorders>
              <w:top w:val="single" w:sz="4" w:space="0" w:color="auto"/>
              <w:left w:val="single" w:sz="4" w:space="0" w:color="auto"/>
              <w:bottom w:val="single" w:sz="4" w:space="0" w:color="auto"/>
              <w:right w:val="single" w:sz="4" w:space="0" w:color="auto"/>
            </w:tcBorders>
            <w:tcMar>
              <w:left w:w="72" w:type="dxa"/>
              <w:right w:w="72" w:type="dxa"/>
            </w:tcMar>
            <w:vAlign w:val="center"/>
          </w:tcPr>
          <w:p w:rsidR="00CE5EEC" w:rsidRPr="006613E6" w:rsidRDefault="00CE5EEC" w:rsidP="008E4C23">
            <w:pPr>
              <w:pStyle w:val="ProductList-OfferingBody"/>
              <w:rPr>
                <w:noProof/>
                <w:color w:val="000000"/>
                <w:sz w:val="13"/>
                <w:szCs w:val="13"/>
              </w:rPr>
            </w:pPr>
            <w:r>
              <w:rPr>
                <w:color w:val="000000"/>
                <w:sz w:val="13"/>
                <w:szCs w:val="13"/>
              </w:rPr>
              <w:t>Dossierbeheer</w:t>
            </w:r>
          </w:p>
        </w:tc>
        <w:tc>
          <w:tcPr>
            <w:tcW w:w="567" w:type="dxa"/>
            <w:tcBorders>
              <w:top w:val="single" w:sz="4" w:space="0" w:color="auto"/>
              <w:left w:val="single" w:sz="4" w:space="0" w:color="auto"/>
              <w:bottom w:val="single" w:sz="4" w:space="0" w:color="auto"/>
              <w:right w:val="single" w:sz="4" w:space="0" w:color="auto"/>
            </w:tcBorders>
            <w:vAlign w:val="center"/>
          </w:tcPr>
          <w:p w:rsidR="00CE5EEC" w:rsidRPr="006613E6" w:rsidRDefault="00CE5EEC" w:rsidP="008E4C23">
            <w:pPr>
              <w:pStyle w:val="ProductList-OfferingBody"/>
              <w:rPr>
                <w:noProof/>
                <w:color w:val="000000"/>
                <w:sz w:val="12"/>
              </w:rPr>
            </w:pPr>
            <w:r>
              <w:rPr>
                <w:noProof/>
                <w:color w:val="000000"/>
                <w:sz w:val="12"/>
              </w:rPr>
              <w:drawing>
                <wp:inline distT="0" distB="0" distL="0" distR="0" wp14:anchorId="119631F6" wp14:editId="4A0760EA">
                  <wp:extent cx="123971" cy="95250"/>
                  <wp:effectExtent l="0" t="0" r="9525" b="0"/>
                  <wp:docPr id="34" name="Picture 3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28"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505" w:type="dxa"/>
            <w:tcBorders>
              <w:top w:val="single" w:sz="4" w:space="0" w:color="auto"/>
              <w:left w:val="single" w:sz="4" w:space="0" w:color="auto"/>
              <w:bottom w:val="single" w:sz="4" w:space="0" w:color="auto"/>
              <w:right w:val="single" w:sz="4" w:space="0" w:color="auto"/>
            </w:tcBorders>
            <w:vAlign w:val="center"/>
          </w:tcPr>
          <w:p w:rsidR="00CE5EEC" w:rsidRPr="006613E6" w:rsidRDefault="00CE5EEC" w:rsidP="008E4C23">
            <w:pPr>
              <w:pStyle w:val="ProductList-OfferingBody"/>
              <w:rPr>
                <w:noProof/>
                <w:color w:val="000000"/>
                <w:sz w:val="12"/>
              </w:rPr>
            </w:pPr>
            <w:r>
              <w:rPr>
                <w:noProof/>
                <w:color w:val="000000"/>
                <w:sz w:val="12"/>
              </w:rPr>
              <w:drawing>
                <wp:inline distT="0" distB="0" distL="0" distR="0" wp14:anchorId="181DD3D7" wp14:editId="4B54A8FC">
                  <wp:extent cx="123971" cy="95250"/>
                  <wp:effectExtent l="0" t="0" r="9525" b="0"/>
                  <wp:docPr id="35" name="Picture 3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28"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589" w:type="dxa"/>
            <w:tcBorders>
              <w:top w:val="single" w:sz="4" w:space="0" w:color="auto"/>
              <w:left w:val="single" w:sz="4" w:space="0" w:color="auto"/>
              <w:bottom w:val="single" w:sz="4" w:space="0" w:color="auto"/>
              <w:right w:val="single" w:sz="4" w:space="0" w:color="auto"/>
            </w:tcBorders>
          </w:tcPr>
          <w:p w:rsidR="00CE5EEC" w:rsidRPr="006613E6" w:rsidRDefault="00CE5EEC" w:rsidP="008E4C23">
            <w:pPr>
              <w:pStyle w:val="ProductList-OfferingBody"/>
              <w:rPr>
                <w:noProof/>
                <w:color w:val="000000"/>
                <w:sz w:val="12"/>
              </w:rPr>
            </w:pPr>
          </w:p>
        </w:tc>
        <w:tc>
          <w:tcPr>
            <w:tcW w:w="236" w:type="dxa"/>
            <w:tcBorders>
              <w:top w:val="nil"/>
              <w:left w:val="single" w:sz="4" w:space="0" w:color="auto"/>
              <w:bottom w:val="nil"/>
              <w:right w:val="single" w:sz="4" w:space="0" w:color="auto"/>
            </w:tcBorders>
          </w:tcPr>
          <w:p w:rsidR="00CE5EEC" w:rsidRPr="006613E6" w:rsidRDefault="00CE5EEC" w:rsidP="008E4C23">
            <w:pPr>
              <w:pStyle w:val="ProductList-OfferingBody"/>
              <w:rPr>
                <w:noProof/>
                <w:color w:val="000000"/>
                <w:sz w:val="12"/>
              </w:rPr>
            </w:pPr>
          </w:p>
        </w:tc>
        <w:tc>
          <w:tcPr>
            <w:tcW w:w="1509" w:type="dxa"/>
            <w:tcBorders>
              <w:top w:val="single" w:sz="4" w:space="0" w:color="auto"/>
              <w:left w:val="single" w:sz="4" w:space="0" w:color="auto"/>
              <w:bottom w:val="single" w:sz="4" w:space="0" w:color="auto"/>
              <w:right w:val="single" w:sz="4" w:space="0" w:color="auto"/>
            </w:tcBorders>
            <w:vAlign w:val="center"/>
          </w:tcPr>
          <w:p w:rsidR="00CE5EEC" w:rsidRPr="006613E6" w:rsidRDefault="00CE5EEC" w:rsidP="008E4C23">
            <w:pPr>
              <w:pStyle w:val="ProductList-OfferingBody"/>
              <w:rPr>
                <w:noProof/>
                <w:color w:val="000000"/>
                <w:sz w:val="12"/>
              </w:rPr>
            </w:pPr>
            <w:r>
              <w:rPr>
                <w:color w:val="000000"/>
                <w:sz w:val="13"/>
                <w:szCs w:val="13"/>
              </w:rPr>
              <w:t>Contractsjablonen</w:t>
            </w:r>
          </w:p>
        </w:tc>
        <w:tc>
          <w:tcPr>
            <w:tcW w:w="540" w:type="dxa"/>
            <w:tcBorders>
              <w:top w:val="single" w:sz="4" w:space="0" w:color="auto"/>
              <w:left w:val="single" w:sz="4" w:space="0" w:color="auto"/>
              <w:bottom w:val="single" w:sz="4" w:space="0" w:color="auto"/>
              <w:right w:val="single" w:sz="4" w:space="0" w:color="auto"/>
            </w:tcBorders>
            <w:vAlign w:val="center"/>
          </w:tcPr>
          <w:p w:rsidR="00CE5EEC" w:rsidRPr="006613E6" w:rsidRDefault="00CE5EEC" w:rsidP="008E4C23">
            <w:pPr>
              <w:pStyle w:val="ProductList-OfferingBody"/>
              <w:rPr>
                <w:noProof/>
                <w:color w:val="000000"/>
                <w:sz w:val="12"/>
              </w:rPr>
            </w:pPr>
            <w:r>
              <w:rPr>
                <w:noProof/>
                <w:color w:val="000000"/>
                <w:sz w:val="12"/>
              </w:rPr>
              <w:drawing>
                <wp:inline distT="0" distB="0" distL="0" distR="0" wp14:anchorId="09E3A923" wp14:editId="7DDC522B">
                  <wp:extent cx="123971" cy="95250"/>
                  <wp:effectExtent l="0" t="0" r="9525" b="0"/>
                  <wp:docPr id="153" name="Picture 15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28"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540" w:type="dxa"/>
            <w:tcBorders>
              <w:top w:val="single" w:sz="4" w:space="0" w:color="auto"/>
              <w:left w:val="single" w:sz="4" w:space="0" w:color="auto"/>
              <w:bottom w:val="single" w:sz="4" w:space="0" w:color="auto"/>
              <w:right w:val="single" w:sz="4" w:space="0" w:color="auto"/>
            </w:tcBorders>
          </w:tcPr>
          <w:p w:rsidR="00CE5EEC" w:rsidRPr="006613E6" w:rsidRDefault="00CE5EEC" w:rsidP="008E4C23">
            <w:pPr>
              <w:pStyle w:val="ProductList-OfferingBody"/>
              <w:rPr>
                <w:noProof/>
                <w:color w:val="000000"/>
                <w:sz w:val="12"/>
              </w:rPr>
            </w:pPr>
          </w:p>
        </w:tc>
        <w:tc>
          <w:tcPr>
            <w:tcW w:w="720" w:type="dxa"/>
            <w:tcBorders>
              <w:top w:val="single" w:sz="4" w:space="0" w:color="auto"/>
              <w:left w:val="single" w:sz="4" w:space="0" w:color="auto"/>
              <w:bottom w:val="single" w:sz="4" w:space="0" w:color="auto"/>
              <w:right w:val="single" w:sz="4" w:space="0" w:color="auto"/>
            </w:tcBorders>
          </w:tcPr>
          <w:p w:rsidR="00CE5EEC" w:rsidRPr="006613E6" w:rsidRDefault="00CE5EEC" w:rsidP="008E4C23">
            <w:pPr>
              <w:pStyle w:val="ProductList-OfferingBody"/>
              <w:rPr>
                <w:noProof/>
                <w:color w:val="000000"/>
                <w:sz w:val="12"/>
              </w:rPr>
            </w:pPr>
          </w:p>
        </w:tc>
      </w:tr>
      <w:tr w:rsidR="00CE5EEC" w:rsidRPr="006613E6" w:rsidTr="00977AB4">
        <w:trPr>
          <w:cantSplit/>
          <w:trHeight w:val="303"/>
        </w:trPr>
        <w:tc>
          <w:tcPr>
            <w:tcW w:w="1774" w:type="dxa"/>
            <w:tcBorders>
              <w:top w:val="single" w:sz="4" w:space="0" w:color="auto"/>
              <w:left w:val="single" w:sz="4" w:space="0" w:color="auto"/>
              <w:bottom w:val="single" w:sz="4" w:space="0" w:color="auto"/>
              <w:right w:val="single" w:sz="4" w:space="0" w:color="auto"/>
            </w:tcBorders>
            <w:shd w:val="clear" w:color="auto" w:fill="auto"/>
            <w:noWrap/>
            <w:tcMar>
              <w:left w:w="72" w:type="dxa"/>
              <w:right w:w="72" w:type="dxa"/>
            </w:tcMar>
            <w:vAlign w:val="center"/>
            <w:hideMark/>
          </w:tcPr>
          <w:p w:rsidR="00CE5EEC" w:rsidRPr="008F777C" w:rsidRDefault="00CE5EEC" w:rsidP="008E4C23">
            <w:pPr>
              <w:pStyle w:val="ProductList-OfferingBody"/>
              <w:rPr>
                <w:color w:val="000000"/>
                <w:sz w:val="13"/>
                <w:szCs w:val="13"/>
                <w:lang w:val="nl-NL"/>
              </w:rPr>
            </w:pPr>
            <w:r w:rsidRPr="008F777C">
              <w:rPr>
                <w:color w:val="000000"/>
                <w:sz w:val="13"/>
                <w:szCs w:val="13"/>
                <w:lang w:val="nl-NL"/>
              </w:rPr>
              <w:t>Uitvoeren als proces op aanvraag</w:t>
            </w:r>
          </w:p>
        </w:tc>
        <w:tc>
          <w:tcPr>
            <w:tcW w:w="656" w:type="dxa"/>
            <w:tcBorders>
              <w:top w:val="single" w:sz="4" w:space="0" w:color="auto"/>
              <w:left w:val="single" w:sz="4" w:space="0" w:color="auto"/>
              <w:bottom w:val="single" w:sz="4" w:space="0" w:color="auto"/>
              <w:right w:val="single" w:sz="4" w:space="0" w:color="auto"/>
            </w:tcBorders>
            <w:vAlign w:val="center"/>
          </w:tcPr>
          <w:p w:rsidR="00CE5EEC" w:rsidRPr="006613E6" w:rsidRDefault="00CE5EEC" w:rsidP="008E4C23">
            <w:pPr>
              <w:pStyle w:val="ProductList-OfferingBody"/>
              <w:rPr>
                <w:noProof/>
                <w:sz w:val="12"/>
              </w:rPr>
            </w:pPr>
            <w:r>
              <w:rPr>
                <w:noProof/>
                <w:color w:val="000000"/>
                <w:sz w:val="12"/>
              </w:rPr>
              <w:drawing>
                <wp:inline distT="0" distB="0" distL="0" distR="0" wp14:anchorId="08492D24" wp14:editId="7A5578BE">
                  <wp:extent cx="123971" cy="95250"/>
                  <wp:effectExtent l="0" t="0" r="9525" b="0"/>
                  <wp:docPr id="103" name="Picture 10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28"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555" w:type="dxa"/>
            <w:tcBorders>
              <w:top w:val="single" w:sz="4" w:space="0" w:color="auto"/>
              <w:left w:val="single" w:sz="4" w:space="0" w:color="auto"/>
              <w:bottom w:val="single" w:sz="4" w:space="0" w:color="auto"/>
              <w:right w:val="single" w:sz="4" w:space="0" w:color="auto"/>
            </w:tcBorders>
            <w:vAlign w:val="center"/>
          </w:tcPr>
          <w:p w:rsidR="00CE5EEC" w:rsidRPr="006613E6" w:rsidRDefault="00CE5EEC" w:rsidP="008E4C23">
            <w:pPr>
              <w:pStyle w:val="ProductList-OfferingBody"/>
              <w:rPr>
                <w:noProof/>
                <w:sz w:val="12"/>
              </w:rPr>
            </w:pPr>
            <w:r>
              <w:rPr>
                <w:noProof/>
                <w:sz w:val="12"/>
              </w:rPr>
              <w:drawing>
                <wp:inline distT="0" distB="0" distL="0" distR="0" wp14:anchorId="3C0619D8" wp14:editId="511A4105">
                  <wp:extent cx="172766" cy="91440"/>
                  <wp:effectExtent l="0" t="0" r="0" b="3810"/>
                  <wp:docPr id="181" name="Picture 18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8" name="checkmark_green_ast.png"/>
                          <pic:cNvPicPr/>
                        </pic:nvPicPr>
                        <pic:blipFill>
                          <a:blip r:embed="rId29" cstate="print">
                            <a:extLst>
                              <a:ext uri="{28A0092B-C50C-407E-A947-70E740481C1C}">
                                <a14:useLocalDpi xmlns:a14="http://schemas.microsoft.com/office/drawing/2010/main" val="0"/>
                              </a:ext>
                            </a:extLst>
                          </a:blip>
                          <a:stretch>
                            <a:fillRect/>
                          </a:stretch>
                        </pic:blipFill>
                        <pic:spPr>
                          <a:xfrm>
                            <a:off x="0" y="0"/>
                            <a:ext cx="172766" cy="91440"/>
                          </a:xfrm>
                          <a:prstGeom prst="rect">
                            <a:avLst/>
                          </a:prstGeom>
                        </pic:spPr>
                      </pic:pic>
                    </a:graphicData>
                  </a:graphic>
                </wp:inline>
              </w:drawing>
            </w:r>
          </w:p>
        </w:tc>
        <w:tc>
          <w:tcPr>
            <w:tcW w:w="589" w:type="dxa"/>
            <w:tcBorders>
              <w:top w:val="single" w:sz="4" w:space="0" w:color="auto"/>
              <w:left w:val="single" w:sz="4" w:space="0" w:color="auto"/>
              <w:bottom w:val="single" w:sz="4" w:space="0" w:color="auto"/>
              <w:right w:val="single" w:sz="4" w:space="0" w:color="auto"/>
            </w:tcBorders>
            <w:vAlign w:val="center"/>
          </w:tcPr>
          <w:p w:rsidR="00CE5EEC" w:rsidRPr="006613E6" w:rsidRDefault="00CE5EEC" w:rsidP="008E4C23">
            <w:pPr>
              <w:pStyle w:val="ProductList-OfferingBody"/>
              <w:rPr>
                <w:color w:val="000000"/>
                <w:sz w:val="12"/>
              </w:rPr>
            </w:pPr>
            <w:r>
              <w:rPr>
                <w:noProof/>
                <w:sz w:val="12"/>
              </w:rPr>
              <w:drawing>
                <wp:inline distT="0" distB="0" distL="0" distR="0" wp14:anchorId="773D3694" wp14:editId="0263BCD6">
                  <wp:extent cx="172766" cy="91440"/>
                  <wp:effectExtent l="0" t="0" r="0" b="3810"/>
                  <wp:docPr id="182" name="Picture 18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8" name="checkmark_green_ast.png"/>
                          <pic:cNvPicPr/>
                        </pic:nvPicPr>
                        <pic:blipFill>
                          <a:blip r:embed="rId29" cstate="print">
                            <a:extLst>
                              <a:ext uri="{28A0092B-C50C-407E-A947-70E740481C1C}">
                                <a14:useLocalDpi xmlns:a14="http://schemas.microsoft.com/office/drawing/2010/main" val="0"/>
                              </a:ext>
                            </a:extLst>
                          </a:blip>
                          <a:stretch>
                            <a:fillRect/>
                          </a:stretch>
                        </pic:blipFill>
                        <pic:spPr>
                          <a:xfrm>
                            <a:off x="0" y="0"/>
                            <a:ext cx="172766" cy="91440"/>
                          </a:xfrm>
                          <a:prstGeom prst="rect">
                            <a:avLst/>
                          </a:prstGeom>
                        </pic:spPr>
                      </pic:pic>
                    </a:graphicData>
                  </a:graphic>
                </wp:inline>
              </w:drawing>
            </w:r>
          </w:p>
        </w:tc>
        <w:tc>
          <w:tcPr>
            <w:tcW w:w="269" w:type="dxa"/>
            <w:tcBorders>
              <w:top w:val="nil"/>
              <w:left w:val="single" w:sz="4" w:space="0" w:color="auto"/>
              <w:bottom w:val="nil"/>
              <w:right w:val="single" w:sz="4" w:space="0" w:color="auto"/>
            </w:tcBorders>
            <w:shd w:val="clear" w:color="auto" w:fill="auto"/>
          </w:tcPr>
          <w:p w:rsidR="00CE5EEC" w:rsidRPr="006613E6" w:rsidRDefault="00CE5EEC" w:rsidP="008E4C23">
            <w:pPr>
              <w:pStyle w:val="ProductList-OfferingBody"/>
              <w:rPr>
                <w:noProof/>
                <w:sz w:val="12"/>
              </w:rPr>
            </w:pPr>
          </w:p>
        </w:tc>
        <w:tc>
          <w:tcPr>
            <w:tcW w:w="1571" w:type="dxa"/>
            <w:tcBorders>
              <w:top w:val="single" w:sz="4" w:space="0" w:color="auto"/>
              <w:left w:val="single" w:sz="4" w:space="0" w:color="auto"/>
              <w:bottom w:val="single" w:sz="4" w:space="0" w:color="auto"/>
              <w:right w:val="single" w:sz="4" w:space="0" w:color="auto"/>
            </w:tcBorders>
            <w:tcMar>
              <w:left w:w="72" w:type="dxa"/>
              <w:right w:w="72" w:type="dxa"/>
            </w:tcMar>
            <w:vAlign w:val="center"/>
          </w:tcPr>
          <w:p w:rsidR="00CE5EEC" w:rsidRPr="008F777C" w:rsidRDefault="00CE5EEC" w:rsidP="008E4C23">
            <w:pPr>
              <w:pStyle w:val="ProductList-OfferingBody"/>
              <w:rPr>
                <w:noProof/>
                <w:color w:val="000000"/>
                <w:sz w:val="13"/>
                <w:szCs w:val="13"/>
                <w:lang w:val="nl-NL"/>
              </w:rPr>
            </w:pPr>
            <w:r w:rsidRPr="008F777C">
              <w:rPr>
                <w:color w:val="000000"/>
                <w:sz w:val="13"/>
                <w:szCs w:val="13"/>
                <w:lang w:val="nl-NL"/>
              </w:rPr>
              <w:t>Een klantrelatie toevoegen of verwijderen voor een contract</w:t>
            </w:r>
          </w:p>
        </w:tc>
        <w:tc>
          <w:tcPr>
            <w:tcW w:w="567" w:type="dxa"/>
            <w:tcBorders>
              <w:top w:val="single" w:sz="4" w:space="0" w:color="auto"/>
              <w:left w:val="single" w:sz="4" w:space="0" w:color="auto"/>
              <w:bottom w:val="single" w:sz="4" w:space="0" w:color="auto"/>
              <w:right w:val="single" w:sz="4" w:space="0" w:color="auto"/>
            </w:tcBorders>
            <w:vAlign w:val="center"/>
          </w:tcPr>
          <w:p w:rsidR="00CE5EEC" w:rsidRPr="006613E6" w:rsidRDefault="00CE5EEC" w:rsidP="008E4C23">
            <w:pPr>
              <w:pStyle w:val="ProductList-OfferingBody"/>
              <w:rPr>
                <w:noProof/>
                <w:color w:val="000000"/>
                <w:sz w:val="12"/>
              </w:rPr>
            </w:pPr>
            <w:r>
              <w:rPr>
                <w:noProof/>
                <w:color w:val="000000"/>
                <w:sz w:val="12"/>
              </w:rPr>
              <w:drawing>
                <wp:inline distT="0" distB="0" distL="0" distR="0" wp14:anchorId="475014F7" wp14:editId="66411C8D">
                  <wp:extent cx="123971" cy="95250"/>
                  <wp:effectExtent l="0" t="0" r="9525" b="0"/>
                  <wp:docPr id="36" name="Picture 3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28"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505" w:type="dxa"/>
            <w:tcBorders>
              <w:top w:val="single" w:sz="4" w:space="0" w:color="auto"/>
              <w:left w:val="single" w:sz="4" w:space="0" w:color="auto"/>
              <w:bottom w:val="single" w:sz="4" w:space="0" w:color="auto"/>
              <w:right w:val="single" w:sz="4" w:space="0" w:color="auto"/>
            </w:tcBorders>
            <w:vAlign w:val="center"/>
          </w:tcPr>
          <w:p w:rsidR="00CE5EEC" w:rsidRPr="006613E6" w:rsidRDefault="00CE5EEC" w:rsidP="008E4C23">
            <w:pPr>
              <w:pStyle w:val="ProductList-OfferingBody"/>
              <w:rPr>
                <w:noProof/>
                <w:color w:val="000000"/>
                <w:sz w:val="12"/>
              </w:rPr>
            </w:pPr>
            <w:r>
              <w:rPr>
                <w:noProof/>
                <w:color w:val="000000"/>
                <w:sz w:val="12"/>
              </w:rPr>
              <w:drawing>
                <wp:inline distT="0" distB="0" distL="0" distR="0" wp14:anchorId="6AF12F60" wp14:editId="41B37421">
                  <wp:extent cx="123971" cy="95250"/>
                  <wp:effectExtent l="0" t="0" r="9525" b="0"/>
                  <wp:docPr id="37" name="Picture 3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28"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589" w:type="dxa"/>
            <w:tcBorders>
              <w:top w:val="single" w:sz="4" w:space="0" w:color="auto"/>
              <w:left w:val="single" w:sz="4" w:space="0" w:color="auto"/>
              <w:bottom w:val="single" w:sz="4" w:space="0" w:color="auto"/>
              <w:right w:val="single" w:sz="4" w:space="0" w:color="auto"/>
            </w:tcBorders>
          </w:tcPr>
          <w:p w:rsidR="00CE5EEC" w:rsidRPr="006613E6" w:rsidRDefault="00CE5EEC" w:rsidP="008E4C23">
            <w:pPr>
              <w:pStyle w:val="ProductList-OfferingBody"/>
              <w:rPr>
                <w:noProof/>
                <w:color w:val="000000"/>
                <w:sz w:val="12"/>
              </w:rPr>
            </w:pPr>
          </w:p>
        </w:tc>
        <w:tc>
          <w:tcPr>
            <w:tcW w:w="236" w:type="dxa"/>
            <w:tcBorders>
              <w:top w:val="nil"/>
              <w:left w:val="single" w:sz="4" w:space="0" w:color="auto"/>
              <w:bottom w:val="nil"/>
              <w:right w:val="single" w:sz="4" w:space="0" w:color="auto"/>
            </w:tcBorders>
          </w:tcPr>
          <w:p w:rsidR="00CE5EEC" w:rsidRPr="006613E6" w:rsidRDefault="00CE5EEC" w:rsidP="008E4C23">
            <w:pPr>
              <w:pStyle w:val="ProductList-OfferingBody"/>
              <w:rPr>
                <w:noProof/>
                <w:color w:val="000000"/>
                <w:sz w:val="12"/>
              </w:rPr>
            </w:pPr>
          </w:p>
        </w:tc>
        <w:tc>
          <w:tcPr>
            <w:tcW w:w="1509" w:type="dxa"/>
            <w:tcBorders>
              <w:top w:val="single" w:sz="4" w:space="0" w:color="auto"/>
              <w:left w:val="single" w:sz="4" w:space="0" w:color="auto"/>
              <w:bottom w:val="single" w:sz="4" w:space="0" w:color="auto"/>
              <w:right w:val="single" w:sz="4" w:space="0" w:color="auto"/>
            </w:tcBorders>
            <w:vAlign w:val="center"/>
          </w:tcPr>
          <w:p w:rsidR="00CE5EEC" w:rsidRPr="006613E6" w:rsidRDefault="00CE5EEC" w:rsidP="008E4C23">
            <w:pPr>
              <w:pStyle w:val="ProductList-OfferingBody"/>
              <w:rPr>
                <w:noProof/>
                <w:color w:val="000000"/>
                <w:sz w:val="12"/>
              </w:rPr>
            </w:pPr>
            <w:r>
              <w:rPr>
                <w:color w:val="000000"/>
                <w:sz w:val="13"/>
                <w:szCs w:val="13"/>
              </w:rPr>
              <w:t>Contractbeheer</w:t>
            </w:r>
          </w:p>
        </w:tc>
        <w:tc>
          <w:tcPr>
            <w:tcW w:w="540" w:type="dxa"/>
            <w:tcBorders>
              <w:top w:val="single" w:sz="4" w:space="0" w:color="auto"/>
              <w:left w:val="single" w:sz="4" w:space="0" w:color="auto"/>
              <w:bottom w:val="single" w:sz="4" w:space="0" w:color="auto"/>
              <w:right w:val="single" w:sz="4" w:space="0" w:color="auto"/>
            </w:tcBorders>
            <w:vAlign w:val="center"/>
          </w:tcPr>
          <w:p w:rsidR="00CE5EEC" w:rsidRPr="006613E6" w:rsidRDefault="00CE5EEC" w:rsidP="008E4C23">
            <w:pPr>
              <w:pStyle w:val="ProductList-OfferingBody"/>
              <w:rPr>
                <w:noProof/>
                <w:color w:val="000000"/>
                <w:sz w:val="12"/>
              </w:rPr>
            </w:pPr>
            <w:r>
              <w:rPr>
                <w:noProof/>
                <w:color w:val="000000"/>
                <w:sz w:val="12"/>
              </w:rPr>
              <w:drawing>
                <wp:inline distT="0" distB="0" distL="0" distR="0" wp14:anchorId="1C7AF261" wp14:editId="33B1254B">
                  <wp:extent cx="123971" cy="95250"/>
                  <wp:effectExtent l="0" t="0" r="9525" b="0"/>
                  <wp:docPr id="154" name="Picture 15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28"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540" w:type="dxa"/>
            <w:tcBorders>
              <w:top w:val="single" w:sz="4" w:space="0" w:color="auto"/>
              <w:left w:val="single" w:sz="4" w:space="0" w:color="auto"/>
              <w:bottom w:val="single" w:sz="4" w:space="0" w:color="auto"/>
              <w:right w:val="single" w:sz="4" w:space="0" w:color="auto"/>
            </w:tcBorders>
          </w:tcPr>
          <w:p w:rsidR="00CE5EEC" w:rsidRPr="006613E6" w:rsidRDefault="00CE5EEC" w:rsidP="008E4C23">
            <w:pPr>
              <w:pStyle w:val="ProductList-OfferingBody"/>
              <w:rPr>
                <w:noProof/>
                <w:color w:val="000000"/>
                <w:sz w:val="12"/>
              </w:rPr>
            </w:pPr>
          </w:p>
        </w:tc>
        <w:tc>
          <w:tcPr>
            <w:tcW w:w="720" w:type="dxa"/>
            <w:tcBorders>
              <w:top w:val="single" w:sz="4" w:space="0" w:color="auto"/>
              <w:left w:val="single" w:sz="4" w:space="0" w:color="auto"/>
              <w:bottom w:val="single" w:sz="4" w:space="0" w:color="auto"/>
              <w:right w:val="single" w:sz="4" w:space="0" w:color="auto"/>
            </w:tcBorders>
          </w:tcPr>
          <w:p w:rsidR="00CE5EEC" w:rsidRPr="006613E6" w:rsidRDefault="00CE5EEC" w:rsidP="008E4C23">
            <w:pPr>
              <w:pStyle w:val="ProductList-OfferingBody"/>
              <w:rPr>
                <w:noProof/>
                <w:color w:val="000000"/>
                <w:sz w:val="12"/>
              </w:rPr>
            </w:pPr>
          </w:p>
        </w:tc>
      </w:tr>
      <w:tr w:rsidR="00CE5EEC" w:rsidRPr="006613E6" w:rsidTr="00977AB4">
        <w:trPr>
          <w:cantSplit/>
          <w:trHeight w:val="303"/>
        </w:trPr>
        <w:tc>
          <w:tcPr>
            <w:tcW w:w="1774" w:type="dxa"/>
            <w:tcBorders>
              <w:top w:val="single" w:sz="4" w:space="0" w:color="auto"/>
              <w:left w:val="single" w:sz="4" w:space="0" w:color="auto"/>
              <w:bottom w:val="single" w:sz="4" w:space="0" w:color="auto"/>
              <w:right w:val="single" w:sz="4" w:space="0" w:color="auto"/>
            </w:tcBorders>
            <w:shd w:val="clear" w:color="auto" w:fill="auto"/>
            <w:noWrap/>
            <w:tcMar>
              <w:left w:w="72" w:type="dxa"/>
              <w:right w:w="72" w:type="dxa"/>
            </w:tcMar>
            <w:vAlign w:val="center"/>
            <w:hideMark/>
          </w:tcPr>
          <w:p w:rsidR="00CE5EEC" w:rsidRPr="006613E6" w:rsidRDefault="00CE5EEC" w:rsidP="008E4C23">
            <w:pPr>
              <w:pStyle w:val="ProductList-OfferingBody"/>
              <w:rPr>
                <w:color w:val="000000"/>
                <w:sz w:val="13"/>
                <w:szCs w:val="13"/>
              </w:rPr>
            </w:pPr>
            <w:r>
              <w:rPr>
                <w:color w:val="000000"/>
                <w:sz w:val="13"/>
                <w:szCs w:val="13"/>
              </w:rPr>
              <w:t>Een geautomatiseerde werkstroom uitvoeren</w:t>
            </w:r>
          </w:p>
        </w:tc>
        <w:tc>
          <w:tcPr>
            <w:tcW w:w="656" w:type="dxa"/>
            <w:tcBorders>
              <w:top w:val="single" w:sz="4" w:space="0" w:color="auto"/>
              <w:left w:val="single" w:sz="4" w:space="0" w:color="auto"/>
              <w:bottom w:val="single" w:sz="4" w:space="0" w:color="auto"/>
              <w:right w:val="single" w:sz="4" w:space="0" w:color="auto"/>
            </w:tcBorders>
            <w:vAlign w:val="center"/>
          </w:tcPr>
          <w:p w:rsidR="00CE5EEC" w:rsidRPr="006613E6" w:rsidRDefault="00CE5EEC" w:rsidP="008E4C23">
            <w:pPr>
              <w:pStyle w:val="ProductList-OfferingBody"/>
              <w:rPr>
                <w:sz w:val="12"/>
              </w:rPr>
            </w:pPr>
            <w:r>
              <w:rPr>
                <w:noProof/>
                <w:color w:val="000000"/>
                <w:sz w:val="12"/>
              </w:rPr>
              <w:drawing>
                <wp:inline distT="0" distB="0" distL="0" distR="0" wp14:anchorId="2DF06E9C" wp14:editId="7BD031A2">
                  <wp:extent cx="123971" cy="95250"/>
                  <wp:effectExtent l="0" t="0" r="9525" b="0"/>
                  <wp:docPr id="104" name="Picture 10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28"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555" w:type="dxa"/>
            <w:tcBorders>
              <w:top w:val="single" w:sz="4" w:space="0" w:color="auto"/>
              <w:left w:val="single" w:sz="4" w:space="0" w:color="auto"/>
              <w:bottom w:val="single" w:sz="4" w:space="0" w:color="auto"/>
              <w:right w:val="single" w:sz="4" w:space="0" w:color="auto"/>
            </w:tcBorders>
            <w:vAlign w:val="center"/>
          </w:tcPr>
          <w:p w:rsidR="00CE5EEC" w:rsidRPr="006613E6" w:rsidRDefault="00CE5EEC" w:rsidP="008E4C23">
            <w:pPr>
              <w:pStyle w:val="ProductList-OfferingBody"/>
              <w:rPr>
                <w:sz w:val="12"/>
              </w:rPr>
            </w:pPr>
            <w:r>
              <w:rPr>
                <w:noProof/>
                <w:sz w:val="12"/>
              </w:rPr>
              <w:drawing>
                <wp:inline distT="0" distB="0" distL="0" distR="0" wp14:anchorId="7D0D0152" wp14:editId="76F88F29">
                  <wp:extent cx="172766" cy="91440"/>
                  <wp:effectExtent l="0" t="0" r="0" b="3810"/>
                  <wp:docPr id="183" name="Picture 18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8" name="checkmark_green_ast.png"/>
                          <pic:cNvPicPr/>
                        </pic:nvPicPr>
                        <pic:blipFill>
                          <a:blip r:embed="rId29" cstate="print">
                            <a:extLst>
                              <a:ext uri="{28A0092B-C50C-407E-A947-70E740481C1C}">
                                <a14:useLocalDpi xmlns:a14="http://schemas.microsoft.com/office/drawing/2010/main" val="0"/>
                              </a:ext>
                            </a:extLst>
                          </a:blip>
                          <a:stretch>
                            <a:fillRect/>
                          </a:stretch>
                        </pic:blipFill>
                        <pic:spPr>
                          <a:xfrm>
                            <a:off x="0" y="0"/>
                            <a:ext cx="172766" cy="91440"/>
                          </a:xfrm>
                          <a:prstGeom prst="rect">
                            <a:avLst/>
                          </a:prstGeom>
                        </pic:spPr>
                      </pic:pic>
                    </a:graphicData>
                  </a:graphic>
                </wp:inline>
              </w:drawing>
            </w:r>
          </w:p>
        </w:tc>
        <w:tc>
          <w:tcPr>
            <w:tcW w:w="589" w:type="dxa"/>
            <w:tcBorders>
              <w:top w:val="single" w:sz="4" w:space="0" w:color="auto"/>
              <w:left w:val="single" w:sz="4" w:space="0" w:color="auto"/>
              <w:bottom w:val="single" w:sz="4" w:space="0" w:color="auto"/>
              <w:right w:val="single" w:sz="4" w:space="0" w:color="auto"/>
            </w:tcBorders>
            <w:vAlign w:val="center"/>
          </w:tcPr>
          <w:p w:rsidR="00CE5EEC" w:rsidRPr="006613E6" w:rsidRDefault="00CE5EEC" w:rsidP="008E4C23">
            <w:pPr>
              <w:pStyle w:val="ProductList-OfferingBody"/>
              <w:rPr>
                <w:color w:val="000000"/>
                <w:sz w:val="12"/>
              </w:rPr>
            </w:pPr>
            <w:r>
              <w:rPr>
                <w:noProof/>
                <w:sz w:val="12"/>
              </w:rPr>
              <w:drawing>
                <wp:inline distT="0" distB="0" distL="0" distR="0" wp14:anchorId="38991926" wp14:editId="64668704">
                  <wp:extent cx="172766" cy="91440"/>
                  <wp:effectExtent l="0" t="0" r="0" b="3810"/>
                  <wp:docPr id="184" name="Picture 18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8" name="checkmark_green_ast.png"/>
                          <pic:cNvPicPr/>
                        </pic:nvPicPr>
                        <pic:blipFill>
                          <a:blip r:embed="rId29" cstate="print">
                            <a:extLst>
                              <a:ext uri="{28A0092B-C50C-407E-A947-70E740481C1C}">
                                <a14:useLocalDpi xmlns:a14="http://schemas.microsoft.com/office/drawing/2010/main" val="0"/>
                              </a:ext>
                            </a:extLst>
                          </a:blip>
                          <a:stretch>
                            <a:fillRect/>
                          </a:stretch>
                        </pic:blipFill>
                        <pic:spPr>
                          <a:xfrm>
                            <a:off x="0" y="0"/>
                            <a:ext cx="172766" cy="91440"/>
                          </a:xfrm>
                          <a:prstGeom prst="rect">
                            <a:avLst/>
                          </a:prstGeom>
                        </pic:spPr>
                      </pic:pic>
                    </a:graphicData>
                  </a:graphic>
                </wp:inline>
              </w:drawing>
            </w:r>
          </w:p>
        </w:tc>
        <w:tc>
          <w:tcPr>
            <w:tcW w:w="269" w:type="dxa"/>
            <w:tcBorders>
              <w:top w:val="nil"/>
              <w:left w:val="single" w:sz="4" w:space="0" w:color="auto"/>
              <w:bottom w:val="nil"/>
              <w:right w:val="single" w:sz="4" w:space="0" w:color="auto"/>
            </w:tcBorders>
            <w:shd w:val="clear" w:color="auto" w:fill="auto"/>
          </w:tcPr>
          <w:p w:rsidR="00CE5EEC" w:rsidRPr="006613E6" w:rsidRDefault="00CE5EEC" w:rsidP="008E4C23">
            <w:pPr>
              <w:pStyle w:val="ProductList-OfferingBody"/>
              <w:rPr>
                <w:noProof/>
                <w:sz w:val="12"/>
              </w:rPr>
            </w:pPr>
          </w:p>
        </w:tc>
        <w:tc>
          <w:tcPr>
            <w:tcW w:w="1571" w:type="dxa"/>
            <w:tcBorders>
              <w:top w:val="single" w:sz="4" w:space="0" w:color="auto"/>
              <w:left w:val="single" w:sz="4" w:space="0" w:color="auto"/>
              <w:bottom w:val="single" w:sz="4" w:space="0" w:color="auto"/>
              <w:right w:val="single" w:sz="4" w:space="0" w:color="auto"/>
            </w:tcBorders>
            <w:tcMar>
              <w:left w:w="72" w:type="dxa"/>
              <w:right w:w="72" w:type="dxa"/>
            </w:tcMar>
            <w:vAlign w:val="center"/>
          </w:tcPr>
          <w:p w:rsidR="00CE5EEC" w:rsidRPr="008F777C" w:rsidRDefault="00CE5EEC" w:rsidP="008E4C23">
            <w:pPr>
              <w:pStyle w:val="ProductList-OfferingBody"/>
              <w:rPr>
                <w:noProof/>
                <w:color w:val="000000"/>
                <w:sz w:val="13"/>
                <w:szCs w:val="13"/>
                <w:lang w:val="nl-NL"/>
              </w:rPr>
            </w:pPr>
            <w:r w:rsidRPr="008F777C">
              <w:rPr>
                <w:color w:val="000000"/>
                <w:sz w:val="13"/>
                <w:szCs w:val="13"/>
                <w:lang w:val="nl-NL"/>
              </w:rPr>
              <w:t>Een verkoopkans koppelen aan een contact</w:t>
            </w:r>
          </w:p>
        </w:tc>
        <w:tc>
          <w:tcPr>
            <w:tcW w:w="567" w:type="dxa"/>
            <w:tcBorders>
              <w:top w:val="single" w:sz="4" w:space="0" w:color="auto"/>
              <w:left w:val="single" w:sz="4" w:space="0" w:color="auto"/>
              <w:bottom w:val="single" w:sz="4" w:space="0" w:color="auto"/>
              <w:right w:val="single" w:sz="4" w:space="0" w:color="auto"/>
            </w:tcBorders>
            <w:vAlign w:val="center"/>
          </w:tcPr>
          <w:p w:rsidR="00CE5EEC" w:rsidRPr="006613E6" w:rsidRDefault="00CE5EEC" w:rsidP="008E4C23">
            <w:pPr>
              <w:pStyle w:val="ProductList-OfferingBody"/>
              <w:rPr>
                <w:noProof/>
                <w:color w:val="000000"/>
                <w:sz w:val="12"/>
              </w:rPr>
            </w:pPr>
            <w:r>
              <w:rPr>
                <w:noProof/>
                <w:color w:val="000000"/>
                <w:sz w:val="12"/>
              </w:rPr>
              <w:drawing>
                <wp:inline distT="0" distB="0" distL="0" distR="0" wp14:anchorId="4C5697D8" wp14:editId="310C08D2">
                  <wp:extent cx="123971" cy="95250"/>
                  <wp:effectExtent l="0" t="0" r="9525" b="0"/>
                  <wp:docPr id="38" name="Picture 3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28"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505" w:type="dxa"/>
            <w:tcBorders>
              <w:top w:val="single" w:sz="4" w:space="0" w:color="auto"/>
              <w:left w:val="single" w:sz="4" w:space="0" w:color="auto"/>
              <w:bottom w:val="single" w:sz="4" w:space="0" w:color="auto"/>
              <w:right w:val="single" w:sz="4" w:space="0" w:color="auto"/>
            </w:tcBorders>
            <w:vAlign w:val="center"/>
          </w:tcPr>
          <w:p w:rsidR="00CE5EEC" w:rsidRPr="006613E6" w:rsidRDefault="00CE5EEC" w:rsidP="008E4C23">
            <w:pPr>
              <w:pStyle w:val="ProductList-OfferingBody"/>
              <w:rPr>
                <w:noProof/>
                <w:color w:val="000000"/>
                <w:sz w:val="12"/>
              </w:rPr>
            </w:pPr>
            <w:r>
              <w:rPr>
                <w:noProof/>
                <w:color w:val="000000"/>
                <w:sz w:val="12"/>
              </w:rPr>
              <w:drawing>
                <wp:inline distT="0" distB="0" distL="0" distR="0" wp14:anchorId="35BB217A" wp14:editId="67002035">
                  <wp:extent cx="123971" cy="95250"/>
                  <wp:effectExtent l="0" t="0" r="9525" b="0"/>
                  <wp:docPr id="39" name="Picture 3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28"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589" w:type="dxa"/>
            <w:tcBorders>
              <w:top w:val="single" w:sz="4" w:space="0" w:color="auto"/>
              <w:left w:val="single" w:sz="4" w:space="0" w:color="auto"/>
              <w:bottom w:val="single" w:sz="4" w:space="0" w:color="auto"/>
              <w:right w:val="single" w:sz="4" w:space="0" w:color="auto"/>
            </w:tcBorders>
          </w:tcPr>
          <w:p w:rsidR="00CE5EEC" w:rsidRPr="006613E6" w:rsidRDefault="00CE5EEC" w:rsidP="008E4C23">
            <w:pPr>
              <w:pStyle w:val="ProductList-OfferingBody"/>
              <w:rPr>
                <w:noProof/>
                <w:color w:val="000000"/>
                <w:sz w:val="12"/>
              </w:rPr>
            </w:pPr>
          </w:p>
        </w:tc>
        <w:tc>
          <w:tcPr>
            <w:tcW w:w="236" w:type="dxa"/>
            <w:tcBorders>
              <w:top w:val="nil"/>
              <w:left w:val="single" w:sz="4" w:space="0" w:color="auto"/>
              <w:bottom w:val="nil"/>
              <w:right w:val="single" w:sz="4" w:space="0" w:color="auto"/>
            </w:tcBorders>
          </w:tcPr>
          <w:p w:rsidR="00CE5EEC" w:rsidRPr="006613E6" w:rsidRDefault="00CE5EEC" w:rsidP="008E4C23">
            <w:pPr>
              <w:pStyle w:val="ProductList-OfferingBody"/>
              <w:rPr>
                <w:noProof/>
                <w:color w:val="000000"/>
                <w:sz w:val="12"/>
              </w:rPr>
            </w:pPr>
          </w:p>
        </w:tc>
        <w:tc>
          <w:tcPr>
            <w:tcW w:w="1509" w:type="dxa"/>
            <w:tcBorders>
              <w:top w:val="single" w:sz="4" w:space="0" w:color="auto"/>
              <w:left w:val="single" w:sz="4" w:space="0" w:color="auto"/>
              <w:bottom w:val="single" w:sz="4" w:space="0" w:color="auto"/>
              <w:right w:val="single" w:sz="4" w:space="0" w:color="auto"/>
            </w:tcBorders>
            <w:vAlign w:val="center"/>
          </w:tcPr>
          <w:p w:rsidR="00CE5EEC" w:rsidRPr="006613E6" w:rsidRDefault="00CE5EEC" w:rsidP="008E4C23">
            <w:pPr>
              <w:pStyle w:val="ProductList-OfferingBody"/>
              <w:rPr>
                <w:noProof/>
                <w:color w:val="000000"/>
                <w:sz w:val="12"/>
              </w:rPr>
            </w:pPr>
            <w:r>
              <w:rPr>
                <w:color w:val="000000"/>
                <w:sz w:val="13"/>
                <w:szCs w:val="13"/>
              </w:rPr>
              <w:t>Gebiedsbeheer</w:t>
            </w:r>
          </w:p>
        </w:tc>
        <w:tc>
          <w:tcPr>
            <w:tcW w:w="540" w:type="dxa"/>
            <w:tcBorders>
              <w:top w:val="single" w:sz="4" w:space="0" w:color="auto"/>
              <w:left w:val="single" w:sz="4" w:space="0" w:color="auto"/>
              <w:bottom w:val="single" w:sz="4" w:space="0" w:color="auto"/>
              <w:right w:val="single" w:sz="4" w:space="0" w:color="auto"/>
            </w:tcBorders>
            <w:vAlign w:val="center"/>
          </w:tcPr>
          <w:p w:rsidR="00CE5EEC" w:rsidRPr="006613E6" w:rsidRDefault="00CE5EEC" w:rsidP="008E4C23">
            <w:pPr>
              <w:pStyle w:val="ProductList-OfferingBody"/>
              <w:rPr>
                <w:noProof/>
                <w:color w:val="000000"/>
                <w:sz w:val="12"/>
              </w:rPr>
            </w:pPr>
            <w:r>
              <w:rPr>
                <w:noProof/>
                <w:color w:val="000000"/>
                <w:sz w:val="12"/>
              </w:rPr>
              <w:drawing>
                <wp:inline distT="0" distB="0" distL="0" distR="0" wp14:anchorId="0AE077C2" wp14:editId="605F1388">
                  <wp:extent cx="123971" cy="95250"/>
                  <wp:effectExtent l="0" t="0" r="9525" b="0"/>
                  <wp:docPr id="155" name="Picture 15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28"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540" w:type="dxa"/>
            <w:tcBorders>
              <w:top w:val="single" w:sz="4" w:space="0" w:color="auto"/>
              <w:left w:val="single" w:sz="4" w:space="0" w:color="auto"/>
              <w:bottom w:val="single" w:sz="4" w:space="0" w:color="auto"/>
              <w:right w:val="single" w:sz="4" w:space="0" w:color="auto"/>
            </w:tcBorders>
          </w:tcPr>
          <w:p w:rsidR="00CE5EEC" w:rsidRPr="006613E6" w:rsidRDefault="00CE5EEC" w:rsidP="008E4C23">
            <w:pPr>
              <w:pStyle w:val="ProductList-OfferingBody"/>
              <w:rPr>
                <w:noProof/>
                <w:color w:val="000000"/>
                <w:sz w:val="12"/>
              </w:rPr>
            </w:pPr>
          </w:p>
        </w:tc>
        <w:tc>
          <w:tcPr>
            <w:tcW w:w="720" w:type="dxa"/>
            <w:tcBorders>
              <w:top w:val="single" w:sz="4" w:space="0" w:color="auto"/>
              <w:left w:val="single" w:sz="4" w:space="0" w:color="auto"/>
              <w:bottom w:val="single" w:sz="4" w:space="0" w:color="auto"/>
              <w:right w:val="single" w:sz="4" w:space="0" w:color="auto"/>
            </w:tcBorders>
          </w:tcPr>
          <w:p w:rsidR="00CE5EEC" w:rsidRPr="006613E6" w:rsidRDefault="00CE5EEC" w:rsidP="008E4C23">
            <w:pPr>
              <w:pStyle w:val="ProductList-OfferingBody"/>
              <w:rPr>
                <w:noProof/>
                <w:color w:val="000000"/>
                <w:sz w:val="12"/>
              </w:rPr>
            </w:pPr>
          </w:p>
        </w:tc>
      </w:tr>
      <w:tr w:rsidR="00CE5EEC" w:rsidRPr="006613E6" w:rsidTr="00977AB4">
        <w:trPr>
          <w:cantSplit/>
          <w:trHeight w:val="303"/>
        </w:trPr>
        <w:tc>
          <w:tcPr>
            <w:tcW w:w="1774" w:type="dxa"/>
            <w:tcBorders>
              <w:top w:val="single" w:sz="4" w:space="0" w:color="auto"/>
              <w:left w:val="single" w:sz="4" w:space="0" w:color="auto"/>
              <w:bottom w:val="single" w:sz="4" w:space="0" w:color="auto"/>
              <w:right w:val="single" w:sz="4" w:space="0" w:color="auto"/>
            </w:tcBorders>
            <w:shd w:val="clear" w:color="auto" w:fill="auto"/>
            <w:noWrap/>
            <w:tcMar>
              <w:left w:w="72" w:type="dxa"/>
              <w:right w:w="72" w:type="dxa"/>
            </w:tcMar>
            <w:vAlign w:val="center"/>
            <w:hideMark/>
          </w:tcPr>
          <w:p w:rsidR="00CE5EEC" w:rsidRPr="006613E6" w:rsidRDefault="00CE5EEC" w:rsidP="008E4C23">
            <w:pPr>
              <w:pStyle w:val="ProductList-OfferingBody"/>
              <w:rPr>
                <w:color w:val="000000"/>
                <w:sz w:val="13"/>
                <w:szCs w:val="13"/>
              </w:rPr>
            </w:pPr>
            <w:r>
              <w:rPr>
                <w:color w:val="000000"/>
                <w:sz w:val="13"/>
                <w:szCs w:val="13"/>
              </w:rPr>
              <w:t>Artikelen lezen</w:t>
            </w:r>
          </w:p>
        </w:tc>
        <w:tc>
          <w:tcPr>
            <w:tcW w:w="656" w:type="dxa"/>
            <w:tcBorders>
              <w:top w:val="single" w:sz="4" w:space="0" w:color="auto"/>
              <w:left w:val="single" w:sz="4" w:space="0" w:color="auto"/>
              <w:bottom w:val="single" w:sz="4" w:space="0" w:color="auto"/>
              <w:right w:val="single" w:sz="4" w:space="0" w:color="auto"/>
            </w:tcBorders>
            <w:vAlign w:val="center"/>
          </w:tcPr>
          <w:p w:rsidR="00CE5EEC" w:rsidRPr="006613E6" w:rsidRDefault="00CE5EEC" w:rsidP="008E4C23">
            <w:pPr>
              <w:pStyle w:val="ProductList-OfferingBody"/>
              <w:rPr>
                <w:noProof/>
                <w:color w:val="000000"/>
                <w:sz w:val="12"/>
              </w:rPr>
            </w:pPr>
            <w:r>
              <w:rPr>
                <w:noProof/>
                <w:color w:val="000000"/>
                <w:sz w:val="12"/>
              </w:rPr>
              <w:drawing>
                <wp:inline distT="0" distB="0" distL="0" distR="0" wp14:anchorId="3A7D423E" wp14:editId="72630555">
                  <wp:extent cx="123971" cy="95250"/>
                  <wp:effectExtent l="0" t="0" r="9525" b="0"/>
                  <wp:docPr id="63" name="Picture 6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28"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555" w:type="dxa"/>
            <w:tcBorders>
              <w:top w:val="single" w:sz="4" w:space="0" w:color="auto"/>
              <w:left w:val="single" w:sz="4" w:space="0" w:color="auto"/>
              <w:bottom w:val="single" w:sz="4" w:space="0" w:color="auto"/>
              <w:right w:val="single" w:sz="4" w:space="0" w:color="auto"/>
            </w:tcBorders>
            <w:vAlign w:val="center"/>
          </w:tcPr>
          <w:p w:rsidR="00CE5EEC" w:rsidRPr="006613E6" w:rsidRDefault="00CE5EEC" w:rsidP="008E4C23">
            <w:pPr>
              <w:pStyle w:val="ProductList-OfferingBody"/>
              <w:rPr>
                <w:noProof/>
                <w:color w:val="000000"/>
                <w:sz w:val="12"/>
              </w:rPr>
            </w:pPr>
            <w:r>
              <w:rPr>
                <w:noProof/>
                <w:color w:val="000000"/>
                <w:sz w:val="12"/>
              </w:rPr>
              <w:drawing>
                <wp:inline distT="0" distB="0" distL="0" distR="0" wp14:anchorId="5BD092A7" wp14:editId="6B96E569">
                  <wp:extent cx="123971" cy="95250"/>
                  <wp:effectExtent l="0" t="0" r="9525" b="0"/>
                  <wp:docPr id="64" name="Picture 6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28"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589" w:type="dxa"/>
            <w:tcBorders>
              <w:top w:val="single" w:sz="4" w:space="0" w:color="auto"/>
              <w:left w:val="single" w:sz="4" w:space="0" w:color="auto"/>
              <w:bottom w:val="single" w:sz="4" w:space="0" w:color="auto"/>
              <w:right w:val="single" w:sz="4" w:space="0" w:color="auto"/>
            </w:tcBorders>
            <w:vAlign w:val="center"/>
          </w:tcPr>
          <w:p w:rsidR="00CE5EEC" w:rsidRPr="006613E6" w:rsidRDefault="00CE5EEC" w:rsidP="008E4C23">
            <w:pPr>
              <w:pStyle w:val="ProductList-OfferingBody"/>
              <w:rPr>
                <w:color w:val="000000"/>
                <w:sz w:val="12"/>
              </w:rPr>
            </w:pPr>
            <w:r>
              <w:rPr>
                <w:noProof/>
                <w:color w:val="000000"/>
                <w:sz w:val="12"/>
              </w:rPr>
              <w:drawing>
                <wp:inline distT="0" distB="0" distL="0" distR="0" wp14:anchorId="16EBD7B2" wp14:editId="70BE8687">
                  <wp:extent cx="123971" cy="95250"/>
                  <wp:effectExtent l="0" t="0" r="9525" b="0"/>
                  <wp:docPr id="65" name="Picture 6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28"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269" w:type="dxa"/>
            <w:tcBorders>
              <w:top w:val="nil"/>
              <w:left w:val="single" w:sz="4" w:space="0" w:color="auto"/>
              <w:bottom w:val="nil"/>
              <w:right w:val="single" w:sz="4" w:space="0" w:color="auto"/>
            </w:tcBorders>
            <w:shd w:val="clear" w:color="auto" w:fill="auto"/>
          </w:tcPr>
          <w:p w:rsidR="00CE5EEC" w:rsidRPr="006613E6" w:rsidRDefault="00CE5EEC" w:rsidP="008E4C23">
            <w:pPr>
              <w:pStyle w:val="ProductList-OfferingBody"/>
              <w:rPr>
                <w:noProof/>
                <w:color w:val="000000"/>
                <w:sz w:val="12"/>
              </w:rPr>
            </w:pPr>
          </w:p>
        </w:tc>
        <w:tc>
          <w:tcPr>
            <w:tcW w:w="1571" w:type="dxa"/>
            <w:tcBorders>
              <w:top w:val="single" w:sz="4" w:space="0" w:color="auto"/>
              <w:left w:val="single" w:sz="4" w:space="0" w:color="auto"/>
              <w:bottom w:val="single" w:sz="4" w:space="0" w:color="auto"/>
              <w:right w:val="single" w:sz="4" w:space="0" w:color="auto"/>
            </w:tcBorders>
            <w:tcMar>
              <w:left w:w="72" w:type="dxa"/>
              <w:right w:w="72" w:type="dxa"/>
            </w:tcMar>
            <w:vAlign w:val="center"/>
          </w:tcPr>
          <w:p w:rsidR="00CE5EEC" w:rsidRPr="008F777C" w:rsidRDefault="00CE5EEC" w:rsidP="008E4C23">
            <w:pPr>
              <w:pStyle w:val="ProductList-OfferingBody"/>
              <w:rPr>
                <w:noProof/>
                <w:color w:val="000000"/>
                <w:sz w:val="13"/>
                <w:szCs w:val="13"/>
                <w:lang w:val="nl-NL"/>
              </w:rPr>
            </w:pPr>
            <w:r w:rsidRPr="008F777C">
              <w:rPr>
                <w:color w:val="000000"/>
                <w:sz w:val="13"/>
                <w:szCs w:val="13"/>
                <w:lang w:val="nl-NL"/>
              </w:rPr>
              <w:t xml:space="preserve">Een aanknopingspunt kwalificeren en omzetten </w:t>
            </w:r>
            <w:r w:rsidR="00977AB4" w:rsidRPr="008F777C">
              <w:rPr>
                <w:color w:val="000000"/>
                <w:sz w:val="13"/>
                <w:szCs w:val="13"/>
                <w:lang w:val="nl-NL"/>
              </w:rPr>
              <w:br/>
            </w:r>
            <w:r w:rsidRPr="008F777C">
              <w:rPr>
                <w:color w:val="000000"/>
                <w:sz w:val="13"/>
                <w:szCs w:val="13"/>
                <w:lang w:val="nl-NL"/>
              </w:rPr>
              <w:t>in een contact</w:t>
            </w:r>
          </w:p>
        </w:tc>
        <w:tc>
          <w:tcPr>
            <w:tcW w:w="567" w:type="dxa"/>
            <w:tcBorders>
              <w:top w:val="single" w:sz="4" w:space="0" w:color="auto"/>
              <w:left w:val="single" w:sz="4" w:space="0" w:color="auto"/>
              <w:bottom w:val="single" w:sz="4" w:space="0" w:color="auto"/>
              <w:right w:val="single" w:sz="4" w:space="0" w:color="auto"/>
            </w:tcBorders>
            <w:vAlign w:val="center"/>
          </w:tcPr>
          <w:p w:rsidR="00CE5EEC" w:rsidRPr="006613E6" w:rsidRDefault="00CE5EEC" w:rsidP="008E4C23">
            <w:pPr>
              <w:pStyle w:val="ProductList-OfferingBody"/>
              <w:rPr>
                <w:noProof/>
                <w:color w:val="000000"/>
                <w:sz w:val="12"/>
              </w:rPr>
            </w:pPr>
            <w:r>
              <w:rPr>
                <w:noProof/>
                <w:color w:val="000000"/>
                <w:sz w:val="12"/>
              </w:rPr>
              <w:drawing>
                <wp:inline distT="0" distB="0" distL="0" distR="0" wp14:anchorId="583BD217" wp14:editId="09F7AFAC">
                  <wp:extent cx="123971" cy="95250"/>
                  <wp:effectExtent l="0" t="0" r="9525" b="0"/>
                  <wp:docPr id="40" name="Picture 4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28"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505" w:type="dxa"/>
            <w:tcBorders>
              <w:top w:val="single" w:sz="4" w:space="0" w:color="auto"/>
              <w:left w:val="single" w:sz="4" w:space="0" w:color="auto"/>
              <w:bottom w:val="single" w:sz="4" w:space="0" w:color="auto"/>
              <w:right w:val="single" w:sz="4" w:space="0" w:color="auto"/>
            </w:tcBorders>
            <w:vAlign w:val="center"/>
          </w:tcPr>
          <w:p w:rsidR="00CE5EEC" w:rsidRPr="006613E6" w:rsidRDefault="00CE5EEC" w:rsidP="008E4C23">
            <w:pPr>
              <w:pStyle w:val="ProductList-OfferingBody"/>
              <w:rPr>
                <w:noProof/>
                <w:color w:val="000000"/>
                <w:sz w:val="12"/>
              </w:rPr>
            </w:pPr>
            <w:r>
              <w:rPr>
                <w:noProof/>
                <w:color w:val="000000"/>
                <w:sz w:val="12"/>
              </w:rPr>
              <w:drawing>
                <wp:inline distT="0" distB="0" distL="0" distR="0" wp14:anchorId="7E1B21DD" wp14:editId="71EF06F4">
                  <wp:extent cx="123971" cy="95250"/>
                  <wp:effectExtent l="0" t="0" r="9525" b="0"/>
                  <wp:docPr id="41" name="Picture 4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28"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589" w:type="dxa"/>
            <w:tcBorders>
              <w:top w:val="single" w:sz="4" w:space="0" w:color="auto"/>
              <w:left w:val="single" w:sz="4" w:space="0" w:color="auto"/>
              <w:bottom w:val="single" w:sz="4" w:space="0" w:color="auto"/>
              <w:right w:val="single" w:sz="4" w:space="0" w:color="auto"/>
            </w:tcBorders>
          </w:tcPr>
          <w:p w:rsidR="00CE5EEC" w:rsidRPr="006613E6" w:rsidRDefault="00CE5EEC" w:rsidP="008E4C23">
            <w:pPr>
              <w:pStyle w:val="ProductList-OfferingBody"/>
              <w:rPr>
                <w:noProof/>
                <w:color w:val="000000"/>
              </w:rPr>
            </w:pPr>
          </w:p>
        </w:tc>
        <w:tc>
          <w:tcPr>
            <w:tcW w:w="236" w:type="dxa"/>
            <w:tcBorders>
              <w:top w:val="nil"/>
              <w:left w:val="single" w:sz="4" w:space="0" w:color="auto"/>
              <w:bottom w:val="nil"/>
              <w:right w:val="single" w:sz="4" w:space="0" w:color="auto"/>
            </w:tcBorders>
          </w:tcPr>
          <w:p w:rsidR="00CE5EEC" w:rsidRPr="006613E6" w:rsidRDefault="00CE5EEC" w:rsidP="008E4C23">
            <w:pPr>
              <w:pStyle w:val="ProductList-OfferingBody"/>
              <w:rPr>
                <w:noProof/>
                <w:color w:val="000000"/>
              </w:rPr>
            </w:pPr>
          </w:p>
        </w:tc>
        <w:tc>
          <w:tcPr>
            <w:tcW w:w="1509" w:type="dxa"/>
            <w:tcBorders>
              <w:top w:val="single" w:sz="4" w:space="0" w:color="auto"/>
              <w:left w:val="single" w:sz="4" w:space="0" w:color="auto"/>
              <w:bottom w:val="single" w:sz="4" w:space="0" w:color="auto"/>
              <w:right w:val="single" w:sz="4" w:space="0" w:color="auto"/>
            </w:tcBorders>
            <w:vAlign w:val="center"/>
          </w:tcPr>
          <w:p w:rsidR="00CE5EEC" w:rsidRPr="006613E6" w:rsidRDefault="00CE5EEC" w:rsidP="008E4C23">
            <w:pPr>
              <w:pStyle w:val="ProductList-OfferingBody"/>
              <w:rPr>
                <w:noProof/>
                <w:color w:val="000000"/>
              </w:rPr>
            </w:pPr>
            <w:r>
              <w:rPr>
                <w:color w:val="000000"/>
                <w:sz w:val="13"/>
                <w:szCs w:val="13"/>
              </w:rPr>
              <w:t>Verkoopliteratuur</w:t>
            </w:r>
          </w:p>
        </w:tc>
        <w:tc>
          <w:tcPr>
            <w:tcW w:w="540" w:type="dxa"/>
            <w:tcBorders>
              <w:top w:val="single" w:sz="4" w:space="0" w:color="auto"/>
              <w:left w:val="single" w:sz="4" w:space="0" w:color="auto"/>
              <w:bottom w:val="single" w:sz="4" w:space="0" w:color="auto"/>
              <w:right w:val="single" w:sz="4" w:space="0" w:color="auto"/>
            </w:tcBorders>
            <w:vAlign w:val="center"/>
          </w:tcPr>
          <w:p w:rsidR="00CE5EEC" w:rsidRPr="006613E6" w:rsidRDefault="00CE5EEC" w:rsidP="008E4C23">
            <w:pPr>
              <w:pStyle w:val="ProductList-OfferingBody"/>
              <w:rPr>
                <w:noProof/>
                <w:color w:val="000000"/>
              </w:rPr>
            </w:pPr>
            <w:r>
              <w:rPr>
                <w:noProof/>
                <w:color w:val="000000"/>
                <w:sz w:val="12"/>
              </w:rPr>
              <w:drawing>
                <wp:inline distT="0" distB="0" distL="0" distR="0" wp14:anchorId="79EABF97" wp14:editId="3DC4F4EC">
                  <wp:extent cx="123971" cy="95250"/>
                  <wp:effectExtent l="0" t="0" r="9525" b="0"/>
                  <wp:docPr id="156" name="Picture 15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28"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540" w:type="dxa"/>
            <w:tcBorders>
              <w:top w:val="single" w:sz="4" w:space="0" w:color="auto"/>
              <w:left w:val="single" w:sz="4" w:space="0" w:color="auto"/>
              <w:bottom w:val="single" w:sz="4" w:space="0" w:color="auto"/>
              <w:right w:val="single" w:sz="4" w:space="0" w:color="auto"/>
            </w:tcBorders>
          </w:tcPr>
          <w:p w:rsidR="00CE5EEC" w:rsidRPr="006613E6" w:rsidRDefault="00CE5EEC" w:rsidP="008E4C23">
            <w:pPr>
              <w:pStyle w:val="ProductList-OfferingBody"/>
              <w:rPr>
                <w:noProof/>
                <w:color w:val="000000"/>
              </w:rPr>
            </w:pPr>
          </w:p>
        </w:tc>
        <w:tc>
          <w:tcPr>
            <w:tcW w:w="720" w:type="dxa"/>
            <w:tcBorders>
              <w:top w:val="single" w:sz="4" w:space="0" w:color="auto"/>
              <w:left w:val="single" w:sz="4" w:space="0" w:color="auto"/>
              <w:bottom w:val="single" w:sz="4" w:space="0" w:color="auto"/>
              <w:right w:val="single" w:sz="4" w:space="0" w:color="auto"/>
            </w:tcBorders>
          </w:tcPr>
          <w:p w:rsidR="00CE5EEC" w:rsidRPr="006613E6" w:rsidRDefault="00CE5EEC" w:rsidP="008E4C23">
            <w:pPr>
              <w:pStyle w:val="ProductList-OfferingBody"/>
              <w:rPr>
                <w:noProof/>
                <w:color w:val="000000"/>
              </w:rPr>
            </w:pPr>
          </w:p>
        </w:tc>
      </w:tr>
      <w:tr w:rsidR="00CE5EEC" w:rsidRPr="006613E6" w:rsidTr="00977AB4">
        <w:trPr>
          <w:cantSplit/>
          <w:trHeight w:val="303"/>
        </w:trPr>
        <w:tc>
          <w:tcPr>
            <w:tcW w:w="1774" w:type="dxa"/>
            <w:tcBorders>
              <w:top w:val="single" w:sz="4" w:space="0" w:color="auto"/>
              <w:left w:val="single" w:sz="4" w:space="0" w:color="auto"/>
              <w:bottom w:val="single" w:sz="4" w:space="0" w:color="auto"/>
              <w:right w:val="single" w:sz="4" w:space="0" w:color="auto"/>
            </w:tcBorders>
            <w:shd w:val="clear" w:color="auto" w:fill="auto"/>
            <w:noWrap/>
            <w:tcMar>
              <w:left w:w="72" w:type="dxa"/>
              <w:right w:w="72" w:type="dxa"/>
            </w:tcMar>
            <w:vAlign w:val="center"/>
            <w:hideMark/>
          </w:tcPr>
          <w:p w:rsidR="00CE5EEC" w:rsidRPr="006613E6" w:rsidRDefault="00CE5EEC" w:rsidP="008E4C23">
            <w:pPr>
              <w:pStyle w:val="ProductList-OfferingBody"/>
              <w:rPr>
                <w:color w:val="000000"/>
                <w:sz w:val="13"/>
                <w:szCs w:val="13"/>
              </w:rPr>
            </w:pPr>
            <w:r>
              <w:rPr>
                <w:color w:val="000000"/>
                <w:sz w:val="13"/>
                <w:szCs w:val="13"/>
              </w:rPr>
              <w:t>Opmerkingen</w:t>
            </w:r>
          </w:p>
        </w:tc>
        <w:tc>
          <w:tcPr>
            <w:tcW w:w="656" w:type="dxa"/>
            <w:tcBorders>
              <w:top w:val="single" w:sz="4" w:space="0" w:color="auto"/>
              <w:left w:val="single" w:sz="4" w:space="0" w:color="auto"/>
              <w:bottom w:val="single" w:sz="4" w:space="0" w:color="auto"/>
              <w:right w:val="single" w:sz="4" w:space="0" w:color="auto"/>
            </w:tcBorders>
            <w:vAlign w:val="center"/>
          </w:tcPr>
          <w:p w:rsidR="00CE5EEC" w:rsidRPr="006613E6" w:rsidRDefault="00CE5EEC" w:rsidP="008E4C23">
            <w:pPr>
              <w:pStyle w:val="ProductList-OfferingBody"/>
              <w:rPr>
                <w:noProof/>
                <w:color w:val="000000"/>
                <w:sz w:val="12"/>
              </w:rPr>
            </w:pPr>
            <w:r>
              <w:rPr>
                <w:noProof/>
                <w:color w:val="000000"/>
                <w:sz w:val="12"/>
              </w:rPr>
              <w:drawing>
                <wp:inline distT="0" distB="0" distL="0" distR="0" wp14:anchorId="47F4DF52" wp14:editId="1828219C">
                  <wp:extent cx="123971" cy="95250"/>
                  <wp:effectExtent l="0" t="0" r="9525" b="0"/>
                  <wp:docPr id="66" name="Picture 6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28"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555" w:type="dxa"/>
            <w:tcBorders>
              <w:top w:val="single" w:sz="4" w:space="0" w:color="auto"/>
              <w:left w:val="single" w:sz="4" w:space="0" w:color="auto"/>
              <w:bottom w:val="single" w:sz="4" w:space="0" w:color="auto"/>
              <w:right w:val="single" w:sz="4" w:space="0" w:color="auto"/>
            </w:tcBorders>
            <w:vAlign w:val="center"/>
          </w:tcPr>
          <w:p w:rsidR="00CE5EEC" w:rsidRPr="006613E6" w:rsidRDefault="00CE5EEC" w:rsidP="008E4C23">
            <w:pPr>
              <w:pStyle w:val="ProductList-OfferingBody"/>
              <w:rPr>
                <w:noProof/>
                <w:color w:val="000000"/>
                <w:sz w:val="12"/>
              </w:rPr>
            </w:pPr>
            <w:r>
              <w:rPr>
                <w:noProof/>
                <w:color w:val="000000"/>
                <w:sz w:val="12"/>
              </w:rPr>
              <w:drawing>
                <wp:inline distT="0" distB="0" distL="0" distR="0" wp14:anchorId="569E28D3" wp14:editId="0C91079D">
                  <wp:extent cx="123971" cy="95250"/>
                  <wp:effectExtent l="0" t="0" r="9525" b="0"/>
                  <wp:docPr id="67" name="Picture 6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28"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589" w:type="dxa"/>
            <w:tcBorders>
              <w:top w:val="single" w:sz="4" w:space="0" w:color="auto"/>
              <w:left w:val="single" w:sz="4" w:space="0" w:color="auto"/>
              <w:bottom w:val="single" w:sz="4" w:space="0" w:color="auto"/>
              <w:right w:val="single" w:sz="4" w:space="0" w:color="auto"/>
            </w:tcBorders>
            <w:vAlign w:val="center"/>
          </w:tcPr>
          <w:p w:rsidR="00CE5EEC" w:rsidRPr="006613E6" w:rsidRDefault="00CE5EEC" w:rsidP="008E4C23">
            <w:pPr>
              <w:pStyle w:val="ProductList-OfferingBody"/>
              <w:rPr>
                <w:color w:val="000000"/>
                <w:sz w:val="12"/>
              </w:rPr>
            </w:pPr>
            <w:r>
              <w:rPr>
                <w:noProof/>
                <w:color w:val="000000"/>
                <w:sz w:val="12"/>
              </w:rPr>
              <w:drawing>
                <wp:inline distT="0" distB="0" distL="0" distR="0" wp14:anchorId="32DDC729" wp14:editId="012E416C">
                  <wp:extent cx="123971" cy="95250"/>
                  <wp:effectExtent l="0" t="0" r="9525" b="0"/>
                  <wp:docPr id="68" name="Picture 6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28"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269" w:type="dxa"/>
            <w:tcBorders>
              <w:top w:val="nil"/>
              <w:left w:val="single" w:sz="4" w:space="0" w:color="auto"/>
              <w:bottom w:val="nil"/>
              <w:right w:val="single" w:sz="4" w:space="0" w:color="auto"/>
            </w:tcBorders>
            <w:shd w:val="clear" w:color="auto" w:fill="auto"/>
          </w:tcPr>
          <w:p w:rsidR="00CE5EEC" w:rsidRPr="006613E6" w:rsidRDefault="00CE5EEC" w:rsidP="008E4C23">
            <w:pPr>
              <w:pStyle w:val="ProductList-OfferingBody"/>
              <w:rPr>
                <w:noProof/>
                <w:color w:val="000000"/>
                <w:sz w:val="12"/>
              </w:rPr>
            </w:pPr>
          </w:p>
        </w:tc>
        <w:tc>
          <w:tcPr>
            <w:tcW w:w="1571" w:type="dxa"/>
            <w:tcBorders>
              <w:top w:val="single" w:sz="4" w:space="0" w:color="auto"/>
              <w:left w:val="single" w:sz="4" w:space="0" w:color="auto"/>
              <w:bottom w:val="single" w:sz="4" w:space="0" w:color="auto"/>
              <w:right w:val="single" w:sz="4" w:space="0" w:color="auto"/>
            </w:tcBorders>
            <w:tcMar>
              <w:left w:w="72" w:type="dxa"/>
              <w:right w:w="72" w:type="dxa"/>
            </w:tcMar>
            <w:vAlign w:val="center"/>
          </w:tcPr>
          <w:p w:rsidR="00CE5EEC" w:rsidRPr="006613E6" w:rsidRDefault="00CE5EEC" w:rsidP="008E4C23">
            <w:pPr>
              <w:pStyle w:val="ProductList-OfferingBody"/>
              <w:rPr>
                <w:noProof/>
                <w:color w:val="000000"/>
                <w:sz w:val="13"/>
                <w:szCs w:val="13"/>
              </w:rPr>
            </w:pPr>
            <w:r>
              <w:rPr>
                <w:color w:val="000000"/>
                <w:sz w:val="13"/>
                <w:szCs w:val="13"/>
              </w:rPr>
              <w:t>Contactpersonen</w:t>
            </w:r>
          </w:p>
        </w:tc>
        <w:tc>
          <w:tcPr>
            <w:tcW w:w="567" w:type="dxa"/>
            <w:tcBorders>
              <w:top w:val="single" w:sz="4" w:space="0" w:color="auto"/>
              <w:left w:val="single" w:sz="4" w:space="0" w:color="auto"/>
              <w:bottom w:val="single" w:sz="4" w:space="0" w:color="auto"/>
              <w:right w:val="single" w:sz="4" w:space="0" w:color="auto"/>
            </w:tcBorders>
            <w:vAlign w:val="center"/>
          </w:tcPr>
          <w:p w:rsidR="00CE5EEC" w:rsidRPr="006613E6" w:rsidRDefault="00CE5EEC" w:rsidP="008E4C23">
            <w:pPr>
              <w:pStyle w:val="ProductList-OfferingBody"/>
              <w:rPr>
                <w:noProof/>
                <w:color w:val="000000"/>
                <w:sz w:val="12"/>
              </w:rPr>
            </w:pPr>
            <w:r>
              <w:rPr>
                <w:noProof/>
                <w:color w:val="000000"/>
                <w:sz w:val="12"/>
              </w:rPr>
              <w:drawing>
                <wp:inline distT="0" distB="0" distL="0" distR="0" wp14:anchorId="66907152" wp14:editId="4E58539F">
                  <wp:extent cx="123971" cy="95250"/>
                  <wp:effectExtent l="0" t="0" r="9525" b="0"/>
                  <wp:docPr id="42" name="Picture 4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28"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505" w:type="dxa"/>
            <w:tcBorders>
              <w:top w:val="single" w:sz="4" w:space="0" w:color="auto"/>
              <w:left w:val="single" w:sz="4" w:space="0" w:color="auto"/>
              <w:bottom w:val="single" w:sz="4" w:space="0" w:color="auto"/>
              <w:right w:val="single" w:sz="4" w:space="0" w:color="auto"/>
            </w:tcBorders>
            <w:vAlign w:val="center"/>
          </w:tcPr>
          <w:p w:rsidR="00CE5EEC" w:rsidRPr="006613E6" w:rsidRDefault="00CE5EEC" w:rsidP="008E4C23">
            <w:pPr>
              <w:pStyle w:val="ProductList-OfferingBody"/>
              <w:rPr>
                <w:noProof/>
                <w:color w:val="000000"/>
                <w:sz w:val="12"/>
              </w:rPr>
            </w:pPr>
            <w:r>
              <w:rPr>
                <w:noProof/>
                <w:color w:val="000000"/>
                <w:sz w:val="12"/>
              </w:rPr>
              <w:drawing>
                <wp:inline distT="0" distB="0" distL="0" distR="0" wp14:anchorId="2D8CD13B" wp14:editId="0E438F71">
                  <wp:extent cx="123971" cy="95250"/>
                  <wp:effectExtent l="0" t="0" r="9525" b="0"/>
                  <wp:docPr id="43" name="Picture 4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28"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589" w:type="dxa"/>
            <w:tcBorders>
              <w:top w:val="single" w:sz="4" w:space="0" w:color="auto"/>
              <w:left w:val="single" w:sz="4" w:space="0" w:color="auto"/>
              <w:bottom w:val="single" w:sz="4" w:space="0" w:color="auto"/>
              <w:right w:val="single" w:sz="4" w:space="0" w:color="auto"/>
            </w:tcBorders>
          </w:tcPr>
          <w:p w:rsidR="00CE5EEC" w:rsidRPr="006613E6" w:rsidRDefault="00CE5EEC" w:rsidP="008E4C23">
            <w:pPr>
              <w:pStyle w:val="ProductList-OfferingBody"/>
              <w:rPr>
                <w:noProof/>
                <w:color w:val="000000"/>
              </w:rPr>
            </w:pPr>
          </w:p>
        </w:tc>
        <w:tc>
          <w:tcPr>
            <w:tcW w:w="236" w:type="dxa"/>
            <w:tcBorders>
              <w:top w:val="nil"/>
              <w:left w:val="single" w:sz="4" w:space="0" w:color="auto"/>
              <w:bottom w:val="nil"/>
              <w:right w:val="single" w:sz="4" w:space="0" w:color="auto"/>
            </w:tcBorders>
          </w:tcPr>
          <w:p w:rsidR="00CE5EEC" w:rsidRPr="006613E6" w:rsidRDefault="00CE5EEC" w:rsidP="008E4C23">
            <w:pPr>
              <w:pStyle w:val="ProductList-OfferingBody"/>
              <w:rPr>
                <w:noProof/>
                <w:color w:val="000000"/>
              </w:rPr>
            </w:pPr>
          </w:p>
        </w:tc>
        <w:tc>
          <w:tcPr>
            <w:tcW w:w="1509" w:type="dxa"/>
            <w:tcBorders>
              <w:top w:val="single" w:sz="4" w:space="0" w:color="auto"/>
              <w:left w:val="single" w:sz="4" w:space="0" w:color="auto"/>
              <w:bottom w:val="single" w:sz="4" w:space="0" w:color="auto"/>
              <w:right w:val="single" w:sz="4" w:space="0" w:color="auto"/>
            </w:tcBorders>
            <w:vAlign w:val="center"/>
          </w:tcPr>
          <w:p w:rsidR="00CE5EEC" w:rsidRPr="006613E6" w:rsidRDefault="00CE5EEC" w:rsidP="008E4C23">
            <w:pPr>
              <w:pStyle w:val="ProductList-OfferingBody"/>
              <w:rPr>
                <w:noProof/>
                <w:color w:val="000000"/>
              </w:rPr>
            </w:pPr>
            <w:r>
              <w:rPr>
                <w:color w:val="000000"/>
                <w:sz w:val="13"/>
                <w:szCs w:val="13"/>
              </w:rPr>
              <w:t>Offertebeheer</w:t>
            </w:r>
          </w:p>
        </w:tc>
        <w:tc>
          <w:tcPr>
            <w:tcW w:w="540" w:type="dxa"/>
            <w:tcBorders>
              <w:top w:val="single" w:sz="4" w:space="0" w:color="auto"/>
              <w:left w:val="single" w:sz="4" w:space="0" w:color="auto"/>
              <w:bottom w:val="single" w:sz="4" w:space="0" w:color="auto"/>
              <w:right w:val="single" w:sz="4" w:space="0" w:color="auto"/>
            </w:tcBorders>
            <w:vAlign w:val="center"/>
          </w:tcPr>
          <w:p w:rsidR="00CE5EEC" w:rsidRPr="006613E6" w:rsidRDefault="00CE5EEC" w:rsidP="008E4C23">
            <w:pPr>
              <w:pStyle w:val="ProductList-OfferingBody"/>
              <w:rPr>
                <w:noProof/>
                <w:color w:val="000000"/>
              </w:rPr>
            </w:pPr>
            <w:r>
              <w:rPr>
                <w:noProof/>
                <w:color w:val="000000"/>
                <w:sz w:val="12"/>
              </w:rPr>
              <w:drawing>
                <wp:inline distT="0" distB="0" distL="0" distR="0" wp14:anchorId="50E28EB5" wp14:editId="1E89997C">
                  <wp:extent cx="123971" cy="95250"/>
                  <wp:effectExtent l="0" t="0" r="9525" b="0"/>
                  <wp:docPr id="157" name="Picture 15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28"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540" w:type="dxa"/>
            <w:tcBorders>
              <w:top w:val="single" w:sz="4" w:space="0" w:color="auto"/>
              <w:left w:val="single" w:sz="4" w:space="0" w:color="auto"/>
              <w:bottom w:val="single" w:sz="4" w:space="0" w:color="auto"/>
              <w:right w:val="single" w:sz="4" w:space="0" w:color="auto"/>
            </w:tcBorders>
          </w:tcPr>
          <w:p w:rsidR="00CE5EEC" w:rsidRPr="006613E6" w:rsidRDefault="00CE5EEC" w:rsidP="008E4C23">
            <w:pPr>
              <w:pStyle w:val="ProductList-OfferingBody"/>
              <w:rPr>
                <w:noProof/>
                <w:color w:val="000000"/>
              </w:rPr>
            </w:pPr>
          </w:p>
        </w:tc>
        <w:tc>
          <w:tcPr>
            <w:tcW w:w="720" w:type="dxa"/>
            <w:tcBorders>
              <w:top w:val="single" w:sz="4" w:space="0" w:color="auto"/>
              <w:left w:val="single" w:sz="4" w:space="0" w:color="auto"/>
              <w:bottom w:val="single" w:sz="4" w:space="0" w:color="auto"/>
              <w:right w:val="single" w:sz="4" w:space="0" w:color="auto"/>
            </w:tcBorders>
          </w:tcPr>
          <w:p w:rsidR="00CE5EEC" w:rsidRPr="006613E6" w:rsidRDefault="00CE5EEC" w:rsidP="008E4C23">
            <w:pPr>
              <w:pStyle w:val="ProductList-OfferingBody"/>
              <w:rPr>
                <w:noProof/>
                <w:color w:val="000000"/>
              </w:rPr>
            </w:pPr>
          </w:p>
        </w:tc>
      </w:tr>
      <w:tr w:rsidR="00CE5EEC" w:rsidRPr="006613E6" w:rsidTr="00977AB4">
        <w:trPr>
          <w:cantSplit/>
          <w:trHeight w:val="303"/>
        </w:trPr>
        <w:tc>
          <w:tcPr>
            <w:tcW w:w="1774" w:type="dxa"/>
            <w:tcBorders>
              <w:top w:val="single" w:sz="4" w:space="0" w:color="auto"/>
              <w:left w:val="single" w:sz="4" w:space="0" w:color="auto"/>
              <w:bottom w:val="single" w:sz="4" w:space="0" w:color="auto"/>
              <w:right w:val="single" w:sz="4" w:space="0" w:color="auto"/>
            </w:tcBorders>
            <w:shd w:val="clear" w:color="auto" w:fill="auto"/>
            <w:noWrap/>
            <w:tcMar>
              <w:left w:w="72" w:type="dxa"/>
              <w:right w:w="72" w:type="dxa"/>
            </w:tcMar>
            <w:vAlign w:val="center"/>
            <w:hideMark/>
          </w:tcPr>
          <w:p w:rsidR="00CE5EEC" w:rsidRPr="006613E6" w:rsidRDefault="00CE5EEC" w:rsidP="008E4C23">
            <w:pPr>
              <w:pStyle w:val="ProductList-OfferingBody"/>
              <w:rPr>
                <w:color w:val="000000"/>
                <w:sz w:val="13"/>
                <w:szCs w:val="13"/>
              </w:rPr>
            </w:pPr>
            <w:r>
              <w:rPr>
                <w:color w:val="000000"/>
                <w:sz w:val="13"/>
                <w:szCs w:val="13"/>
              </w:rPr>
              <w:t>Activiteitenbeheer</w:t>
            </w:r>
          </w:p>
        </w:tc>
        <w:tc>
          <w:tcPr>
            <w:tcW w:w="656" w:type="dxa"/>
            <w:tcBorders>
              <w:top w:val="single" w:sz="4" w:space="0" w:color="auto"/>
              <w:left w:val="single" w:sz="4" w:space="0" w:color="auto"/>
              <w:bottom w:val="single" w:sz="4" w:space="0" w:color="auto"/>
              <w:right w:val="single" w:sz="4" w:space="0" w:color="auto"/>
            </w:tcBorders>
            <w:vAlign w:val="center"/>
          </w:tcPr>
          <w:p w:rsidR="00CE5EEC" w:rsidRPr="006613E6" w:rsidRDefault="00CE5EEC" w:rsidP="008E4C23">
            <w:pPr>
              <w:pStyle w:val="ProductList-OfferingBody"/>
              <w:rPr>
                <w:noProof/>
                <w:color w:val="000000"/>
                <w:sz w:val="12"/>
              </w:rPr>
            </w:pPr>
            <w:r>
              <w:rPr>
                <w:noProof/>
                <w:color w:val="000000"/>
                <w:sz w:val="12"/>
              </w:rPr>
              <w:drawing>
                <wp:inline distT="0" distB="0" distL="0" distR="0" wp14:anchorId="1FD1FAD2" wp14:editId="55901CC9">
                  <wp:extent cx="123971" cy="95250"/>
                  <wp:effectExtent l="0" t="0" r="9525" b="0"/>
                  <wp:docPr id="69" name="Picture 6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28"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555" w:type="dxa"/>
            <w:tcBorders>
              <w:top w:val="single" w:sz="4" w:space="0" w:color="auto"/>
              <w:left w:val="single" w:sz="4" w:space="0" w:color="auto"/>
              <w:bottom w:val="single" w:sz="4" w:space="0" w:color="auto"/>
              <w:right w:val="single" w:sz="4" w:space="0" w:color="auto"/>
            </w:tcBorders>
            <w:vAlign w:val="center"/>
          </w:tcPr>
          <w:p w:rsidR="00CE5EEC" w:rsidRPr="006613E6" w:rsidRDefault="00CE5EEC" w:rsidP="008E4C23">
            <w:pPr>
              <w:pStyle w:val="ProductList-OfferingBody"/>
              <w:rPr>
                <w:noProof/>
                <w:color w:val="000000"/>
                <w:sz w:val="12"/>
              </w:rPr>
            </w:pPr>
            <w:r>
              <w:rPr>
                <w:noProof/>
                <w:color w:val="000000"/>
                <w:sz w:val="12"/>
              </w:rPr>
              <w:drawing>
                <wp:inline distT="0" distB="0" distL="0" distR="0" wp14:anchorId="14AD2456" wp14:editId="5157BE80">
                  <wp:extent cx="123971" cy="95250"/>
                  <wp:effectExtent l="0" t="0" r="9525" b="0"/>
                  <wp:docPr id="70" name="Picture 7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28"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589" w:type="dxa"/>
            <w:tcBorders>
              <w:top w:val="single" w:sz="4" w:space="0" w:color="auto"/>
              <w:left w:val="single" w:sz="4" w:space="0" w:color="auto"/>
              <w:bottom w:val="single" w:sz="4" w:space="0" w:color="auto"/>
              <w:right w:val="single" w:sz="4" w:space="0" w:color="auto"/>
            </w:tcBorders>
            <w:vAlign w:val="center"/>
          </w:tcPr>
          <w:p w:rsidR="00CE5EEC" w:rsidRPr="006613E6" w:rsidRDefault="00CE5EEC" w:rsidP="008E4C23">
            <w:pPr>
              <w:pStyle w:val="ProductList-OfferingBody"/>
              <w:rPr>
                <w:color w:val="000000"/>
                <w:sz w:val="12"/>
              </w:rPr>
            </w:pPr>
            <w:r>
              <w:rPr>
                <w:noProof/>
                <w:color w:val="000000"/>
                <w:sz w:val="12"/>
              </w:rPr>
              <w:drawing>
                <wp:inline distT="0" distB="0" distL="0" distR="0" wp14:anchorId="2E340460" wp14:editId="1C98A27B">
                  <wp:extent cx="123971" cy="95250"/>
                  <wp:effectExtent l="0" t="0" r="9525" b="0"/>
                  <wp:docPr id="71" name="Picture 7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28"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269" w:type="dxa"/>
            <w:tcBorders>
              <w:top w:val="nil"/>
              <w:left w:val="single" w:sz="4" w:space="0" w:color="auto"/>
              <w:bottom w:val="nil"/>
              <w:right w:val="single" w:sz="4" w:space="0" w:color="auto"/>
            </w:tcBorders>
            <w:shd w:val="clear" w:color="auto" w:fill="auto"/>
          </w:tcPr>
          <w:p w:rsidR="00CE5EEC" w:rsidRPr="006613E6" w:rsidRDefault="00CE5EEC" w:rsidP="008E4C23">
            <w:pPr>
              <w:pStyle w:val="ProductList-OfferingBody"/>
              <w:rPr>
                <w:noProof/>
                <w:color w:val="000000"/>
                <w:sz w:val="12"/>
              </w:rPr>
            </w:pPr>
          </w:p>
        </w:tc>
        <w:tc>
          <w:tcPr>
            <w:tcW w:w="1571" w:type="dxa"/>
            <w:tcBorders>
              <w:top w:val="single" w:sz="4" w:space="0" w:color="auto"/>
              <w:left w:val="single" w:sz="4" w:space="0" w:color="auto"/>
              <w:bottom w:val="single" w:sz="4" w:space="0" w:color="auto"/>
              <w:right w:val="single" w:sz="4" w:space="0" w:color="auto"/>
            </w:tcBorders>
            <w:tcMar>
              <w:left w:w="72" w:type="dxa"/>
              <w:right w:w="72" w:type="dxa"/>
            </w:tcMar>
            <w:vAlign w:val="center"/>
          </w:tcPr>
          <w:p w:rsidR="00CE5EEC" w:rsidRPr="008F777C" w:rsidRDefault="00CE5EEC" w:rsidP="008E4C23">
            <w:pPr>
              <w:pStyle w:val="ProductList-OfferingBody"/>
              <w:rPr>
                <w:noProof/>
                <w:sz w:val="13"/>
                <w:szCs w:val="13"/>
                <w:lang w:val="nl-NL"/>
              </w:rPr>
            </w:pPr>
            <w:r w:rsidRPr="008F777C">
              <w:rPr>
                <w:color w:val="000000"/>
                <w:sz w:val="13"/>
                <w:szCs w:val="13"/>
                <w:lang w:val="nl-NL"/>
              </w:rPr>
              <w:t>Beoordeling, routering, toewijzing van aanknopingspunten</w:t>
            </w:r>
          </w:p>
        </w:tc>
        <w:tc>
          <w:tcPr>
            <w:tcW w:w="567" w:type="dxa"/>
            <w:tcBorders>
              <w:top w:val="single" w:sz="4" w:space="0" w:color="auto"/>
              <w:left w:val="single" w:sz="4" w:space="0" w:color="auto"/>
              <w:bottom w:val="single" w:sz="4" w:space="0" w:color="auto"/>
              <w:right w:val="single" w:sz="4" w:space="0" w:color="auto"/>
            </w:tcBorders>
            <w:vAlign w:val="center"/>
          </w:tcPr>
          <w:p w:rsidR="00CE5EEC" w:rsidRPr="006613E6" w:rsidRDefault="00CE5EEC" w:rsidP="008E4C23">
            <w:pPr>
              <w:pStyle w:val="ProductList-OfferingBody"/>
              <w:rPr>
                <w:noProof/>
                <w:sz w:val="12"/>
              </w:rPr>
            </w:pPr>
            <w:r>
              <w:rPr>
                <w:noProof/>
                <w:color w:val="000000"/>
                <w:sz w:val="12"/>
              </w:rPr>
              <w:drawing>
                <wp:inline distT="0" distB="0" distL="0" distR="0" wp14:anchorId="269E06BA" wp14:editId="1774D056">
                  <wp:extent cx="123971" cy="95250"/>
                  <wp:effectExtent l="0" t="0" r="9525" b="0"/>
                  <wp:docPr id="44" name="Picture 4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28"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505" w:type="dxa"/>
            <w:tcBorders>
              <w:top w:val="single" w:sz="4" w:space="0" w:color="auto"/>
              <w:left w:val="single" w:sz="4" w:space="0" w:color="auto"/>
              <w:bottom w:val="single" w:sz="4" w:space="0" w:color="auto"/>
              <w:right w:val="single" w:sz="4" w:space="0" w:color="auto"/>
            </w:tcBorders>
            <w:vAlign w:val="center"/>
          </w:tcPr>
          <w:p w:rsidR="00CE5EEC" w:rsidRPr="006613E6" w:rsidRDefault="00CE5EEC" w:rsidP="008E4C23">
            <w:pPr>
              <w:pStyle w:val="ProductList-OfferingBody"/>
              <w:rPr>
                <w:noProof/>
                <w:sz w:val="12"/>
              </w:rPr>
            </w:pPr>
            <w:r>
              <w:rPr>
                <w:noProof/>
                <w:color w:val="000000"/>
                <w:sz w:val="12"/>
              </w:rPr>
              <w:drawing>
                <wp:inline distT="0" distB="0" distL="0" distR="0" wp14:anchorId="776920A5" wp14:editId="17165CFE">
                  <wp:extent cx="123971" cy="95250"/>
                  <wp:effectExtent l="0" t="0" r="9525" b="0"/>
                  <wp:docPr id="45" name="Picture 4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28"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589" w:type="dxa"/>
            <w:tcBorders>
              <w:top w:val="single" w:sz="4" w:space="0" w:color="auto"/>
              <w:left w:val="single" w:sz="4" w:space="0" w:color="auto"/>
              <w:bottom w:val="single" w:sz="4" w:space="0" w:color="auto"/>
              <w:right w:val="single" w:sz="4" w:space="0" w:color="auto"/>
            </w:tcBorders>
          </w:tcPr>
          <w:p w:rsidR="00CE5EEC" w:rsidRPr="006613E6" w:rsidRDefault="00CE5EEC" w:rsidP="008E4C23">
            <w:pPr>
              <w:pStyle w:val="ProductList-OfferingBody"/>
              <w:rPr>
                <w:noProof/>
              </w:rPr>
            </w:pPr>
          </w:p>
        </w:tc>
        <w:tc>
          <w:tcPr>
            <w:tcW w:w="236" w:type="dxa"/>
            <w:tcBorders>
              <w:top w:val="nil"/>
              <w:left w:val="single" w:sz="4" w:space="0" w:color="auto"/>
              <w:bottom w:val="nil"/>
              <w:right w:val="single" w:sz="4" w:space="0" w:color="auto"/>
            </w:tcBorders>
          </w:tcPr>
          <w:p w:rsidR="00CE5EEC" w:rsidRPr="006613E6" w:rsidRDefault="00CE5EEC" w:rsidP="008E4C23">
            <w:pPr>
              <w:pStyle w:val="ProductList-OfferingBody"/>
              <w:rPr>
                <w:noProof/>
              </w:rPr>
            </w:pPr>
          </w:p>
        </w:tc>
        <w:tc>
          <w:tcPr>
            <w:tcW w:w="1509" w:type="dxa"/>
            <w:tcBorders>
              <w:top w:val="single" w:sz="4" w:space="0" w:color="auto"/>
              <w:left w:val="single" w:sz="4" w:space="0" w:color="auto"/>
              <w:bottom w:val="single" w:sz="4" w:space="0" w:color="auto"/>
              <w:right w:val="single" w:sz="4" w:space="0" w:color="auto"/>
            </w:tcBorders>
            <w:vAlign w:val="center"/>
          </w:tcPr>
          <w:p w:rsidR="00CE5EEC" w:rsidRPr="006613E6" w:rsidRDefault="00CE5EEC" w:rsidP="008E4C23">
            <w:pPr>
              <w:pStyle w:val="ProductList-OfferingBody"/>
              <w:rPr>
                <w:noProof/>
              </w:rPr>
            </w:pPr>
            <w:r>
              <w:rPr>
                <w:color w:val="000000"/>
                <w:sz w:val="13"/>
                <w:szCs w:val="13"/>
              </w:rPr>
              <w:t>Prijslijsten</w:t>
            </w:r>
          </w:p>
        </w:tc>
        <w:tc>
          <w:tcPr>
            <w:tcW w:w="540" w:type="dxa"/>
            <w:tcBorders>
              <w:top w:val="single" w:sz="4" w:space="0" w:color="auto"/>
              <w:left w:val="single" w:sz="4" w:space="0" w:color="auto"/>
              <w:bottom w:val="single" w:sz="4" w:space="0" w:color="auto"/>
              <w:right w:val="single" w:sz="4" w:space="0" w:color="auto"/>
            </w:tcBorders>
            <w:vAlign w:val="center"/>
          </w:tcPr>
          <w:p w:rsidR="00CE5EEC" w:rsidRPr="006613E6" w:rsidRDefault="00CE5EEC" w:rsidP="008E4C23">
            <w:pPr>
              <w:pStyle w:val="ProductList-OfferingBody"/>
              <w:rPr>
                <w:noProof/>
              </w:rPr>
            </w:pPr>
            <w:r>
              <w:rPr>
                <w:noProof/>
                <w:color w:val="000000"/>
                <w:sz w:val="12"/>
              </w:rPr>
              <w:drawing>
                <wp:inline distT="0" distB="0" distL="0" distR="0" wp14:anchorId="4FFA4A46" wp14:editId="50003CA4">
                  <wp:extent cx="123971" cy="95250"/>
                  <wp:effectExtent l="0" t="0" r="9525" b="0"/>
                  <wp:docPr id="158" name="Picture 15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28"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540" w:type="dxa"/>
            <w:tcBorders>
              <w:top w:val="single" w:sz="4" w:space="0" w:color="auto"/>
              <w:left w:val="single" w:sz="4" w:space="0" w:color="auto"/>
              <w:bottom w:val="single" w:sz="4" w:space="0" w:color="auto"/>
              <w:right w:val="single" w:sz="4" w:space="0" w:color="auto"/>
            </w:tcBorders>
          </w:tcPr>
          <w:p w:rsidR="00CE5EEC" w:rsidRPr="006613E6" w:rsidRDefault="00CE5EEC" w:rsidP="008E4C23">
            <w:pPr>
              <w:pStyle w:val="ProductList-OfferingBody"/>
              <w:rPr>
                <w:noProof/>
              </w:rPr>
            </w:pPr>
          </w:p>
        </w:tc>
        <w:tc>
          <w:tcPr>
            <w:tcW w:w="720" w:type="dxa"/>
            <w:tcBorders>
              <w:top w:val="single" w:sz="4" w:space="0" w:color="auto"/>
              <w:left w:val="single" w:sz="4" w:space="0" w:color="auto"/>
              <w:bottom w:val="single" w:sz="4" w:space="0" w:color="auto"/>
              <w:right w:val="single" w:sz="4" w:space="0" w:color="auto"/>
            </w:tcBorders>
          </w:tcPr>
          <w:p w:rsidR="00CE5EEC" w:rsidRPr="006613E6" w:rsidRDefault="00CE5EEC" w:rsidP="008E4C23">
            <w:pPr>
              <w:pStyle w:val="ProductList-OfferingBody"/>
              <w:rPr>
                <w:noProof/>
              </w:rPr>
            </w:pPr>
          </w:p>
        </w:tc>
      </w:tr>
      <w:tr w:rsidR="00CE5EEC" w:rsidRPr="006613E6" w:rsidTr="00977AB4">
        <w:trPr>
          <w:cantSplit/>
          <w:trHeight w:val="303"/>
        </w:trPr>
        <w:tc>
          <w:tcPr>
            <w:tcW w:w="1774" w:type="dxa"/>
            <w:tcBorders>
              <w:top w:val="single" w:sz="4" w:space="0" w:color="auto"/>
              <w:left w:val="single" w:sz="4" w:space="0" w:color="auto"/>
              <w:bottom w:val="single" w:sz="4" w:space="0" w:color="auto"/>
              <w:right w:val="single" w:sz="4" w:space="0" w:color="auto"/>
            </w:tcBorders>
            <w:shd w:val="clear" w:color="auto" w:fill="auto"/>
            <w:noWrap/>
            <w:tcMar>
              <w:left w:w="72" w:type="dxa"/>
              <w:right w:w="72" w:type="dxa"/>
            </w:tcMar>
            <w:vAlign w:val="center"/>
            <w:hideMark/>
          </w:tcPr>
          <w:p w:rsidR="00CE5EEC" w:rsidRPr="006613E6" w:rsidRDefault="00CE5EEC" w:rsidP="008E4C23">
            <w:pPr>
              <w:pStyle w:val="ProductList-OfferingBody"/>
              <w:rPr>
                <w:color w:val="000000"/>
                <w:sz w:val="13"/>
                <w:szCs w:val="13"/>
              </w:rPr>
            </w:pPr>
            <w:r>
              <w:rPr>
                <w:color w:val="000000"/>
                <w:sz w:val="13"/>
                <w:szCs w:val="13"/>
              </w:rPr>
              <w:t>Yammer-samenwerking**</w:t>
            </w:r>
          </w:p>
        </w:tc>
        <w:tc>
          <w:tcPr>
            <w:tcW w:w="656" w:type="dxa"/>
            <w:tcBorders>
              <w:top w:val="single" w:sz="4" w:space="0" w:color="auto"/>
              <w:left w:val="single" w:sz="4" w:space="0" w:color="auto"/>
              <w:bottom w:val="single" w:sz="4" w:space="0" w:color="auto"/>
              <w:right w:val="single" w:sz="4" w:space="0" w:color="auto"/>
            </w:tcBorders>
            <w:vAlign w:val="center"/>
          </w:tcPr>
          <w:p w:rsidR="00CE5EEC" w:rsidRPr="006613E6" w:rsidRDefault="00CE5EEC" w:rsidP="008E4C23">
            <w:pPr>
              <w:pStyle w:val="ProductList-OfferingBody"/>
              <w:rPr>
                <w:noProof/>
                <w:color w:val="000000"/>
                <w:sz w:val="12"/>
              </w:rPr>
            </w:pPr>
            <w:r>
              <w:rPr>
                <w:noProof/>
                <w:color w:val="000000"/>
                <w:sz w:val="12"/>
              </w:rPr>
              <w:drawing>
                <wp:inline distT="0" distB="0" distL="0" distR="0" wp14:anchorId="342337EB" wp14:editId="46251221">
                  <wp:extent cx="123971" cy="95250"/>
                  <wp:effectExtent l="0" t="0" r="9525" b="0"/>
                  <wp:docPr id="72" name="Picture 7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28"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555" w:type="dxa"/>
            <w:tcBorders>
              <w:top w:val="single" w:sz="4" w:space="0" w:color="auto"/>
              <w:left w:val="single" w:sz="4" w:space="0" w:color="auto"/>
              <w:bottom w:val="single" w:sz="4" w:space="0" w:color="auto"/>
              <w:right w:val="single" w:sz="4" w:space="0" w:color="auto"/>
            </w:tcBorders>
            <w:vAlign w:val="center"/>
          </w:tcPr>
          <w:p w:rsidR="00CE5EEC" w:rsidRPr="006613E6" w:rsidRDefault="00CE5EEC" w:rsidP="008E4C23">
            <w:pPr>
              <w:pStyle w:val="ProductList-OfferingBody"/>
              <w:rPr>
                <w:noProof/>
                <w:color w:val="000000"/>
                <w:sz w:val="12"/>
              </w:rPr>
            </w:pPr>
            <w:r>
              <w:rPr>
                <w:noProof/>
                <w:color w:val="000000"/>
                <w:sz w:val="12"/>
              </w:rPr>
              <w:drawing>
                <wp:inline distT="0" distB="0" distL="0" distR="0" wp14:anchorId="17355B13" wp14:editId="74F3AEA2">
                  <wp:extent cx="123971" cy="95250"/>
                  <wp:effectExtent l="0" t="0" r="9525" b="0"/>
                  <wp:docPr id="73" name="Picture 7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28"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589" w:type="dxa"/>
            <w:tcBorders>
              <w:top w:val="single" w:sz="4" w:space="0" w:color="auto"/>
              <w:left w:val="single" w:sz="4" w:space="0" w:color="auto"/>
              <w:bottom w:val="single" w:sz="4" w:space="0" w:color="auto"/>
              <w:right w:val="single" w:sz="4" w:space="0" w:color="auto"/>
            </w:tcBorders>
            <w:vAlign w:val="center"/>
          </w:tcPr>
          <w:p w:rsidR="00CE5EEC" w:rsidRPr="006613E6" w:rsidRDefault="00CE5EEC" w:rsidP="008E4C23">
            <w:pPr>
              <w:pStyle w:val="ProductList-OfferingBody"/>
              <w:rPr>
                <w:color w:val="000000"/>
                <w:sz w:val="12"/>
              </w:rPr>
            </w:pPr>
            <w:r>
              <w:rPr>
                <w:noProof/>
                <w:color w:val="000000"/>
                <w:sz w:val="12"/>
              </w:rPr>
              <w:drawing>
                <wp:inline distT="0" distB="0" distL="0" distR="0" wp14:anchorId="437F68AC" wp14:editId="09DF7703">
                  <wp:extent cx="123971" cy="95250"/>
                  <wp:effectExtent l="0" t="0" r="9525" b="0"/>
                  <wp:docPr id="74" name="Picture 7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28"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269" w:type="dxa"/>
            <w:tcBorders>
              <w:top w:val="nil"/>
              <w:left w:val="single" w:sz="4" w:space="0" w:color="auto"/>
              <w:bottom w:val="nil"/>
              <w:right w:val="single" w:sz="4" w:space="0" w:color="auto"/>
            </w:tcBorders>
            <w:shd w:val="clear" w:color="auto" w:fill="auto"/>
          </w:tcPr>
          <w:p w:rsidR="00CE5EEC" w:rsidRPr="006613E6" w:rsidRDefault="00CE5EEC" w:rsidP="008E4C23">
            <w:pPr>
              <w:pStyle w:val="ProductList-OfferingBody"/>
              <w:rPr>
                <w:noProof/>
                <w:color w:val="000000"/>
                <w:sz w:val="12"/>
              </w:rPr>
            </w:pPr>
          </w:p>
        </w:tc>
        <w:tc>
          <w:tcPr>
            <w:tcW w:w="1571" w:type="dxa"/>
            <w:tcBorders>
              <w:top w:val="single" w:sz="4" w:space="0" w:color="auto"/>
              <w:left w:val="single" w:sz="4" w:space="0" w:color="auto"/>
              <w:bottom w:val="single" w:sz="4" w:space="0" w:color="auto"/>
              <w:right w:val="single" w:sz="4" w:space="0" w:color="auto"/>
            </w:tcBorders>
            <w:tcMar>
              <w:left w:w="72" w:type="dxa"/>
              <w:right w:w="72" w:type="dxa"/>
            </w:tcMar>
            <w:vAlign w:val="center"/>
          </w:tcPr>
          <w:p w:rsidR="00CE5EEC" w:rsidRPr="006613E6" w:rsidRDefault="00CE5EEC" w:rsidP="008E4C23">
            <w:pPr>
              <w:pStyle w:val="ProductList-OfferingBody"/>
              <w:rPr>
                <w:noProof/>
                <w:sz w:val="13"/>
                <w:szCs w:val="13"/>
              </w:rPr>
            </w:pPr>
            <w:r>
              <w:rPr>
                <w:color w:val="000000"/>
                <w:sz w:val="13"/>
                <w:szCs w:val="13"/>
              </w:rPr>
              <w:t>Vastleggen van aanknopingspunten</w:t>
            </w:r>
          </w:p>
        </w:tc>
        <w:tc>
          <w:tcPr>
            <w:tcW w:w="567" w:type="dxa"/>
            <w:tcBorders>
              <w:top w:val="single" w:sz="4" w:space="0" w:color="auto"/>
              <w:left w:val="single" w:sz="4" w:space="0" w:color="auto"/>
              <w:bottom w:val="single" w:sz="4" w:space="0" w:color="auto"/>
              <w:right w:val="single" w:sz="4" w:space="0" w:color="auto"/>
            </w:tcBorders>
            <w:vAlign w:val="center"/>
          </w:tcPr>
          <w:p w:rsidR="00CE5EEC" w:rsidRPr="006613E6" w:rsidRDefault="00CE5EEC" w:rsidP="008E4C23">
            <w:pPr>
              <w:pStyle w:val="ProductList-OfferingBody"/>
              <w:rPr>
                <w:noProof/>
                <w:sz w:val="12"/>
              </w:rPr>
            </w:pPr>
            <w:r>
              <w:rPr>
                <w:noProof/>
                <w:color w:val="000000"/>
                <w:sz w:val="12"/>
              </w:rPr>
              <w:drawing>
                <wp:inline distT="0" distB="0" distL="0" distR="0" wp14:anchorId="5CE5707A" wp14:editId="6918CF9C">
                  <wp:extent cx="123971" cy="95250"/>
                  <wp:effectExtent l="0" t="0" r="9525" b="0"/>
                  <wp:docPr id="46" name="Picture 4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28"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505" w:type="dxa"/>
            <w:tcBorders>
              <w:top w:val="single" w:sz="4" w:space="0" w:color="auto"/>
              <w:left w:val="single" w:sz="4" w:space="0" w:color="auto"/>
              <w:bottom w:val="single" w:sz="4" w:space="0" w:color="auto"/>
              <w:right w:val="single" w:sz="4" w:space="0" w:color="auto"/>
            </w:tcBorders>
            <w:vAlign w:val="center"/>
          </w:tcPr>
          <w:p w:rsidR="00CE5EEC" w:rsidRPr="006613E6" w:rsidRDefault="00CE5EEC" w:rsidP="008E4C23">
            <w:pPr>
              <w:pStyle w:val="ProductList-OfferingBody"/>
              <w:rPr>
                <w:noProof/>
                <w:sz w:val="12"/>
              </w:rPr>
            </w:pPr>
            <w:r>
              <w:rPr>
                <w:noProof/>
                <w:color w:val="000000"/>
                <w:sz w:val="12"/>
              </w:rPr>
              <w:drawing>
                <wp:inline distT="0" distB="0" distL="0" distR="0" wp14:anchorId="77E184F6" wp14:editId="21B6C3C9">
                  <wp:extent cx="123971" cy="95250"/>
                  <wp:effectExtent l="0" t="0" r="9525" b="0"/>
                  <wp:docPr id="47" name="Picture 4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28"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589" w:type="dxa"/>
            <w:tcBorders>
              <w:top w:val="single" w:sz="4" w:space="0" w:color="auto"/>
              <w:left w:val="single" w:sz="4" w:space="0" w:color="auto"/>
              <w:bottom w:val="single" w:sz="4" w:space="0" w:color="auto"/>
              <w:right w:val="single" w:sz="4" w:space="0" w:color="auto"/>
            </w:tcBorders>
          </w:tcPr>
          <w:p w:rsidR="00CE5EEC" w:rsidRPr="006613E6" w:rsidRDefault="00CE5EEC" w:rsidP="008E4C23">
            <w:pPr>
              <w:pStyle w:val="ProductList-OfferingBody"/>
              <w:rPr>
                <w:noProof/>
              </w:rPr>
            </w:pPr>
          </w:p>
        </w:tc>
        <w:tc>
          <w:tcPr>
            <w:tcW w:w="236" w:type="dxa"/>
            <w:tcBorders>
              <w:top w:val="nil"/>
              <w:left w:val="single" w:sz="4" w:space="0" w:color="auto"/>
              <w:bottom w:val="nil"/>
              <w:right w:val="single" w:sz="4" w:space="0" w:color="auto"/>
            </w:tcBorders>
          </w:tcPr>
          <w:p w:rsidR="00CE5EEC" w:rsidRPr="006613E6" w:rsidRDefault="00CE5EEC" w:rsidP="008E4C23">
            <w:pPr>
              <w:pStyle w:val="ProductList-OfferingBody"/>
              <w:rPr>
                <w:noProof/>
              </w:rPr>
            </w:pPr>
          </w:p>
        </w:tc>
        <w:tc>
          <w:tcPr>
            <w:tcW w:w="1509" w:type="dxa"/>
            <w:tcBorders>
              <w:top w:val="single" w:sz="4" w:space="0" w:color="auto"/>
              <w:left w:val="single" w:sz="4" w:space="0" w:color="auto"/>
              <w:bottom w:val="single" w:sz="4" w:space="0" w:color="auto"/>
              <w:right w:val="single" w:sz="4" w:space="0" w:color="auto"/>
            </w:tcBorders>
            <w:vAlign w:val="center"/>
          </w:tcPr>
          <w:p w:rsidR="00CE5EEC" w:rsidRPr="006613E6" w:rsidRDefault="00CE5EEC" w:rsidP="008E4C23">
            <w:pPr>
              <w:pStyle w:val="ProductList-OfferingBody"/>
              <w:rPr>
                <w:noProof/>
              </w:rPr>
            </w:pPr>
            <w:r>
              <w:rPr>
                <w:color w:val="000000"/>
                <w:sz w:val="13"/>
                <w:szCs w:val="13"/>
              </w:rPr>
              <w:t>Producttracering</w:t>
            </w:r>
          </w:p>
        </w:tc>
        <w:tc>
          <w:tcPr>
            <w:tcW w:w="540" w:type="dxa"/>
            <w:tcBorders>
              <w:top w:val="single" w:sz="4" w:space="0" w:color="auto"/>
              <w:left w:val="single" w:sz="4" w:space="0" w:color="auto"/>
              <w:bottom w:val="single" w:sz="4" w:space="0" w:color="auto"/>
              <w:right w:val="single" w:sz="4" w:space="0" w:color="auto"/>
            </w:tcBorders>
            <w:vAlign w:val="center"/>
          </w:tcPr>
          <w:p w:rsidR="00CE5EEC" w:rsidRPr="006613E6" w:rsidRDefault="00CE5EEC" w:rsidP="008E4C23">
            <w:pPr>
              <w:pStyle w:val="ProductList-OfferingBody"/>
              <w:rPr>
                <w:noProof/>
              </w:rPr>
            </w:pPr>
            <w:r>
              <w:rPr>
                <w:noProof/>
                <w:color w:val="000000"/>
                <w:sz w:val="12"/>
              </w:rPr>
              <w:drawing>
                <wp:inline distT="0" distB="0" distL="0" distR="0" wp14:anchorId="7B81B794" wp14:editId="3A6CA67F">
                  <wp:extent cx="123971" cy="95250"/>
                  <wp:effectExtent l="0" t="0" r="9525" b="0"/>
                  <wp:docPr id="159" name="Picture 15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28"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540" w:type="dxa"/>
            <w:tcBorders>
              <w:top w:val="single" w:sz="4" w:space="0" w:color="auto"/>
              <w:left w:val="single" w:sz="4" w:space="0" w:color="auto"/>
              <w:bottom w:val="single" w:sz="4" w:space="0" w:color="auto"/>
              <w:right w:val="single" w:sz="4" w:space="0" w:color="auto"/>
            </w:tcBorders>
          </w:tcPr>
          <w:p w:rsidR="00CE5EEC" w:rsidRPr="006613E6" w:rsidRDefault="00CE5EEC" w:rsidP="008E4C23">
            <w:pPr>
              <w:pStyle w:val="ProductList-OfferingBody"/>
              <w:rPr>
                <w:noProof/>
              </w:rPr>
            </w:pPr>
          </w:p>
        </w:tc>
        <w:tc>
          <w:tcPr>
            <w:tcW w:w="720" w:type="dxa"/>
            <w:tcBorders>
              <w:top w:val="single" w:sz="4" w:space="0" w:color="auto"/>
              <w:left w:val="single" w:sz="4" w:space="0" w:color="auto"/>
              <w:bottom w:val="single" w:sz="4" w:space="0" w:color="auto"/>
              <w:right w:val="single" w:sz="4" w:space="0" w:color="auto"/>
            </w:tcBorders>
          </w:tcPr>
          <w:p w:rsidR="00CE5EEC" w:rsidRPr="006613E6" w:rsidRDefault="00CE5EEC" w:rsidP="008E4C23">
            <w:pPr>
              <w:pStyle w:val="ProductList-OfferingBody"/>
              <w:rPr>
                <w:noProof/>
              </w:rPr>
            </w:pPr>
          </w:p>
        </w:tc>
      </w:tr>
      <w:tr w:rsidR="00CE5EEC" w:rsidRPr="006613E6" w:rsidTr="00977AB4">
        <w:trPr>
          <w:cantSplit/>
          <w:trHeight w:val="303"/>
        </w:trPr>
        <w:tc>
          <w:tcPr>
            <w:tcW w:w="1774" w:type="dxa"/>
            <w:tcBorders>
              <w:top w:val="single" w:sz="4" w:space="0" w:color="auto"/>
              <w:left w:val="single" w:sz="4" w:space="0" w:color="auto"/>
              <w:bottom w:val="single" w:sz="4" w:space="0" w:color="auto"/>
              <w:right w:val="single" w:sz="4" w:space="0" w:color="auto"/>
            </w:tcBorders>
            <w:shd w:val="clear" w:color="auto" w:fill="auto"/>
            <w:noWrap/>
            <w:tcMar>
              <w:left w:w="72" w:type="dxa"/>
              <w:right w:w="72" w:type="dxa"/>
            </w:tcMar>
            <w:vAlign w:val="center"/>
            <w:hideMark/>
          </w:tcPr>
          <w:p w:rsidR="00CE5EEC" w:rsidRPr="006613E6" w:rsidRDefault="00CE5EEC" w:rsidP="008E4C23">
            <w:pPr>
              <w:pStyle w:val="ProductList-OfferingBody"/>
              <w:rPr>
                <w:color w:val="000000"/>
                <w:sz w:val="13"/>
                <w:szCs w:val="13"/>
              </w:rPr>
            </w:pPr>
            <w:r>
              <w:rPr>
                <w:color w:val="000000"/>
                <w:sz w:val="13"/>
                <w:szCs w:val="13"/>
              </w:rPr>
              <w:t>Activiteitenfeeds inzenden</w:t>
            </w:r>
          </w:p>
        </w:tc>
        <w:tc>
          <w:tcPr>
            <w:tcW w:w="656" w:type="dxa"/>
            <w:tcBorders>
              <w:top w:val="single" w:sz="4" w:space="0" w:color="auto"/>
              <w:left w:val="single" w:sz="4" w:space="0" w:color="auto"/>
              <w:bottom w:val="single" w:sz="4" w:space="0" w:color="auto"/>
              <w:right w:val="single" w:sz="4" w:space="0" w:color="auto"/>
            </w:tcBorders>
            <w:vAlign w:val="center"/>
          </w:tcPr>
          <w:p w:rsidR="00CE5EEC" w:rsidRPr="006613E6" w:rsidRDefault="00CE5EEC" w:rsidP="008E4C23">
            <w:pPr>
              <w:pStyle w:val="ProductList-OfferingBody"/>
              <w:rPr>
                <w:noProof/>
                <w:color w:val="000000"/>
                <w:sz w:val="12"/>
              </w:rPr>
            </w:pPr>
            <w:r>
              <w:rPr>
                <w:noProof/>
                <w:color w:val="000000"/>
                <w:sz w:val="12"/>
              </w:rPr>
              <w:drawing>
                <wp:inline distT="0" distB="0" distL="0" distR="0" wp14:anchorId="753C282E" wp14:editId="1FDE68F2">
                  <wp:extent cx="123971" cy="95250"/>
                  <wp:effectExtent l="0" t="0" r="9525" b="0"/>
                  <wp:docPr id="75" name="Picture 7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28"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555" w:type="dxa"/>
            <w:tcBorders>
              <w:top w:val="single" w:sz="4" w:space="0" w:color="auto"/>
              <w:left w:val="single" w:sz="4" w:space="0" w:color="auto"/>
              <w:bottom w:val="single" w:sz="4" w:space="0" w:color="auto"/>
              <w:right w:val="single" w:sz="4" w:space="0" w:color="auto"/>
            </w:tcBorders>
            <w:vAlign w:val="center"/>
          </w:tcPr>
          <w:p w:rsidR="00CE5EEC" w:rsidRPr="006613E6" w:rsidRDefault="00CE5EEC" w:rsidP="008E4C23">
            <w:pPr>
              <w:pStyle w:val="ProductList-OfferingBody"/>
              <w:rPr>
                <w:noProof/>
                <w:color w:val="000000"/>
                <w:sz w:val="12"/>
              </w:rPr>
            </w:pPr>
            <w:r>
              <w:rPr>
                <w:noProof/>
                <w:color w:val="000000"/>
                <w:sz w:val="12"/>
              </w:rPr>
              <w:drawing>
                <wp:inline distT="0" distB="0" distL="0" distR="0" wp14:anchorId="326CC5AF" wp14:editId="11E8A624">
                  <wp:extent cx="123971" cy="95250"/>
                  <wp:effectExtent l="0" t="0" r="9525" b="0"/>
                  <wp:docPr id="76" name="Picture 7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28"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589" w:type="dxa"/>
            <w:tcBorders>
              <w:top w:val="single" w:sz="4" w:space="0" w:color="auto"/>
              <w:left w:val="single" w:sz="4" w:space="0" w:color="auto"/>
              <w:bottom w:val="single" w:sz="4" w:space="0" w:color="auto"/>
              <w:right w:val="single" w:sz="4" w:space="0" w:color="auto"/>
            </w:tcBorders>
            <w:vAlign w:val="center"/>
          </w:tcPr>
          <w:p w:rsidR="00CE5EEC" w:rsidRPr="006613E6" w:rsidRDefault="00CE5EEC" w:rsidP="008E4C23">
            <w:pPr>
              <w:pStyle w:val="ProductList-OfferingBody"/>
              <w:rPr>
                <w:color w:val="000000"/>
                <w:sz w:val="12"/>
              </w:rPr>
            </w:pPr>
            <w:r>
              <w:rPr>
                <w:noProof/>
                <w:color w:val="000000"/>
                <w:sz w:val="12"/>
              </w:rPr>
              <w:drawing>
                <wp:inline distT="0" distB="0" distL="0" distR="0" wp14:anchorId="253A6535" wp14:editId="4C496996">
                  <wp:extent cx="123971" cy="95250"/>
                  <wp:effectExtent l="0" t="0" r="9525" b="0"/>
                  <wp:docPr id="77" name="Picture 7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28"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269" w:type="dxa"/>
            <w:tcBorders>
              <w:top w:val="nil"/>
              <w:left w:val="single" w:sz="4" w:space="0" w:color="auto"/>
              <w:bottom w:val="nil"/>
              <w:right w:val="single" w:sz="4" w:space="0" w:color="auto"/>
            </w:tcBorders>
            <w:shd w:val="clear" w:color="auto" w:fill="auto"/>
          </w:tcPr>
          <w:p w:rsidR="00CE5EEC" w:rsidRPr="006613E6" w:rsidRDefault="00CE5EEC" w:rsidP="008E4C23">
            <w:pPr>
              <w:pStyle w:val="ProductList-OfferingBody"/>
              <w:rPr>
                <w:noProof/>
                <w:color w:val="000000"/>
                <w:sz w:val="12"/>
              </w:rPr>
            </w:pPr>
          </w:p>
        </w:tc>
        <w:tc>
          <w:tcPr>
            <w:tcW w:w="1571" w:type="dxa"/>
            <w:tcBorders>
              <w:top w:val="single" w:sz="4" w:space="0" w:color="auto"/>
              <w:left w:val="single" w:sz="4" w:space="0" w:color="auto"/>
              <w:bottom w:val="single" w:sz="4" w:space="0" w:color="auto"/>
              <w:right w:val="single" w:sz="4" w:space="0" w:color="auto"/>
            </w:tcBorders>
            <w:tcMar>
              <w:left w:w="72" w:type="dxa"/>
              <w:right w:w="72" w:type="dxa"/>
            </w:tcMar>
            <w:vAlign w:val="center"/>
          </w:tcPr>
          <w:p w:rsidR="00CE5EEC" w:rsidRPr="008F777C" w:rsidRDefault="00CE5EEC" w:rsidP="008E4C23">
            <w:pPr>
              <w:pStyle w:val="ProductList-OfferingBody"/>
              <w:rPr>
                <w:noProof/>
                <w:sz w:val="13"/>
                <w:szCs w:val="13"/>
                <w:lang w:val="nl-NL"/>
              </w:rPr>
            </w:pPr>
            <w:r w:rsidRPr="008F777C">
              <w:rPr>
                <w:color w:val="000000"/>
                <w:sz w:val="13"/>
                <w:szCs w:val="13"/>
                <w:lang w:val="nl-NL"/>
              </w:rPr>
              <w:t>Een klantrelatie toevoegen of verwijderen voor een account</w:t>
            </w:r>
          </w:p>
        </w:tc>
        <w:tc>
          <w:tcPr>
            <w:tcW w:w="567" w:type="dxa"/>
            <w:tcBorders>
              <w:top w:val="single" w:sz="4" w:space="0" w:color="auto"/>
              <w:left w:val="single" w:sz="4" w:space="0" w:color="auto"/>
              <w:bottom w:val="single" w:sz="4" w:space="0" w:color="auto"/>
              <w:right w:val="single" w:sz="4" w:space="0" w:color="auto"/>
            </w:tcBorders>
            <w:vAlign w:val="center"/>
          </w:tcPr>
          <w:p w:rsidR="00CE5EEC" w:rsidRPr="006613E6" w:rsidRDefault="00CE5EEC" w:rsidP="008E4C23">
            <w:pPr>
              <w:pStyle w:val="ProductList-OfferingBody"/>
              <w:rPr>
                <w:noProof/>
                <w:sz w:val="12"/>
              </w:rPr>
            </w:pPr>
            <w:r>
              <w:rPr>
                <w:noProof/>
                <w:color w:val="000000"/>
                <w:sz w:val="12"/>
              </w:rPr>
              <w:drawing>
                <wp:inline distT="0" distB="0" distL="0" distR="0" wp14:anchorId="37647656" wp14:editId="241C88BA">
                  <wp:extent cx="123971" cy="95250"/>
                  <wp:effectExtent l="0" t="0" r="9525" b="0"/>
                  <wp:docPr id="48" name="Picture 4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28"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505" w:type="dxa"/>
            <w:tcBorders>
              <w:top w:val="single" w:sz="4" w:space="0" w:color="auto"/>
              <w:left w:val="single" w:sz="4" w:space="0" w:color="auto"/>
              <w:bottom w:val="single" w:sz="4" w:space="0" w:color="auto"/>
              <w:right w:val="single" w:sz="4" w:space="0" w:color="auto"/>
            </w:tcBorders>
            <w:vAlign w:val="center"/>
          </w:tcPr>
          <w:p w:rsidR="00CE5EEC" w:rsidRPr="006613E6" w:rsidRDefault="00CE5EEC" w:rsidP="008E4C23">
            <w:pPr>
              <w:pStyle w:val="ProductList-OfferingBody"/>
              <w:rPr>
                <w:noProof/>
                <w:sz w:val="12"/>
              </w:rPr>
            </w:pPr>
            <w:r>
              <w:rPr>
                <w:noProof/>
                <w:color w:val="000000"/>
                <w:sz w:val="12"/>
              </w:rPr>
              <w:drawing>
                <wp:inline distT="0" distB="0" distL="0" distR="0" wp14:anchorId="75B605FC" wp14:editId="63107A26">
                  <wp:extent cx="123971" cy="95250"/>
                  <wp:effectExtent l="0" t="0" r="9525" b="0"/>
                  <wp:docPr id="49" name="Picture 4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28"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589" w:type="dxa"/>
            <w:tcBorders>
              <w:top w:val="single" w:sz="4" w:space="0" w:color="auto"/>
              <w:left w:val="single" w:sz="4" w:space="0" w:color="auto"/>
              <w:bottom w:val="single" w:sz="4" w:space="0" w:color="auto"/>
              <w:right w:val="single" w:sz="4" w:space="0" w:color="auto"/>
            </w:tcBorders>
          </w:tcPr>
          <w:p w:rsidR="00CE5EEC" w:rsidRPr="006613E6" w:rsidRDefault="00CE5EEC" w:rsidP="008E4C23">
            <w:pPr>
              <w:pStyle w:val="ProductList-OfferingBody"/>
              <w:rPr>
                <w:noProof/>
              </w:rPr>
            </w:pPr>
          </w:p>
        </w:tc>
        <w:tc>
          <w:tcPr>
            <w:tcW w:w="236" w:type="dxa"/>
            <w:tcBorders>
              <w:top w:val="nil"/>
              <w:left w:val="single" w:sz="4" w:space="0" w:color="auto"/>
              <w:bottom w:val="nil"/>
              <w:right w:val="single" w:sz="4" w:space="0" w:color="auto"/>
            </w:tcBorders>
          </w:tcPr>
          <w:p w:rsidR="00CE5EEC" w:rsidRPr="006613E6" w:rsidRDefault="00CE5EEC" w:rsidP="008E4C23">
            <w:pPr>
              <w:pStyle w:val="ProductList-OfferingBody"/>
              <w:rPr>
                <w:noProof/>
              </w:rPr>
            </w:pPr>
          </w:p>
        </w:tc>
        <w:tc>
          <w:tcPr>
            <w:tcW w:w="1509" w:type="dxa"/>
            <w:tcBorders>
              <w:top w:val="single" w:sz="4" w:space="0" w:color="auto"/>
              <w:left w:val="single" w:sz="4" w:space="0" w:color="auto"/>
              <w:bottom w:val="single" w:sz="4" w:space="0" w:color="auto"/>
              <w:right w:val="single" w:sz="4" w:space="0" w:color="auto"/>
            </w:tcBorders>
            <w:vAlign w:val="center"/>
          </w:tcPr>
          <w:p w:rsidR="00CE5EEC" w:rsidRPr="006613E6" w:rsidRDefault="00CE5EEC" w:rsidP="008E4C23">
            <w:pPr>
              <w:pStyle w:val="ProductList-OfferingBody"/>
              <w:rPr>
                <w:noProof/>
              </w:rPr>
            </w:pPr>
            <w:r>
              <w:rPr>
                <w:color w:val="000000"/>
                <w:sz w:val="13"/>
                <w:szCs w:val="13"/>
              </w:rPr>
              <w:t>Orderbeheer</w:t>
            </w:r>
          </w:p>
        </w:tc>
        <w:tc>
          <w:tcPr>
            <w:tcW w:w="540" w:type="dxa"/>
            <w:tcBorders>
              <w:top w:val="single" w:sz="4" w:space="0" w:color="auto"/>
              <w:left w:val="single" w:sz="4" w:space="0" w:color="auto"/>
              <w:bottom w:val="single" w:sz="4" w:space="0" w:color="auto"/>
              <w:right w:val="single" w:sz="4" w:space="0" w:color="auto"/>
            </w:tcBorders>
            <w:vAlign w:val="center"/>
          </w:tcPr>
          <w:p w:rsidR="00CE5EEC" w:rsidRPr="006613E6" w:rsidRDefault="00CE5EEC" w:rsidP="008E4C23">
            <w:pPr>
              <w:pStyle w:val="ProductList-OfferingBody"/>
              <w:rPr>
                <w:noProof/>
              </w:rPr>
            </w:pPr>
            <w:r>
              <w:rPr>
                <w:noProof/>
                <w:color w:val="000000"/>
                <w:sz w:val="12"/>
              </w:rPr>
              <w:drawing>
                <wp:inline distT="0" distB="0" distL="0" distR="0" wp14:anchorId="0A2AE956" wp14:editId="2B464071">
                  <wp:extent cx="123971" cy="95250"/>
                  <wp:effectExtent l="0" t="0" r="9525" b="0"/>
                  <wp:docPr id="160" name="Picture 16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28"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540" w:type="dxa"/>
            <w:tcBorders>
              <w:top w:val="single" w:sz="4" w:space="0" w:color="auto"/>
              <w:left w:val="single" w:sz="4" w:space="0" w:color="auto"/>
              <w:bottom w:val="single" w:sz="4" w:space="0" w:color="auto"/>
              <w:right w:val="single" w:sz="4" w:space="0" w:color="auto"/>
            </w:tcBorders>
          </w:tcPr>
          <w:p w:rsidR="00CE5EEC" w:rsidRPr="006613E6" w:rsidRDefault="00CE5EEC" w:rsidP="008E4C23">
            <w:pPr>
              <w:pStyle w:val="ProductList-OfferingBody"/>
              <w:rPr>
                <w:noProof/>
              </w:rPr>
            </w:pPr>
          </w:p>
        </w:tc>
        <w:tc>
          <w:tcPr>
            <w:tcW w:w="720" w:type="dxa"/>
            <w:tcBorders>
              <w:top w:val="single" w:sz="4" w:space="0" w:color="auto"/>
              <w:left w:val="single" w:sz="4" w:space="0" w:color="auto"/>
              <w:bottom w:val="single" w:sz="4" w:space="0" w:color="auto"/>
              <w:right w:val="single" w:sz="4" w:space="0" w:color="auto"/>
            </w:tcBorders>
          </w:tcPr>
          <w:p w:rsidR="00CE5EEC" w:rsidRPr="006613E6" w:rsidRDefault="00CE5EEC" w:rsidP="008E4C23">
            <w:pPr>
              <w:pStyle w:val="ProductList-OfferingBody"/>
              <w:rPr>
                <w:noProof/>
              </w:rPr>
            </w:pPr>
          </w:p>
        </w:tc>
      </w:tr>
      <w:tr w:rsidR="00CE5EEC" w:rsidRPr="006613E6" w:rsidTr="00977AB4">
        <w:trPr>
          <w:cantSplit/>
          <w:trHeight w:val="303"/>
        </w:trPr>
        <w:tc>
          <w:tcPr>
            <w:tcW w:w="1774" w:type="dxa"/>
            <w:tcBorders>
              <w:top w:val="single" w:sz="4" w:space="0" w:color="auto"/>
              <w:left w:val="single" w:sz="4" w:space="0" w:color="auto"/>
              <w:bottom w:val="single" w:sz="4" w:space="0" w:color="auto"/>
              <w:right w:val="single" w:sz="4" w:space="0" w:color="auto"/>
            </w:tcBorders>
            <w:shd w:val="clear" w:color="auto" w:fill="auto"/>
            <w:noWrap/>
            <w:tcMar>
              <w:left w:w="72" w:type="dxa"/>
              <w:right w:w="72" w:type="dxa"/>
            </w:tcMar>
            <w:vAlign w:val="center"/>
            <w:hideMark/>
          </w:tcPr>
          <w:p w:rsidR="00CE5EEC" w:rsidRPr="006613E6" w:rsidRDefault="00CE5EEC" w:rsidP="008E4C23">
            <w:pPr>
              <w:pStyle w:val="ProductList-OfferingBody"/>
              <w:rPr>
                <w:color w:val="000000"/>
                <w:sz w:val="13"/>
                <w:szCs w:val="13"/>
              </w:rPr>
            </w:pPr>
            <w:r>
              <w:rPr>
                <w:color w:val="000000"/>
                <w:sz w:val="13"/>
                <w:szCs w:val="13"/>
              </w:rPr>
              <w:t>Activiteitenfeeds volgen</w:t>
            </w:r>
          </w:p>
        </w:tc>
        <w:tc>
          <w:tcPr>
            <w:tcW w:w="656" w:type="dxa"/>
            <w:tcBorders>
              <w:top w:val="single" w:sz="4" w:space="0" w:color="auto"/>
              <w:left w:val="single" w:sz="4" w:space="0" w:color="auto"/>
              <w:bottom w:val="single" w:sz="4" w:space="0" w:color="auto"/>
              <w:right w:val="single" w:sz="4" w:space="0" w:color="auto"/>
            </w:tcBorders>
            <w:vAlign w:val="center"/>
          </w:tcPr>
          <w:p w:rsidR="00CE5EEC" w:rsidRPr="006613E6" w:rsidRDefault="00CE5EEC" w:rsidP="008E4C23">
            <w:pPr>
              <w:pStyle w:val="ProductList-OfferingBody"/>
              <w:rPr>
                <w:noProof/>
                <w:color w:val="000000"/>
                <w:sz w:val="12"/>
              </w:rPr>
            </w:pPr>
            <w:r>
              <w:rPr>
                <w:noProof/>
                <w:color w:val="000000"/>
                <w:sz w:val="12"/>
              </w:rPr>
              <w:drawing>
                <wp:inline distT="0" distB="0" distL="0" distR="0" wp14:anchorId="4122EB5E" wp14:editId="73AC5774">
                  <wp:extent cx="123971" cy="95250"/>
                  <wp:effectExtent l="0" t="0" r="9525" b="0"/>
                  <wp:docPr id="78" name="Picture 7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28"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555" w:type="dxa"/>
            <w:tcBorders>
              <w:top w:val="single" w:sz="4" w:space="0" w:color="auto"/>
              <w:left w:val="single" w:sz="4" w:space="0" w:color="auto"/>
              <w:bottom w:val="single" w:sz="4" w:space="0" w:color="auto"/>
              <w:right w:val="single" w:sz="4" w:space="0" w:color="auto"/>
            </w:tcBorders>
            <w:vAlign w:val="center"/>
          </w:tcPr>
          <w:p w:rsidR="00CE5EEC" w:rsidRPr="006613E6" w:rsidRDefault="00CE5EEC" w:rsidP="008E4C23">
            <w:pPr>
              <w:pStyle w:val="ProductList-OfferingBody"/>
              <w:rPr>
                <w:noProof/>
                <w:color w:val="000000"/>
                <w:sz w:val="12"/>
              </w:rPr>
            </w:pPr>
            <w:r>
              <w:rPr>
                <w:noProof/>
                <w:color w:val="000000"/>
                <w:sz w:val="12"/>
              </w:rPr>
              <w:drawing>
                <wp:inline distT="0" distB="0" distL="0" distR="0" wp14:anchorId="35A3E2F8" wp14:editId="6B47183C">
                  <wp:extent cx="123971" cy="95250"/>
                  <wp:effectExtent l="0" t="0" r="9525" b="0"/>
                  <wp:docPr id="79" name="Picture 7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28"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589" w:type="dxa"/>
            <w:tcBorders>
              <w:top w:val="single" w:sz="4" w:space="0" w:color="auto"/>
              <w:left w:val="single" w:sz="4" w:space="0" w:color="auto"/>
              <w:bottom w:val="single" w:sz="4" w:space="0" w:color="auto"/>
              <w:right w:val="single" w:sz="4" w:space="0" w:color="auto"/>
            </w:tcBorders>
            <w:vAlign w:val="center"/>
          </w:tcPr>
          <w:p w:rsidR="00CE5EEC" w:rsidRPr="006613E6" w:rsidRDefault="00CE5EEC" w:rsidP="008E4C23">
            <w:pPr>
              <w:pStyle w:val="ProductList-OfferingBody"/>
              <w:rPr>
                <w:color w:val="000000"/>
                <w:sz w:val="12"/>
              </w:rPr>
            </w:pPr>
            <w:r>
              <w:rPr>
                <w:noProof/>
                <w:color w:val="000000"/>
                <w:sz w:val="12"/>
              </w:rPr>
              <w:drawing>
                <wp:inline distT="0" distB="0" distL="0" distR="0" wp14:anchorId="2179B554" wp14:editId="552E10FC">
                  <wp:extent cx="123971" cy="95250"/>
                  <wp:effectExtent l="0" t="0" r="9525" b="0"/>
                  <wp:docPr id="80" name="Picture 8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28"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269" w:type="dxa"/>
            <w:tcBorders>
              <w:top w:val="nil"/>
              <w:left w:val="single" w:sz="4" w:space="0" w:color="auto"/>
              <w:bottom w:val="nil"/>
              <w:right w:val="single" w:sz="4" w:space="0" w:color="auto"/>
            </w:tcBorders>
            <w:shd w:val="clear" w:color="auto" w:fill="auto"/>
          </w:tcPr>
          <w:p w:rsidR="00CE5EEC" w:rsidRPr="006613E6" w:rsidRDefault="00CE5EEC" w:rsidP="008E4C23">
            <w:pPr>
              <w:pStyle w:val="ProductList-OfferingBody"/>
              <w:rPr>
                <w:noProof/>
                <w:color w:val="000000"/>
                <w:sz w:val="12"/>
              </w:rPr>
            </w:pPr>
          </w:p>
        </w:tc>
        <w:tc>
          <w:tcPr>
            <w:tcW w:w="1571" w:type="dxa"/>
            <w:tcBorders>
              <w:top w:val="single" w:sz="4" w:space="0" w:color="auto"/>
              <w:left w:val="single" w:sz="4" w:space="0" w:color="auto"/>
              <w:bottom w:val="single" w:sz="4" w:space="0" w:color="auto"/>
              <w:right w:val="single" w:sz="4" w:space="0" w:color="auto"/>
            </w:tcBorders>
            <w:tcMar>
              <w:left w:w="72" w:type="dxa"/>
              <w:right w:w="72" w:type="dxa"/>
            </w:tcMar>
            <w:vAlign w:val="center"/>
          </w:tcPr>
          <w:p w:rsidR="00CE5EEC" w:rsidRPr="008F777C" w:rsidRDefault="00CE5EEC" w:rsidP="008E4C23">
            <w:pPr>
              <w:pStyle w:val="ProductList-OfferingBody"/>
              <w:rPr>
                <w:noProof/>
                <w:sz w:val="13"/>
                <w:szCs w:val="13"/>
                <w:lang w:val="nl-NL"/>
              </w:rPr>
            </w:pPr>
            <w:r w:rsidRPr="008F777C">
              <w:rPr>
                <w:color w:val="000000"/>
                <w:sz w:val="13"/>
                <w:szCs w:val="13"/>
                <w:lang w:val="nl-NL"/>
              </w:rPr>
              <w:t>Een verkoopkans koppelen aan een account</w:t>
            </w:r>
          </w:p>
        </w:tc>
        <w:tc>
          <w:tcPr>
            <w:tcW w:w="567" w:type="dxa"/>
            <w:tcBorders>
              <w:top w:val="single" w:sz="4" w:space="0" w:color="auto"/>
              <w:left w:val="single" w:sz="4" w:space="0" w:color="auto"/>
              <w:bottom w:val="single" w:sz="4" w:space="0" w:color="auto"/>
              <w:right w:val="single" w:sz="4" w:space="0" w:color="auto"/>
            </w:tcBorders>
            <w:vAlign w:val="center"/>
          </w:tcPr>
          <w:p w:rsidR="00CE5EEC" w:rsidRPr="006613E6" w:rsidRDefault="00CE5EEC" w:rsidP="008E4C23">
            <w:pPr>
              <w:pStyle w:val="ProductList-OfferingBody"/>
              <w:rPr>
                <w:noProof/>
                <w:sz w:val="12"/>
              </w:rPr>
            </w:pPr>
            <w:r>
              <w:rPr>
                <w:noProof/>
                <w:color w:val="000000"/>
                <w:sz w:val="12"/>
              </w:rPr>
              <w:drawing>
                <wp:inline distT="0" distB="0" distL="0" distR="0" wp14:anchorId="634E7999" wp14:editId="549BCB8E">
                  <wp:extent cx="123971" cy="95250"/>
                  <wp:effectExtent l="0" t="0" r="9525" b="0"/>
                  <wp:docPr id="50" name="Picture 5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28"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505" w:type="dxa"/>
            <w:tcBorders>
              <w:top w:val="single" w:sz="4" w:space="0" w:color="auto"/>
              <w:left w:val="single" w:sz="4" w:space="0" w:color="auto"/>
              <w:bottom w:val="single" w:sz="4" w:space="0" w:color="auto"/>
              <w:right w:val="single" w:sz="4" w:space="0" w:color="auto"/>
            </w:tcBorders>
            <w:vAlign w:val="center"/>
          </w:tcPr>
          <w:p w:rsidR="00CE5EEC" w:rsidRPr="006613E6" w:rsidRDefault="00CE5EEC" w:rsidP="008E4C23">
            <w:pPr>
              <w:pStyle w:val="ProductList-OfferingBody"/>
              <w:rPr>
                <w:noProof/>
                <w:sz w:val="12"/>
              </w:rPr>
            </w:pPr>
            <w:r>
              <w:rPr>
                <w:noProof/>
                <w:color w:val="000000"/>
                <w:sz w:val="12"/>
              </w:rPr>
              <w:drawing>
                <wp:inline distT="0" distB="0" distL="0" distR="0" wp14:anchorId="77DCF2C8" wp14:editId="725AC795">
                  <wp:extent cx="123971" cy="95250"/>
                  <wp:effectExtent l="0" t="0" r="9525" b="0"/>
                  <wp:docPr id="51" name="Picture 5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28"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589" w:type="dxa"/>
            <w:tcBorders>
              <w:top w:val="single" w:sz="4" w:space="0" w:color="auto"/>
              <w:left w:val="single" w:sz="4" w:space="0" w:color="auto"/>
              <w:bottom w:val="single" w:sz="4" w:space="0" w:color="auto"/>
              <w:right w:val="single" w:sz="4" w:space="0" w:color="auto"/>
            </w:tcBorders>
          </w:tcPr>
          <w:p w:rsidR="00CE5EEC" w:rsidRPr="006613E6" w:rsidRDefault="00CE5EEC" w:rsidP="008E4C23">
            <w:pPr>
              <w:pStyle w:val="ProductList-OfferingBody"/>
              <w:rPr>
                <w:noProof/>
              </w:rPr>
            </w:pPr>
          </w:p>
        </w:tc>
        <w:tc>
          <w:tcPr>
            <w:tcW w:w="236" w:type="dxa"/>
            <w:tcBorders>
              <w:top w:val="nil"/>
              <w:left w:val="single" w:sz="4" w:space="0" w:color="auto"/>
              <w:bottom w:val="nil"/>
              <w:right w:val="single" w:sz="4" w:space="0" w:color="auto"/>
            </w:tcBorders>
          </w:tcPr>
          <w:p w:rsidR="00CE5EEC" w:rsidRPr="006613E6" w:rsidRDefault="00CE5EEC" w:rsidP="008E4C23">
            <w:pPr>
              <w:pStyle w:val="ProductList-OfferingBody"/>
              <w:rPr>
                <w:noProof/>
              </w:rPr>
            </w:pPr>
          </w:p>
        </w:tc>
        <w:tc>
          <w:tcPr>
            <w:tcW w:w="1509" w:type="dxa"/>
            <w:tcBorders>
              <w:top w:val="single" w:sz="4" w:space="0" w:color="auto"/>
              <w:left w:val="single" w:sz="4" w:space="0" w:color="auto"/>
              <w:bottom w:val="single" w:sz="4" w:space="0" w:color="auto"/>
              <w:right w:val="single" w:sz="4" w:space="0" w:color="auto"/>
            </w:tcBorders>
            <w:vAlign w:val="center"/>
          </w:tcPr>
          <w:p w:rsidR="00CE5EEC" w:rsidRPr="006613E6" w:rsidRDefault="00CE5EEC" w:rsidP="008E4C23">
            <w:pPr>
              <w:pStyle w:val="ProductList-OfferingBody"/>
              <w:rPr>
                <w:noProof/>
              </w:rPr>
            </w:pPr>
            <w:r>
              <w:rPr>
                <w:color w:val="000000"/>
                <w:sz w:val="13"/>
                <w:szCs w:val="13"/>
              </w:rPr>
              <w:t>Factuurbeheer</w:t>
            </w:r>
          </w:p>
        </w:tc>
        <w:tc>
          <w:tcPr>
            <w:tcW w:w="540" w:type="dxa"/>
            <w:tcBorders>
              <w:top w:val="single" w:sz="4" w:space="0" w:color="auto"/>
              <w:left w:val="single" w:sz="4" w:space="0" w:color="auto"/>
              <w:bottom w:val="single" w:sz="4" w:space="0" w:color="auto"/>
              <w:right w:val="single" w:sz="4" w:space="0" w:color="auto"/>
            </w:tcBorders>
            <w:vAlign w:val="center"/>
          </w:tcPr>
          <w:p w:rsidR="00CE5EEC" w:rsidRPr="006613E6" w:rsidRDefault="00CE5EEC" w:rsidP="008E4C23">
            <w:pPr>
              <w:pStyle w:val="ProductList-OfferingBody"/>
              <w:rPr>
                <w:noProof/>
              </w:rPr>
            </w:pPr>
            <w:r>
              <w:rPr>
                <w:noProof/>
                <w:color w:val="000000"/>
                <w:sz w:val="12"/>
              </w:rPr>
              <w:drawing>
                <wp:inline distT="0" distB="0" distL="0" distR="0" wp14:anchorId="1FA792BF" wp14:editId="7AB56759">
                  <wp:extent cx="123971" cy="95250"/>
                  <wp:effectExtent l="0" t="0" r="9525" b="0"/>
                  <wp:docPr id="161" name="Picture 16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28"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540" w:type="dxa"/>
            <w:tcBorders>
              <w:top w:val="single" w:sz="4" w:space="0" w:color="auto"/>
              <w:left w:val="single" w:sz="4" w:space="0" w:color="auto"/>
              <w:bottom w:val="single" w:sz="4" w:space="0" w:color="auto"/>
              <w:right w:val="single" w:sz="4" w:space="0" w:color="auto"/>
            </w:tcBorders>
          </w:tcPr>
          <w:p w:rsidR="00CE5EEC" w:rsidRPr="006613E6" w:rsidRDefault="00CE5EEC" w:rsidP="008E4C23">
            <w:pPr>
              <w:pStyle w:val="ProductList-OfferingBody"/>
              <w:rPr>
                <w:noProof/>
              </w:rPr>
            </w:pPr>
          </w:p>
        </w:tc>
        <w:tc>
          <w:tcPr>
            <w:tcW w:w="720" w:type="dxa"/>
            <w:tcBorders>
              <w:top w:val="single" w:sz="4" w:space="0" w:color="auto"/>
              <w:left w:val="single" w:sz="4" w:space="0" w:color="auto"/>
              <w:bottom w:val="single" w:sz="4" w:space="0" w:color="auto"/>
              <w:right w:val="single" w:sz="4" w:space="0" w:color="auto"/>
            </w:tcBorders>
          </w:tcPr>
          <w:p w:rsidR="00CE5EEC" w:rsidRPr="006613E6" w:rsidRDefault="00CE5EEC" w:rsidP="008E4C23">
            <w:pPr>
              <w:pStyle w:val="ProductList-OfferingBody"/>
              <w:rPr>
                <w:noProof/>
              </w:rPr>
            </w:pPr>
          </w:p>
        </w:tc>
      </w:tr>
      <w:tr w:rsidR="00CE5EEC" w:rsidRPr="006613E6" w:rsidTr="00977AB4">
        <w:trPr>
          <w:cantSplit/>
          <w:trHeight w:val="303"/>
        </w:trPr>
        <w:tc>
          <w:tcPr>
            <w:tcW w:w="1774" w:type="dxa"/>
            <w:tcBorders>
              <w:top w:val="single" w:sz="4" w:space="0" w:color="auto"/>
              <w:left w:val="single" w:sz="4" w:space="0" w:color="auto"/>
              <w:bottom w:val="single" w:sz="4" w:space="0" w:color="auto"/>
              <w:right w:val="single" w:sz="4" w:space="0" w:color="auto"/>
            </w:tcBorders>
            <w:shd w:val="clear" w:color="auto" w:fill="auto"/>
            <w:noWrap/>
            <w:tcMar>
              <w:left w:w="72" w:type="dxa"/>
              <w:right w:w="72" w:type="dxa"/>
            </w:tcMar>
            <w:vAlign w:val="center"/>
            <w:hideMark/>
          </w:tcPr>
          <w:p w:rsidR="00CE5EEC" w:rsidRPr="006613E6" w:rsidRDefault="00CE5EEC" w:rsidP="008E4C23">
            <w:pPr>
              <w:pStyle w:val="ProductList-OfferingBody"/>
              <w:rPr>
                <w:color w:val="000000"/>
                <w:sz w:val="13"/>
                <w:szCs w:val="13"/>
              </w:rPr>
            </w:pPr>
            <w:r>
              <w:rPr>
                <w:color w:val="000000"/>
                <w:sz w:val="13"/>
                <w:szCs w:val="13"/>
              </w:rPr>
              <w:t>Gedeelde kalender</w:t>
            </w:r>
          </w:p>
        </w:tc>
        <w:tc>
          <w:tcPr>
            <w:tcW w:w="656" w:type="dxa"/>
            <w:tcBorders>
              <w:top w:val="single" w:sz="4" w:space="0" w:color="auto"/>
              <w:left w:val="single" w:sz="4" w:space="0" w:color="auto"/>
              <w:bottom w:val="single" w:sz="4" w:space="0" w:color="auto"/>
              <w:right w:val="single" w:sz="4" w:space="0" w:color="auto"/>
            </w:tcBorders>
            <w:vAlign w:val="center"/>
          </w:tcPr>
          <w:p w:rsidR="00CE5EEC" w:rsidRPr="006613E6" w:rsidRDefault="00CE5EEC" w:rsidP="008E4C23">
            <w:pPr>
              <w:pStyle w:val="ProductList-OfferingBody"/>
              <w:rPr>
                <w:noProof/>
                <w:color w:val="000000"/>
                <w:sz w:val="12"/>
              </w:rPr>
            </w:pPr>
            <w:r>
              <w:rPr>
                <w:noProof/>
                <w:color w:val="000000"/>
                <w:sz w:val="12"/>
              </w:rPr>
              <w:drawing>
                <wp:inline distT="0" distB="0" distL="0" distR="0" wp14:anchorId="1C4AC9DB" wp14:editId="7C2E883C">
                  <wp:extent cx="123971" cy="95250"/>
                  <wp:effectExtent l="0" t="0" r="9525" b="0"/>
                  <wp:docPr id="81" name="Picture 8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28"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555" w:type="dxa"/>
            <w:tcBorders>
              <w:top w:val="single" w:sz="4" w:space="0" w:color="auto"/>
              <w:left w:val="single" w:sz="4" w:space="0" w:color="auto"/>
              <w:bottom w:val="single" w:sz="4" w:space="0" w:color="auto"/>
              <w:right w:val="single" w:sz="4" w:space="0" w:color="auto"/>
            </w:tcBorders>
            <w:vAlign w:val="center"/>
          </w:tcPr>
          <w:p w:rsidR="00CE5EEC" w:rsidRPr="006613E6" w:rsidRDefault="00CE5EEC" w:rsidP="008E4C23">
            <w:pPr>
              <w:pStyle w:val="ProductList-OfferingBody"/>
              <w:rPr>
                <w:noProof/>
                <w:color w:val="000000"/>
                <w:sz w:val="12"/>
              </w:rPr>
            </w:pPr>
            <w:r>
              <w:rPr>
                <w:noProof/>
                <w:color w:val="000000"/>
                <w:sz w:val="12"/>
              </w:rPr>
              <w:drawing>
                <wp:inline distT="0" distB="0" distL="0" distR="0" wp14:anchorId="202D500C" wp14:editId="0564A5B8">
                  <wp:extent cx="123971" cy="95250"/>
                  <wp:effectExtent l="0" t="0" r="9525" b="0"/>
                  <wp:docPr id="82" name="Picture 8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28"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589" w:type="dxa"/>
            <w:tcBorders>
              <w:top w:val="single" w:sz="4" w:space="0" w:color="auto"/>
              <w:left w:val="single" w:sz="4" w:space="0" w:color="auto"/>
              <w:bottom w:val="single" w:sz="4" w:space="0" w:color="auto"/>
              <w:right w:val="single" w:sz="4" w:space="0" w:color="auto"/>
            </w:tcBorders>
            <w:vAlign w:val="center"/>
          </w:tcPr>
          <w:p w:rsidR="00CE5EEC" w:rsidRPr="006613E6" w:rsidRDefault="00CE5EEC" w:rsidP="008E4C23">
            <w:pPr>
              <w:pStyle w:val="ProductList-OfferingBody"/>
              <w:rPr>
                <w:color w:val="000000"/>
                <w:sz w:val="12"/>
              </w:rPr>
            </w:pPr>
            <w:r>
              <w:rPr>
                <w:noProof/>
                <w:color w:val="000000"/>
                <w:sz w:val="12"/>
              </w:rPr>
              <w:drawing>
                <wp:inline distT="0" distB="0" distL="0" distR="0" wp14:anchorId="013630A8" wp14:editId="16F541F9">
                  <wp:extent cx="123971" cy="95250"/>
                  <wp:effectExtent l="0" t="0" r="9525" b="0"/>
                  <wp:docPr id="83" name="Picture 8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28"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269" w:type="dxa"/>
            <w:tcBorders>
              <w:top w:val="nil"/>
              <w:left w:val="single" w:sz="4" w:space="0" w:color="auto"/>
              <w:bottom w:val="nil"/>
              <w:right w:val="single" w:sz="4" w:space="0" w:color="auto"/>
            </w:tcBorders>
            <w:shd w:val="clear" w:color="auto" w:fill="auto"/>
          </w:tcPr>
          <w:p w:rsidR="00CE5EEC" w:rsidRPr="006613E6" w:rsidRDefault="00CE5EEC" w:rsidP="008E4C23">
            <w:pPr>
              <w:pStyle w:val="ProductList-OfferingBody"/>
              <w:rPr>
                <w:noProof/>
                <w:color w:val="000000"/>
                <w:sz w:val="12"/>
              </w:rPr>
            </w:pPr>
          </w:p>
        </w:tc>
        <w:tc>
          <w:tcPr>
            <w:tcW w:w="1571" w:type="dxa"/>
            <w:tcBorders>
              <w:top w:val="single" w:sz="4" w:space="0" w:color="auto"/>
              <w:left w:val="single" w:sz="4" w:space="0" w:color="auto"/>
              <w:bottom w:val="single" w:sz="4" w:space="0" w:color="auto"/>
              <w:right w:val="single" w:sz="4" w:space="0" w:color="auto"/>
            </w:tcBorders>
            <w:tcMar>
              <w:left w:w="72" w:type="dxa"/>
              <w:right w:w="72" w:type="dxa"/>
            </w:tcMar>
            <w:vAlign w:val="center"/>
          </w:tcPr>
          <w:p w:rsidR="00CE5EEC" w:rsidRPr="008F777C" w:rsidRDefault="00CE5EEC" w:rsidP="008E4C23">
            <w:pPr>
              <w:pStyle w:val="ProductList-OfferingBody"/>
              <w:rPr>
                <w:noProof/>
                <w:sz w:val="13"/>
                <w:szCs w:val="13"/>
                <w:lang w:val="nl-NL"/>
              </w:rPr>
            </w:pPr>
            <w:r w:rsidRPr="008F777C">
              <w:rPr>
                <w:color w:val="000000"/>
                <w:sz w:val="13"/>
                <w:szCs w:val="13"/>
                <w:lang w:val="nl-NL"/>
              </w:rPr>
              <w:t xml:space="preserve">Een aanknopingspunt kwalificeren en omzetten </w:t>
            </w:r>
            <w:r w:rsidR="00977AB4" w:rsidRPr="008F777C">
              <w:rPr>
                <w:color w:val="000000"/>
                <w:sz w:val="13"/>
                <w:szCs w:val="13"/>
                <w:lang w:val="nl-NL"/>
              </w:rPr>
              <w:br/>
            </w:r>
            <w:r w:rsidRPr="008F777C">
              <w:rPr>
                <w:color w:val="000000"/>
                <w:sz w:val="13"/>
                <w:szCs w:val="13"/>
                <w:lang w:val="nl-NL"/>
              </w:rPr>
              <w:t>in een account</w:t>
            </w:r>
          </w:p>
        </w:tc>
        <w:tc>
          <w:tcPr>
            <w:tcW w:w="567" w:type="dxa"/>
            <w:tcBorders>
              <w:top w:val="single" w:sz="4" w:space="0" w:color="auto"/>
              <w:left w:val="single" w:sz="4" w:space="0" w:color="auto"/>
              <w:bottom w:val="single" w:sz="4" w:space="0" w:color="auto"/>
              <w:right w:val="single" w:sz="4" w:space="0" w:color="auto"/>
            </w:tcBorders>
            <w:vAlign w:val="center"/>
          </w:tcPr>
          <w:p w:rsidR="00CE5EEC" w:rsidRPr="006613E6" w:rsidRDefault="00CE5EEC" w:rsidP="008E4C23">
            <w:pPr>
              <w:pStyle w:val="ProductList-OfferingBody"/>
              <w:rPr>
                <w:noProof/>
                <w:sz w:val="12"/>
              </w:rPr>
            </w:pPr>
            <w:r>
              <w:rPr>
                <w:noProof/>
                <w:color w:val="000000"/>
                <w:sz w:val="12"/>
              </w:rPr>
              <w:drawing>
                <wp:inline distT="0" distB="0" distL="0" distR="0" wp14:anchorId="59F0B5FD" wp14:editId="028289A9">
                  <wp:extent cx="123971" cy="95250"/>
                  <wp:effectExtent l="0" t="0" r="9525" b="0"/>
                  <wp:docPr id="52" name="Picture 5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28"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505" w:type="dxa"/>
            <w:tcBorders>
              <w:top w:val="single" w:sz="4" w:space="0" w:color="auto"/>
              <w:left w:val="single" w:sz="4" w:space="0" w:color="auto"/>
              <w:bottom w:val="single" w:sz="4" w:space="0" w:color="auto"/>
              <w:right w:val="single" w:sz="4" w:space="0" w:color="auto"/>
            </w:tcBorders>
            <w:vAlign w:val="center"/>
          </w:tcPr>
          <w:p w:rsidR="00CE5EEC" w:rsidRPr="006613E6" w:rsidRDefault="00CE5EEC" w:rsidP="008E4C23">
            <w:pPr>
              <w:pStyle w:val="ProductList-OfferingBody"/>
              <w:rPr>
                <w:noProof/>
                <w:sz w:val="12"/>
              </w:rPr>
            </w:pPr>
            <w:r>
              <w:rPr>
                <w:noProof/>
                <w:color w:val="000000"/>
                <w:sz w:val="12"/>
              </w:rPr>
              <w:drawing>
                <wp:inline distT="0" distB="0" distL="0" distR="0" wp14:anchorId="64E7D2FD" wp14:editId="2C960F67">
                  <wp:extent cx="123971" cy="95250"/>
                  <wp:effectExtent l="0" t="0" r="9525" b="0"/>
                  <wp:docPr id="53" name="Picture 5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28"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589" w:type="dxa"/>
            <w:tcBorders>
              <w:top w:val="single" w:sz="4" w:space="0" w:color="auto"/>
              <w:left w:val="single" w:sz="4" w:space="0" w:color="auto"/>
              <w:bottom w:val="single" w:sz="4" w:space="0" w:color="auto"/>
              <w:right w:val="single" w:sz="4" w:space="0" w:color="auto"/>
            </w:tcBorders>
          </w:tcPr>
          <w:p w:rsidR="00CE5EEC" w:rsidRPr="006613E6" w:rsidRDefault="00CE5EEC" w:rsidP="008E4C23">
            <w:pPr>
              <w:pStyle w:val="ProductList-OfferingBody"/>
              <w:rPr>
                <w:noProof/>
              </w:rPr>
            </w:pPr>
          </w:p>
        </w:tc>
        <w:tc>
          <w:tcPr>
            <w:tcW w:w="236" w:type="dxa"/>
            <w:tcBorders>
              <w:top w:val="nil"/>
              <w:left w:val="single" w:sz="4" w:space="0" w:color="auto"/>
              <w:bottom w:val="nil"/>
              <w:right w:val="single" w:sz="4" w:space="0" w:color="auto"/>
            </w:tcBorders>
          </w:tcPr>
          <w:p w:rsidR="00CE5EEC" w:rsidRPr="006613E6" w:rsidRDefault="00CE5EEC" w:rsidP="008E4C23">
            <w:pPr>
              <w:pStyle w:val="ProductList-OfferingBody"/>
              <w:rPr>
                <w:noProof/>
              </w:rPr>
            </w:pPr>
          </w:p>
        </w:tc>
        <w:tc>
          <w:tcPr>
            <w:tcW w:w="1509" w:type="dxa"/>
            <w:tcBorders>
              <w:top w:val="single" w:sz="4" w:space="0" w:color="auto"/>
              <w:left w:val="single" w:sz="4" w:space="0" w:color="auto"/>
              <w:bottom w:val="single" w:sz="4" w:space="0" w:color="auto"/>
              <w:right w:val="single" w:sz="4" w:space="0" w:color="auto"/>
            </w:tcBorders>
            <w:vAlign w:val="center"/>
          </w:tcPr>
          <w:p w:rsidR="00CE5EEC" w:rsidRPr="006613E6" w:rsidRDefault="00CE5EEC" w:rsidP="008E4C23">
            <w:pPr>
              <w:pStyle w:val="ProductList-OfferingBody"/>
              <w:rPr>
                <w:noProof/>
              </w:rPr>
            </w:pPr>
            <w:r>
              <w:rPr>
                <w:color w:val="000000"/>
                <w:sz w:val="13"/>
                <w:szCs w:val="13"/>
              </w:rPr>
              <w:t>Concurrententracering</w:t>
            </w:r>
          </w:p>
        </w:tc>
        <w:tc>
          <w:tcPr>
            <w:tcW w:w="540" w:type="dxa"/>
            <w:tcBorders>
              <w:top w:val="single" w:sz="4" w:space="0" w:color="auto"/>
              <w:left w:val="single" w:sz="4" w:space="0" w:color="auto"/>
              <w:bottom w:val="single" w:sz="4" w:space="0" w:color="auto"/>
              <w:right w:val="single" w:sz="4" w:space="0" w:color="auto"/>
            </w:tcBorders>
            <w:vAlign w:val="center"/>
          </w:tcPr>
          <w:p w:rsidR="00CE5EEC" w:rsidRPr="006613E6" w:rsidRDefault="00CE5EEC" w:rsidP="008E4C23">
            <w:pPr>
              <w:pStyle w:val="ProductList-OfferingBody"/>
              <w:rPr>
                <w:noProof/>
              </w:rPr>
            </w:pPr>
            <w:r>
              <w:rPr>
                <w:noProof/>
                <w:color w:val="000000"/>
                <w:sz w:val="12"/>
              </w:rPr>
              <w:drawing>
                <wp:inline distT="0" distB="0" distL="0" distR="0" wp14:anchorId="13D9A495" wp14:editId="1F8BAA85">
                  <wp:extent cx="123971" cy="95250"/>
                  <wp:effectExtent l="0" t="0" r="9525" b="0"/>
                  <wp:docPr id="162" name="Picture 16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28"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540" w:type="dxa"/>
            <w:tcBorders>
              <w:top w:val="single" w:sz="4" w:space="0" w:color="auto"/>
              <w:left w:val="single" w:sz="4" w:space="0" w:color="auto"/>
              <w:bottom w:val="single" w:sz="4" w:space="0" w:color="auto"/>
              <w:right w:val="single" w:sz="4" w:space="0" w:color="auto"/>
            </w:tcBorders>
          </w:tcPr>
          <w:p w:rsidR="00CE5EEC" w:rsidRPr="006613E6" w:rsidRDefault="00CE5EEC" w:rsidP="008E4C23">
            <w:pPr>
              <w:pStyle w:val="ProductList-OfferingBody"/>
              <w:rPr>
                <w:noProof/>
              </w:rPr>
            </w:pPr>
          </w:p>
        </w:tc>
        <w:tc>
          <w:tcPr>
            <w:tcW w:w="720" w:type="dxa"/>
            <w:tcBorders>
              <w:top w:val="single" w:sz="4" w:space="0" w:color="auto"/>
              <w:left w:val="single" w:sz="4" w:space="0" w:color="auto"/>
              <w:bottom w:val="single" w:sz="4" w:space="0" w:color="auto"/>
              <w:right w:val="single" w:sz="4" w:space="0" w:color="auto"/>
            </w:tcBorders>
          </w:tcPr>
          <w:p w:rsidR="00CE5EEC" w:rsidRPr="006613E6" w:rsidRDefault="00CE5EEC" w:rsidP="008E4C23">
            <w:pPr>
              <w:pStyle w:val="ProductList-OfferingBody"/>
              <w:rPr>
                <w:noProof/>
              </w:rPr>
            </w:pPr>
          </w:p>
        </w:tc>
      </w:tr>
      <w:tr w:rsidR="00CE5EEC" w:rsidRPr="006613E6" w:rsidTr="00977AB4">
        <w:trPr>
          <w:cantSplit/>
          <w:trHeight w:val="303"/>
        </w:trPr>
        <w:tc>
          <w:tcPr>
            <w:tcW w:w="1774" w:type="dxa"/>
            <w:tcBorders>
              <w:top w:val="single" w:sz="4" w:space="0" w:color="auto"/>
              <w:left w:val="single" w:sz="4" w:space="0" w:color="auto"/>
              <w:bottom w:val="single" w:sz="4" w:space="0" w:color="auto"/>
              <w:right w:val="single" w:sz="4" w:space="0" w:color="auto"/>
            </w:tcBorders>
            <w:shd w:val="clear" w:color="auto" w:fill="auto"/>
            <w:noWrap/>
            <w:tcMar>
              <w:left w:w="72" w:type="dxa"/>
              <w:right w:w="72" w:type="dxa"/>
            </w:tcMar>
            <w:vAlign w:val="center"/>
            <w:hideMark/>
          </w:tcPr>
          <w:p w:rsidR="00CE5EEC" w:rsidRPr="006613E6" w:rsidRDefault="00CE5EEC" w:rsidP="008E4C23">
            <w:pPr>
              <w:pStyle w:val="ProductList-OfferingBody"/>
              <w:rPr>
                <w:color w:val="000000"/>
                <w:sz w:val="13"/>
                <w:szCs w:val="13"/>
              </w:rPr>
            </w:pPr>
            <w:r>
              <w:rPr>
                <w:color w:val="000000"/>
                <w:sz w:val="13"/>
                <w:szCs w:val="13"/>
              </w:rPr>
              <w:t>Aangepaste entiteitsrecords schrijven</w:t>
            </w:r>
          </w:p>
        </w:tc>
        <w:tc>
          <w:tcPr>
            <w:tcW w:w="656" w:type="dxa"/>
            <w:tcBorders>
              <w:top w:val="single" w:sz="4" w:space="0" w:color="auto"/>
              <w:left w:val="single" w:sz="4" w:space="0" w:color="auto"/>
              <w:bottom w:val="single" w:sz="4" w:space="0" w:color="auto"/>
              <w:right w:val="single" w:sz="4" w:space="0" w:color="auto"/>
            </w:tcBorders>
            <w:vAlign w:val="center"/>
          </w:tcPr>
          <w:p w:rsidR="00CE5EEC" w:rsidRPr="006613E6" w:rsidRDefault="00CE5EEC" w:rsidP="008E4C23">
            <w:pPr>
              <w:pStyle w:val="ProductList-OfferingBody"/>
              <w:rPr>
                <w:noProof/>
                <w:color w:val="000000"/>
                <w:sz w:val="12"/>
              </w:rPr>
            </w:pPr>
            <w:r>
              <w:rPr>
                <w:noProof/>
                <w:color w:val="000000"/>
                <w:sz w:val="12"/>
              </w:rPr>
              <w:drawing>
                <wp:inline distT="0" distB="0" distL="0" distR="0" wp14:anchorId="4C19613F" wp14:editId="04B478D2">
                  <wp:extent cx="123971" cy="95250"/>
                  <wp:effectExtent l="0" t="0" r="9525" b="0"/>
                  <wp:docPr id="84" name="Picture 8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28"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555" w:type="dxa"/>
            <w:tcBorders>
              <w:top w:val="single" w:sz="4" w:space="0" w:color="auto"/>
              <w:left w:val="single" w:sz="4" w:space="0" w:color="auto"/>
              <w:bottom w:val="single" w:sz="4" w:space="0" w:color="auto"/>
              <w:right w:val="single" w:sz="4" w:space="0" w:color="auto"/>
            </w:tcBorders>
            <w:vAlign w:val="center"/>
          </w:tcPr>
          <w:p w:rsidR="00CE5EEC" w:rsidRPr="006613E6" w:rsidRDefault="00CE5EEC" w:rsidP="008E4C23">
            <w:pPr>
              <w:pStyle w:val="ProductList-OfferingBody"/>
              <w:rPr>
                <w:noProof/>
                <w:color w:val="000000"/>
                <w:sz w:val="12"/>
              </w:rPr>
            </w:pPr>
            <w:r>
              <w:rPr>
                <w:noProof/>
                <w:color w:val="000000"/>
                <w:sz w:val="12"/>
              </w:rPr>
              <w:drawing>
                <wp:inline distT="0" distB="0" distL="0" distR="0" wp14:anchorId="1A8BB5FB" wp14:editId="7CD11FAB">
                  <wp:extent cx="123971" cy="95250"/>
                  <wp:effectExtent l="0" t="0" r="9525" b="0"/>
                  <wp:docPr id="85" name="Picture 8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28"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589" w:type="dxa"/>
            <w:tcBorders>
              <w:top w:val="single" w:sz="4" w:space="0" w:color="auto"/>
              <w:left w:val="single" w:sz="4" w:space="0" w:color="auto"/>
              <w:bottom w:val="single" w:sz="4" w:space="0" w:color="auto"/>
              <w:right w:val="single" w:sz="4" w:space="0" w:color="auto"/>
            </w:tcBorders>
            <w:vAlign w:val="center"/>
          </w:tcPr>
          <w:p w:rsidR="00CE5EEC" w:rsidRPr="006613E6" w:rsidRDefault="00CE5EEC" w:rsidP="008E4C23">
            <w:pPr>
              <w:pStyle w:val="ProductList-OfferingBody"/>
              <w:rPr>
                <w:color w:val="000000"/>
                <w:sz w:val="12"/>
              </w:rPr>
            </w:pPr>
            <w:r>
              <w:rPr>
                <w:noProof/>
                <w:color w:val="000000"/>
                <w:sz w:val="12"/>
              </w:rPr>
              <w:drawing>
                <wp:inline distT="0" distB="0" distL="0" distR="0" wp14:anchorId="7DB8D9E1" wp14:editId="378B8932">
                  <wp:extent cx="123971" cy="95250"/>
                  <wp:effectExtent l="0" t="0" r="9525" b="0"/>
                  <wp:docPr id="86" name="Picture 8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28"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269" w:type="dxa"/>
            <w:tcBorders>
              <w:top w:val="nil"/>
              <w:left w:val="single" w:sz="4" w:space="0" w:color="auto"/>
              <w:bottom w:val="nil"/>
              <w:right w:val="single" w:sz="4" w:space="0" w:color="auto"/>
            </w:tcBorders>
            <w:shd w:val="clear" w:color="auto" w:fill="auto"/>
          </w:tcPr>
          <w:p w:rsidR="00CE5EEC" w:rsidRPr="006613E6" w:rsidRDefault="00CE5EEC" w:rsidP="008E4C23">
            <w:pPr>
              <w:pStyle w:val="ProductList-OfferingBody"/>
              <w:rPr>
                <w:noProof/>
                <w:color w:val="000000"/>
                <w:sz w:val="12"/>
              </w:rPr>
            </w:pPr>
          </w:p>
        </w:tc>
        <w:tc>
          <w:tcPr>
            <w:tcW w:w="1571" w:type="dxa"/>
            <w:tcBorders>
              <w:top w:val="single" w:sz="4" w:space="0" w:color="auto"/>
              <w:left w:val="single" w:sz="4" w:space="0" w:color="auto"/>
              <w:bottom w:val="single" w:sz="4" w:space="0" w:color="auto"/>
              <w:right w:val="single" w:sz="4" w:space="0" w:color="auto"/>
            </w:tcBorders>
            <w:tcMar>
              <w:left w:w="72" w:type="dxa"/>
              <w:right w:w="72" w:type="dxa"/>
            </w:tcMar>
            <w:vAlign w:val="center"/>
          </w:tcPr>
          <w:p w:rsidR="00CE5EEC" w:rsidRPr="006613E6" w:rsidRDefault="00CE5EEC" w:rsidP="008E4C23">
            <w:pPr>
              <w:pStyle w:val="ProductList-OfferingBody"/>
              <w:rPr>
                <w:noProof/>
                <w:color w:val="000000"/>
                <w:sz w:val="13"/>
                <w:szCs w:val="13"/>
              </w:rPr>
            </w:pPr>
            <w:r>
              <w:rPr>
                <w:color w:val="000000"/>
                <w:sz w:val="13"/>
                <w:szCs w:val="13"/>
              </w:rPr>
              <w:t>Accounts</w:t>
            </w:r>
          </w:p>
        </w:tc>
        <w:tc>
          <w:tcPr>
            <w:tcW w:w="567" w:type="dxa"/>
            <w:tcBorders>
              <w:top w:val="single" w:sz="4" w:space="0" w:color="auto"/>
              <w:left w:val="single" w:sz="4" w:space="0" w:color="auto"/>
              <w:bottom w:val="single" w:sz="4" w:space="0" w:color="auto"/>
              <w:right w:val="single" w:sz="4" w:space="0" w:color="auto"/>
            </w:tcBorders>
            <w:vAlign w:val="center"/>
          </w:tcPr>
          <w:p w:rsidR="00CE5EEC" w:rsidRPr="006613E6" w:rsidRDefault="00CE5EEC" w:rsidP="008E4C23">
            <w:pPr>
              <w:pStyle w:val="ProductList-OfferingBody"/>
              <w:rPr>
                <w:noProof/>
                <w:color w:val="000000"/>
                <w:sz w:val="12"/>
              </w:rPr>
            </w:pPr>
            <w:r>
              <w:rPr>
                <w:noProof/>
                <w:color w:val="000000"/>
                <w:sz w:val="12"/>
              </w:rPr>
              <w:drawing>
                <wp:inline distT="0" distB="0" distL="0" distR="0" wp14:anchorId="7F1B11C3" wp14:editId="4C85546F">
                  <wp:extent cx="123971" cy="95250"/>
                  <wp:effectExtent l="0" t="0" r="9525" b="0"/>
                  <wp:docPr id="54" name="Picture 5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28"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505" w:type="dxa"/>
            <w:tcBorders>
              <w:top w:val="single" w:sz="4" w:space="0" w:color="auto"/>
              <w:left w:val="single" w:sz="4" w:space="0" w:color="auto"/>
              <w:bottom w:val="single" w:sz="4" w:space="0" w:color="auto"/>
              <w:right w:val="single" w:sz="4" w:space="0" w:color="auto"/>
            </w:tcBorders>
            <w:vAlign w:val="center"/>
          </w:tcPr>
          <w:p w:rsidR="00CE5EEC" w:rsidRPr="006613E6" w:rsidRDefault="00CE5EEC" w:rsidP="008E4C23">
            <w:pPr>
              <w:pStyle w:val="ProductList-OfferingBody"/>
              <w:rPr>
                <w:noProof/>
                <w:color w:val="000000"/>
                <w:sz w:val="12"/>
              </w:rPr>
            </w:pPr>
            <w:r>
              <w:rPr>
                <w:noProof/>
                <w:color w:val="000000"/>
                <w:sz w:val="12"/>
              </w:rPr>
              <w:drawing>
                <wp:inline distT="0" distB="0" distL="0" distR="0" wp14:anchorId="32050410" wp14:editId="05799635">
                  <wp:extent cx="123971" cy="95250"/>
                  <wp:effectExtent l="0" t="0" r="9525" b="0"/>
                  <wp:docPr id="55" name="Picture 5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28"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589" w:type="dxa"/>
            <w:tcBorders>
              <w:top w:val="single" w:sz="4" w:space="0" w:color="auto"/>
              <w:left w:val="single" w:sz="4" w:space="0" w:color="auto"/>
              <w:bottom w:val="single" w:sz="4" w:space="0" w:color="auto"/>
              <w:right w:val="single" w:sz="4" w:space="0" w:color="auto"/>
            </w:tcBorders>
          </w:tcPr>
          <w:p w:rsidR="00CE5EEC" w:rsidRPr="006613E6" w:rsidRDefault="00CE5EEC" w:rsidP="008E4C23">
            <w:pPr>
              <w:pStyle w:val="ProductList-OfferingBody"/>
              <w:rPr>
                <w:noProof/>
                <w:color w:val="000000"/>
              </w:rPr>
            </w:pPr>
          </w:p>
        </w:tc>
        <w:tc>
          <w:tcPr>
            <w:tcW w:w="236" w:type="dxa"/>
            <w:tcBorders>
              <w:top w:val="nil"/>
              <w:left w:val="single" w:sz="4" w:space="0" w:color="auto"/>
              <w:bottom w:val="nil"/>
              <w:right w:val="single" w:sz="4" w:space="0" w:color="auto"/>
            </w:tcBorders>
          </w:tcPr>
          <w:p w:rsidR="00CE5EEC" w:rsidRPr="006613E6" w:rsidRDefault="00CE5EEC" w:rsidP="008E4C23">
            <w:pPr>
              <w:pStyle w:val="ProductList-OfferingBody"/>
              <w:rPr>
                <w:noProof/>
                <w:color w:val="000000"/>
              </w:rPr>
            </w:pPr>
          </w:p>
        </w:tc>
        <w:tc>
          <w:tcPr>
            <w:tcW w:w="1509" w:type="dxa"/>
            <w:tcBorders>
              <w:top w:val="single" w:sz="4" w:space="0" w:color="auto"/>
              <w:left w:val="single" w:sz="4" w:space="0" w:color="auto"/>
              <w:bottom w:val="single" w:sz="4" w:space="0" w:color="auto"/>
              <w:right w:val="single" w:sz="4" w:space="0" w:color="auto"/>
            </w:tcBorders>
            <w:vAlign w:val="center"/>
          </w:tcPr>
          <w:p w:rsidR="00CE5EEC" w:rsidRPr="008F777C" w:rsidRDefault="00CE5EEC" w:rsidP="008E4C23">
            <w:pPr>
              <w:pStyle w:val="ProductList-OfferingBody"/>
              <w:rPr>
                <w:noProof/>
                <w:color w:val="000000"/>
                <w:lang w:val="nl-NL"/>
              </w:rPr>
            </w:pPr>
            <w:r w:rsidRPr="008F777C">
              <w:rPr>
                <w:color w:val="000000"/>
                <w:sz w:val="13"/>
                <w:szCs w:val="13"/>
                <w:lang w:val="nl-NL"/>
              </w:rPr>
              <w:t>Een aanknopingspunt kwalificeren en omzetten in een verkoopkans</w:t>
            </w:r>
          </w:p>
        </w:tc>
        <w:tc>
          <w:tcPr>
            <w:tcW w:w="540" w:type="dxa"/>
            <w:tcBorders>
              <w:top w:val="single" w:sz="4" w:space="0" w:color="auto"/>
              <w:left w:val="single" w:sz="4" w:space="0" w:color="auto"/>
              <w:bottom w:val="single" w:sz="4" w:space="0" w:color="auto"/>
              <w:right w:val="single" w:sz="4" w:space="0" w:color="auto"/>
            </w:tcBorders>
            <w:vAlign w:val="center"/>
          </w:tcPr>
          <w:p w:rsidR="00CE5EEC" w:rsidRPr="006613E6" w:rsidRDefault="00CE5EEC" w:rsidP="008E4C23">
            <w:pPr>
              <w:pStyle w:val="ProductList-OfferingBody"/>
              <w:rPr>
                <w:noProof/>
                <w:color w:val="000000"/>
              </w:rPr>
            </w:pPr>
            <w:r>
              <w:rPr>
                <w:noProof/>
                <w:color w:val="000000"/>
                <w:sz w:val="12"/>
              </w:rPr>
              <w:drawing>
                <wp:inline distT="0" distB="0" distL="0" distR="0" wp14:anchorId="2484322B" wp14:editId="7E8556F6">
                  <wp:extent cx="123971" cy="95250"/>
                  <wp:effectExtent l="0" t="0" r="9525" b="0"/>
                  <wp:docPr id="163" name="Picture 16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28"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540" w:type="dxa"/>
            <w:tcBorders>
              <w:top w:val="single" w:sz="4" w:space="0" w:color="auto"/>
              <w:left w:val="single" w:sz="4" w:space="0" w:color="auto"/>
              <w:bottom w:val="single" w:sz="4" w:space="0" w:color="auto"/>
              <w:right w:val="single" w:sz="4" w:space="0" w:color="auto"/>
            </w:tcBorders>
          </w:tcPr>
          <w:p w:rsidR="00CE5EEC" w:rsidRPr="006613E6" w:rsidRDefault="00CE5EEC" w:rsidP="008E4C23">
            <w:pPr>
              <w:pStyle w:val="ProductList-OfferingBody"/>
              <w:rPr>
                <w:noProof/>
                <w:color w:val="000000"/>
              </w:rPr>
            </w:pPr>
          </w:p>
        </w:tc>
        <w:tc>
          <w:tcPr>
            <w:tcW w:w="720" w:type="dxa"/>
            <w:tcBorders>
              <w:top w:val="single" w:sz="4" w:space="0" w:color="auto"/>
              <w:left w:val="single" w:sz="4" w:space="0" w:color="auto"/>
              <w:bottom w:val="single" w:sz="4" w:space="0" w:color="auto"/>
              <w:right w:val="single" w:sz="4" w:space="0" w:color="auto"/>
            </w:tcBorders>
          </w:tcPr>
          <w:p w:rsidR="00CE5EEC" w:rsidRPr="006613E6" w:rsidRDefault="00CE5EEC" w:rsidP="008E4C23">
            <w:pPr>
              <w:pStyle w:val="ProductList-OfferingBody"/>
              <w:rPr>
                <w:noProof/>
                <w:color w:val="000000"/>
              </w:rPr>
            </w:pPr>
          </w:p>
        </w:tc>
      </w:tr>
      <w:tr w:rsidR="00CE5EEC" w:rsidRPr="006613E6" w:rsidTr="00977AB4">
        <w:trPr>
          <w:cantSplit/>
          <w:trHeight w:val="303"/>
        </w:trPr>
        <w:tc>
          <w:tcPr>
            <w:tcW w:w="1774" w:type="dxa"/>
            <w:tcBorders>
              <w:top w:val="single" w:sz="4" w:space="0" w:color="auto"/>
              <w:left w:val="single" w:sz="4" w:space="0" w:color="auto"/>
              <w:bottom w:val="single" w:sz="4" w:space="0" w:color="auto"/>
              <w:right w:val="single" w:sz="4" w:space="0" w:color="auto"/>
            </w:tcBorders>
            <w:shd w:val="clear" w:color="auto" w:fill="auto"/>
            <w:noWrap/>
            <w:tcMar>
              <w:left w:w="72" w:type="dxa"/>
              <w:right w:w="72" w:type="dxa"/>
            </w:tcMar>
            <w:vAlign w:val="center"/>
            <w:hideMark/>
          </w:tcPr>
          <w:p w:rsidR="00CE5EEC" w:rsidRPr="006613E6" w:rsidRDefault="00CE5EEC" w:rsidP="008E4C23">
            <w:pPr>
              <w:pStyle w:val="ProductList-OfferingBody"/>
              <w:rPr>
                <w:color w:val="000000"/>
                <w:sz w:val="13"/>
                <w:szCs w:val="13"/>
              </w:rPr>
            </w:pPr>
            <w:r>
              <w:rPr>
                <w:color w:val="000000"/>
                <w:sz w:val="13"/>
                <w:szCs w:val="13"/>
              </w:rPr>
              <w:t>Aangepaste toepassingsgegevens lezen</w:t>
            </w:r>
          </w:p>
        </w:tc>
        <w:tc>
          <w:tcPr>
            <w:tcW w:w="656" w:type="dxa"/>
            <w:tcBorders>
              <w:top w:val="single" w:sz="4" w:space="0" w:color="auto"/>
              <w:left w:val="single" w:sz="4" w:space="0" w:color="auto"/>
              <w:bottom w:val="single" w:sz="4" w:space="0" w:color="auto"/>
              <w:right w:val="single" w:sz="4" w:space="0" w:color="auto"/>
            </w:tcBorders>
            <w:vAlign w:val="center"/>
          </w:tcPr>
          <w:p w:rsidR="00CE5EEC" w:rsidRPr="006613E6" w:rsidRDefault="00CE5EEC" w:rsidP="008E4C23">
            <w:pPr>
              <w:pStyle w:val="ProductList-OfferingBody"/>
              <w:rPr>
                <w:noProof/>
                <w:color w:val="000000"/>
                <w:sz w:val="12"/>
              </w:rPr>
            </w:pPr>
            <w:r>
              <w:rPr>
                <w:noProof/>
                <w:color w:val="000000"/>
                <w:sz w:val="12"/>
              </w:rPr>
              <w:drawing>
                <wp:inline distT="0" distB="0" distL="0" distR="0" wp14:anchorId="5C66162C" wp14:editId="536D8B19">
                  <wp:extent cx="123971" cy="95250"/>
                  <wp:effectExtent l="0" t="0" r="9525" b="0"/>
                  <wp:docPr id="87" name="Picture 8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28"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555" w:type="dxa"/>
            <w:tcBorders>
              <w:top w:val="single" w:sz="4" w:space="0" w:color="auto"/>
              <w:left w:val="single" w:sz="4" w:space="0" w:color="auto"/>
              <w:bottom w:val="single" w:sz="4" w:space="0" w:color="auto"/>
              <w:right w:val="single" w:sz="4" w:space="0" w:color="auto"/>
            </w:tcBorders>
            <w:vAlign w:val="center"/>
          </w:tcPr>
          <w:p w:rsidR="00CE5EEC" w:rsidRPr="006613E6" w:rsidRDefault="00CE5EEC" w:rsidP="008E4C23">
            <w:pPr>
              <w:pStyle w:val="ProductList-OfferingBody"/>
              <w:rPr>
                <w:noProof/>
                <w:color w:val="000000"/>
                <w:sz w:val="12"/>
              </w:rPr>
            </w:pPr>
            <w:r>
              <w:rPr>
                <w:noProof/>
                <w:color w:val="000000"/>
                <w:sz w:val="12"/>
              </w:rPr>
              <w:drawing>
                <wp:inline distT="0" distB="0" distL="0" distR="0" wp14:anchorId="2C7E1440" wp14:editId="7BDBB0BD">
                  <wp:extent cx="123971" cy="95250"/>
                  <wp:effectExtent l="0" t="0" r="9525" b="0"/>
                  <wp:docPr id="88" name="Picture 8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28"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589" w:type="dxa"/>
            <w:tcBorders>
              <w:top w:val="single" w:sz="4" w:space="0" w:color="auto"/>
              <w:left w:val="single" w:sz="4" w:space="0" w:color="auto"/>
              <w:bottom w:val="single" w:sz="4" w:space="0" w:color="auto"/>
              <w:right w:val="single" w:sz="4" w:space="0" w:color="auto"/>
            </w:tcBorders>
            <w:vAlign w:val="center"/>
          </w:tcPr>
          <w:p w:rsidR="00CE5EEC" w:rsidRPr="006613E6" w:rsidRDefault="00CE5EEC" w:rsidP="008E4C23">
            <w:pPr>
              <w:pStyle w:val="ProductList-OfferingBody"/>
              <w:rPr>
                <w:color w:val="000000"/>
                <w:sz w:val="12"/>
              </w:rPr>
            </w:pPr>
            <w:r>
              <w:rPr>
                <w:noProof/>
                <w:color w:val="000000"/>
                <w:sz w:val="12"/>
              </w:rPr>
              <w:drawing>
                <wp:inline distT="0" distB="0" distL="0" distR="0" wp14:anchorId="36184C87" wp14:editId="5D3CB946">
                  <wp:extent cx="123971" cy="95250"/>
                  <wp:effectExtent l="0" t="0" r="9525" b="0"/>
                  <wp:docPr id="89" name="Picture 8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28"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269" w:type="dxa"/>
            <w:tcBorders>
              <w:top w:val="nil"/>
              <w:left w:val="single" w:sz="4" w:space="0" w:color="auto"/>
              <w:bottom w:val="nil"/>
              <w:right w:val="single" w:sz="4" w:space="0" w:color="auto"/>
            </w:tcBorders>
            <w:shd w:val="clear" w:color="auto" w:fill="auto"/>
          </w:tcPr>
          <w:p w:rsidR="00CE5EEC" w:rsidRPr="006613E6" w:rsidRDefault="00CE5EEC" w:rsidP="008E4C23">
            <w:pPr>
              <w:pStyle w:val="ProductList-OfferingBody"/>
              <w:rPr>
                <w:noProof/>
                <w:color w:val="000000"/>
                <w:sz w:val="12"/>
              </w:rPr>
            </w:pPr>
          </w:p>
        </w:tc>
        <w:tc>
          <w:tcPr>
            <w:tcW w:w="1571" w:type="dxa"/>
            <w:tcBorders>
              <w:top w:val="single" w:sz="4" w:space="0" w:color="auto"/>
              <w:left w:val="single" w:sz="4" w:space="0" w:color="auto"/>
              <w:bottom w:val="single" w:sz="4" w:space="0" w:color="auto"/>
              <w:right w:val="single" w:sz="4" w:space="0" w:color="auto"/>
            </w:tcBorders>
            <w:tcMar>
              <w:left w:w="72" w:type="dxa"/>
              <w:right w:w="72" w:type="dxa"/>
            </w:tcMar>
            <w:vAlign w:val="center"/>
          </w:tcPr>
          <w:p w:rsidR="00CE5EEC" w:rsidRPr="006613E6" w:rsidRDefault="00CE5EEC" w:rsidP="008E4C23">
            <w:pPr>
              <w:pStyle w:val="ProductList-OfferingBody"/>
              <w:rPr>
                <w:noProof/>
                <w:color w:val="000000"/>
                <w:sz w:val="13"/>
                <w:szCs w:val="13"/>
              </w:rPr>
            </w:pPr>
            <w:r>
              <w:rPr>
                <w:color w:val="000000"/>
                <w:sz w:val="13"/>
                <w:szCs w:val="13"/>
              </w:rPr>
              <w:t xml:space="preserve">Gegevens in bulk </w:t>
            </w:r>
            <w:r w:rsidR="00977AB4">
              <w:rPr>
                <w:color w:val="000000"/>
                <w:sz w:val="13"/>
                <w:szCs w:val="13"/>
              </w:rPr>
              <w:br/>
            </w:r>
            <w:r>
              <w:rPr>
                <w:color w:val="000000"/>
                <w:sz w:val="13"/>
                <w:szCs w:val="13"/>
              </w:rPr>
              <w:t>importeren</w:t>
            </w:r>
          </w:p>
        </w:tc>
        <w:tc>
          <w:tcPr>
            <w:tcW w:w="567" w:type="dxa"/>
            <w:tcBorders>
              <w:top w:val="single" w:sz="4" w:space="0" w:color="auto"/>
              <w:left w:val="single" w:sz="4" w:space="0" w:color="auto"/>
              <w:bottom w:val="single" w:sz="4" w:space="0" w:color="auto"/>
              <w:right w:val="single" w:sz="4" w:space="0" w:color="auto"/>
            </w:tcBorders>
            <w:vAlign w:val="center"/>
          </w:tcPr>
          <w:p w:rsidR="00CE5EEC" w:rsidRPr="006613E6" w:rsidRDefault="00CE5EEC" w:rsidP="008E4C23">
            <w:pPr>
              <w:pStyle w:val="ProductList-OfferingBody"/>
              <w:rPr>
                <w:noProof/>
                <w:color w:val="000000"/>
                <w:sz w:val="12"/>
              </w:rPr>
            </w:pPr>
            <w:r>
              <w:rPr>
                <w:noProof/>
                <w:color w:val="000000"/>
                <w:sz w:val="12"/>
              </w:rPr>
              <w:drawing>
                <wp:inline distT="0" distB="0" distL="0" distR="0" wp14:anchorId="7D9C9149" wp14:editId="7A7E9C12">
                  <wp:extent cx="123971" cy="95250"/>
                  <wp:effectExtent l="0" t="0" r="9525" b="0"/>
                  <wp:docPr id="56" name="Picture 5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28"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505" w:type="dxa"/>
            <w:tcBorders>
              <w:top w:val="single" w:sz="4" w:space="0" w:color="auto"/>
              <w:left w:val="single" w:sz="4" w:space="0" w:color="auto"/>
              <w:bottom w:val="single" w:sz="4" w:space="0" w:color="auto"/>
              <w:right w:val="single" w:sz="4" w:space="0" w:color="auto"/>
            </w:tcBorders>
            <w:vAlign w:val="center"/>
          </w:tcPr>
          <w:p w:rsidR="00CE5EEC" w:rsidRPr="006613E6" w:rsidRDefault="00CE5EEC" w:rsidP="008E4C23">
            <w:pPr>
              <w:pStyle w:val="ProductList-OfferingBody"/>
              <w:rPr>
                <w:noProof/>
                <w:color w:val="000000"/>
                <w:sz w:val="12"/>
              </w:rPr>
            </w:pPr>
          </w:p>
        </w:tc>
        <w:tc>
          <w:tcPr>
            <w:tcW w:w="589" w:type="dxa"/>
            <w:tcBorders>
              <w:top w:val="single" w:sz="4" w:space="0" w:color="auto"/>
              <w:left w:val="single" w:sz="4" w:space="0" w:color="auto"/>
              <w:bottom w:val="single" w:sz="4" w:space="0" w:color="auto"/>
              <w:right w:val="single" w:sz="4" w:space="0" w:color="auto"/>
            </w:tcBorders>
          </w:tcPr>
          <w:p w:rsidR="00CE5EEC" w:rsidRPr="006613E6" w:rsidRDefault="00CE5EEC" w:rsidP="008E4C23">
            <w:pPr>
              <w:pStyle w:val="ProductList-OfferingBody"/>
              <w:rPr>
                <w:noProof/>
                <w:color w:val="000000"/>
              </w:rPr>
            </w:pPr>
          </w:p>
        </w:tc>
        <w:tc>
          <w:tcPr>
            <w:tcW w:w="236" w:type="dxa"/>
            <w:tcBorders>
              <w:top w:val="nil"/>
              <w:left w:val="single" w:sz="4" w:space="0" w:color="auto"/>
              <w:bottom w:val="nil"/>
              <w:right w:val="single" w:sz="4" w:space="0" w:color="auto"/>
            </w:tcBorders>
          </w:tcPr>
          <w:p w:rsidR="00CE5EEC" w:rsidRPr="006613E6" w:rsidRDefault="00CE5EEC" w:rsidP="008E4C23">
            <w:pPr>
              <w:pStyle w:val="ProductList-OfferingBody"/>
              <w:rPr>
                <w:noProof/>
                <w:color w:val="000000"/>
              </w:rPr>
            </w:pPr>
          </w:p>
        </w:tc>
        <w:tc>
          <w:tcPr>
            <w:tcW w:w="1509" w:type="dxa"/>
            <w:tcBorders>
              <w:top w:val="single" w:sz="4" w:space="0" w:color="auto"/>
              <w:left w:val="single" w:sz="4" w:space="0" w:color="auto"/>
              <w:bottom w:val="single" w:sz="4" w:space="0" w:color="auto"/>
              <w:right w:val="single" w:sz="4" w:space="0" w:color="auto"/>
            </w:tcBorders>
            <w:vAlign w:val="center"/>
          </w:tcPr>
          <w:p w:rsidR="00CE5EEC" w:rsidRPr="008F777C" w:rsidRDefault="00CE5EEC" w:rsidP="008E4C23">
            <w:pPr>
              <w:pStyle w:val="ProductList-OfferingBody"/>
              <w:rPr>
                <w:noProof/>
                <w:color w:val="000000"/>
                <w:lang w:val="nl-NL"/>
              </w:rPr>
            </w:pPr>
            <w:r w:rsidRPr="008F777C">
              <w:rPr>
                <w:color w:val="000000"/>
                <w:sz w:val="13"/>
                <w:szCs w:val="13"/>
                <w:lang w:val="nl-NL"/>
              </w:rPr>
              <w:t xml:space="preserve">Een activiteit omzetten </w:t>
            </w:r>
            <w:r w:rsidR="00977AB4" w:rsidRPr="008F777C">
              <w:rPr>
                <w:color w:val="000000"/>
                <w:sz w:val="13"/>
                <w:szCs w:val="13"/>
                <w:lang w:val="nl-NL"/>
              </w:rPr>
              <w:br/>
            </w:r>
            <w:r w:rsidRPr="008F777C">
              <w:rPr>
                <w:color w:val="000000"/>
                <w:sz w:val="13"/>
                <w:szCs w:val="13"/>
                <w:lang w:val="nl-NL"/>
              </w:rPr>
              <w:t>in een verkoopkans</w:t>
            </w:r>
          </w:p>
        </w:tc>
        <w:tc>
          <w:tcPr>
            <w:tcW w:w="540" w:type="dxa"/>
            <w:tcBorders>
              <w:top w:val="single" w:sz="4" w:space="0" w:color="auto"/>
              <w:left w:val="single" w:sz="4" w:space="0" w:color="auto"/>
              <w:bottom w:val="single" w:sz="4" w:space="0" w:color="auto"/>
              <w:right w:val="single" w:sz="4" w:space="0" w:color="auto"/>
            </w:tcBorders>
            <w:vAlign w:val="center"/>
          </w:tcPr>
          <w:p w:rsidR="00CE5EEC" w:rsidRPr="006613E6" w:rsidRDefault="00CE5EEC" w:rsidP="008E4C23">
            <w:pPr>
              <w:pStyle w:val="ProductList-OfferingBody"/>
              <w:rPr>
                <w:noProof/>
                <w:color w:val="000000"/>
              </w:rPr>
            </w:pPr>
            <w:r>
              <w:rPr>
                <w:noProof/>
                <w:color w:val="000000"/>
                <w:sz w:val="12"/>
              </w:rPr>
              <w:drawing>
                <wp:inline distT="0" distB="0" distL="0" distR="0" wp14:anchorId="663656CC" wp14:editId="4DACBE7A">
                  <wp:extent cx="123971" cy="95250"/>
                  <wp:effectExtent l="0" t="0" r="9525" b="0"/>
                  <wp:docPr id="164" name="Picture 16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28"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540" w:type="dxa"/>
            <w:tcBorders>
              <w:top w:val="single" w:sz="4" w:space="0" w:color="auto"/>
              <w:left w:val="single" w:sz="4" w:space="0" w:color="auto"/>
              <w:bottom w:val="single" w:sz="4" w:space="0" w:color="auto"/>
              <w:right w:val="single" w:sz="4" w:space="0" w:color="auto"/>
            </w:tcBorders>
          </w:tcPr>
          <w:p w:rsidR="00CE5EEC" w:rsidRPr="006613E6" w:rsidRDefault="00CE5EEC" w:rsidP="008E4C23">
            <w:pPr>
              <w:pStyle w:val="ProductList-OfferingBody"/>
              <w:rPr>
                <w:noProof/>
                <w:color w:val="000000"/>
              </w:rPr>
            </w:pPr>
          </w:p>
        </w:tc>
        <w:tc>
          <w:tcPr>
            <w:tcW w:w="720" w:type="dxa"/>
            <w:tcBorders>
              <w:top w:val="single" w:sz="4" w:space="0" w:color="auto"/>
              <w:left w:val="single" w:sz="4" w:space="0" w:color="auto"/>
              <w:bottom w:val="single" w:sz="4" w:space="0" w:color="auto"/>
              <w:right w:val="single" w:sz="4" w:space="0" w:color="auto"/>
            </w:tcBorders>
          </w:tcPr>
          <w:p w:rsidR="00CE5EEC" w:rsidRPr="006613E6" w:rsidRDefault="00CE5EEC" w:rsidP="008E4C23">
            <w:pPr>
              <w:pStyle w:val="ProductList-OfferingBody"/>
              <w:rPr>
                <w:noProof/>
                <w:color w:val="000000"/>
              </w:rPr>
            </w:pPr>
          </w:p>
        </w:tc>
      </w:tr>
      <w:tr w:rsidR="00CE5EEC" w:rsidRPr="006613E6" w:rsidTr="00977AB4">
        <w:trPr>
          <w:cantSplit/>
          <w:trHeight w:val="303"/>
        </w:trPr>
        <w:tc>
          <w:tcPr>
            <w:tcW w:w="1774" w:type="dxa"/>
            <w:tcBorders>
              <w:top w:val="single" w:sz="4" w:space="0" w:color="auto"/>
              <w:left w:val="single" w:sz="4" w:space="0" w:color="auto"/>
              <w:bottom w:val="single" w:sz="4" w:space="0" w:color="auto"/>
              <w:right w:val="single" w:sz="4" w:space="0" w:color="auto"/>
            </w:tcBorders>
            <w:shd w:val="clear" w:color="auto" w:fill="auto"/>
            <w:noWrap/>
            <w:tcMar>
              <w:left w:w="72" w:type="dxa"/>
              <w:right w:w="72" w:type="dxa"/>
            </w:tcMar>
            <w:vAlign w:val="center"/>
            <w:hideMark/>
          </w:tcPr>
          <w:p w:rsidR="00CE5EEC" w:rsidRPr="006613E6" w:rsidRDefault="00CE5EEC" w:rsidP="008E4C23">
            <w:pPr>
              <w:pStyle w:val="ProductList-OfferingBody"/>
              <w:rPr>
                <w:color w:val="000000"/>
                <w:sz w:val="13"/>
                <w:szCs w:val="13"/>
              </w:rPr>
            </w:pPr>
            <w:r>
              <w:rPr>
                <w:color w:val="000000"/>
                <w:sz w:val="13"/>
                <w:szCs w:val="13"/>
              </w:rPr>
              <w:lastRenderedPageBreak/>
              <w:t xml:space="preserve">Microsoft Dynamics CRM </w:t>
            </w:r>
            <w:r w:rsidR="00CF5FC6">
              <w:rPr>
                <w:color w:val="000000"/>
                <w:sz w:val="13"/>
                <w:szCs w:val="13"/>
              </w:rPr>
              <w:br/>
            </w:r>
            <w:r>
              <w:rPr>
                <w:color w:val="000000"/>
                <w:sz w:val="13"/>
                <w:szCs w:val="13"/>
              </w:rPr>
              <w:t>Mobile Express</w:t>
            </w:r>
          </w:p>
        </w:tc>
        <w:tc>
          <w:tcPr>
            <w:tcW w:w="656" w:type="dxa"/>
            <w:tcBorders>
              <w:top w:val="single" w:sz="4" w:space="0" w:color="auto"/>
              <w:left w:val="single" w:sz="4" w:space="0" w:color="auto"/>
              <w:bottom w:val="single" w:sz="4" w:space="0" w:color="auto"/>
              <w:right w:val="single" w:sz="4" w:space="0" w:color="auto"/>
            </w:tcBorders>
            <w:vAlign w:val="center"/>
          </w:tcPr>
          <w:p w:rsidR="00CE5EEC" w:rsidRPr="006613E6" w:rsidRDefault="00CE5EEC" w:rsidP="008E4C23">
            <w:pPr>
              <w:pStyle w:val="ProductList-OfferingBody"/>
              <w:rPr>
                <w:noProof/>
                <w:color w:val="000000"/>
                <w:sz w:val="12"/>
              </w:rPr>
            </w:pPr>
            <w:r>
              <w:rPr>
                <w:noProof/>
                <w:color w:val="000000"/>
                <w:sz w:val="12"/>
              </w:rPr>
              <w:drawing>
                <wp:inline distT="0" distB="0" distL="0" distR="0" wp14:anchorId="77143D83" wp14:editId="5E88B9B5">
                  <wp:extent cx="123971" cy="95250"/>
                  <wp:effectExtent l="0" t="0" r="9525" b="0"/>
                  <wp:docPr id="90" name="Picture 9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28"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555" w:type="dxa"/>
            <w:tcBorders>
              <w:top w:val="single" w:sz="4" w:space="0" w:color="auto"/>
              <w:left w:val="single" w:sz="4" w:space="0" w:color="auto"/>
              <w:bottom w:val="single" w:sz="4" w:space="0" w:color="auto"/>
              <w:right w:val="single" w:sz="4" w:space="0" w:color="auto"/>
            </w:tcBorders>
            <w:vAlign w:val="center"/>
          </w:tcPr>
          <w:p w:rsidR="00CE5EEC" w:rsidRPr="006613E6" w:rsidRDefault="00CE5EEC" w:rsidP="008E4C23">
            <w:pPr>
              <w:pStyle w:val="ProductList-OfferingBody"/>
              <w:rPr>
                <w:noProof/>
                <w:color w:val="000000"/>
                <w:sz w:val="12"/>
              </w:rPr>
            </w:pPr>
            <w:r>
              <w:rPr>
                <w:noProof/>
                <w:color w:val="000000"/>
                <w:sz w:val="12"/>
              </w:rPr>
              <w:drawing>
                <wp:inline distT="0" distB="0" distL="0" distR="0" wp14:anchorId="3E493CFB" wp14:editId="1AB53610">
                  <wp:extent cx="123971" cy="95250"/>
                  <wp:effectExtent l="0" t="0" r="9525" b="0"/>
                  <wp:docPr id="91" name="Picture 9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28"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589" w:type="dxa"/>
            <w:tcBorders>
              <w:top w:val="single" w:sz="4" w:space="0" w:color="auto"/>
              <w:left w:val="single" w:sz="4" w:space="0" w:color="auto"/>
              <w:bottom w:val="single" w:sz="4" w:space="0" w:color="auto"/>
              <w:right w:val="single" w:sz="4" w:space="0" w:color="auto"/>
            </w:tcBorders>
            <w:vAlign w:val="center"/>
          </w:tcPr>
          <w:p w:rsidR="00CE5EEC" w:rsidRPr="006613E6" w:rsidRDefault="00CE5EEC" w:rsidP="008E4C23">
            <w:pPr>
              <w:pStyle w:val="ProductList-OfferingBody"/>
              <w:rPr>
                <w:color w:val="000000"/>
                <w:sz w:val="12"/>
              </w:rPr>
            </w:pPr>
            <w:r>
              <w:rPr>
                <w:noProof/>
                <w:color w:val="000000"/>
                <w:sz w:val="12"/>
              </w:rPr>
              <w:drawing>
                <wp:inline distT="0" distB="0" distL="0" distR="0" wp14:anchorId="34E7C53A" wp14:editId="3A860B80">
                  <wp:extent cx="123971" cy="95250"/>
                  <wp:effectExtent l="0" t="0" r="9525" b="0"/>
                  <wp:docPr id="92" name="Picture 9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28"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269" w:type="dxa"/>
            <w:tcBorders>
              <w:top w:val="nil"/>
              <w:left w:val="single" w:sz="4" w:space="0" w:color="auto"/>
              <w:bottom w:val="nil"/>
              <w:right w:val="single" w:sz="4" w:space="0" w:color="auto"/>
            </w:tcBorders>
            <w:shd w:val="clear" w:color="auto" w:fill="auto"/>
          </w:tcPr>
          <w:p w:rsidR="00CE5EEC" w:rsidRPr="006613E6" w:rsidRDefault="00CE5EEC" w:rsidP="008E4C23">
            <w:pPr>
              <w:pStyle w:val="ProductList-OfferingBody"/>
              <w:rPr>
                <w:noProof/>
                <w:color w:val="000000"/>
                <w:sz w:val="12"/>
              </w:rPr>
            </w:pPr>
          </w:p>
        </w:tc>
        <w:tc>
          <w:tcPr>
            <w:tcW w:w="1571" w:type="dxa"/>
            <w:tcBorders>
              <w:top w:val="single" w:sz="4" w:space="0" w:color="auto"/>
              <w:left w:val="single" w:sz="4" w:space="0" w:color="auto"/>
              <w:bottom w:val="single" w:sz="4" w:space="0" w:color="auto"/>
              <w:right w:val="single" w:sz="4" w:space="0" w:color="auto"/>
            </w:tcBorders>
            <w:tcMar>
              <w:left w:w="72" w:type="dxa"/>
              <w:right w:w="72" w:type="dxa"/>
            </w:tcMar>
            <w:vAlign w:val="center"/>
          </w:tcPr>
          <w:p w:rsidR="00CE5EEC" w:rsidRPr="006613E6" w:rsidRDefault="00CE5EEC" w:rsidP="008E4C23">
            <w:pPr>
              <w:pStyle w:val="ProductList-OfferingBody"/>
              <w:rPr>
                <w:sz w:val="13"/>
                <w:szCs w:val="13"/>
              </w:rPr>
            </w:pPr>
            <w:r>
              <w:rPr>
                <w:color w:val="000000"/>
                <w:sz w:val="13"/>
                <w:szCs w:val="13"/>
              </w:rPr>
              <w:t>Boekencontrole configureren</w:t>
            </w:r>
          </w:p>
        </w:tc>
        <w:tc>
          <w:tcPr>
            <w:tcW w:w="567" w:type="dxa"/>
            <w:tcBorders>
              <w:top w:val="single" w:sz="4" w:space="0" w:color="auto"/>
              <w:left w:val="single" w:sz="4" w:space="0" w:color="auto"/>
              <w:bottom w:val="single" w:sz="4" w:space="0" w:color="auto"/>
              <w:right w:val="single" w:sz="4" w:space="0" w:color="auto"/>
            </w:tcBorders>
            <w:vAlign w:val="center"/>
          </w:tcPr>
          <w:p w:rsidR="00CE5EEC" w:rsidRPr="006613E6" w:rsidRDefault="00CE5EEC" w:rsidP="008E4C23">
            <w:pPr>
              <w:pStyle w:val="ProductList-OfferingBody"/>
              <w:rPr>
                <w:sz w:val="12"/>
              </w:rPr>
            </w:pPr>
            <w:r>
              <w:rPr>
                <w:noProof/>
                <w:color w:val="000000"/>
                <w:sz w:val="12"/>
              </w:rPr>
              <w:drawing>
                <wp:inline distT="0" distB="0" distL="0" distR="0" wp14:anchorId="437407A4" wp14:editId="5555E5C2">
                  <wp:extent cx="123971" cy="95250"/>
                  <wp:effectExtent l="0" t="0" r="9525" b="0"/>
                  <wp:docPr id="57" name="Picture 5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28"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505" w:type="dxa"/>
            <w:tcBorders>
              <w:top w:val="single" w:sz="4" w:space="0" w:color="auto"/>
              <w:left w:val="single" w:sz="4" w:space="0" w:color="auto"/>
              <w:bottom w:val="single" w:sz="4" w:space="0" w:color="auto"/>
              <w:right w:val="single" w:sz="4" w:space="0" w:color="auto"/>
            </w:tcBorders>
            <w:vAlign w:val="center"/>
          </w:tcPr>
          <w:p w:rsidR="00CE5EEC" w:rsidRPr="006613E6" w:rsidRDefault="00CE5EEC" w:rsidP="008E4C23">
            <w:pPr>
              <w:pStyle w:val="ProductList-OfferingBody"/>
              <w:rPr>
                <w:sz w:val="12"/>
              </w:rPr>
            </w:pPr>
          </w:p>
        </w:tc>
        <w:tc>
          <w:tcPr>
            <w:tcW w:w="589" w:type="dxa"/>
            <w:tcBorders>
              <w:top w:val="single" w:sz="4" w:space="0" w:color="auto"/>
              <w:left w:val="single" w:sz="4" w:space="0" w:color="auto"/>
              <w:bottom w:val="single" w:sz="4" w:space="0" w:color="auto"/>
              <w:right w:val="single" w:sz="4" w:space="0" w:color="auto"/>
            </w:tcBorders>
          </w:tcPr>
          <w:p w:rsidR="00CE5EEC" w:rsidRPr="006613E6" w:rsidRDefault="00CE5EEC" w:rsidP="008E4C23">
            <w:pPr>
              <w:pStyle w:val="ProductList-OfferingBody"/>
            </w:pPr>
          </w:p>
        </w:tc>
        <w:tc>
          <w:tcPr>
            <w:tcW w:w="236" w:type="dxa"/>
            <w:tcBorders>
              <w:top w:val="nil"/>
              <w:left w:val="single" w:sz="4" w:space="0" w:color="auto"/>
              <w:bottom w:val="nil"/>
              <w:right w:val="single" w:sz="4" w:space="0" w:color="auto"/>
            </w:tcBorders>
          </w:tcPr>
          <w:p w:rsidR="00CE5EEC" w:rsidRPr="006613E6" w:rsidRDefault="00CE5EEC" w:rsidP="008E4C23">
            <w:pPr>
              <w:pStyle w:val="ProductList-OfferingBody"/>
            </w:pPr>
          </w:p>
        </w:tc>
        <w:tc>
          <w:tcPr>
            <w:tcW w:w="1509" w:type="dxa"/>
            <w:tcBorders>
              <w:top w:val="single" w:sz="4" w:space="0" w:color="auto"/>
              <w:left w:val="single" w:sz="4" w:space="0" w:color="auto"/>
              <w:bottom w:val="single" w:sz="4" w:space="0" w:color="auto"/>
              <w:right w:val="single" w:sz="4" w:space="0" w:color="auto"/>
            </w:tcBorders>
            <w:vAlign w:val="center"/>
          </w:tcPr>
          <w:p w:rsidR="00CE5EEC" w:rsidRPr="006613E6" w:rsidRDefault="00CE5EEC" w:rsidP="008E4C23">
            <w:pPr>
              <w:pStyle w:val="ProductList-OfferingBody"/>
            </w:pPr>
            <w:r>
              <w:rPr>
                <w:color w:val="000000"/>
                <w:sz w:val="13"/>
                <w:szCs w:val="13"/>
              </w:rPr>
              <w:t>Verkoopkansentracering</w:t>
            </w:r>
          </w:p>
        </w:tc>
        <w:tc>
          <w:tcPr>
            <w:tcW w:w="540" w:type="dxa"/>
            <w:tcBorders>
              <w:top w:val="single" w:sz="4" w:space="0" w:color="auto"/>
              <w:left w:val="single" w:sz="4" w:space="0" w:color="auto"/>
              <w:bottom w:val="single" w:sz="4" w:space="0" w:color="auto"/>
              <w:right w:val="single" w:sz="4" w:space="0" w:color="auto"/>
            </w:tcBorders>
            <w:vAlign w:val="center"/>
          </w:tcPr>
          <w:p w:rsidR="00CE5EEC" w:rsidRPr="006613E6" w:rsidRDefault="00CE5EEC" w:rsidP="008E4C23">
            <w:pPr>
              <w:pStyle w:val="ProductList-OfferingBody"/>
            </w:pPr>
            <w:r>
              <w:rPr>
                <w:noProof/>
                <w:color w:val="000000"/>
                <w:sz w:val="12"/>
              </w:rPr>
              <w:drawing>
                <wp:inline distT="0" distB="0" distL="0" distR="0" wp14:anchorId="5B5C32BE" wp14:editId="7B13991B">
                  <wp:extent cx="123971" cy="95250"/>
                  <wp:effectExtent l="0" t="0" r="9525" b="0"/>
                  <wp:docPr id="165" name="Picture 16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28"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540" w:type="dxa"/>
            <w:tcBorders>
              <w:top w:val="single" w:sz="4" w:space="0" w:color="auto"/>
              <w:left w:val="single" w:sz="4" w:space="0" w:color="auto"/>
              <w:bottom w:val="single" w:sz="4" w:space="0" w:color="auto"/>
              <w:right w:val="single" w:sz="4" w:space="0" w:color="auto"/>
            </w:tcBorders>
          </w:tcPr>
          <w:p w:rsidR="00CE5EEC" w:rsidRPr="006613E6" w:rsidRDefault="00CE5EEC" w:rsidP="008E4C23">
            <w:pPr>
              <w:pStyle w:val="ProductList-OfferingBody"/>
            </w:pPr>
          </w:p>
        </w:tc>
        <w:tc>
          <w:tcPr>
            <w:tcW w:w="720" w:type="dxa"/>
            <w:tcBorders>
              <w:top w:val="single" w:sz="4" w:space="0" w:color="auto"/>
              <w:left w:val="single" w:sz="4" w:space="0" w:color="auto"/>
              <w:bottom w:val="single" w:sz="4" w:space="0" w:color="auto"/>
              <w:right w:val="single" w:sz="4" w:space="0" w:color="auto"/>
            </w:tcBorders>
          </w:tcPr>
          <w:p w:rsidR="00CE5EEC" w:rsidRPr="006613E6" w:rsidRDefault="00CE5EEC" w:rsidP="008E4C23">
            <w:pPr>
              <w:pStyle w:val="ProductList-OfferingBody"/>
            </w:pPr>
          </w:p>
        </w:tc>
      </w:tr>
      <w:tr w:rsidR="00CE5EEC" w:rsidRPr="006613E6" w:rsidTr="00977AB4">
        <w:trPr>
          <w:cantSplit/>
          <w:trHeight w:val="303"/>
        </w:trPr>
        <w:tc>
          <w:tcPr>
            <w:tcW w:w="1774" w:type="dxa"/>
            <w:tcBorders>
              <w:top w:val="single" w:sz="4" w:space="0" w:color="auto"/>
              <w:left w:val="single" w:sz="4" w:space="0" w:color="auto"/>
              <w:bottom w:val="single" w:sz="4" w:space="0" w:color="auto"/>
              <w:right w:val="single" w:sz="4" w:space="0" w:color="auto"/>
            </w:tcBorders>
            <w:shd w:val="clear" w:color="auto" w:fill="auto"/>
            <w:noWrap/>
            <w:tcMar>
              <w:left w:w="72" w:type="dxa"/>
              <w:right w:w="72" w:type="dxa"/>
            </w:tcMar>
            <w:vAlign w:val="center"/>
            <w:hideMark/>
          </w:tcPr>
          <w:p w:rsidR="00CE5EEC" w:rsidRPr="008F777C" w:rsidRDefault="00CE5EEC" w:rsidP="008E4C23">
            <w:pPr>
              <w:pStyle w:val="ProductList-OfferingBody"/>
              <w:rPr>
                <w:color w:val="000000"/>
                <w:sz w:val="13"/>
                <w:szCs w:val="13"/>
                <w:lang w:val="nl-NL"/>
              </w:rPr>
            </w:pPr>
            <w:r w:rsidRPr="008F777C">
              <w:rPr>
                <w:color w:val="000000"/>
                <w:sz w:val="13"/>
                <w:szCs w:val="13"/>
                <w:lang w:val="nl-NL"/>
              </w:rPr>
              <w:t>Microsoft Dynamics CRM voor iPad en Windows 8</w:t>
            </w:r>
          </w:p>
        </w:tc>
        <w:tc>
          <w:tcPr>
            <w:tcW w:w="656" w:type="dxa"/>
            <w:tcBorders>
              <w:top w:val="single" w:sz="4" w:space="0" w:color="auto"/>
              <w:left w:val="single" w:sz="4" w:space="0" w:color="auto"/>
              <w:bottom w:val="single" w:sz="4" w:space="0" w:color="auto"/>
              <w:right w:val="single" w:sz="4" w:space="0" w:color="auto"/>
            </w:tcBorders>
            <w:vAlign w:val="center"/>
          </w:tcPr>
          <w:p w:rsidR="00CE5EEC" w:rsidRPr="006613E6" w:rsidRDefault="00CE5EEC" w:rsidP="008E4C23">
            <w:pPr>
              <w:pStyle w:val="ProductList-OfferingBody"/>
              <w:rPr>
                <w:noProof/>
                <w:color w:val="000000"/>
                <w:sz w:val="12"/>
              </w:rPr>
            </w:pPr>
            <w:r>
              <w:rPr>
                <w:noProof/>
                <w:color w:val="000000"/>
                <w:sz w:val="12"/>
              </w:rPr>
              <w:drawing>
                <wp:inline distT="0" distB="0" distL="0" distR="0" wp14:anchorId="39E5AB34" wp14:editId="3AE5B040">
                  <wp:extent cx="123971" cy="95250"/>
                  <wp:effectExtent l="0" t="0" r="9525" b="0"/>
                  <wp:docPr id="93" name="Picture 9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28"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555" w:type="dxa"/>
            <w:tcBorders>
              <w:top w:val="single" w:sz="4" w:space="0" w:color="auto"/>
              <w:left w:val="single" w:sz="4" w:space="0" w:color="auto"/>
              <w:bottom w:val="single" w:sz="4" w:space="0" w:color="auto"/>
              <w:right w:val="single" w:sz="4" w:space="0" w:color="auto"/>
            </w:tcBorders>
            <w:vAlign w:val="center"/>
          </w:tcPr>
          <w:p w:rsidR="00CE5EEC" w:rsidRPr="006613E6" w:rsidRDefault="00CE5EEC" w:rsidP="008E4C23">
            <w:pPr>
              <w:pStyle w:val="ProductList-OfferingBody"/>
              <w:rPr>
                <w:noProof/>
                <w:color w:val="000000"/>
                <w:sz w:val="12"/>
              </w:rPr>
            </w:pPr>
            <w:r>
              <w:rPr>
                <w:noProof/>
                <w:color w:val="000000"/>
                <w:sz w:val="12"/>
              </w:rPr>
              <w:drawing>
                <wp:inline distT="0" distB="0" distL="0" distR="0" wp14:anchorId="18A7503C" wp14:editId="65BDBE20">
                  <wp:extent cx="123971" cy="95250"/>
                  <wp:effectExtent l="0" t="0" r="9525" b="0"/>
                  <wp:docPr id="94" name="Picture 9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28"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589" w:type="dxa"/>
            <w:tcBorders>
              <w:top w:val="single" w:sz="4" w:space="0" w:color="auto"/>
              <w:left w:val="single" w:sz="4" w:space="0" w:color="auto"/>
              <w:bottom w:val="single" w:sz="4" w:space="0" w:color="auto"/>
              <w:right w:val="single" w:sz="4" w:space="0" w:color="auto"/>
            </w:tcBorders>
            <w:vAlign w:val="center"/>
          </w:tcPr>
          <w:p w:rsidR="00CE5EEC" w:rsidRPr="006613E6" w:rsidRDefault="00CE5EEC" w:rsidP="008E4C23">
            <w:pPr>
              <w:pStyle w:val="ProductList-OfferingBody"/>
              <w:rPr>
                <w:color w:val="000000"/>
                <w:sz w:val="12"/>
              </w:rPr>
            </w:pPr>
            <w:r>
              <w:rPr>
                <w:noProof/>
                <w:color w:val="000000"/>
                <w:sz w:val="12"/>
              </w:rPr>
              <w:drawing>
                <wp:inline distT="0" distB="0" distL="0" distR="0" wp14:anchorId="3B33B189" wp14:editId="492E9B6D">
                  <wp:extent cx="123971" cy="95250"/>
                  <wp:effectExtent l="0" t="0" r="9525" b="0"/>
                  <wp:docPr id="95" name="Picture 9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28"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269" w:type="dxa"/>
            <w:tcBorders>
              <w:top w:val="nil"/>
              <w:left w:val="single" w:sz="4" w:space="0" w:color="auto"/>
              <w:bottom w:val="nil"/>
              <w:right w:val="single" w:sz="4" w:space="0" w:color="auto"/>
            </w:tcBorders>
            <w:shd w:val="clear" w:color="auto" w:fill="auto"/>
          </w:tcPr>
          <w:p w:rsidR="00CE5EEC" w:rsidRPr="006613E6" w:rsidRDefault="00CE5EEC" w:rsidP="008E4C23">
            <w:pPr>
              <w:pStyle w:val="ProductList-OfferingBody"/>
              <w:rPr>
                <w:noProof/>
                <w:color w:val="000000"/>
                <w:sz w:val="12"/>
              </w:rPr>
            </w:pPr>
          </w:p>
        </w:tc>
        <w:tc>
          <w:tcPr>
            <w:tcW w:w="1571" w:type="dxa"/>
            <w:tcBorders>
              <w:top w:val="single" w:sz="4" w:space="0" w:color="auto"/>
              <w:left w:val="single" w:sz="4" w:space="0" w:color="auto"/>
              <w:bottom w:val="single" w:sz="4" w:space="0" w:color="auto"/>
              <w:right w:val="single" w:sz="4" w:space="0" w:color="auto"/>
            </w:tcBorders>
            <w:tcMar>
              <w:left w:w="72" w:type="dxa"/>
              <w:right w:w="72" w:type="dxa"/>
            </w:tcMar>
            <w:vAlign w:val="center"/>
          </w:tcPr>
          <w:p w:rsidR="00CE5EEC" w:rsidRPr="008F777C" w:rsidRDefault="00CE5EEC" w:rsidP="008E4C23">
            <w:pPr>
              <w:pStyle w:val="ProductList-OfferingBody"/>
              <w:rPr>
                <w:noProof/>
                <w:sz w:val="13"/>
                <w:szCs w:val="13"/>
                <w:lang w:val="nl-NL"/>
              </w:rPr>
            </w:pPr>
            <w:r w:rsidRPr="008F777C">
              <w:rPr>
                <w:color w:val="000000"/>
                <w:sz w:val="13"/>
                <w:szCs w:val="13"/>
                <w:lang w:val="nl-NL"/>
              </w:rPr>
              <w:t>Regels voor detectie van duplicaten configureren</w:t>
            </w:r>
          </w:p>
        </w:tc>
        <w:tc>
          <w:tcPr>
            <w:tcW w:w="567" w:type="dxa"/>
            <w:tcBorders>
              <w:top w:val="single" w:sz="4" w:space="0" w:color="auto"/>
              <w:left w:val="single" w:sz="4" w:space="0" w:color="auto"/>
              <w:bottom w:val="single" w:sz="4" w:space="0" w:color="auto"/>
              <w:right w:val="single" w:sz="4" w:space="0" w:color="auto"/>
            </w:tcBorders>
            <w:vAlign w:val="center"/>
          </w:tcPr>
          <w:p w:rsidR="00CE5EEC" w:rsidRPr="006613E6" w:rsidRDefault="00CE5EEC" w:rsidP="008E4C23">
            <w:pPr>
              <w:pStyle w:val="ProductList-OfferingBody"/>
              <w:rPr>
                <w:noProof/>
                <w:sz w:val="12"/>
              </w:rPr>
            </w:pPr>
            <w:r>
              <w:rPr>
                <w:noProof/>
                <w:color w:val="000000"/>
                <w:sz w:val="12"/>
              </w:rPr>
              <w:drawing>
                <wp:inline distT="0" distB="0" distL="0" distR="0" wp14:anchorId="1C0D8974" wp14:editId="4E5EED59">
                  <wp:extent cx="123971" cy="95250"/>
                  <wp:effectExtent l="0" t="0" r="9525" b="0"/>
                  <wp:docPr id="58" name="Picture 5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28"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505" w:type="dxa"/>
            <w:tcBorders>
              <w:top w:val="single" w:sz="4" w:space="0" w:color="auto"/>
              <w:left w:val="single" w:sz="4" w:space="0" w:color="auto"/>
              <w:bottom w:val="single" w:sz="4" w:space="0" w:color="auto"/>
              <w:right w:val="single" w:sz="4" w:space="0" w:color="auto"/>
            </w:tcBorders>
            <w:vAlign w:val="center"/>
          </w:tcPr>
          <w:p w:rsidR="00CE5EEC" w:rsidRPr="006613E6" w:rsidRDefault="00CE5EEC" w:rsidP="008E4C23">
            <w:pPr>
              <w:pStyle w:val="ProductList-OfferingBody"/>
              <w:rPr>
                <w:noProof/>
                <w:sz w:val="12"/>
              </w:rPr>
            </w:pPr>
          </w:p>
        </w:tc>
        <w:tc>
          <w:tcPr>
            <w:tcW w:w="589" w:type="dxa"/>
            <w:tcBorders>
              <w:top w:val="single" w:sz="4" w:space="0" w:color="auto"/>
              <w:left w:val="single" w:sz="4" w:space="0" w:color="auto"/>
              <w:bottom w:val="single" w:sz="4" w:space="0" w:color="auto"/>
              <w:right w:val="single" w:sz="4" w:space="0" w:color="auto"/>
            </w:tcBorders>
          </w:tcPr>
          <w:p w:rsidR="00CE5EEC" w:rsidRPr="006613E6" w:rsidRDefault="00CE5EEC" w:rsidP="008E4C23">
            <w:pPr>
              <w:pStyle w:val="ProductList-OfferingBody"/>
              <w:rPr>
                <w:noProof/>
              </w:rPr>
            </w:pPr>
          </w:p>
        </w:tc>
        <w:tc>
          <w:tcPr>
            <w:tcW w:w="236" w:type="dxa"/>
            <w:tcBorders>
              <w:top w:val="nil"/>
              <w:left w:val="single" w:sz="4" w:space="0" w:color="auto"/>
              <w:bottom w:val="nil"/>
              <w:right w:val="single" w:sz="4" w:space="0" w:color="auto"/>
            </w:tcBorders>
          </w:tcPr>
          <w:p w:rsidR="00CE5EEC" w:rsidRPr="006613E6" w:rsidRDefault="00CE5EEC" w:rsidP="008E4C23">
            <w:pPr>
              <w:pStyle w:val="ProductList-OfferingBody"/>
              <w:rPr>
                <w:noProof/>
              </w:rPr>
            </w:pPr>
          </w:p>
        </w:tc>
        <w:tc>
          <w:tcPr>
            <w:tcW w:w="1509" w:type="dxa"/>
            <w:tcBorders>
              <w:top w:val="single" w:sz="4" w:space="0" w:color="auto"/>
              <w:left w:val="single" w:sz="4" w:space="0" w:color="auto"/>
              <w:bottom w:val="single" w:sz="4" w:space="0" w:color="auto"/>
              <w:right w:val="single" w:sz="4" w:space="0" w:color="auto"/>
            </w:tcBorders>
            <w:vAlign w:val="center"/>
          </w:tcPr>
          <w:p w:rsidR="00CE5EEC" w:rsidRPr="006613E6" w:rsidRDefault="00CE5EEC" w:rsidP="008E4C23">
            <w:pPr>
              <w:pStyle w:val="ProductList-OfferingBody"/>
              <w:rPr>
                <w:noProof/>
              </w:rPr>
            </w:pPr>
            <w:r>
              <w:rPr>
                <w:color w:val="000000"/>
                <w:sz w:val="13"/>
                <w:szCs w:val="13"/>
              </w:rPr>
              <w:t>Marketinglijsten</w:t>
            </w:r>
          </w:p>
        </w:tc>
        <w:tc>
          <w:tcPr>
            <w:tcW w:w="540" w:type="dxa"/>
            <w:tcBorders>
              <w:top w:val="single" w:sz="4" w:space="0" w:color="auto"/>
              <w:left w:val="single" w:sz="4" w:space="0" w:color="auto"/>
              <w:bottom w:val="single" w:sz="4" w:space="0" w:color="auto"/>
              <w:right w:val="single" w:sz="4" w:space="0" w:color="auto"/>
            </w:tcBorders>
            <w:vAlign w:val="center"/>
          </w:tcPr>
          <w:p w:rsidR="00CE5EEC" w:rsidRPr="006613E6" w:rsidRDefault="00CE5EEC" w:rsidP="008E4C23">
            <w:pPr>
              <w:pStyle w:val="ProductList-OfferingBody"/>
              <w:rPr>
                <w:noProof/>
              </w:rPr>
            </w:pPr>
            <w:r>
              <w:rPr>
                <w:noProof/>
                <w:color w:val="000000"/>
                <w:sz w:val="12"/>
              </w:rPr>
              <w:drawing>
                <wp:inline distT="0" distB="0" distL="0" distR="0" wp14:anchorId="2AC450BE" wp14:editId="485A4198">
                  <wp:extent cx="123971" cy="95250"/>
                  <wp:effectExtent l="0" t="0" r="9525" b="0"/>
                  <wp:docPr id="166" name="Picture 16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28"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540" w:type="dxa"/>
            <w:tcBorders>
              <w:top w:val="single" w:sz="4" w:space="0" w:color="auto"/>
              <w:left w:val="single" w:sz="4" w:space="0" w:color="auto"/>
              <w:bottom w:val="single" w:sz="4" w:space="0" w:color="auto"/>
              <w:right w:val="single" w:sz="4" w:space="0" w:color="auto"/>
            </w:tcBorders>
          </w:tcPr>
          <w:p w:rsidR="00CE5EEC" w:rsidRPr="006613E6" w:rsidRDefault="00CE5EEC" w:rsidP="008E4C23">
            <w:pPr>
              <w:pStyle w:val="ProductList-OfferingBody"/>
              <w:rPr>
                <w:noProof/>
              </w:rPr>
            </w:pPr>
          </w:p>
        </w:tc>
        <w:tc>
          <w:tcPr>
            <w:tcW w:w="720" w:type="dxa"/>
            <w:tcBorders>
              <w:top w:val="single" w:sz="4" w:space="0" w:color="auto"/>
              <w:left w:val="single" w:sz="4" w:space="0" w:color="auto"/>
              <w:bottom w:val="single" w:sz="4" w:space="0" w:color="auto"/>
              <w:right w:val="single" w:sz="4" w:space="0" w:color="auto"/>
            </w:tcBorders>
          </w:tcPr>
          <w:p w:rsidR="00CE5EEC" w:rsidRPr="006613E6" w:rsidRDefault="00CE5EEC" w:rsidP="008E4C23">
            <w:pPr>
              <w:pStyle w:val="ProductList-OfferingBody"/>
              <w:rPr>
                <w:noProof/>
              </w:rPr>
            </w:pPr>
          </w:p>
        </w:tc>
      </w:tr>
      <w:tr w:rsidR="00CE5EEC" w:rsidRPr="006613E6" w:rsidTr="00977AB4">
        <w:trPr>
          <w:cantSplit/>
          <w:trHeight w:val="303"/>
        </w:trPr>
        <w:tc>
          <w:tcPr>
            <w:tcW w:w="1774" w:type="dxa"/>
            <w:tcBorders>
              <w:top w:val="single" w:sz="4" w:space="0" w:color="auto"/>
              <w:left w:val="single" w:sz="4" w:space="0" w:color="auto"/>
              <w:bottom w:val="single" w:sz="4" w:space="0" w:color="auto"/>
              <w:right w:val="single" w:sz="4" w:space="0" w:color="auto"/>
            </w:tcBorders>
            <w:shd w:val="clear" w:color="auto" w:fill="auto"/>
            <w:noWrap/>
            <w:tcMar>
              <w:left w:w="72" w:type="dxa"/>
              <w:right w:w="72" w:type="dxa"/>
            </w:tcMar>
            <w:vAlign w:val="center"/>
            <w:hideMark/>
          </w:tcPr>
          <w:p w:rsidR="00CE5EEC" w:rsidRPr="006613E6" w:rsidRDefault="00CE5EEC" w:rsidP="008E4C23">
            <w:pPr>
              <w:pStyle w:val="ProductList-OfferingBody"/>
              <w:rPr>
                <w:color w:val="000000"/>
                <w:sz w:val="13"/>
                <w:szCs w:val="13"/>
              </w:rPr>
            </w:pPr>
            <w:r>
              <w:rPr>
                <w:color w:val="000000"/>
                <w:sz w:val="13"/>
                <w:szCs w:val="13"/>
              </w:rPr>
              <w:t>Microsoft Dynamics CRM for</w:t>
            </w:r>
            <w:r w:rsidRPr="00CF5FC6">
              <w:t xml:space="preserve"> </w:t>
            </w:r>
            <w:r>
              <w:rPr>
                <w:color w:val="000000"/>
                <w:sz w:val="13"/>
                <w:szCs w:val="13"/>
              </w:rPr>
              <w:t>Outlook</w:t>
            </w:r>
          </w:p>
        </w:tc>
        <w:tc>
          <w:tcPr>
            <w:tcW w:w="656" w:type="dxa"/>
            <w:tcBorders>
              <w:top w:val="single" w:sz="4" w:space="0" w:color="auto"/>
              <w:left w:val="single" w:sz="4" w:space="0" w:color="auto"/>
              <w:bottom w:val="single" w:sz="4" w:space="0" w:color="auto"/>
              <w:right w:val="single" w:sz="4" w:space="0" w:color="auto"/>
            </w:tcBorders>
            <w:vAlign w:val="center"/>
          </w:tcPr>
          <w:p w:rsidR="00CE5EEC" w:rsidRPr="006613E6" w:rsidRDefault="00CE5EEC" w:rsidP="008E4C23">
            <w:pPr>
              <w:pStyle w:val="ProductList-OfferingBody"/>
              <w:rPr>
                <w:noProof/>
                <w:color w:val="000000"/>
                <w:sz w:val="12"/>
              </w:rPr>
            </w:pPr>
            <w:r>
              <w:rPr>
                <w:noProof/>
                <w:color w:val="000000"/>
                <w:sz w:val="12"/>
              </w:rPr>
              <w:drawing>
                <wp:inline distT="0" distB="0" distL="0" distR="0" wp14:anchorId="49934361" wp14:editId="318CADF1">
                  <wp:extent cx="123971" cy="95250"/>
                  <wp:effectExtent l="0" t="0" r="9525" b="0"/>
                  <wp:docPr id="96" name="Picture 9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28"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555" w:type="dxa"/>
            <w:tcBorders>
              <w:top w:val="single" w:sz="4" w:space="0" w:color="auto"/>
              <w:left w:val="single" w:sz="4" w:space="0" w:color="auto"/>
              <w:bottom w:val="single" w:sz="4" w:space="0" w:color="auto"/>
              <w:right w:val="single" w:sz="4" w:space="0" w:color="auto"/>
            </w:tcBorders>
            <w:vAlign w:val="center"/>
          </w:tcPr>
          <w:p w:rsidR="00CE5EEC" w:rsidRPr="006613E6" w:rsidRDefault="00CE5EEC" w:rsidP="008E4C23">
            <w:pPr>
              <w:pStyle w:val="ProductList-OfferingBody"/>
              <w:rPr>
                <w:noProof/>
                <w:color w:val="000000"/>
                <w:sz w:val="12"/>
              </w:rPr>
            </w:pPr>
            <w:r>
              <w:rPr>
                <w:noProof/>
                <w:color w:val="000000"/>
                <w:sz w:val="12"/>
              </w:rPr>
              <w:drawing>
                <wp:inline distT="0" distB="0" distL="0" distR="0" wp14:anchorId="7CF9B7E3" wp14:editId="1310684B">
                  <wp:extent cx="123971" cy="95250"/>
                  <wp:effectExtent l="0" t="0" r="9525" b="0"/>
                  <wp:docPr id="97" name="Picture 9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28"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589" w:type="dxa"/>
            <w:tcBorders>
              <w:top w:val="single" w:sz="4" w:space="0" w:color="auto"/>
              <w:left w:val="single" w:sz="4" w:space="0" w:color="auto"/>
              <w:bottom w:val="single" w:sz="4" w:space="0" w:color="auto"/>
              <w:right w:val="single" w:sz="4" w:space="0" w:color="auto"/>
            </w:tcBorders>
            <w:vAlign w:val="center"/>
          </w:tcPr>
          <w:p w:rsidR="00CE5EEC" w:rsidRPr="006613E6" w:rsidRDefault="00CE5EEC" w:rsidP="008E4C23">
            <w:pPr>
              <w:pStyle w:val="ProductList-OfferingBody"/>
              <w:rPr>
                <w:color w:val="000000"/>
                <w:sz w:val="12"/>
              </w:rPr>
            </w:pPr>
            <w:r>
              <w:rPr>
                <w:noProof/>
                <w:color w:val="000000"/>
                <w:sz w:val="12"/>
              </w:rPr>
              <w:drawing>
                <wp:inline distT="0" distB="0" distL="0" distR="0" wp14:anchorId="777DBD37" wp14:editId="2DD0DB1F">
                  <wp:extent cx="123971" cy="95250"/>
                  <wp:effectExtent l="0" t="0" r="9525" b="0"/>
                  <wp:docPr id="98" name="Picture 9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28"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269" w:type="dxa"/>
            <w:tcBorders>
              <w:top w:val="nil"/>
              <w:left w:val="single" w:sz="4" w:space="0" w:color="auto"/>
              <w:bottom w:val="nil"/>
              <w:right w:val="single" w:sz="4" w:space="0" w:color="auto"/>
            </w:tcBorders>
            <w:shd w:val="clear" w:color="auto" w:fill="auto"/>
          </w:tcPr>
          <w:p w:rsidR="00CE5EEC" w:rsidRPr="006613E6" w:rsidRDefault="00CE5EEC" w:rsidP="008E4C23">
            <w:pPr>
              <w:pStyle w:val="ProductList-OfferingBody"/>
              <w:rPr>
                <w:noProof/>
                <w:color w:val="000000"/>
                <w:sz w:val="12"/>
              </w:rPr>
            </w:pPr>
          </w:p>
        </w:tc>
        <w:tc>
          <w:tcPr>
            <w:tcW w:w="1571" w:type="dxa"/>
            <w:tcBorders>
              <w:top w:val="single" w:sz="4" w:space="0" w:color="auto"/>
              <w:left w:val="single" w:sz="4" w:space="0" w:color="auto"/>
              <w:bottom w:val="single" w:sz="4" w:space="0" w:color="auto"/>
              <w:right w:val="single" w:sz="4" w:space="0" w:color="auto"/>
            </w:tcBorders>
            <w:tcMar>
              <w:left w:w="72" w:type="dxa"/>
              <w:right w:w="72" w:type="dxa"/>
            </w:tcMar>
            <w:vAlign w:val="center"/>
          </w:tcPr>
          <w:p w:rsidR="00CE5EEC" w:rsidRPr="006613E6" w:rsidRDefault="00CE5EEC" w:rsidP="008E4C23">
            <w:pPr>
              <w:pStyle w:val="ProductList-OfferingBody"/>
              <w:rPr>
                <w:noProof/>
                <w:sz w:val="13"/>
                <w:szCs w:val="13"/>
              </w:rPr>
            </w:pPr>
            <w:r>
              <w:rPr>
                <w:color w:val="000000"/>
                <w:sz w:val="13"/>
                <w:szCs w:val="13"/>
              </w:rPr>
              <w:t>Relaties tussen entiteiten definiëren</w:t>
            </w:r>
          </w:p>
        </w:tc>
        <w:tc>
          <w:tcPr>
            <w:tcW w:w="567" w:type="dxa"/>
            <w:tcBorders>
              <w:top w:val="single" w:sz="4" w:space="0" w:color="auto"/>
              <w:left w:val="single" w:sz="4" w:space="0" w:color="auto"/>
              <w:bottom w:val="single" w:sz="4" w:space="0" w:color="auto"/>
              <w:right w:val="single" w:sz="4" w:space="0" w:color="auto"/>
            </w:tcBorders>
            <w:vAlign w:val="center"/>
          </w:tcPr>
          <w:p w:rsidR="00CE5EEC" w:rsidRPr="006613E6" w:rsidRDefault="00CE5EEC" w:rsidP="008E4C23">
            <w:pPr>
              <w:pStyle w:val="ProductList-OfferingBody"/>
              <w:rPr>
                <w:noProof/>
                <w:sz w:val="12"/>
              </w:rPr>
            </w:pPr>
            <w:r>
              <w:rPr>
                <w:noProof/>
                <w:color w:val="000000"/>
                <w:sz w:val="12"/>
              </w:rPr>
              <w:drawing>
                <wp:inline distT="0" distB="0" distL="0" distR="0" wp14:anchorId="4072FCB8" wp14:editId="1655EB20">
                  <wp:extent cx="123971" cy="95250"/>
                  <wp:effectExtent l="0" t="0" r="9525" b="0"/>
                  <wp:docPr id="59" name="Picture 5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28"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505" w:type="dxa"/>
            <w:tcBorders>
              <w:top w:val="single" w:sz="4" w:space="0" w:color="auto"/>
              <w:left w:val="single" w:sz="4" w:space="0" w:color="auto"/>
              <w:bottom w:val="single" w:sz="4" w:space="0" w:color="auto"/>
              <w:right w:val="single" w:sz="4" w:space="0" w:color="auto"/>
            </w:tcBorders>
          </w:tcPr>
          <w:p w:rsidR="00CE5EEC" w:rsidRPr="006613E6" w:rsidRDefault="00CE5EEC" w:rsidP="008E4C23">
            <w:pPr>
              <w:pStyle w:val="ProductList-OfferingBody"/>
              <w:rPr>
                <w:noProof/>
                <w:sz w:val="12"/>
              </w:rPr>
            </w:pPr>
          </w:p>
        </w:tc>
        <w:tc>
          <w:tcPr>
            <w:tcW w:w="589" w:type="dxa"/>
            <w:tcBorders>
              <w:top w:val="single" w:sz="4" w:space="0" w:color="auto"/>
              <w:left w:val="single" w:sz="4" w:space="0" w:color="auto"/>
              <w:bottom w:val="single" w:sz="4" w:space="0" w:color="auto"/>
              <w:right w:val="single" w:sz="4" w:space="0" w:color="auto"/>
            </w:tcBorders>
          </w:tcPr>
          <w:p w:rsidR="00CE5EEC" w:rsidRPr="006613E6" w:rsidRDefault="00CE5EEC" w:rsidP="008E4C23">
            <w:pPr>
              <w:pStyle w:val="ProductList-OfferingBody"/>
              <w:rPr>
                <w:noProof/>
              </w:rPr>
            </w:pPr>
          </w:p>
        </w:tc>
        <w:tc>
          <w:tcPr>
            <w:tcW w:w="236" w:type="dxa"/>
            <w:tcBorders>
              <w:top w:val="nil"/>
              <w:left w:val="single" w:sz="4" w:space="0" w:color="auto"/>
              <w:bottom w:val="nil"/>
              <w:right w:val="single" w:sz="4" w:space="0" w:color="auto"/>
            </w:tcBorders>
          </w:tcPr>
          <w:p w:rsidR="00CE5EEC" w:rsidRPr="006613E6" w:rsidRDefault="00CE5EEC" w:rsidP="008E4C23">
            <w:pPr>
              <w:pStyle w:val="ProductList-OfferingBody"/>
              <w:rPr>
                <w:noProof/>
              </w:rPr>
            </w:pPr>
          </w:p>
        </w:tc>
        <w:tc>
          <w:tcPr>
            <w:tcW w:w="1509" w:type="dxa"/>
            <w:tcBorders>
              <w:top w:val="single" w:sz="4" w:space="0" w:color="auto"/>
              <w:left w:val="single" w:sz="4" w:space="0" w:color="auto"/>
              <w:bottom w:val="single" w:sz="4" w:space="0" w:color="auto"/>
              <w:right w:val="single" w:sz="4" w:space="0" w:color="auto"/>
            </w:tcBorders>
            <w:vAlign w:val="center"/>
          </w:tcPr>
          <w:p w:rsidR="00CE5EEC" w:rsidRPr="006613E6" w:rsidRDefault="00CE5EEC" w:rsidP="008E4C23">
            <w:pPr>
              <w:pStyle w:val="ProductList-OfferingBody"/>
              <w:rPr>
                <w:noProof/>
              </w:rPr>
            </w:pPr>
            <w:r>
              <w:rPr>
                <w:color w:val="000000"/>
                <w:sz w:val="13"/>
                <w:szCs w:val="13"/>
              </w:rPr>
              <w:t>Snelle campagnes</w:t>
            </w:r>
          </w:p>
        </w:tc>
        <w:tc>
          <w:tcPr>
            <w:tcW w:w="540" w:type="dxa"/>
            <w:tcBorders>
              <w:top w:val="single" w:sz="4" w:space="0" w:color="auto"/>
              <w:left w:val="single" w:sz="4" w:space="0" w:color="auto"/>
              <w:bottom w:val="single" w:sz="4" w:space="0" w:color="auto"/>
              <w:right w:val="single" w:sz="4" w:space="0" w:color="auto"/>
            </w:tcBorders>
            <w:vAlign w:val="center"/>
          </w:tcPr>
          <w:p w:rsidR="00CE5EEC" w:rsidRPr="006613E6" w:rsidRDefault="00CE5EEC" w:rsidP="008E4C23">
            <w:pPr>
              <w:pStyle w:val="ProductList-OfferingBody"/>
              <w:rPr>
                <w:noProof/>
              </w:rPr>
            </w:pPr>
            <w:r>
              <w:rPr>
                <w:noProof/>
                <w:color w:val="000000"/>
                <w:sz w:val="12"/>
              </w:rPr>
              <w:drawing>
                <wp:inline distT="0" distB="0" distL="0" distR="0" wp14:anchorId="7929DAA7" wp14:editId="55B62311">
                  <wp:extent cx="123971" cy="95250"/>
                  <wp:effectExtent l="0" t="0" r="9525" b="0"/>
                  <wp:docPr id="167" name="Picture 16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28"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540" w:type="dxa"/>
            <w:tcBorders>
              <w:top w:val="single" w:sz="4" w:space="0" w:color="auto"/>
              <w:left w:val="single" w:sz="4" w:space="0" w:color="auto"/>
              <w:bottom w:val="single" w:sz="4" w:space="0" w:color="auto"/>
              <w:right w:val="single" w:sz="4" w:space="0" w:color="auto"/>
            </w:tcBorders>
          </w:tcPr>
          <w:p w:rsidR="00CE5EEC" w:rsidRPr="006613E6" w:rsidRDefault="00CE5EEC" w:rsidP="008E4C23">
            <w:pPr>
              <w:pStyle w:val="ProductList-OfferingBody"/>
              <w:rPr>
                <w:noProof/>
              </w:rPr>
            </w:pPr>
          </w:p>
        </w:tc>
        <w:tc>
          <w:tcPr>
            <w:tcW w:w="720" w:type="dxa"/>
            <w:tcBorders>
              <w:top w:val="single" w:sz="4" w:space="0" w:color="auto"/>
              <w:left w:val="single" w:sz="4" w:space="0" w:color="auto"/>
              <w:bottom w:val="single" w:sz="4" w:space="0" w:color="auto"/>
              <w:right w:val="single" w:sz="4" w:space="0" w:color="auto"/>
            </w:tcBorders>
          </w:tcPr>
          <w:p w:rsidR="00CE5EEC" w:rsidRPr="006613E6" w:rsidRDefault="00CE5EEC" w:rsidP="008E4C23">
            <w:pPr>
              <w:pStyle w:val="ProductList-OfferingBody"/>
              <w:rPr>
                <w:noProof/>
              </w:rPr>
            </w:pPr>
          </w:p>
        </w:tc>
      </w:tr>
      <w:tr w:rsidR="00CE5EEC" w:rsidRPr="006613E6" w:rsidTr="00977AB4">
        <w:trPr>
          <w:cantSplit/>
          <w:trHeight w:val="303"/>
        </w:trPr>
        <w:tc>
          <w:tcPr>
            <w:tcW w:w="1774" w:type="dxa"/>
            <w:tcBorders>
              <w:top w:val="single" w:sz="4" w:space="0" w:color="auto"/>
              <w:left w:val="single" w:sz="4" w:space="0" w:color="auto"/>
              <w:bottom w:val="single" w:sz="4" w:space="0" w:color="auto"/>
              <w:right w:val="single" w:sz="4" w:space="0" w:color="auto"/>
            </w:tcBorders>
            <w:shd w:val="clear" w:color="auto" w:fill="auto"/>
            <w:noWrap/>
            <w:tcMar>
              <w:left w:w="72" w:type="dxa"/>
              <w:right w:w="72" w:type="dxa"/>
            </w:tcMar>
            <w:vAlign w:val="center"/>
            <w:hideMark/>
          </w:tcPr>
          <w:p w:rsidR="00CE5EEC" w:rsidRPr="006613E6" w:rsidRDefault="00CE5EEC" w:rsidP="008E4C23">
            <w:pPr>
              <w:pStyle w:val="ProductList-OfferingBody"/>
              <w:rPr>
                <w:color w:val="000000"/>
                <w:sz w:val="13"/>
                <w:szCs w:val="13"/>
              </w:rPr>
            </w:pPr>
            <w:r>
              <w:rPr>
                <w:color w:val="000000"/>
                <w:sz w:val="13"/>
                <w:szCs w:val="13"/>
              </w:rPr>
              <w:t>Microsoft Dynamics CRM-webtoepassing</w:t>
            </w:r>
          </w:p>
        </w:tc>
        <w:tc>
          <w:tcPr>
            <w:tcW w:w="656" w:type="dxa"/>
            <w:tcBorders>
              <w:top w:val="single" w:sz="4" w:space="0" w:color="auto"/>
              <w:left w:val="single" w:sz="4" w:space="0" w:color="auto"/>
              <w:bottom w:val="single" w:sz="4" w:space="0" w:color="auto"/>
              <w:right w:val="single" w:sz="4" w:space="0" w:color="auto"/>
            </w:tcBorders>
            <w:vAlign w:val="center"/>
          </w:tcPr>
          <w:p w:rsidR="00CE5EEC" w:rsidRPr="006613E6" w:rsidRDefault="00CE5EEC" w:rsidP="008E4C23">
            <w:pPr>
              <w:pStyle w:val="ProductList-OfferingBody"/>
              <w:rPr>
                <w:noProof/>
                <w:color w:val="000000"/>
                <w:sz w:val="12"/>
              </w:rPr>
            </w:pPr>
            <w:r>
              <w:rPr>
                <w:noProof/>
                <w:color w:val="000000"/>
                <w:sz w:val="12"/>
              </w:rPr>
              <w:drawing>
                <wp:inline distT="0" distB="0" distL="0" distR="0" wp14:anchorId="476C1A51" wp14:editId="193A78C9">
                  <wp:extent cx="123971" cy="95250"/>
                  <wp:effectExtent l="0" t="0" r="9525" b="0"/>
                  <wp:docPr id="99" name="Picture 9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28"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555" w:type="dxa"/>
            <w:tcBorders>
              <w:top w:val="single" w:sz="4" w:space="0" w:color="auto"/>
              <w:left w:val="single" w:sz="4" w:space="0" w:color="auto"/>
              <w:bottom w:val="single" w:sz="4" w:space="0" w:color="auto"/>
              <w:right w:val="single" w:sz="4" w:space="0" w:color="auto"/>
            </w:tcBorders>
            <w:vAlign w:val="center"/>
          </w:tcPr>
          <w:p w:rsidR="00CE5EEC" w:rsidRPr="006613E6" w:rsidRDefault="00CE5EEC" w:rsidP="008E4C23">
            <w:pPr>
              <w:pStyle w:val="ProductList-OfferingBody"/>
              <w:rPr>
                <w:noProof/>
                <w:color w:val="000000"/>
                <w:sz w:val="12"/>
              </w:rPr>
            </w:pPr>
            <w:r>
              <w:rPr>
                <w:noProof/>
                <w:color w:val="000000"/>
                <w:sz w:val="12"/>
              </w:rPr>
              <w:drawing>
                <wp:inline distT="0" distB="0" distL="0" distR="0" wp14:anchorId="733864F3" wp14:editId="5585A561">
                  <wp:extent cx="123971" cy="95250"/>
                  <wp:effectExtent l="0" t="0" r="9525" b="0"/>
                  <wp:docPr id="100" name="Picture 10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28"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589" w:type="dxa"/>
            <w:tcBorders>
              <w:top w:val="single" w:sz="4" w:space="0" w:color="auto"/>
              <w:left w:val="single" w:sz="4" w:space="0" w:color="auto"/>
              <w:bottom w:val="single" w:sz="4" w:space="0" w:color="auto"/>
              <w:right w:val="single" w:sz="4" w:space="0" w:color="auto"/>
            </w:tcBorders>
            <w:vAlign w:val="center"/>
          </w:tcPr>
          <w:p w:rsidR="00CE5EEC" w:rsidRPr="006613E6" w:rsidRDefault="00CE5EEC" w:rsidP="008E4C23">
            <w:pPr>
              <w:pStyle w:val="ProductList-OfferingBody"/>
              <w:rPr>
                <w:color w:val="000000"/>
                <w:sz w:val="12"/>
              </w:rPr>
            </w:pPr>
            <w:r>
              <w:rPr>
                <w:noProof/>
                <w:color w:val="000000"/>
                <w:sz w:val="12"/>
              </w:rPr>
              <w:drawing>
                <wp:inline distT="0" distB="0" distL="0" distR="0" wp14:anchorId="032651AF" wp14:editId="70185913">
                  <wp:extent cx="123971" cy="95250"/>
                  <wp:effectExtent l="0" t="0" r="9525" b="0"/>
                  <wp:docPr id="101" name="Picture 10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28"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269" w:type="dxa"/>
            <w:tcBorders>
              <w:top w:val="nil"/>
              <w:left w:val="single" w:sz="4" w:space="0" w:color="auto"/>
              <w:bottom w:val="nil"/>
              <w:right w:val="single" w:sz="4" w:space="0" w:color="auto"/>
            </w:tcBorders>
            <w:shd w:val="clear" w:color="auto" w:fill="auto"/>
          </w:tcPr>
          <w:p w:rsidR="00CE5EEC" w:rsidRPr="006613E6" w:rsidRDefault="00CE5EEC" w:rsidP="008E4C23">
            <w:pPr>
              <w:pStyle w:val="ProductList-OfferingBody"/>
              <w:rPr>
                <w:noProof/>
                <w:color w:val="000000"/>
                <w:sz w:val="12"/>
              </w:rPr>
            </w:pPr>
          </w:p>
        </w:tc>
        <w:tc>
          <w:tcPr>
            <w:tcW w:w="1571" w:type="dxa"/>
            <w:tcBorders>
              <w:top w:val="single" w:sz="4" w:space="0" w:color="auto"/>
              <w:left w:val="single" w:sz="4" w:space="0" w:color="auto"/>
              <w:bottom w:val="single" w:sz="4" w:space="0" w:color="auto"/>
              <w:right w:val="single" w:sz="4" w:space="0" w:color="auto"/>
            </w:tcBorders>
            <w:tcMar>
              <w:left w:w="72" w:type="dxa"/>
              <w:right w:w="72" w:type="dxa"/>
            </w:tcMar>
            <w:vAlign w:val="center"/>
          </w:tcPr>
          <w:p w:rsidR="00CE5EEC" w:rsidRPr="006613E6" w:rsidRDefault="00CE5EEC" w:rsidP="008E4C23">
            <w:pPr>
              <w:pStyle w:val="ProductList-OfferingBody"/>
              <w:rPr>
                <w:noProof/>
                <w:color w:val="000000"/>
                <w:sz w:val="13"/>
                <w:szCs w:val="13"/>
              </w:rPr>
            </w:pPr>
            <w:r>
              <w:rPr>
                <w:color w:val="000000"/>
                <w:sz w:val="13"/>
                <w:szCs w:val="13"/>
              </w:rPr>
              <w:t>Entiteiten definiëren en configureren</w:t>
            </w:r>
          </w:p>
        </w:tc>
        <w:tc>
          <w:tcPr>
            <w:tcW w:w="567" w:type="dxa"/>
            <w:tcBorders>
              <w:top w:val="single" w:sz="4" w:space="0" w:color="auto"/>
              <w:left w:val="single" w:sz="4" w:space="0" w:color="auto"/>
              <w:bottom w:val="single" w:sz="4" w:space="0" w:color="auto"/>
              <w:right w:val="single" w:sz="4" w:space="0" w:color="auto"/>
            </w:tcBorders>
            <w:vAlign w:val="center"/>
          </w:tcPr>
          <w:p w:rsidR="00CE5EEC" w:rsidRPr="006613E6" w:rsidRDefault="00CE5EEC" w:rsidP="008E4C23">
            <w:pPr>
              <w:pStyle w:val="ProductList-OfferingBody"/>
              <w:rPr>
                <w:noProof/>
                <w:color w:val="000000"/>
                <w:sz w:val="12"/>
              </w:rPr>
            </w:pPr>
            <w:r>
              <w:rPr>
                <w:noProof/>
                <w:color w:val="000000"/>
                <w:sz w:val="12"/>
              </w:rPr>
              <w:drawing>
                <wp:inline distT="0" distB="0" distL="0" distR="0" wp14:anchorId="711E1813" wp14:editId="2A8E9082">
                  <wp:extent cx="123971" cy="95250"/>
                  <wp:effectExtent l="0" t="0" r="9525" b="0"/>
                  <wp:docPr id="60" name="Picture 6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28"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505" w:type="dxa"/>
            <w:tcBorders>
              <w:top w:val="single" w:sz="4" w:space="0" w:color="auto"/>
              <w:left w:val="single" w:sz="4" w:space="0" w:color="auto"/>
              <w:bottom w:val="single" w:sz="4" w:space="0" w:color="auto"/>
              <w:right w:val="single" w:sz="4" w:space="0" w:color="auto"/>
            </w:tcBorders>
          </w:tcPr>
          <w:p w:rsidR="00CE5EEC" w:rsidRPr="006613E6" w:rsidRDefault="00CE5EEC" w:rsidP="008E4C23">
            <w:pPr>
              <w:pStyle w:val="ProductList-OfferingBody"/>
              <w:rPr>
                <w:noProof/>
                <w:color w:val="000000"/>
                <w:sz w:val="12"/>
              </w:rPr>
            </w:pPr>
          </w:p>
        </w:tc>
        <w:tc>
          <w:tcPr>
            <w:tcW w:w="589" w:type="dxa"/>
            <w:tcBorders>
              <w:top w:val="single" w:sz="4" w:space="0" w:color="auto"/>
              <w:left w:val="single" w:sz="4" w:space="0" w:color="auto"/>
              <w:bottom w:val="single" w:sz="4" w:space="0" w:color="auto"/>
              <w:right w:val="single" w:sz="4" w:space="0" w:color="auto"/>
            </w:tcBorders>
          </w:tcPr>
          <w:p w:rsidR="00CE5EEC" w:rsidRPr="006613E6" w:rsidRDefault="00CE5EEC" w:rsidP="008E4C23">
            <w:pPr>
              <w:pStyle w:val="ProductList-OfferingBody"/>
              <w:rPr>
                <w:noProof/>
                <w:color w:val="000000"/>
              </w:rPr>
            </w:pPr>
          </w:p>
        </w:tc>
        <w:tc>
          <w:tcPr>
            <w:tcW w:w="236" w:type="dxa"/>
            <w:tcBorders>
              <w:top w:val="nil"/>
              <w:left w:val="single" w:sz="4" w:space="0" w:color="auto"/>
              <w:bottom w:val="nil"/>
              <w:right w:val="single" w:sz="4" w:space="0" w:color="auto"/>
            </w:tcBorders>
          </w:tcPr>
          <w:p w:rsidR="00CE5EEC" w:rsidRPr="006613E6" w:rsidRDefault="00CE5EEC" w:rsidP="008E4C23">
            <w:pPr>
              <w:pStyle w:val="ProductList-OfferingBody"/>
              <w:rPr>
                <w:noProof/>
                <w:color w:val="000000"/>
              </w:rPr>
            </w:pPr>
          </w:p>
        </w:tc>
        <w:tc>
          <w:tcPr>
            <w:tcW w:w="1509" w:type="dxa"/>
            <w:tcBorders>
              <w:top w:val="single" w:sz="4" w:space="0" w:color="auto"/>
              <w:left w:val="single" w:sz="4" w:space="0" w:color="auto"/>
              <w:bottom w:val="single" w:sz="4" w:space="0" w:color="auto"/>
              <w:right w:val="single" w:sz="4" w:space="0" w:color="auto"/>
            </w:tcBorders>
            <w:vAlign w:val="center"/>
          </w:tcPr>
          <w:p w:rsidR="00CE5EEC" w:rsidRPr="006613E6" w:rsidRDefault="00CE5EEC" w:rsidP="008E4C23">
            <w:pPr>
              <w:pStyle w:val="ProductList-OfferingBody"/>
              <w:rPr>
                <w:noProof/>
                <w:color w:val="000000"/>
              </w:rPr>
            </w:pPr>
            <w:r>
              <w:rPr>
                <w:color w:val="000000"/>
                <w:sz w:val="13"/>
                <w:szCs w:val="13"/>
              </w:rPr>
              <w:t>Marketingcampagnes</w:t>
            </w:r>
          </w:p>
        </w:tc>
        <w:tc>
          <w:tcPr>
            <w:tcW w:w="540" w:type="dxa"/>
            <w:tcBorders>
              <w:top w:val="single" w:sz="4" w:space="0" w:color="auto"/>
              <w:left w:val="single" w:sz="4" w:space="0" w:color="auto"/>
              <w:bottom w:val="single" w:sz="4" w:space="0" w:color="auto"/>
              <w:right w:val="single" w:sz="4" w:space="0" w:color="auto"/>
            </w:tcBorders>
            <w:vAlign w:val="center"/>
          </w:tcPr>
          <w:p w:rsidR="00CE5EEC" w:rsidRPr="006613E6" w:rsidRDefault="00CE5EEC" w:rsidP="008E4C23">
            <w:pPr>
              <w:pStyle w:val="ProductList-OfferingBody"/>
              <w:rPr>
                <w:noProof/>
                <w:color w:val="000000"/>
              </w:rPr>
            </w:pPr>
            <w:r>
              <w:rPr>
                <w:noProof/>
                <w:color w:val="000000"/>
                <w:sz w:val="12"/>
              </w:rPr>
              <w:drawing>
                <wp:inline distT="0" distB="0" distL="0" distR="0" wp14:anchorId="3A4A8B97" wp14:editId="58D9FAD1">
                  <wp:extent cx="123971" cy="95250"/>
                  <wp:effectExtent l="0" t="0" r="9525" b="0"/>
                  <wp:docPr id="168" name="Picture 16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28"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540" w:type="dxa"/>
            <w:tcBorders>
              <w:top w:val="single" w:sz="4" w:space="0" w:color="auto"/>
              <w:left w:val="single" w:sz="4" w:space="0" w:color="auto"/>
              <w:bottom w:val="single" w:sz="4" w:space="0" w:color="auto"/>
              <w:right w:val="single" w:sz="4" w:space="0" w:color="auto"/>
            </w:tcBorders>
          </w:tcPr>
          <w:p w:rsidR="00CE5EEC" w:rsidRPr="006613E6" w:rsidRDefault="00CE5EEC" w:rsidP="008E4C23">
            <w:pPr>
              <w:pStyle w:val="ProductList-OfferingBody"/>
              <w:rPr>
                <w:noProof/>
                <w:color w:val="000000"/>
              </w:rPr>
            </w:pPr>
          </w:p>
        </w:tc>
        <w:tc>
          <w:tcPr>
            <w:tcW w:w="720" w:type="dxa"/>
            <w:tcBorders>
              <w:top w:val="single" w:sz="4" w:space="0" w:color="auto"/>
              <w:left w:val="single" w:sz="4" w:space="0" w:color="auto"/>
              <w:bottom w:val="single" w:sz="4" w:space="0" w:color="auto"/>
              <w:right w:val="single" w:sz="4" w:space="0" w:color="auto"/>
            </w:tcBorders>
          </w:tcPr>
          <w:p w:rsidR="00CE5EEC" w:rsidRPr="006613E6" w:rsidRDefault="00CE5EEC" w:rsidP="008E4C23">
            <w:pPr>
              <w:pStyle w:val="ProductList-OfferingBody"/>
              <w:rPr>
                <w:noProof/>
                <w:color w:val="000000"/>
              </w:rPr>
            </w:pPr>
          </w:p>
        </w:tc>
      </w:tr>
    </w:tbl>
    <w:p w:rsidR="00CE5EEC" w:rsidRPr="008F777C" w:rsidRDefault="00CE5EEC" w:rsidP="00CE5EEC">
      <w:pPr>
        <w:pStyle w:val="ProductList-OfferingBody"/>
        <w:ind w:left="180"/>
        <w:rPr>
          <w:lang w:val="nl-NL"/>
        </w:rPr>
      </w:pPr>
      <w:r w:rsidRPr="008F777C">
        <w:rPr>
          <w:lang w:val="nl-NL"/>
        </w:rPr>
        <w:t>*Handelingen kunnen uitsluitend worden uitgevoerd voor records die corresponderen met entiteiten die zijn opgenomen in de gebruiksrechten</w:t>
      </w:r>
    </w:p>
    <w:p w:rsidR="00CE5EEC" w:rsidRPr="008F777C" w:rsidRDefault="00CE5EEC" w:rsidP="00CE5EEC">
      <w:pPr>
        <w:pStyle w:val="ProductList-OfferingBody"/>
        <w:ind w:left="180"/>
        <w:rPr>
          <w:lang w:val="nl-NL"/>
        </w:rPr>
      </w:pPr>
      <w:r w:rsidRPr="008F777C">
        <w:rPr>
          <w:lang w:val="nl-NL"/>
        </w:rPr>
        <w:t>**Voor gebruik van Yammer binnen de Microsoft Dynamics CRM-toepassing is een Yammer Enterprise</w:t>
      </w:r>
      <w:r w:rsidR="00E260B2">
        <w:fldChar w:fldCharType="begin"/>
      </w:r>
      <w:r w:rsidRPr="008F777C">
        <w:rPr>
          <w:lang w:val="nl-NL"/>
        </w:rPr>
        <w:instrText>XE "Yammer Enterprise "</w:instrText>
      </w:r>
      <w:r w:rsidR="00E260B2">
        <w:fldChar w:fldCharType="end"/>
      </w:r>
      <w:r w:rsidRPr="008F777C">
        <w:rPr>
          <w:lang w:val="nl-NL"/>
        </w:rPr>
        <w:t>-licentie vereist (los verkrijgbaar)</w:t>
      </w:r>
    </w:p>
    <w:p w:rsidR="00CE5EEC" w:rsidRPr="008F777C" w:rsidRDefault="00CE5EEC" w:rsidP="00CE5EEC">
      <w:pPr>
        <w:pStyle w:val="ProductList-Body"/>
        <w:rPr>
          <w:lang w:val="nl-NL"/>
        </w:rPr>
      </w:pPr>
    </w:p>
    <w:p w:rsidR="00797F4E" w:rsidRPr="008F777C" w:rsidRDefault="00797F4E" w:rsidP="00CE5EEC">
      <w:pPr>
        <w:pStyle w:val="ProductList-Body"/>
        <w:rPr>
          <w:lang w:val="nl-NL"/>
        </w:rPr>
      </w:pPr>
    </w:p>
    <w:p w:rsidR="00797F4E" w:rsidRPr="008F777C" w:rsidRDefault="00797F4E" w:rsidP="00CE5EEC">
      <w:pPr>
        <w:pStyle w:val="ProductList-Body"/>
        <w:rPr>
          <w:lang w:val="nl-NL"/>
        </w:rPr>
      </w:pPr>
    </w:p>
    <w:p w:rsidR="00CE5EEC" w:rsidRPr="008F777C" w:rsidRDefault="00CE5EEC" w:rsidP="00CE5EEC">
      <w:pPr>
        <w:pStyle w:val="ProductList-Body"/>
        <w:rPr>
          <w:b/>
          <w:lang w:val="nl-NL"/>
        </w:rPr>
      </w:pPr>
      <w:r w:rsidRPr="008F777C">
        <w:rPr>
          <w:b/>
          <w:color w:val="00188F"/>
          <w:lang w:val="nl-NL"/>
        </w:rPr>
        <w:t>Gebruikers-SL</w:t>
      </w:r>
      <w:r w:rsidR="00A80A18" w:rsidRPr="008F777C">
        <w:rPr>
          <w:b/>
          <w:color w:val="00188F"/>
          <w:lang w:val="nl-NL"/>
        </w:rPr>
        <w:t>’</w:t>
      </w:r>
      <w:r w:rsidRPr="008F777C">
        <w:rPr>
          <w:b/>
          <w:color w:val="00188F"/>
          <w:lang w:val="nl-NL"/>
        </w:rPr>
        <w:t>s voor Software Assurance</w:t>
      </w:r>
    </w:p>
    <w:p w:rsidR="00CE5EEC" w:rsidRPr="008F777C" w:rsidRDefault="00CE5EEC" w:rsidP="00CE5EEC">
      <w:pPr>
        <w:pStyle w:val="ProductList-Body"/>
        <w:rPr>
          <w:lang w:val="nl-NL"/>
        </w:rPr>
      </w:pPr>
      <w:r w:rsidRPr="008F777C">
        <w:rPr>
          <w:lang w:val="nl-NL"/>
        </w:rPr>
        <w:t>Gebruikers-SL</w:t>
      </w:r>
      <w:r w:rsidR="00A80A18" w:rsidRPr="008F777C">
        <w:rPr>
          <w:lang w:val="nl-NL"/>
        </w:rPr>
        <w:t>’</w:t>
      </w:r>
      <w:r w:rsidRPr="008F777C">
        <w:rPr>
          <w:lang w:val="nl-NL"/>
        </w:rPr>
        <w:t>s voor Software Assurance kunnen worden afgenomen en toegewezen aan gebruikers:</w:t>
      </w:r>
    </w:p>
    <w:p w:rsidR="00CE5EEC" w:rsidRPr="008F777C" w:rsidRDefault="00CE5EEC" w:rsidP="00CE5EEC">
      <w:pPr>
        <w:pStyle w:val="ProductList-Body"/>
        <w:numPr>
          <w:ilvl w:val="0"/>
          <w:numId w:val="34"/>
        </w:numPr>
        <w:ind w:left="450" w:hanging="270"/>
        <w:rPr>
          <w:lang w:val="nl-NL"/>
        </w:rPr>
      </w:pPr>
      <w:r w:rsidRPr="008F777C">
        <w:rPr>
          <w:lang w:val="nl-NL"/>
        </w:rPr>
        <w:t xml:space="preserve">aan wie een kwalificerende CAL is toegewezen met actieve SA-dekking, of </w:t>
      </w:r>
    </w:p>
    <w:p w:rsidR="00CE5EEC" w:rsidRPr="008F777C" w:rsidRDefault="00CE5EEC" w:rsidP="00CE5EEC">
      <w:pPr>
        <w:pStyle w:val="ProductList-Body"/>
        <w:numPr>
          <w:ilvl w:val="0"/>
          <w:numId w:val="34"/>
        </w:numPr>
        <w:ind w:left="450" w:hanging="270"/>
        <w:rPr>
          <w:lang w:val="nl-NL"/>
        </w:rPr>
      </w:pPr>
      <w:r w:rsidRPr="008F777C">
        <w:rPr>
          <w:lang w:val="nl-NL"/>
        </w:rPr>
        <w:t xml:space="preserve">die een apparaat gebruiken waaraan een kwalificerende device CAL is toegewezen met actieve SA-dekking. </w:t>
      </w:r>
    </w:p>
    <w:p w:rsidR="00CE5EEC" w:rsidRPr="008F777C" w:rsidRDefault="00CE5EEC" w:rsidP="00CE5EEC">
      <w:pPr>
        <w:pStyle w:val="ProductList-Body"/>
        <w:rPr>
          <w:lang w:val="nl-NL"/>
        </w:rPr>
      </w:pPr>
    </w:p>
    <w:p w:rsidR="00CE5EEC" w:rsidRPr="008F777C" w:rsidRDefault="00CE5EEC" w:rsidP="00CE5EEC">
      <w:pPr>
        <w:pStyle w:val="ProductList-Body"/>
        <w:rPr>
          <w:lang w:val="nl-NL"/>
        </w:rPr>
      </w:pPr>
      <w:r w:rsidRPr="008F777C">
        <w:rPr>
          <w:lang w:val="nl-NL"/>
        </w:rPr>
        <w:t>Een klant mag Gebruikers-SL</w:t>
      </w:r>
      <w:r w:rsidR="00A80A18" w:rsidRPr="008F777C">
        <w:rPr>
          <w:lang w:val="nl-NL"/>
        </w:rPr>
        <w:t>’</w:t>
      </w:r>
      <w:r w:rsidRPr="008F777C">
        <w:rPr>
          <w:lang w:val="nl-NL"/>
        </w:rPr>
        <w:t>s voor SA niet aan meer dan één gebruiker tegelijk toewijzen voor een bepaalde kwalificerende device CAL. De klant moet actieve SA-dekking behouden voor zijn kwalificerende CAL</w:t>
      </w:r>
      <w:r w:rsidR="00A80A18" w:rsidRPr="008F777C">
        <w:rPr>
          <w:lang w:val="nl-NL"/>
        </w:rPr>
        <w:t>’</w:t>
      </w:r>
      <w:r w:rsidRPr="008F777C">
        <w:rPr>
          <w:lang w:val="nl-NL"/>
        </w:rPr>
        <w:t>s gedurende de periode van zijn Gebruikers-SL voor SA. Het recht van een klant op toegang tot de Online Dienst of verwante software op grond van een Gebruikers-SL voor SA loopt af op of voor:</w:t>
      </w:r>
    </w:p>
    <w:p w:rsidR="00CE5EEC" w:rsidRPr="008F777C" w:rsidRDefault="00CE5EEC" w:rsidP="00CE5EEC">
      <w:pPr>
        <w:pStyle w:val="ProductList-Body"/>
        <w:numPr>
          <w:ilvl w:val="0"/>
          <w:numId w:val="35"/>
        </w:numPr>
        <w:ind w:left="450" w:hanging="270"/>
        <w:rPr>
          <w:lang w:val="nl-NL"/>
        </w:rPr>
      </w:pPr>
      <w:r w:rsidRPr="008F777C">
        <w:rPr>
          <w:lang w:val="nl-NL"/>
        </w:rPr>
        <w:t xml:space="preserve">het aflopen van de SA-dekking voor de kwalificerende CAL van de klant, of </w:t>
      </w:r>
    </w:p>
    <w:p w:rsidR="00CE5EEC" w:rsidRPr="008F777C" w:rsidRDefault="00CE5EEC" w:rsidP="00CE5EEC">
      <w:pPr>
        <w:pStyle w:val="ProductList-Body"/>
        <w:numPr>
          <w:ilvl w:val="0"/>
          <w:numId w:val="35"/>
        </w:numPr>
        <w:ind w:left="450" w:hanging="270"/>
        <w:rPr>
          <w:lang w:val="nl-NL"/>
        </w:rPr>
      </w:pPr>
      <w:r w:rsidRPr="008F777C">
        <w:rPr>
          <w:lang w:val="nl-NL"/>
        </w:rPr>
        <w:t>het aflopen van de Gebruikers-SL voor SA van de klant.</w:t>
      </w:r>
    </w:p>
    <w:p w:rsidR="00CE5EEC" w:rsidRPr="008F777C" w:rsidRDefault="00CE5EEC" w:rsidP="00CE5EEC">
      <w:pPr>
        <w:pStyle w:val="ProductList-Body"/>
        <w:rPr>
          <w:lang w:val="nl-NL"/>
        </w:rPr>
      </w:pPr>
    </w:p>
    <w:p w:rsidR="00CE5EEC" w:rsidRPr="008F777C" w:rsidRDefault="00CE5EEC" w:rsidP="00CE5EEC">
      <w:pPr>
        <w:pStyle w:val="ProductList-Body"/>
        <w:rPr>
          <w:lang w:val="nl-NL"/>
        </w:rPr>
      </w:pPr>
      <w:r w:rsidRPr="008F777C">
        <w:rPr>
          <w:lang w:val="nl-NL"/>
        </w:rPr>
        <w:t>Een Gebruikers-SL voor SA die is gekoppeld aan een Gebruikers-CAL moet opnieuw worden toegewezen aan een andere gebruiker wanneer de kwalificerende Gebruikers-CAL opnieuw wordt toegewezen. Een Gebruikers-SL voor SA die is gekoppeld aan een device CAL, mag opnieuw worden toegewezen aan een andere gebruiker wanneer die nieuwe gebruiker een apparaat gebruikt waaraan een kwalificerende device CAL is toegewezen met actieve SA-dekking.</w:t>
      </w:r>
    </w:p>
    <w:p w:rsidR="00CE5EEC" w:rsidRPr="008F777C" w:rsidRDefault="00CE5EEC" w:rsidP="00CE5EEC">
      <w:pPr>
        <w:pStyle w:val="ProductList-Body"/>
        <w:rPr>
          <w:lang w:val="nl-NL"/>
        </w:rPr>
      </w:pPr>
    </w:p>
    <w:p w:rsidR="00CE5EEC" w:rsidRPr="008F777C" w:rsidRDefault="00CE5EEC" w:rsidP="00CE5EEC">
      <w:pPr>
        <w:pStyle w:val="ProductList-Body"/>
        <w:rPr>
          <w:lang w:val="nl-NL"/>
        </w:rPr>
      </w:pPr>
      <w:r w:rsidRPr="008F777C">
        <w:rPr>
          <w:lang w:val="nl-NL"/>
        </w:rPr>
        <w:t>Beschikbare Gebruikers-SL</w:t>
      </w:r>
      <w:r w:rsidR="00A80A18" w:rsidRPr="008F777C">
        <w:rPr>
          <w:lang w:val="nl-NL"/>
        </w:rPr>
        <w:t>’</w:t>
      </w:r>
      <w:r w:rsidRPr="008F777C">
        <w:rPr>
          <w:lang w:val="nl-NL"/>
        </w:rPr>
        <w:t>s voor klanten van SA en de kwalificerende CAL</w:t>
      </w:r>
      <w:r w:rsidR="00A80A18" w:rsidRPr="008F777C">
        <w:rPr>
          <w:lang w:val="nl-NL"/>
        </w:rPr>
        <w:t>’</w:t>
      </w:r>
      <w:r w:rsidRPr="008F777C">
        <w:rPr>
          <w:lang w:val="nl-NL"/>
        </w:rPr>
        <w:t>s worden in de volgende tabel weergegeven:</w:t>
      </w:r>
    </w:p>
    <w:p w:rsidR="00CE5EEC" w:rsidRPr="008F777C" w:rsidRDefault="00CE5EEC" w:rsidP="00CE5EEC">
      <w:pPr>
        <w:pStyle w:val="ProductList-Body"/>
        <w:rPr>
          <w:lang w:val="nl-NL"/>
        </w:rPr>
      </w:pPr>
    </w:p>
    <w:tbl>
      <w:tblPr>
        <w:tblStyle w:val="TableGrid"/>
        <w:tblW w:w="0" w:type="auto"/>
        <w:tblInd w:w="-5" w:type="dxa"/>
        <w:tblLook w:val="04A0" w:firstRow="1" w:lastRow="0" w:firstColumn="1" w:lastColumn="0" w:noHBand="0" w:noVBand="1"/>
      </w:tblPr>
      <w:tblGrid>
        <w:gridCol w:w="4955"/>
        <w:gridCol w:w="5755"/>
      </w:tblGrid>
      <w:tr w:rsidR="00CE5EEC" w:rsidTr="00797F4E">
        <w:trPr>
          <w:tblHeader/>
        </w:trPr>
        <w:tc>
          <w:tcPr>
            <w:tcW w:w="4955" w:type="dxa"/>
            <w:shd w:val="clear" w:color="auto" w:fill="0072C6"/>
          </w:tcPr>
          <w:p w:rsidR="00CE5EEC" w:rsidRPr="0063398B" w:rsidRDefault="00CE5EEC" w:rsidP="008E4C23">
            <w:pPr>
              <w:pStyle w:val="ProductList-Body"/>
              <w:tabs>
                <w:tab w:val="center" w:pos="2589"/>
              </w:tabs>
              <w:spacing w:before="20" w:after="20"/>
              <w:rPr>
                <w:color w:val="FFFFFF" w:themeColor="background1"/>
              </w:rPr>
            </w:pPr>
            <w:r>
              <w:rPr>
                <w:color w:val="FFFFFF" w:themeColor="background1"/>
              </w:rPr>
              <w:t>USL voor Software Assurance</w:t>
            </w:r>
          </w:p>
        </w:tc>
        <w:tc>
          <w:tcPr>
            <w:tcW w:w="5755" w:type="dxa"/>
            <w:shd w:val="clear" w:color="auto" w:fill="0072C6"/>
          </w:tcPr>
          <w:p w:rsidR="00CE5EEC" w:rsidRPr="0063398B" w:rsidRDefault="00CE5EEC" w:rsidP="008E4C23">
            <w:pPr>
              <w:pStyle w:val="ProductList-Body"/>
              <w:spacing w:before="20" w:after="20"/>
              <w:rPr>
                <w:color w:val="FFFFFF" w:themeColor="background1"/>
              </w:rPr>
            </w:pPr>
            <w:r>
              <w:rPr>
                <w:color w:val="FFFFFF" w:themeColor="background1"/>
              </w:rPr>
              <w:t>Kwalificerende CAL</w:t>
            </w:r>
          </w:p>
        </w:tc>
      </w:tr>
      <w:tr w:rsidR="00CE5EEC" w:rsidTr="00797F4E">
        <w:tc>
          <w:tcPr>
            <w:tcW w:w="4955" w:type="dxa"/>
          </w:tcPr>
          <w:p w:rsidR="00CE5EEC" w:rsidRPr="008F777C" w:rsidRDefault="00CE5EEC" w:rsidP="008E4C23">
            <w:pPr>
              <w:pStyle w:val="ProductList-Body"/>
              <w:rPr>
                <w:lang w:val="nl-NL"/>
              </w:rPr>
            </w:pPr>
            <w:r w:rsidRPr="008F777C">
              <w:rPr>
                <w:lang w:val="nl-NL"/>
              </w:rPr>
              <w:t>Gebruikers-SL voor Dynamics CRM Online Essentials</w:t>
            </w:r>
          </w:p>
        </w:tc>
        <w:tc>
          <w:tcPr>
            <w:tcW w:w="5755" w:type="dxa"/>
          </w:tcPr>
          <w:p w:rsidR="00CE5EEC" w:rsidRDefault="00CE5EEC" w:rsidP="008E4C23">
            <w:pPr>
              <w:pStyle w:val="ProductList-Body"/>
            </w:pPr>
            <w:r>
              <w:t>CAL voor Microsoft Dynamics CRM 2013 Essentials</w:t>
            </w:r>
          </w:p>
        </w:tc>
      </w:tr>
      <w:tr w:rsidR="00CE5EEC" w:rsidRPr="00745523" w:rsidTr="00797F4E">
        <w:tc>
          <w:tcPr>
            <w:tcW w:w="4955" w:type="dxa"/>
          </w:tcPr>
          <w:p w:rsidR="00CE5EEC" w:rsidRPr="008F777C" w:rsidRDefault="00CE5EEC" w:rsidP="008E4C23">
            <w:pPr>
              <w:pStyle w:val="ProductList-Body"/>
              <w:rPr>
                <w:lang w:val="nl-NL"/>
              </w:rPr>
            </w:pPr>
            <w:r w:rsidRPr="008F777C">
              <w:rPr>
                <w:lang w:val="nl-NL"/>
              </w:rPr>
              <w:t>Gebruikers-SL voor Dynamics CRM Online Basic</w:t>
            </w:r>
          </w:p>
        </w:tc>
        <w:tc>
          <w:tcPr>
            <w:tcW w:w="5755" w:type="dxa"/>
          </w:tcPr>
          <w:p w:rsidR="00CE5EEC" w:rsidRDefault="00CE5EEC" w:rsidP="008E4C23">
            <w:pPr>
              <w:pStyle w:val="ProductList-Body"/>
            </w:pPr>
            <w:r>
              <w:t>CAL voor Microsoft Dynamics CRM 2013 Basic, of</w:t>
            </w:r>
          </w:p>
          <w:p w:rsidR="00CE5EEC" w:rsidRPr="008F777C" w:rsidRDefault="00CE5EEC" w:rsidP="008E4C23">
            <w:pPr>
              <w:pStyle w:val="ProductList-Body"/>
              <w:rPr>
                <w:lang w:val="nl-NL"/>
              </w:rPr>
            </w:pPr>
            <w:r w:rsidRPr="008F777C">
              <w:rPr>
                <w:lang w:val="nl-NL"/>
              </w:rPr>
              <w:t>Microsoft Dynamics CRM 2013, aanvullende CAL voor basisgebruik</w:t>
            </w:r>
          </w:p>
        </w:tc>
      </w:tr>
      <w:tr w:rsidR="00CE5EEC" w:rsidRPr="00745523" w:rsidTr="00797F4E">
        <w:tc>
          <w:tcPr>
            <w:tcW w:w="4955" w:type="dxa"/>
          </w:tcPr>
          <w:p w:rsidR="00CE5EEC" w:rsidRPr="008F777C" w:rsidRDefault="00CE5EEC" w:rsidP="008E4C23">
            <w:pPr>
              <w:pStyle w:val="ProductList-Body"/>
              <w:rPr>
                <w:lang w:val="nl-NL"/>
              </w:rPr>
            </w:pPr>
            <w:r w:rsidRPr="008F777C">
              <w:rPr>
                <w:lang w:val="nl-NL"/>
              </w:rPr>
              <w:t>Gebruikers-SL voor Dynamics CRM Online Professional</w:t>
            </w:r>
          </w:p>
        </w:tc>
        <w:tc>
          <w:tcPr>
            <w:tcW w:w="5755" w:type="dxa"/>
          </w:tcPr>
          <w:p w:rsidR="00CE5EEC" w:rsidRDefault="00CE5EEC" w:rsidP="008E4C23">
            <w:pPr>
              <w:pStyle w:val="ProductList-Body"/>
            </w:pPr>
            <w:r>
              <w:t>CAL voor Microsoft Dynamics CRM 2013 Professional, of</w:t>
            </w:r>
          </w:p>
          <w:p w:rsidR="00CE5EEC" w:rsidRPr="008F777C" w:rsidRDefault="00CE5EEC" w:rsidP="008E4C23">
            <w:pPr>
              <w:pStyle w:val="ProductList-Body"/>
              <w:rPr>
                <w:lang w:val="nl-NL"/>
              </w:rPr>
            </w:pPr>
            <w:r w:rsidRPr="008F777C">
              <w:rPr>
                <w:lang w:val="nl-NL"/>
              </w:rPr>
              <w:t>Microsoft Dynamics CRM 2013, aanvullende CAL voor professioneel gebruik</w:t>
            </w:r>
          </w:p>
        </w:tc>
      </w:tr>
    </w:tbl>
    <w:p w:rsidR="00CE5EEC" w:rsidRPr="008F777C" w:rsidRDefault="00955A70" w:rsidP="00CE5EEC">
      <w:pPr>
        <w:pStyle w:val="ProductList-Body"/>
        <w:shd w:val="clear" w:color="auto" w:fill="A6A6A6" w:themeFill="background1" w:themeFillShade="A6"/>
        <w:spacing w:before="120" w:after="240"/>
        <w:jc w:val="right"/>
        <w:rPr>
          <w:sz w:val="16"/>
          <w:szCs w:val="16"/>
          <w:lang w:val="nl-NL"/>
        </w:rPr>
      </w:pPr>
      <w:hyperlink w:anchor="Inhoud" w:history="1">
        <w:r w:rsidR="003B51B1" w:rsidRPr="008F777C">
          <w:rPr>
            <w:rStyle w:val="Hyperlink"/>
            <w:sz w:val="16"/>
            <w:szCs w:val="16"/>
            <w:lang w:val="nl-NL"/>
          </w:rPr>
          <w:t>Inhoudsopgave</w:t>
        </w:r>
      </w:hyperlink>
      <w:r w:rsidR="003B51B1" w:rsidRPr="008F777C">
        <w:rPr>
          <w:sz w:val="16"/>
          <w:szCs w:val="16"/>
          <w:lang w:val="nl-NL"/>
        </w:rPr>
        <w:t xml:space="preserve"> / </w:t>
      </w:r>
      <w:hyperlink w:anchor="ChartKey" w:history="1">
        <w:r w:rsidR="003B51B1" w:rsidRPr="008F777C">
          <w:rPr>
            <w:rStyle w:val="Hyperlink"/>
            <w:sz w:val="16"/>
            <w:szCs w:val="16"/>
            <w:lang w:val="nl-NL"/>
          </w:rPr>
          <w:t>Verklaring van het schema</w:t>
        </w:r>
      </w:hyperlink>
      <w:r w:rsidR="003B51B1" w:rsidRPr="008F777C">
        <w:rPr>
          <w:sz w:val="16"/>
          <w:szCs w:val="16"/>
          <w:lang w:val="nl-NL"/>
        </w:rPr>
        <w:t xml:space="preserve"> / </w:t>
      </w:r>
      <w:hyperlink w:anchor="Index" w:history="1">
        <w:r w:rsidR="003B51B1" w:rsidRPr="008F777C">
          <w:rPr>
            <w:rStyle w:val="Hyperlink"/>
            <w:sz w:val="16"/>
            <w:szCs w:val="16"/>
            <w:lang w:val="nl-NL"/>
          </w:rPr>
          <w:t>Index</w:t>
        </w:r>
      </w:hyperlink>
    </w:p>
    <w:p w:rsidR="00407E60" w:rsidRDefault="00407E60" w:rsidP="00680B4D">
      <w:pPr>
        <w:pStyle w:val="ProductList-Offering1Heading"/>
        <w:outlineLvl w:val="1"/>
      </w:pPr>
      <w:bookmarkStart w:id="271" w:name="_Toc383684822"/>
      <w:r>
        <w:t>Office-desktoptoepassingen</w:t>
      </w:r>
      <w:bookmarkEnd w:id="186"/>
      <w:bookmarkEnd w:id="187"/>
      <w:bookmarkEnd w:id="192"/>
      <w:bookmarkEnd w:id="193"/>
      <w:bookmarkEnd w:id="194"/>
      <w:bookmarkEnd w:id="271"/>
    </w:p>
    <w:tbl>
      <w:tblPr>
        <w:tblStyle w:val="TableGrid"/>
        <w:tblW w:w="10800" w:type="dxa"/>
        <w:tblInd w:w="-20" w:type="dxa"/>
        <w:tblBorders>
          <w:top w:val="single" w:sz="12" w:space="0" w:color="FFFFFF" w:themeColor="background1"/>
          <w:left w:val="single" w:sz="12" w:space="0" w:color="FFFFFF" w:themeColor="background1"/>
          <w:bottom w:val="single" w:sz="12" w:space="0" w:color="FFFFFF" w:themeColor="background1"/>
          <w:right w:val="single" w:sz="12" w:space="0" w:color="FFFFFF" w:themeColor="background1"/>
          <w:insideH w:val="single" w:sz="12" w:space="0" w:color="FFFFFF" w:themeColor="background1"/>
          <w:insideV w:val="single" w:sz="12" w:space="0" w:color="FFFFFF" w:themeColor="background1"/>
        </w:tblBorders>
        <w:tblLayout w:type="fixed"/>
        <w:tblLook w:val="04A0" w:firstRow="1" w:lastRow="0" w:firstColumn="1" w:lastColumn="0" w:noHBand="0" w:noVBand="1"/>
      </w:tblPr>
      <w:tblGrid>
        <w:gridCol w:w="3060"/>
        <w:gridCol w:w="595"/>
        <w:gridCol w:w="595"/>
        <w:gridCol w:w="596"/>
        <w:gridCol w:w="595"/>
        <w:gridCol w:w="595"/>
        <w:gridCol w:w="596"/>
        <w:gridCol w:w="595"/>
        <w:gridCol w:w="596"/>
        <w:gridCol w:w="595"/>
        <w:gridCol w:w="595"/>
        <w:gridCol w:w="596"/>
        <w:gridCol w:w="595"/>
        <w:gridCol w:w="596"/>
      </w:tblGrid>
      <w:tr w:rsidR="00CB10E2" w:rsidTr="00CB10E2">
        <w:trPr>
          <w:tblHeader/>
        </w:trPr>
        <w:tc>
          <w:tcPr>
            <w:tcW w:w="3060" w:type="dxa"/>
            <w:tcBorders>
              <w:bottom w:val="nil"/>
            </w:tcBorders>
            <w:shd w:val="clear" w:color="auto" w:fill="00188F"/>
          </w:tcPr>
          <w:p w:rsidR="00CB10E2" w:rsidRPr="00EE0836" w:rsidRDefault="00CB10E2" w:rsidP="00C05A53">
            <w:pPr>
              <w:pStyle w:val="ProductList-OfferingBody"/>
              <w:ind w:left="-28"/>
              <w:rPr>
                <w:color w:val="FFFFFF" w:themeColor="background1"/>
              </w:rPr>
            </w:pPr>
            <w:r>
              <w:rPr>
                <w:color w:val="FFFFFF" w:themeColor="background1"/>
              </w:rPr>
              <w:t>Producten</w:t>
            </w:r>
          </w:p>
        </w:tc>
        <w:tc>
          <w:tcPr>
            <w:tcW w:w="595" w:type="dxa"/>
            <w:tcBorders>
              <w:bottom w:val="nil"/>
            </w:tcBorders>
            <w:shd w:val="clear" w:color="auto" w:fill="00188F"/>
            <w:vAlign w:val="center"/>
          </w:tcPr>
          <w:p w:rsidR="00CB10E2" w:rsidRPr="00EE0836" w:rsidRDefault="00CB10E2" w:rsidP="005F13F6">
            <w:pPr>
              <w:pStyle w:val="ProductList-OfferingBody"/>
              <w:ind w:left="-113"/>
              <w:jc w:val="center"/>
              <w:rPr>
                <w:color w:val="FFFFFF" w:themeColor="background1"/>
              </w:rPr>
            </w:pPr>
            <w:r w:rsidRPr="00715B48">
              <w:rPr>
                <w:color w:val="FFFFFF" w:themeColor="background1"/>
              </w:rPr>
              <w:fldChar w:fldCharType="begin"/>
            </w:r>
            <w:r w:rsidRPr="00715B48">
              <w:rPr>
                <w:color w:val="FFFFFF" w:themeColor="background1"/>
              </w:rPr>
              <w:instrText xml:space="preserve"> AutoTextList  \s NoStyle \t “Datum beschikbaar” </w:instrText>
            </w:r>
            <w:r w:rsidRPr="00715B48">
              <w:rPr>
                <w:color w:val="FFFFFF" w:themeColor="background1"/>
              </w:rPr>
              <w:fldChar w:fldCharType="separate"/>
            </w:r>
            <w:r w:rsidRPr="00715B48">
              <w:rPr>
                <w:color w:val="FFFFFF" w:themeColor="background1"/>
              </w:rPr>
              <w:t>DA</w:t>
            </w:r>
            <w:r w:rsidRPr="00715B48">
              <w:rPr>
                <w:color w:val="FFFFFF" w:themeColor="background1"/>
              </w:rPr>
              <w:fldChar w:fldCharType="end"/>
            </w:r>
          </w:p>
        </w:tc>
        <w:tc>
          <w:tcPr>
            <w:tcW w:w="595" w:type="dxa"/>
            <w:tcBorders>
              <w:bottom w:val="nil"/>
            </w:tcBorders>
            <w:shd w:val="clear" w:color="auto" w:fill="00188F"/>
            <w:vAlign w:val="center"/>
          </w:tcPr>
          <w:p w:rsidR="00CB10E2" w:rsidRPr="00EE0836" w:rsidRDefault="00CB10E2" w:rsidP="005F13F6">
            <w:pPr>
              <w:pStyle w:val="ProductList-OfferingBody"/>
              <w:ind w:left="-113"/>
              <w:jc w:val="center"/>
              <w:rPr>
                <w:color w:val="FFFFFF" w:themeColor="background1"/>
              </w:rPr>
            </w:pPr>
            <w:r>
              <w:rPr>
                <w:color w:val="FFFFFF" w:themeColor="background1"/>
              </w:rPr>
              <w:t xml:space="preserve"> </w:t>
            </w:r>
            <w:r w:rsidRPr="00715B48">
              <w:rPr>
                <w:color w:val="FFFFFF" w:themeColor="background1"/>
              </w:rPr>
              <w:fldChar w:fldCharType="begin"/>
            </w:r>
            <w:r w:rsidRPr="00715B48">
              <w:rPr>
                <w:color w:val="FFFFFF" w:themeColor="background1"/>
              </w:rPr>
              <w:instrText xml:space="preserve"> AutoTextList  \s NoStyle \t “Licentie” </w:instrText>
            </w:r>
            <w:r w:rsidRPr="00715B48">
              <w:rPr>
                <w:color w:val="FFFFFF" w:themeColor="background1"/>
              </w:rPr>
              <w:fldChar w:fldCharType="separate"/>
            </w:r>
            <w:r w:rsidRPr="00715B48">
              <w:rPr>
                <w:color w:val="FFFFFF" w:themeColor="background1"/>
              </w:rPr>
              <w:t xml:space="preserve"> L </w:t>
            </w:r>
            <w:r w:rsidRPr="00715B48">
              <w:rPr>
                <w:color w:val="FFFFFF" w:themeColor="background1"/>
              </w:rPr>
              <w:fldChar w:fldCharType="end"/>
            </w:r>
            <w:r>
              <w:rPr>
                <w:color w:val="FFFFFF" w:themeColor="background1"/>
              </w:rPr>
              <w:t xml:space="preserve"> </w:t>
            </w:r>
          </w:p>
        </w:tc>
        <w:tc>
          <w:tcPr>
            <w:tcW w:w="596" w:type="dxa"/>
            <w:tcBorders>
              <w:bottom w:val="nil"/>
            </w:tcBorders>
            <w:shd w:val="clear" w:color="auto" w:fill="00188F"/>
            <w:vAlign w:val="center"/>
          </w:tcPr>
          <w:p w:rsidR="00CB10E2" w:rsidRPr="00EE0836" w:rsidRDefault="00CB10E2" w:rsidP="005F13F6">
            <w:pPr>
              <w:pStyle w:val="ProductList-OfferingBody"/>
              <w:ind w:left="-113"/>
              <w:jc w:val="center"/>
              <w:rPr>
                <w:color w:val="FFFFFF" w:themeColor="background1"/>
              </w:rPr>
            </w:pPr>
            <w:r w:rsidRPr="00715B48">
              <w:rPr>
                <w:color w:val="FFFFFF" w:themeColor="background1"/>
              </w:rPr>
              <w:fldChar w:fldCharType="begin"/>
            </w:r>
            <w:r w:rsidRPr="00715B48">
              <w:rPr>
                <w:color w:val="FFFFFF" w:themeColor="background1"/>
              </w:rPr>
              <w:instrText xml:space="preserve"> AutoTextList  \s NoStyle \t “Licentie en Software Assurance” </w:instrText>
            </w:r>
            <w:r w:rsidRPr="00715B48">
              <w:rPr>
                <w:color w:val="FFFFFF" w:themeColor="background1"/>
              </w:rPr>
              <w:fldChar w:fldCharType="separate"/>
            </w:r>
            <w:r w:rsidRPr="00715B48">
              <w:rPr>
                <w:color w:val="FFFFFF" w:themeColor="background1"/>
              </w:rPr>
              <w:t>L/SA</w:t>
            </w:r>
            <w:r w:rsidRPr="00715B48">
              <w:rPr>
                <w:color w:val="FFFFFF" w:themeColor="background1"/>
              </w:rPr>
              <w:fldChar w:fldCharType="end"/>
            </w:r>
          </w:p>
        </w:tc>
        <w:tc>
          <w:tcPr>
            <w:tcW w:w="595" w:type="dxa"/>
            <w:tcBorders>
              <w:bottom w:val="nil"/>
              <w:right w:val="single" w:sz="12" w:space="0" w:color="FFFFFF" w:themeColor="background1"/>
            </w:tcBorders>
            <w:shd w:val="clear" w:color="auto" w:fill="00188F"/>
            <w:vAlign w:val="center"/>
          </w:tcPr>
          <w:p w:rsidR="00CB10E2" w:rsidRPr="00EE0836" w:rsidRDefault="00CB10E2" w:rsidP="005F13F6">
            <w:pPr>
              <w:pStyle w:val="ProductList-OfferingBody"/>
              <w:ind w:left="-113"/>
              <w:jc w:val="center"/>
              <w:rPr>
                <w:color w:val="FFFFFF" w:themeColor="background1"/>
              </w:rPr>
            </w:pPr>
            <w:r w:rsidRPr="00715B48">
              <w:rPr>
                <w:color w:val="FFFFFF" w:themeColor="background1"/>
              </w:rPr>
              <w:fldChar w:fldCharType="begin"/>
            </w:r>
            <w:r w:rsidRPr="00715B48">
              <w:rPr>
                <w:color w:val="FFFFFF" w:themeColor="background1"/>
              </w:rPr>
              <w:instrText xml:space="preserve"> AutoTextList  \s NoStyle \t “Software Assurance” </w:instrText>
            </w:r>
            <w:r w:rsidRPr="00715B48">
              <w:rPr>
                <w:color w:val="FFFFFF" w:themeColor="background1"/>
              </w:rPr>
              <w:fldChar w:fldCharType="separate"/>
            </w:r>
            <w:r w:rsidRPr="00715B48">
              <w:rPr>
                <w:color w:val="FFFFFF" w:themeColor="background1"/>
              </w:rPr>
              <w:t>SA</w:t>
            </w:r>
            <w:r w:rsidRPr="00715B48">
              <w:rPr>
                <w:color w:val="FFFFFF" w:themeColor="background1"/>
              </w:rPr>
              <w:fldChar w:fldCharType="end"/>
            </w:r>
          </w:p>
        </w:tc>
        <w:tc>
          <w:tcPr>
            <w:tcW w:w="595" w:type="dxa"/>
            <w:tcBorders>
              <w:left w:val="single" w:sz="12" w:space="0" w:color="FFFFFF" w:themeColor="background1"/>
            </w:tcBorders>
            <w:shd w:val="clear" w:color="auto" w:fill="00188F"/>
            <w:vAlign w:val="center"/>
          </w:tcPr>
          <w:p w:rsidR="00CB10E2" w:rsidRPr="00EE0836" w:rsidRDefault="00CB10E2" w:rsidP="005F13F6">
            <w:pPr>
              <w:pStyle w:val="ProductList-OfferingBody"/>
              <w:ind w:left="-113"/>
              <w:jc w:val="center"/>
              <w:rPr>
                <w:color w:val="FFFFFF" w:themeColor="background1"/>
              </w:rPr>
            </w:pPr>
            <w:r w:rsidRPr="00715B48">
              <w:rPr>
                <w:color w:val="FFFFFF" w:themeColor="background1"/>
              </w:rPr>
              <w:fldChar w:fldCharType="begin"/>
            </w:r>
            <w:r w:rsidRPr="00715B48">
              <w:rPr>
                <w:color w:val="FFFFFF" w:themeColor="background1"/>
              </w:rPr>
              <w:instrText xml:space="preserve"> AutoTextList  \s NoStyle \t “Campus en School Overeenkomst” </w:instrText>
            </w:r>
            <w:r w:rsidRPr="00715B48">
              <w:rPr>
                <w:color w:val="FFFFFF" w:themeColor="background1"/>
              </w:rPr>
              <w:fldChar w:fldCharType="separate"/>
            </w:r>
            <w:r w:rsidRPr="00715B48">
              <w:rPr>
                <w:color w:val="FFFFFF" w:themeColor="background1"/>
              </w:rPr>
              <w:t>CA/SA</w:t>
            </w:r>
            <w:r w:rsidRPr="00715B48">
              <w:rPr>
                <w:color w:val="FFFFFF" w:themeColor="background1"/>
              </w:rPr>
              <w:fldChar w:fldCharType="end"/>
            </w:r>
          </w:p>
        </w:tc>
        <w:tc>
          <w:tcPr>
            <w:tcW w:w="596" w:type="dxa"/>
            <w:shd w:val="clear" w:color="auto" w:fill="00188F"/>
            <w:vAlign w:val="center"/>
          </w:tcPr>
          <w:p w:rsidR="00CB10E2" w:rsidRPr="00EE0836" w:rsidRDefault="00CB10E2" w:rsidP="005F13F6">
            <w:pPr>
              <w:pStyle w:val="ProductList-OfferingBody"/>
              <w:ind w:left="-113"/>
              <w:jc w:val="center"/>
              <w:rPr>
                <w:color w:val="FFFFFF" w:themeColor="background1"/>
              </w:rPr>
            </w:pPr>
            <w:r w:rsidRPr="00715B48">
              <w:rPr>
                <w:color w:val="FFFFFF" w:themeColor="background1"/>
              </w:rPr>
              <w:fldChar w:fldCharType="begin"/>
            </w:r>
            <w:r w:rsidRPr="00715B48">
              <w:rPr>
                <w:color w:val="FFFFFF" w:themeColor="background1"/>
              </w:rPr>
              <w:instrText xml:space="preserve"> AutoTextList  \s NoStyle \t “Enterprise Overeenkomst en Enterprise Subscription Overeenkomst” </w:instrText>
            </w:r>
            <w:r w:rsidRPr="00715B48">
              <w:rPr>
                <w:color w:val="FFFFFF" w:themeColor="background1"/>
              </w:rPr>
              <w:fldChar w:fldCharType="separate"/>
            </w:r>
            <w:r w:rsidRPr="00715B48">
              <w:rPr>
                <w:color w:val="FFFFFF" w:themeColor="background1"/>
              </w:rPr>
              <w:t>EA/EAS</w:t>
            </w:r>
            <w:r w:rsidRPr="00715B48">
              <w:rPr>
                <w:color w:val="FFFFFF" w:themeColor="background1"/>
              </w:rPr>
              <w:fldChar w:fldCharType="end"/>
            </w:r>
          </w:p>
        </w:tc>
        <w:tc>
          <w:tcPr>
            <w:tcW w:w="595" w:type="dxa"/>
            <w:shd w:val="clear" w:color="auto" w:fill="00188F"/>
            <w:vAlign w:val="center"/>
          </w:tcPr>
          <w:p w:rsidR="00CB10E2" w:rsidRPr="00EE0836" w:rsidRDefault="00CB10E2" w:rsidP="005F13F6">
            <w:pPr>
              <w:pStyle w:val="ProductList-OfferingBody"/>
              <w:ind w:left="-113"/>
              <w:jc w:val="center"/>
              <w:rPr>
                <w:color w:val="FFFFFF" w:themeColor="background1"/>
              </w:rPr>
            </w:pPr>
            <w:r w:rsidRPr="00715B48">
              <w:rPr>
                <w:color w:val="FFFFFF" w:themeColor="background1"/>
              </w:rPr>
              <w:fldChar w:fldCharType="begin"/>
            </w:r>
            <w:r w:rsidRPr="00715B48">
              <w:rPr>
                <w:color w:val="FFFFFF" w:themeColor="background1"/>
              </w:rPr>
              <w:instrText xml:space="preserve"> AutoTextList  \s NoStyle \t “Enrollment for Education Solutions” </w:instrText>
            </w:r>
            <w:r w:rsidRPr="00715B48">
              <w:rPr>
                <w:color w:val="FFFFFF" w:themeColor="background1"/>
              </w:rPr>
              <w:fldChar w:fldCharType="separate"/>
            </w:r>
            <w:r w:rsidRPr="00715B48">
              <w:rPr>
                <w:color w:val="FFFFFF" w:themeColor="background1"/>
              </w:rPr>
              <w:t>EES</w:t>
            </w:r>
            <w:r w:rsidRPr="00715B48">
              <w:rPr>
                <w:color w:val="FFFFFF" w:themeColor="background1"/>
              </w:rPr>
              <w:fldChar w:fldCharType="end"/>
            </w:r>
          </w:p>
        </w:tc>
        <w:tc>
          <w:tcPr>
            <w:tcW w:w="596" w:type="dxa"/>
            <w:shd w:val="clear" w:color="auto" w:fill="00188F"/>
            <w:vAlign w:val="center"/>
          </w:tcPr>
          <w:p w:rsidR="00CB10E2" w:rsidRPr="00EE0836" w:rsidRDefault="00CB10E2" w:rsidP="005F13F6">
            <w:pPr>
              <w:pStyle w:val="ProductList-OfferingBody"/>
              <w:ind w:left="-113"/>
              <w:jc w:val="center"/>
              <w:rPr>
                <w:color w:val="FFFFFF" w:themeColor="background1"/>
              </w:rPr>
            </w:pPr>
            <w:r w:rsidRPr="00715B48">
              <w:rPr>
                <w:color w:val="FFFFFF" w:themeColor="background1"/>
              </w:rPr>
              <w:fldChar w:fldCharType="begin"/>
            </w:r>
            <w:r w:rsidRPr="00715B48">
              <w:rPr>
                <w:color w:val="FFFFFF" w:themeColor="background1"/>
              </w:rPr>
              <w:instrText xml:space="preserve"> AutoTextList  \s NoStyle \t “Microsoft Products and Services Agreement” </w:instrText>
            </w:r>
            <w:r w:rsidRPr="00715B48">
              <w:rPr>
                <w:color w:val="FFFFFF" w:themeColor="background1"/>
              </w:rPr>
              <w:fldChar w:fldCharType="separate"/>
            </w:r>
            <w:r w:rsidRPr="00715B48">
              <w:rPr>
                <w:color w:val="FFFFFF" w:themeColor="background1"/>
              </w:rPr>
              <w:t>MPSA</w:t>
            </w:r>
            <w:r w:rsidRPr="00715B48">
              <w:rPr>
                <w:color w:val="FFFFFF" w:themeColor="background1"/>
              </w:rPr>
              <w:fldChar w:fldCharType="end"/>
            </w:r>
          </w:p>
        </w:tc>
        <w:tc>
          <w:tcPr>
            <w:tcW w:w="595" w:type="dxa"/>
            <w:shd w:val="clear" w:color="auto" w:fill="00188F"/>
            <w:vAlign w:val="center"/>
          </w:tcPr>
          <w:p w:rsidR="00CB10E2" w:rsidRPr="00EE0836" w:rsidRDefault="00CB10E2" w:rsidP="005F13F6">
            <w:pPr>
              <w:pStyle w:val="ProductList-OfferingBody"/>
              <w:ind w:left="-113"/>
              <w:jc w:val="center"/>
              <w:rPr>
                <w:color w:val="FFFFFF" w:themeColor="background1"/>
              </w:rPr>
            </w:pPr>
            <w:r w:rsidRPr="00715B48">
              <w:rPr>
                <w:color w:val="FFFFFF" w:themeColor="background1"/>
              </w:rPr>
              <w:fldChar w:fldCharType="begin"/>
            </w:r>
            <w:r w:rsidRPr="00715B48">
              <w:rPr>
                <w:color w:val="FFFFFF" w:themeColor="background1"/>
              </w:rPr>
              <w:instrText xml:space="preserve"> AutoTextList  \s NoStyle \t “Open License” </w:instrText>
            </w:r>
            <w:r w:rsidRPr="00715B48">
              <w:rPr>
                <w:color w:val="FFFFFF" w:themeColor="background1"/>
              </w:rPr>
              <w:fldChar w:fldCharType="separate"/>
            </w:r>
            <w:r w:rsidRPr="00715B48">
              <w:rPr>
                <w:color w:val="FFFFFF" w:themeColor="background1"/>
              </w:rPr>
              <w:t>OL</w:t>
            </w:r>
            <w:r w:rsidRPr="00715B48">
              <w:rPr>
                <w:color w:val="FFFFFF" w:themeColor="background1"/>
              </w:rPr>
              <w:fldChar w:fldCharType="end"/>
            </w:r>
          </w:p>
        </w:tc>
        <w:tc>
          <w:tcPr>
            <w:tcW w:w="595" w:type="dxa"/>
            <w:shd w:val="clear" w:color="auto" w:fill="00188F"/>
            <w:vAlign w:val="center"/>
          </w:tcPr>
          <w:p w:rsidR="00CB10E2" w:rsidRPr="00EE0836" w:rsidRDefault="00CB10E2" w:rsidP="005F13F6">
            <w:pPr>
              <w:pStyle w:val="ProductList-OfferingBody"/>
              <w:ind w:left="-113"/>
              <w:jc w:val="center"/>
              <w:rPr>
                <w:color w:val="FFFFFF" w:themeColor="background1"/>
              </w:rPr>
            </w:pPr>
            <w:r w:rsidRPr="00715B48">
              <w:rPr>
                <w:color w:val="FFFFFF" w:themeColor="background1"/>
              </w:rPr>
              <w:fldChar w:fldCharType="begin"/>
            </w:r>
            <w:r w:rsidRPr="00715B48">
              <w:rPr>
                <w:color w:val="FFFFFF" w:themeColor="background1"/>
              </w:rPr>
              <w:instrText xml:space="preserve"> AutoTextList  \s NoStyle \t “Minimum Open License” </w:instrText>
            </w:r>
            <w:r w:rsidRPr="00715B48">
              <w:rPr>
                <w:color w:val="FFFFFF" w:themeColor="background1"/>
              </w:rPr>
              <w:fldChar w:fldCharType="separate"/>
            </w:r>
            <w:r w:rsidRPr="00715B48">
              <w:rPr>
                <w:color w:val="FFFFFF" w:themeColor="background1"/>
              </w:rPr>
              <w:t>OM</w:t>
            </w:r>
            <w:r w:rsidRPr="00715B48">
              <w:rPr>
                <w:color w:val="FFFFFF" w:themeColor="background1"/>
              </w:rPr>
              <w:fldChar w:fldCharType="end"/>
            </w:r>
          </w:p>
        </w:tc>
        <w:tc>
          <w:tcPr>
            <w:tcW w:w="596" w:type="dxa"/>
            <w:shd w:val="clear" w:color="auto" w:fill="00188F"/>
            <w:vAlign w:val="center"/>
          </w:tcPr>
          <w:p w:rsidR="00CB10E2" w:rsidRPr="00EE0836" w:rsidRDefault="00CB10E2" w:rsidP="005F13F6">
            <w:pPr>
              <w:pStyle w:val="ProductList-OfferingBody"/>
              <w:ind w:left="-113"/>
              <w:jc w:val="center"/>
              <w:rPr>
                <w:color w:val="FFFFFF" w:themeColor="background1"/>
              </w:rPr>
            </w:pPr>
            <w:r w:rsidRPr="00715B48">
              <w:rPr>
                <w:color w:val="FFFFFF" w:themeColor="background1"/>
              </w:rPr>
              <w:fldChar w:fldCharType="begin"/>
            </w:r>
            <w:r w:rsidRPr="00715B48">
              <w:rPr>
                <w:color w:val="FFFFFF" w:themeColor="background1"/>
              </w:rPr>
              <w:instrText xml:space="preserve"> AutoTextList  \s NoStyle \t “Open Value en Open Value Subscription” </w:instrText>
            </w:r>
            <w:r w:rsidRPr="00715B48">
              <w:rPr>
                <w:color w:val="FFFFFF" w:themeColor="background1"/>
              </w:rPr>
              <w:fldChar w:fldCharType="separate"/>
            </w:r>
            <w:r w:rsidRPr="00715B48">
              <w:rPr>
                <w:color w:val="FFFFFF" w:themeColor="background1"/>
              </w:rPr>
              <w:t>OV/OVS</w:t>
            </w:r>
            <w:r w:rsidRPr="00715B48">
              <w:rPr>
                <w:color w:val="FFFFFF" w:themeColor="background1"/>
              </w:rPr>
              <w:fldChar w:fldCharType="end"/>
            </w:r>
          </w:p>
        </w:tc>
        <w:tc>
          <w:tcPr>
            <w:tcW w:w="595" w:type="dxa"/>
            <w:shd w:val="clear" w:color="auto" w:fill="00188F"/>
            <w:vAlign w:val="center"/>
          </w:tcPr>
          <w:p w:rsidR="00CB10E2" w:rsidRPr="00EE0836" w:rsidRDefault="00CB10E2" w:rsidP="005F13F6">
            <w:pPr>
              <w:pStyle w:val="ProductList-OfferingBody"/>
              <w:ind w:left="-113"/>
              <w:jc w:val="center"/>
              <w:rPr>
                <w:color w:val="FFFFFF" w:themeColor="background1"/>
              </w:rPr>
            </w:pPr>
            <w:r w:rsidRPr="00715B48">
              <w:rPr>
                <w:color w:val="FFFFFF" w:themeColor="background1"/>
              </w:rPr>
              <w:fldChar w:fldCharType="begin"/>
            </w:r>
            <w:r w:rsidRPr="00715B48">
              <w:rPr>
                <w:color w:val="FFFFFF" w:themeColor="background1"/>
              </w:rPr>
              <w:instrText xml:space="preserve"> AutoTextList  \s NoStyle \t “Select en Select Plus” </w:instrText>
            </w:r>
            <w:r w:rsidRPr="00715B48">
              <w:rPr>
                <w:color w:val="FFFFFF" w:themeColor="background1"/>
              </w:rPr>
              <w:fldChar w:fldCharType="separate"/>
            </w:r>
            <w:r w:rsidRPr="00715B48">
              <w:rPr>
                <w:color w:val="FFFFFF" w:themeColor="background1"/>
              </w:rPr>
              <w:t>S/S+</w:t>
            </w:r>
            <w:r w:rsidRPr="00715B48">
              <w:rPr>
                <w:color w:val="FFFFFF" w:themeColor="background1"/>
              </w:rPr>
              <w:fldChar w:fldCharType="end"/>
            </w:r>
          </w:p>
        </w:tc>
        <w:tc>
          <w:tcPr>
            <w:tcW w:w="596" w:type="dxa"/>
            <w:shd w:val="clear" w:color="auto" w:fill="00188F"/>
            <w:vAlign w:val="center"/>
          </w:tcPr>
          <w:p w:rsidR="00CB10E2" w:rsidRPr="00EE0836" w:rsidRDefault="00CB10E2" w:rsidP="005F13F6">
            <w:pPr>
              <w:pStyle w:val="ProductList-OfferingBody"/>
              <w:ind w:left="-113"/>
              <w:jc w:val="center"/>
              <w:rPr>
                <w:color w:val="FFFFFF" w:themeColor="background1"/>
              </w:rPr>
            </w:pPr>
            <w:r>
              <w:rPr>
                <w:b/>
                <w:color w:val="000000" w:themeColor="text1"/>
              </w:rPr>
              <w:fldChar w:fldCharType="begin"/>
            </w:r>
            <w:r>
              <w:rPr>
                <w:b/>
                <w:color w:val="000000" w:themeColor="text1"/>
              </w:rPr>
              <w:instrText xml:space="preserve"> </w:instrText>
            </w:r>
            <w:r>
              <w:rPr>
                <w:color w:val="1F497D"/>
              </w:rPr>
              <w:instrText>AutoTextList  \s NoStyle \t “</w:instrText>
            </w:r>
            <w:r w:rsidRPr="00B542A8">
              <w:rPr>
                <w:color w:val="000000" w:themeColor="text1"/>
              </w:rPr>
              <w:instrText>Server Cloud Enrollment</w:instrText>
            </w:r>
            <w:r>
              <w:rPr>
                <w:color w:val="1F497D"/>
              </w:rPr>
              <w:instrText>”</w:instrText>
            </w:r>
            <w:r>
              <w:rPr>
                <w:b/>
                <w:color w:val="000000" w:themeColor="text1"/>
              </w:rPr>
              <w:instrText xml:space="preserve"> </w:instrText>
            </w:r>
            <w:r>
              <w:rPr>
                <w:b/>
                <w:color w:val="000000" w:themeColor="text1"/>
              </w:rPr>
              <w:fldChar w:fldCharType="separate"/>
            </w:r>
            <w:r w:rsidRPr="00715B48">
              <w:rPr>
                <w:color w:val="FFFFFF" w:themeColor="background1"/>
              </w:rPr>
              <w:t>SCE</w:t>
            </w:r>
            <w:r>
              <w:rPr>
                <w:b/>
                <w:color w:val="000000" w:themeColor="text1"/>
              </w:rPr>
              <w:fldChar w:fldCharType="end"/>
            </w:r>
          </w:p>
        </w:tc>
      </w:tr>
      <w:tr w:rsidR="00B517C5" w:rsidTr="00CB10E2">
        <w:tc>
          <w:tcPr>
            <w:tcW w:w="3060" w:type="dxa"/>
            <w:tcBorders>
              <w:top w:val="nil"/>
              <w:left w:val="nil"/>
              <w:bottom w:val="dashSmallGap" w:sz="4" w:space="0" w:color="BFBFBF" w:themeColor="background1" w:themeShade="BF"/>
              <w:right w:val="nil"/>
            </w:tcBorders>
          </w:tcPr>
          <w:p w:rsidR="00B517C5" w:rsidRDefault="00B517C5" w:rsidP="00C05A53">
            <w:pPr>
              <w:pStyle w:val="ProductList-Offering1"/>
            </w:pPr>
            <w:bookmarkStart w:id="272" w:name="_Toc379797147"/>
            <w:bookmarkStart w:id="273" w:name="_Toc380513172"/>
            <w:bookmarkStart w:id="274" w:name="_Toc380655214"/>
            <w:bookmarkStart w:id="275" w:name="_Toc383684823"/>
            <w:r>
              <w:t>Access 2013</w:t>
            </w:r>
            <w:bookmarkEnd w:id="272"/>
            <w:bookmarkEnd w:id="273"/>
            <w:bookmarkEnd w:id="274"/>
            <w:bookmarkEnd w:id="275"/>
            <w:r>
              <w:fldChar w:fldCharType="begin"/>
            </w:r>
            <w:r>
              <w:instrText>XE "Access 2013"</w:instrText>
            </w:r>
            <w:r>
              <w:fldChar w:fldCharType="end"/>
            </w:r>
          </w:p>
        </w:tc>
        <w:tc>
          <w:tcPr>
            <w:tcW w:w="595" w:type="dxa"/>
            <w:tcBorders>
              <w:top w:val="nil"/>
              <w:left w:val="nil"/>
              <w:bottom w:val="dashSmallGap" w:sz="4" w:space="0" w:color="BFBFBF" w:themeColor="background1" w:themeShade="BF"/>
              <w:right w:val="nil"/>
            </w:tcBorders>
            <w:vAlign w:val="center"/>
          </w:tcPr>
          <w:p w:rsidR="00B517C5" w:rsidRDefault="00B517C5" w:rsidP="00C05A53">
            <w:pPr>
              <w:pStyle w:val="ProductList-OfferingBody"/>
              <w:ind w:left="-113"/>
              <w:jc w:val="center"/>
            </w:pPr>
            <w:r>
              <w:t>10/12</w:t>
            </w:r>
          </w:p>
        </w:tc>
        <w:tc>
          <w:tcPr>
            <w:tcW w:w="595" w:type="dxa"/>
            <w:tcBorders>
              <w:top w:val="nil"/>
              <w:left w:val="nil"/>
              <w:bottom w:val="dashSmallGap" w:sz="4" w:space="0" w:color="BFBFBF" w:themeColor="background1" w:themeShade="BF"/>
              <w:right w:val="nil"/>
            </w:tcBorders>
            <w:vAlign w:val="center"/>
          </w:tcPr>
          <w:p w:rsidR="00B517C5" w:rsidRDefault="00B517C5" w:rsidP="00C05A53">
            <w:pPr>
              <w:pStyle w:val="ProductList-OfferingBody"/>
              <w:ind w:left="-113"/>
              <w:jc w:val="center"/>
            </w:pPr>
            <w:r>
              <w:t>1</w:t>
            </w:r>
          </w:p>
        </w:tc>
        <w:tc>
          <w:tcPr>
            <w:tcW w:w="596" w:type="dxa"/>
            <w:tcBorders>
              <w:top w:val="nil"/>
              <w:left w:val="nil"/>
              <w:bottom w:val="dashSmallGap" w:sz="4" w:space="0" w:color="BFBFBF" w:themeColor="background1" w:themeShade="BF"/>
              <w:right w:val="nil"/>
            </w:tcBorders>
            <w:vAlign w:val="center"/>
          </w:tcPr>
          <w:p w:rsidR="00B517C5" w:rsidRDefault="00B517C5" w:rsidP="00C05A53">
            <w:pPr>
              <w:pStyle w:val="ProductList-OfferingBody"/>
              <w:ind w:left="-113"/>
              <w:jc w:val="center"/>
            </w:pPr>
            <w:r>
              <w:t>2</w:t>
            </w:r>
          </w:p>
        </w:tc>
        <w:tc>
          <w:tcPr>
            <w:tcW w:w="595" w:type="dxa"/>
            <w:tcBorders>
              <w:top w:val="nil"/>
              <w:left w:val="nil"/>
              <w:bottom w:val="dashSmallGap" w:sz="4" w:space="0" w:color="BFBFBF" w:themeColor="background1" w:themeShade="BF"/>
              <w:right w:val="single" w:sz="12" w:space="0" w:color="FFFFFF" w:themeColor="background1"/>
            </w:tcBorders>
            <w:vAlign w:val="center"/>
          </w:tcPr>
          <w:p w:rsidR="00B517C5" w:rsidRDefault="00B517C5" w:rsidP="00C05A53">
            <w:pPr>
              <w:pStyle w:val="ProductList-OfferingBody"/>
              <w:ind w:left="-113"/>
              <w:jc w:val="center"/>
            </w:pPr>
            <w:r>
              <w:t>1</w:t>
            </w:r>
          </w:p>
        </w:tc>
        <w:tc>
          <w:tcPr>
            <w:tcW w:w="595" w:type="dxa"/>
            <w:tcBorders>
              <w:left w:val="single" w:sz="12" w:space="0" w:color="FFFFFF" w:themeColor="background1"/>
            </w:tcBorders>
            <w:shd w:val="clear" w:color="auto" w:fill="BFBFBF" w:themeFill="background1" w:themeFillShade="BF"/>
            <w:vAlign w:val="center"/>
          </w:tcPr>
          <w:p w:rsidR="00B517C5" w:rsidRDefault="00B517C5" w:rsidP="00C05A53">
            <w:pPr>
              <w:pStyle w:val="ProductList-OfferingBody"/>
              <w:ind w:left="-113"/>
              <w:jc w:val="center"/>
            </w:pPr>
          </w:p>
        </w:tc>
        <w:tc>
          <w:tcPr>
            <w:tcW w:w="596" w:type="dxa"/>
            <w:shd w:val="clear" w:color="auto" w:fill="BFBFBF" w:themeFill="background1" w:themeFillShade="BF"/>
            <w:vAlign w:val="center"/>
          </w:tcPr>
          <w:p w:rsidR="00B517C5" w:rsidRDefault="00B517C5" w:rsidP="00C05A53">
            <w:pPr>
              <w:pStyle w:val="ProductList-OfferingBody"/>
              <w:ind w:left="-113"/>
              <w:jc w:val="center"/>
            </w:pPr>
          </w:p>
        </w:tc>
        <w:tc>
          <w:tcPr>
            <w:tcW w:w="595" w:type="dxa"/>
            <w:shd w:val="clear" w:color="auto" w:fill="BFBFBF" w:themeFill="background1" w:themeFillShade="BF"/>
            <w:vAlign w:val="center"/>
          </w:tcPr>
          <w:p w:rsidR="00B517C5" w:rsidRDefault="00B517C5" w:rsidP="00C05A53">
            <w:pPr>
              <w:pStyle w:val="ProductList-OfferingBody"/>
              <w:ind w:left="-113"/>
              <w:jc w:val="center"/>
            </w:pPr>
          </w:p>
        </w:tc>
        <w:tc>
          <w:tcPr>
            <w:tcW w:w="596" w:type="dxa"/>
            <w:shd w:val="clear" w:color="auto" w:fill="70AD47" w:themeFill="accent6"/>
            <w:vAlign w:val="center"/>
          </w:tcPr>
          <w:p w:rsidR="00B517C5" w:rsidRDefault="00B517C5" w:rsidP="00C05A53">
            <w:pPr>
              <w:pStyle w:val="ProductList-OfferingBody"/>
              <w:ind w:left="-113"/>
              <w:jc w:val="center"/>
            </w:pPr>
          </w:p>
        </w:tc>
        <w:tc>
          <w:tcPr>
            <w:tcW w:w="595" w:type="dxa"/>
            <w:shd w:val="clear" w:color="auto" w:fill="70AD47" w:themeFill="accent6"/>
            <w:vAlign w:val="center"/>
          </w:tcPr>
          <w:p w:rsidR="00B517C5" w:rsidRDefault="00B517C5" w:rsidP="00C05A53">
            <w:pPr>
              <w:pStyle w:val="ProductList-OfferingBody"/>
              <w:ind w:left="-113"/>
              <w:jc w:val="center"/>
            </w:pPr>
          </w:p>
        </w:tc>
        <w:tc>
          <w:tcPr>
            <w:tcW w:w="595" w:type="dxa"/>
            <w:shd w:val="clear" w:color="auto" w:fill="BFBFBF" w:themeFill="background1" w:themeFillShade="BF"/>
            <w:vAlign w:val="center"/>
          </w:tcPr>
          <w:p w:rsidR="00B517C5" w:rsidRDefault="00B517C5" w:rsidP="00C05A53">
            <w:pPr>
              <w:pStyle w:val="ProductList-OfferingBody"/>
              <w:ind w:left="-113"/>
              <w:jc w:val="center"/>
            </w:pPr>
          </w:p>
        </w:tc>
        <w:tc>
          <w:tcPr>
            <w:tcW w:w="596" w:type="dxa"/>
            <w:shd w:val="clear" w:color="auto" w:fill="70AD47" w:themeFill="accent6"/>
            <w:vAlign w:val="center"/>
          </w:tcPr>
          <w:p w:rsidR="00B517C5" w:rsidRPr="008D2145" w:rsidRDefault="00B517C5" w:rsidP="00C8101C">
            <w:pPr>
              <w:pStyle w:val="ProductList-OfferingBody"/>
              <w:ind w:left="0"/>
              <w:jc w:val="center"/>
            </w:pPr>
            <w:r w:rsidRPr="008D2145">
              <w:fldChar w:fldCharType="begin"/>
            </w:r>
            <w:r w:rsidRPr="008D2145">
              <w:instrText xml:space="preserve"> AutoTextList  \s NoStyle \t “</w:instrText>
            </w:r>
            <w:r w:rsidRPr="00D81038">
              <w:instrText>Niet-bedrijfsomvattend in Open Value</w:instrText>
            </w:r>
            <w:r w:rsidRPr="008D2145">
              <w:instrText>”</w:instrText>
            </w:r>
          </w:p>
          <w:p w:rsidR="00B517C5" w:rsidRDefault="00B517C5" w:rsidP="00C8101C">
            <w:pPr>
              <w:pStyle w:val="ProductList-OfferingBody"/>
              <w:ind w:left="-113"/>
              <w:jc w:val="center"/>
            </w:pPr>
            <w:r w:rsidRPr="008D2145">
              <w:fldChar w:fldCharType="separate"/>
            </w:r>
            <w:r w:rsidRPr="008D2145">
              <w:t xml:space="preserve"> P </w:t>
            </w:r>
            <w:r w:rsidRPr="008D2145">
              <w:fldChar w:fldCharType="end"/>
            </w:r>
          </w:p>
        </w:tc>
        <w:tc>
          <w:tcPr>
            <w:tcW w:w="595" w:type="dxa"/>
            <w:shd w:val="clear" w:color="auto" w:fill="70AD47" w:themeFill="accent6"/>
            <w:vAlign w:val="center"/>
          </w:tcPr>
          <w:p w:rsidR="00B517C5" w:rsidRDefault="00B517C5" w:rsidP="00C05A53">
            <w:pPr>
              <w:pStyle w:val="ProductList-OfferingBody"/>
              <w:ind w:left="-113"/>
              <w:jc w:val="center"/>
            </w:pPr>
          </w:p>
        </w:tc>
        <w:tc>
          <w:tcPr>
            <w:tcW w:w="596" w:type="dxa"/>
            <w:shd w:val="clear" w:color="auto" w:fill="BFBFBF" w:themeFill="background1" w:themeFillShade="BF"/>
            <w:vAlign w:val="center"/>
          </w:tcPr>
          <w:p w:rsidR="00B517C5" w:rsidRDefault="00B517C5" w:rsidP="00C05A53">
            <w:pPr>
              <w:pStyle w:val="ProductList-OfferingBody"/>
              <w:ind w:left="-113"/>
              <w:jc w:val="center"/>
            </w:pPr>
          </w:p>
        </w:tc>
      </w:tr>
      <w:tr w:rsidR="00B517C5" w:rsidTr="00CB10E2">
        <w:tc>
          <w:tcPr>
            <w:tcW w:w="3060" w:type="dxa"/>
            <w:tcBorders>
              <w:top w:val="dashSmallGap" w:sz="4" w:space="0" w:color="BFBFBF" w:themeColor="background1" w:themeShade="BF"/>
              <w:left w:val="nil"/>
              <w:bottom w:val="dashSmallGap" w:sz="4" w:space="0" w:color="BFBFBF" w:themeColor="background1" w:themeShade="BF"/>
              <w:right w:val="nil"/>
            </w:tcBorders>
          </w:tcPr>
          <w:p w:rsidR="00B517C5" w:rsidRDefault="00B517C5" w:rsidP="0003651D">
            <w:pPr>
              <w:pStyle w:val="ProductList-Offering1"/>
            </w:pPr>
            <w:bookmarkStart w:id="276" w:name="_Toc379797148"/>
            <w:bookmarkStart w:id="277" w:name="_Toc380513173"/>
            <w:bookmarkStart w:id="278" w:name="_Toc380655215"/>
            <w:bookmarkStart w:id="279" w:name="_Toc383684824"/>
            <w:r>
              <w:t>Excel 2013</w:t>
            </w:r>
            <w:bookmarkEnd w:id="276"/>
            <w:bookmarkEnd w:id="277"/>
            <w:bookmarkEnd w:id="278"/>
            <w:bookmarkEnd w:id="279"/>
            <w:r>
              <w:fldChar w:fldCharType="begin"/>
            </w:r>
            <w:r>
              <w:instrText>XE "Excel 2013"</w:instrText>
            </w:r>
            <w:r>
              <w:fldChar w:fldCharType="end"/>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rsidR="00B517C5" w:rsidRDefault="00B517C5" w:rsidP="00C05A53">
            <w:pPr>
              <w:pStyle w:val="ProductList-OfferingBody"/>
              <w:ind w:left="-113"/>
              <w:jc w:val="center"/>
            </w:pPr>
            <w:r>
              <w:t>10/12</w:t>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rsidR="00B517C5" w:rsidRDefault="00B517C5" w:rsidP="00C05A53">
            <w:pPr>
              <w:pStyle w:val="ProductList-OfferingBody"/>
              <w:ind w:left="-113"/>
              <w:jc w:val="center"/>
            </w:pPr>
            <w:r>
              <w:t>1</w:t>
            </w:r>
          </w:p>
        </w:tc>
        <w:tc>
          <w:tcPr>
            <w:tcW w:w="596" w:type="dxa"/>
            <w:tcBorders>
              <w:top w:val="dashSmallGap" w:sz="4" w:space="0" w:color="BFBFBF" w:themeColor="background1" w:themeShade="BF"/>
              <w:left w:val="nil"/>
              <w:bottom w:val="dashSmallGap" w:sz="4" w:space="0" w:color="BFBFBF" w:themeColor="background1" w:themeShade="BF"/>
              <w:right w:val="nil"/>
            </w:tcBorders>
            <w:vAlign w:val="center"/>
          </w:tcPr>
          <w:p w:rsidR="00B517C5" w:rsidRDefault="00B517C5" w:rsidP="00C05A53">
            <w:pPr>
              <w:pStyle w:val="ProductList-OfferingBody"/>
              <w:ind w:left="-113"/>
              <w:jc w:val="center"/>
            </w:pPr>
            <w:r>
              <w:t>2</w:t>
            </w:r>
          </w:p>
        </w:tc>
        <w:tc>
          <w:tcPr>
            <w:tcW w:w="595"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rsidR="00B517C5" w:rsidRDefault="00B517C5" w:rsidP="00C05A53">
            <w:pPr>
              <w:pStyle w:val="ProductList-OfferingBody"/>
              <w:ind w:left="-113"/>
              <w:jc w:val="center"/>
            </w:pPr>
            <w:r>
              <w:t>1</w:t>
            </w:r>
          </w:p>
        </w:tc>
        <w:tc>
          <w:tcPr>
            <w:tcW w:w="595" w:type="dxa"/>
            <w:tcBorders>
              <w:left w:val="single" w:sz="12" w:space="0" w:color="FFFFFF" w:themeColor="background1"/>
            </w:tcBorders>
            <w:shd w:val="clear" w:color="auto" w:fill="BFBFBF" w:themeFill="background1" w:themeFillShade="BF"/>
            <w:vAlign w:val="center"/>
          </w:tcPr>
          <w:p w:rsidR="00B517C5" w:rsidRDefault="00B517C5" w:rsidP="00C05A53">
            <w:pPr>
              <w:pStyle w:val="ProductList-OfferingBody"/>
              <w:ind w:left="-113"/>
              <w:jc w:val="center"/>
            </w:pPr>
          </w:p>
        </w:tc>
        <w:tc>
          <w:tcPr>
            <w:tcW w:w="596" w:type="dxa"/>
            <w:shd w:val="clear" w:color="auto" w:fill="BFBFBF" w:themeFill="background1" w:themeFillShade="BF"/>
            <w:vAlign w:val="center"/>
          </w:tcPr>
          <w:p w:rsidR="00B517C5" w:rsidRDefault="00B517C5" w:rsidP="00C05A53">
            <w:pPr>
              <w:pStyle w:val="ProductList-OfferingBody"/>
              <w:ind w:left="-113"/>
              <w:jc w:val="center"/>
            </w:pPr>
          </w:p>
        </w:tc>
        <w:tc>
          <w:tcPr>
            <w:tcW w:w="595" w:type="dxa"/>
            <w:shd w:val="clear" w:color="auto" w:fill="BFBFBF" w:themeFill="background1" w:themeFillShade="BF"/>
            <w:vAlign w:val="center"/>
          </w:tcPr>
          <w:p w:rsidR="00B517C5" w:rsidRDefault="00B517C5" w:rsidP="00C05A53">
            <w:pPr>
              <w:pStyle w:val="ProductList-OfferingBody"/>
              <w:ind w:left="-113"/>
              <w:jc w:val="center"/>
            </w:pPr>
          </w:p>
        </w:tc>
        <w:tc>
          <w:tcPr>
            <w:tcW w:w="596" w:type="dxa"/>
            <w:shd w:val="clear" w:color="auto" w:fill="70AD47" w:themeFill="accent6"/>
            <w:vAlign w:val="center"/>
          </w:tcPr>
          <w:p w:rsidR="00B517C5" w:rsidRDefault="00B517C5" w:rsidP="00C05A53">
            <w:pPr>
              <w:pStyle w:val="ProductList-OfferingBody"/>
              <w:ind w:left="-113"/>
              <w:jc w:val="center"/>
            </w:pPr>
          </w:p>
        </w:tc>
        <w:tc>
          <w:tcPr>
            <w:tcW w:w="595" w:type="dxa"/>
            <w:shd w:val="clear" w:color="auto" w:fill="70AD47" w:themeFill="accent6"/>
            <w:vAlign w:val="center"/>
          </w:tcPr>
          <w:p w:rsidR="00B517C5" w:rsidRDefault="00B517C5" w:rsidP="00C05A53">
            <w:pPr>
              <w:pStyle w:val="ProductList-OfferingBody"/>
              <w:ind w:left="-113"/>
              <w:jc w:val="center"/>
            </w:pPr>
          </w:p>
        </w:tc>
        <w:tc>
          <w:tcPr>
            <w:tcW w:w="595" w:type="dxa"/>
            <w:shd w:val="clear" w:color="auto" w:fill="BFBFBF" w:themeFill="background1" w:themeFillShade="BF"/>
            <w:vAlign w:val="center"/>
          </w:tcPr>
          <w:p w:rsidR="00B517C5" w:rsidRDefault="00B517C5" w:rsidP="00C05A53">
            <w:pPr>
              <w:pStyle w:val="ProductList-OfferingBody"/>
              <w:ind w:left="-113"/>
              <w:jc w:val="center"/>
            </w:pPr>
          </w:p>
        </w:tc>
        <w:tc>
          <w:tcPr>
            <w:tcW w:w="596" w:type="dxa"/>
            <w:shd w:val="clear" w:color="auto" w:fill="70AD47" w:themeFill="accent6"/>
            <w:vAlign w:val="center"/>
          </w:tcPr>
          <w:p w:rsidR="00B517C5" w:rsidRPr="008D2145" w:rsidRDefault="00B517C5" w:rsidP="00C8101C">
            <w:pPr>
              <w:pStyle w:val="ProductList-OfferingBody"/>
              <w:ind w:left="0"/>
              <w:jc w:val="center"/>
            </w:pPr>
            <w:r w:rsidRPr="008D2145">
              <w:fldChar w:fldCharType="begin"/>
            </w:r>
            <w:r w:rsidRPr="008D2145">
              <w:instrText xml:space="preserve"> AutoTextList  \s NoStyle \t “</w:instrText>
            </w:r>
            <w:r w:rsidRPr="00D81038">
              <w:instrText>Niet-bedrijfsomvattend in Open Value</w:instrText>
            </w:r>
            <w:r w:rsidRPr="008D2145">
              <w:instrText>”</w:instrText>
            </w:r>
          </w:p>
          <w:p w:rsidR="00B517C5" w:rsidRDefault="00B517C5" w:rsidP="00C8101C">
            <w:pPr>
              <w:pStyle w:val="ProductList-OfferingBody"/>
              <w:ind w:left="-113"/>
              <w:jc w:val="center"/>
            </w:pPr>
            <w:r w:rsidRPr="008D2145">
              <w:fldChar w:fldCharType="separate"/>
            </w:r>
            <w:r w:rsidRPr="008D2145">
              <w:t xml:space="preserve"> P </w:t>
            </w:r>
            <w:r w:rsidRPr="008D2145">
              <w:fldChar w:fldCharType="end"/>
            </w:r>
          </w:p>
        </w:tc>
        <w:tc>
          <w:tcPr>
            <w:tcW w:w="595" w:type="dxa"/>
            <w:shd w:val="clear" w:color="auto" w:fill="70AD47" w:themeFill="accent6"/>
            <w:vAlign w:val="center"/>
          </w:tcPr>
          <w:p w:rsidR="00B517C5" w:rsidRDefault="00B517C5" w:rsidP="00C05A53">
            <w:pPr>
              <w:pStyle w:val="ProductList-OfferingBody"/>
              <w:ind w:left="-113"/>
              <w:jc w:val="center"/>
            </w:pPr>
          </w:p>
        </w:tc>
        <w:tc>
          <w:tcPr>
            <w:tcW w:w="596" w:type="dxa"/>
            <w:shd w:val="clear" w:color="auto" w:fill="BFBFBF" w:themeFill="background1" w:themeFillShade="BF"/>
            <w:vAlign w:val="center"/>
          </w:tcPr>
          <w:p w:rsidR="00B517C5" w:rsidRDefault="00B517C5" w:rsidP="00C05A53">
            <w:pPr>
              <w:pStyle w:val="ProductList-OfferingBody"/>
              <w:ind w:left="-113"/>
              <w:jc w:val="center"/>
            </w:pPr>
          </w:p>
        </w:tc>
      </w:tr>
      <w:tr w:rsidR="00B517C5" w:rsidTr="00CB10E2">
        <w:tc>
          <w:tcPr>
            <w:tcW w:w="3060" w:type="dxa"/>
            <w:tcBorders>
              <w:top w:val="dashSmallGap" w:sz="4" w:space="0" w:color="BFBFBF" w:themeColor="background1" w:themeShade="BF"/>
              <w:left w:val="nil"/>
              <w:bottom w:val="dashSmallGap" w:sz="4" w:space="0" w:color="BFBFBF" w:themeColor="background1" w:themeShade="BF"/>
              <w:right w:val="nil"/>
            </w:tcBorders>
          </w:tcPr>
          <w:p w:rsidR="00B517C5" w:rsidRDefault="00B517C5" w:rsidP="00C05A53">
            <w:pPr>
              <w:pStyle w:val="ProductList-Offering1"/>
            </w:pPr>
            <w:bookmarkStart w:id="280" w:name="_Toc379797149"/>
            <w:bookmarkStart w:id="281" w:name="_Toc380513174"/>
            <w:bookmarkStart w:id="282" w:name="_Toc380655216"/>
            <w:bookmarkStart w:id="283" w:name="_Toc383684825"/>
            <w:r>
              <w:t>InfoPath 2013</w:t>
            </w:r>
            <w:bookmarkEnd w:id="280"/>
            <w:bookmarkEnd w:id="281"/>
            <w:bookmarkEnd w:id="282"/>
            <w:bookmarkEnd w:id="283"/>
            <w:r>
              <w:fldChar w:fldCharType="begin"/>
            </w:r>
            <w:r>
              <w:instrText>XE "InfoPath 2013"</w:instrText>
            </w:r>
            <w:r>
              <w:fldChar w:fldCharType="end"/>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rsidR="00B517C5" w:rsidRDefault="00B517C5" w:rsidP="00C05A53">
            <w:pPr>
              <w:pStyle w:val="ProductList-OfferingBody"/>
              <w:ind w:left="-113"/>
              <w:jc w:val="center"/>
            </w:pPr>
            <w:r>
              <w:t>10/12</w:t>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rsidR="00B517C5" w:rsidRDefault="00B517C5" w:rsidP="00C05A53">
            <w:pPr>
              <w:pStyle w:val="ProductList-OfferingBody"/>
              <w:ind w:left="-113"/>
              <w:jc w:val="center"/>
            </w:pPr>
            <w:r>
              <w:t>1</w:t>
            </w:r>
          </w:p>
        </w:tc>
        <w:tc>
          <w:tcPr>
            <w:tcW w:w="596" w:type="dxa"/>
            <w:tcBorders>
              <w:top w:val="dashSmallGap" w:sz="4" w:space="0" w:color="BFBFBF" w:themeColor="background1" w:themeShade="BF"/>
              <w:left w:val="nil"/>
              <w:bottom w:val="dashSmallGap" w:sz="4" w:space="0" w:color="BFBFBF" w:themeColor="background1" w:themeShade="BF"/>
              <w:right w:val="nil"/>
            </w:tcBorders>
            <w:vAlign w:val="center"/>
          </w:tcPr>
          <w:p w:rsidR="00B517C5" w:rsidRDefault="00B517C5" w:rsidP="00C05A53">
            <w:pPr>
              <w:pStyle w:val="ProductList-OfferingBody"/>
              <w:ind w:left="-113"/>
              <w:jc w:val="center"/>
            </w:pPr>
            <w:r>
              <w:t>2</w:t>
            </w:r>
          </w:p>
        </w:tc>
        <w:tc>
          <w:tcPr>
            <w:tcW w:w="595"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rsidR="00B517C5" w:rsidRDefault="00B517C5" w:rsidP="00C05A53">
            <w:pPr>
              <w:pStyle w:val="ProductList-OfferingBody"/>
              <w:ind w:left="-113"/>
              <w:jc w:val="center"/>
            </w:pPr>
            <w:r>
              <w:t>1</w:t>
            </w:r>
          </w:p>
        </w:tc>
        <w:tc>
          <w:tcPr>
            <w:tcW w:w="595" w:type="dxa"/>
            <w:tcBorders>
              <w:left w:val="single" w:sz="12" w:space="0" w:color="FFFFFF" w:themeColor="background1"/>
            </w:tcBorders>
            <w:shd w:val="clear" w:color="auto" w:fill="BFBFBF" w:themeFill="background1" w:themeFillShade="BF"/>
            <w:vAlign w:val="center"/>
          </w:tcPr>
          <w:p w:rsidR="00B517C5" w:rsidRDefault="00B517C5" w:rsidP="00C05A53">
            <w:pPr>
              <w:pStyle w:val="ProductList-OfferingBody"/>
              <w:ind w:left="-113"/>
              <w:jc w:val="center"/>
            </w:pPr>
          </w:p>
        </w:tc>
        <w:tc>
          <w:tcPr>
            <w:tcW w:w="596" w:type="dxa"/>
            <w:shd w:val="clear" w:color="auto" w:fill="BFBFBF" w:themeFill="background1" w:themeFillShade="BF"/>
            <w:vAlign w:val="center"/>
          </w:tcPr>
          <w:p w:rsidR="00B517C5" w:rsidRDefault="00B517C5" w:rsidP="00C05A53">
            <w:pPr>
              <w:pStyle w:val="ProductList-OfferingBody"/>
              <w:ind w:left="-113"/>
              <w:jc w:val="center"/>
            </w:pPr>
          </w:p>
        </w:tc>
        <w:tc>
          <w:tcPr>
            <w:tcW w:w="595" w:type="dxa"/>
            <w:shd w:val="clear" w:color="auto" w:fill="BFBFBF" w:themeFill="background1" w:themeFillShade="BF"/>
            <w:vAlign w:val="center"/>
          </w:tcPr>
          <w:p w:rsidR="00B517C5" w:rsidRDefault="00B517C5" w:rsidP="00C05A53">
            <w:pPr>
              <w:pStyle w:val="ProductList-OfferingBody"/>
              <w:ind w:left="-113"/>
              <w:jc w:val="center"/>
            </w:pPr>
          </w:p>
        </w:tc>
        <w:tc>
          <w:tcPr>
            <w:tcW w:w="596" w:type="dxa"/>
            <w:shd w:val="clear" w:color="auto" w:fill="70AD47" w:themeFill="accent6"/>
            <w:vAlign w:val="center"/>
          </w:tcPr>
          <w:p w:rsidR="00B517C5" w:rsidRDefault="00B517C5" w:rsidP="00C05A53">
            <w:pPr>
              <w:pStyle w:val="ProductList-OfferingBody"/>
              <w:ind w:left="-113"/>
              <w:jc w:val="center"/>
            </w:pPr>
          </w:p>
        </w:tc>
        <w:tc>
          <w:tcPr>
            <w:tcW w:w="595" w:type="dxa"/>
            <w:shd w:val="clear" w:color="auto" w:fill="70AD47" w:themeFill="accent6"/>
            <w:vAlign w:val="center"/>
          </w:tcPr>
          <w:p w:rsidR="00B517C5" w:rsidRDefault="00B517C5" w:rsidP="00C05A53">
            <w:pPr>
              <w:pStyle w:val="ProductList-OfferingBody"/>
              <w:ind w:left="-113"/>
              <w:jc w:val="center"/>
            </w:pPr>
          </w:p>
        </w:tc>
        <w:tc>
          <w:tcPr>
            <w:tcW w:w="595" w:type="dxa"/>
            <w:shd w:val="clear" w:color="auto" w:fill="BFBFBF" w:themeFill="background1" w:themeFillShade="BF"/>
            <w:vAlign w:val="center"/>
          </w:tcPr>
          <w:p w:rsidR="00B517C5" w:rsidRDefault="00B517C5" w:rsidP="00C05A53">
            <w:pPr>
              <w:pStyle w:val="ProductList-OfferingBody"/>
              <w:ind w:left="-113"/>
              <w:jc w:val="center"/>
            </w:pPr>
          </w:p>
        </w:tc>
        <w:tc>
          <w:tcPr>
            <w:tcW w:w="596" w:type="dxa"/>
            <w:shd w:val="clear" w:color="auto" w:fill="70AD47" w:themeFill="accent6"/>
            <w:vAlign w:val="center"/>
          </w:tcPr>
          <w:p w:rsidR="00B517C5" w:rsidRPr="008D2145" w:rsidRDefault="00B517C5" w:rsidP="00C8101C">
            <w:pPr>
              <w:pStyle w:val="ProductList-OfferingBody"/>
              <w:ind w:left="0"/>
              <w:jc w:val="center"/>
            </w:pPr>
            <w:r w:rsidRPr="008D2145">
              <w:fldChar w:fldCharType="begin"/>
            </w:r>
            <w:r w:rsidRPr="008D2145">
              <w:instrText xml:space="preserve"> AutoTextList  \s NoStyle \t “</w:instrText>
            </w:r>
            <w:r w:rsidRPr="00D81038">
              <w:instrText>Niet-bedrijfsomvattend in Open Value</w:instrText>
            </w:r>
            <w:r w:rsidRPr="008D2145">
              <w:instrText>”</w:instrText>
            </w:r>
          </w:p>
          <w:p w:rsidR="00B517C5" w:rsidRDefault="00B517C5" w:rsidP="00C8101C">
            <w:pPr>
              <w:pStyle w:val="ProductList-OfferingBody"/>
              <w:ind w:left="-113"/>
              <w:jc w:val="center"/>
            </w:pPr>
            <w:r w:rsidRPr="008D2145">
              <w:fldChar w:fldCharType="separate"/>
            </w:r>
            <w:r w:rsidRPr="008D2145">
              <w:t xml:space="preserve"> P </w:t>
            </w:r>
            <w:r w:rsidRPr="008D2145">
              <w:fldChar w:fldCharType="end"/>
            </w:r>
          </w:p>
        </w:tc>
        <w:tc>
          <w:tcPr>
            <w:tcW w:w="595" w:type="dxa"/>
            <w:shd w:val="clear" w:color="auto" w:fill="70AD47" w:themeFill="accent6"/>
            <w:vAlign w:val="center"/>
          </w:tcPr>
          <w:p w:rsidR="00B517C5" w:rsidRDefault="00B517C5" w:rsidP="00C05A53">
            <w:pPr>
              <w:pStyle w:val="ProductList-OfferingBody"/>
              <w:ind w:left="-113"/>
              <w:jc w:val="center"/>
            </w:pPr>
          </w:p>
        </w:tc>
        <w:tc>
          <w:tcPr>
            <w:tcW w:w="596" w:type="dxa"/>
            <w:shd w:val="clear" w:color="auto" w:fill="BFBFBF" w:themeFill="background1" w:themeFillShade="BF"/>
            <w:vAlign w:val="center"/>
          </w:tcPr>
          <w:p w:rsidR="00B517C5" w:rsidRDefault="00B517C5" w:rsidP="00C05A53">
            <w:pPr>
              <w:pStyle w:val="ProductList-OfferingBody"/>
              <w:ind w:left="-113"/>
              <w:jc w:val="center"/>
            </w:pPr>
          </w:p>
        </w:tc>
      </w:tr>
      <w:tr w:rsidR="00B517C5" w:rsidTr="00CB10E2">
        <w:tc>
          <w:tcPr>
            <w:tcW w:w="3060" w:type="dxa"/>
            <w:tcBorders>
              <w:top w:val="dashSmallGap" w:sz="4" w:space="0" w:color="BFBFBF" w:themeColor="background1" w:themeShade="BF"/>
              <w:left w:val="nil"/>
              <w:bottom w:val="dashSmallGap" w:sz="4" w:space="0" w:color="BFBFBF" w:themeColor="background1" w:themeShade="BF"/>
              <w:right w:val="nil"/>
            </w:tcBorders>
          </w:tcPr>
          <w:p w:rsidR="00B517C5" w:rsidRDefault="00B517C5" w:rsidP="00C05A53">
            <w:pPr>
              <w:pStyle w:val="ProductList-Offering1"/>
            </w:pPr>
            <w:bookmarkStart w:id="284" w:name="_Toc379797150"/>
            <w:bookmarkStart w:id="285" w:name="_Toc380513175"/>
            <w:bookmarkStart w:id="286" w:name="_Toc380655217"/>
            <w:bookmarkStart w:id="287" w:name="_Toc383684826"/>
            <w:r>
              <w:t>Lync 2013</w:t>
            </w:r>
            <w:bookmarkEnd w:id="284"/>
            <w:bookmarkEnd w:id="285"/>
            <w:bookmarkEnd w:id="286"/>
            <w:bookmarkEnd w:id="287"/>
            <w:r>
              <w:fldChar w:fldCharType="begin"/>
            </w:r>
            <w:r>
              <w:instrText>XE "Lync 2013"</w:instrText>
            </w:r>
            <w:r>
              <w:fldChar w:fldCharType="end"/>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rsidR="00B517C5" w:rsidRDefault="00B517C5" w:rsidP="00C05A53">
            <w:pPr>
              <w:pStyle w:val="ProductList-OfferingBody"/>
              <w:ind w:left="-113"/>
              <w:jc w:val="center"/>
            </w:pPr>
            <w:r>
              <w:t>10/12</w:t>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rsidR="00B517C5" w:rsidRDefault="00B517C5" w:rsidP="00C05A53">
            <w:pPr>
              <w:pStyle w:val="ProductList-OfferingBody"/>
              <w:ind w:left="-113"/>
              <w:jc w:val="center"/>
            </w:pPr>
            <w:r>
              <w:t>1</w:t>
            </w:r>
          </w:p>
        </w:tc>
        <w:tc>
          <w:tcPr>
            <w:tcW w:w="596" w:type="dxa"/>
            <w:tcBorders>
              <w:top w:val="dashSmallGap" w:sz="4" w:space="0" w:color="BFBFBF" w:themeColor="background1" w:themeShade="BF"/>
              <w:left w:val="nil"/>
              <w:bottom w:val="dashSmallGap" w:sz="4" w:space="0" w:color="BFBFBF" w:themeColor="background1" w:themeShade="BF"/>
              <w:right w:val="nil"/>
            </w:tcBorders>
            <w:vAlign w:val="center"/>
          </w:tcPr>
          <w:p w:rsidR="00B517C5" w:rsidRDefault="00B517C5" w:rsidP="00C05A53">
            <w:pPr>
              <w:pStyle w:val="ProductList-OfferingBody"/>
              <w:ind w:left="-113"/>
              <w:jc w:val="center"/>
            </w:pPr>
            <w:r>
              <w:t>2</w:t>
            </w:r>
          </w:p>
        </w:tc>
        <w:tc>
          <w:tcPr>
            <w:tcW w:w="595"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rsidR="00B517C5" w:rsidRDefault="00B517C5" w:rsidP="00C05A53">
            <w:pPr>
              <w:pStyle w:val="ProductList-OfferingBody"/>
              <w:ind w:left="-113"/>
              <w:jc w:val="center"/>
            </w:pPr>
            <w:r>
              <w:t>1</w:t>
            </w:r>
          </w:p>
        </w:tc>
        <w:tc>
          <w:tcPr>
            <w:tcW w:w="595" w:type="dxa"/>
            <w:tcBorders>
              <w:left w:val="single" w:sz="12" w:space="0" w:color="FFFFFF" w:themeColor="background1"/>
            </w:tcBorders>
            <w:shd w:val="clear" w:color="auto" w:fill="70AD47" w:themeFill="accent6"/>
            <w:vAlign w:val="center"/>
          </w:tcPr>
          <w:p w:rsidR="00B517C5" w:rsidRDefault="00B517C5" w:rsidP="00C05A53">
            <w:pPr>
              <w:pStyle w:val="ProductList-OfferingBody"/>
              <w:ind w:left="-113"/>
              <w:jc w:val="center"/>
            </w:pPr>
            <w:r>
              <w:t>1</w:t>
            </w:r>
          </w:p>
        </w:tc>
        <w:tc>
          <w:tcPr>
            <w:tcW w:w="596" w:type="dxa"/>
            <w:shd w:val="clear" w:color="auto" w:fill="70AD47" w:themeFill="accent6"/>
            <w:vAlign w:val="center"/>
          </w:tcPr>
          <w:p w:rsidR="00B517C5" w:rsidRDefault="00B517C5" w:rsidP="00C05A53">
            <w:pPr>
              <w:pStyle w:val="ProductList-OfferingBody"/>
              <w:ind w:left="-113"/>
              <w:jc w:val="center"/>
            </w:pPr>
            <w:r>
              <w:t xml:space="preserve"> </w:t>
            </w:r>
            <w:r w:rsidRPr="008D2145">
              <w:fldChar w:fldCharType="begin"/>
            </w:r>
            <w:r w:rsidRPr="008D2145">
              <w:instrText xml:space="preserve"> AutoTextList  \s NoStyle \t “</w:instrText>
            </w:r>
            <w:r w:rsidRPr="00C5554A">
              <w:instrText>Additioneel Product</w:instrText>
            </w:r>
            <w:r w:rsidRPr="008D2145">
              <w:instrText xml:space="preserve">” </w:instrText>
            </w:r>
            <w:r w:rsidRPr="008D2145">
              <w:fldChar w:fldCharType="separate"/>
            </w:r>
            <w:r w:rsidRPr="008D2145">
              <w:t xml:space="preserve"> A </w:t>
            </w:r>
            <w:r w:rsidRPr="008D2145">
              <w:fldChar w:fldCharType="end"/>
            </w:r>
            <w:r>
              <w:t xml:space="preserve"> </w:t>
            </w:r>
          </w:p>
        </w:tc>
        <w:tc>
          <w:tcPr>
            <w:tcW w:w="595" w:type="dxa"/>
            <w:shd w:val="clear" w:color="auto" w:fill="70AD47" w:themeFill="accent6"/>
            <w:vAlign w:val="center"/>
          </w:tcPr>
          <w:p w:rsidR="00B517C5" w:rsidRPr="000665DB" w:rsidRDefault="00B517C5" w:rsidP="00DE4954">
            <w:pPr>
              <w:pStyle w:val="ProductList-OfferingBody"/>
              <w:ind w:left="-113"/>
              <w:jc w:val="center"/>
            </w:pPr>
            <w:r w:rsidRPr="008D2145">
              <w:fldChar w:fldCharType="begin"/>
            </w:r>
            <w:r w:rsidRPr="008D2145">
              <w:instrText xml:space="preserve"> AutoTextList  \s NoStyle \t “</w:instrText>
            </w:r>
            <w:r w:rsidRPr="00C5554A">
              <w:instrText>Additioneel Product</w:instrText>
            </w:r>
            <w:r w:rsidRPr="008D2145">
              <w:instrText xml:space="preserve">” </w:instrText>
            </w:r>
            <w:r w:rsidRPr="008D2145">
              <w:fldChar w:fldCharType="separate"/>
            </w:r>
            <w:r w:rsidRPr="008D2145">
              <w:t xml:space="preserve"> A</w:t>
            </w:r>
            <w:r w:rsidRPr="008D2145">
              <w:fldChar w:fldCharType="end"/>
            </w:r>
            <w:r>
              <w:t>,</w:t>
            </w:r>
            <w:r w:rsidRPr="000665DB">
              <w:fldChar w:fldCharType="begin"/>
            </w:r>
            <w:r w:rsidRPr="000665DB">
              <w:instrText xml:space="preserve"> AutoTextList  \s NoStyle \t “</w:instrText>
            </w:r>
            <w:r w:rsidRPr="00C41AC4">
              <w:instrText>Student-product</w:instrText>
            </w:r>
            <w:r w:rsidRPr="000665DB">
              <w:instrText>”</w:instrText>
            </w:r>
          </w:p>
          <w:p w:rsidR="00B517C5" w:rsidRDefault="00B517C5" w:rsidP="00DE4954">
            <w:pPr>
              <w:pStyle w:val="ProductList-OfferingBody"/>
              <w:ind w:left="-113"/>
              <w:jc w:val="center"/>
            </w:pPr>
            <w:r w:rsidRPr="000665DB">
              <w:instrText xml:space="preserve"> </w:instrText>
            </w:r>
            <w:r w:rsidRPr="000665DB">
              <w:fldChar w:fldCharType="separate"/>
            </w:r>
            <w:r w:rsidRPr="000665DB">
              <w:t>ST</w:t>
            </w:r>
            <w:r w:rsidRPr="000665DB">
              <w:fldChar w:fldCharType="end"/>
            </w:r>
          </w:p>
        </w:tc>
        <w:tc>
          <w:tcPr>
            <w:tcW w:w="596" w:type="dxa"/>
            <w:shd w:val="clear" w:color="auto" w:fill="70AD47" w:themeFill="accent6"/>
            <w:vAlign w:val="center"/>
          </w:tcPr>
          <w:p w:rsidR="00B517C5" w:rsidRDefault="00B517C5" w:rsidP="00C05A53">
            <w:pPr>
              <w:pStyle w:val="ProductList-OfferingBody"/>
              <w:ind w:left="-113"/>
              <w:jc w:val="center"/>
            </w:pPr>
          </w:p>
        </w:tc>
        <w:tc>
          <w:tcPr>
            <w:tcW w:w="595" w:type="dxa"/>
            <w:shd w:val="clear" w:color="auto" w:fill="70AD47" w:themeFill="accent6"/>
            <w:vAlign w:val="center"/>
          </w:tcPr>
          <w:p w:rsidR="00B517C5" w:rsidRDefault="00B517C5" w:rsidP="00C05A53">
            <w:pPr>
              <w:pStyle w:val="ProductList-OfferingBody"/>
              <w:ind w:left="-113"/>
              <w:jc w:val="center"/>
            </w:pPr>
          </w:p>
        </w:tc>
        <w:tc>
          <w:tcPr>
            <w:tcW w:w="595" w:type="dxa"/>
            <w:shd w:val="clear" w:color="auto" w:fill="BFBFBF" w:themeFill="background1" w:themeFillShade="BF"/>
            <w:vAlign w:val="center"/>
          </w:tcPr>
          <w:p w:rsidR="00B517C5" w:rsidRDefault="00B517C5" w:rsidP="00C05A53">
            <w:pPr>
              <w:pStyle w:val="ProductList-OfferingBody"/>
              <w:ind w:left="-113"/>
              <w:jc w:val="center"/>
            </w:pPr>
          </w:p>
        </w:tc>
        <w:tc>
          <w:tcPr>
            <w:tcW w:w="596" w:type="dxa"/>
            <w:shd w:val="clear" w:color="auto" w:fill="70AD47" w:themeFill="accent6"/>
            <w:vAlign w:val="center"/>
          </w:tcPr>
          <w:p w:rsidR="00B517C5" w:rsidRPr="008D2145" w:rsidRDefault="00B517C5" w:rsidP="00C8101C">
            <w:pPr>
              <w:pStyle w:val="ProductList-OfferingBody"/>
              <w:ind w:left="0"/>
              <w:jc w:val="center"/>
            </w:pPr>
            <w:r w:rsidRPr="008D2145">
              <w:fldChar w:fldCharType="begin"/>
            </w:r>
            <w:r w:rsidRPr="008D2145">
              <w:instrText xml:space="preserve"> AutoTextList  \s NoStyle \t “</w:instrText>
            </w:r>
            <w:r w:rsidRPr="00D81038">
              <w:instrText>Niet-bedrijfsomvattend in Open Value</w:instrText>
            </w:r>
            <w:r w:rsidRPr="008D2145">
              <w:instrText>”</w:instrText>
            </w:r>
          </w:p>
          <w:p w:rsidR="00B517C5" w:rsidRDefault="00B517C5" w:rsidP="00C8101C">
            <w:pPr>
              <w:pStyle w:val="ProductList-OfferingBody"/>
              <w:ind w:left="-113"/>
              <w:jc w:val="center"/>
            </w:pPr>
            <w:r w:rsidRPr="008D2145">
              <w:fldChar w:fldCharType="separate"/>
            </w:r>
            <w:r w:rsidRPr="008D2145">
              <w:t xml:space="preserve"> P </w:t>
            </w:r>
            <w:r w:rsidRPr="008D2145">
              <w:fldChar w:fldCharType="end"/>
            </w:r>
          </w:p>
        </w:tc>
        <w:tc>
          <w:tcPr>
            <w:tcW w:w="595" w:type="dxa"/>
            <w:shd w:val="clear" w:color="auto" w:fill="70AD47" w:themeFill="accent6"/>
            <w:vAlign w:val="center"/>
          </w:tcPr>
          <w:p w:rsidR="00B517C5" w:rsidRDefault="00B517C5" w:rsidP="00C05A53">
            <w:pPr>
              <w:pStyle w:val="ProductList-OfferingBody"/>
              <w:ind w:left="-113"/>
              <w:jc w:val="center"/>
            </w:pPr>
          </w:p>
        </w:tc>
        <w:tc>
          <w:tcPr>
            <w:tcW w:w="596" w:type="dxa"/>
            <w:shd w:val="clear" w:color="auto" w:fill="70AD47" w:themeFill="accent6"/>
            <w:vAlign w:val="center"/>
          </w:tcPr>
          <w:p w:rsidR="00B517C5" w:rsidRPr="00DC1379" w:rsidRDefault="00B517C5" w:rsidP="00C05A53">
            <w:pPr>
              <w:pStyle w:val="ProductList-OfferingBody"/>
              <w:ind w:left="-113"/>
              <w:jc w:val="center"/>
            </w:pPr>
            <w:r w:rsidRPr="00DC1379">
              <w:t xml:space="preserve"> </w:t>
            </w:r>
            <w:r w:rsidRPr="00DC1379">
              <w:fldChar w:fldCharType="begin"/>
            </w:r>
            <w:r w:rsidRPr="00DC1379">
              <w:instrText xml:space="preserve"> AutoTextList  \s NoStyle \t “Additioneel Product” </w:instrText>
            </w:r>
            <w:r w:rsidRPr="00DC1379">
              <w:fldChar w:fldCharType="separate"/>
            </w:r>
            <w:r w:rsidRPr="00DC1379">
              <w:t xml:space="preserve"> A </w:t>
            </w:r>
            <w:r w:rsidRPr="00DC1379">
              <w:fldChar w:fldCharType="end"/>
            </w:r>
            <w:r w:rsidRPr="00DC1379">
              <w:t xml:space="preserve"> </w:t>
            </w:r>
          </w:p>
        </w:tc>
      </w:tr>
      <w:tr w:rsidR="0003651D" w:rsidTr="00CB10E2">
        <w:tc>
          <w:tcPr>
            <w:tcW w:w="3060" w:type="dxa"/>
            <w:tcBorders>
              <w:top w:val="dashSmallGap" w:sz="4" w:space="0" w:color="BFBFBF" w:themeColor="background1" w:themeShade="BF"/>
              <w:left w:val="nil"/>
              <w:bottom w:val="dashSmallGap" w:sz="4" w:space="0" w:color="BFBFBF" w:themeColor="background1" w:themeShade="BF"/>
              <w:right w:val="nil"/>
            </w:tcBorders>
          </w:tcPr>
          <w:p w:rsidR="0003651D" w:rsidRPr="008F777C" w:rsidRDefault="0003651D" w:rsidP="00C05A53">
            <w:pPr>
              <w:pStyle w:val="ProductList-Offering1"/>
              <w:rPr>
                <w:lang w:val="nl-NL"/>
              </w:rPr>
            </w:pPr>
            <w:bookmarkStart w:id="288" w:name="_Toc379797151"/>
            <w:bookmarkStart w:id="289" w:name="_Toc380513176"/>
            <w:bookmarkStart w:id="290" w:name="_Toc380655218"/>
            <w:bookmarkStart w:id="291" w:name="_Toc383684827"/>
            <w:r w:rsidRPr="008F777C">
              <w:rPr>
                <w:lang w:val="nl-NL"/>
              </w:rPr>
              <w:t>Office voor Thuisgebruik en Studenten RT 2013, commercieel gebruik</w:t>
            </w:r>
            <w:bookmarkEnd w:id="288"/>
            <w:bookmarkEnd w:id="289"/>
            <w:bookmarkEnd w:id="290"/>
            <w:bookmarkEnd w:id="291"/>
            <w:r w:rsidR="00E260B2">
              <w:fldChar w:fldCharType="begin"/>
            </w:r>
            <w:r w:rsidRPr="008F777C">
              <w:rPr>
                <w:lang w:val="nl-NL"/>
              </w:rPr>
              <w:instrText>XE "Office voor Thuisgebruik en Studenten RT 2013, commercieel gebruik"</w:instrText>
            </w:r>
            <w:r w:rsidR="00E260B2">
              <w:fldChar w:fldCharType="end"/>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rsidR="0003651D" w:rsidRDefault="0003651D" w:rsidP="00C05A53">
            <w:pPr>
              <w:pStyle w:val="ProductList-OfferingBody"/>
              <w:ind w:left="-113"/>
              <w:jc w:val="center"/>
            </w:pPr>
            <w:r>
              <w:t>12/12</w:t>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rsidR="0003651D" w:rsidRDefault="0003651D" w:rsidP="00C05A53">
            <w:pPr>
              <w:pStyle w:val="ProductList-OfferingBody"/>
              <w:ind w:left="-113"/>
              <w:jc w:val="center"/>
            </w:pPr>
            <w:r>
              <w:t>1</w:t>
            </w:r>
          </w:p>
        </w:tc>
        <w:tc>
          <w:tcPr>
            <w:tcW w:w="596" w:type="dxa"/>
            <w:tcBorders>
              <w:top w:val="dashSmallGap" w:sz="4" w:space="0" w:color="BFBFBF" w:themeColor="background1" w:themeShade="BF"/>
              <w:left w:val="nil"/>
              <w:bottom w:val="dashSmallGap" w:sz="4" w:space="0" w:color="BFBFBF" w:themeColor="background1" w:themeShade="BF"/>
              <w:right w:val="nil"/>
            </w:tcBorders>
            <w:vAlign w:val="center"/>
          </w:tcPr>
          <w:p w:rsidR="0003651D" w:rsidRDefault="0003651D" w:rsidP="00C05A53">
            <w:pPr>
              <w:pStyle w:val="ProductList-OfferingBody"/>
              <w:ind w:left="-113"/>
              <w:jc w:val="center"/>
            </w:pPr>
            <w:r>
              <w:t>2</w:t>
            </w:r>
          </w:p>
        </w:tc>
        <w:tc>
          <w:tcPr>
            <w:tcW w:w="595"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rsidR="0003651D" w:rsidRDefault="0003651D" w:rsidP="00C05A53">
            <w:pPr>
              <w:pStyle w:val="ProductList-OfferingBody"/>
              <w:ind w:left="-113"/>
              <w:jc w:val="center"/>
            </w:pPr>
            <w:r>
              <w:t>1</w:t>
            </w:r>
          </w:p>
        </w:tc>
        <w:tc>
          <w:tcPr>
            <w:tcW w:w="595" w:type="dxa"/>
            <w:tcBorders>
              <w:left w:val="single" w:sz="12" w:space="0" w:color="FFFFFF" w:themeColor="background1"/>
            </w:tcBorders>
            <w:shd w:val="clear" w:color="auto" w:fill="BFBFBF" w:themeFill="background1" w:themeFillShade="BF"/>
            <w:vAlign w:val="center"/>
          </w:tcPr>
          <w:p w:rsidR="0003651D" w:rsidRDefault="0003651D" w:rsidP="00C05A53">
            <w:pPr>
              <w:pStyle w:val="ProductList-OfferingBody"/>
              <w:ind w:left="-113"/>
              <w:jc w:val="center"/>
            </w:pPr>
          </w:p>
        </w:tc>
        <w:tc>
          <w:tcPr>
            <w:tcW w:w="596" w:type="dxa"/>
            <w:shd w:val="clear" w:color="auto" w:fill="BFBFBF" w:themeFill="background1" w:themeFillShade="BF"/>
            <w:vAlign w:val="center"/>
          </w:tcPr>
          <w:p w:rsidR="0003651D" w:rsidRDefault="0003651D" w:rsidP="00C05A53">
            <w:pPr>
              <w:pStyle w:val="ProductList-OfferingBody"/>
              <w:ind w:left="-113"/>
              <w:jc w:val="center"/>
            </w:pPr>
          </w:p>
        </w:tc>
        <w:tc>
          <w:tcPr>
            <w:tcW w:w="595" w:type="dxa"/>
            <w:shd w:val="clear" w:color="auto" w:fill="BFBFBF" w:themeFill="background1" w:themeFillShade="BF"/>
            <w:vAlign w:val="center"/>
          </w:tcPr>
          <w:p w:rsidR="0003651D" w:rsidRDefault="0003651D" w:rsidP="00C05A53">
            <w:pPr>
              <w:pStyle w:val="ProductList-OfferingBody"/>
              <w:ind w:left="-113"/>
              <w:jc w:val="center"/>
            </w:pPr>
          </w:p>
        </w:tc>
        <w:tc>
          <w:tcPr>
            <w:tcW w:w="596" w:type="dxa"/>
            <w:shd w:val="clear" w:color="auto" w:fill="70AD47" w:themeFill="accent6"/>
            <w:vAlign w:val="center"/>
          </w:tcPr>
          <w:p w:rsidR="0003651D" w:rsidRDefault="0003651D" w:rsidP="00C05A53">
            <w:pPr>
              <w:pStyle w:val="ProductList-OfferingBody"/>
              <w:ind w:left="-113"/>
              <w:jc w:val="center"/>
            </w:pPr>
          </w:p>
        </w:tc>
        <w:tc>
          <w:tcPr>
            <w:tcW w:w="595" w:type="dxa"/>
            <w:shd w:val="clear" w:color="auto" w:fill="70AD47" w:themeFill="accent6"/>
            <w:vAlign w:val="center"/>
          </w:tcPr>
          <w:p w:rsidR="0003651D" w:rsidRDefault="0003651D" w:rsidP="00C05A53">
            <w:pPr>
              <w:pStyle w:val="ProductList-OfferingBody"/>
              <w:ind w:left="-113"/>
              <w:jc w:val="center"/>
            </w:pPr>
          </w:p>
        </w:tc>
        <w:tc>
          <w:tcPr>
            <w:tcW w:w="595" w:type="dxa"/>
            <w:shd w:val="clear" w:color="auto" w:fill="BFBFBF" w:themeFill="background1" w:themeFillShade="BF"/>
            <w:vAlign w:val="center"/>
          </w:tcPr>
          <w:p w:rsidR="0003651D" w:rsidRDefault="0003651D" w:rsidP="00C05A53">
            <w:pPr>
              <w:pStyle w:val="ProductList-OfferingBody"/>
              <w:ind w:left="-113"/>
              <w:jc w:val="center"/>
            </w:pPr>
          </w:p>
        </w:tc>
        <w:tc>
          <w:tcPr>
            <w:tcW w:w="596" w:type="dxa"/>
            <w:shd w:val="clear" w:color="auto" w:fill="70AD47" w:themeFill="accent6"/>
            <w:vAlign w:val="center"/>
          </w:tcPr>
          <w:p w:rsidR="0003651D" w:rsidRDefault="0003651D" w:rsidP="00C05A53">
            <w:pPr>
              <w:pStyle w:val="ProductList-OfferingBody"/>
              <w:ind w:left="-113"/>
              <w:jc w:val="center"/>
            </w:pPr>
          </w:p>
        </w:tc>
        <w:tc>
          <w:tcPr>
            <w:tcW w:w="595" w:type="dxa"/>
            <w:shd w:val="clear" w:color="auto" w:fill="70AD47" w:themeFill="accent6"/>
            <w:vAlign w:val="center"/>
          </w:tcPr>
          <w:p w:rsidR="0003651D" w:rsidRDefault="0003651D" w:rsidP="00C05A53">
            <w:pPr>
              <w:pStyle w:val="ProductList-OfferingBody"/>
              <w:ind w:left="-113"/>
              <w:jc w:val="center"/>
            </w:pPr>
          </w:p>
        </w:tc>
        <w:tc>
          <w:tcPr>
            <w:tcW w:w="596" w:type="dxa"/>
            <w:shd w:val="clear" w:color="auto" w:fill="BFBFBF" w:themeFill="background1" w:themeFillShade="BF"/>
            <w:vAlign w:val="center"/>
          </w:tcPr>
          <w:p w:rsidR="0003651D" w:rsidRPr="00DC1379" w:rsidRDefault="0003651D" w:rsidP="00C05A53">
            <w:pPr>
              <w:pStyle w:val="ProductList-OfferingBody"/>
              <w:ind w:left="-113"/>
              <w:jc w:val="center"/>
            </w:pPr>
          </w:p>
        </w:tc>
      </w:tr>
      <w:tr w:rsidR="0003651D" w:rsidTr="00CB10E2">
        <w:tc>
          <w:tcPr>
            <w:tcW w:w="3060" w:type="dxa"/>
            <w:tcBorders>
              <w:top w:val="dashSmallGap" w:sz="4" w:space="0" w:color="BFBFBF" w:themeColor="background1" w:themeShade="BF"/>
              <w:left w:val="nil"/>
              <w:bottom w:val="dashSmallGap" w:sz="4" w:space="0" w:color="BFBFBF" w:themeColor="background1" w:themeShade="BF"/>
              <w:right w:val="nil"/>
            </w:tcBorders>
          </w:tcPr>
          <w:p w:rsidR="0003651D" w:rsidRDefault="0003651D" w:rsidP="00C05A53">
            <w:pPr>
              <w:pStyle w:val="ProductList-Offering1"/>
            </w:pPr>
            <w:bookmarkStart w:id="292" w:name="_Toc379797152"/>
            <w:bookmarkStart w:id="293" w:name="_Toc380513177"/>
            <w:bookmarkStart w:id="294" w:name="_Toc380655219"/>
            <w:bookmarkStart w:id="295" w:name="_Toc383684828"/>
            <w:r>
              <w:t>Office Multi Language Pack 2013</w:t>
            </w:r>
            <w:bookmarkEnd w:id="292"/>
            <w:bookmarkEnd w:id="293"/>
            <w:bookmarkEnd w:id="294"/>
            <w:bookmarkEnd w:id="295"/>
            <w:r w:rsidR="00E260B2">
              <w:fldChar w:fldCharType="begin"/>
            </w:r>
            <w:r>
              <w:instrText>XE "Office Multi Language Pack 2013"</w:instrText>
            </w:r>
            <w:r w:rsidR="00E260B2">
              <w:fldChar w:fldCharType="end"/>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rsidR="0003651D" w:rsidRDefault="0003651D" w:rsidP="00C05A53">
            <w:pPr>
              <w:pStyle w:val="ProductList-OfferingBody"/>
              <w:ind w:left="-113"/>
              <w:jc w:val="center"/>
            </w:pPr>
            <w:r>
              <w:t>10/12</w:t>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rsidR="0003651D" w:rsidRDefault="0003651D" w:rsidP="00C05A53">
            <w:pPr>
              <w:pStyle w:val="ProductList-OfferingBody"/>
              <w:ind w:left="-113"/>
              <w:jc w:val="center"/>
            </w:pPr>
            <w:r>
              <w:t>1</w:t>
            </w:r>
          </w:p>
        </w:tc>
        <w:tc>
          <w:tcPr>
            <w:tcW w:w="596" w:type="dxa"/>
            <w:tcBorders>
              <w:top w:val="dashSmallGap" w:sz="4" w:space="0" w:color="BFBFBF" w:themeColor="background1" w:themeShade="BF"/>
              <w:left w:val="nil"/>
              <w:bottom w:val="dashSmallGap" w:sz="4" w:space="0" w:color="BFBFBF" w:themeColor="background1" w:themeShade="BF"/>
              <w:right w:val="nil"/>
            </w:tcBorders>
            <w:vAlign w:val="center"/>
          </w:tcPr>
          <w:p w:rsidR="0003651D" w:rsidRDefault="0003651D" w:rsidP="00C05A53">
            <w:pPr>
              <w:pStyle w:val="ProductList-OfferingBody"/>
              <w:ind w:left="-113"/>
              <w:jc w:val="center"/>
            </w:pPr>
            <w:r>
              <w:t>2</w:t>
            </w:r>
          </w:p>
        </w:tc>
        <w:tc>
          <w:tcPr>
            <w:tcW w:w="595"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rsidR="0003651D" w:rsidRDefault="0003651D" w:rsidP="00C05A53">
            <w:pPr>
              <w:pStyle w:val="ProductList-OfferingBody"/>
              <w:ind w:left="-113"/>
              <w:jc w:val="center"/>
            </w:pPr>
            <w:r>
              <w:t>1</w:t>
            </w:r>
          </w:p>
        </w:tc>
        <w:tc>
          <w:tcPr>
            <w:tcW w:w="595" w:type="dxa"/>
            <w:tcBorders>
              <w:left w:val="single" w:sz="12" w:space="0" w:color="FFFFFF" w:themeColor="background1"/>
            </w:tcBorders>
            <w:shd w:val="clear" w:color="auto" w:fill="70AD47" w:themeFill="accent6"/>
            <w:vAlign w:val="center"/>
          </w:tcPr>
          <w:p w:rsidR="0003651D" w:rsidRDefault="0003651D" w:rsidP="00C05A53">
            <w:pPr>
              <w:pStyle w:val="ProductList-OfferingBody"/>
              <w:ind w:left="-113"/>
              <w:jc w:val="center"/>
            </w:pPr>
            <w:r>
              <w:t>1</w:t>
            </w:r>
          </w:p>
        </w:tc>
        <w:tc>
          <w:tcPr>
            <w:tcW w:w="596" w:type="dxa"/>
            <w:shd w:val="clear" w:color="auto" w:fill="70AD47" w:themeFill="accent6"/>
            <w:vAlign w:val="center"/>
          </w:tcPr>
          <w:p w:rsidR="0003651D" w:rsidRDefault="0003651D" w:rsidP="00C05A53">
            <w:pPr>
              <w:pStyle w:val="ProductList-OfferingBody"/>
              <w:ind w:left="-113"/>
              <w:jc w:val="center"/>
            </w:pPr>
            <w:r>
              <w:t xml:space="preserve"> </w:t>
            </w:r>
            <w:r w:rsidR="008D2145" w:rsidRPr="008D2145">
              <w:fldChar w:fldCharType="begin"/>
            </w:r>
            <w:r w:rsidR="008D2145" w:rsidRPr="008D2145">
              <w:instrText xml:space="preserve"> AutoTextList  \s NoStyle \t “</w:instrText>
            </w:r>
            <w:r w:rsidR="008D2145" w:rsidRPr="00C5554A">
              <w:instrText>Additioneel Product</w:instrText>
            </w:r>
            <w:r w:rsidR="008D2145" w:rsidRPr="008D2145">
              <w:instrText xml:space="preserve">” </w:instrText>
            </w:r>
            <w:r w:rsidR="008D2145" w:rsidRPr="008D2145">
              <w:fldChar w:fldCharType="separate"/>
            </w:r>
            <w:r w:rsidR="008D2145" w:rsidRPr="008D2145">
              <w:t xml:space="preserve"> A </w:t>
            </w:r>
            <w:r w:rsidR="008D2145" w:rsidRPr="008D2145">
              <w:fldChar w:fldCharType="end"/>
            </w:r>
            <w:r>
              <w:t xml:space="preserve"> </w:t>
            </w:r>
          </w:p>
        </w:tc>
        <w:tc>
          <w:tcPr>
            <w:tcW w:w="595" w:type="dxa"/>
            <w:shd w:val="clear" w:color="auto" w:fill="70AD47" w:themeFill="accent6"/>
            <w:vAlign w:val="center"/>
          </w:tcPr>
          <w:p w:rsidR="0003651D" w:rsidRDefault="008D2145" w:rsidP="00C05A53">
            <w:pPr>
              <w:pStyle w:val="ProductList-OfferingBody"/>
              <w:ind w:left="-113"/>
              <w:jc w:val="center"/>
            </w:pPr>
            <w:r w:rsidRPr="008D2145">
              <w:fldChar w:fldCharType="begin"/>
            </w:r>
            <w:r w:rsidRPr="008D2145">
              <w:instrText xml:space="preserve"> AutoTextList  \s NoStyle \t “</w:instrText>
            </w:r>
            <w:r w:rsidRPr="00C5554A">
              <w:instrText>Additioneel Product</w:instrText>
            </w:r>
            <w:r w:rsidRPr="008D2145">
              <w:instrText xml:space="preserve">” </w:instrText>
            </w:r>
            <w:r w:rsidRPr="008D2145">
              <w:fldChar w:fldCharType="separate"/>
            </w:r>
            <w:r w:rsidRPr="008D2145">
              <w:t xml:space="preserve"> A </w:t>
            </w:r>
            <w:r w:rsidRPr="008D2145">
              <w:fldChar w:fldCharType="end"/>
            </w:r>
            <w:r w:rsidR="0003651D">
              <w:t xml:space="preserve"> </w:t>
            </w:r>
          </w:p>
        </w:tc>
        <w:tc>
          <w:tcPr>
            <w:tcW w:w="596" w:type="dxa"/>
            <w:shd w:val="clear" w:color="auto" w:fill="70AD47" w:themeFill="accent6"/>
            <w:vAlign w:val="center"/>
          </w:tcPr>
          <w:p w:rsidR="0003651D" w:rsidRDefault="0003651D" w:rsidP="00C05A53">
            <w:pPr>
              <w:pStyle w:val="ProductList-OfferingBody"/>
              <w:ind w:left="-113"/>
              <w:jc w:val="center"/>
            </w:pPr>
          </w:p>
        </w:tc>
        <w:tc>
          <w:tcPr>
            <w:tcW w:w="595" w:type="dxa"/>
            <w:shd w:val="clear" w:color="auto" w:fill="70AD47" w:themeFill="accent6"/>
            <w:vAlign w:val="center"/>
          </w:tcPr>
          <w:p w:rsidR="0003651D" w:rsidRDefault="0003651D" w:rsidP="00C05A53">
            <w:pPr>
              <w:pStyle w:val="ProductList-OfferingBody"/>
              <w:ind w:left="-113"/>
              <w:jc w:val="center"/>
            </w:pPr>
          </w:p>
        </w:tc>
        <w:tc>
          <w:tcPr>
            <w:tcW w:w="595" w:type="dxa"/>
            <w:shd w:val="clear" w:color="auto" w:fill="BFBFBF" w:themeFill="background1" w:themeFillShade="BF"/>
            <w:vAlign w:val="center"/>
          </w:tcPr>
          <w:p w:rsidR="0003651D" w:rsidRDefault="0003651D" w:rsidP="00C05A53">
            <w:pPr>
              <w:pStyle w:val="ProductList-OfferingBody"/>
              <w:ind w:left="-113"/>
              <w:jc w:val="center"/>
            </w:pPr>
          </w:p>
        </w:tc>
        <w:tc>
          <w:tcPr>
            <w:tcW w:w="596" w:type="dxa"/>
            <w:shd w:val="clear" w:color="auto" w:fill="BFBFBF" w:themeFill="background1" w:themeFillShade="BF"/>
            <w:vAlign w:val="center"/>
          </w:tcPr>
          <w:p w:rsidR="0003651D" w:rsidRDefault="0003651D" w:rsidP="00C05A53">
            <w:pPr>
              <w:pStyle w:val="ProductList-OfferingBody"/>
              <w:ind w:left="-113"/>
              <w:jc w:val="center"/>
            </w:pPr>
          </w:p>
        </w:tc>
        <w:tc>
          <w:tcPr>
            <w:tcW w:w="595" w:type="dxa"/>
            <w:shd w:val="clear" w:color="auto" w:fill="70AD47" w:themeFill="accent6"/>
            <w:vAlign w:val="center"/>
          </w:tcPr>
          <w:p w:rsidR="0003651D" w:rsidRDefault="0003651D" w:rsidP="00C05A53">
            <w:pPr>
              <w:pStyle w:val="ProductList-OfferingBody"/>
              <w:ind w:left="-113"/>
              <w:jc w:val="center"/>
            </w:pPr>
          </w:p>
        </w:tc>
        <w:tc>
          <w:tcPr>
            <w:tcW w:w="596" w:type="dxa"/>
            <w:shd w:val="clear" w:color="auto" w:fill="70AD47" w:themeFill="accent6"/>
            <w:vAlign w:val="center"/>
          </w:tcPr>
          <w:p w:rsidR="0003651D" w:rsidRPr="00DC1379" w:rsidRDefault="0003651D" w:rsidP="00C05A53">
            <w:pPr>
              <w:pStyle w:val="ProductList-OfferingBody"/>
              <w:ind w:left="-113"/>
              <w:jc w:val="center"/>
            </w:pPr>
            <w:r w:rsidRPr="00DC1379">
              <w:t xml:space="preserve"> </w:t>
            </w:r>
            <w:r w:rsidR="008D2145" w:rsidRPr="00DC1379">
              <w:fldChar w:fldCharType="begin"/>
            </w:r>
            <w:r w:rsidR="008D2145" w:rsidRPr="00DC1379">
              <w:instrText xml:space="preserve"> AutoTextList  \s NoStyle \t “Additioneel Product” </w:instrText>
            </w:r>
            <w:r w:rsidR="008D2145" w:rsidRPr="00DC1379">
              <w:fldChar w:fldCharType="separate"/>
            </w:r>
            <w:r w:rsidR="008D2145" w:rsidRPr="00DC1379">
              <w:t xml:space="preserve"> A </w:t>
            </w:r>
            <w:r w:rsidR="008D2145" w:rsidRPr="00DC1379">
              <w:fldChar w:fldCharType="end"/>
            </w:r>
            <w:r w:rsidRPr="00DC1379">
              <w:t xml:space="preserve"> </w:t>
            </w:r>
          </w:p>
        </w:tc>
      </w:tr>
      <w:tr w:rsidR="0003651D" w:rsidTr="00CB10E2">
        <w:tc>
          <w:tcPr>
            <w:tcW w:w="3060" w:type="dxa"/>
            <w:tcBorders>
              <w:top w:val="dashSmallGap" w:sz="4" w:space="0" w:color="BFBFBF" w:themeColor="background1" w:themeShade="BF"/>
              <w:left w:val="nil"/>
              <w:bottom w:val="dashSmallGap" w:sz="4" w:space="0" w:color="BFBFBF" w:themeColor="background1" w:themeShade="BF"/>
              <w:right w:val="nil"/>
            </w:tcBorders>
          </w:tcPr>
          <w:p w:rsidR="0003651D" w:rsidRDefault="0003651D" w:rsidP="00C05A53">
            <w:pPr>
              <w:pStyle w:val="ProductList-Offering1"/>
            </w:pPr>
            <w:bookmarkStart w:id="296" w:name="_Toc379797153"/>
            <w:bookmarkStart w:id="297" w:name="_Toc380513178"/>
            <w:bookmarkStart w:id="298" w:name="_Toc380655220"/>
            <w:bookmarkStart w:id="299" w:name="_Toc383684829"/>
            <w:r>
              <w:t>Office Professional Plus 2013</w:t>
            </w:r>
            <w:bookmarkEnd w:id="296"/>
            <w:bookmarkEnd w:id="297"/>
            <w:bookmarkEnd w:id="298"/>
            <w:bookmarkEnd w:id="299"/>
            <w:r w:rsidR="00E260B2">
              <w:fldChar w:fldCharType="begin"/>
            </w:r>
            <w:r>
              <w:instrText>XE "Office Professional Plus 2013"</w:instrText>
            </w:r>
            <w:r w:rsidR="00E260B2">
              <w:fldChar w:fldCharType="end"/>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rsidR="0003651D" w:rsidRDefault="0003651D" w:rsidP="00C05A53">
            <w:pPr>
              <w:pStyle w:val="ProductList-OfferingBody"/>
              <w:ind w:left="-113"/>
              <w:jc w:val="center"/>
            </w:pPr>
            <w:r>
              <w:t>10/12</w:t>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rsidR="0003651D" w:rsidRDefault="0003651D" w:rsidP="00C05A53">
            <w:pPr>
              <w:pStyle w:val="ProductList-OfferingBody"/>
              <w:ind w:left="-113"/>
              <w:jc w:val="center"/>
            </w:pPr>
            <w:r>
              <w:t>2</w:t>
            </w:r>
          </w:p>
        </w:tc>
        <w:tc>
          <w:tcPr>
            <w:tcW w:w="596" w:type="dxa"/>
            <w:tcBorders>
              <w:top w:val="dashSmallGap" w:sz="4" w:space="0" w:color="BFBFBF" w:themeColor="background1" w:themeShade="BF"/>
              <w:left w:val="nil"/>
              <w:bottom w:val="dashSmallGap" w:sz="4" w:space="0" w:color="BFBFBF" w:themeColor="background1" w:themeShade="BF"/>
              <w:right w:val="nil"/>
            </w:tcBorders>
            <w:vAlign w:val="center"/>
          </w:tcPr>
          <w:p w:rsidR="0003651D" w:rsidRDefault="0003651D" w:rsidP="00C05A53">
            <w:pPr>
              <w:pStyle w:val="ProductList-OfferingBody"/>
              <w:ind w:left="-113"/>
              <w:jc w:val="center"/>
            </w:pPr>
            <w:r>
              <w:t>3</w:t>
            </w:r>
          </w:p>
        </w:tc>
        <w:tc>
          <w:tcPr>
            <w:tcW w:w="595"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rsidR="0003651D" w:rsidRDefault="0003651D" w:rsidP="00C05A53">
            <w:pPr>
              <w:pStyle w:val="ProductList-OfferingBody"/>
              <w:ind w:left="-113"/>
              <w:jc w:val="center"/>
            </w:pPr>
            <w:r>
              <w:t>1</w:t>
            </w:r>
          </w:p>
        </w:tc>
        <w:tc>
          <w:tcPr>
            <w:tcW w:w="595" w:type="dxa"/>
            <w:tcBorders>
              <w:left w:val="single" w:sz="12" w:space="0" w:color="FFFFFF" w:themeColor="background1"/>
            </w:tcBorders>
            <w:shd w:val="clear" w:color="auto" w:fill="70AD47" w:themeFill="accent6"/>
            <w:vAlign w:val="center"/>
          </w:tcPr>
          <w:p w:rsidR="000B5FD0" w:rsidRPr="000B5FD0" w:rsidRDefault="0003651D" w:rsidP="000B5FD0">
            <w:pPr>
              <w:pStyle w:val="ProductList-OfferingBody"/>
              <w:ind w:left="-113"/>
              <w:jc w:val="center"/>
            </w:pPr>
            <w:r>
              <w:t>1,</w:t>
            </w:r>
            <w:r w:rsidR="000B5FD0" w:rsidRPr="000B5FD0">
              <w:fldChar w:fldCharType="begin"/>
            </w:r>
            <w:r w:rsidR="000B5FD0" w:rsidRPr="000B5FD0">
              <w:instrText xml:space="preserve"> AutoTextList  \s NoStyle \t “</w:instrText>
            </w:r>
            <w:r w:rsidR="000B5FD0" w:rsidRPr="00C41AC4">
              <w:instrText>School Desktop Platform-product</w:instrText>
            </w:r>
            <w:r w:rsidR="000B5FD0" w:rsidRPr="000B5FD0">
              <w:instrText>”</w:instrText>
            </w:r>
          </w:p>
          <w:p w:rsidR="0003651D" w:rsidRDefault="000B5FD0" w:rsidP="000B5FD0">
            <w:pPr>
              <w:pStyle w:val="ProductList-OfferingBody"/>
              <w:ind w:left="-113"/>
              <w:jc w:val="center"/>
            </w:pPr>
            <w:r w:rsidRPr="000B5FD0">
              <w:instrText xml:space="preserve"> </w:instrText>
            </w:r>
            <w:r w:rsidRPr="000B5FD0">
              <w:fldChar w:fldCharType="separate"/>
            </w:r>
            <w:r w:rsidRPr="000B5FD0">
              <w:t>SD</w:t>
            </w:r>
            <w:r w:rsidRPr="000B5FD0">
              <w:fldChar w:fldCharType="end"/>
            </w:r>
          </w:p>
        </w:tc>
        <w:tc>
          <w:tcPr>
            <w:tcW w:w="596" w:type="dxa"/>
            <w:shd w:val="clear" w:color="auto" w:fill="70AD47" w:themeFill="accent6"/>
            <w:vAlign w:val="center"/>
          </w:tcPr>
          <w:p w:rsidR="000665DB" w:rsidRPr="000665DB" w:rsidRDefault="000665DB" w:rsidP="000665DB">
            <w:pPr>
              <w:pStyle w:val="ProductList-OfferingBody"/>
              <w:ind w:left="-113"/>
              <w:jc w:val="center"/>
            </w:pPr>
            <w:r w:rsidRPr="000665DB">
              <w:fldChar w:fldCharType="begin"/>
            </w:r>
            <w:r w:rsidRPr="000665DB">
              <w:instrText xml:space="preserve"> AutoTextList  \s NoStyle \t “</w:instrText>
            </w:r>
            <w:r w:rsidRPr="00DE2A1E">
              <w:instrText>Enterprise Desktop Platform-product</w:instrText>
            </w:r>
            <w:r w:rsidRPr="000665DB">
              <w:instrText>”</w:instrText>
            </w:r>
          </w:p>
          <w:p w:rsidR="000665DB" w:rsidRPr="000665DB" w:rsidRDefault="000665DB" w:rsidP="000665DB">
            <w:pPr>
              <w:pStyle w:val="ProductList-OfferingBody"/>
              <w:ind w:left="-113"/>
              <w:jc w:val="center"/>
            </w:pPr>
            <w:r w:rsidRPr="000665DB">
              <w:instrText xml:space="preserve"> </w:instrText>
            </w:r>
            <w:r w:rsidRPr="000665DB">
              <w:fldChar w:fldCharType="separate"/>
            </w:r>
            <w:r w:rsidRPr="000665DB">
              <w:t>EP</w:t>
            </w:r>
            <w:r w:rsidRPr="000665DB">
              <w:fldChar w:fldCharType="end"/>
            </w:r>
            <w:r w:rsidR="00AA0F4D">
              <w:t>,</w:t>
            </w:r>
            <w:r w:rsidRPr="000665DB">
              <w:fldChar w:fldCharType="begin"/>
            </w:r>
            <w:r w:rsidRPr="000665DB">
              <w:instrText xml:space="preserve"> AutoTextList  \s NoStyle \t “</w:instrText>
            </w:r>
            <w:r w:rsidRPr="00AA1822">
              <w:instrText>Professional Desktop Platform-product</w:instrText>
            </w:r>
            <w:r w:rsidRPr="000665DB">
              <w:instrText>”</w:instrText>
            </w:r>
          </w:p>
          <w:p w:rsidR="0003651D" w:rsidRDefault="000665DB" w:rsidP="000665DB">
            <w:pPr>
              <w:pStyle w:val="ProductList-OfferingBody"/>
              <w:ind w:left="-113"/>
              <w:jc w:val="center"/>
            </w:pPr>
            <w:r w:rsidRPr="000665DB">
              <w:instrText xml:space="preserve"> </w:instrText>
            </w:r>
            <w:r w:rsidRPr="000665DB">
              <w:fldChar w:fldCharType="separate"/>
            </w:r>
            <w:r w:rsidRPr="000665DB">
              <w:t>PP</w:t>
            </w:r>
            <w:r w:rsidRPr="000665DB">
              <w:fldChar w:fldCharType="end"/>
            </w:r>
          </w:p>
        </w:tc>
        <w:tc>
          <w:tcPr>
            <w:tcW w:w="595" w:type="dxa"/>
            <w:shd w:val="clear" w:color="auto" w:fill="70AD47" w:themeFill="accent6"/>
            <w:vAlign w:val="center"/>
          </w:tcPr>
          <w:p w:rsidR="000665DB" w:rsidRPr="000665DB" w:rsidRDefault="000665DB" w:rsidP="000665DB">
            <w:pPr>
              <w:pStyle w:val="ProductList-OfferingBody"/>
              <w:ind w:left="-113"/>
              <w:jc w:val="center"/>
            </w:pPr>
            <w:r w:rsidRPr="000665DB">
              <w:fldChar w:fldCharType="begin"/>
            </w:r>
            <w:r w:rsidRPr="000665DB">
              <w:instrText xml:space="preserve"> AutoTextList  \s NoStyle \t “</w:instrText>
            </w:r>
            <w:r w:rsidRPr="006D6692">
              <w:instrText>Education Desktop</w:instrText>
            </w:r>
            <w:r w:rsidRPr="000665DB">
              <w:instrText xml:space="preserve">” </w:instrText>
            </w:r>
            <w:r w:rsidRPr="000665DB">
              <w:fldChar w:fldCharType="separate"/>
            </w:r>
            <w:r w:rsidRPr="000665DB">
              <w:t>ED</w:t>
            </w:r>
            <w:r w:rsidRPr="000665DB">
              <w:fldChar w:fldCharType="end"/>
            </w:r>
            <w:r w:rsidR="00AA0F4D">
              <w:t>,</w:t>
            </w:r>
            <w:r w:rsidRPr="000665DB">
              <w:fldChar w:fldCharType="begin"/>
            </w:r>
            <w:r w:rsidRPr="000665DB">
              <w:instrText xml:space="preserve"> AutoTextList  \s NoStyle \t “</w:instrText>
            </w:r>
            <w:r w:rsidRPr="00C41AC4">
              <w:instrText>Student-product</w:instrText>
            </w:r>
            <w:r w:rsidRPr="000665DB">
              <w:instrText>”</w:instrText>
            </w:r>
          </w:p>
          <w:p w:rsidR="0003651D" w:rsidRDefault="000665DB" w:rsidP="000665DB">
            <w:pPr>
              <w:pStyle w:val="ProductList-OfferingBody"/>
              <w:ind w:left="-113"/>
              <w:jc w:val="center"/>
            </w:pPr>
            <w:r w:rsidRPr="000665DB">
              <w:instrText xml:space="preserve"> </w:instrText>
            </w:r>
            <w:r w:rsidRPr="000665DB">
              <w:fldChar w:fldCharType="separate"/>
            </w:r>
            <w:r w:rsidRPr="000665DB">
              <w:t>ST</w:t>
            </w:r>
            <w:r w:rsidRPr="000665DB">
              <w:fldChar w:fldCharType="end"/>
            </w:r>
          </w:p>
        </w:tc>
        <w:tc>
          <w:tcPr>
            <w:tcW w:w="596" w:type="dxa"/>
            <w:shd w:val="clear" w:color="auto" w:fill="70AD47" w:themeFill="accent6"/>
            <w:vAlign w:val="center"/>
          </w:tcPr>
          <w:p w:rsidR="0003651D" w:rsidRDefault="0003651D" w:rsidP="00C05A53">
            <w:pPr>
              <w:pStyle w:val="ProductList-OfferingBody"/>
              <w:ind w:left="-113"/>
              <w:jc w:val="center"/>
            </w:pPr>
          </w:p>
        </w:tc>
        <w:tc>
          <w:tcPr>
            <w:tcW w:w="595" w:type="dxa"/>
            <w:shd w:val="clear" w:color="auto" w:fill="70AD47" w:themeFill="accent6"/>
            <w:vAlign w:val="center"/>
          </w:tcPr>
          <w:p w:rsidR="0003651D" w:rsidRDefault="0003651D" w:rsidP="00C05A53">
            <w:pPr>
              <w:pStyle w:val="ProductList-OfferingBody"/>
              <w:ind w:left="-113"/>
              <w:jc w:val="center"/>
            </w:pPr>
          </w:p>
        </w:tc>
        <w:tc>
          <w:tcPr>
            <w:tcW w:w="595" w:type="dxa"/>
            <w:shd w:val="clear" w:color="auto" w:fill="BFBFBF" w:themeFill="background1" w:themeFillShade="BF"/>
            <w:vAlign w:val="center"/>
          </w:tcPr>
          <w:p w:rsidR="0003651D" w:rsidRDefault="0003651D" w:rsidP="00C05A53">
            <w:pPr>
              <w:pStyle w:val="ProductList-OfferingBody"/>
              <w:ind w:left="-113"/>
              <w:jc w:val="center"/>
            </w:pPr>
          </w:p>
        </w:tc>
        <w:tc>
          <w:tcPr>
            <w:tcW w:w="596" w:type="dxa"/>
            <w:shd w:val="clear" w:color="auto" w:fill="70AD47" w:themeFill="accent6"/>
            <w:vAlign w:val="center"/>
          </w:tcPr>
          <w:p w:rsidR="00402FBB" w:rsidRPr="00C73041" w:rsidRDefault="000665DB" w:rsidP="00402FBB">
            <w:pPr>
              <w:pStyle w:val="ProductList-OfferingBody"/>
              <w:ind w:left="-113"/>
              <w:jc w:val="center"/>
              <w:rPr>
                <w:szCs w:val="16"/>
              </w:rPr>
            </w:pPr>
            <w:r w:rsidRPr="000665DB">
              <w:fldChar w:fldCharType="begin"/>
            </w:r>
            <w:r w:rsidRPr="000665DB">
              <w:instrText xml:space="preserve"> AutoTextList  \s NoStyle \t “</w:instrText>
            </w:r>
            <w:r w:rsidRPr="006D6692">
              <w:instrText>Aangepast Desktop Platform</w:instrText>
            </w:r>
            <w:r w:rsidRPr="000665DB">
              <w:instrText xml:space="preserve">” </w:instrText>
            </w:r>
            <w:r w:rsidRPr="000665DB">
              <w:fldChar w:fldCharType="separate"/>
            </w:r>
            <w:r w:rsidRPr="000665DB">
              <w:t>CP</w:t>
            </w:r>
            <w:r w:rsidRPr="000665DB">
              <w:fldChar w:fldCharType="end"/>
            </w:r>
            <w:r w:rsidR="00402FBB" w:rsidRPr="00C73041">
              <w:rPr>
                <w:szCs w:val="16"/>
              </w:rPr>
              <w:fldChar w:fldCharType="begin"/>
            </w:r>
            <w:r w:rsidR="00402FBB" w:rsidRPr="00C73041">
              <w:rPr>
                <w:szCs w:val="16"/>
              </w:rPr>
              <w:instrText xml:space="preserve"> AutoTextList  \s NoStyle \t “Niet-bedrijfsomvattend in Open Value”</w:instrText>
            </w:r>
          </w:p>
          <w:p w:rsidR="0003651D" w:rsidRDefault="00402FBB" w:rsidP="00AB69B9">
            <w:pPr>
              <w:pStyle w:val="ProductList-OfferingBody"/>
              <w:ind w:left="-113"/>
              <w:jc w:val="center"/>
            </w:pPr>
            <w:r w:rsidRPr="00C73041">
              <w:rPr>
                <w:szCs w:val="16"/>
              </w:rPr>
              <w:instrText xml:space="preserve"> </w:instrText>
            </w:r>
            <w:r w:rsidRPr="00C73041">
              <w:rPr>
                <w:szCs w:val="16"/>
              </w:rPr>
              <w:fldChar w:fldCharType="separate"/>
            </w:r>
            <w:r w:rsidR="00AB69B9">
              <w:rPr>
                <w:szCs w:val="16"/>
              </w:rPr>
              <w:t>,</w:t>
            </w:r>
            <w:r w:rsidRPr="00C73041">
              <w:rPr>
                <w:szCs w:val="16"/>
              </w:rPr>
              <w:t>P</w:t>
            </w:r>
            <w:r w:rsidRPr="00C73041">
              <w:rPr>
                <w:szCs w:val="16"/>
              </w:rPr>
              <w:fldChar w:fldCharType="end"/>
            </w:r>
          </w:p>
        </w:tc>
        <w:tc>
          <w:tcPr>
            <w:tcW w:w="595" w:type="dxa"/>
            <w:shd w:val="clear" w:color="auto" w:fill="70AD47" w:themeFill="accent6"/>
            <w:vAlign w:val="center"/>
          </w:tcPr>
          <w:p w:rsidR="0003651D" w:rsidRDefault="0003651D" w:rsidP="00C05A53">
            <w:pPr>
              <w:pStyle w:val="ProductList-OfferingBody"/>
              <w:ind w:left="-113"/>
              <w:jc w:val="center"/>
            </w:pPr>
          </w:p>
        </w:tc>
        <w:tc>
          <w:tcPr>
            <w:tcW w:w="596" w:type="dxa"/>
            <w:shd w:val="clear" w:color="auto" w:fill="BFBFBF" w:themeFill="background1" w:themeFillShade="BF"/>
            <w:vAlign w:val="center"/>
          </w:tcPr>
          <w:p w:rsidR="0003651D" w:rsidRPr="00DC1379" w:rsidRDefault="0003651D" w:rsidP="00C05A53">
            <w:pPr>
              <w:pStyle w:val="ProductList-OfferingBody"/>
              <w:ind w:left="-113"/>
              <w:jc w:val="center"/>
            </w:pPr>
          </w:p>
        </w:tc>
      </w:tr>
      <w:tr w:rsidR="00B517C5" w:rsidTr="00CB10E2">
        <w:tc>
          <w:tcPr>
            <w:tcW w:w="3060" w:type="dxa"/>
            <w:tcBorders>
              <w:top w:val="dashSmallGap" w:sz="4" w:space="0" w:color="BFBFBF" w:themeColor="background1" w:themeShade="BF"/>
              <w:left w:val="nil"/>
              <w:bottom w:val="dashSmallGap" w:sz="4" w:space="0" w:color="BFBFBF" w:themeColor="background1" w:themeShade="BF"/>
              <w:right w:val="nil"/>
            </w:tcBorders>
          </w:tcPr>
          <w:p w:rsidR="00B517C5" w:rsidRDefault="00B517C5" w:rsidP="00C05A53">
            <w:pPr>
              <w:pStyle w:val="ProductList-Offering1"/>
            </w:pPr>
            <w:bookmarkStart w:id="300" w:name="_Toc379797154"/>
            <w:bookmarkStart w:id="301" w:name="_Toc380513179"/>
            <w:bookmarkStart w:id="302" w:name="_Toc380655221"/>
            <w:bookmarkStart w:id="303" w:name="_Toc383684830"/>
            <w:r>
              <w:t>Office Standard 2013</w:t>
            </w:r>
            <w:bookmarkEnd w:id="300"/>
            <w:bookmarkEnd w:id="301"/>
            <w:bookmarkEnd w:id="302"/>
            <w:bookmarkEnd w:id="303"/>
            <w:r>
              <w:fldChar w:fldCharType="begin"/>
            </w:r>
            <w:r>
              <w:instrText>XE "Office Standard 2013"</w:instrText>
            </w:r>
            <w:r>
              <w:fldChar w:fldCharType="end"/>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rsidR="00B517C5" w:rsidRDefault="00B517C5" w:rsidP="00C05A53">
            <w:pPr>
              <w:pStyle w:val="ProductList-OfferingBody"/>
              <w:ind w:left="-113"/>
              <w:jc w:val="center"/>
            </w:pPr>
            <w:r>
              <w:t>10/12</w:t>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rsidR="00B517C5" w:rsidRDefault="00B517C5" w:rsidP="00C05A53">
            <w:pPr>
              <w:pStyle w:val="ProductList-OfferingBody"/>
              <w:ind w:left="-113"/>
              <w:jc w:val="center"/>
            </w:pPr>
            <w:r>
              <w:t>2</w:t>
            </w:r>
          </w:p>
        </w:tc>
        <w:tc>
          <w:tcPr>
            <w:tcW w:w="596" w:type="dxa"/>
            <w:tcBorders>
              <w:top w:val="dashSmallGap" w:sz="4" w:space="0" w:color="BFBFBF" w:themeColor="background1" w:themeShade="BF"/>
              <w:left w:val="nil"/>
              <w:bottom w:val="dashSmallGap" w:sz="4" w:space="0" w:color="BFBFBF" w:themeColor="background1" w:themeShade="BF"/>
              <w:right w:val="nil"/>
            </w:tcBorders>
            <w:vAlign w:val="center"/>
          </w:tcPr>
          <w:p w:rsidR="00B517C5" w:rsidRDefault="00B517C5" w:rsidP="00C05A53">
            <w:pPr>
              <w:pStyle w:val="ProductList-OfferingBody"/>
              <w:ind w:left="-113"/>
              <w:jc w:val="center"/>
            </w:pPr>
            <w:r>
              <w:t>3</w:t>
            </w:r>
          </w:p>
        </w:tc>
        <w:tc>
          <w:tcPr>
            <w:tcW w:w="595"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rsidR="00B517C5" w:rsidRDefault="00B517C5" w:rsidP="00C05A53">
            <w:pPr>
              <w:pStyle w:val="ProductList-OfferingBody"/>
              <w:ind w:left="-113"/>
              <w:jc w:val="center"/>
            </w:pPr>
            <w:r>
              <w:t>1</w:t>
            </w:r>
          </w:p>
        </w:tc>
        <w:tc>
          <w:tcPr>
            <w:tcW w:w="595" w:type="dxa"/>
            <w:tcBorders>
              <w:left w:val="single" w:sz="12" w:space="0" w:color="FFFFFF" w:themeColor="background1"/>
            </w:tcBorders>
            <w:shd w:val="clear" w:color="auto" w:fill="BFBFBF" w:themeFill="background1" w:themeFillShade="BF"/>
            <w:vAlign w:val="center"/>
          </w:tcPr>
          <w:p w:rsidR="00B517C5" w:rsidRDefault="00B517C5" w:rsidP="00C05A53">
            <w:pPr>
              <w:pStyle w:val="ProductList-OfferingBody"/>
              <w:ind w:left="-113"/>
              <w:jc w:val="center"/>
            </w:pPr>
          </w:p>
        </w:tc>
        <w:tc>
          <w:tcPr>
            <w:tcW w:w="596" w:type="dxa"/>
            <w:shd w:val="clear" w:color="auto" w:fill="BFBFBF" w:themeFill="background1" w:themeFillShade="BF"/>
            <w:vAlign w:val="center"/>
          </w:tcPr>
          <w:p w:rsidR="00B517C5" w:rsidRDefault="00B517C5" w:rsidP="00C05A53">
            <w:pPr>
              <w:pStyle w:val="ProductList-OfferingBody"/>
              <w:ind w:left="-113"/>
              <w:jc w:val="center"/>
            </w:pPr>
          </w:p>
        </w:tc>
        <w:tc>
          <w:tcPr>
            <w:tcW w:w="595" w:type="dxa"/>
            <w:shd w:val="clear" w:color="auto" w:fill="BFBFBF" w:themeFill="background1" w:themeFillShade="BF"/>
            <w:vAlign w:val="center"/>
          </w:tcPr>
          <w:p w:rsidR="00B517C5" w:rsidRDefault="00B517C5" w:rsidP="00C05A53">
            <w:pPr>
              <w:pStyle w:val="ProductList-OfferingBody"/>
              <w:ind w:left="-113"/>
              <w:jc w:val="center"/>
            </w:pPr>
          </w:p>
        </w:tc>
        <w:tc>
          <w:tcPr>
            <w:tcW w:w="596" w:type="dxa"/>
            <w:shd w:val="clear" w:color="auto" w:fill="70AD47" w:themeFill="accent6"/>
            <w:vAlign w:val="center"/>
          </w:tcPr>
          <w:p w:rsidR="00B517C5" w:rsidRDefault="00B517C5" w:rsidP="00C05A53">
            <w:pPr>
              <w:pStyle w:val="ProductList-OfferingBody"/>
              <w:ind w:left="-113"/>
              <w:jc w:val="center"/>
            </w:pPr>
          </w:p>
        </w:tc>
        <w:tc>
          <w:tcPr>
            <w:tcW w:w="595" w:type="dxa"/>
            <w:shd w:val="clear" w:color="auto" w:fill="70AD47" w:themeFill="accent6"/>
            <w:vAlign w:val="center"/>
          </w:tcPr>
          <w:p w:rsidR="00B517C5" w:rsidRDefault="00B517C5" w:rsidP="00C05A53">
            <w:pPr>
              <w:pStyle w:val="ProductList-OfferingBody"/>
              <w:ind w:left="-113"/>
              <w:jc w:val="center"/>
            </w:pPr>
          </w:p>
        </w:tc>
        <w:tc>
          <w:tcPr>
            <w:tcW w:w="595" w:type="dxa"/>
            <w:shd w:val="clear" w:color="auto" w:fill="BFBFBF" w:themeFill="background1" w:themeFillShade="BF"/>
            <w:vAlign w:val="center"/>
          </w:tcPr>
          <w:p w:rsidR="00B517C5" w:rsidRDefault="00B517C5" w:rsidP="00C05A53">
            <w:pPr>
              <w:pStyle w:val="ProductList-OfferingBody"/>
              <w:ind w:left="-113"/>
              <w:jc w:val="center"/>
            </w:pPr>
          </w:p>
        </w:tc>
        <w:tc>
          <w:tcPr>
            <w:tcW w:w="596" w:type="dxa"/>
            <w:shd w:val="clear" w:color="auto" w:fill="70AD47" w:themeFill="accent6"/>
            <w:vAlign w:val="center"/>
          </w:tcPr>
          <w:p w:rsidR="00B517C5" w:rsidRPr="008D2145" w:rsidRDefault="00B517C5" w:rsidP="00C8101C">
            <w:pPr>
              <w:pStyle w:val="ProductList-OfferingBody"/>
              <w:ind w:left="0"/>
              <w:jc w:val="center"/>
            </w:pPr>
            <w:r w:rsidRPr="008D2145">
              <w:fldChar w:fldCharType="begin"/>
            </w:r>
            <w:r w:rsidRPr="008D2145">
              <w:instrText xml:space="preserve"> AutoTextList  \s NoStyle \t “</w:instrText>
            </w:r>
            <w:r w:rsidRPr="00D81038">
              <w:instrText>Niet-bedrijfsomvattend in Open Value</w:instrText>
            </w:r>
            <w:r w:rsidRPr="008D2145">
              <w:instrText>”</w:instrText>
            </w:r>
          </w:p>
          <w:p w:rsidR="00B517C5" w:rsidRDefault="00B517C5" w:rsidP="00C8101C">
            <w:pPr>
              <w:pStyle w:val="ProductList-OfferingBody"/>
              <w:ind w:left="-113"/>
              <w:jc w:val="center"/>
            </w:pPr>
            <w:r w:rsidRPr="008D2145">
              <w:fldChar w:fldCharType="separate"/>
            </w:r>
            <w:r w:rsidRPr="008D2145">
              <w:t xml:space="preserve"> P </w:t>
            </w:r>
            <w:r w:rsidRPr="008D2145">
              <w:fldChar w:fldCharType="end"/>
            </w:r>
          </w:p>
        </w:tc>
        <w:tc>
          <w:tcPr>
            <w:tcW w:w="595" w:type="dxa"/>
            <w:shd w:val="clear" w:color="auto" w:fill="70AD47" w:themeFill="accent6"/>
            <w:vAlign w:val="center"/>
          </w:tcPr>
          <w:p w:rsidR="00B517C5" w:rsidRDefault="00B517C5" w:rsidP="00C05A53">
            <w:pPr>
              <w:pStyle w:val="ProductList-OfferingBody"/>
              <w:ind w:left="-113"/>
              <w:jc w:val="center"/>
            </w:pPr>
          </w:p>
        </w:tc>
        <w:tc>
          <w:tcPr>
            <w:tcW w:w="596" w:type="dxa"/>
            <w:shd w:val="clear" w:color="auto" w:fill="BFBFBF" w:themeFill="background1" w:themeFillShade="BF"/>
            <w:vAlign w:val="center"/>
          </w:tcPr>
          <w:p w:rsidR="00B517C5" w:rsidRPr="00DC1379" w:rsidRDefault="00B517C5" w:rsidP="00C05A53">
            <w:pPr>
              <w:pStyle w:val="ProductList-OfferingBody"/>
              <w:ind w:left="-113"/>
              <w:jc w:val="center"/>
            </w:pPr>
          </w:p>
        </w:tc>
      </w:tr>
      <w:tr w:rsidR="00B517C5" w:rsidTr="00CB10E2">
        <w:tc>
          <w:tcPr>
            <w:tcW w:w="3060" w:type="dxa"/>
            <w:tcBorders>
              <w:top w:val="dashSmallGap" w:sz="4" w:space="0" w:color="BFBFBF" w:themeColor="background1" w:themeShade="BF"/>
              <w:left w:val="nil"/>
              <w:bottom w:val="dashSmallGap" w:sz="4" w:space="0" w:color="BFBFBF" w:themeColor="background1" w:themeShade="BF"/>
              <w:right w:val="nil"/>
            </w:tcBorders>
          </w:tcPr>
          <w:p w:rsidR="00B517C5" w:rsidRDefault="00B517C5" w:rsidP="0003651D">
            <w:pPr>
              <w:pStyle w:val="ProductList-Offering1"/>
            </w:pPr>
            <w:bookmarkStart w:id="304" w:name="_Toc379797155"/>
            <w:bookmarkStart w:id="305" w:name="_Toc380513180"/>
            <w:bookmarkStart w:id="306" w:name="_Toc380655222"/>
            <w:bookmarkStart w:id="307" w:name="_Toc383684831"/>
            <w:r>
              <w:t>OneNote 2013</w:t>
            </w:r>
            <w:bookmarkEnd w:id="304"/>
            <w:bookmarkEnd w:id="305"/>
            <w:bookmarkEnd w:id="306"/>
            <w:bookmarkEnd w:id="307"/>
            <w:r>
              <w:fldChar w:fldCharType="begin"/>
            </w:r>
            <w:r>
              <w:instrText>XE "OneNote 2013"</w:instrText>
            </w:r>
            <w:r>
              <w:fldChar w:fldCharType="end"/>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rsidR="00B517C5" w:rsidRDefault="00B517C5" w:rsidP="00C05A53">
            <w:pPr>
              <w:pStyle w:val="ProductList-OfferingBody"/>
              <w:ind w:left="-113"/>
              <w:jc w:val="center"/>
            </w:pPr>
            <w:r>
              <w:t>10/12</w:t>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rsidR="00B517C5" w:rsidRDefault="00B517C5" w:rsidP="00C05A53">
            <w:pPr>
              <w:pStyle w:val="ProductList-OfferingBody"/>
              <w:ind w:left="-113"/>
              <w:jc w:val="center"/>
            </w:pPr>
            <w:r>
              <w:t>1</w:t>
            </w:r>
          </w:p>
        </w:tc>
        <w:tc>
          <w:tcPr>
            <w:tcW w:w="596" w:type="dxa"/>
            <w:tcBorders>
              <w:top w:val="dashSmallGap" w:sz="4" w:space="0" w:color="BFBFBF" w:themeColor="background1" w:themeShade="BF"/>
              <w:left w:val="nil"/>
              <w:bottom w:val="dashSmallGap" w:sz="4" w:space="0" w:color="BFBFBF" w:themeColor="background1" w:themeShade="BF"/>
              <w:right w:val="nil"/>
            </w:tcBorders>
            <w:vAlign w:val="center"/>
          </w:tcPr>
          <w:p w:rsidR="00B517C5" w:rsidRDefault="00B517C5" w:rsidP="00C05A53">
            <w:pPr>
              <w:pStyle w:val="ProductList-OfferingBody"/>
              <w:ind w:left="-113"/>
              <w:jc w:val="center"/>
            </w:pPr>
            <w:r>
              <w:t>2</w:t>
            </w:r>
          </w:p>
        </w:tc>
        <w:tc>
          <w:tcPr>
            <w:tcW w:w="595"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rsidR="00B517C5" w:rsidRDefault="00B517C5" w:rsidP="00C05A53">
            <w:pPr>
              <w:pStyle w:val="ProductList-OfferingBody"/>
              <w:ind w:left="-113"/>
              <w:jc w:val="center"/>
            </w:pPr>
            <w:r>
              <w:t>1</w:t>
            </w:r>
          </w:p>
        </w:tc>
        <w:tc>
          <w:tcPr>
            <w:tcW w:w="595" w:type="dxa"/>
            <w:tcBorders>
              <w:left w:val="single" w:sz="12" w:space="0" w:color="FFFFFF" w:themeColor="background1"/>
            </w:tcBorders>
            <w:shd w:val="clear" w:color="auto" w:fill="BFBFBF" w:themeFill="background1" w:themeFillShade="BF"/>
            <w:vAlign w:val="center"/>
          </w:tcPr>
          <w:p w:rsidR="00B517C5" w:rsidRDefault="00B517C5" w:rsidP="00C05A53">
            <w:pPr>
              <w:pStyle w:val="ProductList-OfferingBody"/>
              <w:ind w:left="-113"/>
              <w:jc w:val="center"/>
            </w:pPr>
          </w:p>
        </w:tc>
        <w:tc>
          <w:tcPr>
            <w:tcW w:w="596" w:type="dxa"/>
            <w:shd w:val="clear" w:color="auto" w:fill="BFBFBF" w:themeFill="background1" w:themeFillShade="BF"/>
            <w:vAlign w:val="center"/>
          </w:tcPr>
          <w:p w:rsidR="00B517C5" w:rsidRDefault="00B517C5" w:rsidP="00C05A53">
            <w:pPr>
              <w:pStyle w:val="ProductList-OfferingBody"/>
              <w:ind w:left="-113"/>
              <w:jc w:val="center"/>
            </w:pPr>
          </w:p>
        </w:tc>
        <w:tc>
          <w:tcPr>
            <w:tcW w:w="595" w:type="dxa"/>
            <w:shd w:val="clear" w:color="auto" w:fill="BFBFBF" w:themeFill="background1" w:themeFillShade="BF"/>
            <w:vAlign w:val="center"/>
          </w:tcPr>
          <w:p w:rsidR="00B517C5" w:rsidRDefault="00B517C5" w:rsidP="00C05A53">
            <w:pPr>
              <w:pStyle w:val="ProductList-OfferingBody"/>
              <w:ind w:left="-113"/>
              <w:jc w:val="center"/>
            </w:pPr>
          </w:p>
        </w:tc>
        <w:tc>
          <w:tcPr>
            <w:tcW w:w="596" w:type="dxa"/>
            <w:shd w:val="clear" w:color="auto" w:fill="70AD47" w:themeFill="accent6"/>
            <w:vAlign w:val="center"/>
          </w:tcPr>
          <w:p w:rsidR="00B517C5" w:rsidRPr="008E36F2" w:rsidRDefault="00B517C5" w:rsidP="00C05A53">
            <w:pPr>
              <w:pStyle w:val="ProductList-OfferingBody"/>
              <w:ind w:left="-113"/>
              <w:jc w:val="center"/>
              <w:rPr>
                <w:color w:val="00188F"/>
              </w:rPr>
            </w:pPr>
          </w:p>
        </w:tc>
        <w:tc>
          <w:tcPr>
            <w:tcW w:w="595" w:type="dxa"/>
            <w:shd w:val="clear" w:color="auto" w:fill="70AD47" w:themeFill="accent6"/>
            <w:vAlign w:val="center"/>
          </w:tcPr>
          <w:p w:rsidR="00B517C5" w:rsidRDefault="00B517C5" w:rsidP="00C05A53">
            <w:pPr>
              <w:pStyle w:val="ProductList-OfferingBody"/>
              <w:ind w:left="-113"/>
              <w:jc w:val="center"/>
            </w:pPr>
          </w:p>
        </w:tc>
        <w:tc>
          <w:tcPr>
            <w:tcW w:w="595" w:type="dxa"/>
            <w:shd w:val="clear" w:color="auto" w:fill="BFBFBF" w:themeFill="background1" w:themeFillShade="BF"/>
            <w:vAlign w:val="center"/>
          </w:tcPr>
          <w:p w:rsidR="00B517C5" w:rsidRDefault="00B517C5" w:rsidP="00C05A53">
            <w:pPr>
              <w:pStyle w:val="ProductList-OfferingBody"/>
              <w:ind w:left="-113"/>
              <w:jc w:val="center"/>
            </w:pPr>
          </w:p>
        </w:tc>
        <w:tc>
          <w:tcPr>
            <w:tcW w:w="596" w:type="dxa"/>
            <w:shd w:val="clear" w:color="auto" w:fill="70AD47" w:themeFill="accent6"/>
            <w:vAlign w:val="center"/>
          </w:tcPr>
          <w:p w:rsidR="00B517C5" w:rsidRPr="008D2145" w:rsidRDefault="00B517C5" w:rsidP="00C8101C">
            <w:pPr>
              <w:pStyle w:val="ProductList-OfferingBody"/>
              <w:ind w:left="0"/>
              <w:jc w:val="center"/>
            </w:pPr>
            <w:r w:rsidRPr="008D2145">
              <w:fldChar w:fldCharType="begin"/>
            </w:r>
            <w:r w:rsidRPr="008D2145">
              <w:instrText xml:space="preserve"> AutoTextList  \s NoStyle \t “</w:instrText>
            </w:r>
            <w:r w:rsidRPr="00D81038">
              <w:instrText>Niet-bedrijfsomvattend in Open Value</w:instrText>
            </w:r>
            <w:r w:rsidRPr="008D2145">
              <w:instrText>”</w:instrText>
            </w:r>
          </w:p>
          <w:p w:rsidR="00B517C5" w:rsidRDefault="00B517C5" w:rsidP="00C8101C">
            <w:pPr>
              <w:pStyle w:val="ProductList-OfferingBody"/>
              <w:ind w:left="-113"/>
              <w:jc w:val="center"/>
            </w:pPr>
            <w:r w:rsidRPr="008D2145">
              <w:fldChar w:fldCharType="separate"/>
            </w:r>
            <w:r w:rsidRPr="008D2145">
              <w:t xml:space="preserve"> P </w:t>
            </w:r>
            <w:r w:rsidRPr="008D2145">
              <w:fldChar w:fldCharType="end"/>
            </w:r>
          </w:p>
        </w:tc>
        <w:tc>
          <w:tcPr>
            <w:tcW w:w="595" w:type="dxa"/>
            <w:shd w:val="clear" w:color="auto" w:fill="70AD47" w:themeFill="accent6"/>
            <w:vAlign w:val="center"/>
          </w:tcPr>
          <w:p w:rsidR="00B517C5" w:rsidRDefault="00B517C5" w:rsidP="00C05A53">
            <w:pPr>
              <w:pStyle w:val="ProductList-OfferingBody"/>
              <w:ind w:left="-113"/>
              <w:jc w:val="center"/>
            </w:pPr>
          </w:p>
        </w:tc>
        <w:tc>
          <w:tcPr>
            <w:tcW w:w="596" w:type="dxa"/>
            <w:shd w:val="clear" w:color="auto" w:fill="BFBFBF" w:themeFill="background1" w:themeFillShade="BF"/>
            <w:vAlign w:val="center"/>
          </w:tcPr>
          <w:p w:rsidR="00B517C5" w:rsidRPr="00DC1379" w:rsidRDefault="00B517C5" w:rsidP="00C05A53">
            <w:pPr>
              <w:pStyle w:val="ProductList-OfferingBody"/>
              <w:ind w:left="-113"/>
              <w:jc w:val="center"/>
            </w:pPr>
          </w:p>
        </w:tc>
      </w:tr>
      <w:tr w:rsidR="00B517C5" w:rsidTr="00CB10E2">
        <w:tc>
          <w:tcPr>
            <w:tcW w:w="3060" w:type="dxa"/>
            <w:tcBorders>
              <w:top w:val="dashSmallGap" w:sz="4" w:space="0" w:color="BFBFBF" w:themeColor="background1" w:themeShade="BF"/>
              <w:left w:val="nil"/>
              <w:bottom w:val="dashSmallGap" w:sz="4" w:space="0" w:color="BFBFBF" w:themeColor="background1" w:themeShade="BF"/>
              <w:right w:val="nil"/>
            </w:tcBorders>
          </w:tcPr>
          <w:p w:rsidR="00B517C5" w:rsidRDefault="00B517C5" w:rsidP="00C05A53">
            <w:pPr>
              <w:pStyle w:val="ProductList-Offering1"/>
            </w:pPr>
            <w:bookmarkStart w:id="308" w:name="_Toc379797156"/>
            <w:bookmarkStart w:id="309" w:name="_Toc380513181"/>
            <w:bookmarkStart w:id="310" w:name="_Toc380655223"/>
            <w:bookmarkStart w:id="311" w:name="_Toc383684832"/>
            <w:r>
              <w:t>Outlook 2013</w:t>
            </w:r>
            <w:bookmarkEnd w:id="308"/>
            <w:bookmarkEnd w:id="309"/>
            <w:bookmarkEnd w:id="310"/>
            <w:bookmarkEnd w:id="311"/>
            <w:r>
              <w:fldChar w:fldCharType="begin"/>
            </w:r>
            <w:r>
              <w:instrText>XE "Outlook 2013"</w:instrText>
            </w:r>
            <w:r>
              <w:fldChar w:fldCharType="end"/>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rsidR="00B517C5" w:rsidRDefault="00B517C5" w:rsidP="00C05A53">
            <w:pPr>
              <w:pStyle w:val="ProductList-OfferingBody"/>
              <w:ind w:left="-113"/>
              <w:jc w:val="center"/>
            </w:pPr>
            <w:r>
              <w:t>10/12</w:t>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rsidR="00B517C5" w:rsidRDefault="00B517C5" w:rsidP="00C05A53">
            <w:pPr>
              <w:pStyle w:val="ProductList-OfferingBody"/>
              <w:ind w:left="-113"/>
              <w:jc w:val="center"/>
            </w:pPr>
            <w:r>
              <w:t>1</w:t>
            </w:r>
          </w:p>
        </w:tc>
        <w:tc>
          <w:tcPr>
            <w:tcW w:w="596" w:type="dxa"/>
            <w:tcBorders>
              <w:top w:val="dashSmallGap" w:sz="4" w:space="0" w:color="BFBFBF" w:themeColor="background1" w:themeShade="BF"/>
              <w:left w:val="nil"/>
              <w:bottom w:val="dashSmallGap" w:sz="4" w:space="0" w:color="BFBFBF" w:themeColor="background1" w:themeShade="BF"/>
              <w:right w:val="nil"/>
            </w:tcBorders>
            <w:vAlign w:val="center"/>
          </w:tcPr>
          <w:p w:rsidR="00B517C5" w:rsidRDefault="00B517C5" w:rsidP="00C05A53">
            <w:pPr>
              <w:pStyle w:val="ProductList-OfferingBody"/>
              <w:ind w:left="-113"/>
              <w:jc w:val="center"/>
            </w:pPr>
            <w:r>
              <w:t>2</w:t>
            </w:r>
          </w:p>
        </w:tc>
        <w:tc>
          <w:tcPr>
            <w:tcW w:w="595"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rsidR="00B517C5" w:rsidRDefault="00B517C5" w:rsidP="00C05A53">
            <w:pPr>
              <w:pStyle w:val="ProductList-OfferingBody"/>
              <w:ind w:left="-113"/>
              <w:jc w:val="center"/>
            </w:pPr>
            <w:r>
              <w:t>1</w:t>
            </w:r>
          </w:p>
        </w:tc>
        <w:tc>
          <w:tcPr>
            <w:tcW w:w="595" w:type="dxa"/>
            <w:tcBorders>
              <w:left w:val="single" w:sz="12" w:space="0" w:color="FFFFFF" w:themeColor="background1"/>
            </w:tcBorders>
            <w:shd w:val="clear" w:color="auto" w:fill="BFBFBF" w:themeFill="background1" w:themeFillShade="BF"/>
            <w:vAlign w:val="center"/>
          </w:tcPr>
          <w:p w:rsidR="00B517C5" w:rsidRDefault="00B517C5" w:rsidP="00C05A53">
            <w:pPr>
              <w:pStyle w:val="ProductList-OfferingBody"/>
              <w:ind w:left="-113"/>
              <w:jc w:val="center"/>
            </w:pPr>
          </w:p>
        </w:tc>
        <w:tc>
          <w:tcPr>
            <w:tcW w:w="596" w:type="dxa"/>
            <w:shd w:val="clear" w:color="auto" w:fill="BFBFBF" w:themeFill="background1" w:themeFillShade="BF"/>
            <w:vAlign w:val="center"/>
          </w:tcPr>
          <w:p w:rsidR="00B517C5" w:rsidRDefault="00B517C5" w:rsidP="00C05A53">
            <w:pPr>
              <w:pStyle w:val="ProductList-OfferingBody"/>
              <w:ind w:left="-113"/>
              <w:jc w:val="center"/>
            </w:pPr>
          </w:p>
        </w:tc>
        <w:tc>
          <w:tcPr>
            <w:tcW w:w="595" w:type="dxa"/>
            <w:shd w:val="clear" w:color="auto" w:fill="BFBFBF" w:themeFill="background1" w:themeFillShade="BF"/>
            <w:vAlign w:val="center"/>
          </w:tcPr>
          <w:p w:rsidR="00B517C5" w:rsidRDefault="00B517C5" w:rsidP="00C05A53">
            <w:pPr>
              <w:pStyle w:val="ProductList-OfferingBody"/>
              <w:ind w:left="-113"/>
              <w:jc w:val="center"/>
            </w:pPr>
          </w:p>
        </w:tc>
        <w:tc>
          <w:tcPr>
            <w:tcW w:w="596" w:type="dxa"/>
            <w:shd w:val="clear" w:color="auto" w:fill="70AD47" w:themeFill="accent6"/>
            <w:vAlign w:val="center"/>
          </w:tcPr>
          <w:p w:rsidR="00B517C5" w:rsidRDefault="00B517C5" w:rsidP="00C05A53">
            <w:pPr>
              <w:pStyle w:val="ProductList-OfferingBody"/>
              <w:ind w:left="-113"/>
              <w:jc w:val="center"/>
            </w:pPr>
          </w:p>
        </w:tc>
        <w:tc>
          <w:tcPr>
            <w:tcW w:w="595" w:type="dxa"/>
            <w:shd w:val="clear" w:color="auto" w:fill="70AD47" w:themeFill="accent6"/>
            <w:vAlign w:val="center"/>
          </w:tcPr>
          <w:p w:rsidR="00B517C5" w:rsidRDefault="00B517C5" w:rsidP="00C05A53">
            <w:pPr>
              <w:pStyle w:val="ProductList-OfferingBody"/>
              <w:ind w:left="-113"/>
              <w:jc w:val="center"/>
            </w:pPr>
          </w:p>
        </w:tc>
        <w:tc>
          <w:tcPr>
            <w:tcW w:w="595" w:type="dxa"/>
            <w:shd w:val="clear" w:color="auto" w:fill="BFBFBF" w:themeFill="background1" w:themeFillShade="BF"/>
            <w:vAlign w:val="center"/>
          </w:tcPr>
          <w:p w:rsidR="00B517C5" w:rsidRDefault="00B517C5" w:rsidP="00C05A53">
            <w:pPr>
              <w:pStyle w:val="ProductList-OfferingBody"/>
              <w:ind w:left="-113"/>
              <w:jc w:val="center"/>
            </w:pPr>
          </w:p>
        </w:tc>
        <w:tc>
          <w:tcPr>
            <w:tcW w:w="596" w:type="dxa"/>
            <w:shd w:val="clear" w:color="auto" w:fill="70AD47" w:themeFill="accent6"/>
            <w:vAlign w:val="center"/>
          </w:tcPr>
          <w:p w:rsidR="00B517C5" w:rsidRPr="008D2145" w:rsidRDefault="00B517C5" w:rsidP="00C8101C">
            <w:pPr>
              <w:pStyle w:val="ProductList-OfferingBody"/>
              <w:ind w:left="0"/>
              <w:jc w:val="center"/>
            </w:pPr>
            <w:r w:rsidRPr="008D2145">
              <w:fldChar w:fldCharType="begin"/>
            </w:r>
            <w:r w:rsidRPr="008D2145">
              <w:instrText xml:space="preserve"> AutoTextList  \s NoStyle \t “</w:instrText>
            </w:r>
            <w:r w:rsidRPr="00D81038">
              <w:instrText>Niet-bedrijfsomvattend in Open Value</w:instrText>
            </w:r>
            <w:r w:rsidRPr="008D2145">
              <w:instrText>”</w:instrText>
            </w:r>
          </w:p>
          <w:p w:rsidR="00B517C5" w:rsidRDefault="00B517C5" w:rsidP="00C8101C">
            <w:pPr>
              <w:pStyle w:val="ProductList-OfferingBody"/>
              <w:ind w:left="-113"/>
              <w:jc w:val="center"/>
            </w:pPr>
            <w:r w:rsidRPr="008D2145">
              <w:fldChar w:fldCharType="separate"/>
            </w:r>
            <w:r w:rsidRPr="008D2145">
              <w:t xml:space="preserve"> P </w:t>
            </w:r>
            <w:r w:rsidRPr="008D2145">
              <w:fldChar w:fldCharType="end"/>
            </w:r>
          </w:p>
        </w:tc>
        <w:tc>
          <w:tcPr>
            <w:tcW w:w="595" w:type="dxa"/>
            <w:shd w:val="clear" w:color="auto" w:fill="70AD47" w:themeFill="accent6"/>
            <w:vAlign w:val="center"/>
          </w:tcPr>
          <w:p w:rsidR="00B517C5" w:rsidRDefault="00B517C5" w:rsidP="00C05A53">
            <w:pPr>
              <w:pStyle w:val="ProductList-OfferingBody"/>
              <w:ind w:left="-113"/>
              <w:jc w:val="center"/>
            </w:pPr>
          </w:p>
        </w:tc>
        <w:tc>
          <w:tcPr>
            <w:tcW w:w="596" w:type="dxa"/>
            <w:shd w:val="clear" w:color="auto" w:fill="BFBFBF" w:themeFill="background1" w:themeFillShade="BF"/>
            <w:vAlign w:val="center"/>
          </w:tcPr>
          <w:p w:rsidR="00B517C5" w:rsidRPr="00DC1379" w:rsidRDefault="00B517C5" w:rsidP="00C05A53">
            <w:pPr>
              <w:pStyle w:val="ProductList-OfferingBody"/>
              <w:ind w:left="-113"/>
              <w:jc w:val="center"/>
            </w:pPr>
          </w:p>
        </w:tc>
      </w:tr>
      <w:tr w:rsidR="00B517C5" w:rsidTr="00CB10E2">
        <w:tc>
          <w:tcPr>
            <w:tcW w:w="3060" w:type="dxa"/>
            <w:tcBorders>
              <w:top w:val="dashSmallGap" w:sz="4" w:space="0" w:color="BFBFBF" w:themeColor="background1" w:themeShade="BF"/>
              <w:left w:val="nil"/>
              <w:bottom w:val="dashSmallGap" w:sz="4" w:space="0" w:color="BFBFBF" w:themeColor="background1" w:themeShade="BF"/>
              <w:right w:val="nil"/>
            </w:tcBorders>
          </w:tcPr>
          <w:p w:rsidR="00B517C5" w:rsidRDefault="00B517C5" w:rsidP="00C05A53">
            <w:pPr>
              <w:pStyle w:val="ProductList-Offering1"/>
            </w:pPr>
            <w:bookmarkStart w:id="312" w:name="_Toc379797157"/>
            <w:bookmarkStart w:id="313" w:name="_Toc380513182"/>
            <w:bookmarkStart w:id="314" w:name="_Toc380655224"/>
            <w:bookmarkStart w:id="315" w:name="_Toc383684833"/>
            <w:r>
              <w:t>PowerPoint 2013</w:t>
            </w:r>
            <w:bookmarkEnd w:id="312"/>
            <w:bookmarkEnd w:id="313"/>
            <w:bookmarkEnd w:id="314"/>
            <w:bookmarkEnd w:id="315"/>
            <w:r>
              <w:fldChar w:fldCharType="begin"/>
            </w:r>
            <w:r>
              <w:instrText>XE "PowerPoint 2013"</w:instrText>
            </w:r>
            <w:r>
              <w:fldChar w:fldCharType="end"/>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rsidR="00B517C5" w:rsidRDefault="00B517C5" w:rsidP="00C05A53">
            <w:pPr>
              <w:pStyle w:val="ProductList-OfferingBody"/>
              <w:ind w:left="-113"/>
              <w:jc w:val="center"/>
            </w:pPr>
            <w:r>
              <w:t>10/12</w:t>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rsidR="00B517C5" w:rsidRDefault="00B517C5" w:rsidP="00C05A53">
            <w:pPr>
              <w:pStyle w:val="ProductList-OfferingBody"/>
              <w:ind w:left="-113"/>
              <w:jc w:val="center"/>
            </w:pPr>
            <w:r>
              <w:t>1</w:t>
            </w:r>
          </w:p>
        </w:tc>
        <w:tc>
          <w:tcPr>
            <w:tcW w:w="596" w:type="dxa"/>
            <w:tcBorders>
              <w:top w:val="dashSmallGap" w:sz="4" w:space="0" w:color="BFBFBF" w:themeColor="background1" w:themeShade="BF"/>
              <w:left w:val="nil"/>
              <w:bottom w:val="dashSmallGap" w:sz="4" w:space="0" w:color="BFBFBF" w:themeColor="background1" w:themeShade="BF"/>
              <w:right w:val="nil"/>
            </w:tcBorders>
            <w:vAlign w:val="center"/>
          </w:tcPr>
          <w:p w:rsidR="00B517C5" w:rsidRDefault="00B517C5" w:rsidP="00C05A53">
            <w:pPr>
              <w:pStyle w:val="ProductList-OfferingBody"/>
              <w:ind w:left="-113"/>
              <w:jc w:val="center"/>
            </w:pPr>
            <w:r>
              <w:t>2</w:t>
            </w:r>
          </w:p>
        </w:tc>
        <w:tc>
          <w:tcPr>
            <w:tcW w:w="595"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rsidR="00B517C5" w:rsidRDefault="00B517C5" w:rsidP="00C05A53">
            <w:pPr>
              <w:pStyle w:val="ProductList-OfferingBody"/>
              <w:ind w:left="-113"/>
              <w:jc w:val="center"/>
            </w:pPr>
            <w:r>
              <w:t>1</w:t>
            </w:r>
          </w:p>
        </w:tc>
        <w:tc>
          <w:tcPr>
            <w:tcW w:w="595" w:type="dxa"/>
            <w:tcBorders>
              <w:left w:val="single" w:sz="12" w:space="0" w:color="FFFFFF" w:themeColor="background1"/>
            </w:tcBorders>
            <w:shd w:val="clear" w:color="auto" w:fill="BFBFBF" w:themeFill="background1" w:themeFillShade="BF"/>
            <w:vAlign w:val="center"/>
          </w:tcPr>
          <w:p w:rsidR="00B517C5" w:rsidRDefault="00B517C5" w:rsidP="00C05A53">
            <w:pPr>
              <w:pStyle w:val="ProductList-OfferingBody"/>
              <w:ind w:left="-113"/>
              <w:jc w:val="center"/>
            </w:pPr>
          </w:p>
        </w:tc>
        <w:tc>
          <w:tcPr>
            <w:tcW w:w="596" w:type="dxa"/>
            <w:shd w:val="clear" w:color="auto" w:fill="BFBFBF" w:themeFill="background1" w:themeFillShade="BF"/>
            <w:vAlign w:val="center"/>
          </w:tcPr>
          <w:p w:rsidR="00B517C5" w:rsidRDefault="00B517C5" w:rsidP="00C05A53">
            <w:pPr>
              <w:pStyle w:val="ProductList-OfferingBody"/>
              <w:ind w:left="-113"/>
              <w:jc w:val="center"/>
            </w:pPr>
          </w:p>
        </w:tc>
        <w:tc>
          <w:tcPr>
            <w:tcW w:w="595" w:type="dxa"/>
            <w:shd w:val="clear" w:color="auto" w:fill="BFBFBF" w:themeFill="background1" w:themeFillShade="BF"/>
            <w:vAlign w:val="center"/>
          </w:tcPr>
          <w:p w:rsidR="00B517C5" w:rsidRDefault="00B517C5" w:rsidP="00C05A53">
            <w:pPr>
              <w:pStyle w:val="ProductList-OfferingBody"/>
              <w:ind w:left="-113"/>
              <w:jc w:val="center"/>
            </w:pPr>
          </w:p>
        </w:tc>
        <w:tc>
          <w:tcPr>
            <w:tcW w:w="596" w:type="dxa"/>
            <w:shd w:val="clear" w:color="auto" w:fill="70AD47" w:themeFill="accent6"/>
            <w:vAlign w:val="center"/>
          </w:tcPr>
          <w:p w:rsidR="00B517C5" w:rsidRDefault="00B517C5" w:rsidP="00C05A53">
            <w:pPr>
              <w:pStyle w:val="ProductList-OfferingBody"/>
              <w:ind w:left="-113"/>
              <w:jc w:val="center"/>
            </w:pPr>
          </w:p>
        </w:tc>
        <w:tc>
          <w:tcPr>
            <w:tcW w:w="595" w:type="dxa"/>
            <w:shd w:val="clear" w:color="auto" w:fill="70AD47" w:themeFill="accent6"/>
            <w:vAlign w:val="center"/>
          </w:tcPr>
          <w:p w:rsidR="00B517C5" w:rsidRDefault="00B517C5" w:rsidP="00C05A53">
            <w:pPr>
              <w:pStyle w:val="ProductList-OfferingBody"/>
              <w:ind w:left="-113"/>
              <w:jc w:val="center"/>
            </w:pPr>
          </w:p>
        </w:tc>
        <w:tc>
          <w:tcPr>
            <w:tcW w:w="595" w:type="dxa"/>
            <w:shd w:val="clear" w:color="auto" w:fill="BFBFBF" w:themeFill="background1" w:themeFillShade="BF"/>
            <w:vAlign w:val="center"/>
          </w:tcPr>
          <w:p w:rsidR="00B517C5" w:rsidRDefault="00B517C5" w:rsidP="00C05A53">
            <w:pPr>
              <w:pStyle w:val="ProductList-OfferingBody"/>
              <w:ind w:left="-113"/>
              <w:jc w:val="center"/>
            </w:pPr>
          </w:p>
        </w:tc>
        <w:tc>
          <w:tcPr>
            <w:tcW w:w="596" w:type="dxa"/>
            <w:shd w:val="clear" w:color="auto" w:fill="70AD47" w:themeFill="accent6"/>
            <w:vAlign w:val="center"/>
          </w:tcPr>
          <w:p w:rsidR="00B517C5" w:rsidRPr="008D2145" w:rsidRDefault="00B517C5" w:rsidP="00C8101C">
            <w:pPr>
              <w:pStyle w:val="ProductList-OfferingBody"/>
              <w:ind w:left="0"/>
              <w:jc w:val="center"/>
            </w:pPr>
            <w:r w:rsidRPr="008D2145">
              <w:fldChar w:fldCharType="begin"/>
            </w:r>
            <w:r w:rsidRPr="008D2145">
              <w:instrText xml:space="preserve"> AutoTextList  \s NoStyle \t “</w:instrText>
            </w:r>
            <w:r w:rsidRPr="00D81038">
              <w:instrText>Niet-bedrijfsomvattend in Open Value</w:instrText>
            </w:r>
            <w:r w:rsidRPr="008D2145">
              <w:instrText>”</w:instrText>
            </w:r>
          </w:p>
          <w:p w:rsidR="00B517C5" w:rsidRDefault="00B517C5" w:rsidP="00C8101C">
            <w:pPr>
              <w:pStyle w:val="ProductList-OfferingBody"/>
              <w:ind w:left="-113"/>
              <w:jc w:val="center"/>
            </w:pPr>
            <w:r w:rsidRPr="008D2145">
              <w:fldChar w:fldCharType="separate"/>
            </w:r>
            <w:r w:rsidRPr="008D2145">
              <w:t xml:space="preserve"> P </w:t>
            </w:r>
            <w:r w:rsidRPr="008D2145">
              <w:fldChar w:fldCharType="end"/>
            </w:r>
          </w:p>
        </w:tc>
        <w:tc>
          <w:tcPr>
            <w:tcW w:w="595" w:type="dxa"/>
            <w:shd w:val="clear" w:color="auto" w:fill="70AD47" w:themeFill="accent6"/>
            <w:vAlign w:val="center"/>
          </w:tcPr>
          <w:p w:rsidR="00B517C5" w:rsidRDefault="00B517C5" w:rsidP="00C05A53">
            <w:pPr>
              <w:pStyle w:val="ProductList-OfferingBody"/>
              <w:ind w:left="-113"/>
              <w:jc w:val="center"/>
            </w:pPr>
          </w:p>
        </w:tc>
        <w:tc>
          <w:tcPr>
            <w:tcW w:w="596" w:type="dxa"/>
            <w:shd w:val="clear" w:color="auto" w:fill="BFBFBF" w:themeFill="background1" w:themeFillShade="BF"/>
            <w:vAlign w:val="center"/>
          </w:tcPr>
          <w:p w:rsidR="00B517C5" w:rsidRPr="00DC1379" w:rsidRDefault="00B517C5" w:rsidP="00C05A53">
            <w:pPr>
              <w:pStyle w:val="ProductList-OfferingBody"/>
              <w:ind w:left="-113"/>
              <w:jc w:val="center"/>
            </w:pPr>
          </w:p>
        </w:tc>
      </w:tr>
      <w:tr w:rsidR="00B517C5" w:rsidTr="00CB10E2">
        <w:tc>
          <w:tcPr>
            <w:tcW w:w="3060" w:type="dxa"/>
            <w:tcBorders>
              <w:top w:val="dashSmallGap" w:sz="4" w:space="0" w:color="BFBFBF" w:themeColor="background1" w:themeShade="BF"/>
              <w:left w:val="nil"/>
              <w:bottom w:val="dashSmallGap" w:sz="4" w:space="0" w:color="BFBFBF" w:themeColor="background1" w:themeShade="BF"/>
              <w:right w:val="nil"/>
            </w:tcBorders>
          </w:tcPr>
          <w:p w:rsidR="00B517C5" w:rsidRDefault="00B517C5" w:rsidP="00AC7E59">
            <w:pPr>
              <w:pStyle w:val="ProductList-Offering1"/>
            </w:pPr>
            <w:bookmarkStart w:id="316" w:name="_Toc379797158"/>
            <w:bookmarkStart w:id="317" w:name="_Toc380513183"/>
            <w:bookmarkStart w:id="318" w:name="_Toc380655225"/>
            <w:bookmarkStart w:id="319" w:name="_Toc383684834"/>
            <w:r>
              <w:lastRenderedPageBreak/>
              <w:t>Project Professional 2013</w:t>
            </w:r>
            <w:bookmarkEnd w:id="316"/>
            <w:bookmarkEnd w:id="317"/>
            <w:bookmarkEnd w:id="318"/>
            <w:bookmarkEnd w:id="319"/>
            <w:r>
              <w:fldChar w:fldCharType="begin"/>
            </w:r>
            <w:r>
              <w:instrText>XE "Project Professional 2013"</w:instrText>
            </w:r>
            <w:r>
              <w:fldChar w:fldCharType="end"/>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rsidR="00B517C5" w:rsidRDefault="00B517C5" w:rsidP="00306B0E">
            <w:pPr>
              <w:pStyle w:val="ProductList-OfferingBody"/>
              <w:ind w:left="-113"/>
              <w:jc w:val="center"/>
            </w:pPr>
            <w:r>
              <w:t>10/12</w:t>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rsidR="00B517C5" w:rsidRDefault="00B517C5" w:rsidP="00306B0E">
            <w:pPr>
              <w:pStyle w:val="ProductList-OfferingBody"/>
              <w:ind w:left="-113"/>
              <w:jc w:val="center"/>
            </w:pPr>
            <w:r>
              <w:t>4</w:t>
            </w:r>
          </w:p>
        </w:tc>
        <w:tc>
          <w:tcPr>
            <w:tcW w:w="596" w:type="dxa"/>
            <w:tcBorders>
              <w:top w:val="dashSmallGap" w:sz="4" w:space="0" w:color="BFBFBF" w:themeColor="background1" w:themeShade="BF"/>
              <w:left w:val="nil"/>
              <w:bottom w:val="dashSmallGap" w:sz="4" w:space="0" w:color="BFBFBF" w:themeColor="background1" w:themeShade="BF"/>
              <w:right w:val="nil"/>
            </w:tcBorders>
            <w:vAlign w:val="center"/>
          </w:tcPr>
          <w:p w:rsidR="00B517C5" w:rsidRDefault="00B517C5" w:rsidP="00306B0E">
            <w:pPr>
              <w:pStyle w:val="ProductList-OfferingBody"/>
              <w:ind w:left="-113"/>
              <w:jc w:val="center"/>
            </w:pPr>
            <w:r>
              <w:t>6</w:t>
            </w:r>
          </w:p>
        </w:tc>
        <w:tc>
          <w:tcPr>
            <w:tcW w:w="595"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rsidR="00B517C5" w:rsidRDefault="00B517C5" w:rsidP="00306B0E">
            <w:pPr>
              <w:pStyle w:val="ProductList-OfferingBody"/>
              <w:ind w:left="-113"/>
              <w:jc w:val="center"/>
            </w:pPr>
            <w:r>
              <w:t>2</w:t>
            </w:r>
          </w:p>
        </w:tc>
        <w:tc>
          <w:tcPr>
            <w:tcW w:w="595" w:type="dxa"/>
            <w:tcBorders>
              <w:left w:val="single" w:sz="12" w:space="0" w:color="FFFFFF" w:themeColor="background1"/>
            </w:tcBorders>
            <w:shd w:val="clear" w:color="auto" w:fill="70AD47" w:themeFill="accent6"/>
            <w:vAlign w:val="center"/>
          </w:tcPr>
          <w:p w:rsidR="00B517C5" w:rsidRDefault="00B517C5" w:rsidP="00306B0E">
            <w:pPr>
              <w:pStyle w:val="ProductList-OfferingBody"/>
              <w:ind w:left="-113"/>
              <w:jc w:val="center"/>
            </w:pPr>
            <w:r>
              <w:t>1</w:t>
            </w:r>
          </w:p>
        </w:tc>
        <w:tc>
          <w:tcPr>
            <w:tcW w:w="596" w:type="dxa"/>
            <w:shd w:val="clear" w:color="auto" w:fill="70AD47" w:themeFill="accent6"/>
            <w:vAlign w:val="center"/>
          </w:tcPr>
          <w:p w:rsidR="00B517C5" w:rsidRDefault="00B517C5" w:rsidP="00306B0E">
            <w:pPr>
              <w:pStyle w:val="ProductList-OfferingBody"/>
              <w:ind w:left="-113"/>
              <w:jc w:val="center"/>
            </w:pPr>
            <w:r>
              <w:t xml:space="preserve"> </w:t>
            </w:r>
            <w:r w:rsidRPr="00DC1379">
              <w:fldChar w:fldCharType="begin"/>
            </w:r>
            <w:r w:rsidRPr="00DC1379">
              <w:instrText xml:space="preserve"> AutoTextList  \s NoStyle \t “</w:instrText>
            </w:r>
            <w:r w:rsidRPr="00C5554A">
              <w:instrText>Additioneel Product</w:instrText>
            </w:r>
            <w:r w:rsidRPr="00DC1379">
              <w:instrText xml:space="preserve">” </w:instrText>
            </w:r>
            <w:r w:rsidRPr="00DC1379">
              <w:fldChar w:fldCharType="separate"/>
            </w:r>
            <w:r w:rsidRPr="00DC1379">
              <w:t xml:space="preserve"> A </w:t>
            </w:r>
            <w:r w:rsidRPr="00DC1379">
              <w:fldChar w:fldCharType="end"/>
            </w:r>
            <w:r>
              <w:t xml:space="preserve"> </w:t>
            </w:r>
          </w:p>
        </w:tc>
        <w:tc>
          <w:tcPr>
            <w:tcW w:w="595" w:type="dxa"/>
            <w:shd w:val="clear" w:color="auto" w:fill="70AD47" w:themeFill="accent6"/>
            <w:vAlign w:val="center"/>
          </w:tcPr>
          <w:p w:rsidR="00B517C5" w:rsidRPr="00C73041" w:rsidRDefault="00B517C5" w:rsidP="00402FBB">
            <w:pPr>
              <w:pStyle w:val="ProductList-OfferingBody"/>
              <w:ind w:left="-113"/>
              <w:jc w:val="center"/>
              <w:rPr>
                <w:szCs w:val="16"/>
              </w:rPr>
            </w:pPr>
            <w:r w:rsidRPr="008D2145">
              <w:fldChar w:fldCharType="begin"/>
            </w:r>
            <w:r w:rsidRPr="008D2145">
              <w:instrText xml:space="preserve"> AutoTextList  \s NoStyle \t “</w:instrText>
            </w:r>
            <w:r w:rsidRPr="00C5554A">
              <w:instrText>Additioneel Product</w:instrText>
            </w:r>
            <w:r w:rsidRPr="008D2145">
              <w:instrText xml:space="preserve">” </w:instrText>
            </w:r>
            <w:r w:rsidRPr="008D2145">
              <w:fldChar w:fldCharType="separate"/>
            </w:r>
            <w:r w:rsidRPr="008D2145">
              <w:t xml:space="preserve"> A</w:t>
            </w:r>
            <w:r w:rsidRPr="008D2145">
              <w:fldChar w:fldCharType="end"/>
            </w:r>
            <w:r w:rsidRPr="00C73041">
              <w:rPr>
                <w:szCs w:val="16"/>
              </w:rPr>
              <w:fldChar w:fldCharType="begin"/>
            </w:r>
            <w:r w:rsidRPr="00C73041">
              <w:rPr>
                <w:szCs w:val="16"/>
              </w:rPr>
              <w:instrText xml:space="preserve"> AutoTextList  \s NoStyle \t “Niet-bedrijfsomvattend in Open Value”</w:instrText>
            </w:r>
          </w:p>
          <w:p w:rsidR="00B517C5" w:rsidRPr="008D2145" w:rsidRDefault="00B517C5" w:rsidP="00402FBB">
            <w:pPr>
              <w:pStyle w:val="ProductList-OfferingBody"/>
              <w:ind w:left="-113"/>
              <w:jc w:val="center"/>
            </w:pPr>
            <w:r w:rsidRPr="00C73041">
              <w:rPr>
                <w:szCs w:val="16"/>
              </w:rPr>
              <w:instrText xml:space="preserve"> </w:instrText>
            </w:r>
            <w:r w:rsidRPr="00C73041">
              <w:rPr>
                <w:szCs w:val="16"/>
              </w:rPr>
              <w:fldChar w:fldCharType="separate"/>
            </w:r>
            <w:r>
              <w:rPr>
                <w:szCs w:val="16"/>
              </w:rPr>
              <w:t>,</w:t>
            </w:r>
            <w:r w:rsidRPr="00C73041">
              <w:rPr>
                <w:szCs w:val="16"/>
              </w:rPr>
              <w:t>P</w:t>
            </w:r>
            <w:r w:rsidRPr="00C73041">
              <w:rPr>
                <w:szCs w:val="16"/>
              </w:rPr>
              <w:fldChar w:fldCharType="end"/>
            </w:r>
            <w:r w:rsidRPr="008D2145">
              <w:t>,</w:t>
            </w:r>
            <w:r w:rsidRPr="008D2145">
              <w:fldChar w:fldCharType="begin"/>
            </w:r>
            <w:r w:rsidRPr="008D2145">
              <w:instrText xml:space="preserve"> AutoTextList  \s NoStyle \t “Student-product”</w:instrText>
            </w:r>
          </w:p>
          <w:p w:rsidR="00B517C5" w:rsidRDefault="00B517C5" w:rsidP="008D2145">
            <w:pPr>
              <w:pStyle w:val="ProductList-OfferingBody"/>
              <w:ind w:left="-113"/>
              <w:jc w:val="center"/>
            </w:pPr>
            <w:r w:rsidRPr="008D2145">
              <w:instrText xml:space="preserve"> </w:instrText>
            </w:r>
            <w:r w:rsidRPr="008D2145">
              <w:fldChar w:fldCharType="separate"/>
            </w:r>
            <w:r w:rsidRPr="008D2145">
              <w:t>ST</w:t>
            </w:r>
            <w:r w:rsidRPr="008D2145">
              <w:fldChar w:fldCharType="end"/>
            </w:r>
          </w:p>
        </w:tc>
        <w:tc>
          <w:tcPr>
            <w:tcW w:w="596" w:type="dxa"/>
            <w:shd w:val="clear" w:color="auto" w:fill="70AD47" w:themeFill="accent6"/>
            <w:vAlign w:val="center"/>
          </w:tcPr>
          <w:p w:rsidR="00B517C5" w:rsidRDefault="00B517C5" w:rsidP="00306B0E">
            <w:pPr>
              <w:pStyle w:val="ProductList-OfferingBody"/>
              <w:ind w:left="-113"/>
              <w:jc w:val="center"/>
            </w:pPr>
          </w:p>
        </w:tc>
        <w:tc>
          <w:tcPr>
            <w:tcW w:w="595" w:type="dxa"/>
            <w:shd w:val="clear" w:color="auto" w:fill="BFBFBF" w:themeFill="background1" w:themeFillShade="BF"/>
            <w:vAlign w:val="center"/>
          </w:tcPr>
          <w:p w:rsidR="00B517C5" w:rsidRDefault="00B517C5" w:rsidP="00306B0E">
            <w:pPr>
              <w:pStyle w:val="ProductList-OfferingBody"/>
              <w:ind w:left="-113"/>
              <w:jc w:val="center"/>
            </w:pPr>
          </w:p>
        </w:tc>
        <w:tc>
          <w:tcPr>
            <w:tcW w:w="595" w:type="dxa"/>
            <w:shd w:val="clear" w:color="auto" w:fill="BFBFBF" w:themeFill="background1" w:themeFillShade="BF"/>
            <w:vAlign w:val="center"/>
          </w:tcPr>
          <w:p w:rsidR="00B517C5" w:rsidRDefault="00B517C5" w:rsidP="00306B0E">
            <w:pPr>
              <w:pStyle w:val="ProductList-OfferingBody"/>
              <w:ind w:left="-113"/>
              <w:jc w:val="center"/>
            </w:pPr>
          </w:p>
        </w:tc>
        <w:tc>
          <w:tcPr>
            <w:tcW w:w="596" w:type="dxa"/>
            <w:shd w:val="clear" w:color="auto" w:fill="70AD47" w:themeFill="accent6"/>
            <w:vAlign w:val="center"/>
          </w:tcPr>
          <w:p w:rsidR="00B517C5" w:rsidRPr="008D2145" w:rsidRDefault="00B517C5" w:rsidP="00C8101C">
            <w:pPr>
              <w:pStyle w:val="ProductList-OfferingBody"/>
              <w:ind w:left="0"/>
              <w:jc w:val="center"/>
            </w:pPr>
            <w:r w:rsidRPr="008D2145">
              <w:fldChar w:fldCharType="begin"/>
            </w:r>
            <w:r w:rsidRPr="008D2145">
              <w:instrText xml:space="preserve"> AutoTextList  \s NoStyle \t “</w:instrText>
            </w:r>
            <w:r w:rsidRPr="00D81038">
              <w:instrText>Niet-bedrijfsomvattend in Open Value</w:instrText>
            </w:r>
            <w:r w:rsidRPr="008D2145">
              <w:instrText>”</w:instrText>
            </w:r>
          </w:p>
          <w:p w:rsidR="00B517C5" w:rsidRDefault="00B517C5" w:rsidP="00C8101C">
            <w:pPr>
              <w:pStyle w:val="ProductList-OfferingBody"/>
              <w:ind w:left="-113"/>
              <w:jc w:val="center"/>
            </w:pPr>
            <w:r w:rsidRPr="008D2145">
              <w:fldChar w:fldCharType="separate"/>
            </w:r>
            <w:r w:rsidRPr="008D2145">
              <w:t xml:space="preserve"> P </w:t>
            </w:r>
            <w:r w:rsidRPr="008D2145">
              <w:fldChar w:fldCharType="end"/>
            </w:r>
          </w:p>
        </w:tc>
        <w:tc>
          <w:tcPr>
            <w:tcW w:w="595" w:type="dxa"/>
            <w:shd w:val="clear" w:color="auto" w:fill="70AD47" w:themeFill="accent6"/>
            <w:vAlign w:val="center"/>
          </w:tcPr>
          <w:p w:rsidR="00B517C5" w:rsidRDefault="00B517C5" w:rsidP="00306B0E">
            <w:pPr>
              <w:pStyle w:val="ProductList-OfferingBody"/>
              <w:ind w:left="-113"/>
              <w:jc w:val="center"/>
            </w:pPr>
          </w:p>
        </w:tc>
        <w:tc>
          <w:tcPr>
            <w:tcW w:w="596" w:type="dxa"/>
            <w:shd w:val="clear" w:color="auto" w:fill="70AD47" w:themeFill="accent6"/>
            <w:vAlign w:val="center"/>
          </w:tcPr>
          <w:p w:rsidR="00B517C5" w:rsidRPr="00DC1379" w:rsidRDefault="00B517C5" w:rsidP="00306B0E">
            <w:pPr>
              <w:pStyle w:val="ProductList-OfferingBody"/>
              <w:ind w:left="-113"/>
              <w:jc w:val="center"/>
            </w:pPr>
            <w:r w:rsidRPr="00DC1379">
              <w:t xml:space="preserve"> </w:t>
            </w:r>
            <w:r w:rsidRPr="00DC1379">
              <w:fldChar w:fldCharType="begin"/>
            </w:r>
            <w:r w:rsidRPr="00DC1379">
              <w:instrText xml:space="preserve"> AutoTextList  \s NoStyle \t “Additioneel Product” </w:instrText>
            </w:r>
            <w:r w:rsidRPr="00DC1379">
              <w:fldChar w:fldCharType="separate"/>
            </w:r>
            <w:r w:rsidRPr="00DC1379">
              <w:t xml:space="preserve"> A </w:t>
            </w:r>
            <w:r w:rsidRPr="00DC1379">
              <w:fldChar w:fldCharType="end"/>
            </w:r>
            <w:r w:rsidRPr="00DC1379">
              <w:t xml:space="preserve"> </w:t>
            </w:r>
          </w:p>
        </w:tc>
      </w:tr>
      <w:tr w:rsidR="00B517C5" w:rsidTr="00CB10E2">
        <w:tc>
          <w:tcPr>
            <w:tcW w:w="3060" w:type="dxa"/>
            <w:tcBorders>
              <w:top w:val="dashSmallGap" w:sz="4" w:space="0" w:color="BFBFBF" w:themeColor="background1" w:themeShade="BF"/>
              <w:left w:val="nil"/>
              <w:bottom w:val="dashSmallGap" w:sz="4" w:space="0" w:color="BFBFBF" w:themeColor="background1" w:themeShade="BF"/>
              <w:right w:val="nil"/>
            </w:tcBorders>
          </w:tcPr>
          <w:p w:rsidR="00B517C5" w:rsidRDefault="00B517C5" w:rsidP="00AC7E59">
            <w:pPr>
              <w:pStyle w:val="ProductList-Offering1"/>
            </w:pPr>
            <w:bookmarkStart w:id="320" w:name="_Toc379797159"/>
            <w:bookmarkStart w:id="321" w:name="_Toc380513184"/>
            <w:bookmarkStart w:id="322" w:name="_Toc380655226"/>
            <w:bookmarkStart w:id="323" w:name="_Toc383684835"/>
            <w:r>
              <w:t>Project Standard 2013</w:t>
            </w:r>
            <w:bookmarkEnd w:id="320"/>
            <w:bookmarkEnd w:id="321"/>
            <w:bookmarkEnd w:id="322"/>
            <w:bookmarkEnd w:id="323"/>
            <w:r>
              <w:fldChar w:fldCharType="begin"/>
            </w:r>
            <w:r>
              <w:instrText>XE "Project Standard 2013"</w:instrText>
            </w:r>
            <w:r>
              <w:fldChar w:fldCharType="end"/>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rsidR="00B517C5" w:rsidRDefault="00B517C5" w:rsidP="00306B0E">
            <w:pPr>
              <w:pStyle w:val="ProductList-OfferingBody"/>
              <w:ind w:left="-113"/>
              <w:jc w:val="center"/>
            </w:pPr>
            <w:r>
              <w:t>10/12</w:t>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rsidR="00B517C5" w:rsidRDefault="00B517C5" w:rsidP="00306B0E">
            <w:pPr>
              <w:pStyle w:val="ProductList-OfferingBody"/>
              <w:ind w:left="-113"/>
              <w:jc w:val="center"/>
            </w:pPr>
            <w:r>
              <w:t>2</w:t>
            </w:r>
          </w:p>
        </w:tc>
        <w:tc>
          <w:tcPr>
            <w:tcW w:w="596" w:type="dxa"/>
            <w:tcBorders>
              <w:top w:val="dashSmallGap" w:sz="4" w:space="0" w:color="BFBFBF" w:themeColor="background1" w:themeShade="BF"/>
              <w:left w:val="nil"/>
              <w:bottom w:val="dashSmallGap" w:sz="4" w:space="0" w:color="BFBFBF" w:themeColor="background1" w:themeShade="BF"/>
              <w:right w:val="nil"/>
            </w:tcBorders>
            <w:vAlign w:val="center"/>
          </w:tcPr>
          <w:p w:rsidR="00B517C5" w:rsidRDefault="00B517C5" w:rsidP="00306B0E">
            <w:pPr>
              <w:pStyle w:val="ProductList-OfferingBody"/>
              <w:ind w:left="-113"/>
              <w:jc w:val="center"/>
            </w:pPr>
            <w:r>
              <w:t>3</w:t>
            </w:r>
          </w:p>
        </w:tc>
        <w:tc>
          <w:tcPr>
            <w:tcW w:w="595"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rsidR="00B517C5" w:rsidRDefault="00B517C5" w:rsidP="00306B0E">
            <w:pPr>
              <w:pStyle w:val="ProductList-OfferingBody"/>
              <w:ind w:left="-113"/>
              <w:jc w:val="center"/>
            </w:pPr>
            <w:r>
              <w:t>1</w:t>
            </w:r>
          </w:p>
        </w:tc>
        <w:tc>
          <w:tcPr>
            <w:tcW w:w="595" w:type="dxa"/>
            <w:tcBorders>
              <w:left w:val="single" w:sz="12" w:space="0" w:color="FFFFFF" w:themeColor="background1"/>
            </w:tcBorders>
            <w:shd w:val="clear" w:color="auto" w:fill="BFBFBF" w:themeFill="background1" w:themeFillShade="BF"/>
            <w:vAlign w:val="center"/>
          </w:tcPr>
          <w:p w:rsidR="00B517C5" w:rsidRDefault="00B517C5" w:rsidP="00306B0E">
            <w:pPr>
              <w:pStyle w:val="ProductList-OfferingBody"/>
              <w:ind w:left="-113"/>
              <w:jc w:val="center"/>
            </w:pPr>
          </w:p>
        </w:tc>
        <w:tc>
          <w:tcPr>
            <w:tcW w:w="596" w:type="dxa"/>
            <w:shd w:val="clear" w:color="auto" w:fill="70AD47" w:themeFill="accent6"/>
            <w:vAlign w:val="center"/>
          </w:tcPr>
          <w:p w:rsidR="00B517C5" w:rsidRDefault="00B517C5" w:rsidP="00306B0E">
            <w:pPr>
              <w:pStyle w:val="ProductList-OfferingBody"/>
              <w:ind w:left="-113"/>
              <w:jc w:val="center"/>
            </w:pPr>
            <w:r>
              <w:t xml:space="preserve"> </w:t>
            </w:r>
            <w:r w:rsidRPr="00DC1379">
              <w:fldChar w:fldCharType="begin"/>
            </w:r>
            <w:r w:rsidRPr="00DC1379">
              <w:instrText xml:space="preserve"> AutoTextList  \s NoStyle \t “</w:instrText>
            </w:r>
            <w:r w:rsidRPr="00C5554A">
              <w:instrText>Additioneel Product</w:instrText>
            </w:r>
            <w:r w:rsidRPr="00DC1379">
              <w:instrText xml:space="preserve">” </w:instrText>
            </w:r>
            <w:r w:rsidRPr="00DC1379">
              <w:fldChar w:fldCharType="separate"/>
            </w:r>
            <w:r w:rsidRPr="00DC1379">
              <w:t xml:space="preserve"> A </w:t>
            </w:r>
            <w:r w:rsidRPr="00DC1379">
              <w:fldChar w:fldCharType="end"/>
            </w:r>
            <w:r>
              <w:t xml:space="preserve"> </w:t>
            </w:r>
          </w:p>
        </w:tc>
        <w:tc>
          <w:tcPr>
            <w:tcW w:w="595" w:type="dxa"/>
            <w:shd w:val="clear" w:color="auto" w:fill="BFBFBF" w:themeFill="background1" w:themeFillShade="BF"/>
            <w:vAlign w:val="center"/>
          </w:tcPr>
          <w:p w:rsidR="00B517C5" w:rsidRDefault="00B517C5" w:rsidP="00306B0E">
            <w:pPr>
              <w:pStyle w:val="ProductList-OfferingBody"/>
              <w:ind w:left="-113"/>
              <w:jc w:val="center"/>
            </w:pPr>
          </w:p>
        </w:tc>
        <w:tc>
          <w:tcPr>
            <w:tcW w:w="596" w:type="dxa"/>
            <w:shd w:val="clear" w:color="auto" w:fill="70AD47" w:themeFill="accent6"/>
            <w:vAlign w:val="center"/>
          </w:tcPr>
          <w:p w:rsidR="00B517C5" w:rsidRDefault="00B517C5" w:rsidP="00306B0E">
            <w:pPr>
              <w:pStyle w:val="ProductList-OfferingBody"/>
              <w:ind w:left="-113"/>
              <w:jc w:val="center"/>
            </w:pPr>
          </w:p>
        </w:tc>
        <w:tc>
          <w:tcPr>
            <w:tcW w:w="595" w:type="dxa"/>
            <w:shd w:val="clear" w:color="auto" w:fill="BFBFBF" w:themeFill="background1" w:themeFillShade="BF"/>
            <w:vAlign w:val="center"/>
          </w:tcPr>
          <w:p w:rsidR="00B517C5" w:rsidRDefault="00B517C5" w:rsidP="00306B0E">
            <w:pPr>
              <w:pStyle w:val="ProductList-OfferingBody"/>
              <w:ind w:left="-113"/>
              <w:jc w:val="center"/>
            </w:pPr>
          </w:p>
        </w:tc>
        <w:tc>
          <w:tcPr>
            <w:tcW w:w="595" w:type="dxa"/>
            <w:shd w:val="clear" w:color="auto" w:fill="BFBFBF" w:themeFill="background1" w:themeFillShade="BF"/>
            <w:vAlign w:val="center"/>
          </w:tcPr>
          <w:p w:rsidR="00B517C5" w:rsidRDefault="00B517C5" w:rsidP="00306B0E">
            <w:pPr>
              <w:pStyle w:val="ProductList-OfferingBody"/>
              <w:ind w:left="-113"/>
              <w:jc w:val="center"/>
            </w:pPr>
          </w:p>
        </w:tc>
        <w:tc>
          <w:tcPr>
            <w:tcW w:w="596" w:type="dxa"/>
            <w:shd w:val="clear" w:color="auto" w:fill="70AD47" w:themeFill="accent6"/>
            <w:vAlign w:val="center"/>
          </w:tcPr>
          <w:p w:rsidR="00B517C5" w:rsidRPr="008D2145" w:rsidRDefault="00B517C5" w:rsidP="00C8101C">
            <w:pPr>
              <w:pStyle w:val="ProductList-OfferingBody"/>
              <w:ind w:left="0"/>
              <w:jc w:val="center"/>
            </w:pPr>
            <w:r w:rsidRPr="008D2145">
              <w:fldChar w:fldCharType="begin"/>
            </w:r>
            <w:r w:rsidRPr="008D2145">
              <w:instrText xml:space="preserve"> AutoTextList  \s NoStyle \t “</w:instrText>
            </w:r>
            <w:r w:rsidRPr="00D81038">
              <w:instrText>Niet-bedrijfsomvattend in Open Value</w:instrText>
            </w:r>
            <w:r w:rsidRPr="008D2145">
              <w:instrText>”</w:instrText>
            </w:r>
          </w:p>
          <w:p w:rsidR="00B517C5" w:rsidRDefault="00B517C5" w:rsidP="00C8101C">
            <w:pPr>
              <w:pStyle w:val="ProductList-OfferingBody"/>
              <w:ind w:left="-113"/>
              <w:jc w:val="center"/>
            </w:pPr>
            <w:r w:rsidRPr="008D2145">
              <w:fldChar w:fldCharType="separate"/>
            </w:r>
            <w:r w:rsidRPr="008D2145">
              <w:t xml:space="preserve"> P </w:t>
            </w:r>
            <w:r w:rsidRPr="008D2145">
              <w:fldChar w:fldCharType="end"/>
            </w:r>
          </w:p>
        </w:tc>
        <w:tc>
          <w:tcPr>
            <w:tcW w:w="595" w:type="dxa"/>
            <w:shd w:val="clear" w:color="auto" w:fill="70AD47" w:themeFill="accent6"/>
            <w:vAlign w:val="center"/>
          </w:tcPr>
          <w:p w:rsidR="00B517C5" w:rsidRDefault="00B517C5" w:rsidP="00306B0E">
            <w:pPr>
              <w:pStyle w:val="ProductList-OfferingBody"/>
              <w:ind w:left="-113"/>
              <w:jc w:val="center"/>
            </w:pPr>
          </w:p>
        </w:tc>
        <w:tc>
          <w:tcPr>
            <w:tcW w:w="596" w:type="dxa"/>
            <w:shd w:val="clear" w:color="auto" w:fill="70AD47" w:themeFill="accent6"/>
            <w:vAlign w:val="center"/>
          </w:tcPr>
          <w:p w:rsidR="00B517C5" w:rsidRPr="00DC1379" w:rsidRDefault="00B517C5" w:rsidP="00306B0E">
            <w:pPr>
              <w:pStyle w:val="ProductList-OfferingBody"/>
              <w:ind w:left="-113"/>
              <w:jc w:val="center"/>
            </w:pPr>
            <w:r w:rsidRPr="00DC1379">
              <w:t xml:space="preserve"> </w:t>
            </w:r>
            <w:r w:rsidRPr="00DC1379">
              <w:fldChar w:fldCharType="begin"/>
            </w:r>
            <w:r w:rsidRPr="00DC1379">
              <w:instrText xml:space="preserve"> AutoTextList  \s NoStyle \t “Additioneel Product” </w:instrText>
            </w:r>
            <w:r w:rsidRPr="00DC1379">
              <w:fldChar w:fldCharType="separate"/>
            </w:r>
            <w:r w:rsidRPr="00DC1379">
              <w:t xml:space="preserve"> A </w:t>
            </w:r>
            <w:r w:rsidRPr="00DC1379">
              <w:fldChar w:fldCharType="end"/>
            </w:r>
            <w:r w:rsidRPr="00DC1379">
              <w:t xml:space="preserve"> </w:t>
            </w:r>
          </w:p>
        </w:tc>
      </w:tr>
      <w:tr w:rsidR="00B517C5" w:rsidTr="00CB10E2">
        <w:tc>
          <w:tcPr>
            <w:tcW w:w="3060" w:type="dxa"/>
            <w:tcBorders>
              <w:top w:val="dashSmallGap" w:sz="4" w:space="0" w:color="BFBFBF" w:themeColor="background1" w:themeShade="BF"/>
              <w:left w:val="nil"/>
              <w:bottom w:val="dashSmallGap" w:sz="4" w:space="0" w:color="BFBFBF" w:themeColor="background1" w:themeShade="BF"/>
              <w:right w:val="nil"/>
            </w:tcBorders>
          </w:tcPr>
          <w:p w:rsidR="00B517C5" w:rsidRDefault="00B517C5" w:rsidP="00C05A53">
            <w:pPr>
              <w:pStyle w:val="ProductList-Offering1"/>
            </w:pPr>
            <w:bookmarkStart w:id="324" w:name="_Toc379797160"/>
            <w:bookmarkStart w:id="325" w:name="_Toc380513185"/>
            <w:bookmarkStart w:id="326" w:name="_Toc380655227"/>
            <w:bookmarkStart w:id="327" w:name="_Toc383684836"/>
            <w:r>
              <w:t>Publisher 2013</w:t>
            </w:r>
            <w:bookmarkEnd w:id="324"/>
            <w:bookmarkEnd w:id="325"/>
            <w:bookmarkEnd w:id="326"/>
            <w:bookmarkEnd w:id="327"/>
            <w:r>
              <w:fldChar w:fldCharType="begin"/>
            </w:r>
            <w:r>
              <w:instrText>XE "Publisher 2013"</w:instrText>
            </w:r>
            <w:r>
              <w:fldChar w:fldCharType="end"/>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rsidR="00B517C5" w:rsidRDefault="00B517C5" w:rsidP="00C05A53">
            <w:pPr>
              <w:pStyle w:val="ProductList-OfferingBody"/>
              <w:ind w:left="-113"/>
              <w:jc w:val="center"/>
            </w:pPr>
            <w:r>
              <w:t>10/12</w:t>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rsidR="00B517C5" w:rsidRDefault="00B517C5" w:rsidP="00C05A53">
            <w:pPr>
              <w:pStyle w:val="ProductList-OfferingBody"/>
              <w:ind w:left="-113"/>
              <w:jc w:val="center"/>
            </w:pPr>
            <w:r>
              <w:t>1</w:t>
            </w:r>
          </w:p>
        </w:tc>
        <w:tc>
          <w:tcPr>
            <w:tcW w:w="596" w:type="dxa"/>
            <w:tcBorders>
              <w:top w:val="dashSmallGap" w:sz="4" w:space="0" w:color="BFBFBF" w:themeColor="background1" w:themeShade="BF"/>
              <w:left w:val="nil"/>
              <w:bottom w:val="dashSmallGap" w:sz="4" w:space="0" w:color="BFBFBF" w:themeColor="background1" w:themeShade="BF"/>
              <w:right w:val="nil"/>
            </w:tcBorders>
            <w:vAlign w:val="center"/>
          </w:tcPr>
          <w:p w:rsidR="00B517C5" w:rsidRDefault="00B517C5" w:rsidP="00C05A53">
            <w:pPr>
              <w:pStyle w:val="ProductList-OfferingBody"/>
              <w:ind w:left="-113"/>
              <w:jc w:val="center"/>
            </w:pPr>
            <w:r>
              <w:t>2</w:t>
            </w:r>
          </w:p>
        </w:tc>
        <w:tc>
          <w:tcPr>
            <w:tcW w:w="595"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rsidR="00B517C5" w:rsidRDefault="00B517C5" w:rsidP="00C05A53">
            <w:pPr>
              <w:pStyle w:val="ProductList-OfferingBody"/>
              <w:ind w:left="-113"/>
              <w:jc w:val="center"/>
            </w:pPr>
            <w:r>
              <w:t>1</w:t>
            </w:r>
          </w:p>
        </w:tc>
        <w:tc>
          <w:tcPr>
            <w:tcW w:w="595" w:type="dxa"/>
            <w:tcBorders>
              <w:left w:val="single" w:sz="12" w:space="0" w:color="FFFFFF" w:themeColor="background1"/>
            </w:tcBorders>
            <w:shd w:val="clear" w:color="auto" w:fill="BFBFBF" w:themeFill="background1" w:themeFillShade="BF"/>
            <w:vAlign w:val="center"/>
          </w:tcPr>
          <w:p w:rsidR="00B517C5" w:rsidRDefault="00B517C5" w:rsidP="00C05A53">
            <w:pPr>
              <w:pStyle w:val="ProductList-OfferingBody"/>
              <w:ind w:left="-113"/>
              <w:jc w:val="center"/>
            </w:pPr>
          </w:p>
        </w:tc>
        <w:tc>
          <w:tcPr>
            <w:tcW w:w="596" w:type="dxa"/>
            <w:shd w:val="clear" w:color="auto" w:fill="BFBFBF" w:themeFill="background1" w:themeFillShade="BF"/>
            <w:vAlign w:val="center"/>
          </w:tcPr>
          <w:p w:rsidR="00B517C5" w:rsidRDefault="00B517C5" w:rsidP="00C05A53">
            <w:pPr>
              <w:pStyle w:val="ProductList-OfferingBody"/>
              <w:ind w:left="-113"/>
              <w:jc w:val="center"/>
            </w:pPr>
          </w:p>
        </w:tc>
        <w:tc>
          <w:tcPr>
            <w:tcW w:w="595" w:type="dxa"/>
            <w:shd w:val="clear" w:color="auto" w:fill="BFBFBF" w:themeFill="background1" w:themeFillShade="BF"/>
            <w:vAlign w:val="center"/>
          </w:tcPr>
          <w:p w:rsidR="00B517C5" w:rsidRDefault="00B517C5" w:rsidP="00C05A53">
            <w:pPr>
              <w:pStyle w:val="ProductList-OfferingBody"/>
              <w:ind w:left="-113"/>
              <w:jc w:val="center"/>
            </w:pPr>
          </w:p>
        </w:tc>
        <w:tc>
          <w:tcPr>
            <w:tcW w:w="596" w:type="dxa"/>
            <w:shd w:val="clear" w:color="auto" w:fill="70AD47" w:themeFill="accent6"/>
            <w:vAlign w:val="center"/>
          </w:tcPr>
          <w:p w:rsidR="00B517C5" w:rsidRDefault="00B517C5" w:rsidP="00C05A53">
            <w:pPr>
              <w:pStyle w:val="ProductList-OfferingBody"/>
              <w:ind w:left="-113"/>
              <w:jc w:val="center"/>
            </w:pPr>
          </w:p>
        </w:tc>
        <w:tc>
          <w:tcPr>
            <w:tcW w:w="595" w:type="dxa"/>
            <w:shd w:val="clear" w:color="auto" w:fill="70AD47" w:themeFill="accent6"/>
            <w:vAlign w:val="center"/>
          </w:tcPr>
          <w:p w:rsidR="00B517C5" w:rsidRDefault="00B517C5" w:rsidP="00C05A53">
            <w:pPr>
              <w:pStyle w:val="ProductList-OfferingBody"/>
              <w:ind w:left="-113"/>
              <w:jc w:val="center"/>
            </w:pPr>
          </w:p>
        </w:tc>
        <w:tc>
          <w:tcPr>
            <w:tcW w:w="595" w:type="dxa"/>
            <w:shd w:val="clear" w:color="auto" w:fill="BFBFBF" w:themeFill="background1" w:themeFillShade="BF"/>
            <w:vAlign w:val="center"/>
          </w:tcPr>
          <w:p w:rsidR="00B517C5" w:rsidRDefault="00B517C5" w:rsidP="00C05A53">
            <w:pPr>
              <w:pStyle w:val="ProductList-OfferingBody"/>
              <w:ind w:left="-113"/>
              <w:jc w:val="center"/>
            </w:pPr>
          </w:p>
        </w:tc>
        <w:tc>
          <w:tcPr>
            <w:tcW w:w="596" w:type="dxa"/>
            <w:shd w:val="clear" w:color="auto" w:fill="70AD47" w:themeFill="accent6"/>
            <w:vAlign w:val="center"/>
          </w:tcPr>
          <w:p w:rsidR="00B517C5" w:rsidRPr="008D2145" w:rsidRDefault="00B517C5" w:rsidP="00C8101C">
            <w:pPr>
              <w:pStyle w:val="ProductList-OfferingBody"/>
              <w:ind w:left="0"/>
              <w:jc w:val="center"/>
            </w:pPr>
            <w:r w:rsidRPr="008D2145">
              <w:fldChar w:fldCharType="begin"/>
            </w:r>
            <w:r w:rsidRPr="008D2145">
              <w:instrText xml:space="preserve"> AutoTextList  \s NoStyle \t “</w:instrText>
            </w:r>
            <w:r w:rsidRPr="00D81038">
              <w:instrText>Niet-bedrijfsomvattend in Open Value</w:instrText>
            </w:r>
            <w:r w:rsidRPr="008D2145">
              <w:instrText>”</w:instrText>
            </w:r>
          </w:p>
          <w:p w:rsidR="00B517C5" w:rsidRDefault="00B517C5" w:rsidP="00C8101C">
            <w:pPr>
              <w:pStyle w:val="ProductList-OfferingBody"/>
              <w:ind w:left="-113"/>
              <w:jc w:val="center"/>
            </w:pPr>
            <w:r w:rsidRPr="008D2145">
              <w:fldChar w:fldCharType="separate"/>
            </w:r>
            <w:r w:rsidRPr="008D2145">
              <w:t xml:space="preserve"> P </w:t>
            </w:r>
            <w:r w:rsidRPr="008D2145">
              <w:fldChar w:fldCharType="end"/>
            </w:r>
          </w:p>
        </w:tc>
        <w:tc>
          <w:tcPr>
            <w:tcW w:w="595" w:type="dxa"/>
            <w:shd w:val="clear" w:color="auto" w:fill="70AD47" w:themeFill="accent6"/>
            <w:vAlign w:val="center"/>
          </w:tcPr>
          <w:p w:rsidR="00B517C5" w:rsidRDefault="00B517C5" w:rsidP="00C05A53">
            <w:pPr>
              <w:pStyle w:val="ProductList-OfferingBody"/>
              <w:ind w:left="-113"/>
              <w:jc w:val="center"/>
            </w:pPr>
          </w:p>
        </w:tc>
        <w:tc>
          <w:tcPr>
            <w:tcW w:w="596" w:type="dxa"/>
            <w:shd w:val="clear" w:color="auto" w:fill="BFBFBF" w:themeFill="background1" w:themeFillShade="BF"/>
            <w:vAlign w:val="center"/>
          </w:tcPr>
          <w:p w:rsidR="00B517C5" w:rsidRDefault="00B517C5" w:rsidP="00C05A53">
            <w:pPr>
              <w:pStyle w:val="ProductList-OfferingBody"/>
              <w:ind w:left="-113"/>
              <w:jc w:val="center"/>
            </w:pPr>
          </w:p>
        </w:tc>
      </w:tr>
      <w:tr w:rsidR="00B517C5" w:rsidTr="00CB10E2">
        <w:tc>
          <w:tcPr>
            <w:tcW w:w="3060" w:type="dxa"/>
            <w:tcBorders>
              <w:top w:val="dashSmallGap" w:sz="4" w:space="0" w:color="BFBFBF" w:themeColor="background1" w:themeShade="BF"/>
              <w:left w:val="nil"/>
              <w:bottom w:val="dashSmallGap" w:sz="4" w:space="0" w:color="BFBFBF" w:themeColor="background1" w:themeShade="BF"/>
              <w:right w:val="nil"/>
            </w:tcBorders>
          </w:tcPr>
          <w:p w:rsidR="00B517C5" w:rsidRDefault="00B517C5" w:rsidP="00C05A53">
            <w:pPr>
              <w:pStyle w:val="ProductList-Offering1"/>
            </w:pPr>
            <w:bookmarkStart w:id="328" w:name="_Toc379797161"/>
            <w:bookmarkStart w:id="329" w:name="_Toc380513186"/>
            <w:bookmarkStart w:id="330" w:name="_Toc380655228"/>
            <w:bookmarkStart w:id="331" w:name="_Toc383684837"/>
            <w:r>
              <w:t>Visio 2013 Professional</w:t>
            </w:r>
            <w:bookmarkEnd w:id="328"/>
            <w:bookmarkEnd w:id="329"/>
            <w:bookmarkEnd w:id="330"/>
            <w:bookmarkEnd w:id="331"/>
            <w:r>
              <w:fldChar w:fldCharType="begin"/>
            </w:r>
            <w:r>
              <w:instrText>XE "Visio 2013 Professional"</w:instrText>
            </w:r>
            <w:r>
              <w:fldChar w:fldCharType="end"/>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rsidR="00B517C5" w:rsidRDefault="00B517C5" w:rsidP="00C05A53">
            <w:pPr>
              <w:pStyle w:val="ProductList-OfferingBody"/>
              <w:ind w:left="-113"/>
              <w:jc w:val="center"/>
            </w:pPr>
            <w:r>
              <w:t>10/12</w:t>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rsidR="00B517C5" w:rsidRDefault="00B517C5" w:rsidP="00C05A53">
            <w:pPr>
              <w:pStyle w:val="ProductList-OfferingBody"/>
              <w:ind w:left="-113"/>
              <w:jc w:val="center"/>
            </w:pPr>
            <w:r>
              <w:t>2</w:t>
            </w:r>
          </w:p>
        </w:tc>
        <w:tc>
          <w:tcPr>
            <w:tcW w:w="596" w:type="dxa"/>
            <w:tcBorders>
              <w:top w:val="dashSmallGap" w:sz="4" w:space="0" w:color="BFBFBF" w:themeColor="background1" w:themeShade="BF"/>
              <w:left w:val="nil"/>
              <w:bottom w:val="dashSmallGap" w:sz="4" w:space="0" w:color="BFBFBF" w:themeColor="background1" w:themeShade="BF"/>
              <w:right w:val="nil"/>
            </w:tcBorders>
            <w:vAlign w:val="center"/>
          </w:tcPr>
          <w:p w:rsidR="00B517C5" w:rsidRDefault="00B517C5" w:rsidP="00C05A53">
            <w:pPr>
              <w:pStyle w:val="ProductList-OfferingBody"/>
              <w:ind w:left="-113"/>
              <w:jc w:val="center"/>
            </w:pPr>
            <w:r>
              <w:t>3</w:t>
            </w:r>
          </w:p>
        </w:tc>
        <w:tc>
          <w:tcPr>
            <w:tcW w:w="595"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rsidR="00B517C5" w:rsidRDefault="00B517C5" w:rsidP="00C05A53">
            <w:pPr>
              <w:pStyle w:val="ProductList-OfferingBody"/>
              <w:ind w:left="-113"/>
              <w:jc w:val="center"/>
            </w:pPr>
            <w:r>
              <w:t>1</w:t>
            </w:r>
          </w:p>
        </w:tc>
        <w:tc>
          <w:tcPr>
            <w:tcW w:w="595" w:type="dxa"/>
            <w:tcBorders>
              <w:left w:val="single" w:sz="12" w:space="0" w:color="FFFFFF" w:themeColor="background1"/>
            </w:tcBorders>
            <w:shd w:val="clear" w:color="auto" w:fill="70AD47" w:themeFill="accent6"/>
            <w:vAlign w:val="center"/>
          </w:tcPr>
          <w:p w:rsidR="00B517C5" w:rsidRDefault="00B517C5" w:rsidP="00C05A53">
            <w:pPr>
              <w:pStyle w:val="ProductList-OfferingBody"/>
              <w:ind w:left="-113"/>
              <w:jc w:val="center"/>
            </w:pPr>
            <w:r>
              <w:t>1</w:t>
            </w:r>
          </w:p>
        </w:tc>
        <w:tc>
          <w:tcPr>
            <w:tcW w:w="596" w:type="dxa"/>
            <w:shd w:val="clear" w:color="auto" w:fill="70AD47" w:themeFill="accent6"/>
            <w:vAlign w:val="center"/>
          </w:tcPr>
          <w:p w:rsidR="00B517C5" w:rsidRDefault="00B517C5" w:rsidP="00C05A53">
            <w:pPr>
              <w:pStyle w:val="ProductList-OfferingBody"/>
              <w:ind w:left="-113"/>
              <w:jc w:val="center"/>
            </w:pPr>
            <w:r>
              <w:t xml:space="preserve"> </w:t>
            </w:r>
            <w:r w:rsidRPr="00DC1379">
              <w:fldChar w:fldCharType="begin"/>
            </w:r>
            <w:r w:rsidRPr="00DC1379">
              <w:instrText xml:space="preserve"> AutoTextList  \s NoStyle \t “</w:instrText>
            </w:r>
            <w:r w:rsidRPr="00C5554A">
              <w:instrText>Additioneel Product</w:instrText>
            </w:r>
            <w:r w:rsidRPr="00DC1379">
              <w:instrText xml:space="preserve">” </w:instrText>
            </w:r>
            <w:r w:rsidRPr="00DC1379">
              <w:fldChar w:fldCharType="separate"/>
            </w:r>
            <w:r w:rsidRPr="00DC1379">
              <w:t xml:space="preserve"> A </w:t>
            </w:r>
            <w:r w:rsidRPr="00DC1379">
              <w:fldChar w:fldCharType="end"/>
            </w:r>
            <w:r>
              <w:t xml:space="preserve"> </w:t>
            </w:r>
          </w:p>
        </w:tc>
        <w:tc>
          <w:tcPr>
            <w:tcW w:w="595" w:type="dxa"/>
            <w:shd w:val="clear" w:color="auto" w:fill="BFBFBF" w:themeFill="background1" w:themeFillShade="BF"/>
            <w:vAlign w:val="center"/>
          </w:tcPr>
          <w:p w:rsidR="00B517C5" w:rsidRDefault="00B517C5" w:rsidP="00C05A53">
            <w:pPr>
              <w:pStyle w:val="ProductList-OfferingBody"/>
              <w:ind w:left="-113"/>
              <w:jc w:val="center"/>
            </w:pPr>
          </w:p>
        </w:tc>
        <w:tc>
          <w:tcPr>
            <w:tcW w:w="596" w:type="dxa"/>
            <w:shd w:val="clear" w:color="auto" w:fill="70AD47" w:themeFill="accent6"/>
            <w:vAlign w:val="center"/>
          </w:tcPr>
          <w:p w:rsidR="00B517C5" w:rsidRDefault="00B517C5" w:rsidP="00C05A53">
            <w:pPr>
              <w:pStyle w:val="ProductList-OfferingBody"/>
              <w:ind w:left="-113"/>
              <w:jc w:val="center"/>
            </w:pPr>
          </w:p>
        </w:tc>
        <w:tc>
          <w:tcPr>
            <w:tcW w:w="595" w:type="dxa"/>
            <w:shd w:val="clear" w:color="auto" w:fill="70AD47" w:themeFill="accent6"/>
            <w:vAlign w:val="center"/>
          </w:tcPr>
          <w:p w:rsidR="00B517C5" w:rsidRDefault="00B517C5" w:rsidP="00C05A53">
            <w:pPr>
              <w:pStyle w:val="ProductList-OfferingBody"/>
              <w:ind w:left="-113"/>
              <w:jc w:val="center"/>
            </w:pPr>
          </w:p>
        </w:tc>
        <w:tc>
          <w:tcPr>
            <w:tcW w:w="595" w:type="dxa"/>
            <w:shd w:val="clear" w:color="auto" w:fill="BFBFBF" w:themeFill="background1" w:themeFillShade="BF"/>
            <w:vAlign w:val="center"/>
          </w:tcPr>
          <w:p w:rsidR="00B517C5" w:rsidRDefault="00B517C5" w:rsidP="00C05A53">
            <w:pPr>
              <w:pStyle w:val="ProductList-OfferingBody"/>
              <w:ind w:left="-113"/>
              <w:jc w:val="center"/>
            </w:pPr>
          </w:p>
        </w:tc>
        <w:tc>
          <w:tcPr>
            <w:tcW w:w="596" w:type="dxa"/>
            <w:shd w:val="clear" w:color="auto" w:fill="70AD47" w:themeFill="accent6"/>
            <w:vAlign w:val="center"/>
          </w:tcPr>
          <w:p w:rsidR="00B517C5" w:rsidRPr="008D2145" w:rsidRDefault="00B517C5" w:rsidP="00C8101C">
            <w:pPr>
              <w:pStyle w:val="ProductList-OfferingBody"/>
              <w:ind w:left="0"/>
              <w:jc w:val="center"/>
            </w:pPr>
            <w:r w:rsidRPr="008D2145">
              <w:fldChar w:fldCharType="begin"/>
            </w:r>
            <w:r w:rsidRPr="008D2145">
              <w:instrText xml:space="preserve"> AutoTextList  \s NoStyle \t “</w:instrText>
            </w:r>
            <w:r w:rsidRPr="00D81038">
              <w:instrText>Niet-bedrijfsomvattend in Open Value</w:instrText>
            </w:r>
            <w:r w:rsidRPr="008D2145">
              <w:instrText>”</w:instrText>
            </w:r>
          </w:p>
          <w:p w:rsidR="00B517C5" w:rsidRDefault="00B517C5" w:rsidP="00C8101C">
            <w:pPr>
              <w:pStyle w:val="ProductList-OfferingBody"/>
              <w:ind w:left="-113"/>
              <w:jc w:val="center"/>
            </w:pPr>
            <w:r w:rsidRPr="008D2145">
              <w:fldChar w:fldCharType="separate"/>
            </w:r>
            <w:r w:rsidRPr="008D2145">
              <w:t xml:space="preserve"> P </w:t>
            </w:r>
            <w:r w:rsidRPr="008D2145">
              <w:fldChar w:fldCharType="end"/>
            </w:r>
          </w:p>
        </w:tc>
        <w:tc>
          <w:tcPr>
            <w:tcW w:w="595" w:type="dxa"/>
            <w:shd w:val="clear" w:color="auto" w:fill="70AD47" w:themeFill="accent6"/>
            <w:vAlign w:val="center"/>
          </w:tcPr>
          <w:p w:rsidR="00B517C5" w:rsidRDefault="00B517C5" w:rsidP="00C05A53">
            <w:pPr>
              <w:pStyle w:val="ProductList-OfferingBody"/>
              <w:ind w:left="-113"/>
              <w:jc w:val="center"/>
            </w:pPr>
          </w:p>
        </w:tc>
        <w:tc>
          <w:tcPr>
            <w:tcW w:w="596" w:type="dxa"/>
            <w:shd w:val="clear" w:color="auto" w:fill="BFBFBF" w:themeFill="background1" w:themeFillShade="BF"/>
            <w:vAlign w:val="center"/>
          </w:tcPr>
          <w:p w:rsidR="00B517C5" w:rsidRDefault="00B517C5" w:rsidP="00C05A53">
            <w:pPr>
              <w:pStyle w:val="ProductList-OfferingBody"/>
              <w:ind w:left="-113"/>
              <w:jc w:val="center"/>
            </w:pPr>
          </w:p>
        </w:tc>
      </w:tr>
      <w:tr w:rsidR="00B517C5" w:rsidTr="00CB10E2">
        <w:tc>
          <w:tcPr>
            <w:tcW w:w="3060" w:type="dxa"/>
            <w:tcBorders>
              <w:top w:val="dashSmallGap" w:sz="4" w:space="0" w:color="BFBFBF" w:themeColor="background1" w:themeShade="BF"/>
              <w:left w:val="nil"/>
              <w:bottom w:val="dashSmallGap" w:sz="4" w:space="0" w:color="BFBFBF" w:themeColor="background1" w:themeShade="BF"/>
              <w:right w:val="nil"/>
            </w:tcBorders>
          </w:tcPr>
          <w:p w:rsidR="00B517C5" w:rsidRDefault="00B517C5" w:rsidP="00C05A53">
            <w:pPr>
              <w:pStyle w:val="ProductList-Offering1"/>
            </w:pPr>
            <w:bookmarkStart w:id="332" w:name="_Toc379797162"/>
            <w:bookmarkStart w:id="333" w:name="_Toc380513187"/>
            <w:bookmarkStart w:id="334" w:name="_Toc380655229"/>
            <w:bookmarkStart w:id="335" w:name="_Toc383684838"/>
            <w:r>
              <w:t>Visio 2013 Standard</w:t>
            </w:r>
            <w:bookmarkEnd w:id="332"/>
            <w:bookmarkEnd w:id="333"/>
            <w:bookmarkEnd w:id="334"/>
            <w:bookmarkEnd w:id="335"/>
            <w:r>
              <w:fldChar w:fldCharType="begin"/>
            </w:r>
            <w:r>
              <w:instrText>XE "Visio 2013 Standard"</w:instrText>
            </w:r>
            <w:r>
              <w:fldChar w:fldCharType="end"/>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rsidR="00B517C5" w:rsidRDefault="00B517C5" w:rsidP="00C05A53">
            <w:pPr>
              <w:pStyle w:val="ProductList-OfferingBody"/>
              <w:ind w:left="-113"/>
              <w:jc w:val="center"/>
            </w:pPr>
            <w:r>
              <w:t>10/12</w:t>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rsidR="00B517C5" w:rsidRDefault="00B517C5" w:rsidP="00C05A53">
            <w:pPr>
              <w:pStyle w:val="ProductList-OfferingBody"/>
              <w:ind w:left="-113"/>
              <w:jc w:val="center"/>
            </w:pPr>
            <w:r>
              <w:t>1</w:t>
            </w:r>
          </w:p>
        </w:tc>
        <w:tc>
          <w:tcPr>
            <w:tcW w:w="596" w:type="dxa"/>
            <w:tcBorders>
              <w:top w:val="dashSmallGap" w:sz="4" w:space="0" w:color="BFBFBF" w:themeColor="background1" w:themeShade="BF"/>
              <w:left w:val="nil"/>
              <w:bottom w:val="dashSmallGap" w:sz="4" w:space="0" w:color="BFBFBF" w:themeColor="background1" w:themeShade="BF"/>
              <w:right w:val="nil"/>
            </w:tcBorders>
            <w:vAlign w:val="center"/>
          </w:tcPr>
          <w:p w:rsidR="00B517C5" w:rsidRDefault="00B517C5" w:rsidP="00C05A53">
            <w:pPr>
              <w:pStyle w:val="ProductList-OfferingBody"/>
              <w:ind w:left="-113"/>
              <w:jc w:val="center"/>
            </w:pPr>
            <w:r>
              <w:t>2</w:t>
            </w:r>
          </w:p>
        </w:tc>
        <w:tc>
          <w:tcPr>
            <w:tcW w:w="595"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rsidR="00B517C5" w:rsidRDefault="00B517C5" w:rsidP="00C05A53">
            <w:pPr>
              <w:pStyle w:val="ProductList-OfferingBody"/>
              <w:ind w:left="-113"/>
              <w:jc w:val="center"/>
            </w:pPr>
            <w:r>
              <w:t>1</w:t>
            </w:r>
          </w:p>
        </w:tc>
        <w:tc>
          <w:tcPr>
            <w:tcW w:w="595" w:type="dxa"/>
            <w:tcBorders>
              <w:left w:val="single" w:sz="12" w:space="0" w:color="FFFFFF" w:themeColor="background1"/>
            </w:tcBorders>
            <w:shd w:val="clear" w:color="auto" w:fill="BFBFBF" w:themeFill="background1" w:themeFillShade="BF"/>
            <w:vAlign w:val="center"/>
          </w:tcPr>
          <w:p w:rsidR="00B517C5" w:rsidRDefault="00B517C5" w:rsidP="00C05A53">
            <w:pPr>
              <w:pStyle w:val="ProductList-OfferingBody"/>
              <w:ind w:left="-113"/>
              <w:jc w:val="center"/>
            </w:pPr>
          </w:p>
        </w:tc>
        <w:tc>
          <w:tcPr>
            <w:tcW w:w="596" w:type="dxa"/>
            <w:shd w:val="clear" w:color="auto" w:fill="70AD47" w:themeFill="accent6"/>
            <w:vAlign w:val="center"/>
          </w:tcPr>
          <w:p w:rsidR="00B517C5" w:rsidRDefault="00B517C5" w:rsidP="00C05A53">
            <w:pPr>
              <w:pStyle w:val="ProductList-OfferingBody"/>
              <w:ind w:left="-113"/>
              <w:jc w:val="center"/>
            </w:pPr>
            <w:r>
              <w:t xml:space="preserve"> </w:t>
            </w:r>
            <w:r w:rsidRPr="00DC1379">
              <w:fldChar w:fldCharType="begin"/>
            </w:r>
            <w:r w:rsidRPr="00DC1379">
              <w:instrText xml:space="preserve"> AutoTextList  \s NoStyle \t “</w:instrText>
            </w:r>
            <w:r w:rsidRPr="00C5554A">
              <w:instrText>Additioneel Product</w:instrText>
            </w:r>
            <w:r w:rsidRPr="00DC1379">
              <w:instrText xml:space="preserve">” </w:instrText>
            </w:r>
            <w:r w:rsidRPr="00DC1379">
              <w:fldChar w:fldCharType="separate"/>
            </w:r>
            <w:r w:rsidRPr="00DC1379">
              <w:t xml:space="preserve"> A </w:t>
            </w:r>
            <w:r w:rsidRPr="00DC1379">
              <w:fldChar w:fldCharType="end"/>
            </w:r>
            <w:r>
              <w:t xml:space="preserve"> </w:t>
            </w:r>
          </w:p>
        </w:tc>
        <w:tc>
          <w:tcPr>
            <w:tcW w:w="595" w:type="dxa"/>
            <w:shd w:val="clear" w:color="auto" w:fill="BFBFBF" w:themeFill="background1" w:themeFillShade="BF"/>
            <w:vAlign w:val="center"/>
          </w:tcPr>
          <w:p w:rsidR="00B517C5" w:rsidRDefault="00B517C5" w:rsidP="00C05A53">
            <w:pPr>
              <w:pStyle w:val="ProductList-OfferingBody"/>
              <w:ind w:left="-113"/>
              <w:jc w:val="center"/>
            </w:pPr>
          </w:p>
        </w:tc>
        <w:tc>
          <w:tcPr>
            <w:tcW w:w="596" w:type="dxa"/>
            <w:shd w:val="clear" w:color="auto" w:fill="70AD47" w:themeFill="accent6"/>
            <w:vAlign w:val="center"/>
          </w:tcPr>
          <w:p w:rsidR="00B517C5" w:rsidRDefault="00B517C5" w:rsidP="00C05A53">
            <w:pPr>
              <w:pStyle w:val="ProductList-OfferingBody"/>
              <w:ind w:left="-113"/>
              <w:jc w:val="center"/>
            </w:pPr>
          </w:p>
        </w:tc>
        <w:tc>
          <w:tcPr>
            <w:tcW w:w="595" w:type="dxa"/>
            <w:shd w:val="clear" w:color="auto" w:fill="70AD47" w:themeFill="accent6"/>
            <w:vAlign w:val="center"/>
          </w:tcPr>
          <w:p w:rsidR="00B517C5" w:rsidRDefault="00B517C5" w:rsidP="00C05A53">
            <w:pPr>
              <w:pStyle w:val="ProductList-OfferingBody"/>
              <w:ind w:left="-113"/>
              <w:jc w:val="center"/>
            </w:pPr>
          </w:p>
        </w:tc>
        <w:tc>
          <w:tcPr>
            <w:tcW w:w="595" w:type="dxa"/>
            <w:shd w:val="clear" w:color="auto" w:fill="BFBFBF" w:themeFill="background1" w:themeFillShade="BF"/>
            <w:vAlign w:val="center"/>
          </w:tcPr>
          <w:p w:rsidR="00B517C5" w:rsidRDefault="00B517C5" w:rsidP="00C05A53">
            <w:pPr>
              <w:pStyle w:val="ProductList-OfferingBody"/>
              <w:ind w:left="-113"/>
              <w:jc w:val="center"/>
            </w:pPr>
          </w:p>
        </w:tc>
        <w:tc>
          <w:tcPr>
            <w:tcW w:w="596" w:type="dxa"/>
            <w:shd w:val="clear" w:color="auto" w:fill="70AD47" w:themeFill="accent6"/>
            <w:vAlign w:val="center"/>
          </w:tcPr>
          <w:p w:rsidR="00B517C5" w:rsidRPr="008D2145" w:rsidRDefault="00B517C5" w:rsidP="00C8101C">
            <w:pPr>
              <w:pStyle w:val="ProductList-OfferingBody"/>
              <w:ind w:left="0"/>
              <w:jc w:val="center"/>
            </w:pPr>
            <w:r w:rsidRPr="008D2145">
              <w:fldChar w:fldCharType="begin"/>
            </w:r>
            <w:r w:rsidRPr="008D2145">
              <w:instrText xml:space="preserve"> AutoTextList  \s NoStyle \t “</w:instrText>
            </w:r>
            <w:r w:rsidRPr="00D81038">
              <w:instrText>Niet-bedrijfsomvattend in Open Value</w:instrText>
            </w:r>
            <w:r w:rsidRPr="008D2145">
              <w:instrText>”</w:instrText>
            </w:r>
          </w:p>
          <w:p w:rsidR="00B517C5" w:rsidRDefault="00B517C5" w:rsidP="00C8101C">
            <w:pPr>
              <w:pStyle w:val="ProductList-OfferingBody"/>
              <w:ind w:left="-113"/>
              <w:jc w:val="center"/>
            </w:pPr>
            <w:r w:rsidRPr="008D2145">
              <w:fldChar w:fldCharType="separate"/>
            </w:r>
            <w:r w:rsidRPr="008D2145">
              <w:t xml:space="preserve"> P </w:t>
            </w:r>
            <w:r w:rsidRPr="008D2145">
              <w:fldChar w:fldCharType="end"/>
            </w:r>
          </w:p>
        </w:tc>
        <w:tc>
          <w:tcPr>
            <w:tcW w:w="595" w:type="dxa"/>
            <w:shd w:val="clear" w:color="auto" w:fill="70AD47" w:themeFill="accent6"/>
            <w:vAlign w:val="center"/>
          </w:tcPr>
          <w:p w:rsidR="00B517C5" w:rsidRDefault="00B517C5" w:rsidP="00C05A53">
            <w:pPr>
              <w:pStyle w:val="ProductList-OfferingBody"/>
              <w:ind w:left="-113"/>
              <w:jc w:val="center"/>
            </w:pPr>
          </w:p>
        </w:tc>
        <w:tc>
          <w:tcPr>
            <w:tcW w:w="596" w:type="dxa"/>
            <w:shd w:val="clear" w:color="auto" w:fill="BFBFBF" w:themeFill="background1" w:themeFillShade="BF"/>
            <w:vAlign w:val="center"/>
          </w:tcPr>
          <w:p w:rsidR="00B517C5" w:rsidRDefault="00B517C5" w:rsidP="00C05A53">
            <w:pPr>
              <w:pStyle w:val="ProductList-OfferingBody"/>
              <w:ind w:left="-113"/>
              <w:jc w:val="center"/>
            </w:pPr>
          </w:p>
        </w:tc>
      </w:tr>
      <w:tr w:rsidR="008D2145" w:rsidTr="00CB10E2">
        <w:tc>
          <w:tcPr>
            <w:tcW w:w="3060" w:type="dxa"/>
            <w:tcBorders>
              <w:top w:val="dashSmallGap" w:sz="4" w:space="0" w:color="BFBFBF" w:themeColor="background1" w:themeShade="BF"/>
              <w:left w:val="nil"/>
              <w:bottom w:val="dashSmallGap" w:sz="4" w:space="0" w:color="BFBFBF" w:themeColor="background1" w:themeShade="BF"/>
              <w:right w:val="nil"/>
            </w:tcBorders>
          </w:tcPr>
          <w:p w:rsidR="008D2145" w:rsidRDefault="008D2145" w:rsidP="00C05A53">
            <w:pPr>
              <w:pStyle w:val="ProductList-Offering1"/>
            </w:pPr>
            <w:bookmarkStart w:id="336" w:name="_Toc379797163"/>
            <w:bookmarkStart w:id="337" w:name="_Toc380513188"/>
            <w:bookmarkStart w:id="338" w:name="_Toc380655230"/>
            <w:bookmarkStart w:id="339" w:name="_Toc383684839"/>
            <w:r>
              <w:t>Word 2013</w:t>
            </w:r>
            <w:bookmarkEnd w:id="336"/>
            <w:bookmarkEnd w:id="337"/>
            <w:bookmarkEnd w:id="338"/>
            <w:bookmarkEnd w:id="339"/>
            <w:r>
              <w:fldChar w:fldCharType="begin"/>
            </w:r>
            <w:r>
              <w:instrText>XE "Word 2013"</w:instrText>
            </w:r>
            <w:r>
              <w:fldChar w:fldCharType="end"/>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rsidR="008D2145" w:rsidRDefault="008D2145" w:rsidP="00C05A53">
            <w:pPr>
              <w:pStyle w:val="ProductList-OfferingBody"/>
              <w:ind w:left="-113"/>
              <w:jc w:val="center"/>
            </w:pPr>
            <w:r>
              <w:t>10/12</w:t>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rsidR="008D2145" w:rsidRDefault="008D2145" w:rsidP="00C05A53">
            <w:pPr>
              <w:pStyle w:val="ProductList-OfferingBody"/>
              <w:ind w:left="-113"/>
              <w:jc w:val="center"/>
            </w:pPr>
            <w:r>
              <w:t>1</w:t>
            </w:r>
          </w:p>
        </w:tc>
        <w:tc>
          <w:tcPr>
            <w:tcW w:w="596" w:type="dxa"/>
            <w:tcBorders>
              <w:top w:val="dashSmallGap" w:sz="4" w:space="0" w:color="BFBFBF" w:themeColor="background1" w:themeShade="BF"/>
              <w:left w:val="nil"/>
              <w:bottom w:val="dashSmallGap" w:sz="4" w:space="0" w:color="BFBFBF" w:themeColor="background1" w:themeShade="BF"/>
              <w:right w:val="nil"/>
            </w:tcBorders>
            <w:vAlign w:val="center"/>
          </w:tcPr>
          <w:p w:rsidR="008D2145" w:rsidRDefault="008D2145" w:rsidP="00C05A53">
            <w:pPr>
              <w:pStyle w:val="ProductList-OfferingBody"/>
              <w:ind w:left="-113"/>
              <w:jc w:val="center"/>
            </w:pPr>
            <w:r>
              <w:t>2</w:t>
            </w:r>
          </w:p>
        </w:tc>
        <w:tc>
          <w:tcPr>
            <w:tcW w:w="595"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rsidR="008D2145" w:rsidRDefault="008D2145" w:rsidP="00C05A53">
            <w:pPr>
              <w:pStyle w:val="ProductList-OfferingBody"/>
              <w:ind w:left="-113"/>
              <w:jc w:val="center"/>
            </w:pPr>
            <w:r>
              <w:t>1</w:t>
            </w:r>
          </w:p>
        </w:tc>
        <w:tc>
          <w:tcPr>
            <w:tcW w:w="595" w:type="dxa"/>
            <w:tcBorders>
              <w:left w:val="single" w:sz="12" w:space="0" w:color="FFFFFF" w:themeColor="background1"/>
            </w:tcBorders>
            <w:shd w:val="clear" w:color="auto" w:fill="BFBFBF" w:themeFill="background1" w:themeFillShade="BF"/>
            <w:vAlign w:val="center"/>
          </w:tcPr>
          <w:p w:rsidR="008D2145" w:rsidRDefault="008D2145" w:rsidP="00C05A53">
            <w:pPr>
              <w:pStyle w:val="ProductList-OfferingBody"/>
              <w:ind w:left="-113"/>
              <w:jc w:val="center"/>
            </w:pPr>
          </w:p>
        </w:tc>
        <w:tc>
          <w:tcPr>
            <w:tcW w:w="596" w:type="dxa"/>
            <w:shd w:val="clear" w:color="auto" w:fill="BFBFBF" w:themeFill="background1" w:themeFillShade="BF"/>
            <w:vAlign w:val="center"/>
          </w:tcPr>
          <w:p w:rsidR="008D2145" w:rsidRDefault="008D2145" w:rsidP="00C05A53">
            <w:pPr>
              <w:pStyle w:val="ProductList-OfferingBody"/>
              <w:ind w:left="-113"/>
              <w:jc w:val="center"/>
            </w:pPr>
          </w:p>
        </w:tc>
        <w:tc>
          <w:tcPr>
            <w:tcW w:w="595" w:type="dxa"/>
            <w:shd w:val="clear" w:color="auto" w:fill="BFBFBF" w:themeFill="background1" w:themeFillShade="BF"/>
            <w:vAlign w:val="center"/>
          </w:tcPr>
          <w:p w:rsidR="008D2145" w:rsidRDefault="008D2145" w:rsidP="00C05A53">
            <w:pPr>
              <w:pStyle w:val="ProductList-OfferingBody"/>
              <w:ind w:left="-113"/>
              <w:jc w:val="center"/>
            </w:pPr>
          </w:p>
        </w:tc>
        <w:tc>
          <w:tcPr>
            <w:tcW w:w="596" w:type="dxa"/>
            <w:shd w:val="clear" w:color="auto" w:fill="70AD47" w:themeFill="accent6"/>
            <w:vAlign w:val="center"/>
          </w:tcPr>
          <w:p w:rsidR="008D2145" w:rsidRDefault="008D2145" w:rsidP="00C05A53">
            <w:pPr>
              <w:pStyle w:val="ProductList-OfferingBody"/>
              <w:ind w:left="-113"/>
              <w:jc w:val="center"/>
            </w:pPr>
          </w:p>
        </w:tc>
        <w:tc>
          <w:tcPr>
            <w:tcW w:w="595" w:type="dxa"/>
            <w:shd w:val="clear" w:color="auto" w:fill="70AD47" w:themeFill="accent6"/>
            <w:vAlign w:val="center"/>
          </w:tcPr>
          <w:p w:rsidR="008D2145" w:rsidRDefault="008D2145" w:rsidP="00C05A53">
            <w:pPr>
              <w:pStyle w:val="ProductList-OfferingBody"/>
              <w:ind w:left="-113"/>
              <w:jc w:val="center"/>
            </w:pPr>
          </w:p>
        </w:tc>
        <w:tc>
          <w:tcPr>
            <w:tcW w:w="595" w:type="dxa"/>
            <w:shd w:val="clear" w:color="auto" w:fill="BFBFBF" w:themeFill="background1" w:themeFillShade="BF"/>
            <w:vAlign w:val="center"/>
          </w:tcPr>
          <w:p w:rsidR="008D2145" w:rsidRDefault="008D2145" w:rsidP="00C05A53">
            <w:pPr>
              <w:pStyle w:val="ProductList-OfferingBody"/>
              <w:ind w:left="-113"/>
              <w:jc w:val="center"/>
            </w:pPr>
          </w:p>
        </w:tc>
        <w:tc>
          <w:tcPr>
            <w:tcW w:w="596" w:type="dxa"/>
            <w:shd w:val="clear" w:color="auto" w:fill="70AD47" w:themeFill="accent6"/>
            <w:vAlign w:val="center"/>
          </w:tcPr>
          <w:p w:rsidR="008D2145" w:rsidRPr="008D2145" w:rsidRDefault="008D2145" w:rsidP="000F6A8A">
            <w:pPr>
              <w:pStyle w:val="ProductList-OfferingBody"/>
              <w:ind w:left="0"/>
              <w:jc w:val="center"/>
            </w:pPr>
            <w:r w:rsidRPr="008D2145">
              <w:fldChar w:fldCharType="begin"/>
            </w:r>
            <w:r w:rsidRPr="008D2145">
              <w:instrText xml:space="preserve"> AutoTextList  \s NoStyle \t “</w:instrText>
            </w:r>
            <w:r w:rsidRPr="00D81038">
              <w:instrText>Niet-bedrijfsomvattend in Open Value</w:instrText>
            </w:r>
            <w:r w:rsidRPr="008D2145">
              <w:instrText>”</w:instrText>
            </w:r>
          </w:p>
          <w:p w:rsidR="008D2145" w:rsidRDefault="008D2145" w:rsidP="000F6A8A">
            <w:pPr>
              <w:pStyle w:val="ProductList-OfferingBody"/>
              <w:ind w:left="-113"/>
              <w:jc w:val="center"/>
            </w:pPr>
            <w:r w:rsidRPr="008D2145">
              <w:fldChar w:fldCharType="separate"/>
            </w:r>
            <w:r w:rsidRPr="008D2145">
              <w:t xml:space="preserve"> P </w:t>
            </w:r>
            <w:r w:rsidRPr="008D2145">
              <w:fldChar w:fldCharType="end"/>
            </w:r>
          </w:p>
        </w:tc>
        <w:tc>
          <w:tcPr>
            <w:tcW w:w="595" w:type="dxa"/>
            <w:shd w:val="clear" w:color="auto" w:fill="70AD47" w:themeFill="accent6"/>
            <w:vAlign w:val="center"/>
          </w:tcPr>
          <w:p w:rsidR="008D2145" w:rsidRDefault="008D2145" w:rsidP="00C05A53">
            <w:pPr>
              <w:pStyle w:val="ProductList-OfferingBody"/>
              <w:ind w:left="-113"/>
              <w:jc w:val="center"/>
            </w:pPr>
          </w:p>
        </w:tc>
        <w:tc>
          <w:tcPr>
            <w:tcW w:w="596" w:type="dxa"/>
            <w:shd w:val="clear" w:color="auto" w:fill="BFBFBF" w:themeFill="background1" w:themeFillShade="BF"/>
            <w:vAlign w:val="center"/>
          </w:tcPr>
          <w:p w:rsidR="008D2145" w:rsidRDefault="008D2145" w:rsidP="00C05A53">
            <w:pPr>
              <w:pStyle w:val="ProductList-OfferingBody"/>
              <w:ind w:left="-113"/>
              <w:jc w:val="center"/>
            </w:pPr>
          </w:p>
        </w:tc>
      </w:tr>
      <w:tr w:rsidR="0003651D" w:rsidTr="00CB10E2">
        <w:tc>
          <w:tcPr>
            <w:tcW w:w="3060" w:type="dxa"/>
            <w:tcBorders>
              <w:top w:val="dashSmallGap" w:sz="4" w:space="0" w:color="BFBFBF" w:themeColor="background1" w:themeShade="BF"/>
              <w:left w:val="nil"/>
              <w:bottom w:val="dashSmallGap" w:sz="4" w:space="0" w:color="BFBFBF" w:themeColor="background1" w:themeShade="BF"/>
              <w:right w:val="nil"/>
            </w:tcBorders>
          </w:tcPr>
          <w:p w:rsidR="0003651D" w:rsidRDefault="0003651D" w:rsidP="00C05A53">
            <w:pPr>
              <w:pStyle w:val="ProductList-Offering1"/>
            </w:pPr>
            <w:bookmarkStart w:id="340" w:name="_Toc379797164"/>
            <w:bookmarkStart w:id="341" w:name="_Toc380513189"/>
            <w:bookmarkStart w:id="342" w:name="_Toc380655231"/>
            <w:bookmarkStart w:id="343" w:name="_Toc383684840"/>
            <w:r>
              <w:t>Work At Home voor Office Professional Plus 2013</w:t>
            </w:r>
            <w:bookmarkEnd w:id="340"/>
            <w:bookmarkEnd w:id="341"/>
            <w:bookmarkEnd w:id="342"/>
            <w:bookmarkEnd w:id="343"/>
            <w:r w:rsidR="00E260B2">
              <w:fldChar w:fldCharType="begin"/>
            </w:r>
            <w:r>
              <w:instrText>XE "Work At Home voor Office Professional Plus 2013"</w:instrText>
            </w:r>
            <w:r w:rsidR="00E260B2">
              <w:fldChar w:fldCharType="end"/>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rsidR="0003651D" w:rsidRDefault="0003651D" w:rsidP="00C05A53">
            <w:pPr>
              <w:pStyle w:val="ProductList-OfferingBody"/>
              <w:ind w:left="-113"/>
              <w:jc w:val="center"/>
            </w:pPr>
            <w:r>
              <w:t>10/12</w:t>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rsidR="0003651D" w:rsidRDefault="0003651D" w:rsidP="00C05A53">
            <w:pPr>
              <w:pStyle w:val="ProductList-OfferingBody"/>
              <w:ind w:left="-113"/>
              <w:jc w:val="center"/>
            </w:pPr>
            <w:r>
              <w:t>2</w:t>
            </w:r>
          </w:p>
        </w:tc>
        <w:tc>
          <w:tcPr>
            <w:tcW w:w="596" w:type="dxa"/>
            <w:tcBorders>
              <w:top w:val="dashSmallGap" w:sz="4" w:space="0" w:color="BFBFBF" w:themeColor="background1" w:themeShade="BF"/>
              <w:left w:val="nil"/>
              <w:bottom w:val="dashSmallGap" w:sz="4" w:space="0" w:color="BFBFBF" w:themeColor="background1" w:themeShade="BF"/>
              <w:right w:val="nil"/>
            </w:tcBorders>
            <w:vAlign w:val="center"/>
          </w:tcPr>
          <w:p w:rsidR="0003651D" w:rsidRDefault="0003651D" w:rsidP="00C05A53">
            <w:pPr>
              <w:pStyle w:val="ProductList-OfferingBody"/>
              <w:ind w:left="-113"/>
              <w:jc w:val="center"/>
            </w:pPr>
          </w:p>
        </w:tc>
        <w:tc>
          <w:tcPr>
            <w:tcW w:w="595"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rsidR="0003651D" w:rsidRDefault="0003651D" w:rsidP="00C05A53">
            <w:pPr>
              <w:pStyle w:val="ProductList-OfferingBody"/>
              <w:ind w:left="-113"/>
              <w:jc w:val="center"/>
            </w:pPr>
          </w:p>
        </w:tc>
        <w:tc>
          <w:tcPr>
            <w:tcW w:w="595" w:type="dxa"/>
            <w:tcBorders>
              <w:left w:val="single" w:sz="12" w:space="0" w:color="FFFFFF" w:themeColor="background1"/>
            </w:tcBorders>
            <w:shd w:val="clear" w:color="auto" w:fill="BFBFBF" w:themeFill="background1" w:themeFillShade="BF"/>
            <w:vAlign w:val="center"/>
          </w:tcPr>
          <w:p w:rsidR="0003651D" w:rsidRDefault="0003651D" w:rsidP="00C05A53">
            <w:pPr>
              <w:pStyle w:val="ProductList-OfferingBody"/>
              <w:ind w:left="-113"/>
              <w:jc w:val="center"/>
            </w:pPr>
          </w:p>
        </w:tc>
        <w:tc>
          <w:tcPr>
            <w:tcW w:w="596" w:type="dxa"/>
            <w:shd w:val="clear" w:color="auto" w:fill="70AD47" w:themeFill="accent6"/>
            <w:vAlign w:val="center"/>
          </w:tcPr>
          <w:p w:rsidR="0003651D" w:rsidRDefault="0003651D" w:rsidP="00C05A53">
            <w:pPr>
              <w:pStyle w:val="ProductList-OfferingBody"/>
              <w:ind w:left="-113"/>
              <w:jc w:val="center"/>
            </w:pPr>
            <w:r>
              <w:t xml:space="preserve"> </w:t>
            </w:r>
            <w:r w:rsidR="008D2145" w:rsidRPr="00DC1379">
              <w:fldChar w:fldCharType="begin"/>
            </w:r>
            <w:r w:rsidR="008D2145" w:rsidRPr="00DC1379">
              <w:instrText xml:space="preserve"> AutoTextList  \s NoStyle \t “</w:instrText>
            </w:r>
            <w:r w:rsidR="008D2145" w:rsidRPr="00C5554A">
              <w:instrText>Additioneel Product</w:instrText>
            </w:r>
            <w:r w:rsidR="008D2145" w:rsidRPr="00DC1379">
              <w:instrText xml:space="preserve">” </w:instrText>
            </w:r>
            <w:r w:rsidR="008D2145" w:rsidRPr="00DC1379">
              <w:fldChar w:fldCharType="separate"/>
            </w:r>
            <w:r w:rsidR="008D2145" w:rsidRPr="00DC1379">
              <w:t xml:space="preserve"> A </w:t>
            </w:r>
            <w:r w:rsidR="008D2145" w:rsidRPr="00DC1379">
              <w:fldChar w:fldCharType="end"/>
            </w:r>
            <w:r>
              <w:t xml:space="preserve"> </w:t>
            </w:r>
          </w:p>
        </w:tc>
        <w:tc>
          <w:tcPr>
            <w:tcW w:w="595" w:type="dxa"/>
            <w:shd w:val="clear" w:color="auto" w:fill="BFBFBF" w:themeFill="background1" w:themeFillShade="BF"/>
            <w:vAlign w:val="center"/>
          </w:tcPr>
          <w:p w:rsidR="0003651D" w:rsidRDefault="0003651D" w:rsidP="00C05A53">
            <w:pPr>
              <w:pStyle w:val="ProductList-OfferingBody"/>
              <w:ind w:left="-113"/>
              <w:jc w:val="center"/>
            </w:pPr>
          </w:p>
        </w:tc>
        <w:tc>
          <w:tcPr>
            <w:tcW w:w="596" w:type="dxa"/>
            <w:shd w:val="clear" w:color="auto" w:fill="BFBFBF" w:themeFill="background1" w:themeFillShade="BF"/>
            <w:vAlign w:val="center"/>
          </w:tcPr>
          <w:p w:rsidR="0003651D" w:rsidRDefault="0003651D" w:rsidP="00C05A53">
            <w:pPr>
              <w:pStyle w:val="ProductList-OfferingBody"/>
              <w:ind w:left="-113"/>
              <w:jc w:val="center"/>
            </w:pPr>
          </w:p>
        </w:tc>
        <w:tc>
          <w:tcPr>
            <w:tcW w:w="595" w:type="dxa"/>
            <w:shd w:val="clear" w:color="auto" w:fill="BFBFBF" w:themeFill="background1" w:themeFillShade="BF"/>
            <w:vAlign w:val="center"/>
          </w:tcPr>
          <w:p w:rsidR="0003651D" w:rsidRDefault="0003651D" w:rsidP="00C05A53">
            <w:pPr>
              <w:pStyle w:val="ProductList-OfferingBody"/>
              <w:ind w:left="-113"/>
              <w:jc w:val="center"/>
            </w:pPr>
          </w:p>
        </w:tc>
        <w:tc>
          <w:tcPr>
            <w:tcW w:w="595" w:type="dxa"/>
            <w:shd w:val="clear" w:color="auto" w:fill="BFBFBF" w:themeFill="background1" w:themeFillShade="BF"/>
            <w:vAlign w:val="center"/>
          </w:tcPr>
          <w:p w:rsidR="0003651D" w:rsidRDefault="0003651D" w:rsidP="00C05A53">
            <w:pPr>
              <w:pStyle w:val="ProductList-OfferingBody"/>
              <w:ind w:left="-113"/>
              <w:jc w:val="center"/>
            </w:pPr>
          </w:p>
        </w:tc>
        <w:tc>
          <w:tcPr>
            <w:tcW w:w="596" w:type="dxa"/>
            <w:shd w:val="clear" w:color="auto" w:fill="BFBFBF" w:themeFill="background1" w:themeFillShade="BF"/>
            <w:vAlign w:val="center"/>
          </w:tcPr>
          <w:p w:rsidR="0003651D" w:rsidRDefault="0003651D" w:rsidP="00C05A53">
            <w:pPr>
              <w:pStyle w:val="ProductList-OfferingBody"/>
              <w:ind w:left="-113"/>
              <w:jc w:val="center"/>
            </w:pPr>
          </w:p>
        </w:tc>
        <w:tc>
          <w:tcPr>
            <w:tcW w:w="595" w:type="dxa"/>
            <w:shd w:val="clear" w:color="auto" w:fill="70AD47" w:themeFill="accent6"/>
            <w:vAlign w:val="center"/>
          </w:tcPr>
          <w:p w:rsidR="0003651D" w:rsidRDefault="0003651D" w:rsidP="00C05A53">
            <w:pPr>
              <w:pStyle w:val="ProductList-OfferingBody"/>
              <w:ind w:left="-113"/>
              <w:jc w:val="center"/>
            </w:pPr>
          </w:p>
        </w:tc>
        <w:tc>
          <w:tcPr>
            <w:tcW w:w="596" w:type="dxa"/>
            <w:shd w:val="clear" w:color="auto" w:fill="BFBFBF" w:themeFill="background1" w:themeFillShade="BF"/>
            <w:vAlign w:val="center"/>
          </w:tcPr>
          <w:p w:rsidR="0003651D" w:rsidRDefault="0003651D" w:rsidP="00C05A53">
            <w:pPr>
              <w:pStyle w:val="ProductList-OfferingBody"/>
              <w:ind w:left="-113"/>
              <w:jc w:val="center"/>
            </w:pPr>
          </w:p>
        </w:tc>
      </w:tr>
      <w:tr w:rsidR="00C05A53" w:rsidTr="00CB10E2">
        <w:tc>
          <w:tcPr>
            <w:tcW w:w="3060" w:type="dxa"/>
            <w:tcBorders>
              <w:top w:val="dashSmallGap" w:sz="4" w:space="0" w:color="BFBFBF" w:themeColor="background1" w:themeShade="BF"/>
              <w:left w:val="nil"/>
              <w:bottom w:val="nil"/>
              <w:right w:val="nil"/>
            </w:tcBorders>
          </w:tcPr>
          <w:p w:rsidR="00C05A53" w:rsidRDefault="0003651D" w:rsidP="00C05A53">
            <w:pPr>
              <w:pStyle w:val="ProductList-Offering1"/>
            </w:pPr>
            <w:bookmarkStart w:id="344" w:name="_Toc379797165"/>
            <w:bookmarkStart w:id="345" w:name="_Toc380513190"/>
            <w:bookmarkStart w:id="346" w:name="_Toc380655232"/>
            <w:bookmarkStart w:id="347" w:name="_Toc383684841"/>
            <w:r>
              <w:t>Work at Home voor Office Standard 2013</w:t>
            </w:r>
            <w:bookmarkEnd w:id="344"/>
            <w:bookmarkEnd w:id="345"/>
            <w:bookmarkEnd w:id="346"/>
            <w:bookmarkEnd w:id="347"/>
            <w:r w:rsidR="00E260B2">
              <w:fldChar w:fldCharType="begin"/>
            </w:r>
            <w:r>
              <w:instrText>XE "Work at Home voor Office Standard 2013"</w:instrText>
            </w:r>
            <w:r w:rsidR="00E260B2">
              <w:fldChar w:fldCharType="end"/>
            </w:r>
          </w:p>
        </w:tc>
        <w:tc>
          <w:tcPr>
            <w:tcW w:w="595" w:type="dxa"/>
            <w:tcBorders>
              <w:top w:val="dashSmallGap" w:sz="4" w:space="0" w:color="BFBFBF" w:themeColor="background1" w:themeShade="BF"/>
              <w:left w:val="nil"/>
              <w:bottom w:val="nil"/>
              <w:right w:val="nil"/>
            </w:tcBorders>
            <w:vAlign w:val="center"/>
          </w:tcPr>
          <w:p w:rsidR="00C05A53" w:rsidRDefault="0003651D" w:rsidP="00C05A53">
            <w:pPr>
              <w:pStyle w:val="ProductList-OfferingBody"/>
              <w:ind w:left="-113"/>
              <w:jc w:val="center"/>
            </w:pPr>
            <w:r>
              <w:t>10/12</w:t>
            </w:r>
          </w:p>
        </w:tc>
        <w:tc>
          <w:tcPr>
            <w:tcW w:w="595" w:type="dxa"/>
            <w:tcBorders>
              <w:top w:val="dashSmallGap" w:sz="4" w:space="0" w:color="BFBFBF" w:themeColor="background1" w:themeShade="BF"/>
              <w:left w:val="nil"/>
              <w:bottom w:val="nil"/>
              <w:right w:val="nil"/>
            </w:tcBorders>
            <w:vAlign w:val="center"/>
          </w:tcPr>
          <w:p w:rsidR="00C05A53" w:rsidRDefault="0003651D" w:rsidP="00C05A53">
            <w:pPr>
              <w:pStyle w:val="ProductList-OfferingBody"/>
              <w:ind w:left="-113"/>
              <w:jc w:val="center"/>
            </w:pPr>
            <w:r>
              <w:t>2</w:t>
            </w:r>
          </w:p>
        </w:tc>
        <w:tc>
          <w:tcPr>
            <w:tcW w:w="596" w:type="dxa"/>
            <w:tcBorders>
              <w:top w:val="dashSmallGap" w:sz="4" w:space="0" w:color="BFBFBF" w:themeColor="background1" w:themeShade="BF"/>
              <w:left w:val="nil"/>
              <w:bottom w:val="nil"/>
              <w:right w:val="nil"/>
            </w:tcBorders>
            <w:vAlign w:val="center"/>
          </w:tcPr>
          <w:p w:rsidR="00C05A53" w:rsidRDefault="00C05A53" w:rsidP="00C05A53">
            <w:pPr>
              <w:pStyle w:val="ProductList-OfferingBody"/>
              <w:ind w:left="-113"/>
              <w:jc w:val="center"/>
            </w:pPr>
          </w:p>
        </w:tc>
        <w:tc>
          <w:tcPr>
            <w:tcW w:w="595" w:type="dxa"/>
            <w:tcBorders>
              <w:top w:val="dashSmallGap" w:sz="4" w:space="0" w:color="BFBFBF" w:themeColor="background1" w:themeShade="BF"/>
              <w:left w:val="nil"/>
              <w:bottom w:val="nil"/>
              <w:right w:val="single" w:sz="12" w:space="0" w:color="FFFFFF" w:themeColor="background1"/>
            </w:tcBorders>
            <w:vAlign w:val="center"/>
          </w:tcPr>
          <w:p w:rsidR="00C05A53" w:rsidRDefault="00C05A53" w:rsidP="00C05A53">
            <w:pPr>
              <w:pStyle w:val="ProductList-OfferingBody"/>
              <w:ind w:left="-113"/>
              <w:jc w:val="center"/>
            </w:pPr>
          </w:p>
        </w:tc>
        <w:tc>
          <w:tcPr>
            <w:tcW w:w="595" w:type="dxa"/>
            <w:tcBorders>
              <w:left w:val="single" w:sz="12" w:space="0" w:color="FFFFFF" w:themeColor="background1"/>
            </w:tcBorders>
            <w:shd w:val="clear" w:color="auto" w:fill="BFBFBF" w:themeFill="background1" w:themeFillShade="BF"/>
            <w:vAlign w:val="center"/>
          </w:tcPr>
          <w:p w:rsidR="00C05A53" w:rsidRDefault="00C05A53" w:rsidP="00C05A53">
            <w:pPr>
              <w:pStyle w:val="ProductList-OfferingBody"/>
              <w:ind w:left="-113"/>
              <w:jc w:val="center"/>
            </w:pPr>
          </w:p>
        </w:tc>
        <w:tc>
          <w:tcPr>
            <w:tcW w:w="596" w:type="dxa"/>
            <w:shd w:val="clear" w:color="auto" w:fill="70AD47" w:themeFill="accent6"/>
            <w:vAlign w:val="center"/>
          </w:tcPr>
          <w:p w:rsidR="00C05A53" w:rsidRDefault="0003651D" w:rsidP="00C05A53">
            <w:pPr>
              <w:pStyle w:val="ProductList-OfferingBody"/>
              <w:ind w:left="-113"/>
              <w:jc w:val="center"/>
            </w:pPr>
            <w:r>
              <w:t xml:space="preserve"> </w:t>
            </w:r>
            <w:r w:rsidR="008D2145" w:rsidRPr="00DC1379">
              <w:fldChar w:fldCharType="begin"/>
            </w:r>
            <w:r w:rsidR="008D2145" w:rsidRPr="00DC1379">
              <w:instrText xml:space="preserve"> AutoTextList  \s NoStyle \t “</w:instrText>
            </w:r>
            <w:r w:rsidR="008D2145" w:rsidRPr="00C5554A">
              <w:instrText>Additioneel Product</w:instrText>
            </w:r>
            <w:r w:rsidR="008D2145" w:rsidRPr="00DC1379">
              <w:instrText xml:space="preserve">” </w:instrText>
            </w:r>
            <w:r w:rsidR="008D2145" w:rsidRPr="00DC1379">
              <w:fldChar w:fldCharType="separate"/>
            </w:r>
            <w:r w:rsidR="008D2145" w:rsidRPr="00DC1379">
              <w:t xml:space="preserve"> A </w:t>
            </w:r>
            <w:r w:rsidR="008D2145" w:rsidRPr="00DC1379">
              <w:fldChar w:fldCharType="end"/>
            </w:r>
            <w:r>
              <w:t xml:space="preserve"> </w:t>
            </w:r>
          </w:p>
        </w:tc>
        <w:tc>
          <w:tcPr>
            <w:tcW w:w="595" w:type="dxa"/>
            <w:shd w:val="clear" w:color="auto" w:fill="BFBFBF" w:themeFill="background1" w:themeFillShade="BF"/>
            <w:vAlign w:val="center"/>
          </w:tcPr>
          <w:p w:rsidR="00C05A53" w:rsidRDefault="00C05A53" w:rsidP="00C05A53">
            <w:pPr>
              <w:pStyle w:val="ProductList-OfferingBody"/>
              <w:ind w:left="-113"/>
              <w:jc w:val="center"/>
            </w:pPr>
          </w:p>
        </w:tc>
        <w:tc>
          <w:tcPr>
            <w:tcW w:w="596" w:type="dxa"/>
            <w:shd w:val="clear" w:color="auto" w:fill="BFBFBF" w:themeFill="background1" w:themeFillShade="BF"/>
            <w:vAlign w:val="center"/>
          </w:tcPr>
          <w:p w:rsidR="00C05A53" w:rsidRDefault="00C05A53" w:rsidP="00C05A53">
            <w:pPr>
              <w:pStyle w:val="ProductList-OfferingBody"/>
              <w:ind w:left="-113"/>
              <w:jc w:val="center"/>
            </w:pPr>
          </w:p>
        </w:tc>
        <w:tc>
          <w:tcPr>
            <w:tcW w:w="595" w:type="dxa"/>
            <w:shd w:val="clear" w:color="auto" w:fill="BFBFBF" w:themeFill="background1" w:themeFillShade="BF"/>
            <w:vAlign w:val="center"/>
          </w:tcPr>
          <w:p w:rsidR="00C05A53" w:rsidRDefault="00C05A53" w:rsidP="00C05A53">
            <w:pPr>
              <w:pStyle w:val="ProductList-OfferingBody"/>
              <w:ind w:left="-113"/>
              <w:jc w:val="center"/>
            </w:pPr>
          </w:p>
        </w:tc>
        <w:tc>
          <w:tcPr>
            <w:tcW w:w="595" w:type="dxa"/>
            <w:shd w:val="clear" w:color="auto" w:fill="BFBFBF" w:themeFill="background1" w:themeFillShade="BF"/>
            <w:vAlign w:val="center"/>
          </w:tcPr>
          <w:p w:rsidR="00C05A53" w:rsidRDefault="00C05A53" w:rsidP="00C05A53">
            <w:pPr>
              <w:pStyle w:val="ProductList-OfferingBody"/>
              <w:ind w:left="-113"/>
              <w:jc w:val="center"/>
            </w:pPr>
          </w:p>
        </w:tc>
        <w:tc>
          <w:tcPr>
            <w:tcW w:w="596" w:type="dxa"/>
            <w:shd w:val="clear" w:color="auto" w:fill="BFBFBF" w:themeFill="background1" w:themeFillShade="BF"/>
            <w:vAlign w:val="center"/>
          </w:tcPr>
          <w:p w:rsidR="00C05A53" w:rsidRDefault="00C05A53" w:rsidP="00C05A53">
            <w:pPr>
              <w:pStyle w:val="ProductList-OfferingBody"/>
              <w:ind w:left="-113"/>
              <w:jc w:val="center"/>
            </w:pPr>
          </w:p>
        </w:tc>
        <w:tc>
          <w:tcPr>
            <w:tcW w:w="595" w:type="dxa"/>
            <w:shd w:val="clear" w:color="auto" w:fill="70AD47" w:themeFill="accent6"/>
            <w:vAlign w:val="center"/>
          </w:tcPr>
          <w:p w:rsidR="00C05A53" w:rsidRDefault="00C05A53" w:rsidP="00C05A53">
            <w:pPr>
              <w:pStyle w:val="ProductList-OfferingBody"/>
              <w:ind w:left="-113"/>
              <w:jc w:val="center"/>
            </w:pPr>
          </w:p>
        </w:tc>
        <w:tc>
          <w:tcPr>
            <w:tcW w:w="596" w:type="dxa"/>
            <w:shd w:val="clear" w:color="auto" w:fill="BFBFBF" w:themeFill="background1" w:themeFillShade="BF"/>
            <w:vAlign w:val="center"/>
          </w:tcPr>
          <w:p w:rsidR="00C05A53" w:rsidRDefault="00C05A53" w:rsidP="00C05A53">
            <w:pPr>
              <w:pStyle w:val="ProductList-OfferingBody"/>
              <w:ind w:left="-113"/>
              <w:jc w:val="center"/>
            </w:pPr>
          </w:p>
        </w:tc>
      </w:tr>
    </w:tbl>
    <w:p w:rsidR="00407E60" w:rsidRDefault="00407E60" w:rsidP="004F3C6D">
      <w:pPr>
        <w:pStyle w:val="ProductList-Body"/>
      </w:pPr>
    </w:p>
    <w:tbl>
      <w:tblPr>
        <w:tblStyle w:val="TableGrid"/>
        <w:tblW w:w="10788"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4032"/>
        <w:gridCol w:w="3378"/>
        <w:gridCol w:w="3378"/>
      </w:tblGrid>
      <w:tr w:rsidR="00AA0F4D" w:rsidRPr="00745523" w:rsidTr="00DE47C6">
        <w:tc>
          <w:tcPr>
            <w:tcW w:w="4032" w:type="dxa"/>
          </w:tcPr>
          <w:p w:rsidR="00AA0F4D" w:rsidRPr="008F777C" w:rsidRDefault="00AA0F4D" w:rsidP="00F266E6">
            <w:pPr>
              <w:pStyle w:val="ProductList-Body"/>
              <w:tabs>
                <w:tab w:val="clear" w:pos="158"/>
                <w:tab w:val="left" w:pos="1062"/>
              </w:tabs>
              <w:spacing w:before="20" w:after="20"/>
              <w:rPr>
                <w:lang w:val="nl-NL"/>
              </w:rPr>
            </w:pPr>
            <w:r w:rsidRPr="008F777C">
              <w:rPr>
                <w:lang w:val="nl-NL"/>
              </w:rPr>
              <w:t>Eerdere versie:</w:t>
            </w:r>
            <w:r w:rsidR="003527C5" w:rsidRPr="008F777C">
              <w:rPr>
                <w:lang w:val="nl-NL"/>
              </w:rPr>
              <w:t> </w:t>
            </w:r>
            <w:r w:rsidRPr="008F777C">
              <w:rPr>
                <w:b/>
                <w:lang w:val="nl-NL"/>
              </w:rPr>
              <w:t xml:space="preserve">Office 2010 en Office 2010-toepassingen </w:t>
            </w:r>
            <w:r w:rsidRPr="008F777C">
              <w:rPr>
                <w:lang w:val="nl-NL"/>
              </w:rPr>
              <w:t>(4/10)</w:t>
            </w:r>
          </w:p>
        </w:tc>
        <w:tc>
          <w:tcPr>
            <w:tcW w:w="3378" w:type="dxa"/>
          </w:tcPr>
          <w:p w:rsidR="00AA0F4D" w:rsidRDefault="00AA0F4D" w:rsidP="00AA0F4D">
            <w:pPr>
              <w:pStyle w:val="ProductList-Body"/>
              <w:spacing w:before="20" w:after="20"/>
              <w:rPr>
                <w:b/>
              </w:rPr>
            </w:pPr>
            <w:r>
              <w:t xml:space="preserve">Productgroep: </w:t>
            </w:r>
            <w:r>
              <w:rPr>
                <w:b/>
              </w:rPr>
              <w:t>Toepassingen</w:t>
            </w:r>
          </w:p>
          <w:p w:rsidR="00AA0F4D" w:rsidRDefault="00955A70" w:rsidP="00AA0F4D">
            <w:pPr>
              <w:pStyle w:val="ProductList-Body"/>
              <w:spacing w:before="20" w:after="20"/>
            </w:pPr>
            <w:hyperlink w:anchor="Software Assurance" w:history="1">
              <w:r w:rsidR="003B51B1">
                <w:rPr>
                  <w:rStyle w:val="Hyperlink"/>
                  <w:color w:val="000000" w:themeColor="text1"/>
                  <w:u w:val="none"/>
                </w:rPr>
                <w:t>Software Assurance Benefits</w:t>
              </w:r>
            </w:hyperlink>
            <w:r w:rsidR="003B51B1">
              <w:t xml:space="preserve">: </w:t>
            </w:r>
            <w:r w:rsidR="003B51B1">
              <w:rPr>
                <w:b/>
              </w:rPr>
              <w:t>Desktop</w:t>
            </w:r>
          </w:p>
        </w:tc>
        <w:tc>
          <w:tcPr>
            <w:tcW w:w="3378" w:type="dxa"/>
          </w:tcPr>
          <w:p w:rsidR="00AA0F4D" w:rsidRPr="008F777C" w:rsidRDefault="00AA0F4D" w:rsidP="00F266E6">
            <w:pPr>
              <w:pStyle w:val="ProductList-Body"/>
              <w:tabs>
                <w:tab w:val="clear" w:pos="158"/>
                <w:tab w:val="left" w:pos="-2"/>
              </w:tabs>
              <w:spacing w:before="20" w:after="20"/>
              <w:ind w:left="7" w:hanging="7"/>
              <w:rPr>
                <w:lang w:val="nl-NL"/>
              </w:rPr>
            </w:pPr>
            <w:r w:rsidRPr="008F777C">
              <w:rPr>
                <w:lang w:val="nl-NL"/>
              </w:rPr>
              <w:t xml:space="preserve">Platformonafhankelijk: </w:t>
            </w:r>
            <w:r w:rsidRPr="008F777C">
              <w:rPr>
                <w:b/>
                <w:lang w:val="nl-NL"/>
              </w:rPr>
              <w:t>Office-suites en Office-toepassingen</w:t>
            </w:r>
          </w:p>
        </w:tc>
      </w:tr>
      <w:tr w:rsidR="006E6A2F" w:rsidTr="00DE47C6">
        <w:tc>
          <w:tcPr>
            <w:tcW w:w="4032" w:type="dxa"/>
          </w:tcPr>
          <w:p w:rsidR="006E6A2F" w:rsidRDefault="006E6A2F" w:rsidP="006E6A2F">
            <w:pPr>
              <w:pStyle w:val="ProductList-Body"/>
              <w:spacing w:before="20" w:after="20"/>
              <w:ind w:left="162" w:hanging="162"/>
            </w:pPr>
            <w:r w:rsidRPr="008F777C">
              <w:rPr>
                <w:lang w:val="nl-NL"/>
              </w:rPr>
              <w:tab/>
            </w:r>
            <w:r>
              <w:rPr>
                <w:b/>
              </w:rPr>
              <w:t>Office 2007 en Office 2007-toepassingen</w:t>
            </w:r>
            <w:r>
              <w:t xml:space="preserve"> (11/06)</w:t>
            </w:r>
          </w:p>
        </w:tc>
        <w:tc>
          <w:tcPr>
            <w:tcW w:w="3378" w:type="dxa"/>
          </w:tcPr>
          <w:p w:rsidR="006E6A2F" w:rsidRPr="008F777C" w:rsidRDefault="006E6A2F" w:rsidP="00DE47C6">
            <w:pPr>
              <w:pStyle w:val="ProductList-Body"/>
              <w:tabs>
                <w:tab w:val="clear" w:pos="158"/>
                <w:tab w:val="left" w:pos="0"/>
              </w:tabs>
              <w:spacing w:before="20" w:after="20"/>
              <w:rPr>
                <w:lang w:val="fr-FR"/>
              </w:rPr>
            </w:pPr>
            <w:r w:rsidRPr="008F777C">
              <w:rPr>
                <w:lang w:val="fr-FR"/>
              </w:rPr>
              <w:t xml:space="preserve">Suite: </w:t>
            </w:r>
            <w:r w:rsidRPr="008F777C">
              <w:rPr>
                <w:b/>
                <w:lang w:val="fr-FR"/>
              </w:rPr>
              <w:t>Office Professional Plus 2013</w:t>
            </w:r>
            <w:r w:rsidR="00E260B2">
              <w:fldChar w:fldCharType="begin"/>
            </w:r>
            <w:r w:rsidRPr="008F777C">
              <w:rPr>
                <w:lang w:val="fr-FR"/>
              </w:rPr>
              <w:instrText>XE "Office Professional Plus 2013"</w:instrText>
            </w:r>
            <w:r w:rsidR="00E260B2">
              <w:fldChar w:fldCharType="end"/>
            </w:r>
            <w:r w:rsidRPr="008F777C">
              <w:rPr>
                <w:b/>
                <w:lang w:val="fr-FR"/>
              </w:rPr>
              <w:t xml:space="preserve"> en </w:t>
            </w:r>
            <w:r w:rsidR="0067281D" w:rsidRPr="008F777C">
              <w:rPr>
                <w:b/>
                <w:lang w:val="fr-FR"/>
              </w:rPr>
              <w:br/>
            </w:r>
            <w:r w:rsidRPr="008F777C">
              <w:rPr>
                <w:b/>
                <w:lang w:val="fr-FR"/>
              </w:rPr>
              <w:t>Office Standard 2013</w:t>
            </w:r>
            <w:r w:rsidR="00E260B2">
              <w:fldChar w:fldCharType="begin"/>
            </w:r>
            <w:r w:rsidRPr="008F777C">
              <w:rPr>
                <w:lang w:val="fr-FR"/>
              </w:rPr>
              <w:instrText>XE "Office Standard 2013"</w:instrText>
            </w:r>
            <w:r w:rsidR="00E260B2">
              <w:fldChar w:fldCharType="end"/>
            </w:r>
          </w:p>
        </w:tc>
        <w:tc>
          <w:tcPr>
            <w:tcW w:w="3378" w:type="dxa"/>
          </w:tcPr>
          <w:p w:rsidR="006E6A2F" w:rsidRDefault="003B51B1" w:rsidP="00AA0F4D">
            <w:pPr>
              <w:pStyle w:val="ProductList-Body"/>
              <w:spacing w:before="20" w:after="20"/>
            </w:pPr>
            <w:r>
              <w:t xml:space="preserve">Up-to-Date Korting: </w:t>
            </w:r>
            <w:r w:rsidR="0067281D">
              <w:br/>
            </w:r>
            <w:r>
              <w:rPr>
                <w:b/>
              </w:rPr>
              <w:t>Office Professional Plus</w:t>
            </w:r>
          </w:p>
        </w:tc>
      </w:tr>
      <w:tr w:rsidR="00AA0F4D" w:rsidTr="00DE47C6">
        <w:tc>
          <w:tcPr>
            <w:tcW w:w="4032" w:type="dxa"/>
          </w:tcPr>
          <w:p w:rsidR="00AA0F4D" w:rsidRDefault="00AA0F4D" w:rsidP="00DE47C6">
            <w:pPr>
              <w:pStyle w:val="ProductList-Body"/>
              <w:tabs>
                <w:tab w:val="clear" w:pos="158"/>
                <w:tab w:val="left" w:pos="-18"/>
              </w:tabs>
              <w:spacing w:before="20" w:after="20"/>
            </w:pPr>
            <w:r>
              <w:t xml:space="preserve">Overstappen mogelijk: </w:t>
            </w:r>
            <w:r>
              <w:rPr>
                <w:b/>
              </w:rPr>
              <w:t>Office Professional Plus, Project Professional, Visio Professional</w:t>
            </w:r>
          </w:p>
        </w:tc>
        <w:tc>
          <w:tcPr>
            <w:tcW w:w="3378" w:type="dxa"/>
          </w:tcPr>
          <w:p w:rsidR="00AA0F4D" w:rsidRDefault="00AA0F4D" w:rsidP="00AA0F4D">
            <w:pPr>
              <w:pStyle w:val="ProductList-Body"/>
              <w:spacing w:before="20" w:after="20"/>
            </w:pPr>
          </w:p>
        </w:tc>
        <w:tc>
          <w:tcPr>
            <w:tcW w:w="3378" w:type="dxa"/>
          </w:tcPr>
          <w:p w:rsidR="00AA0F4D" w:rsidRDefault="00AA0F4D" w:rsidP="00AA0F4D">
            <w:pPr>
              <w:pStyle w:val="ProductList-Body"/>
              <w:spacing w:before="20" w:after="20"/>
            </w:pPr>
          </w:p>
        </w:tc>
      </w:tr>
    </w:tbl>
    <w:p w:rsidR="00782C7B" w:rsidRPr="00782C7B" w:rsidRDefault="00782C7B" w:rsidP="00782C7B">
      <w:pPr>
        <w:pStyle w:val="ProductList-Body"/>
        <w:shd w:val="clear" w:color="auto" w:fill="D9D9D9" w:themeFill="background1" w:themeFillShade="D9"/>
        <w:spacing w:before="120" w:after="120"/>
        <w:rPr>
          <w:b/>
        </w:rPr>
      </w:pPr>
      <w:r>
        <w:rPr>
          <w:b/>
        </w:rPr>
        <w:t>Aanvullende informatie</w:t>
      </w:r>
    </w:p>
    <w:p w:rsidR="00306B0E" w:rsidRPr="00056FAF" w:rsidRDefault="00306B0E" w:rsidP="00306B0E">
      <w:pPr>
        <w:pStyle w:val="ProductList-Body"/>
        <w:rPr>
          <w:b/>
        </w:rPr>
      </w:pPr>
      <w:r>
        <w:rPr>
          <w:b/>
          <w:color w:val="00188F"/>
        </w:rPr>
        <w:t>Work at Home</w:t>
      </w:r>
    </w:p>
    <w:p w:rsidR="00F8294E" w:rsidRPr="008F777C" w:rsidRDefault="00F8294E" w:rsidP="00284793">
      <w:pPr>
        <w:pStyle w:val="ProductList-Body"/>
        <w:rPr>
          <w:lang w:val="nl-NL"/>
        </w:rPr>
      </w:pPr>
      <w:r w:rsidRPr="008F777C">
        <w:rPr>
          <w:lang w:val="nl-NL"/>
        </w:rPr>
        <w:t>Een Work at Home-licentie is een optionele licentie die kan worden verkregen in combinatie met een volledige licentie voor Office Standard of Office Professional Plus. De licentie staat de primaire gebruiker van de software toe om de software tevens te gebruiken op een desktopcomputer buiten de locatie van de Volume Licensing-klant of diens gelieerde (bijvoorbeeld bij de gebruiker thuis). Het Work at Home-programma is geen aankoopplan voor medewerkers. De Volume Licensing-klant (niet de werknemer) behoudt het recht op de Work at Home-licentie. Een “primaire gebruiker” is, in de context van dit artikel, de gebruiker die een Gelicentieerd Apparaat op de locatie van de Volume Licensing-klant meer dan 50%</w:t>
      </w:r>
      <w:r w:rsidR="00284793">
        <w:rPr>
          <w:lang w:val="nl-NL"/>
        </w:rPr>
        <w:t> </w:t>
      </w:r>
      <w:r w:rsidRPr="008F777C">
        <w:rPr>
          <w:lang w:val="nl-NL"/>
        </w:rPr>
        <w:t>van de tijd gebruikt gedurende een periode van 90 dagen.</w:t>
      </w:r>
    </w:p>
    <w:p w:rsidR="00306B0E" w:rsidRPr="008F777C" w:rsidRDefault="00306B0E" w:rsidP="00306B0E">
      <w:pPr>
        <w:pStyle w:val="ProductList-Body"/>
        <w:rPr>
          <w:lang w:val="nl-NL"/>
        </w:rPr>
      </w:pPr>
    </w:p>
    <w:p w:rsidR="00056FAF" w:rsidRPr="008F777C" w:rsidRDefault="00056FAF" w:rsidP="00056FAF">
      <w:pPr>
        <w:pStyle w:val="ProductList-Body"/>
        <w:rPr>
          <w:b/>
          <w:color w:val="00188F"/>
          <w:lang w:val="nl-NL"/>
        </w:rPr>
      </w:pPr>
      <w:r w:rsidRPr="008F777C">
        <w:rPr>
          <w:b/>
          <w:color w:val="00188F"/>
          <w:lang w:val="nl-NL"/>
        </w:rPr>
        <w:t>Office Professional Plus 2013</w:t>
      </w:r>
      <w:r w:rsidR="00E260B2">
        <w:fldChar w:fldCharType="begin"/>
      </w:r>
      <w:r w:rsidRPr="008F777C">
        <w:rPr>
          <w:lang w:val="nl-NL"/>
        </w:rPr>
        <w:instrText>XE "Office Professional Plus 2013"</w:instrText>
      </w:r>
      <w:r w:rsidR="00E260B2">
        <w:fldChar w:fldCharType="end"/>
      </w:r>
      <w:r w:rsidRPr="008F777C">
        <w:rPr>
          <w:b/>
          <w:color w:val="00188F"/>
          <w:lang w:val="nl-NL"/>
        </w:rPr>
        <w:t xml:space="preserve"> </w:t>
      </w:r>
    </w:p>
    <w:p w:rsidR="00056FAF" w:rsidRPr="008F777C" w:rsidRDefault="00056FAF" w:rsidP="00056FAF">
      <w:pPr>
        <w:pStyle w:val="ProductList-Body"/>
        <w:rPr>
          <w:lang w:val="nl-NL"/>
        </w:rPr>
      </w:pPr>
      <w:r w:rsidRPr="008F777C">
        <w:rPr>
          <w:lang w:val="nl-NL"/>
        </w:rPr>
        <w:t>Een Licentie voor Office Professional Plus 2013</w:t>
      </w:r>
      <w:r w:rsidR="00E260B2">
        <w:fldChar w:fldCharType="begin"/>
      </w:r>
      <w:r w:rsidRPr="008F777C">
        <w:rPr>
          <w:lang w:val="nl-NL"/>
        </w:rPr>
        <w:instrText>XE "Office Professional Plus 2013"</w:instrText>
      </w:r>
      <w:r w:rsidR="00E260B2">
        <w:fldChar w:fldCharType="end"/>
      </w:r>
      <w:r w:rsidRPr="008F777C">
        <w:rPr>
          <w:lang w:val="nl-NL"/>
        </w:rPr>
        <w:t xml:space="preserve"> omvat tevens rechten voor Office voor Thuisgebruik en Studenten RT 2013, commercieel gebruik</w:t>
      </w:r>
      <w:r w:rsidR="00E260B2">
        <w:fldChar w:fldCharType="begin"/>
      </w:r>
      <w:r w:rsidRPr="008F777C">
        <w:rPr>
          <w:lang w:val="nl-NL"/>
        </w:rPr>
        <w:instrText>XE "Office voor Thuisgebruik en Studenten RT 2013, commercieel gebruik"</w:instrText>
      </w:r>
      <w:r w:rsidR="00E260B2">
        <w:fldChar w:fldCharType="end"/>
      </w:r>
      <w:r w:rsidRPr="008F777C">
        <w:rPr>
          <w:lang w:val="nl-NL"/>
        </w:rPr>
        <w:t xml:space="preserve"> en Office Web Apps Server 2013</w:t>
      </w:r>
      <w:r w:rsidR="00E260B2">
        <w:fldChar w:fldCharType="begin"/>
      </w:r>
      <w:r w:rsidRPr="008F777C">
        <w:rPr>
          <w:lang w:val="nl-NL"/>
        </w:rPr>
        <w:instrText>XE "Office Web Apps Server 2013"</w:instrText>
      </w:r>
      <w:r w:rsidR="00E260B2">
        <w:fldChar w:fldCharType="end"/>
      </w:r>
      <w:r w:rsidRPr="008F777C">
        <w:rPr>
          <w:lang w:val="nl-NL"/>
        </w:rPr>
        <w:t>.</w:t>
      </w:r>
    </w:p>
    <w:p w:rsidR="00056FAF" w:rsidRPr="008F777C" w:rsidRDefault="00056FAF" w:rsidP="00056FAF">
      <w:pPr>
        <w:pStyle w:val="ProductList-Body"/>
        <w:rPr>
          <w:lang w:val="nl-NL"/>
        </w:rPr>
      </w:pPr>
    </w:p>
    <w:p w:rsidR="00056FAF" w:rsidRPr="008F777C" w:rsidRDefault="00056FAF" w:rsidP="00056FAF">
      <w:pPr>
        <w:pStyle w:val="ProductList-Body"/>
        <w:rPr>
          <w:lang w:val="nl-NL"/>
        </w:rPr>
      </w:pPr>
      <w:r w:rsidRPr="008F777C">
        <w:rPr>
          <w:lang w:val="nl-NL"/>
        </w:rPr>
        <w:t>Open Value-klanten kunnen in aanmerking komen voor een Up-to-Date Korting op basis van bestaande licenties voor Office Professional 2010</w:t>
      </w:r>
      <w:r w:rsidR="00E260B2">
        <w:fldChar w:fldCharType="begin"/>
      </w:r>
      <w:r w:rsidRPr="008F777C">
        <w:rPr>
          <w:lang w:val="nl-NL"/>
        </w:rPr>
        <w:instrText>XE "Office Professional 2010"</w:instrText>
      </w:r>
      <w:r w:rsidR="00E260B2">
        <w:fldChar w:fldCharType="end"/>
      </w:r>
      <w:r w:rsidRPr="008F777C">
        <w:rPr>
          <w:lang w:val="nl-NL"/>
        </w:rPr>
        <w:t xml:space="preserve"> of 2013, of Office Professional Plus 2010</w:t>
      </w:r>
      <w:r w:rsidR="00E260B2">
        <w:fldChar w:fldCharType="begin"/>
      </w:r>
      <w:r w:rsidRPr="008F777C">
        <w:rPr>
          <w:lang w:val="nl-NL"/>
        </w:rPr>
        <w:instrText>XE "Office Professional Plus 2010"</w:instrText>
      </w:r>
      <w:r w:rsidR="00E260B2">
        <w:fldChar w:fldCharType="end"/>
      </w:r>
      <w:r w:rsidRPr="008F777C">
        <w:rPr>
          <w:lang w:val="nl-NL"/>
        </w:rPr>
        <w:t xml:space="preserve"> of 2013.</w:t>
      </w:r>
    </w:p>
    <w:p w:rsidR="00056FAF" w:rsidRPr="008F777C" w:rsidRDefault="00056FAF" w:rsidP="00056FAF">
      <w:pPr>
        <w:pStyle w:val="ProductList-Body"/>
        <w:rPr>
          <w:lang w:val="nl-NL"/>
        </w:rPr>
      </w:pPr>
    </w:p>
    <w:p w:rsidR="00056FAF" w:rsidRPr="008F777C" w:rsidRDefault="00056FAF" w:rsidP="00056FAF">
      <w:pPr>
        <w:pStyle w:val="ProductList-Body"/>
        <w:rPr>
          <w:b/>
          <w:lang w:val="nl-NL"/>
        </w:rPr>
      </w:pPr>
      <w:r w:rsidRPr="008F777C">
        <w:rPr>
          <w:b/>
          <w:color w:val="00188F"/>
          <w:lang w:val="nl-NL"/>
        </w:rPr>
        <w:t xml:space="preserve">Office Standard </w:t>
      </w:r>
      <w:r w:rsidR="009A6DA2" w:rsidRPr="008F777C">
        <w:rPr>
          <w:b/>
          <w:color w:val="00188F"/>
          <w:lang w:val="nl-NL"/>
        </w:rPr>
        <w:t>2013</w:t>
      </w:r>
      <w:r w:rsidR="00E260B2">
        <w:fldChar w:fldCharType="begin"/>
      </w:r>
      <w:r w:rsidRPr="008F777C">
        <w:rPr>
          <w:lang w:val="nl-NL"/>
        </w:rPr>
        <w:instrText>XE "Office Standard 2013"</w:instrText>
      </w:r>
      <w:r w:rsidR="00E260B2">
        <w:fldChar w:fldCharType="end"/>
      </w:r>
    </w:p>
    <w:p w:rsidR="00056FAF" w:rsidRPr="008F777C" w:rsidRDefault="00056FAF" w:rsidP="00056FAF">
      <w:pPr>
        <w:pStyle w:val="ProductList-Body"/>
        <w:rPr>
          <w:lang w:val="nl-NL"/>
        </w:rPr>
      </w:pPr>
      <w:r w:rsidRPr="008F777C">
        <w:rPr>
          <w:lang w:val="nl-NL"/>
        </w:rPr>
        <w:t>Een Licentie voor Office Standard Plus 2013</w:t>
      </w:r>
      <w:r w:rsidR="00E260B2">
        <w:fldChar w:fldCharType="begin"/>
      </w:r>
      <w:r w:rsidRPr="008F777C">
        <w:rPr>
          <w:lang w:val="nl-NL"/>
        </w:rPr>
        <w:instrText>XE "Office Standard 2013"</w:instrText>
      </w:r>
      <w:r w:rsidR="00E260B2">
        <w:fldChar w:fldCharType="end"/>
      </w:r>
      <w:r w:rsidRPr="008F777C">
        <w:rPr>
          <w:lang w:val="nl-NL"/>
        </w:rPr>
        <w:t xml:space="preserve"> omvat tevens rechten voor Office voor Thuisgebruik en Studenten RT 2013, commercieel gebruik</w:t>
      </w:r>
      <w:r w:rsidR="00E260B2">
        <w:fldChar w:fldCharType="begin"/>
      </w:r>
      <w:r w:rsidRPr="008F777C">
        <w:rPr>
          <w:lang w:val="nl-NL"/>
        </w:rPr>
        <w:instrText>XE "Office voor Thuisgebruik en Studenten RT 2013, commercieel gebruik"</w:instrText>
      </w:r>
      <w:r w:rsidR="00E260B2">
        <w:fldChar w:fldCharType="end"/>
      </w:r>
      <w:r w:rsidRPr="008F777C">
        <w:rPr>
          <w:lang w:val="nl-NL"/>
        </w:rPr>
        <w:t xml:space="preserve"> en Office Web Apps Server 2013</w:t>
      </w:r>
      <w:r w:rsidR="00E260B2">
        <w:fldChar w:fldCharType="begin"/>
      </w:r>
      <w:r w:rsidRPr="008F777C">
        <w:rPr>
          <w:lang w:val="nl-NL"/>
        </w:rPr>
        <w:instrText>XE "Office Web Apps Server 2013"</w:instrText>
      </w:r>
      <w:r w:rsidR="00E260B2">
        <w:fldChar w:fldCharType="end"/>
      </w:r>
      <w:r w:rsidRPr="008F777C">
        <w:rPr>
          <w:lang w:val="nl-NL"/>
        </w:rPr>
        <w:t>.</w:t>
      </w:r>
    </w:p>
    <w:p w:rsidR="00306B0E" w:rsidRPr="008F777C" w:rsidRDefault="00306B0E" w:rsidP="00056FAF">
      <w:pPr>
        <w:pStyle w:val="ProductList-Body"/>
        <w:rPr>
          <w:lang w:val="nl-NL"/>
        </w:rPr>
      </w:pPr>
    </w:p>
    <w:p w:rsidR="00306B0E" w:rsidRPr="008F777C" w:rsidRDefault="00306B0E" w:rsidP="00306B0E">
      <w:pPr>
        <w:pStyle w:val="ProductList-Body"/>
        <w:rPr>
          <w:b/>
          <w:lang w:val="nl-NL"/>
        </w:rPr>
      </w:pPr>
      <w:r w:rsidRPr="008F777C">
        <w:rPr>
          <w:b/>
          <w:color w:val="00188F"/>
          <w:lang w:val="nl-NL"/>
        </w:rPr>
        <w:t>Downgraderechten voor Office Multi Language Pack 2013</w:t>
      </w:r>
    </w:p>
    <w:p w:rsidR="00306B0E" w:rsidRPr="008F777C" w:rsidRDefault="00306B0E" w:rsidP="00306B0E">
      <w:pPr>
        <w:pStyle w:val="ProductList-Body"/>
        <w:rPr>
          <w:lang w:val="nl-NL"/>
        </w:rPr>
      </w:pPr>
      <w:r w:rsidRPr="008F777C">
        <w:rPr>
          <w:lang w:val="nl-NL"/>
        </w:rPr>
        <w:t>Klanten met een licentie voor Office Multi Language Pack 2013 en een licentie voor een van de volgende producten, zijn gerechtigd de Engelse/Meertalige versie te gebruiken van een gedowngrade versie van het Product in plaats van de versie waarvoor de licentie is afgenomen. Op</w:t>
      </w:r>
      <w:r w:rsidR="00BF7950" w:rsidRPr="008F777C">
        <w:rPr>
          <w:lang w:val="nl-NL"/>
        </w:rPr>
        <w:t> </w:t>
      </w:r>
      <w:r w:rsidRPr="008F777C">
        <w:rPr>
          <w:lang w:val="nl-NL"/>
        </w:rPr>
        <w:t>het gebruik van de gedowngrade versie van het Product zijn de gebruiksrechten voor de 2013-versie van het Product van toepassing. Deze</w:t>
      </w:r>
      <w:r w:rsidR="00BF7950" w:rsidRPr="008F777C">
        <w:rPr>
          <w:lang w:val="nl-NL"/>
        </w:rPr>
        <w:t> </w:t>
      </w:r>
      <w:r w:rsidRPr="008F777C">
        <w:rPr>
          <w:lang w:val="nl-NL"/>
        </w:rPr>
        <w:t xml:space="preserve">rechten vervallen op het moment dat de rechten van de klant op het gebruik van het Office Multi Language Pack 2013 of het genoemde </w:t>
      </w:r>
      <w:r w:rsidR="00BF7950" w:rsidRPr="008F777C">
        <w:rPr>
          <w:lang w:val="nl-NL"/>
        </w:rPr>
        <w:br/>
      </w:r>
      <w:r w:rsidRPr="008F777C">
        <w:rPr>
          <w:lang w:val="nl-NL"/>
        </w:rPr>
        <w:t>2013-Product vervallen.</w:t>
      </w:r>
    </w:p>
    <w:p w:rsidR="00306B0E" w:rsidRDefault="00306B0E" w:rsidP="00306B0E">
      <w:pPr>
        <w:pStyle w:val="ProductList-Body"/>
        <w:numPr>
          <w:ilvl w:val="0"/>
          <w:numId w:val="7"/>
        </w:numPr>
        <w:ind w:left="450" w:hanging="270"/>
      </w:pPr>
      <w:r>
        <w:t>Office Standard 2013</w:t>
      </w:r>
      <w:r w:rsidR="00E260B2">
        <w:fldChar w:fldCharType="begin"/>
      </w:r>
      <w:r>
        <w:instrText>XE "Office Standard 2013"</w:instrText>
      </w:r>
      <w:r w:rsidR="00E260B2">
        <w:fldChar w:fldCharType="end"/>
      </w:r>
    </w:p>
    <w:p w:rsidR="00306B0E" w:rsidRDefault="00306B0E" w:rsidP="00306B0E">
      <w:pPr>
        <w:pStyle w:val="ProductList-Body"/>
        <w:numPr>
          <w:ilvl w:val="0"/>
          <w:numId w:val="7"/>
        </w:numPr>
        <w:ind w:left="450" w:hanging="270"/>
      </w:pPr>
      <w:r>
        <w:t>Office Professional Plus 2013</w:t>
      </w:r>
      <w:r w:rsidR="00E260B2">
        <w:fldChar w:fldCharType="begin"/>
      </w:r>
      <w:r>
        <w:instrText>XE "Office Professional Plus 2013"</w:instrText>
      </w:r>
      <w:r w:rsidR="00E260B2">
        <w:fldChar w:fldCharType="end"/>
      </w:r>
    </w:p>
    <w:p w:rsidR="00306B0E" w:rsidRDefault="00306B0E" w:rsidP="00306B0E">
      <w:pPr>
        <w:pStyle w:val="ProductList-Body"/>
        <w:numPr>
          <w:ilvl w:val="0"/>
          <w:numId w:val="7"/>
        </w:numPr>
        <w:ind w:left="450" w:hanging="270"/>
      </w:pPr>
      <w:r>
        <w:t>Project Standard 2013</w:t>
      </w:r>
      <w:r w:rsidR="00E260B2">
        <w:fldChar w:fldCharType="begin"/>
      </w:r>
      <w:r>
        <w:instrText>XE "Project Standard 2013"</w:instrText>
      </w:r>
      <w:r w:rsidR="00E260B2">
        <w:fldChar w:fldCharType="end"/>
      </w:r>
    </w:p>
    <w:p w:rsidR="00306B0E" w:rsidRDefault="00306B0E" w:rsidP="00306B0E">
      <w:pPr>
        <w:pStyle w:val="ProductList-Body"/>
        <w:numPr>
          <w:ilvl w:val="0"/>
          <w:numId w:val="7"/>
        </w:numPr>
        <w:ind w:left="450" w:hanging="270"/>
      </w:pPr>
      <w:r>
        <w:t>Project Professional 2013</w:t>
      </w:r>
      <w:r w:rsidR="00E260B2">
        <w:fldChar w:fldCharType="begin"/>
      </w:r>
      <w:r>
        <w:instrText>XE "Project Professional 2013"</w:instrText>
      </w:r>
      <w:r w:rsidR="00E260B2">
        <w:fldChar w:fldCharType="end"/>
      </w:r>
    </w:p>
    <w:p w:rsidR="00306B0E" w:rsidRDefault="00306B0E" w:rsidP="00306B0E">
      <w:pPr>
        <w:pStyle w:val="ProductList-Body"/>
        <w:numPr>
          <w:ilvl w:val="0"/>
          <w:numId w:val="7"/>
        </w:numPr>
        <w:ind w:left="450" w:hanging="270"/>
      </w:pPr>
      <w:r>
        <w:t>Visio Standard 2013</w:t>
      </w:r>
      <w:r w:rsidR="00E260B2">
        <w:fldChar w:fldCharType="begin"/>
      </w:r>
      <w:r>
        <w:instrText>XE "Visio Standard 2013"</w:instrText>
      </w:r>
      <w:r w:rsidR="00E260B2">
        <w:fldChar w:fldCharType="end"/>
      </w:r>
    </w:p>
    <w:p w:rsidR="00306B0E" w:rsidRDefault="00306B0E" w:rsidP="00306B0E">
      <w:pPr>
        <w:pStyle w:val="ProductList-Body"/>
        <w:numPr>
          <w:ilvl w:val="0"/>
          <w:numId w:val="7"/>
        </w:numPr>
        <w:ind w:left="450" w:hanging="270"/>
      </w:pPr>
      <w:r>
        <w:t>Visio Professional 2013</w:t>
      </w:r>
      <w:r w:rsidR="00E260B2">
        <w:fldChar w:fldCharType="begin"/>
      </w:r>
      <w:r>
        <w:instrText>XE "Visio Professional 2013"</w:instrText>
      </w:r>
      <w:r w:rsidR="00E260B2">
        <w:fldChar w:fldCharType="end"/>
      </w:r>
    </w:p>
    <w:p w:rsidR="00056FAF" w:rsidRDefault="00056FAF" w:rsidP="00056FAF">
      <w:pPr>
        <w:pStyle w:val="ProductList-Body"/>
      </w:pPr>
    </w:p>
    <w:p w:rsidR="00056FAF" w:rsidRPr="00056FAF" w:rsidRDefault="00056FAF" w:rsidP="00056FAF">
      <w:pPr>
        <w:pStyle w:val="ProductList-Body"/>
        <w:rPr>
          <w:b/>
        </w:rPr>
      </w:pPr>
      <w:r>
        <w:rPr>
          <w:b/>
          <w:color w:val="00188F"/>
        </w:rPr>
        <w:t xml:space="preserve">Project Professional </w:t>
      </w:r>
      <w:r w:rsidR="006F010F">
        <w:rPr>
          <w:b/>
          <w:color w:val="00188F"/>
        </w:rPr>
        <w:t>2013</w:t>
      </w:r>
      <w:r w:rsidR="00E260B2">
        <w:fldChar w:fldCharType="begin"/>
      </w:r>
      <w:r>
        <w:instrText>XE "Project Professional 2013"</w:instrText>
      </w:r>
      <w:r w:rsidR="00E260B2">
        <w:fldChar w:fldCharType="end"/>
      </w:r>
    </w:p>
    <w:p w:rsidR="00056FAF" w:rsidRPr="008F777C" w:rsidRDefault="00056FAF" w:rsidP="00056FAF">
      <w:pPr>
        <w:pStyle w:val="ProductList-Body"/>
        <w:rPr>
          <w:lang w:val="nl-NL"/>
        </w:rPr>
      </w:pPr>
      <w:r w:rsidRPr="008F777C">
        <w:rPr>
          <w:lang w:val="nl-NL"/>
        </w:rPr>
        <w:t>Klanten die een licentie aanschaffen voor Project Professional 2013</w:t>
      </w:r>
      <w:r w:rsidR="00E260B2">
        <w:fldChar w:fldCharType="begin"/>
      </w:r>
      <w:r w:rsidRPr="008F777C">
        <w:rPr>
          <w:lang w:val="nl-NL"/>
        </w:rPr>
        <w:instrText>XE "Project Professional 2013"</w:instrText>
      </w:r>
      <w:r w:rsidR="00E260B2">
        <w:fldChar w:fldCharType="end"/>
      </w:r>
      <w:r w:rsidRPr="008F777C">
        <w:rPr>
          <w:lang w:val="nl-NL"/>
        </w:rPr>
        <w:t xml:space="preserve"> worden geacht te beschikken over één apparaat-CAL voor Project Server 2013</w:t>
      </w:r>
      <w:r w:rsidR="00E260B2">
        <w:fldChar w:fldCharType="begin"/>
      </w:r>
      <w:r w:rsidRPr="008F777C">
        <w:rPr>
          <w:lang w:val="nl-NL"/>
        </w:rPr>
        <w:instrText>XE "Project Server 2013"</w:instrText>
      </w:r>
      <w:r w:rsidR="00E260B2">
        <w:fldChar w:fldCharType="end"/>
      </w:r>
      <w:r w:rsidRPr="008F777C">
        <w:rPr>
          <w:lang w:val="nl-NL"/>
        </w:rPr>
        <w:t>. Het toegangsrecht voor Project Server 2013 op grond van die CAL vervalt op het moment dat de corresponderende Project Professional-licentie afloopt. Klanten met actieve SA voor hun Project Professional-licentie kunnen beschikken over SA voor hun gratis CAL</w:t>
      </w:r>
      <w:r w:rsidR="00A80A18" w:rsidRPr="008F777C">
        <w:rPr>
          <w:lang w:val="nl-NL"/>
        </w:rPr>
        <w:t>’</w:t>
      </w:r>
      <w:r w:rsidRPr="008F777C">
        <w:rPr>
          <w:lang w:val="nl-NL"/>
        </w:rPr>
        <w:t>s voor Project Server. Deze dekking vervalt op het moment dat de corresponderende Project Professional-dekking vervalt.</w:t>
      </w:r>
    </w:p>
    <w:p w:rsidR="00056FAF" w:rsidRPr="008F777C" w:rsidRDefault="00056FAF" w:rsidP="00056FAF">
      <w:pPr>
        <w:pStyle w:val="ProductList-Body"/>
        <w:rPr>
          <w:lang w:val="nl-NL"/>
        </w:rPr>
      </w:pPr>
    </w:p>
    <w:p w:rsidR="00056FAF" w:rsidRPr="008F777C" w:rsidRDefault="00056FAF" w:rsidP="00056FAF">
      <w:pPr>
        <w:pStyle w:val="ProductList-Body"/>
        <w:rPr>
          <w:lang w:val="nl-NL"/>
        </w:rPr>
      </w:pPr>
      <w:r w:rsidRPr="008F777C">
        <w:rPr>
          <w:lang w:val="nl-NL"/>
        </w:rPr>
        <w:t>Raadpleeg de Productvoorwaarden voor Project Server voor aanvullende rechten die van toepassing zijn op deze CAL</w:t>
      </w:r>
      <w:r w:rsidR="00A80A18" w:rsidRPr="008F777C">
        <w:rPr>
          <w:lang w:val="nl-NL"/>
        </w:rPr>
        <w:t>’</w:t>
      </w:r>
      <w:r w:rsidRPr="008F777C">
        <w:rPr>
          <w:lang w:val="nl-NL"/>
        </w:rPr>
        <w:t>s.</w:t>
      </w:r>
    </w:p>
    <w:p w:rsidR="00056FAF" w:rsidRPr="008F777C" w:rsidRDefault="00056FAF" w:rsidP="00056FAF">
      <w:pPr>
        <w:pStyle w:val="ProductList-Body"/>
        <w:rPr>
          <w:lang w:val="nl-NL"/>
        </w:rPr>
      </w:pPr>
    </w:p>
    <w:p w:rsidR="00056FAF" w:rsidRPr="008F777C" w:rsidRDefault="00056FAF" w:rsidP="00056FAF">
      <w:pPr>
        <w:pStyle w:val="ProductList-Body"/>
        <w:rPr>
          <w:b/>
          <w:color w:val="00188F"/>
          <w:lang w:val="nl-NL"/>
        </w:rPr>
      </w:pPr>
      <w:r w:rsidRPr="008F777C">
        <w:rPr>
          <w:b/>
          <w:color w:val="00188F"/>
          <w:lang w:val="nl-NL"/>
        </w:rPr>
        <w:t>Visio Professional 2013</w:t>
      </w:r>
      <w:r w:rsidR="00E260B2">
        <w:fldChar w:fldCharType="begin"/>
      </w:r>
      <w:r w:rsidRPr="008F777C">
        <w:rPr>
          <w:lang w:val="nl-NL"/>
        </w:rPr>
        <w:instrText>XE "Visio Professional 2013"</w:instrText>
      </w:r>
      <w:r w:rsidR="00E260B2">
        <w:fldChar w:fldCharType="end"/>
      </w:r>
    </w:p>
    <w:p w:rsidR="00056FAF" w:rsidRPr="008F777C" w:rsidRDefault="00056FAF" w:rsidP="00D67524">
      <w:pPr>
        <w:pStyle w:val="ProductList-Body"/>
        <w:ind w:left="180"/>
        <w:rPr>
          <w:b/>
          <w:lang w:val="nl-NL"/>
        </w:rPr>
      </w:pPr>
      <w:r w:rsidRPr="008F777C">
        <w:rPr>
          <w:b/>
          <w:color w:val="00188F"/>
          <w:lang w:val="nl-NL"/>
        </w:rPr>
        <w:t>Software Assurance-migratietraject voor Visio Premium 2010</w:t>
      </w:r>
      <w:r w:rsidR="00E260B2">
        <w:fldChar w:fldCharType="begin"/>
      </w:r>
      <w:r w:rsidRPr="008F777C">
        <w:rPr>
          <w:lang w:val="nl-NL"/>
        </w:rPr>
        <w:instrText>XE "Visio Premium 2010"</w:instrText>
      </w:r>
      <w:r w:rsidR="00E260B2">
        <w:fldChar w:fldCharType="end"/>
      </w:r>
    </w:p>
    <w:p w:rsidR="00056FAF" w:rsidRPr="008F777C" w:rsidRDefault="00056FAF" w:rsidP="00D67524">
      <w:pPr>
        <w:pStyle w:val="ProductList-Body"/>
        <w:ind w:left="180"/>
        <w:rPr>
          <w:lang w:val="nl-NL"/>
        </w:rPr>
      </w:pPr>
      <w:r w:rsidRPr="008F777C">
        <w:rPr>
          <w:lang w:val="nl-NL"/>
        </w:rPr>
        <w:t>Klanten met een actieve SA-dekking voor Visio Premium 2010</w:t>
      </w:r>
      <w:r w:rsidR="00E260B2">
        <w:fldChar w:fldCharType="begin"/>
      </w:r>
      <w:r w:rsidRPr="008F777C">
        <w:rPr>
          <w:lang w:val="nl-NL"/>
        </w:rPr>
        <w:instrText>XE "Visio Premium 2010"</w:instrText>
      </w:r>
      <w:r w:rsidR="00E260B2">
        <w:fldChar w:fldCharType="end"/>
      </w:r>
      <w:r w:rsidRPr="008F777C">
        <w:rPr>
          <w:lang w:val="nl-NL"/>
        </w:rPr>
        <w:t xml:space="preserve"> op de datum van de beschikbaarheid van de download voor Visio Professional 2013</w:t>
      </w:r>
      <w:r w:rsidR="00E260B2">
        <w:fldChar w:fldCharType="begin"/>
      </w:r>
      <w:r w:rsidRPr="008F777C">
        <w:rPr>
          <w:lang w:val="nl-NL"/>
        </w:rPr>
        <w:instrText>XE "Visio Professional 2013"</w:instrText>
      </w:r>
      <w:r w:rsidR="00E260B2">
        <w:fldChar w:fldCharType="end"/>
      </w:r>
      <w:r w:rsidRPr="008F777C">
        <w:rPr>
          <w:lang w:val="nl-NL"/>
        </w:rPr>
        <w:t xml:space="preserve">, komen in aanmerking om Visio Professional 2013 te gebruiken in plaats van Visio Premium 2010. Hierbij gelden de voorwaarden van de Migratieregeling (zie de paragraaf </w:t>
      </w:r>
      <w:hyperlink w:anchor="SoftwareAssurance" w:history="1">
        <w:r w:rsidR="00DE47C6" w:rsidRPr="008F777C">
          <w:rPr>
            <w:rStyle w:val="Hyperlink"/>
            <w:lang w:val="nl-NL"/>
          </w:rPr>
          <w:t>Software Assurance</w:t>
        </w:r>
      </w:hyperlink>
      <w:r w:rsidRPr="008F777C">
        <w:rPr>
          <w:lang w:val="nl-NL"/>
        </w:rPr>
        <w:t>).</w:t>
      </w:r>
    </w:p>
    <w:p w:rsidR="00056FAF" w:rsidRPr="008F777C" w:rsidRDefault="00056FAF" w:rsidP="00D67524">
      <w:pPr>
        <w:pStyle w:val="ProductList-Body"/>
        <w:ind w:left="180"/>
        <w:rPr>
          <w:lang w:val="nl-NL"/>
        </w:rPr>
      </w:pPr>
    </w:p>
    <w:p w:rsidR="00056FAF" w:rsidRPr="008F777C" w:rsidRDefault="00056FAF" w:rsidP="00D67524">
      <w:pPr>
        <w:pStyle w:val="ProductList-Body"/>
        <w:ind w:left="180"/>
        <w:rPr>
          <w:b/>
          <w:lang w:val="nl-NL"/>
        </w:rPr>
      </w:pPr>
      <w:r w:rsidRPr="008F777C">
        <w:rPr>
          <w:b/>
          <w:color w:val="00188F"/>
          <w:lang w:val="nl-NL"/>
        </w:rPr>
        <w:t>Downgraderechten voor Visio Professional 2013</w:t>
      </w:r>
      <w:r w:rsidR="00E260B2">
        <w:fldChar w:fldCharType="begin"/>
      </w:r>
      <w:r w:rsidRPr="008F777C">
        <w:rPr>
          <w:lang w:val="nl-NL"/>
        </w:rPr>
        <w:instrText>XE "Visio Professional 2013"</w:instrText>
      </w:r>
      <w:r w:rsidR="00E260B2">
        <w:fldChar w:fldCharType="end"/>
      </w:r>
    </w:p>
    <w:p w:rsidR="00056FAF" w:rsidRPr="008F777C" w:rsidRDefault="00056FAF" w:rsidP="00D67524">
      <w:pPr>
        <w:pStyle w:val="ProductList-Body"/>
        <w:ind w:left="180"/>
        <w:rPr>
          <w:lang w:val="nl-NL"/>
        </w:rPr>
      </w:pPr>
      <w:r w:rsidRPr="008F777C">
        <w:rPr>
          <w:lang w:val="nl-NL"/>
        </w:rPr>
        <w:t>SA-klanten die alleen Visio Premium 2010</w:t>
      </w:r>
      <w:r w:rsidR="00E260B2">
        <w:fldChar w:fldCharType="begin"/>
      </w:r>
      <w:r w:rsidRPr="008F777C">
        <w:rPr>
          <w:lang w:val="nl-NL"/>
        </w:rPr>
        <w:instrText>XE "Visio Premium 2010"</w:instrText>
      </w:r>
      <w:r w:rsidR="00E260B2">
        <w:fldChar w:fldCharType="end"/>
      </w:r>
      <w:r w:rsidRPr="008F777C">
        <w:rPr>
          <w:lang w:val="nl-NL"/>
        </w:rPr>
        <w:t xml:space="preserve"> hebben geïmplementeerd (dat wil zeggen die geen andere versie van Visio in hun organisatie gebruiken) en die aanvullende plaatsen van Visio Premium 2010 nodig hebben, kunnen licenties voor Visio Professional 2013</w:t>
      </w:r>
      <w:r w:rsidR="00E260B2">
        <w:fldChar w:fldCharType="begin"/>
      </w:r>
      <w:r w:rsidRPr="008F777C">
        <w:rPr>
          <w:lang w:val="nl-NL"/>
        </w:rPr>
        <w:instrText>XE "Visio Professional 2013"</w:instrText>
      </w:r>
      <w:r w:rsidR="00E260B2">
        <w:fldChar w:fldCharType="end"/>
      </w:r>
      <w:r w:rsidRPr="008F777C">
        <w:rPr>
          <w:lang w:val="nl-NL"/>
        </w:rPr>
        <w:t xml:space="preserve"> aankopen en een downgrade uitvoeren naar Visio Premium 2010. Andere downgrades van Visio Professional 2013 naar Visio Premium 2010 zijn niet toegestaan.</w:t>
      </w:r>
    </w:p>
    <w:bookmarkStart w:id="348" w:name="_Toc378147631"/>
    <w:bookmarkStart w:id="349" w:name="_Toc378151533"/>
    <w:p w:rsidR="00585A48" w:rsidRPr="008F777C" w:rsidRDefault="00E260B2" w:rsidP="00585A48">
      <w:pPr>
        <w:pStyle w:val="ProductList-Body"/>
        <w:shd w:val="clear" w:color="auto" w:fill="A6A6A6" w:themeFill="background1" w:themeFillShade="A6"/>
        <w:spacing w:before="120" w:after="240"/>
        <w:jc w:val="right"/>
        <w:rPr>
          <w:sz w:val="16"/>
          <w:szCs w:val="16"/>
          <w:lang w:val="nl-NL"/>
        </w:rPr>
      </w:pPr>
      <w:r>
        <w:fldChar w:fldCharType="begin"/>
      </w:r>
      <w:r w:rsidR="003B51B1" w:rsidRPr="008F777C">
        <w:rPr>
          <w:lang w:val="nl-NL"/>
        </w:rPr>
        <w:instrText>HYPERLINK \l "Inhoud"</w:instrText>
      </w:r>
      <w:r>
        <w:fldChar w:fldCharType="separate"/>
      </w:r>
      <w:r w:rsidR="003B51B1" w:rsidRPr="008F777C">
        <w:rPr>
          <w:rStyle w:val="Hyperlink"/>
          <w:sz w:val="16"/>
          <w:szCs w:val="16"/>
          <w:lang w:val="nl-NL"/>
        </w:rPr>
        <w:t>Inhoudsopgave</w:t>
      </w:r>
      <w:r>
        <w:fldChar w:fldCharType="end"/>
      </w:r>
      <w:r w:rsidR="003B51B1" w:rsidRPr="008F777C">
        <w:rPr>
          <w:sz w:val="16"/>
          <w:szCs w:val="16"/>
          <w:lang w:val="nl-NL"/>
        </w:rPr>
        <w:t xml:space="preserve"> / </w:t>
      </w:r>
      <w:hyperlink w:anchor="ChartKey" w:history="1">
        <w:r w:rsidR="003B51B1" w:rsidRPr="008F777C">
          <w:rPr>
            <w:rStyle w:val="Hyperlink"/>
            <w:sz w:val="16"/>
            <w:szCs w:val="16"/>
            <w:lang w:val="nl-NL"/>
          </w:rPr>
          <w:t>Verklaring van het schema</w:t>
        </w:r>
      </w:hyperlink>
      <w:r w:rsidR="003B51B1" w:rsidRPr="008F777C">
        <w:rPr>
          <w:sz w:val="16"/>
          <w:szCs w:val="16"/>
          <w:lang w:val="nl-NL"/>
        </w:rPr>
        <w:t xml:space="preserve"> / </w:t>
      </w:r>
      <w:hyperlink w:anchor="Index" w:history="1">
        <w:r w:rsidR="003B51B1" w:rsidRPr="008F777C">
          <w:rPr>
            <w:rStyle w:val="Hyperlink"/>
            <w:sz w:val="16"/>
            <w:szCs w:val="16"/>
            <w:lang w:val="nl-NL"/>
          </w:rPr>
          <w:t>Index</w:t>
        </w:r>
      </w:hyperlink>
    </w:p>
    <w:p w:rsidR="00407E60" w:rsidRDefault="009919D2" w:rsidP="00680B4D">
      <w:pPr>
        <w:pStyle w:val="ProductList-Offering1Heading"/>
        <w:outlineLvl w:val="1"/>
      </w:pPr>
      <w:bookmarkStart w:id="350" w:name="_Toc383684842"/>
      <w:bookmarkStart w:id="351" w:name="_Toc379797166"/>
      <w:bookmarkStart w:id="352" w:name="_Toc380513191"/>
      <w:bookmarkStart w:id="353" w:name="_Toc380655233"/>
      <w:r>
        <w:t>Office voor Mac</w:t>
      </w:r>
      <w:bookmarkEnd w:id="350"/>
      <w:r>
        <w:t xml:space="preserve"> </w:t>
      </w:r>
      <w:bookmarkEnd w:id="348"/>
      <w:bookmarkEnd w:id="349"/>
      <w:bookmarkEnd w:id="351"/>
      <w:bookmarkEnd w:id="352"/>
      <w:bookmarkEnd w:id="353"/>
    </w:p>
    <w:tbl>
      <w:tblPr>
        <w:tblStyle w:val="TableGrid"/>
        <w:tblW w:w="10800" w:type="dxa"/>
        <w:tblInd w:w="-5" w:type="dxa"/>
        <w:tblBorders>
          <w:top w:val="single" w:sz="12" w:space="0" w:color="FFFFFF" w:themeColor="background1"/>
          <w:left w:val="single" w:sz="12" w:space="0" w:color="FFFFFF" w:themeColor="background1"/>
          <w:bottom w:val="single" w:sz="12" w:space="0" w:color="FFFFFF" w:themeColor="background1"/>
          <w:right w:val="single" w:sz="12" w:space="0" w:color="FFFFFF" w:themeColor="background1"/>
          <w:insideH w:val="single" w:sz="12" w:space="0" w:color="FFFFFF" w:themeColor="background1"/>
          <w:insideV w:val="single" w:sz="12" w:space="0" w:color="FFFFFF" w:themeColor="background1"/>
        </w:tblBorders>
        <w:tblLayout w:type="fixed"/>
        <w:tblLook w:val="04A0" w:firstRow="1" w:lastRow="0" w:firstColumn="1" w:lastColumn="0" w:noHBand="0" w:noVBand="1"/>
      </w:tblPr>
      <w:tblGrid>
        <w:gridCol w:w="3060"/>
        <w:gridCol w:w="595"/>
        <w:gridCol w:w="595"/>
        <w:gridCol w:w="596"/>
        <w:gridCol w:w="595"/>
        <w:gridCol w:w="595"/>
        <w:gridCol w:w="596"/>
        <w:gridCol w:w="595"/>
        <w:gridCol w:w="596"/>
        <w:gridCol w:w="595"/>
        <w:gridCol w:w="595"/>
        <w:gridCol w:w="596"/>
        <w:gridCol w:w="595"/>
        <w:gridCol w:w="596"/>
      </w:tblGrid>
      <w:tr w:rsidR="008D294B" w:rsidTr="00AA483D">
        <w:trPr>
          <w:tblHeader/>
        </w:trPr>
        <w:tc>
          <w:tcPr>
            <w:tcW w:w="3060" w:type="dxa"/>
            <w:tcBorders>
              <w:bottom w:val="nil"/>
            </w:tcBorders>
            <w:shd w:val="clear" w:color="auto" w:fill="00188F"/>
          </w:tcPr>
          <w:p w:rsidR="008D294B" w:rsidRPr="00EE0836" w:rsidRDefault="008D294B" w:rsidP="00C05A53">
            <w:pPr>
              <w:pStyle w:val="ProductList-OfferingBody"/>
              <w:ind w:left="-28"/>
              <w:rPr>
                <w:color w:val="FFFFFF" w:themeColor="background1"/>
              </w:rPr>
            </w:pPr>
            <w:r>
              <w:rPr>
                <w:color w:val="FFFFFF" w:themeColor="background1"/>
              </w:rPr>
              <w:t>Producten</w:t>
            </w:r>
          </w:p>
        </w:tc>
        <w:tc>
          <w:tcPr>
            <w:tcW w:w="595" w:type="dxa"/>
            <w:tcBorders>
              <w:bottom w:val="nil"/>
            </w:tcBorders>
            <w:shd w:val="clear" w:color="auto" w:fill="00188F"/>
            <w:vAlign w:val="center"/>
          </w:tcPr>
          <w:p w:rsidR="008D294B" w:rsidRPr="00EE0836" w:rsidRDefault="008D294B" w:rsidP="005F13F6">
            <w:pPr>
              <w:pStyle w:val="ProductList-OfferingBody"/>
              <w:ind w:left="-113"/>
              <w:jc w:val="center"/>
              <w:rPr>
                <w:color w:val="FFFFFF" w:themeColor="background1"/>
              </w:rPr>
            </w:pPr>
            <w:r w:rsidRPr="00715B48">
              <w:rPr>
                <w:color w:val="FFFFFF" w:themeColor="background1"/>
              </w:rPr>
              <w:fldChar w:fldCharType="begin"/>
            </w:r>
            <w:r w:rsidRPr="00715B48">
              <w:rPr>
                <w:color w:val="FFFFFF" w:themeColor="background1"/>
              </w:rPr>
              <w:instrText xml:space="preserve"> AutoTextList  \s NoStyle \t “Datum beschikbaar” </w:instrText>
            </w:r>
            <w:r w:rsidRPr="00715B48">
              <w:rPr>
                <w:color w:val="FFFFFF" w:themeColor="background1"/>
              </w:rPr>
              <w:fldChar w:fldCharType="separate"/>
            </w:r>
            <w:r w:rsidRPr="00715B48">
              <w:rPr>
                <w:color w:val="FFFFFF" w:themeColor="background1"/>
              </w:rPr>
              <w:t>DA</w:t>
            </w:r>
            <w:r w:rsidRPr="00715B48">
              <w:rPr>
                <w:color w:val="FFFFFF" w:themeColor="background1"/>
              </w:rPr>
              <w:fldChar w:fldCharType="end"/>
            </w:r>
          </w:p>
        </w:tc>
        <w:tc>
          <w:tcPr>
            <w:tcW w:w="595" w:type="dxa"/>
            <w:tcBorders>
              <w:bottom w:val="nil"/>
            </w:tcBorders>
            <w:shd w:val="clear" w:color="auto" w:fill="00188F"/>
            <w:vAlign w:val="center"/>
          </w:tcPr>
          <w:p w:rsidR="008D294B" w:rsidRPr="00EE0836" w:rsidRDefault="008D294B" w:rsidP="005F13F6">
            <w:pPr>
              <w:pStyle w:val="ProductList-OfferingBody"/>
              <w:ind w:left="-113"/>
              <w:jc w:val="center"/>
              <w:rPr>
                <w:color w:val="FFFFFF" w:themeColor="background1"/>
              </w:rPr>
            </w:pPr>
            <w:r>
              <w:rPr>
                <w:color w:val="FFFFFF" w:themeColor="background1"/>
              </w:rPr>
              <w:t xml:space="preserve"> </w:t>
            </w:r>
            <w:r w:rsidRPr="00715B48">
              <w:rPr>
                <w:color w:val="FFFFFF" w:themeColor="background1"/>
              </w:rPr>
              <w:fldChar w:fldCharType="begin"/>
            </w:r>
            <w:r w:rsidRPr="00715B48">
              <w:rPr>
                <w:color w:val="FFFFFF" w:themeColor="background1"/>
              </w:rPr>
              <w:instrText xml:space="preserve"> AutoTextList  \s NoStyle \t “Licentie” </w:instrText>
            </w:r>
            <w:r w:rsidRPr="00715B48">
              <w:rPr>
                <w:color w:val="FFFFFF" w:themeColor="background1"/>
              </w:rPr>
              <w:fldChar w:fldCharType="separate"/>
            </w:r>
            <w:r w:rsidRPr="00715B48">
              <w:rPr>
                <w:color w:val="FFFFFF" w:themeColor="background1"/>
              </w:rPr>
              <w:t xml:space="preserve"> L </w:t>
            </w:r>
            <w:r w:rsidRPr="00715B48">
              <w:rPr>
                <w:color w:val="FFFFFF" w:themeColor="background1"/>
              </w:rPr>
              <w:fldChar w:fldCharType="end"/>
            </w:r>
            <w:r>
              <w:rPr>
                <w:color w:val="FFFFFF" w:themeColor="background1"/>
              </w:rPr>
              <w:t xml:space="preserve"> </w:t>
            </w:r>
          </w:p>
        </w:tc>
        <w:tc>
          <w:tcPr>
            <w:tcW w:w="596" w:type="dxa"/>
            <w:tcBorders>
              <w:bottom w:val="nil"/>
            </w:tcBorders>
            <w:shd w:val="clear" w:color="auto" w:fill="00188F"/>
            <w:vAlign w:val="center"/>
          </w:tcPr>
          <w:p w:rsidR="008D294B" w:rsidRPr="00EE0836" w:rsidRDefault="008D294B" w:rsidP="005F13F6">
            <w:pPr>
              <w:pStyle w:val="ProductList-OfferingBody"/>
              <w:ind w:left="-113"/>
              <w:jc w:val="center"/>
              <w:rPr>
                <w:color w:val="FFFFFF" w:themeColor="background1"/>
              </w:rPr>
            </w:pPr>
            <w:r w:rsidRPr="00715B48">
              <w:rPr>
                <w:color w:val="FFFFFF" w:themeColor="background1"/>
              </w:rPr>
              <w:fldChar w:fldCharType="begin"/>
            </w:r>
            <w:r w:rsidRPr="00715B48">
              <w:rPr>
                <w:color w:val="FFFFFF" w:themeColor="background1"/>
              </w:rPr>
              <w:instrText xml:space="preserve"> AutoTextList  \s NoStyle \t “Licentie en Software Assurance” </w:instrText>
            </w:r>
            <w:r w:rsidRPr="00715B48">
              <w:rPr>
                <w:color w:val="FFFFFF" w:themeColor="background1"/>
              </w:rPr>
              <w:fldChar w:fldCharType="separate"/>
            </w:r>
            <w:r w:rsidRPr="00715B48">
              <w:rPr>
                <w:color w:val="FFFFFF" w:themeColor="background1"/>
              </w:rPr>
              <w:t>L/SA</w:t>
            </w:r>
            <w:r w:rsidRPr="00715B48">
              <w:rPr>
                <w:color w:val="FFFFFF" w:themeColor="background1"/>
              </w:rPr>
              <w:fldChar w:fldCharType="end"/>
            </w:r>
          </w:p>
        </w:tc>
        <w:tc>
          <w:tcPr>
            <w:tcW w:w="595" w:type="dxa"/>
            <w:tcBorders>
              <w:bottom w:val="nil"/>
              <w:right w:val="single" w:sz="12" w:space="0" w:color="FFFFFF" w:themeColor="background1"/>
            </w:tcBorders>
            <w:shd w:val="clear" w:color="auto" w:fill="00188F"/>
            <w:vAlign w:val="center"/>
          </w:tcPr>
          <w:p w:rsidR="008D294B" w:rsidRPr="00EE0836" w:rsidRDefault="008D294B" w:rsidP="005F13F6">
            <w:pPr>
              <w:pStyle w:val="ProductList-OfferingBody"/>
              <w:ind w:left="-113"/>
              <w:jc w:val="center"/>
              <w:rPr>
                <w:color w:val="FFFFFF" w:themeColor="background1"/>
              </w:rPr>
            </w:pPr>
            <w:r w:rsidRPr="00715B48">
              <w:rPr>
                <w:color w:val="FFFFFF" w:themeColor="background1"/>
              </w:rPr>
              <w:fldChar w:fldCharType="begin"/>
            </w:r>
            <w:r w:rsidRPr="00715B48">
              <w:rPr>
                <w:color w:val="FFFFFF" w:themeColor="background1"/>
              </w:rPr>
              <w:instrText xml:space="preserve"> AutoTextList  \s NoStyle \t “Software Assurance” </w:instrText>
            </w:r>
            <w:r w:rsidRPr="00715B48">
              <w:rPr>
                <w:color w:val="FFFFFF" w:themeColor="background1"/>
              </w:rPr>
              <w:fldChar w:fldCharType="separate"/>
            </w:r>
            <w:r w:rsidRPr="00715B48">
              <w:rPr>
                <w:color w:val="FFFFFF" w:themeColor="background1"/>
              </w:rPr>
              <w:t>SA</w:t>
            </w:r>
            <w:r w:rsidRPr="00715B48">
              <w:rPr>
                <w:color w:val="FFFFFF" w:themeColor="background1"/>
              </w:rPr>
              <w:fldChar w:fldCharType="end"/>
            </w:r>
          </w:p>
        </w:tc>
        <w:tc>
          <w:tcPr>
            <w:tcW w:w="595" w:type="dxa"/>
            <w:tcBorders>
              <w:left w:val="single" w:sz="12" w:space="0" w:color="FFFFFF" w:themeColor="background1"/>
            </w:tcBorders>
            <w:shd w:val="clear" w:color="auto" w:fill="00188F"/>
            <w:vAlign w:val="center"/>
          </w:tcPr>
          <w:p w:rsidR="008D294B" w:rsidRPr="00EE0836" w:rsidRDefault="008D294B" w:rsidP="005F13F6">
            <w:pPr>
              <w:pStyle w:val="ProductList-OfferingBody"/>
              <w:ind w:left="-113"/>
              <w:jc w:val="center"/>
              <w:rPr>
                <w:color w:val="FFFFFF" w:themeColor="background1"/>
              </w:rPr>
            </w:pPr>
            <w:r w:rsidRPr="00715B48">
              <w:rPr>
                <w:color w:val="FFFFFF" w:themeColor="background1"/>
              </w:rPr>
              <w:fldChar w:fldCharType="begin"/>
            </w:r>
            <w:r w:rsidRPr="00715B48">
              <w:rPr>
                <w:color w:val="FFFFFF" w:themeColor="background1"/>
              </w:rPr>
              <w:instrText xml:space="preserve"> AutoTextList  \s NoStyle \t “Campus en School Overeenkomst” </w:instrText>
            </w:r>
            <w:r w:rsidRPr="00715B48">
              <w:rPr>
                <w:color w:val="FFFFFF" w:themeColor="background1"/>
              </w:rPr>
              <w:fldChar w:fldCharType="separate"/>
            </w:r>
            <w:r w:rsidRPr="00715B48">
              <w:rPr>
                <w:color w:val="FFFFFF" w:themeColor="background1"/>
              </w:rPr>
              <w:t>CA/SA</w:t>
            </w:r>
            <w:r w:rsidRPr="00715B48">
              <w:rPr>
                <w:color w:val="FFFFFF" w:themeColor="background1"/>
              </w:rPr>
              <w:fldChar w:fldCharType="end"/>
            </w:r>
          </w:p>
        </w:tc>
        <w:tc>
          <w:tcPr>
            <w:tcW w:w="596" w:type="dxa"/>
            <w:shd w:val="clear" w:color="auto" w:fill="00188F"/>
            <w:vAlign w:val="center"/>
          </w:tcPr>
          <w:p w:rsidR="008D294B" w:rsidRPr="00EE0836" w:rsidRDefault="008D294B" w:rsidP="005F13F6">
            <w:pPr>
              <w:pStyle w:val="ProductList-OfferingBody"/>
              <w:ind w:left="-113"/>
              <w:jc w:val="center"/>
              <w:rPr>
                <w:color w:val="FFFFFF" w:themeColor="background1"/>
              </w:rPr>
            </w:pPr>
            <w:r w:rsidRPr="00715B48">
              <w:rPr>
                <w:color w:val="FFFFFF" w:themeColor="background1"/>
              </w:rPr>
              <w:fldChar w:fldCharType="begin"/>
            </w:r>
            <w:r w:rsidRPr="00715B48">
              <w:rPr>
                <w:color w:val="FFFFFF" w:themeColor="background1"/>
              </w:rPr>
              <w:instrText xml:space="preserve"> AutoTextList  \s NoStyle \t “Enterprise Overeenkomst en Enterprise Subscription Overeenkomst” </w:instrText>
            </w:r>
            <w:r w:rsidRPr="00715B48">
              <w:rPr>
                <w:color w:val="FFFFFF" w:themeColor="background1"/>
              </w:rPr>
              <w:fldChar w:fldCharType="separate"/>
            </w:r>
            <w:r w:rsidRPr="00715B48">
              <w:rPr>
                <w:color w:val="FFFFFF" w:themeColor="background1"/>
              </w:rPr>
              <w:t>EA/EAS</w:t>
            </w:r>
            <w:r w:rsidRPr="00715B48">
              <w:rPr>
                <w:color w:val="FFFFFF" w:themeColor="background1"/>
              </w:rPr>
              <w:fldChar w:fldCharType="end"/>
            </w:r>
          </w:p>
        </w:tc>
        <w:tc>
          <w:tcPr>
            <w:tcW w:w="595" w:type="dxa"/>
            <w:shd w:val="clear" w:color="auto" w:fill="00188F"/>
            <w:vAlign w:val="center"/>
          </w:tcPr>
          <w:p w:rsidR="008D294B" w:rsidRPr="00EE0836" w:rsidRDefault="008D294B" w:rsidP="005F13F6">
            <w:pPr>
              <w:pStyle w:val="ProductList-OfferingBody"/>
              <w:ind w:left="-113"/>
              <w:jc w:val="center"/>
              <w:rPr>
                <w:color w:val="FFFFFF" w:themeColor="background1"/>
              </w:rPr>
            </w:pPr>
            <w:r w:rsidRPr="00715B48">
              <w:rPr>
                <w:color w:val="FFFFFF" w:themeColor="background1"/>
              </w:rPr>
              <w:fldChar w:fldCharType="begin"/>
            </w:r>
            <w:r w:rsidRPr="00715B48">
              <w:rPr>
                <w:color w:val="FFFFFF" w:themeColor="background1"/>
              </w:rPr>
              <w:instrText xml:space="preserve"> AutoTextList  \s NoStyle \t “Enrollment for Education Solutions” </w:instrText>
            </w:r>
            <w:r w:rsidRPr="00715B48">
              <w:rPr>
                <w:color w:val="FFFFFF" w:themeColor="background1"/>
              </w:rPr>
              <w:fldChar w:fldCharType="separate"/>
            </w:r>
            <w:r w:rsidRPr="00715B48">
              <w:rPr>
                <w:color w:val="FFFFFF" w:themeColor="background1"/>
              </w:rPr>
              <w:t>EES</w:t>
            </w:r>
            <w:r w:rsidRPr="00715B48">
              <w:rPr>
                <w:color w:val="FFFFFF" w:themeColor="background1"/>
              </w:rPr>
              <w:fldChar w:fldCharType="end"/>
            </w:r>
          </w:p>
        </w:tc>
        <w:tc>
          <w:tcPr>
            <w:tcW w:w="596" w:type="dxa"/>
            <w:shd w:val="clear" w:color="auto" w:fill="00188F"/>
            <w:vAlign w:val="center"/>
          </w:tcPr>
          <w:p w:rsidR="008D294B" w:rsidRPr="00EE0836" w:rsidRDefault="008D294B" w:rsidP="005F13F6">
            <w:pPr>
              <w:pStyle w:val="ProductList-OfferingBody"/>
              <w:ind w:left="-113"/>
              <w:jc w:val="center"/>
              <w:rPr>
                <w:color w:val="FFFFFF" w:themeColor="background1"/>
              </w:rPr>
            </w:pPr>
            <w:r w:rsidRPr="00715B48">
              <w:rPr>
                <w:color w:val="FFFFFF" w:themeColor="background1"/>
              </w:rPr>
              <w:fldChar w:fldCharType="begin"/>
            </w:r>
            <w:r w:rsidRPr="00715B48">
              <w:rPr>
                <w:color w:val="FFFFFF" w:themeColor="background1"/>
              </w:rPr>
              <w:instrText xml:space="preserve"> AutoTextList  \s NoStyle \t “Microsoft Products and Services Agreement” </w:instrText>
            </w:r>
            <w:r w:rsidRPr="00715B48">
              <w:rPr>
                <w:color w:val="FFFFFF" w:themeColor="background1"/>
              </w:rPr>
              <w:fldChar w:fldCharType="separate"/>
            </w:r>
            <w:r w:rsidRPr="00715B48">
              <w:rPr>
                <w:color w:val="FFFFFF" w:themeColor="background1"/>
              </w:rPr>
              <w:t>MPSA</w:t>
            </w:r>
            <w:r w:rsidRPr="00715B48">
              <w:rPr>
                <w:color w:val="FFFFFF" w:themeColor="background1"/>
              </w:rPr>
              <w:fldChar w:fldCharType="end"/>
            </w:r>
          </w:p>
        </w:tc>
        <w:tc>
          <w:tcPr>
            <w:tcW w:w="595" w:type="dxa"/>
            <w:shd w:val="clear" w:color="auto" w:fill="00188F"/>
            <w:vAlign w:val="center"/>
          </w:tcPr>
          <w:p w:rsidR="008D294B" w:rsidRPr="00EE0836" w:rsidRDefault="008D294B" w:rsidP="005F13F6">
            <w:pPr>
              <w:pStyle w:val="ProductList-OfferingBody"/>
              <w:ind w:left="-113"/>
              <w:jc w:val="center"/>
              <w:rPr>
                <w:color w:val="FFFFFF" w:themeColor="background1"/>
              </w:rPr>
            </w:pPr>
            <w:r w:rsidRPr="00715B48">
              <w:rPr>
                <w:color w:val="FFFFFF" w:themeColor="background1"/>
              </w:rPr>
              <w:fldChar w:fldCharType="begin"/>
            </w:r>
            <w:r w:rsidRPr="00715B48">
              <w:rPr>
                <w:color w:val="FFFFFF" w:themeColor="background1"/>
              </w:rPr>
              <w:instrText xml:space="preserve"> AutoTextList  \s NoStyle \t “Open License” </w:instrText>
            </w:r>
            <w:r w:rsidRPr="00715B48">
              <w:rPr>
                <w:color w:val="FFFFFF" w:themeColor="background1"/>
              </w:rPr>
              <w:fldChar w:fldCharType="separate"/>
            </w:r>
            <w:r w:rsidRPr="00715B48">
              <w:rPr>
                <w:color w:val="FFFFFF" w:themeColor="background1"/>
              </w:rPr>
              <w:t>OL</w:t>
            </w:r>
            <w:r w:rsidRPr="00715B48">
              <w:rPr>
                <w:color w:val="FFFFFF" w:themeColor="background1"/>
              </w:rPr>
              <w:fldChar w:fldCharType="end"/>
            </w:r>
          </w:p>
        </w:tc>
        <w:tc>
          <w:tcPr>
            <w:tcW w:w="595" w:type="dxa"/>
            <w:shd w:val="clear" w:color="auto" w:fill="00188F"/>
            <w:vAlign w:val="center"/>
          </w:tcPr>
          <w:p w:rsidR="008D294B" w:rsidRPr="00EE0836" w:rsidRDefault="008D294B" w:rsidP="005F13F6">
            <w:pPr>
              <w:pStyle w:val="ProductList-OfferingBody"/>
              <w:ind w:left="-113"/>
              <w:jc w:val="center"/>
              <w:rPr>
                <w:color w:val="FFFFFF" w:themeColor="background1"/>
              </w:rPr>
            </w:pPr>
            <w:r w:rsidRPr="00715B48">
              <w:rPr>
                <w:color w:val="FFFFFF" w:themeColor="background1"/>
              </w:rPr>
              <w:fldChar w:fldCharType="begin"/>
            </w:r>
            <w:r w:rsidRPr="00715B48">
              <w:rPr>
                <w:color w:val="FFFFFF" w:themeColor="background1"/>
              </w:rPr>
              <w:instrText xml:space="preserve"> AutoTextList  \s NoStyle \t “Minimum Open License” </w:instrText>
            </w:r>
            <w:r w:rsidRPr="00715B48">
              <w:rPr>
                <w:color w:val="FFFFFF" w:themeColor="background1"/>
              </w:rPr>
              <w:fldChar w:fldCharType="separate"/>
            </w:r>
            <w:r w:rsidRPr="00715B48">
              <w:rPr>
                <w:color w:val="FFFFFF" w:themeColor="background1"/>
              </w:rPr>
              <w:t>OM</w:t>
            </w:r>
            <w:r w:rsidRPr="00715B48">
              <w:rPr>
                <w:color w:val="FFFFFF" w:themeColor="background1"/>
              </w:rPr>
              <w:fldChar w:fldCharType="end"/>
            </w:r>
          </w:p>
        </w:tc>
        <w:tc>
          <w:tcPr>
            <w:tcW w:w="596" w:type="dxa"/>
            <w:shd w:val="clear" w:color="auto" w:fill="00188F"/>
            <w:vAlign w:val="center"/>
          </w:tcPr>
          <w:p w:rsidR="008D294B" w:rsidRPr="00EE0836" w:rsidRDefault="008D294B" w:rsidP="005F13F6">
            <w:pPr>
              <w:pStyle w:val="ProductList-OfferingBody"/>
              <w:ind w:left="-113"/>
              <w:jc w:val="center"/>
              <w:rPr>
                <w:color w:val="FFFFFF" w:themeColor="background1"/>
              </w:rPr>
            </w:pPr>
            <w:r w:rsidRPr="00715B48">
              <w:rPr>
                <w:color w:val="FFFFFF" w:themeColor="background1"/>
              </w:rPr>
              <w:fldChar w:fldCharType="begin"/>
            </w:r>
            <w:r w:rsidRPr="00715B48">
              <w:rPr>
                <w:color w:val="FFFFFF" w:themeColor="background1"/>
              </w:rPr>
              <w:instrText xml:space="preserve"> AutoTextList  \s NoStyle \t “Open Value en Open Value Subscription” </w:instrText>
            </w:r>
            <w:r w:rsidRPr="00715B48">
              <w:rPr>
                <w:color w:val="FFFFFF" w:themeColor="background1"/>
              </w:rPr>
              <w:fldChar w:fldCharType="separate"/>
            </w:r>
            <w:r w:rsidRPr="00715B48">
              <w:rPr>
                <w:color w:val="FFFFFF" w:themeColor="background1"/>
              </w:rPr>
              <w:t>OV/OVS</w:t>
            </w:r>
            <w:r w:rsidRPr="00715B48">
              <w:rPr>
                <w:color w:val="FFFFFF" w:themeColor="background1"/>
              </w:rPr>
              <w:fldChar w:fldCharType="end"/>
            </w:r>
          </w:p>
        </w:tc>
        <w:tc>
          <w:tcPr>
            <w:tcW w:w="595" w:type="dxa"/>
            <w:shd w:val="clear" w:color="auto" w:fill="00188F"/>
            <w:vAlign w:val="center"/>
          </w:tcPr>
          <w:p w:rsidR="008D294B" w:rsidRPr="00EE0836" w:rsidRDefault="008D294B" w:rsidP="005F13F6">
            <w:pPr>
              <w:pStyle w:val="ProductList-OfferingBody"/>
              <w:ind w:left="-113"/>
              <w:jc w:val="center"/>
              <w:rPr>
                <w:color w:val="FFFFFF" w:themeColor="background1"/>
              </w:rPr>
            </w:pPr>
            <w:r w:rsidRPr="00715B48">
              <w:rPr>
                <w:color w:val="FFFFFF" w:themeColor="background1"/>
              </w:rPr>
              <w:fldChar w:fldCharType="begin"/>
            </w:r>
            <w:r w:rsidRPr="00715B48">
              <w:rPr>
                <w:color w:val="FFFFFF" w:themeColor="background1"/>
              </w:rPr>
              <w:instrText xml:space="preserve"> AutoTextList  \s NoStyle \t “Select en Select Plus” </w:instrText>
            </w:r>
            <w:r w:rsidRPr="00715B48">
              <w:rPr>
                <w:color w:val="FFFFFF" w:themeColor="background1"/>
              </w:rPr>
              <w:fldChar w:fldCharType="separate"/>
            </w:r>
            <w:r w:rsidRPr="00715B48">
              <w:rPr>
                <w:color w:val="FFFFFF" w:themeColor="background1"/>
              </w:rPr>
              <w:t>S/S+</w:t>
            </w:r>
            <w:r w:rsidRPr="00715B48">
              <w:rPr>
                <w:color w:val="FFFFFF" w:themeColor="background1"/>
              </w:rPr>
              <w:fldChar w:fldCharType="end"/>
            </w:r>
          </w:p>
        </w:tc>
        <w:tc>
          <w:tcPr>
            <w:tcW w:w="596" w:type="dxa"/>
            <w:shd w:val="clear" w:color="auto" w:fill="00188F"/>
            <w:vAlign w:val="center"/>
          </w:tcPr>
          <w:p w:rsidR="008D294B" w:rsidRPr="00EE0836" w:rsidRDefault="008D294B" w:rsidP="005F13F6">
            <w:pPr>
              <w:pStyle w:val="ProductList-OfferingBody"/>
              <w:ind w:left="-113"/>
              <w:jc w:val="center"/>
              <w:rPr>
                <w:color w:val="FFFFFF" w:themeColor="background1"/>
              </w:rPr>
            </w:pPr>
            <w:r>
              <w:rPr>
                <w:b/>
                <w:color w:val="000000" w:themeColor="text1"/>
              </w:rPr>
              <w:fldChar w:fldCharType="begin"/>
            </w:r>
            <w:r>
              <w:rPr>
                <w:b/>
                <w:color w:val="000000" w:themeColor="text1"/>
              </w:rPr>
              <w:instrText xml:space="preserve"> </w:instrText>
            </w:r>
            <w:r>
              <w:rPr>
                <w:color w:val="1F497D"/>
              </w:rPr>
              <w:instrText>AutoTextList  \s NoStyle \t “</w:instrText>
            </w:r>
            <w:r w:rsidRPr="00B542A8">
              <w:rPr>
                <w:color w:val="000000" w:themeColor="text1"/>
              </w:rPr>
              <w:instrText>Server Cloud Enrollment</w:instrText>
            </w:r>
            <w:r>
              <w:rPr>
                <w:color w:val="1F497D"/>
              </w:rPr>
              <w:instrText>”</w:instrText>
            </w:r>
            <w:r>
              <w:rPr>
                <w:b/>
                <w:color w:val="000000" w:themeColor="text1"/>
              </w:rPr>
              <w:instrText xml:space="preserve"> </w:instrText>
            </w:r>
            <w:r>
              <w:rPr>
                <w:b/>
                <w:color w:val="000000" w:themeColor="text1"/>
              </w:rPr>
              <w:fldChar w:fldCharType="separate"/>
            </w:r>
            <w:r w:rsidRPr="00715B48">
              <w:rPr>
                <w:color w:val="FFFFFF" w:themeColor="background1"/>
              </w:rPr>
              <w:t>SCE</w:t>
            </w:r>
            <w:r>
              <w:rPr>
                <w:b/>
                <w:color w:val="000000" w:themeColor="text1"/>
              </w:rPr>
              <w:fldChar w:fldCharType="end"/>
            </w:r>
          </w:p>
        </w:tc>
      </w:tr>
      <w:tr w:rsidR="000665DB" w:rsidTr="005C19BB">
        <w:tc>
          <w:tcPr>
            <w:tcW w:w="3060" w:type="dxa"/>
            <w:tcBorders>
              <w:top w:val="nil"/>
              <w:left w:val="nil"/>
              <w:bottom w:val="dashSmallGap" w:sz="4" w:space="0" w:color="BFBFBF" w:themeColor="background1" w:themeShade="BF"/>
              <w:right w:val="nil"/>
            </w:tcBorders>
          </w:tcPr>
          <w:p w:rsidR="000665DB" w:rsidRDefault="000665DB" w:rsidP="00056FAF">
            <w:pPr>
              <w:pStyle w:val="ProductList-Offering1"/>
            </w:pPr>
            <w:bookmarkStart w:id="354" w:name="_Toc379797167"/>
            <w:bookmarkStart w:id="355" w:name="_Toc380513192"/>
            <w:bookmarkStart w:id="356" w:name="_Toc380655234"/>
            <w:bookmarkStart w:id="357" w:name="_Toc383684843"/>
            <w:r>
              <w:t>Excel voor Mac 2011</w:t>
            </w:r>
            <w:bookmarkEnd w:id="354"/>
            <w:bookmarkEnd w:id="355"/>
            <w:bookmarkEnd w:id="356"/>
            <w:bookmarkEnd w:id="357"/>
            <w:r>
              <w:fldChar w:fldCharType="begin"/>
            </w:r>
            <w:r>
              <w:instrText>XE "Excel voor Mac 2011"</w:instrText>
            </w:r>
            <w:r>
              <w:fldChar w:fldCharType="end"/>
            </w:r>
          </w:p>
        </w:tc>
        <w:tc>
          <w:tcPr>
            <w:tcW w:w="595" w:type="dxa"/>
            <w:tcBorders>
              <w:top w:val="nil"/>
              <w:left w:val="nil"/>
              <w:bottom w:val="dashSmallGap" w:sz="4" w:space="0" w:color="BFBFBF" w:themeColor="background1" w:themeShade="BF"/>
              <w:right w:val="nil"/>
            </w:tcBorders>
            <w:vAlign w:val="center"/>
          </w:tcPr>
          <w:p w:rsidR="000665DB" w:rsidRDefault="000665DB" w:rsidP="00C05A53">
            <w:pPr>
              <w:pStyle w:val="ProductList-OfferingBody"/>
              <w:ind w:left="-113"/>
              <w:jc w:val="center"/>
            </w:pPr>
            <w:r>
              <w:t>9/10</w:t>
            </w:r>
          </w:p>
        </w:tc>
        <w:tc>
          <w:tcPr>
            <w:tcW w:w="595" w:type="dxa"/>
            <w:tcBorders>
              <w:top w:val="nil"/>
              <w:left w:val="nil"/>
              <w:bottom w:val="dashSmallGap" w:sz="4" w:space="0" w:color="BFBFBF" w:themeColor="background1" w:themeShade="BF"/>
              <w:right w:val="nil"/>
            </w:tcBorders>
            <w:vAlign w:val="center"/>
          </w:tcPr>
          <w:p w:rsidR="000665DB" w:rsidRDefault="000665DB" w:rsidP="00C05A53">
            <w:pPr>
              <w:pStyle w:val="ProductList-OfferingBody"/>
              <w:ind w:left="-113"/>
              <w:jc w:val="center"/>
            </w:pPr>
            <w:r>
              <w:t>1</w:t>
            </w:r>
          </w:p>
        </w:tc>
        <w:tc>
          <w:tcPr>
            <w:tcW w:w="596" w:type="dxa"/>
            <w:tcBorders>
              <w:top w:val="nil"/>
              <w:left w:val="nil"/>
              <w:bottom w:val="dashSmallGap" w:sz="4" w:space="0" w:color="BFBFBF" w:themeColor="background1" w:themeShade="BF"/>
              <w:right w:val="nil"/>
            </w:tcBorders>
            <w:vAlign w:val="center"/>
          </w:tcPr>
          <w:p w:rsidR="000665DB" w:rsidRDefault="000665DB" w:rsidP="00C05A53">
            <w:pPr>
              <w:pStyle w:val="ProductList-OfferingBody"/>
              <w:ind w:left="-113"/>
              <w:jc w:val="center"/>
            </w:pPr>
            <w:r>
              <w:t>2</w:t>
            </w:r>
          </w:p>
        </w:tc>
        <w:tc>
          <w:tcPr>
            <w:tcW w:w="595" w:type="dxa"/>
            <w:tcBorders>
              <w:top w:val="nil"/>
              <w:left w:val="nil"/>
              <w:bottom w:val="dashSmallGap" w:sz="4" w:space="0" w:color="BFBFBF" w:themeColor="background1" w:themeShade="BF"/>
              <w:right w:val="single" w:sz="12" w:space="0" w:color="FFFFFF" w:themeColor="background1"/>
            </w:tcBorders>
            <w:vAlign w:val="center"/>
          </w:tcPr>
          <w:p w:rsidR="000665DB" w:rsidRDefault="000665DB" w:rsidP="00C05A53">
            <w:pPr>
              <w:pStyle w:val="ProductList-OfferingBody"/>
              <w:ind w:left="-113"/>
              <w:jc w:val="center"/>
            </w:pPr>
            <w:r>
              <w:t>1</w:t>
            </w:r>
          </w:p>
        </w:tc>
        <w:tc>
          <w:tcPr>
            <w:tcW w:w="595" w:type="dxa"/>
            <w:tcBorders>
              <w:left w:val="single" w:sz="12" w:space="0" w:color="FFFFFF" w:themeColor="background1"/>
            </w:tcBorders>
            <w:shd w:val="clear" w:color="auto" w:fill="BFBFBF" w:themeFill="background1" w:themeFillShade="BF"/>
            <w:vAlign w:val="center"/>
          </w:tcPr>
          <w:p w:rsidR="000665DB" w:rsidRDefault="000665DB" w:rsidP="00C05A53">
            <w:pPr>
              <w:pStyle w:val="ProductList-OfferingBody"/>
              <w:ind w:left="-113"/>
              <w:jc w:val="center"/>
            </w:pPr>
          </w:p>
        </w:tc>
        <w:tc>
          <w:tcPr>
            <w:tcW w:w="596" w:type="dxa"/>
            <w:shd w:val="clear" w:color="auto" w:fill="BFBFBF" w:themeFill="background1" w:themeFillShade="BF"/>
            <w:vAlign w:val="center"/>
          </w:tcPr>
          <w:p w:rsidR="000665DB" w:rsidRDefault="000665DB" w:rsidP="00C05A53">
            <w:pPr>
              <w:pStyle w:val="ProductList-OfferingBody"/>
              <w:ind w:left="-113"/>
              <w:jc w:val="center"/>
            </w:pPr>
          </w:p>
        </w:tc>
        <w:tc>
          <w:tcPr>
            <w:tcW w:w="595" w:type="dxa"/>
            <w:shd w:val="clear" w:color="auto" w:fill="BFBFBF" w:themeFill="background1" w:themeFillShade="BF"/>
            <w:vAlign w:val="center"/>
          </w:tcPr>
          <w:p w:rsidR="000665DB" w:rsidRDefault="000665DB" w:rsidP="00C05A53">
            <w:pPr>
              <w:pStyle w:val="ProductList-OfferingBody"/>
              <w:ind w:left="-113"/>
              <w:jc w:val="center"/>
            </w:pPr>
          </w:p>
        </w:tc>
        <w:tc>
          <w:tcPr>
            <w:tcW w:w="596" w:type="dxa"/>
            <w:shd w:val="clear" w:color="auto" w:fill="70AD47" w:themeFill="accent6"/>
            <w:vAlign w:val="center"/>
          </w:tcPr>
          <w:p w:rsidR="000665DB" w:rsidRDefault="000665DB" w:rsidP="00C05A53">
            <w:pPr>
              <w:pStyle w:val="ProductList-OfferingBody"/>
              <w:ind w:left="-113"/>
              <w:jc w:val="center"/>
            </w:pPr>
          </w:p>
        </w:tc>
        <w:tc>
          <w:tcPr>
            <w:tcW w:w="595" w:type="dxa"/>
            <w:shd w:val="clear" w:color="auto" w:fill="70AD47" w:themeFill="accent6"/>
            <w:vAlign w:val="center"/>
          </w:tcPr>
          <w:p w:rsidR="000665DB" w:rsidRDefault="000665DB" w:rsidP="00C05A53">
            <w:pPr>
              <w:pStyle w:val="ProductList-OfferingBody"/>
              <w:ind w:left="-113"/>
              <w:jc w:val="center"/>
            </w:pPr>
          </w:p>
        </w:tc>
        <w:tc>
          <w:tcPr>
            <w:tcW w:w="595" w:type="dxa"/>
            <w:shd w:val="clear" w:color="auto" w:fill="BFBFBF" w:themeFill="background1" w:themeFillShade="BF"/>
            <w:vAlign w:val="center"/>
          </w:tcPr>
          <w:p w:rsidR="000665DB" w:rsidRDefault="000665DB" w:rsidP="00C05A53">
            <w:pPr>
              <w:pStyle w:val="ProductList-OfferingBody"/>
              <w:ind w:left="-113"/>
              <w:jc w:val="center"/>
            </w:pPr>
          </w:p>
        </w:tc>
        <w:tc>
          <w:tcPr>
            <w:tcW w:w="596" w:type="dxa"/>
            <w:shd w:val="clear" w:color="auto" w:fill="70AD47" w:themeFill="accent6"/>
          </w:tcPr>
          <w:p w:rsidR="000665DB" w:rsidRPr="000665DB" w:rsidRDefault="000665DB" w:rsidP="000665DB">
            <w:pPr>
              <w:pStyle w:val="ProductList-OfferingBody"/>
              <w:ind w:left="-113"/>
              <w:jc w:val="center"/>
            </w:pPr>
            <w:r w:rsidRPr="000665DB">
              <w:fldChar w:fldCharType="begin"/>
            </w:r>
            <w:r w:rsidRPr="000665DB">
              <w:instrText xml:space="preserve"> AutoTextList  \s NoStyle \t “</w:instrText>
            </w:r>
            <w:r w:rsidRPr="00AA1822">
              <w:instrText>Niet-bedrijfsomvattend in Open Value</w:instrText>
            </w:r>
            <w:r w:rsidRPr="000665DB">
              <w:instrText>”</w:instrText>
            </w:r>
          </w:p>
          <w:p w:rsidR="000665DB" w:rsidRDefault="000665DB" w:rsidP="000665DB">
            <w:pPr>
              <w:pStyle w:val="ProductList-OfferingBody"/>
              <w:ind w:left="-113"/>
              <w:jc w:val="center"/>
            </w:pPr>
            <w:r w:rsidRPr="000665DB">
              <w:instrText xml:space="preserve"> </w:instrText>
            </w:r>
            <w:r w:rsidRPr="000665DB">
              <w:fldChar w:fldCharType="separate"/>
            </w:r>
            <w:r w:rsidRPr="000665DB">
              <w:t xml:space="preserve"> P </w:t>
            </w:r>
            <w:r w:rsidRPr="000665DB">
              <w:fldChar w:fldCharType="end"/>
            </w:r>
          </w:p>
        </w:tc>
        <w:tc>
          <w:tcPr>
            <w:tcW w:w="595" w:type="dxa"/>
            <w:shd w:val="clear" w:color="auto" w:fill="70AD47" w:themeFill="accent6"/>
            <w:vAlign w:val="center"/>
          </w:tcPr>
          <w:p w:rsidR="000665DB" w:rsidRDefault="000665DB" w:rsidP="00C05A53">
            <w:pPr>
              <w:pStyle w:val="ProductList-OfferingBody"/>
              <w:ind w:left="-113"/>
              <w:jc w:val="center"/>
            </w:pPr>
          </w:p>
        </w:tc>
        <w:tc>
          <w:tcPr>
            <w:tcW w:w="596" w:type="dxa"/>
            <w:shd w:val="clear" w:color="auto" w:fill="BFBFBF" w:themeFill="background1" w:themeFillShade="BF"/>
            <w:vAlign w:val="center"/>
          </w:tcPr>
          <w:p w:rsidR="000665DB" w:rsidRDefault="000665DB" w:rsidP="00C05A53">
            <w:pPr>
              <w:pStyle w:val="ProductList-OfferingBody"/>
              <w:ind w:left="-113"/>
              <w:jc w:val="center"/>
            </w:pPr>
          </w:p>
        </w:tc>
      </w:tr>
      <w:tr w:rsidR="000665DB" w:rsidTr="005C19BB">
        <w:tc>
          <w:tcPr>
            <w:tcW w:w="3060" w:type="dxa"/>
            <w:tcBorders>
              <w:top w:val="dashSmallGap" w:sz="4" w:space="0" w:color="BFBFBF" w:themeColor="background1" w:themeShade="BF"/>
              <w:left w:val="nil"/>
              <w:bottom w:val="dashSmallGap" w:sz="4" w:space="0" w:color="BFBFBF" w:themeColor="background1" w:themeShade="BF"/>
              <w:right w:val="nil"/>
            </w:tcBorders>
          </w:tcPr>
          <w:p w:rsidR="000665DB" w:rsidRDefault="000665DB" w:rsidP="00C05A53">
            <w:pPr>
              <w:pStyle w:val="ProductList-Offering1"/>
            </w:pPr>
            <w:bookmarkStart w:id="358" w:name="_Toc379797168"/>
            <w:bookmarkStart w:id="359" w:name="_Toc380513193"/>
            <w:bookmarkStart w:id="360" w:name="_Toc380655235"/>
            <w:bookmarkStart w:id="361" w:name="_Toc383684844"/>
            <w:r>
              <w:t>Lync voor Mac 2011</w:t>
            </w:r>
            <w:bookmarkEnd w:id="358"/>
            <w:bookmarkEnd w:id="359"/>
            <w:bookmarkEnd w:id="360"/>
            <w:bookmarkEnd w:id="361"/>
            <w:r>
              <w:fldChar w:fldCharType="begin"/>
            </w:r>
            <w:r>
              <w:instrText>XE "Lync voor Mac 2011"</w:instrText>
            </w:r>
            <w:r>
              <w:fldChar w:fldCharType="end"/>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rsidR="000665DB" w:rsidRDefault="000665DB" w:rsidP="00C05A53">
            <w:pPr>
              <w:pStyle w:val="ProductList-OfferingBody"/>
              <w:ind w:left="-113"/>
              <w:jc w:val="center"/>
            </w:pPr>
            <w:r>
              <w:t>9/10</w:t>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rsidR="000665DB" w:rsidRDefault="000665DB" w:rsidP="00C05A53">
            <w:pPr>
              <w:pStyle w:val="ProductList-OfferingBody"/>
              <w:ind w:left="-113"/>
              <w:jc w:val="center"/>
            </w:pPr>
            <w:r>
              <w:t>1</w:t>
            </w:r>
          </w:p>
        </w:tc>
        <w:tc>
          <w:tcPr>
            <w:tcW w:w="596" w:type="dxa"/>
            <w:tcBorders>
              <w:top w:val="dashSmallGap" w:sz="4" w:space="0" w:color="BFBFBF" w:themeColor="background1" w:themeShade="BF"/>
              <w:left w:val="nil"/>
              <w:bottom w:val="dashSmallGap" w:sz="4" w:space="0" w:color="BFBFBF" w:themeColor="background1" w:themeShade="BF"/>
              <w:right w:val="nil"/>
            </w:tcBorders>
            <w:vAlign w:val="center"/>
          </w:tcPr>
          <w:p w:rsidR="000665DB" w:rsidRDefault="000665DB" w:rsidP="00C05A53">
            <w:pPr>
              <w:pStyle w:val="ProductList-OfferingBody"/>
              <w:ind w:left="-113"/>
              <w:jc w:val="center"/>
            </w:pPr>
            <w:r>
              <w:t>2</w:t>
            </w:r>
          </w:p>
        </w:tc>
        <w:tc>
          <w:tcPr>
            <w:tcW w:w="595"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rsidR="000665DB" w:rsidRDefault="000665DB" w:rsidP="00C05A53">
            <w:pPr>
              <w:pStyle w:val="ProductList-OfferingBody"/>
              <w:ind w:left="-113"/>
              <w:jc w:val="center"/>
            </w:pPr>
            <w:r>
              <w:t>1</w:t>
            </w:r>
          </w:p>
        </w:tc>
        <w:tc>
          <w:tcPr>
            <w:tcW w:w="595" w:type="dxa"/>
            <w:tcBorders>
              <w:left w:val="single" w:sz="12" w:space="0" w:color="FFFFFF" w:themeColor="background1"/>
            </w:tcBorders>
            <w:shd w:val="clear" w:color="auto" w:fill="BFBFBF" w:themeFill="background1" w:themeFillShade="BF"/>
            <w:vAlign w:val="center"/>
          </w:tcPr>
          <w:p w:rsidR="000665DB" w:rsidRDefault="000665DB" w:rsidP="00C05A53">
            <w:pPr>
              <w:pStyle w:val="ProductList-OfferingBody"/>
              <w:ind w:left="-113"/>
              <w:jc w:val="center"/>
            </w:pPr>
          </w:p>
        </w:tc>
        <w:tc>
          <w:tcPr>
            <w:tcW w:w="596" w:type="dxa"/>
            <w:shd w:val="clear" w:color="auto" w:fill="BFBFBF" w:themeFill="background1" w:themeFillShade="BF"/>
            <w:vAlign w:val="center"/>
          </w:tcPr>
          <w:p w:rsidR="000665DB" w:rsidRDefault="000665DB" w:rsidP="00C05A53">
            <w:pPr>
              <w:pStyle w:val="ProductList-OfferingBody"/>
              <w:ind w:left="-113"/>
              <w:jc w:val="center"/>
            </w:pPr>
          </w:p>
        </w:tc>
        <w:tc>
          <w:tcPr>
            <w:tcW w:w="595" w:type="dxa"/>
            <w:shd w:val="clear" w:color="auto" w:fill="BFBFBF" w:themeFill="background1" w:themeFillShade="BF"/>
            <w:vAlign w:val="center"/>
          </w:tcPr>
          <w:p w:rsidR="000665DB" w:rsidRDefault="000665DB" w:rsidP="00C05A53">
            <w:pPr>
              <w:pStyle w:val="ProductList-OfferingBody"/>
              <w:ind w:left="-113"/>
              <w:jc w:val="center"/>
            </w:pPr>
          </w:p>
        </w:tc>
        <w:tc>
          <w:tcPr>
            <w:tcW w:w="596" w:type="dxa"/>
            <w:shd w:val="clear" w:color="auto" w:fill="70AD47" w:themeFill="accent6"/>
            <w:vAlign w:val="center"/>
          </w:tcPr>
          <w:p w:rsidR="000665DB" w:rsidRDefault="000665DB" w:rsidP="00C05A53">
            <w:pPr>
              <w:pStyle w:val="ProductList-OfferingBody"/>
              <w:ind w:left="-113"/>
              <w:jc w:val="center"/>
            </w:pPr>
          </w:p>
        </w:tc>
        <w:tc>
          <w:tcPr>
            <w:tcW w:w="595" w:type="dxa"/>
            <w:shd w:val="clear" w:color="auto" w:fill="70AD47" w:themeFill="accent6"/>
            <w:vAlign w:val="center"/>
          </w:tcPr>
          <w:p w:rsidR="000665DB" w:rsidRDefault="000665DB" w:rsidP="00C05A53">
            <w:pPr>
              <w:pStyle w:val="ProductList-OfferingBody"/>
              <w:ind w:left="-113"/>
              <w:jc w:val="center"/>
            </w:pPr>
          </w:p>
        </w:tc>
        <w:tc>
          <w:tcPr>
            <w:tcW w:w="595" w:type="dxa"/>
            <w:shd w:val="clear" w:color="auto" w:fill="BFBFBF" w:themeFill="background1" w:themeFillShade="BF"/>
            <w:vAlign w:val="center"/>
          </w:tcPr>
          <w:p w:rsidR="000665DB" w:rsidRDefault="000665DB" w:rsidP="00C05A53">
            <w:pPr>
              <w:pStyle w:val="ProductList-OfferingBody"/>
              <w:ind w:left="-113"/>
              <w:jc w:val="center"/>
            </w:pPr>
          </w:p>
        </w:tc>
        <w:tc>
          <w:tcPr>
            <w:tcW w:w="596" w:type="dxa"/>
            <w:shd w:val="clear" w:color="auto" w:fill="70AD47" w:themeFill="accent6"/>
          </w:tcPr>
          <w:p w:rsidR="000665DB" w:rsidRPr="000665DB" w:rsidRDefault="000665DB" w:rsidP="000665DB">
            <w:pPr>
              <w:pStyle w:val="ProductList-OfferingBody"/>
              <w:ind w:left="-113"/>
              <w:jc w:val="center"/>
            </w:pPr>
            <w:r w:rsidRPr="005A4F1B">
              <w:t xml:space="preserve"> </w:t>
            </w:r>
            <w:r w:rsidRPr="000665DB">
              <w:fldChar w:fldCharType="begin"/>
            </w:r>
            <w:r w:rsidRPr="000665DB">
              <w:instrText xml:space="preserve"> AutoTextList  \s NoStyle \t “</w:instrText>
            </w:r>
            <w:r w:rsidRPr="00AA1822">
              <w:instrText>Niet-bedrijfsomvattend in Open Value</w:instrText>
            </w:r>
            <w:r w:rsidRPr="000665DB">
              <w:instrText>”</w:instrText>
            </w:r>
          </w:p>
          <w:p w:rsidR="000665DB" w:rsidRDefault="000665DB" w:rsidP="000665DB">
            <w:pPr>
              <w:pStyle w:val="ProductList-OfferingBody"/>
              <w:ind w:left="-113"/>
              <w:jc w:val="center"/>
            </w:pPr>
            <w:r w:rsidRPr="000665DB">
              <w:instrText xml:space="preserve"> </w:instrText>
            </w:r>
            <w:r w:rsidRPr="000665DB">
              <w:fldChar w:fldCharType="separate"/>
            </w:r>
            <w:r w:rsidRPr="000665DB">
              <w:t xml:space="preserve"> P </w:t>
            </w:r>
            <w:r w:rsidRPr="000665DB">
              <w:fldChar w:fldCharType="end"/>
            </w:r>
          </w:p>
        </w:tc>
        <w:tc>
          <w:tcPr>
            <w:tcW w:w="595" w:type="dxa"/>
            <w:shd w:val="clear" w:color="auto" w:fill="70AD47" w:themeFill="accent6"/>
            <w:vAlign w:val="center"/>
          </w:tcPr>
          <w:p w:rsidR="000665DB" w:rsidRDefault="000665DB" w:rsidP="00C05A53">
            <w:pPr>
              <w:pStyle w:val="ProductList-OfferingBody"/>
              <w:ind w:left="-113"/>
              <w:jc w:val="center"/>
            </w:pPr>
          </w:p>
        </w:tc>
        <w:tc>
          <w:tcPr>
            <w:tcW w:w="596" w:type="dxa"/>
            <w:shd w:val="clear" w:color="auto" w:fill="BFBFBF" w:themeFill="background1" w:themeFillShade="BF"/>
            <w:vAlign w:val="center"/>
          </w:tcPr>
          <w:p w:rsidR="000665DB" w:rsidRDefault="000665DB" w:rsidP="00C05A53">
            <w:pPr>
              <w:pStyle w:val="ProductList-OfferingBody"/>
              <w:ind w:left="-113"/>
              <w:jc w:val="center"/>
            </w:pPr>
          </w:p>
        </w:tc>
      </w:tr>
      <w:tr w:rsidR="000665DB" w:rsidTr="005C19BB">
        <w:tc>
          <w:tcPr>
            <w:tcW w:w="3060" w:type="dxa"/>
            <w:tcBorders>
              <w:top w:val="dashSmallGap" w:sz="4" w:space="0" w:color="BFBFBF" w:themeColor="background1" w:themeShade="BF"/>
              <w:left w:val="nil"/>
              <w:bottom w:val="dashSmallGap" w:sz="4" w:space="0" w:color="BFBFBF" w:themeColor="background1" w:themeShade="BF"/>
              <w:right w:val="nil"/>
            </w:tcBorders>
          </w:tcPr>
          <w:p w:rsidR="000665DB" w:rsidRDefault="000665DB" w:rsidP="00C05A53">
            <w:pPr>
              <w:pStyle w:val="ProductList-Offering1"/>
            </w:pPr>
            <w:bookmarkStart w:id="362" w:name="_Toc379797169"/>
            <w:bookmarkStart w:id="363" w:name="_Toc380513194"/>
            <w:bookmarkStart w:id="364" w:name="_Toc380655236"/>
            <w:bookmarkStart w:id="365" w:name="_Toc383684845"/>
            <w:r>
              <w:t>Office voor Mac Standard 2011</w:t>
            </w:r>
            <w:bookmarkEnd w:id="362"/>
            <w:bookmarkEnd w:id="363"/>
            <w:bookmarkEnd w:id="364"/>
            <w:bookmarkEnd w:id="365"/>
            <w:r>
              <w:fldChar w:fldCharType="begin"/>
            </w:r>
            <w:r>
              <w:instrText>XE "Office voor Mac Standard 2011"</w:instrText>
            </w:r>
            <w:r>
              <w:fldChar w:fldCharType="end"/>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rsidR="000665DB" w:rsidRDefault="000665DB" w:rsidP="00C05A53">
            <w:pPr>
              <w:pStyle w:val="ProductList-OfferingBody"/>
              <w:ind w:left="-113"/>
              <w:jc w:val="center"/>
            </w:pPr>
            <w:r>
              <w:t>9/10</w:t>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rsidR="000665DB" w:rsidRDefault="000665DB" w:rsidP="00C05A53">
            <w:pPr>
              <w:pStyle w:val="ProductList-OfferingBody"/>
              <w:ind w:left="-113"/>
              <w:jc w:val="center"/>
            </w:pPr>
            <w:r>
              <w:t>2</w:t>
            </w:r>
          </w:p>
        </w:tc>
        <w:tc>
          <w:tcPr>
            <w:tcW w:w="596" w:type="dxa"/>
            <w:tcBorders>
              <w:top w:val="dashSmallGap" w:sz="4" w:space="0" w:color="BFBFBF" w:themeColor="background1" w:themeShade="BF"/>
              <w:left w:val="nil"/>
              <w:bottom w:val="dashSmallGap" w:sz="4" w:space="0" w:color="BFBFBF" w:themeColor="background1" w:themeShade="BF"/>
              <w:right w:val="nil"/>
            </w:tcBorders>
            <w:vAlign w:val="center"/>
          </w:tcPr>
          <w:p w:rsidR="000665DB" w:rsidRDefault="000665DB" w:rsidP="00C05A53">
            <w:pPr>
              <w:pStyle w:val="ProductList-OfferingBody"/>
              <w:ind w:left="-113"/>
              <w:jc w:val="center"/>
            </w:pPr>
            <w:r>
              <w:t>3</w:t>
            </w:r>
          </w:p>
        </w:tc>
        <w:tc>
          <w:tcPr>
            <w:tcW w:w="595"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rsidR="000665DB" w:rsidRDefault="000665DB" w:rsidP="00C05A53">
            <w:pPr>
              <w:pStyle w:val="ProductList-OfferingBody"/>
              <w:ind w:left="-113"/>
              <w:jc w:val="center"/>
            </w:pPr>
            <w:r>
              <w:t>1</w:t>
            </w:r>
          </w:p>
        </w:tc>
        <w:tc>
          <w:tcPr>
            <w:tcW w:w="595" w:type="dxa"/>
            <w:tcBorders>
              <w:left w:val="single" w:sz="12" w:space="0" w:color="FFFFFF" w:themeColor="background1"/>
            </w:tcBorders>
            <w:shd w:val="clear" w:color="auto" w:fill="70AD47" w:themeFill="accent6"/>
            <w:vAlign w:val="center"/>
          </w:tcPr>
          <w:p w:rsidR="000665DB" w:rsidRPr="000665DB" w:rsidRDefault="000665DB" w:rsidP="000665DB">
            <w:pPr>
              <w:pStyle w:val="ProductList-OfferingBody"/>
              <w:ind w:left="-113"/>
              <w:jc w:val="center"/>
            </w:pPr>
            <w:r>
              <w:t>1,</w:t>
            </w:r>
            <w:r w:rsidRPr="000665DB">
              <w:fldChar w:fldCharType="begin"/>
            </w:r>
            <w:r w:rsidRPr="000665DB">
              <w:instrText xml:space="preserve"> AutoTextList  \s NoStyle \t “</w:instrText>
            </w:r>
            <w:r w:rsidRPr="00C41AC4">
              <w:instrText>School Desktop Platform-product</w:instrText>
            </w:r>
            <w:r w:rsidRPr="000665DB">
              <w:instrText>”</w:instrText>
            </w:r>
          </w:p>
          <w:p w:rsidR="000665DB" w:rsidRDefault="000665DB" w:rsidP="000665DB">
            <w:pPr>
              <w:pStyle w:val="ProductList-OfferingBody"/>
              <w:ind w:left="-113"/>
              <w:jc w:val="center"/>
            </w:pPr>
            <w:r w:rsidRPr="000665DB">
              <w:instrText xml:space="preserve"> </w:instrText>
            </w:r>
            <w:r w:rsidRPr="000665DB">
              <w:fldChar w:fldCharType="separate"/>
            </w:r>
            <w:r w:rsidRPr="000665DB">
              <w:t>SD</w:t>
            </w:r>
            <w:r w:rsidRPr="000665DB">
              <w:fldChar w:fldCharType="end"/>
            </w:r>
          </w:p>
        </w:tc>
        <w:tc>
          <w:tcPr>
            <w:tcW w:w="596" w:type="dxa"/>
            <w:shd w:val="clear" w:color="auto" w:fill="70AD47" w:themeFill="accent6"/>
            <w:vAlign w:val="center"/>
          </w:tcPr>
          <w:p w:rsidR="000665DB" w:rsidRDefault="000665DB" w:rsidP="00C05A53">
            <w:pPr>
              <w:pStyle w:val="ProductList-OfferingBody"/>
              <w:ind w:left="-113"/>
              <w:jc w:val="center"/>
            </w:pPr>
            <w:r w:rsidRPr="000665DB">
              <w:fldChar w:fldCharType="begin"/>
            </w:r>
            <w:r w:rsidRPr="000665DB">
              <w:instrText xml:space="preserve"> AutoTextList  \s NoStyle \t “</w:instrText>
            </w:r>
            <w:r w:rsidRPr="006D6692">
              <w:instrText>Education Desktop</w:instrText>
            </w:r>
            <w:r w:rsidRPr="000665DB">
              <w:instrText xml:space="preserve">” </w:instrText>
            </w:r>
            <w:r w:rsidRPr="000665DB">
              <w:fldChar w:fldCharType="separate"/>
            </w:r>
            <w:r w:rsidRPr="000665DB">
              <w:t>ED</w:t>
            </w:r>
            <w:r w:rsidRPr="000665DB">
              <w:fldChar w:fldCharType="end"/>
            </w:r>
          </w:p>
        </w:tc>
        <w:tc>
          <w:tcPr>
            <w:tcW w:w="595" w:type="dxa"/>
            <w:shd w:val="clear" w:color="auto" w:fill="70AD47" w:themeFill="accent6"/>
            <w:vAlign w:val="center"/>
          </w:tcPr>
          <w:p w:rsidR="000665DB" w:rsidRDefault="000665DB" w:rsidP="00C05A53">
            <w:pPr>
              <w:pStyle w:val="ProductList-OfferingBody"/>
              <w:ind w:left="-113"/>
              <w:jc w:val="center"/>
            </w:pPr>
            <w:r>
              <w:t xml:space="preserve"> </w:t>
            </w:r>
            <w:r w:rsidRPr="000665DB">
              <w:fldChar w:fldCharType="begin"/>
            </w:r>
            <w:r w:rsidRPr="000665DB">
              <w:instrText xml:space="preserve"> AutoTextList  \s NoStyle \t “</w:instrText>
            </w:r>
            <w:r w:rsidRPr="006D6692">
              <w:instrText>Enterprise Product</w:instrText>
            </w:r>
            <w:r w:rsidRPr="000665DB">
              <w:instrText xml:space="preserve">” </w:instrText>
            </w:r>
            <w:r w:rsidRPr="000665DB">
              <w:fldChar w:fldCharType="separate"/>
            </w:r>
            <w:r w:rsidRPr="000665DB">
              <w:t xml:space="preserve"> E </w:t>
            </w:r>
            <w:r w:rsidRPr="000665DB">
              <w:fldChar w:fldCharType="end"/>
            </w:r>
            <w:r>
              <w:t xml:space="preserve"> </w:t>
            </w:r>
          </w:p>
        </w:tc>
        <w:tc>
          <w:tcPr>
            <w:tcW w:w="596" w:type="dxa"/>
            <w:shd w:val="clear" w:color="auto" w:fill="70AD47" w:themeFill="accent6"/>
            <w:vAlign w:val="center"/>
          </w:tcPr>
          <w:p w:rsidR="000665DB" w:rsidRDefault="000665DB" w:rsidP="00C05A53">
            <w:pPr>
              <w:pStyle w:val="ProductList-OfferingBody"/>
              <w:ind w:left="-113"/>
              <w:jc w:val="center"/>
            </w:pPr>
          </w:p>
        </w:tc>
        <w:tc>
          <w:tcPr>
            <w:tcW w:w="595" w:type="dxa"/>
            <w:shd w:val="clear" w:color="auto" w:fill="70AD47" w:themeFill="accent6"/>
            <w:vAlign w:val="center"/>
          </w:tcPr>
          <w:p w:rsidR="000665DB" w:rsidRDefault="000665DB" w:rsidP="00C05A53">
            <w:pPr>
              <w:pStyle w:val="ProductList-OfferingBody"/>
              <w:ind w:left="-113"/>
              <w:jc w:val="center"/>
            </w:pPr>
          </w:p>
        </w:tc>
        <w:tc>
          <w:tcPr>
            <w:tcW w:w="595" w:type="dxa"/>
            <w:shd w:val="clear" w:color="auto" w:fill="BFBFBF" w:themeFill="background1" w:themeFillShade="BF"/>
            <w:vAlign w:val="center"/>
          </w:tcPr>
          <w:p w:rsidR="000665DB" w:rsidRDefault="000665DB" w:rsidP="00C05A53">
            <w:pPr>
              <w:pStyle w:val="ProductList-OfferingBody"/>
              <w:ind w:left="-113"/>
              <w:jc w:val="center"/>
            </w:pPr>
          </w:p>
        </w:tc>
        <w:tc>
          <w:tcPr>
            <w:tcW w:w="596" w:type="dxa"/>
            <w:shd w:val="clear" w:color="auto" w:fill="70AD47" w:themeFill="accent6"/>
          </w:tcPr>
          <w:p w:rsidR="000665DB" w:rsidRPr="000665DB" w:rsidRDefault="000665DB" w:rsidP="000665DB">
            <w:pPr>
              <w:pStyle w:val="ProductList-OfferingBody"/>
              <w:ind w:left="-113"/>
              <w:jc w:val="center"/>
            </w:pPr>
            <w:r w:rsidRPr="005A4F1B">
              <w:t xml:space="preserve"> </w:t>
            </w:r>
            <w:r w:rsidRPr="000665DB">
              <w:fldChar w:fldCharType="begin"/>
            </w:r>
            <w:r w:rsidRPr="000665DB">
              <w:instrText xml:space="preserve"> AutoTextList  \s NoStyle \t “</w:instrText>
            </w:r>
            <w:r w:rsidRPr="00AA1822">
              <w:instrText>Niet-bedrijfsomvattend in Open Value</w:instrText>
            </w:r>
            <w:r w:rsidRPr="000665DB">
              <w:instrText>”</w:instrText>
            </w:r>
          </w:p>
          <w:p w:rsidR="000665DB" w:rsidRDefault="000665DB" w:rsidP="000665DB">
            <w:pPr>
              <w:pStyle w:val="ProductList-OfferingBody"/>
              <w:ind w:left="-113"/>
              <w:jc w:val="center"/>
            </w:pPr>
            <w:r w:rsidRPr="000665DB">
              <w:instrText xml:space="preserve"> </w:instrText>
            </w:r>
            <w:r w:rsidRPr="000665DB">
              <w:fldChar w:fldCharType="separate"/>
            </w:r>
            <w:r w:rsidRPr="000665DB">
              <w:t xml:space="preserve"> P </w:t>
            </w:r>
            <w:r w:rsidRPr="000665DB">
              <w:fldChar w:fldCharType="end"/>
            </w:r>
          </w:p>
        </w:tc>
        <w:tc>
          <w:tcPr>
            <w:tcW w:w="595" w:type="dxa"/>
            <w:shd w:val="clear" w:color="auto" w:fill="70AD47" w:themeFill="accent6"/>
            <w:vAlign w:val="center"/>
          </w:tcPr>
          <w:p w:rsidR="000665DB" w:rsidRDefault="000665DB" w:rsidP="00C05A53">
            <w:pPr>
              <w:pStyle w:val="ProductList-OfferingBody"/>
              <w:ind w:left="-113"/>
              <w:jc w:val="center"/>
            </w:pPr>
          </w:p>
        </w:tc>
        <w:tc>
          <w:tcPr>
            <w:tcW w:w="596" w:type="dxa"/>
            <w:shd w:val="clear" w:color="auto" w:fill="BFBFBF" w:themeFill="background1" w:themeFillShade="BF"/>
            <w:vAlign w:val="center"/>
          </w:tcPr>
          <w:p w:rsidR="000665DB" w:rsidRDefault="000665DB" w:rsidP="00C05A53">
            <w:pPr>
              <w:pStyle w:val="ProductList-OfferingBody"/>
              <w:ind w:left="-113"/>
              <w:jc w:val="center"/>
            </w:pPr>
          </w:p>
        </w:tc>
      </w:tr>
      <w:tr w:rsidR="000665DB" w:rsidTr="005C19BB">
        <w:tc>
          <w:tcPr>
            <w:tcW w:w="3060" w:type="dxa"/>
            <w:tcBorders>
              <w:top w:val="dashSmallGap" w:sz="4" w:space="0" w:color="BFBFBF" w:themeColor="background1" w:themeShade="BF"/>
              <w:left w:val="nil"/>
              <w:bottom w:val="dashSmallGap" w:sz="4" w:space="0" w:color="BFBFBF" w:themeColor="background1" w:themeShade="BF"/>
              <w:right w:val="nil"/>
            </w:tcBorders>
          </w:tcPr>
          <w:p w:rsidR="000665DB" w:rsidRDefault="000665DB" w:rsidP="00C05A53">
            <w:pPr>
              <w:pStyle w:val="ProductList-Offering1"/>
            </w:pPr>
            <w:bookmarkStart w:id="366" w:name="_Toc379797170"/>
            <w:bookmarkStart w:id="367" w:name="_Toc380513195"/>
            <w:bookmarkStart w:id="368" w:name="_Toc380655237"/>
            <w:bookmarkStart w:id="369" w:name="_Toc383684846"/>
            <w:r>
              <w:t>Outlook voor Mac 2011</w:t>
            </w:r>
            <w:bookmarkEnd w:id="366"/>
            <w:bookmarkEnd w:id="367"/>
            <w:bookmarkEnd w:id="368"/>
            <w:bookmarkEnd w:id="369"/>
            <w:r>
              <w:fldChar w:fldCharType="begin"/>
            </w:r>
            <w:r>
              <w:instrText>XE "Outlook voor Mac 2011"</w:instrText>
            </w:r>
            <w:r>
              <w:fldChar w:fldCharType="end"/>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rsidR="000665DB" w:rsidRDefault="000665DB" w:rsidP="00C05A53">
            <w:pPr>
              <w:pStyle w:val="ProductList-OfferingBody"/>
              <w:ind w:left="-113"/>
              <w:jc w:val="center"/>
            </w:pPr>
            <w:r>
              <w:t>9/10</w:t>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rsidR="000665DB" w:rsidRDefault="000665DB" w:rsidP="00C05A53">
            <w:pPr>
              <w:pStyle w:val="ProductList-OfferingBody"/>
              <w:ind w:left="-113"/>
              <w:jc w:val="center"/>
            </w:pPr>
            <w:r>
              <w:t>1</w:t>
            </w:r>
          </w:p>
        </w:tc>
        <w:tc>
          <w:tcPr>
            <w:tcW w:w="596" w:type="dxa"/>
            <w:tcBorders>
              <w:top w:val="dashSmallGap" w:sz="4" w:space="0" w:color="BFBFBF" w:themeColor="background1" w:themeShade="BF"/>
              <w:left w:val="nil"/>
              <w:bottom w:val="dashSmallGap" w:sz="4" w:space="0" w:color="BFBFBF" w:themeColor="background1" w:themeShade="BF"/>
              <w:right w:val="nil"/>
            </w:tcBorders>
            <w:vAlign w:val="center"/>
          </w:tcPr>
          <w:p w:rsidR="000665DB" w:rsidRDefault="000665DB" w:rsidP="00C05A53">
            <w:pPr>
              <w:pStyle w:val="ProductList-OfferingBody"/>
              <w:ind w:left="-113"/>
              <w:jc w:val="center"/>
            </w:pPr>
            <w:r>
              <w:t>2</w:t>
            </w:r>
          </w:p>
        </w:tc>
        <w:tc>
          <w:tcPr>
            <w:tcW w:w="595"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rsidR="000665DB" w:rsidRDefault="000665DB" w:rsidP="00C05A53">
            <w:pPr>
              <w:pStyle w:val="ProductList-OfferingBody"/>
              <w:ind w:left="-113"/>
              <w:jc w:val="center"/>
            </w:pPr>
            <w:r>
              <w:t>1</w:t>
            </w:r>
          </w:p>
        </w:tc>
        <w:tc>
          <w:tcPr>
            <w:tcW w:w="595" w:type="dxa"/>
            <w:tcBorders>
              <w:left w:val="single" w:sz="12" w:space="0" w:color="FFFFFF" w:themeColor="background1"/>
            </w:tcBorders>
            <w:shd w:val="clear" w:color="auto" w:fill="BFBFBF" w:themeFill="background1" w:themeFillShade="BF"/>
            <w:vAlign w:val="center"/>
          </w:tcPr>
          <w:p w:rsidR="000665DB" w:rsidRDefault="000665DB" w:rsidP="00C05A53">
            <w:pPr>
              <w:pStyle w:val="ProductList-OfferingBody"/>
              <w:ind w:left="-113"/>
              <w:jc w:val="center"/>
            </w:pPr>
          </w:p>
        </w:tc>
        <w:tc>
          <w:tcPr>
            <w:tcW w:w="596" w:type="dxa"/>
            <w:shd w:val="clear" w:color="auto" w:fill="BFBFBF" w:themeFill="background1" w:themeFillShade="BF"/>
            <w:vAlign w:val="center"/>
          </w:tcPr>
          <w:p w:rsidR="000665DB" w:rsidRDefault="000665DB" w:rsidP="00C05A53">
            <w:pPr>
              <w:pStyle w:val="ProductList-OfferingBody"/>
              <w:ind w:left="-113"/>
              <w:jc w:val="center"/>
            </w:pPr>
          </w:p>
        </w:tc>
        <w:tc>
          <w:tcPr>
            <w:tcW w:w="595" w:type="dxa"/>
            <w:shd w:val="clear" w:color="auto" w:fill="BFBFBF" w:themeFill="background1" w:themeFillShade="BF"/>
            <w:vAlign w:val="center"/>
          </w:tcPr>
          <w:p w:rsidR="000665DB" w:rsidRDefault="000665DB" w:rsidP="00C05A53">
            <w:pPr>
              <w:pStyle w:val="ProductList-OfferingBody"/>
              <w:ind w:left="-113"/>
              <w:jc w:val="center"/>
            </w:pPr>
          </w:p>
        </w:tc>
        <w:tc>
          <w:tcPr>
            <w:tcW w:w="596" w:type="dxa"/>
            <w:shd w:val="clear" w:color="auto" w:fill="70AD47" w:themeFill="accent6"/>
            <w:vAlign w:val="center"/>
          </w:tcPr>
          <w:p w:rsidR="000665DB" w:rsidRDefault="000665DB" w:rsidP="00C05A53">
            <w:pPr>
              <w:pStyle w:val="ProductList-OfferingBody"/>
              <w:ind w:left="-113"/>
              <w:jc w:val="center"/>
            </w:pPr>
          </w:p>
        </w:tc>
        <w:tc>
          <w:tcPr>
            <w:tcW w:w="595" w:type="dxa"/>
            <w:shd w:val="clear" w:color="auto" w:fill="70AD47" w:themeFill="accent6"/>
            <w:vAlign w:val="center"/>
          </w:tcPr>
          <w:p w:rsidR="000665DB" w:rsidRDefault="000665DB" w:rsidP="00C05A53">
            <w:pPr>
              <w:pStyle w:val="ProductList-OfferingBody"/>
              <w:ind w:left="-113"/>
              <w:jc w:val="center"/>
            </w:pPr>
          </w:p>
        </w:tc>
        <w:tc>
          <w:tcPr>
            <w:tcW w:w="595" w:type="dxa"/>
            <w:shd w:val="clear" w:color="auto" w:fill="BFBFBF" w:themeFill="background1" w:themeFillShade="BF"/>
            <w:vAlign w:val="center"/>
          </w:tcPr>
          <w:p w:rsidR="000665DB" w:rsidRDefault="000665DB" w:rsidP="00C05A53">
            <w:pPr>
              <w:pStyle w:val="ProductList-OfferingBody"/>
              <w:ind w:left="-113"/>
              <w:jc w:val="center"/>
            </w:pPr>
          </w:p>
        </w:tc>
        <w:tc>
          <w:tcPr>
            <w:tcW w:w="596" w:type="dxa"/>
            <w:shd w:val="clear" w:color="auto" w:fill="70AD47" w:themeFill="accent6"/>
          </w:tcPr>
          <w:p w:rsidR="000665DB" w:rsidRPr="000665DB" w:rsidRDefault="000665DB" w:rsidP="000665DB">
            <w:pPr>
              <w:pStyle w:val="ProductList-OfferingBody"/>
              <w:ind w:left="-113"/>
              <w:jc w:val="center"/>
            </w:pPr>
            <w:r w:rsidRPr="005A4F1B">
              <w:t xml:space="preserve"> </w:t>
            </w:r>
            <w:r w:rsidRPr="000665DB">
              <w:fldChar w:fldCharType="begin"/>
            </w:r>
            <w:r w:rsidRPr="000665DB">
              <w:instrText xml:space="preserve"> AutoTextList  \s NoStyle \t “</w:instrText>
            </w:r>
            <w:r w:rsidRPr="00AA1822">
              <w:instrText>Niet-bedrijfsomvattend in Open Value</w:instrText>
            </w:r>
            <w:r w:rsidRPr="000665DB">
              <w:instrText>”</w:instrText>
            </w:r>
          </w:p>
          <w:p w:rsidR="000665DB" w:rsidRDefault="000665DB" w:rsidP="000665DB">
            <w:pPr>
              <w:pStyle w:val="ProductList-OfferingBody"/>
              <w:ind w:left="-113"/>
              <w:jc w:val="center"/>
            </w:pPr>
            <w:r w:rsidRPr="000665DB">
              <w:instrText xml:space="preserve"> </w:instrText>
            </w:r>
            <w:r w:rsidRPr="000665DB">
              <w:fldChar w:fldCharType="separate"/>
            </w:r>
            <w:r w:rsidRPr="000665DB">
              <w:t xml:space="preserve"> P </w:t>
            </w:r>
            <w:r w:rsidRPr="000665DB">
              <w:fldChar w:fldCharType="end"/>
            </w:r>
          </w:p>
        </w:tc>
        <w:tc>
          <w:tcPr>
            <w:tcW w:w="595" w:type="dxa"/>
            <w:shd w:val="clear" w:color="auto" w:fill="70AD47" w:themeFill="accent6"/>
            <w:vAlign w:val="center"/>
          </w:tcPr>
          <w:p w:rsidR="000665DB" w:rsidRDefault="000665DB" w:rsidP="00C05A53">
            <w:pPr>
              <w:pStyle w:val="ProductList-OfferingBody"/>
              <w:ind w:left="-113"/>
              <w:jc w:val="center"/>
            </w:pPr>
          </w:p>
        </w:tc>
        <w:tc>
          <w:tcPr>
            <w:tcW w:w="596" w:type="dxa"/>
            <w:shd w:val="clear" w:color="auto" w:fill="BFBFBF" w:themeFill="background1" w:themeFillShade="BF"/>
            <w:vAlign w:val="center"/>
          </w:tcPr>
          <w:p w:rsidR="000665DB" w:rsidRDefault="000665DB" w:rsidP="00C05A53">
            <w:pPr>
              <w:pStyle w:val="ProductList-OfferingBody"/>
              <w:ind w:left="-113"/>
              <w:jc w:val="center"/>
            </w:pPr>
          </w:p>
        </w:tc>
      </w:tr>
      <w:tr w:rsidR="000665DB" w:rsidTr="005C19BB">
        <w:tc>
          <w:tcPr>
            <w:tcW w:w="3060" w:type="dxa"/>
            <w:tcBorders>
              <w:top w:val="dashSmallGap" w:sz="4" w:space="0" w:color="BFBFBF" w:themeColor="background1" w:themeShade="BF"/>
              <w:left w:val="nil"/>
              <w:bottom w:val="dashSmallGap" w:sz="4" w:space="0" w:color="BFBFBF" w:themeColor="background1" w:themeShade="BF"/>
              <w:right w:val="nil"/>
            </w:tcBorders>
          </w:tcPr>
          <w:p w:rsidR="000665DB" w:rsidRDefault="000665DB" w:rsidP="00C05A53">
            <w:pPr>
              <w:pStyle w:val="ProductList-Offering1"/>
            </w:pPr>
            <w:bookmarkStart w:id="370" w:name="_Toc379797171"/>
            <w:bookmarkStart w:id="371" w:name="_Toc380513196"/>
            <w:bookmarkStart w:id="372" w:name="_Toc380655238"/>
            <w:bookmarkStart w:id="373" w:name="_Toc383684847"/>
            <w:r>
              <w:t>PowerPoint voor Mac 2011</w:t>
            </w:r>
            <w:bookmarkEnd w:id="370"/>
            <w:bookmarkEnd w:id="371"/>
            <w:bookmarkEnd w:id="372"/>
            <w:bookmarkEnd w:id="373"/>
            <w:r>
              <w:fldChar w:fldCharType="begin"/>
            </w:r>
            <w:r>
              <w:instrText>XE "PowerPoint voor Mac 2011"</w:instrText>
            </w:r>
            <w:r>
              <w:fldChar w:fldCharType="end"/>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rsidR="000665DB" w:rsidRDefault="000665DB" w:rsidP="00C05A53">
            <w:pPr>
              <w:pStyle w:val="ProductList-OfferingBody"/>
              <w:ind w:left="-113"/>
              <w:jc w:val="center"/>
            </w:pPr>
            <w:r>
              <w:t>9/10</w:t>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rsidR="000665DB" w:rsidRDefault="000665DB" w:rsidP="00C05A53">
            <w:pPr>
              <w:pStyle w:val="ProductList-OfferingBody"/>
              <w:ind w:left="-113"/>
              <w:jc w:val="center"/>
            </w:pPr>
            <w:r>
              <w:t>1</w:t>
            </w:r>
          </w:p>
        </w:tc>
        <w:tc>
          <w:tcPr>
            <w:tcW w:w="596" w:type="dxa"/>
            <w:tcBorders>
              <w:top w:val="dashSmallGap" w:sz="4" w:space="0" w:color="BFBFBF" w:themeColor="background1" w:themeShade="BF"/>
              <w:left w:val="nil"/>
              <w:bottom w:val="dashSmallGap" w:sz="4" w:space="0" w:color="BFBFBF" w:themeColor="background1" w:themeShade="BF"/>
              <w:right w:val="nil"/>
            </w:tcBorders>
            <w:vAlign w:val="center"/>
          </w:tcPr>
          <w:p w:rsidR="000665DB" w:rsidRDefault="000665DB" w:rsidP="00C05A53">
            <w:pPr>
              <w:pStyle w:val="ProductList-OfferingBody"/>
              <w:ind w:left="-113"/>
              <w:jc w:val="center"/>
            </w:pPr>
            <w:r>
              <w:t>2</w:t>
            </w:r>
          </w:p>
        </w:tc>
        <w:tc>
          <w:tcPr>
            <w:tcW w:w="595"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rsidR="000665DB" w:rsidRDefault="000665DB" w:rsidP="00C05A53">
            <w:pPr>
              <w:pStyle w:val="ProductList-OfferingBody"/>
              <w:ind w:left="-113"/>
              <w:jc w:val="center"/>
            </w:pPr>
            <w:r>
              <w:t>1</w:t>
            </w:r>
          </w:p>
        </w:tc>
        <w:tc>
          <w:tcPr>
            <w:tcW w:w="595" w:type="dxa"/>
            <w:tcBorders>
              <w:left w:val="single" w:sz="12" w:space="0" w:color="FFFFFF" w:themeColor="background1"/>
            </w:tcBorders>
            <w:shd w:val="clear" w:color="auto" w:fill="BFBFBF" w:themeFill="background1" w:themeFillShade="BF"/>
            <w:vAlign w:val="center"/>
          </w:tcPr>
          <w:p w:rsidR="000665DB" w:rsidRDefault="000665DB" w:rsidP="00C05A53">
            <w:pPr>
              <w:pStyle w:val="ProductList-OfferingBody"/>
              <w:ind w:left="-113"/>
              <w:jc w:val="center"/>
            </w:pPr>
          </w:p>
        </w:tc>
        <w:tc>
          <w:tcPr>
            <w:tcW w:w="596" w:type="dxa"/>
            <w:shd w:val="clear" w:color="auto" w:fill="BFBFBF" w:themeFill="background1" w:themeFillShade="BF"/>
            <w:vAlign w:val="center"/>
          </w:tcPr>
          <w:p w:rsidR="000665DB" w:rsidRDefault="000665DB" w:rsidP="00C05A53">
            <w:pPr>
              <w:pStyle w:val="ProductList-OfferingBody"/>
              <w:ind w:left="-113"/>
              <w:jc w:val="center"/>
            </w:pPr>
          </w:p>
        </w:tc>
        <w:tc>
          <w:tcPr>
            <w:tcW w:w="595" w:type="dxa"/>
            <w:shd w:val="clear" w:color="auto" w:fill="BFBFBF" w:themeFill="background1" w:themeFillShade="BF"/>
            <w:vAlign w:val="center"/>
          </w:tcPr>
          <w:p w:rsidR="000665DB" w:rsidRDefault="000665DB" w:rsidP="00C05A53">
            <w:pPr>
              <w:pStyle w:val="ProductList-OfferingBody"/>
              <w:ind w:left="-113"/>
              <w:jc w:val="center"/>
            </w:pPr>
          </w:p>
        </w:tc>
        <w:tc>
          <w:tcPr>
            <w:tcW w:w="596" w:type="dxa"/>
            <w:shd w:val="clear" w:color="auto" w:fill="70AD47" w:themeFill="accent6"/>
            <w:vAlign w:val="center"/>
          </w:tcPr>
          <w:p w:rsidR="000665DB" w:rsidRDefault="000665DB" w:rsidP="00C05A53">
            <w:pPr>
              <w:pStyle w:val="ProductList-OfferingBody"/>
              <w:ind w:left="-113"/>
              <w:jc w:val="center"/>
            </w:pPr>
          </w:p>
        </w:tc>
        <w:tc>
          <w:tcPr>
            <w:tcW w:w="595" w:type="dxa"/>
            <w:shd w:val="clear" w:color="auto" w:fill="70AD47" w:themeFill="accent6"/>
            <w:vAlign w:val="center"/>
          </w:tcPr>
          <w:p w:rsidR="000665DB" w:rsidRDefault="000665DB" w:rsidP="00C05A53">
            <w:pPr>
              <w:pStyle w:val="ProductList-OfferingBody"/>
              <w:ind w:left="-113"/>
              <w:jc w:val="center"/>
            </w:pPr>
          </w:p>
        </w:tc>
        <w:tc>
          <w:tcPr>
            <w:tcW w:w="595" w:type="dxa"/>
            <w:shd w:val="clear" w:color="auto" w:fill="BFBFBF" w:themeFill="background1" w:themeFillShade="BF"/>
            <w:vAlign w:val="center"/>
          </w:tcPr>
          <w:p w:rsidR="000665DB" w:rsidRDefault="000665DB" w:rsidP="00C05A53">
            <w:pPr>
              <w:pStyle w:val="ProductList-OfferingBody"/>
              <w:ind w:left="-113"/>
              <w:jc w:val="center"/>
            </w:pPr>
          </w:p>
        </w:tc>
        <w:tc>
          <w:tcPr>
            <w:tcW w:w="596" w:type="dxa"/>
            <w:shd w:val="clear" w:color="auto" w:fill="70AD47" w:themeFill="accent6"/>
          </w:tcPr>
          <w:p w:rsidR="000665DB" w:rsidRPr="000665DB" w:rsidRDefault="000665DB" w:rsidP="000665DB">
            <w:pPr>
              <w:pStyle w:val="ProductList-OfferingBody"/>
              <w:ind w:left="-113"/>
              <w:jc w:val="center"/>
            </w:pPr>
            <w:r w:rsidRPr="005A4F1B">
              <w:t xml:space="preserve"> </w:t>
            </w:r>
            <w:r w:rsidRPr="000665DB">
              <w:fldChar w:fldCharType="begin"/>
            </w:r>
            <w:r w:rsidRPr="000665DB">
              <w:instrText xml:space="preserve"> AutoTextList  \s NoStyle \t “</w:instrText>
            </w:r>
            <w:r w:rsidRPr="00AA1822">
              <w:instrText>Niet-bedrijfsomvattend in Open Value</w:instrText>
            </w:r>
            <w:r w:rsidRPr="000665DB">
              <w:instrText>”</w:instrText>
            </w:r>
          </w:p>
          <w:p w:rsidR="000665DB" w:rsidRDefault="000665DB" w:rsidP="000665DB">
            <w:pPr>
              <w:pStyle w:val="ProductList-OfferingBody"/>
              <w:ind w:left="-113"/>
              <w:jc w:val="center"/>
            </w:pPr>
            <w:r w:rsidRPr="000665DB">
              <w:instrText xml:space="preserve"> </w:instrText>
            </w:r>
            <w:r w:rsidRPr="000665DB">
              <w:fldChar w:fldCharType="separate"/>
            </w:r>
            <w:r w:rsidRPr="000665DB">
              <w:t xml:space="preserve"> P </w:t>
            </w:r>
            <w:r w:rsidRPr="000665DB">
              <w:fldChar w:fldCharType="end"/>
            </w:r>
          </w:p>
        </w:tc>
        <w:tc>
          <w:tcPr>
            <w:tcW w:w="595" w:type="dxa"/>
            <w:shd w:val="clear" w:color="auto" w:fill="70AD47" w:themeFill="accent6"/>
            <w:vAlign w:val="center"/>
          </w:tcPr>
          <w:p w:rsidR="000665DB" w:rsidRDefault="000665DB" w:rsidP="00C05A53">
            <w:pPr>
              <w:pStyle w:val="ProductList-OfferingBody"/>
              <w:ind w:left="-113"/>
              <w:jc w:val="center"/>
            </w:pPr>
          </w:p>
        </w:tc>
        <w:tc>
          <w:tcPr>
            <w:tcW w:w="596" w:type="dxa"/>
            <w:shd w:val="clear" w:color="auto" w:fill="BFBFBF" w:themeFill="background1" w:themeFillShade="BF"/>
            <w:vAlign w:val="center"/>
          </w:tcPr>
          <w:p w:rsidR="000665DB" w:rsidRDefault="000665DB" w:rsidP="00C05A53">
            <w:pPr>
              <w:pStyle w:val="ProductList-OfferingBody"/>
              <w:ind w:left="-113"/>
              <w:jc w:val="center"/>
            </w:pPr>
          </w:p>
        </w:tc>
      </w:tr>
      <w:tr w:rsidR="000665DB" w:rsidTr="005C19BB">
        <w:tc>
          <w:tcPr>
            <w:tcW w:w="3060" w:type="dxa"/>
            <w:tcBorders>
              <w:top w:val="dashSmallGap" w:sz="4" w:space="0" w:color="BFBFBF" w:themeColor="background1" w:themeShade="BF"/>
              <w:left w:val="nil"/>
              <w:bottom w:val="dashSmallGap" w:sz="4" w:space="0" w:color="BFBFBF" w:themeColor="background1" w:themeShade="BF"/>
              <w:right w:val="nil"/>
            </w:tcBorders>
          </w:tcPr>
          <w:p w:rsidR="000665DB" w:rsidRDefault="000665DB" w:rsidP="00C05A53">
            <w:pPr>
              <w:pStyle w:val="ProductList-Offering1"/>
            </w:pPr>
            <w:bookmarkStart w:id="374" w:name="_Toc379797172"/>
            <w:bookmarkStart w:id="375" w:name="_Toc380513197"/>
            <w:bookmarkStart w:id="376" w:name="_Toc380655239"/>
            <w:bookmarkStart w:id="377" w:name="_Toc383684848"/>
            <w:r>
              <w:t>Word voor Mac 2011</w:t>
            </w:r>
            <w:bookmarkEnd w:id="374"/>
            <w:bookmarkEnd w:id="375"/>
            <w:bookmarkEnd w:id="376"/>
            <w:bookmarkEnd w:id="377"/>
            <w:r>
              <w:fldChar w:fldCharType="begin"/>
            </w:r>
            <w:r>
              <w:instrText>XE "Word voor Mac 2011"</w:instrText>
            </w:r>
            <w:r>
              <w:fldChar w:fldCharType="end"/>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rsidR="000665DB" w:rsidRDefault="000665DB" w:rsidP="00C05A53">
            <w:pPr>
              <w:pStyle w:val="ProductList-OfferingBody"/>
              <w:ind w:left="-113"/>
              <w:jc w:val="center"/>
            </w:pPr>
            <w:r>
              <w:t>9/10</w:t>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rsidR="000665DB" w:rsidRDefault="000665DB" w:rsidP="00C05A53">
            <w:pPr>
              <w:pStyle w:val="ProductList-OfferingBody"/>
              <w:ind w:left="-113"/>
              <w:jc w:val="center"/>
            </w:pPr>
            <w:r>
              <w:t>1</w:t>
            </w:r>
          </w:p>
        </w:tc>
        <w:tc>
          <w:tcPr>
            <w:tcW w:w="596" w:type="dxa"/>
            <w:tcBorders>
              <w:top w:val="dashSmallGap" w:sz="4" w:space="0" w:color="BFBFBF" w:themeColor="background1" w:themeShade="BF"/>
              <w:left w:val="nil"/>
              <w:bottom w:val="dashSmallGap" w:sz="4" w:space="0" w:color="BFBFBF" w:themeColor="background1" w:themeShade="BF"/>
              <w:right w:val="nil"/>
            </w:tcBorders>
            <w:vAlign w:val="center"/>
          </w:tcPr>
          <w:p w:rsidR="000665DB" w:rsidRDefault="000665DB" w:rsidP="00C05A53">
            <w:pPr>
              <w:pStyle w:val="ProductList-OfferingBody"/>
              <w:ind w:left="-113"/>
              <w:jc w:val="center"/>
            </w:pPr>
            <w:r>
              <w:t>2</w:t>
            </w:r>
          </w:p>
        </w:tc>
        <w:tc>
          <w:tcPr>
            <w:tcW w:w="595"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rsidR="000665DB" w:rsidRDefault="000665DB" w:rsidP="00C05A53">
            <w:pPr>
              <w:pStyle w:val="ProductList-OfferingBody"/>
              <w:ind w:left="-113"/>
              <w:jc w:val="center"/>
            </w:pPr>
            <w:r>
              <w:t>1</w:t>
            </w:r>
          </w:p>
        </w:tc>
        <w:tc>
          <w:tcPr>
            <w:tcW w:w="595" w:type="dxa"/>
            <w:tcBorders>
              <w:left w:val="single" w:sz="12" w:space="0" w:color="FFFFFF" w:themeColor="background1"/>
            </w:tcBorders>
            <w:shd w:val="clear" w:color="auto" w:fill="BFBFBF" w:themeFill="background1" w:themeFillShade="BF"/>
            <w:vAlign w:val="center"/>
          </w:tcPr>
          <w:p w:rsidR="000665DB" w:rsidRDefault="000665DB" w:rsidP="00C05A53">
            <w:pPr>
              <w:pStyle w:val="ProductList-OfferingBody"/>
              <w:ind w:left="-113"/>
              <w:jc w:val="center"/>
            </w:pPr>
          </w:p>
        </w:tc>
        <w:tc>
          <w:tcPr>
            <w:tcW w:w="596" w:type="dxa"/>
            <w:shd w:val="clear" w:color="auto" w:fill="BFBFBF" w:themeFill="background1" w:themeFillShade="BF"/>
            <w:vAlign w:val="center"/>
          </w:tcPr>
          <w:p w:rsidR="000665DB" w:rsidRDefault="000665DB" w:rsidP="00C05A53">
            <w:pPr>
              <w:pStyle w:val="ProductList-OfferingBody"/>
              <w:ind w:left="-113"/>
              <w:jc w:val="center"/>
            </w:pPr>
          </w:p>
        </w:tc>
        <w:tc>
          <w:tcPr>
            <w:tcW w:w="595" w:type="dxa"/>
            <w:shd w:val="clear" w:color="auto" w:fill="BFBFBF" w:themeFill="background1" w:themeFillShade="BF"/>
            <w:vAlign w:val="center"/>
          </w:tcPr>
          <w:p w:rsidR="000665DB" w:rsidRDefault="000665DB" w:rsidP="00C05A53">
            <w:pPr>
              <w:pStyle w:val="ProductList-OfferingBody"/>
              <w:ind w:left="-113"/>
              <w:jc w:val="center"/>
            </w:pPr>
          </w:p>
        </w:tc>
        <w:tc>
          <w:tcPr>
            <w:tcW w:w="596" w:type="dxa"/>
            <w:shd w:val="clear" w:color="auto" w:fill="70AD47" w:themeFill="accent6"/>
            <w:vAlign w:val="center"/>
          </w:tcPr>
          <w:p w:rsidR="000665DB" w:rsidRDefault="000665DB" w:rsidP="00C05A53">
            <w:pPr>
              <w:pStyle w:val="ProductList-OfferingBody"/>
              <w:ind w:left="-113"/>
              <w:jc w:val="center"/>
            </w:pPr>
          </w:p>
        </w:tc>
        <w:tc>
          <w:tcPr>
            <w:tcW w:w="595" w:type="dxa"/>
            <w:shd w:val="clear" w:color="auto" w:fill="70AD47" w:themeFill="accent6"/>
            <w:vAlign w:val="center"/>
          </w:tcPr>
          <w:p w:rsidR="000665DB" w:rsidRDefault="000665DB" w:rsidP="00C05A53">
            <w:pPr>
              <w:pStyle w:val="ProductList-OfferingBody"/>
              <w:ind w:left="-113"/>
              <w:jc w:val="center"/>
            </w:pPr>
          </w:p>
        </w:tc>
        <w:tc>
          <w:tcPr>
            <w:tcW w:w="595" w:type="dxa"/>
            <w:shd w:val="clear" w:color="auto" w:fill="BFBFBF" w:themeFill="background1" w:themeFillShade="BF"/>
            <w:vAlign w:val="center"/>
          </w:tcPr>
          <w:p w:rsidR="000665DB" w:rsidRDefault="000665DB" w:rsidP="00C05A53">
            <w:pPr>
              <w:pStyle w:val="ProductList-OfferingBody"/>
              <w:ind w:left="-113"/>
              <w:jc w:val="center"/>
            </w:pPr>
          </w:p>
        </w:tc>
        <w:tc>
          <w:tcPr>
            <w:tcW w:w="596" w:type="dxa"/>
            <w:shd w:val="clear" w:color="auto" w:fill="70AD47" w:themeFill="accent6"/>
          </w:tcPr>
          <w:p w:rsidR="000665DB" w:rsidRPr="000665DB" w:rsidRDefault="000665DB" w:rsidP="000665DB">
            <w:pPr>
              <w:pStyle w:val="ProductList-OfferingBody"/>
              <w:ind w:left="-113"/>
              <w:jc w:val="center"/>
            </w:pPr>
            <w:r w:rsidRPr="005A4F1B">
              <w:t xml:space="preserve"> </w:t>
            </w:r>
            <w:r w:rsidRPr="000665DB">
              <w:fldChar w:fldCharType="begin"/>
            </w:r>
            <w:r w:rsidRPr="000665DB">
              <w:instrText xml:space="preserve"> AutoTextList  \s NoStyle \t “</w:instrText>
            </w:r>
            <w:r w:rsidRPr="00AA1822">
              <w:instrText>Niet-bedrijfsomvattend in Open Value</w:instrText>
            </w:r>
            <w:r w:rsidRPr="000665DB">
              <w:instrText>”</w:instrText>
            </w:r>
          </w:p>
          <w:p w:rsidR="000665DB" w:rsidRDefault="000665DB" w:rsidP="000665DB">
            <w:pPr>
              <w:pStyle w:val="ProductList-OfferingBody"/>
              <w:ind w:left="-113"/>
              <w:jc w:val="center"/>
            </w:pPr>
            <w:r w:rsidRPr="000665DB">
              <w:instrText xml:space="preserve"> </w:instrText>
            </w:r>
            <w:r w:rsidRPr="000665DB">
              <w:fldChar w:fldCharType="separate"/>
            </w:r>
            <w:r w:rsidRPr="000665DB">
              <w:t xml:space="preserve"> P </w:t>
            </w:r>
            <w:r w:rsidRPr="000665DB">
              <w:fldChar w:fldCharType="end"/>
            </w:r>
          </w:p>
        </w:tc>
        <w:tc>
          <w:tcPr>
            <w:tcW w:w="595" w:type="dxa"/>
            <w:shd w:val="clear" w:color="auto" w:fill="70AD47" w:themeFill="accent6"/>
            <w:vAlign w:val="center"/>
          </w:tcPr>
          <w:p w:rsidR="000665DB" w:rsidRDefault="000665DB" w:rsidP="00C05A53">
            <w:pPr>
              <w:pStyle w:val="ProductList-OfferingBody"/>
              <w:ind w:left="-113"/>
              <w:jc w:val="center"/>
            </w:pPr>
          </w:p>
        </w:tc>
        <w:tc>
          <w:tcPr>
            <w:tcW w:w="596" w:type="dxa"/>
            <w:shd w:val="clear" w:color="auto" w:fill="BFBFBF" w:themeFill="background1" w:themeFillShade="BF"/>
            <w:vAlign w:val="center"/>
          </w:tcPr>
          <w:p w:rsidR="000665DB" w:rsidRDefault="000665DB" w:rsidP="00C05A53">
            <w:pPr>
              <w:pStyle w:val="ProductList-OfferingBody"/>
              <w:ind w:left="-113"/>
              <w:jc w:val="center"/>
            </w:pPr>
          </w:p>
        </w:tc>
      </w:tr>
      <w:tr w:rsidR="00C05A53" w:rsidTr="00AC1338">
        <w:tc>
          <w:tcPr>
            <w:tcW w:w="3060" w:type="dxa"/>
            <w:tcBorders>
              <w:top w:val="dashSmallGap" w:sz="4" w:space="0" w:color="BFBFBF" w:themeColor="background1" w:themeShade="BF"/>
              <w:left w:val="nil"/>
              <w:bottom w:val="nil"/>
              <w:right w:val="nil"/>
            </w:tcBorders>
          </w:tcPr>
          <w:p w:rsidR="00C05A53" w:rsidRDefault="00056FAF" w:rsidP="00C05A53">
            <w:pPr>
              <w:pStyle w:val="ProductList-Offering1"/>
            </w:pPr>
            <w:bookmarkStart w:id="378" w:name="_Toc379797173"/>
            <w:bookmarkStart w:id="379" w:name="_Toc380513198"/>
            <w:bookmarkStart w:id="380" w:name="_Toc380655240"/>
            <w:bookmarkStart w:id="381" w:name="_Toc383684849"/>
            <w:r>
              <w:t>Work at Home voor Mac 2011</w:t>
            </w:r>
            <w:bookmarkEnd w:id="378"/>
            <w:bookmarkEnd w:id="379"/>
            <w:bookmarkEnd w:id="380"/>
            <w:bookmarkEnd w:id="381"/>
            <w:r w:rsidR="00E260B2">
              <w:fldChar w:fldCharType="begin"/>
            </w:r>
            <w:r>
              <w:instrText>XE "Work at Home voor Mac 2011"</w:instrText>
            </w:r>
            <w:r w:rsidR="00E260B2">
              <w:fldChar w:fldCharType="end"/>
            </w:r>
          </w:p>
        </w:tc>
        <w:tc>
          <w:tcPr>
            <w:tcW w:w="595" w:type="dxa"/>
            <w:tcBorders>
              <w:top w:val="dashSmallGap" w:sz="4" w:space="0" w:color="BFBFBF" w:themeColor="background1" w:themeShade="BF"/>
              <w:left w:val="nil"/>
              <w:bottom w:val="nil"/>
              <w:right w:val="nil"/>
            </w:tcBorders>
            <w:vAlign w:val="center"/>
          </w:tcPr>
          <w:p w:rsidR="00C05A53" w:rsidRDefault="00056FAF" w:rsidP="00C05A53">
            <w:pPr>
              <w:pStyle w:val="ProductList-OfferingBody"/>
              <w:ind w:left="-113"/>
              <w:jc w:val="center"/>
            </w:pPr>
            <w:r>
              <w:t>9/10</w:t>
            </w:r>
          </w:p>
        </w:tc>
        <w:tc>
          <w:tcPr>
            <w:tcW w:w="595" w:type="dxa"/>
            <w:tcBorders>
              <w:top w:val="dashSmallGap" w:sz="4" w:space="0" w:color="BFBFBF" w:themeColor="background1" w:themeShade="BF"/>
              <w:left w:val="nil"/>
              <w:bottom w:val="nil"/>
              <w:right w:val="nil"/>
            </w:tcBorders>
            <w:vAlign w:val="center"/>
          </w:tcPr>
          <w:p w:rsidR="00C05A53" w:rsidRDefault="00056FAF" w:rsidP="00C05A53">
            <w:pPr>
              <w:pStyle w:val="ProductList-OfferingBody"/>
              <w:ind w:left="-113"/>
              <w:jc w:val="center"/>
            </w:pPr>
            <w:r>
              <w:t>2</w:t>
            </w:r>
          </w:p>
        </w:tc>
        <w:tc>
          <w:tcPr>
            <w:tcW w:w="596" w:type="dxa"/>
            <w:tcBorders>
              <w:top w:val="dashSmallGap" w:sz="4" w:space="0" w:color="BFBFBF" w:themeColor="background1" w:themeShade="BF"/>
              <w:left w:val="nil"/>
              <w:bottom w:val="nil"/>
              <w:right w:val="nil"/>
            </w:tcBorders>
            <w:vAlign w:val="center"/>
          </w:tcPr>
          <w:p w:rsidR="00C05A53" w:rsidRDefault="00C05A53" w:rsidP="00C05A53">
            <w:pPr>
              <w:pStyle w:val="ProductList-OfferingBody"/>
              <w:ind w:left="-113"/>
              <w:jc w:val="center"/>
            </w:pPr>
          </w:p>
        </w:tc>
        <w:tc>
          <w:tcPr>
            <w:tcW w:w="595" w:type="dxa"/>
            <w:tcBorders>
              <w:top w:val="dashSmallGap" w:sz="4" w:space="0" w:color="BFBFBF" w:themeColor="background1" w:themeShade="BF"/>
              <w:left w:val="nil"/>
              <w:bottom w:val="nil"/>
              <w:right w:val="single" w:sz="12" w:space="0" w:color="FFFFFF" w:themeColor="background1"/>
            </w:tcBorders>
            <w:vAlign w:val="center"/>
          </w:tcPr>
          <w:p w:rsidR="00C05A53" w:rsidRDefault="00C05A53" w:rsidP="00C05A53">
            <w:pPr>
              <w:pStyle w:val="ProductList-OfferingBody"/>
              <w:ind w:left="-113"/>
              <w:jc w:val="center"/>
            </w:pPr>
          </w:p>
        </w:tc>
        <w:tc>
          <w:tcPr>
            <w:tcW w:w="595" w:type="dxa"/>
            <w:tcBorders>
              <w:left w:val="single" w:sz="12" w:space="0" w:color="FFFFFF" w:themeColor="background1"/>
            </w:tcBorders>
            <w:shd w:val="clear" w:color="auto" w:fill="BFBFBF" w:themeFill="background1" w:themeFillShade="BF"/>
            <w:vAlign w:val="center"/>
          </w:tcPr>
          <w:p w:rsidR="00C05A53" w:rsidRDefault="00C05A53" w:rsidP="00C05A53">
            <w:pPr>
              <w:pStyle w:val="ProductList-OfferingBody"/>
              <w:ind w:left="-113"/>
              <w:jc w:val="center"/>
            </w:pPr>
          </w:p>
        </w:tc>
        <w:tc>
          <w:tcPr>
            <w:tcW w:w="596" w:type="dxa"/>
            <w:shd w:val="clear" w:color="auto" w:fill="BFBFBF" w:themeFill="background1" w:themeFillShade="BF"/>
            <w:vAlign w:val="center"/>
          </w:tcPr>
          <w:p w:rsidR="00C05A53" w:rsidRDefault="00C05A53" w:rsidP="00C05A53">
            <w:pPr>
              <w:pStyle w:val="ProductList-OfferingBody"/>
              <w:ind w:left="-113"/>
              <w:jc w:val="center"/>
            </w:pPr>
          </w:p>
        </w:tc>
        <w:tc>
          <w:tcPr>
            <w:tcW w:w="595" w:type="dxa"/>
            <w:shd w:val="clear" w:color="auto" w:fill="BFBFBF" w:themeFill="background1" w:themeFillShade="BF"/>
            <w:vAlign w:val="center"/>
          </w:tcPr>
          <w:p w:rsidR="00C05A53" w:rsidRDefault="00C05A53" w:rsidP="00C05A53">
            <w:pPr>
              <w:pStyle w:val="ProductList-OfferingBody"/>
              <w:ind w:left="-113"/>
              <w:jc w:val="center"/>
            </w:pPr>
          </w:p>
        </w:tc>
        <w:tc>
          <w:tcPr>
            <w:tcW w:w="596" w:type="dxa"/>
            <w:shd w:val="clear" w:color="auto" w:fill="BFBFBF" w:themeFill="background1" w:themeFillShade="BF"/>
            <w:vAlign w:val="center"/>
          </w:tcPr>
          <w:p w:rsidR="00C05A53" w:rsidRDefault="00C05A53" w:rsidP="00C05A53">
            <w:pPr>
              <w:pStyle w:val="ProductList-OfferingBody"/>
              <w:ind w:left="-113"/>
              <w:jc w:val="center"/>
            </w:pPr>
          </w:p>
        </w:tc>
        <w:tc>
          <w:tcPr>
            <w:tcW w:w="595" w:type="dxa"/>
            <w:shd w:val="clear" w:color="auto" w:fill="BFBFBF" w:themeFill="background1" w:themeFillShade="BF"/>
            <w:vAlign w:val="center"/>
          </w:tcPr>
          <w:p w:rsidR="00C05A53" w:rsidRDefault="00C05A53" w:rsidP="00C05A53">
            <w:pPr>
              <w:pStyle w:val="ProductList-OfferingBody"/>
              <w:ind w:left="-113"/>
              <w:jc w:val="center"/>
            </w:pPr>
          </w:p>
        </w:tc>
        <w:tc>
          <w:tcPr>
            <w:tcW w:w="595" w:type="dxa"/>
            <w:shd w:val="clear" w:color="auto" w:fill="BFBFBF" w:themeFill="background1" w:themeFillShade="BF"/>
            <w:vAlign w:val="center"/>
          </w:tcPr>
          <w:p w:rsidR="00C05A53" w:rsidRDefault="00C05A53" w:rsidP="00C05A53">
            <w:pPr>
              <w:pStyle w:val="ProductList-OfferingBody"/>
              <w:ind w:left="-113"/>
              <w:jc w:val="center"/>
            </w:pPr>
          </w:p>
        </w:tc>
        <w:tc>
          <w:tcPr>
            <w:tcW w:w="596" w:type="dxa"/>
            <w:shd w:val="clear" w:color="auto" w:fill="BFBFBF" w:themeFill="background1" w:themeFillShade="BF"/>
            <w:vAlign w:val="center"/>
          </w:tcPr>
          <w:p w:rsidR="00C05A53" w:rsidRDefault="00C05A53" w:rsidP="00C05A53">
            <w:pPr>
              <w:pStyle w:val="ProductList-OfferingBody"/>
              <w:ind w:left="-113"/>
              <w:jc w:val="center"/>
            </w:pPr>
          </w:p>
        </w:tc>
        <w:tc>
          <w:tcPr>
            <w:tcW w:w="595" w:type="dxa"/>
            <w:shd w:val="clear" w:color="auto" w:fill="70AD47" w:themeFill="accent6"/>
            <w:vAlign w:val="center"/>
          </w:tcPr>
          <w:p w:rsidR="00C05A53" w:rsidRDefault="00C05A53" w:rsidP="00C05A53">
            <w:pPr>
              <w:pStyle w:val="ProductList-OfferingBody"/>
              <w:ind w:left="-113"/>
              <w:jc w:val="center"/>
            </w:pPr>
          </w:p>
        </w:tc>
        <w:tc>
          <w:tcPr>
            <w:tcW w:w="596" w:type="dxa"/>
            <w:shd w:val="clear" w:color="auto" w:fill="BFBFBF" w:themeFill="background1" w:themeFillShade="BF"/>
            <w:vAlign w:val="center"/>
          </w:tcPr>
          <w:p w:rsidR="00C05A53" w:rsidRDefault="00C05A53" w:rsidP="00C05A53">
            <w:pPr>
              <w:pStyle w:val="ProductList-OfferingBody"/>
              <w:ind w:left="-113"/>
              <w:jc w:val="center"/>
            </w:pPr>
          </w:p>
        </w:tc>
      </w:tr>
    </w:tbl>
    <w:p w:rsidR="00407E60" w:rsidRDefault="00407E60" w:rsidP="004F3C6D">
      <w:pPr>
        <w:pStyle w:val="ProductList-Body"/>
      </w:pPr>
    </w:p>
    <w:tbl>
      <w:tblPr>
        <w:tblStyle w:val="TableGrid"/>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3596"/>
        <w:gridCol w:w="3597"/>
        <w:gridCol w:w="3597"/>
      </w:tblGrid>
      <w:tr w:rsidR="00782C7B" w:rsidRPr="00745523" w:rsidTr="00C4636F">
        <w:tc>
          <w:tcPr>
            <w:tcW w:w="3596" w:type="dxa"/>
          </w:tcPr>
          <w:p w:rsidR="00782C7B" w:rsidRPr="008F777C" w:rsidRDefault="00056FAF" w:rsidP="00056FAF">
            <w:pPr>
              <w:pStyle w:val="ProductList-Body"/>
              <w:spacing w:before="20" w:after="20"/>
              <w:rPr>
                <w:lang w:val="nl-NL"/>
              </w:rPr>
            </w:pPr>
            <w:r w:rsidRPr="008F777C">
              <w:rPr>
                <w:lang w:val="nl-NL"/>
              </w:rPr>
              <w:t xml:space="preserve">Eerdere versie: </w:t>
            </w:r>
            <w:r w:rsidRPr="008F777C">
              <w:rPr>
                <w:b/>
                <w:lang w:val="nl-NL"/>
              </w:rPr>
              <w:t>Office voor Mac 2008 en Office voor Mac 2008-toepassingen</w:t>
            </w:r>
            <w:r w:rsidRPr="008F777C">
              <w:rPr>
                <w:lang w:val="nl-NL"/>
              </w:rPr>
              <w:t xml:space="preserve"> (1/08)</w:t>
            </w:r>
          </w:p>
        </w:tc>
        <w:tc>
          <w:tcPr>
            <w:tcW w:w="3597" w:type="dxa"/>
          </w:tcPr>
          <w:p w:rsidR="00782C7B" w:rsidRPr="00056FAF" w:rsidRDefault="00056FAF" w:rsidP="00C8101C">
            <w:pPr>
              <w:pStyle w:val="ProductList-Body"/>
              <w:spacing w:before="20" w:after="20"/>
              <w:rPr>
                <w:b/>
              </w:rPr>
            </w:pPr>
            <w:r>
              <w:t xml:space="preserve">Productgroep: </w:t>
            </w:r>
            <w:r w:rsidR="00C8101C">
              <w:rPr>
                <w:b/>
              </w:rPr>
              <w:t>A</w:t>
            </w:r>
            <w:r>
              <w:rPr>
                <w:b/>
              </w:rPr>
              <w:t>anvraag</w:t>
            </w:r>
          </w:p>
        </w:tc>
        <w:tc>
          <w:tcPr>
            <w:tcW w:w="3597" w:type="dxa"/>
          </w:tcPr>
          <w:p w:rsidR="00782C7B" w:rsidRPr="008F777C" w:rsidRDefault="00AC1338" w:rsidP="00306B0E">
            <w:pPr>
              <w:pStyle w:val="ProductList-Body"/>
              <w:spacing w:before="20" w:after="20"/>
              <w:rPr>
                <w:b/>
                <w:spacing w:val="-2"/>
                <w:lang w:val="nl-NL"/>
              </w:rPr>
            </w:pPr>
            <w:r w:rsidRPr="008F777C">
              <w:rPr>
                <w:spacing w:val="-2"/>
                <w:lang w:val="nl-NL"/>
              </w:rPr>
              <w:t xml:space="preserve">Platformonafhankelijk: </w:t>
            </w:r>
            <w:r w:rsidRPr="008F777C">
              <w:rPr>
                <w:b/>
                <w:spacing w:val="-2"/>
                <w:lang w:val="nl-NL"/>
              </w:rPr>
              <w:t xml:space="preserve">Office voor Mac-suites </w:t>
            </w:r>
          </w:p>
        </w:tc>
      </w:tr>
      <w:tr w:rsidR="00782C7B" w:rsidRPr="00745523" w:rsidTr="00C4636F">
        <w:tc>
          <w:tcPr>
            <w:tcW w:w="3596" w:type="dxa"/>
          </w:tcPr>
          <w:p w:rsidR="00782C7B" w:rsidRPr="008F777C" w:rsidRDefault="00AC1338" w:rsidP="00056FAF">
            <w:pPr>
              <w:pStyle w:val="ProductList-Body"/>
              <w:spacing w:before="20" w:after="20"/>
              <w:rPr>
                <w:lang w:val="fr-FR"/>
              </w:rPr>
            </w:pPr>
            <w:r w:rsidRPr="008F777C">
              <w:rPr>
                <w:lang w:val="fr-FR"/>
              </w:rPr>
              <w:t xml:space="preserve">Suite: </w:t>
            </w:r>
            <w:r w:rsidRPr="008F777C">
              <w:rPr>
                <w:b/>
                <w:lang w:val="fr-FR"/>
              </w:rPr>
              <w:t>Office voor Mac Standard 2011</w:t>
            </w:r>
            <w:r w:rsidR="00E260B2">
              <w:fldChar w:fldCharType="begin"/>
            </w:r>
            <w:r w:rsidRPr="008F777C">
              <w:rPr>
                <w:lang w:val="fr-FR"/>
              </w:rPr>
              <w:instrText>XE "Office voor Mac Standard 2011"</w:instrText>
            </w:r>
            <w:r w:rsidR="00E260B2">
              <w:fldChar w:fldCharType="end"/>
            </w:r>
          </w:p>
        </w:tc>
        <w:tc>
          <w:tcPr>
            <w:tcW w:w="3597" w:type="dxa"/>
          </w:tcPr>
          <w:p w:rsidR="00782C7B" w:rsidRDefault="00955A70" w:rsidP="00056FAF">
            <w:pPr>
              <w:pStyle w:val="ProductList-Body"/>
              <w:spacing w:before="20" w:after="20"/>
            </w:pPr>
            <w:hyperlink w:anchor="Software Assurance" w:history="1">
              <w:r w:rsidR="003B51B1">
                <w:rPr>
                  <w:rStyle w:val="Hyperlink"/>
                  <w:color w:val="000000" w:themeColor="text1"/>
                  <w:u w:val="none"/>
                </w:rPr>
                <w:t>Software Assurance Benefits</w:t>
              </w:r>
            </w:hyperlink>
            <w:r w:rsidR="003B51B1">
              <w:t xml:space="preserve">: </w:t>
            </w:r>
            <w:r w:rsidR="003B51B1">
              <w:rPr>
                <w:b/>
              </w:rPr>
              <w:t>Desktop</w:t>
            </w:r>
          </w:p>
        </w:tc>
        <w:tc>
          <w:tcPr>
            <w:tcW w:w="3597" w:type="dxa"/>
          </w:tcPr>
          <w:p w:rsidR="00782C7B" w:rsidRPr="008F777C" w:rsidRDefault="00306B0E" w:rsidP="00056FAF">
            <w:pPr>
              <w:pStyle w:val="ProductList-Body"/>
              <w:spacing w:before="20" w:after="20"/>
              <w:rPr>
                <w:lang w:val="nl-NL"/>
              </w:rPr>
            </w:pPr>
            <w:r w:rsidRPr="008F777C">
              <w:rPr>
                <w:b/>
                <w:lang w:val="nl-NL"/>
              </w:rPr>
              <w:t>en Office voor Mac-toepassingen</w:t>
            </w:r>
          </w:p>
        </w:tc>
      </w:tr>
    </w:tbl>
    <w:p w:rsidR="00782C7B" w:rsidRPr="008F777C" w:rsidRDefault="00782C7B" w:rsidP="006E6A2F">
      <w:pPr>
        <w:pStyle w:val="ProductList-Body"/>
        <w:shd w:val="clear" w:color="auto" w:fill="D9D9D9" w:themeFill="background1" w:themeFillShade="D9"/>
        <w:spacing w:before="120" w:after="120"/>
        <w:rPr>
          <w:b/>
          <w:lang w:val="nl-NL"/>
        </w:rPr>
      </w:pPr>
      <w:r w:rsidRPr="008F777C">
        <w:rPr>
          <w:b/>
          <w:lang w:val="nl-NL"/>
        </w:rPr>
        <w:t>Aanvullende informatie</w:t>
      </w:r>
    </w:p>
    <w:p w:rsidR="00AC1338" w:rsidRPr="008F777C" w:rsidRDefault="00AC1338" w:rsidP="00AC1338">
      <w:pPr>
        <w:pStyle w:val="ProductList-Body"/>
        <w:rPr>
          <w:b/>
          <w:lang w:val="nl-NL"/>
        </w:rPr>
      </w:pPr>
      <w:r w:rsidRPr="008F777C">
        <w:rPr>
          <w:b/>
          <w:color w:val="00188F"/>
          <w:lang w:val="nl-NL"/>
        </w:rPr>
        <w:t xml:space="preserve">Office voor Mac Standard </w:t>
      </w:r>
      <w:r w:rsidR="00F328E7" w:rsidRPr="008F777C">
        <w:rPr>
          <w:b/>
          <w:color w:val="00188F"/>
          <w:lang w:val="nl-NL"/>
        </w:rPr>
        <w:t>2011</w:t>
      </w:r>
      <w:r w:rsidR="00E260B2">
        <w:fldChar w:fldCharType="begin"/>
      </w:r>
      <w:r w:rsidRPr="008F777C">
        <w:rPr>
          <w:lang w:val="nl-NL"/>
        </w:rPr>
        <w:instrText>XE "Office voor Mac Standard 2011"</w:instrText>
      </w:r>
      <w:r w:rsidR="00E260B2">
        <w:fldChar w:fldCharType="end"/>
      </w:r>
    </w:p>
    <w:p w:rsidR="00AC1338" w:rsidRPr="008F777C" w:rsidRDefault="00AC1338" w:rsidP="00AC1338">
      <w:pPr>
        <w:pStyle w:val="ProductList-Body"/>
        <w:rPr>
          <w:lang w:val="nl-NL"/>
        </w:rPr>
      </w:pPr>
      <w:r w:rsidRPr="008F777C">
        <w:rPr>
          <w:lang w:val="nl-NL"/>
        </w:rPr>
        <w:t>Een licentie voor Office voor Mac Standard 2011</w:t>
      </w:r>
      <w:r w:rsidR="00E260B2">
        <w:fldChar w:fldCharType="begin"/>
      </w:r>
      <w:r w:rsidRPr="008F777C">
        <w:rPr>
          <w:lang w:val="nl-NL"/>
        </w:rPr>
        <w:instrText>XE "Office voor Mac Standard 2011"</w:instrText>
      </w:r>
      <w:r w:rsidR="00E260B2">
        <w:fldChar w:fldCharType="end"/>
      </w:r>
      <w:r w:rsidRPr="008F777C">
        <w:rPr>
          <w:lang w:val="nl-NL"/>
        </w:rPr>
        <w:t xml:space="preserve"> geeft tevens rechten voor Office voor Thuisgebruik en Studenten RT 2013, commercieel gebruik</w:t>
      </w:r>
      <w:r w:rsidR="00E260B2">
        <w:fldChar w:fldCharType="begin"/>
      </w:r>
      <w:r w:rsidRPr="008F777C">
        <w:rPr>
          <w:lang w:val="nl-NL"/>
        </w:rPr>
        <w:instrText>XE "Office voor Thuisgebruik en Studenten RT 2013, commercieel gebruik"</w:instrText>
      </w:r>
      <w:r w:rsidR="00E260B2">
        <w:fldChar w:fldCharType="end"/>
      </w:r>
      <w:r w:rsidRPr="008F777C">
        <w:rPr>
          <w:lang w:val="nl-NL"/>
        </w:rPr>
        <w:t xml:space="preserve"> en Office Web Apps Server 2013. In licenties die zijn aangeschaft op of na 1 oktober 2011 is Lync voor 2011 inbegrepen in plaats van Communicator voor Mac 2011</w:t>
      </w:r>
      <w:r w:rsidR="00E260B2">
        <w:fldChar w:fldCharType="begin"/>
      </w:r>
      <w:r w:rsidRPr="008F777C">
        <w:rPr>
          <w:lang w:val="nl-NL"/>
        </w:rPr>
        <w:instrText>XE "Communicator voor Mac 2011"</w:instrText>
      </w:r>
      <w:r w:rsidR="00E260B2">
        <w:fldChar w:fldCharType="end"/>
      </w:r>
      <w:r w:rsidRPr="008F777C">
        <w:rPr>
          <w:lang w:val="nl-NL"/>
        </w:rPr>
        <w:t>. Klanten met actieve SA-dekking op of na 1 oktober 2011 mogen naar keuze Communicator voor Mac 2011 of Lync voor Mac 2011</w:t>
      </w:r>
      <w:r w:rsidR="00E260B2">
        <w:fldChar w:fldCharType="begin"/>
      </w:r>
      <w:r w:rsidRPr="008F777C">
        <w:rPr>
          <w:lang w:val="nl-NL"/>
        </w:rPr>
        <w:instrText>XE "Lync voor Mac 2011"</w:instrText>
      </w:r>
      <w:r w:rsidR="00E260B2">
        <w:fldChar w:fldCharType="end"/>
      </w:r>
      <w:r w:rsidRPr="008F777C">
        <w:rPr>
          <w:lang w:val="nl-NL"/>
        </w:rPr>
        <w:t xml:space="preserve"> gebruiken.</w:t>
      </w:r>
    </w:p>
    <w:p w:rsidR="00AC1338" w:rsidRPr="008F777C" w:rsidRDefault="00AC1338" w:rsidP="00AC1338">
      <w:pPr>
        <w:pStyle w:val="ProductList-Body"/>
        <w:rPr>
          <w:lang w:val="nl-NL"/>
        </w:rPr>
      </w:pPr>
    </w:p>
    <w:p w:rsidR="00733083" w:rsidRPr="008F777C" w:rsidRDefault="00733083" w:rsidP="00733083">
      <w:pPr>
        <w:pStyle w:val="ProductList-Body"/>
        <w:rPr>
          <w:b/>
          <w:lang w:val="nl-NL"/>
        </w:rPr>
      </w:pPr>
      <w:r w:rsidRPr="008F777C">
        <w:rPr>
          <w:b/>
          <w:color w:val="00188F"/>
          <w:lang w:val="nl-NL"/>
        </w:rPr>
        <w:t xml:space="preserve">Outlook voor Mac </w:t>
      </w:r>
      <w:r w:rsidR="00F328E7" w:rsidRPr="008F777C">
        <w:rPr>
          <w:b/>
          <w:color w:val="00188F"/>
          <w:lang w:val="nl-NL"/>
        </w:rPr>
        <w:t>2011</w:t>
      </w:r>
      <w:r w:rsidR="00E260B2">
        <w:fldChar w:fldCharType="begin"/>
      </w:r>
      <w:r w:rsidRPr="008F777C">
        <w:rPr>
          <w:lang w:val="nl-NL"/>
        </w:rPr>
        <w:instrText>XE "Outlook voor Mac 2011"</w:instrText>
      </w:r>
      <w:r w:rsidR="00E260B2">
        <w:fldChar w:fldCharType="end"/>
      </w:r>
    </w:p>
    <w:p w:rsidR="00733083" w:rsidRPr="008F777C" w:rsidRDefault="00733083" w:rsidP="00733083">
      <w:pPr>
        <w:pStyle w:val="ProductList-Body"/>
        <w:rPr>
          <w:lang w:val="nl-NL"/>
        </w:rPr>
      </w:pPr>
      <w:r w:rsidRPr="008F777C">
        <w:rPr>
          <w:lang w:val="nl-NL"/>
        </w:rPr>
        <w:t>Office voor Mac 2011 is de opvolger van Entourage voor Mac 2008.</w:t>
      </w:r>
    </w:p>
    <w:p w:rsidR="00733083" w:rsidRPr="008F777C" w:rsidRDefault="00733083" w:rsidP="00733083">
      <w:pPr>
        <w:pStyle w:val="ProductList-Body"/>
        <w:rPr>
          <w:lang w:val="nl-NL"/>
        </w:rPr>
      </w:pPr>
    </w:p>
    <w:p w:rsidR="00306B0E" w:rsidRPr="008F777C" w:rsidRDefault="00306B0E" w:rsidP="00306B0E">
      <w:pPr>
        <w:pStyle w:val="ProductList-Body"/>
        <w:rPr>
          <w:b/>
          <w:lang w:val="nl-NL"/>
        </w:rPr>
      </w:pPr>
      <w:r w:rsidRPr="008F777C">
        <w:rPr>
          <w:b/>
          <w:color w:val="00188F"/>
          <w:lang w:val="nl-NL"/>
        </w:rPr>
        <w:t xml:space="preserve">Lync voor Mac </w:t>
      </w:r>
      <w:r w:rsidR="00F328E7" w:rsidRPr="008F777C">
        <w:rPr>
          <w:b/>
          <w:color w:val="00188F"/>
          <w:lang w:val="nl-NL"/>
        </w:rPr>
        <w:t>2011</w:t>
      </w:r>
      <w:r w:rsidR="00E260B2">
        <w:fldChar w:fldCharType="begin"/>
      </w:r>
      <w:r w:rsidRPr="008F777C">
        <w:rPr>
          <w:lang w:val="nl-NL"/>
        </w:rPr>
        <w:instrText>XE "Lync voor Mac 2011"</w:instrText>
      </w:r>
      <w:r w:rsidR="00E260B2">
        <w:fldChar w:fldCharType="end"/>
      </w:r>
    </w:p>
    <w:p w:rsidR="00306B0E" w:rsidRPr="008F777C" w:rsidRDefault="00306B0E" w:rsidP="00306B0E">
      <w:pPr>
        <w:pStyle w:val="ProductList-Body"/>
        <w:rPr>
          <w:lang w:val="nl-NL"/>
        </w:rPr>
      </w:pPr>
      <w:r w:rsidRPr="008F777C">
        <w:rPr>
          <w:lang w:val="nl-NL"/>
        </w:rPr>
        <w:t>Lync voor Mac 2011</w:t>
      </w:r>
      <w:r w:rsidR="00E260B2">
        <w:fldChar w:fldCharType="begin"/>
      </w:r>
      <w:r w:rsidRPr="008F777C">
        <w:rPr>
          <w:lang w:val="nl-NL"/>
        </w:rPr>
        <w:instrText>XE "Lync voor Mac 2011"</w:instrText>
      </w:r>
      <w:r w:rsidR="00E260B2">
        <w:fldChar w:fldCharType="end"/>
      </w:r>
      <w:r w:rsidRPr="008F777C">
        <w:rPr>
          <w:lang w:val="nl-NL"/>
        </w:rPr>
        <w:t xml:space="preserve"> is de opvolger van Communicator voor Mac 2011</w:t>
      </w:r>
      <w:r w:rsidR="00E260B2">
        <w:fldChar w:fldCharType="begin"/>
      </w:r>
      <w:r w:rsidRPr="008F777C">
        <w:rPr>
          <w:lang w:val="nl-NL"/>
        </w:rPr>
        <w:instrText>XE "Communicator voor Mac 2011"</w:instrText>
      </w:r>
      <w:r w:rsidR="00E260B2">
        <w:fldChar w:fldCharType="end"/>
      </w:r>
      <w:r w:rsidRPr="008F777C">
        <w:rPr>
          <w:lang w:val="nl-NL"/>
        </w:rPr>
        <w:t>.</w:t>
      </w:r>
    </w:p>
    <w:p w:rsidR="00585A48" w:rsidRPr="008F777C" w:rsidRDefault="00955A70" w:rsidP="00585A48">
      <w:pPr>
        <w:pStyle w:val="ProductList-Body"/>
        <w:shd w:val="clear" w:color="auto" w:fill="A6A6A6" w:themeFill="background1" w:themeFillShade="A6"/>
        <w:spacing w:before="120" w:after="240"/>
        <w:jc w:val="right"/>
        <w:rPr>
          <w:sz w:val="16"/>
          <w:szCs w:val="16"/>
          <w:lang w:val="nl-NL"/>
        </w:rPr>
      </w:pPr>
      <w:hyperlink w:anchor="Inhoud" w:history="1">
        <w:r w:rsidR="003B51B1" w:rsidRPr="008F777C">
          <w:rPr>
            <w:rStyle w:val="Hyperlink"/>
            <w:sz w:val="16"/>
            <w:szCs w:val="16"/>
            <w:lang w:val="nl-NL"/>
          </w:rPr>
          <w:t>Inhoudsopgave</w:t>
        </w:r>
      </w:hyperlink>
      <w:r w:rsidR="003B51B1" w:rsidRPr="008F777C">
        <w:rPr>
          <w:sz w:val="16"/>
          <w:szCs w:val="16"/>
          <w:lang w:val="nl-NL"/>
        </w:rPr>
        <w:t xml:space="preserve"> / </w:t>
      </w:r>
      <w:hyperlink w:anchor="ChartKey" w:history="1">
        <w:r w:rsidR="003B51B1" w:rsidRPr="008F777C">
          <w:rPr>
            <w:rStyle w:val="Hyperlink"/>
            <w:sz w:val="16"/>
            <w:szCs w:val="16"/>
            <w:lang w:val="nl-NL"/>
          </w:rPr>
          <w:t>Verklaring van het schema</w:t>
        </w:r>
      </w:hyperlink>
      <w:r w:rsidR="003B51B1" w:rsidRPr="008F777C">
        <w:rPr>
          <w:sz w:val="16"/>
          <w:szCs w:val="16"/>
          <w:lang w:val="nl-NL"/>
        </w:rPr>
        <w:t xml:space="preserve"> / </w:t>
      </w:r>
      <w:hyperlink w:anchor="Index" w:history="1">
        <w:r w:rsidR="003B51B1" w:rsidRPr="008F777C">
          <w:rPr>
            <w:rStyle w:val="Hyperlink"/>
            <w:sz w:val="16"/>
            <w:szCs w:val="16"/>
            <w:lang w:val="nl-NL"/>
          </w:rPr>
          <w:t>Index</w:t>
        </w:r>
      </w:hyperlink>
    </w:p>
    <w:p w:rsidR="009708AE" w:rsidRDefault="009708AE" w:rsidP="00B26BEF">
      <w:pPr>
        <w:pStyle w:val="ProductList-OfferingGroupHeading"/>
        <w:outlineLvl w:val="1"/>
      </w:pPr>
      <w:bookmarkStart w:id="382" w:name="_Toc379797174"/>
      <w:bookmarkStart w:id="383" w:name="_Toc380513199"/>
      <w:bookmarkStart w:id="384" w:name="_Toc380655241"/>
      <w:bookmarkStart w:id="385" w:name="_Toc383684850"/>
      <w:r>
        <w:t>Office Productivity Servers</w:t>
      </w:r>
      <w:bookmarkEnd w:id="382"/>
      <w:bookmarkEnd w:id="383"/>
      <w:bookmarkEnd w:id="384"/>
      <w:bookmarkEnd w:id="385"/>
    </w:p>
    <w:p w:rsidR="009708AE" w:rsidRDefault="009708AE" w:rsidP="00B26BEF">
      <w:pPr>
        <w:pStyle w:val="ProductList-Offering2Heading"/>
        <w:outlineLvl w:val="2"/>
      </w:pPr>
      <w:bookmarkStart w:id="386" w:name="_Toc378147623"/>
      <w:bookmarkStart w:id="387" w:name="_Toc378151525"/>
      <w:bookmarkStart w:id="388" w:name="_Toc378147632"/>
      <w:bookmarkStart w:id="389" w:name="_Toc378151534"/>
      <w:r>
        <w:tab/>
      </w:r>
      <w:bookmarkStart w:id="390" w:name="_Toc379797175"/>
      <w:bookmarkStart w:id="391" w:name="_Toc380513200"/>
      <w:bookmarkStart w:id="392" w:name="_Toc380655242"/>
      <w:bookmarkStart w:id="393" w:name="_Toc383684851"/>
      <w:r>
        <w:t>Exchange Server</w:t>
      </w:r>
      <w:bookmarkEnd w:id="386"/>
      <w:bookmarkEnd w:id="387"/>
      <w:bookmarkEnd w:id="390"/>
      <w:bookmarkEnd w:id="391"/>
      <w:bookmarkEnd w:id="392"/>
      <w:bookmarkEnd w:id="393"/>
    </w:p>
    <w:tbl>
      <w:tblPr>
        <w:tblStyle w:val="TableGrid"/>
        <w:tblW w:w="10800" w:type="dxa"/>
        <w:tblInd w:w="-65" w:type="dxa"/>
        <w:tblBorders>
          <w:top w:val="single" w:sz="12" w:space="0" w:color="FFFFFF" w:themeColor="background1"/>
          <w:left w:val="single" w:sz="12" w:space="0" w:color="FFFFFF" w:themeColor="background1"/>
          <w:bottom w:val="single" w:sz="12" w:space="0" w:color="FFFFFF" w:themeColor="background1"/>
          <w:right w:val="single" w:sz="12" w:space="0" w:color="FFFFFF" w:themeColor="background1"/>
          <w:insideH w:val="single" w:sz="12" w:space="0" w:color="FFFFFF" w:themeColor="background1"/>
          <w:insideV w:val="single" w:sz="12" w:space="0" w:color="FFFFFF" w:themeColor="background1"/>
        </w:tblBorders>
        <w:tblLayout w:type="fixed"/>
        <w:tblLook w:val="04A0" w:firstRow="1" w:lastRow="0" w:firstColumn="1" w:lastColumn="0" w:noHBand="0" w:noVBand="1"/>
      </w:tblPr>
      <w:tblGrid>
        <w:gridCol w:w="3060"/>
        <w:gridCol w:w="595"/>
        <w:gridCol w:w="595"/>
        <w:gridCol w:w="596"/>
        <w:gridCol w:w="595"/>
        <w:gridCol w:w="595"/>
        <w:gridCol w:w="596"/>
        <w:gridCol w:w="595"/>
        <w:gridCol w:w="596"/>
        <w:gridCol w:w="595"/>
        <w:gridCol w:w="595"/>
        <w:gridCol w:w="664"/>
        <w:gridCol w:w="527"/>
        <w:gridCol w:w="596"/>
      </w:tblGrid>
      <w:tr w:rsidR="00C05A53" w:rsidTr="00402FBB">
        <w:trPr>
          <w:tblHeader/>
        </w:trPr>
        <w:tc>
          <w:tcPr>
            <w:tcW w:w="3060" w:type="dxa"/>
            <w:tcBorders>
              <w:bottom w:val="nil"/>
            </w:tcBorders>
            <w:shd w:val="clear" w:color="auto" w:fill="00188F"/>
          </w:tcPr>
          <w:p w:rsidR="00C05A53" w:rsidRPr="00EE0836" w:rsidRDefault="00C05A53" w:rsidP="00C05A53">
            <w:pPr>
              <w:pStyle w:val="ProductList-OfferingBody"/>
              <w:ind w:left="-28"/>
              <w:rPr>
                <w:color w:val="FFFFFF" w:themeColor="background1"/>
              </w:rPr>
            </w:pPr>
            <w:r>
              <w:rPr>
                <w:color w:val="FFFFFF" w:themeColor="background1"/>
              </w:rPr>
              <w:t>Producten</w:t>
            </w:r>
          </w:p>
        </w:tc>
        <w:tc>
          <w:tcPr>
            <w:tcW w:w="595" w:type="dxa"/>
            <w:tcBorders>
              <w:bottom w:val="nil"/>
            </w:tcBorders>
            <w:shd w:val="clear" w:color="auto" w:fill="00188F"/>
            <w:vAlign w:val="center"/>
          </w:tcPr>
          <w:p w:rsidR="00C05A53" w:rsidRPr="00EE0836" w:rsidRDefault="007701C7" w:rsidP="00C05A53">
            <w:pPr>
              <w:pStyle w:val="ProductList-OfferingBody"/>
              <w:ind w:left="-113"/>
              <w:jc w:val="center"/>
              <w:rPr>
                <w:color w:val="FFFFFF" w:themeColor="background1"/>
              </w:rPr>
            </w:pPr>
            <w:r w:rsidRPr="007701C7">
              <w:rPr>
                <w:color w:val="FFFFFF" w:themeColor="background1"/>
              </w:rPr>
              <w:fldChar w:fldCharType="begin"/>
            </w:r>
            <w:r w:rsidRPr="007701C7">
              <w:rPr>
                <w:color w:val="FFFFFF" w:themeColor="background1"/>
              </w:rPr>
              <w:instrText xml:space="preserve"> AutoTextList  \s NoStyle \t “Datum beschikbaar” </w:instrText>
            </w:r>
            <w:r w:rsidRPr="007701C7">
              <w:rPr>
                <w:color w:val="FFFFFF" w:themeColor="background1"/>
              </w:rPr>
              <w:fldChar w:fldCharType="separate"/>
            </w:r>
            <w:r w:rsidRPr="007701C7">
              <w:rPr>
                <w:color w:val="FFFFFF" w:themeColor="background1"/>
              </w:rPr>
              <w:t>DA</w:t>
            </w:r>
            <w:r w:rsidRPr="007701C7">
              <w:rPr>
                <w:color w:val="FFFFFF" w:themeColor="background1"/>
              </w:rPr>
              <w:fldChar w:fldCharType="end"/>
            </w:r>
          </w:p>
        </w:tc>
        <w:tc>
          <w:tcPr>
            <w:tcW w:w="595" w:type="dxa"/>
            <w:tcBorders>
              <w:bottom w:val="nil"/>
            </w:tcBorders>
            <w:shd w:val="clear" w:color="auto" w:fill="00188F"/>
            <w:vAlign w:val="center"/>
          </w:tcPr>
          <w:p w:rsidR="00C05A53" w:rsidRPr="00EE0836" w:rsidRDefault="00C05A53" w:rsidP="00C05A53">
            <w:pPr>
              <w:pStyle w:val="ProductList-OfferingBody"/>
              <w:ind w:left="-113"/>
              <w:jc w:val="center"/>
              <w:rPr>
                <w:color w:val="FFFFFF" w:themeColor="background1"/>
              </w:rPr>
            </w:pPr>
            <w:r>
              <w:rPr>
                <w:color w:val="FFFFFF" w:themeColor="background1"/>
              </w:rPr>
              <w:t xml:space="preserve"> </w:t>
            </w:r>
            <w:r w:rsidR="007701C7" w:rsidRPr="007701C7">
              <w:rPr>
                <w:color w:val="FFFFFF" w:themeColor="background1"/>
              </w:rPr>
              <w:fldChar w:fldCharType="begin"/>
            </w:r>
            <w:r w:rsidR="007701C7" w:rsidRPr="007701C7">
              <w:rPr>
                <w:color w:val="FFFFFF" w:themeColor="background1"/>
              </w:rPr>
              <w:instrText xml:space="preserve"> AutoTextList  \s NoStyle \t “Licentie” </w:instrText>
            </w:r>
            <w:r w:rsidR="007701C7" w:rsidRPr="007701C7">
              <w:rPr>
                <w:color w:val="FFFFFF" w:themeColor="background1"/>
              </w:rPr>
              <w:fldChar w:fldCharType="separate"/>
            </w:r>
            <w:r w:rsidR="007701C7" w:rsidRPr="007701C7">
              <w:rPr>
                <w:color w:val="FFFFFF" w:themeColor="background1"/>
              </w:rPr>
              <w:t xml:space="preserve"> L </w:t>
            </w:r>
            <w:r w:rsidR="007701C7" w:rsidRPr="007701C7">
              <w:rPr>
                <w:color w:val="FFFFFF" w:themeColor="background1"/>
              </w:rPr>
              <w:fldChar w:fldCharType="end"/>
            </w:r>
            <w:r>
              <w:rPr>
                <w:color w:val="FFFFFF" w:themeColor="background1"/>
              </w:rPr>
              <w:t xml:space="preserve"> </w:t>
            </w:r>
          </w:p>
        </w:tc>
        <w:tc>
          <w:tcPr>
            <w:tcW w:w="596" w:type="dxa"/>
            <w:tcBorders>
              <w:bottom w:val="nil"/>
            </w:tcBorders>
            <w:shd w:val="clear" w:color="auto" w:fill="00188F"/>
            <w:vAlign w:val="center"/>
          </w:tcPr>
          <w:p w:rsidR="00C05A53" w:rsidRPr="00EE0836" w:rsidRDefault="007701C7" w:rsidP="00C05A53">
            <w:pPr>
              <w:pStyle w:val="ProductList-OfferingBody"/>
              <w:ind w:left="-113"/>
              <w:jc w:val="center"/>
              <w:rPr>
                <w:color w:val="FFFFFF" w:themeColor="background1"/>
              </w:rPr>
            </w:pPr>
            <w:r w:rsidRPr="007701C7">
              <w:rPr>
                <w:color w:val="FFFFFF" w:themeColor="background1"/>
              </w:rPr>
              <w:fldChar w:fldCharType="begin"/>
            </w:r>
            <w:r w:rsidRPr="007701C7">
              <w:rPr>
                <w:color w:val="FFFFFF" w:themeColor="background1"/>
              </w:rPr>
              <w:instrText xml:space="preserve"> AutoTextList  \s NoStyle \t “Licentie en Software Assurance” </w:instrText>
            </w:r>
            <w:r w:rsidRPr="007701C7">
              <w:rPr>
                <w:color w:val="FFFFFF" w:themeColor="background1"/>
              </w:rPr>
              <w:fldChar w:fldCharType="separate"/>
            </w:r>
            <w:r w:rsidRPr="007701C7">
              <w:rPr>
                <w:color w:val="FFFFFF" w:themeColor="background1"/>
              </w:rPr>
              <w:t>L/SA</w:t>
            </w:r>
            <w:r w:rsidRPr="007701C7">
              <w:rPr>
                <w:color w:val="FFFFFF" w:themeColor="background1"/>
              </w:rPr>
              <w:fldChar w:fldCharType="end"/>
            </w:r>
          </w:p>
        </w:tc>
        <w:tc>
          <w:tcPr>
            <w:tcW w:w="595" w:type="dxa"/>
            <w:tcBorders>
              <w:bottom w:val="nil"/>
              <w:right w:val="single" w:sz="12" w:space="0" w:color="FFFFFF" w:themeColor="background1"/>
            </w:tcBorders>
            <w:shd w:val="clear" w:color="auto" w:fill="00188F"/>
            <w:vAlign w:val="center"/>
          </w:tcPr>
          <w:p w:rsidR="00C05A53" w:rsidRPr="00EE0836" w:rsidRDefault="007701C7" w:rsidP="00C05A53">
            <w:pPr>
              <w:pStyle w:val="ProductList-OfferingBody"/>
              <w:ind w:left="-113"/>
              <w:jc w:val="center"/>
              <w:rPr>
                <w:color w:val="FFFFFF" w:themeColor="background1"/>
              </w:rPr>
            </w:pPr>
            <w:r w:rsidRPr="007701C7">
              <w:rPr>
                <w:color w:val="FFFFFF" w:themeColor="background1"/>
              </w:rPr>
              <w:fldChar w:fldCharType="begin"/>
            </w:r>
            <w:r w:rsidRPr="007701C7">
              <w:rPr>
                <w:color w:val="FFFFFF" w:themeColor="background1"/>
              </w:rPr>
              <w:instrText xml:space="preserve"> AutoTextList  \s NoStyle \t “Software Assurance” </w:instrText>
            </w:r>
            <w:r w:rsidRPr="007701C7">
              <w:rPr>
                <w:color w:val="FFFFFF" w:themeColor="background1"/>
              </w:rPr>
              <w:fldChar w:fldCharType="separate"/>
            </w:r>
            <w:r w:rsidRPr="007701C7">
              <w:rPr>
                <w:color w:val="FFFFFF" w:themeColor="background1"/>
              </w:rPr>
              <w:t>SA</w:t>
            </w:r>
            <w:r w:rsidRPr="007701C7">
              <w:rPr>
                <w:color w:val="FFFFFF" w:themeColor="background1"/>
              </w:rPr>
              <w:fldChar w:fldCharType="end"/>
            </w:r>
          </w:p>
        </w:tc>
        <w:tc>
          <w:tcPr>
            <w:tcW w:w="595" w:type="dxa"/>
            <w:tcBorders>
              <w:left w:val="single" w:sz="12" w:space="0" w:color="FFFFFF" w:themeColor="background1"/>
            </w:tcBorders>
            <w:shd w:val="clear" w:color="auto" w:fill="00188F"/>
            <w:vAlign w:val="center"/>
          </w:tcPr>
          <w:p w:rsidR="00C05A53" w:rsidRPr="00EE0836" w:rsidRDefault="007701C7" w:rsidP="00C05A53">
            <w:pPr>
              <w:pStyle w:val="ProductList-OfferingBody"/>
              <w:ind w:left="-113"/>
              <w:jc w:val="center"/>
              <w:rPr>
                <w:color w:val="FFFFFF" w:themeColor="background1"/>
              </w:rPr>
            </w:pPr>
            <w:r w:rsidRPr="007701C7">
              <w:rPr>
                <w:color w:val="FFFFFF" w:themeColor="background1"/>
              </w:rPr>
              <w:fldChar w:fldCharType="begin"/>
            </w:r>
            <w:r w:rsidRPr="007701C7">
              <w:rPr>
                <w:color w:val="FFFFFF" w:themeColor="background1"/>
              </w:rPr>
              <w:instrText xml:space="preserve"> AutoTextList  \s NoStyle \t “Campus en School Overeenkomst” </w:instrText>
            </w:r>
            <w:r w:rsidRPr="007701C7">
              <w:rPr>
                <w:color w:val="FFFFFF" w:themeColor="background1"/>
              </w:rPr>
              <w:fldChar w:fldCharType="separate"/>
            </w:r>
            <w:r w:rsidRPr="007701C7">
              <w:rPr>
                <w:color w:val="FFFFFF" w:themeColor="background1"/>
              </w:rPr>
              <w:t>CA/SA</w:t>
            </w:r>
            <w:r w:rsidRPr="007701C7">
              <w:rPr>
                <w:color w:val="FFFFFF" w:themeColor="background1"/>
              </w:rPr>
              <w:fldChar w:fldCharType="end"/>
            </w:r>
          </w:p>
        </w:tc>
        <w:tc>
          <w:tcPr>
            <w:tcW w:w="596" w:type="dxa"/>
            <w:shd w:val="clear" w:color="auto" w:fill="00188F"/>
            <w:vAlign w:val="center"/>
          </w:tcPr>
          <w:p w:rsidR="00C05A53" w:rsidRPr="00EE0836" w:rsidRDefault="007701C7" w:rsidP="00C05A53">
            <w:pPr>
              <w:pStyle w:val="ProductList-OfferingBody"/>
              <w:ind w:left="-113"/>
              <w:jc w:val="center"/>
              <w:rPr>
                <w:color w:val="FFFFFF" w:themeColor="background1"/>
              </w:rPr>
            </w:pPr>
            <w:r w:rsidRPr="007701C7">
              <w:rPr>
                <w:color w:val="FFFFFF" w:themeColor="background1"/>
              </w:rPr>
              <w:fldChar w:fldCharType="begin"/>
            </w:r>
            <w:r w:rsidRPr="007701C7">
              <w:rPr>
                <w:color w:val="FFFFFF" w:themeColor="background1"/>
              </w:rPr>
              <w:instrText xml:space="preserve"> AutoTextList  \s NoStyle \t “Enterprise Overeenkomst en Enterprise Subscription Overeenkomst” </w:instrText>
            </w:r>
            <w:r w:rsidRPr="007701C7">
              <w:rPr>
                <w:color w:val="FFFFFF" w:themeColor="background1"/>
              </w:rPr>
              <w:fldChar w:fldCharType="separate"/>
            </w:r>
            <w:r w:rsidRPr="007701C7">
              <w:rPr>
                <w:color w:val="FFFFFF" w:themeColor="background1"/>
              </w:rPr>
              <w:t>EA/EAS</w:t>
            </w:r>
            <w:r w:rsidRPr="007701C7">
              <w:rPr>
                <w:color w:val="FFFFFF" w:themeColor="background1"/>
              </w:rPr>
              <w:fldChar w:fldCharType="end"/>
            </w:r>
          </w:p>
        </w:tc>
        <w:tc>
          <w:tcPr>
            <w:tcW w:w="595" w:type="dxa"/>
            <w:shd w:val="clear" w:color="auto" w:fill="00188F"/>
            <w:vAlign w:val="center"/>
          </w:tcPr>
          <w:p w:rsidR="00C05A53" w:rsidRPr="00EE0836" w:rsidRDefault="007701C7" w:rsidP="00C05A53">
            <w:pPr>
              <w:pStyle w:val="ProductList-OfferingBody"/>
              <w:ind w:left="-113"/>
              <w:jc w:val="center"/>
              <w:rPr>
                <w:color w:val="FFFFFF" w:themeColor="background1"/>
              </w:rPr>
            </w:pPr>
            <w:r w:rsidRPr="007701C7">
              <w:rPr>
                <w:color w:val="FFFFFF" w:themeColor="background1"/>
              </w:rPr>
              <w:fldChar w:fldCharType="begin"/>
            </w:r>
            <w:r w:rsidRPr="007701C7">
              <w:rPr>
                <w:color w:val="FFFFFF" w:themeColor="background1"/>
              </w:rPr>
              <w:instrText xml:space="preserve"> AutoTextList  \s NoStyle \t “Enrollment for Education Solutions” </w:instrText>
            </w:r>
            <w:r w:rsidRPr="007701C7">
              <w:rPr>
                <w:color w:val="FFFFFF" w:themeColor="background1"/>
              </w:rPr>
              <w:fldChar w:fldCharType="separate"/>
            </w:r>
            <w:r w:rsidRPr="007701C7">
              <w:rPr>
                <w:color w:val="FFFFFF" w:themeColor="background1"/>
              </w:rPr>
              <w:t>EES</w:t>
            </w:r>
            <w:r w:rsidRPr="007701C7">
              <w:rPr>
                <w:color w:val="FFFFFF" w:themeColor="background1"/>
              </w:rPr>
              <w:fldChar w:fldCharType="end"/>
            </w:r>
          </w:p>
        </w:tc>
        <w:tc>
          <w:tcPr>
            <w:tcW w:w="596" w:type="dxa"/>
            <w:shd w:val="clear" w:color="auto" w:fill="00188F"/>
            <w:vAlign w:val="center"/>
          </w:tcPr>
          <w:p w:rsidR="00C05A53" w:rsidRPr="00EE0836" w:rsidRDefault="007701C7" w:rsidP="00C05A53">
            <w:pPr>
              <w:pStyle w:val="ProductList-OfferingBody"/>
              <w:ind w:left="-113"/>
              <w:jc w:val="center"/>
              <w:rPr>
                <w:color w:val="FFFFFF" w:themeColor="background1"/>
              </w:rPr>
            </w:pPr>
            <w:r w:rsidRPr="007701C7">
              <w:rPr>
                <w:color w:val="FFFFFF" w:themeColor="background1"/>
              </w:rPr>
              <w:fldChar w:fldCharType="begin"/>
            </w:r>
            <w:r w:rsidRPr="007701C7">
              <w:rPr>
                <w:color w:val="FFFFFF" w:themeColor="background1"/>
              </w:rPr>
              <w:instrText xml:space="preserve"> AutoTextList  \s NoStyle \t “Microsoft Products and Services Agreement” </w:instrText>
            </w:r>
            <w:r w:rsidRPr="007701C7">
              <w:rPr>
                <w:color w:val="FFFFFF" w:themeColor="background1"/>
              </w:rPr>
              <w:fldChar w:fldCharType="separate"/>
            </w:r>
            <w:r w:rsidRPr="007701C7">
              <w:rPr>
                <w:color w:val="FFFFFF" w:themeColor="background1"/>
              </w:rPr>
              <w:t>MPSA</w:t>
            </w:r>
            <w:r w:rsidRPr="007701C7">
              <w:rPr>
                <w:color w:val="FFFFFF" w:themeColor="background1"/>
              </w:rPr>
              <w:fldChar w:fldCharType="end"/>
            </w:r>
          </w:p>
        </w:tc>
        <w:tc>
          <w:tcPr>
            <w:tcW w:w="595" w:type="dxa"/>
            <w:shd w:val="clear" w:color="auto" w:fill="00188F"/>
            <w:vAlign w:val="center"/>
          </w:tcPr>
          <w:p w:rsidR="00C05A53" w:rsidRPr="00EE0836" w:rsidRDefault="007701C7" w:rsidP="00C05A53">
            <w:pPr>
              <w:pStyle w:val="ProductList-OfferingBody"/>
              <w:ind w:left="-113"/>
              <w:jc w:val="center"/>
              <w:rPr>
                <w:color w:val="FFFFFF" w:themeColor="background1"/>
              </w:rPr>
            </w:pPr>
            <w:r w:rsidRPr="007701C7">
              <w:rPr>
                <w:color w:val="FFFFFF" w:themeColor="background1"/>
              </w:rPr>
              <w:fldChar w:fldCharType="begin"/>
            </w:r>
            <w:r w:rsidRPr="007701C7">
              <w:rPr>
                <w:color w:val="FFFFFF" w:themeColor="background1"/>
              </w:rPr>
              <w:instrText xml:space="preserve"> AutoTextList  \s NoStyle \t “Open License” </w:instrText>
            </w:r>
            <w:r w:rsidRPr="007701C7">
              <w:rPr>
                <w:color w:val="FFFFFF" w:themeColor="background1"/>
              </w:rPr>
              <w:fldChar w:fldCharType="separate"/>
            </w:r>
            <w:r w:rsidRPr="007701C7">
              <w:rPr>
                <w:color w:val="FFFFFF" w:themeColor="background1"/>
              </w:rPr>
              <w:t>OL</w:t>
            </w:r>
            <w:r w:rsidRPr="007701C7">
              <w:rPr>
                <w:color w:val="FFFFFF" w:themeColor="background1"/>
              </w:rPr>
              <w:fldChar w:fldCharType="end"/>
            </w:r>
          </w:p>
        </w:tc>
        <w:tc>
          <w:tcPr>
            <w:tcW w:w="595" w:type="dxa"/>
            <w:shd w:val="clear" w:color="auto" w:fill="00188F"/>
            <w:vAlign w:val="center"/>
          </w:tcPr>
          <w:p w:rsidR="00C05A53" w:rsidRPr="00EE0836" w:rsidRDefault="007701C7" w:rsidP="00C05A53">
            <w:pPr>
              <w:pStyle w:val="ProductList-OfferingBody"/>
              <w:ind w:left="-113"/>
              <w:jc w:val="center"/>
              <w:rPr>
                <w:color w:val="FFFFFF" w:themeColor="background1"/>
              </w:rPr>
            </w:pPr>
            <w:r w:rsidRPr="007701C7">
              <w:rPr>
                <w:color w:val="FFFFFF" w:themeColor="background1"/>
              </w:rPr>
              <w:fldChar w:fldCharType="begin"/>
            </w:r>
            <w:r w:rsidRPr="007701C7">
              <w:rPr>
                <w:color w:val="FFFFFF" w:themeColor="background1"/>
              </w:rPr>
              <w:instrText xml:space="preserve"> AutoTextList  \s NoStyle \t “Minimum Open License” </w:instrText>
            </w:r>
            <w:r w:rsidRPr="007701C7">
              <w:rPr>
                <w:color w:val="FFFFFF" w:themeColor="background1"/>
              </w:rPr>
              <w:fldChar w:fldCharType="separate"/>
            </w:r>
            <w:r w:rsidRPr="007701C7">
              <w:rPr>
                <w:color w:val="FFFFFF" w:themeColor="background1"/>
              </w:rPr>
              <w:t>OM</w:t>
            </w:r>
            <w:r w:rsidRPr="007701C7">
              <w:rPr>
                <w:color w:val="FFFFFF" w:themeColor="background1"/>
              </w:rPr>
              <w:fldChar w:fldCharType="end"/>
            </w:r>
          </w:p>
        </w:tc>
        <w:tc>
          <w:tcPr>
            <w:tcW w:w="664" w:type="dxa"/>
            <w:shd w:val="clear" w:color="auto" w:fill="00188F"/>
            <w:vAlign w:val="center"/>
          </w:tcPr>
          <w:p w:rsidR="00C05A53" w:rsidRPr="00EE0836" w:rsidRDefault="007701C7" w:rsidP="00C05A53">
            <w:pPr>
              <w:pStyle w:val="ProductList-OfferingBody"/>
              <w:ind w:left="-113"/>
              <w:jc w:val="center"/>
              <w:rPr>
                <w:color w:val="FFFFFF" w:themeColor="background1"/>
              </w:rPr>
            </w:pPr>
            <w:r w:rsidRPr="007701C7">
              <w:rPr>
                <w:color w:val="FFFFFF" w:themeColor="background1"/>
              </w:rPr>
              <w:fldChar w:fldCharType="begin"/>
            </w:r>
            <w:r w:rsidRPr="007701C7">
              <w:rPr>
                <w:color w:val="FFFFFF" w:themeColor="background1"/>
              </w:rPr>
              <w:instrText xml:space="preserve"> AutoTextList  \s NoStyle \t “Open Value en Open Value Subscription” </w:instrText>
            </w:r>
            <w:r w:rsidRPr="007701C7">
              <w:rPr>
                <w:color w:val="FFFFFF" w:themeColor="background1"/>
              </w:rPr>
              <w:fldChar w:fldCharType="separate"/>
            </w:r>
            <w:r w:rsidRPr="007701C7">
              <w:rPr>
                <w:color w:val="FFFFFF" w:themeColor="background1"/>
              </w:rPr>
              <w:t>OV/OVS</w:t>
            </w:r>
            <w:r w:rsidRPr="007701C7">
              <w:rPr>
                <w:color w:val="FFFFFF" w:themeColor="background1"/>
              </w:rPr>
              <w:fldChar w:fldCharType="end"/>
            </w:r>
          </w:p>
        </w:tc>
        <w:tc>
          <w:tcPr>
            <w:tcW w:w="527" w:type="dxa"/>
            <w:shd w:val="clear" w:color="auto" w:fill="00188F"/>
            <w:vAlign w:val="center"/>
          </w:tcPr>
          <w:p w:rsidR="00C05A53" w:rsidRPr="00EE0836" w:rsidRDefault="007701C7" w:rsidP="00C05A53">
            <w:pPr>
              <w:pStyle w:val="ProductList-OfferingBody"/>
              <w:ind w:left="-113"/>
              <w:jc w:val="center"/>
              <w:rPr>
                <w:color w:val="FFFFFF" w:themeColor="background1"/>
              </w:rPr>
            </w:pPr>
            <w:r w:rsidRPr="007701C7">
              <w:rPr>
                <w:color w:val="FFFFFF" w:themeColor="background1"/>
              </w:rPr>
              <w:fldChar w:fldCharType="begin"/>
            </w:r>
            <w:r w:rsidRPr="007701C7">
              <w:rPr>
                <w:color w:val="FFFFFF" w:themeColor="background1"/>
              </w:rPr>
              <w:instrText xml:space="preserve"> AutoTextList  \s NoStyle \t “Select en Select Plus” </w:instrText>
            </w:r>
            <w:r w:rsidRPr="007701C7">
              <w:rPr>
                <w:color w:val="FFFFFF" w:themeColor="background1"/>
              </w:rPr>
              <w:fldChar w:fldCharType="separate"/>
            </w:r>
            <w:r w:rsidRPr="007701C7">
              <w:rPr>
                <w:color w:val="FFFFFF" w:themeColor="background1"/>
              </w:rPr>
              <w:t>S/S+</w:t>
            </w:r>
            <w:r w:rsidRPr="007701C7">
              <w:rPr>
                <w:color w:val="FFFFFF" w:themeColor="background1"/>
              </w:rPr>
              <w:fldChar w:fldCharType="end"/>
            </w:r>
          </w:p>
        </w:tc>
        <w:tc>
          <w:tcPr>
            <w:tcW w:w="596" w:type="dxa"/>
            <w:shd w:val="clear" w:color="auto" w:fill="00188F"/>
            <w:vAlign w:val="center"/>
          </w:tcPr>
          <w:p w:rsidR="00C05A53" w:rsidRPr="00EE0836" w:rsidRDefault="007701C7" w:rsidP="00C05A53">
            <w:pPr>
              <w:pStyle w:val="ProductList-OfferingBody"/>
              <w:ind w:left="-113"/>
              <w:jc w:val="center"/>
              <w:rPr>
                <w:color w:val="FFFFFF" w:themeColor="background1"/>
              </w:rPr>
            </w:pPr>
            <w:r w:rsidRPr="007701C7">
              <w:rPr>
                <w:color w:val="FFFFFF" w:themeColor="background1"/>
              </w:rPr>
              <w:fldChar w:fldCharType="begin"/>
            </w:r>
            <w:r w:rsidRPr="007701C7">
              <w:rPr>
                <w:color w:val="FFFFFF" w:themeColor="background1"/>
              </w:rPr>
              <w:instrText xml:space="preserve"> AutoTextList  \s NoStyle \t “Server Cloud Enrollment” </w:instrText>
            </w:r>
            <w:r w:rsidRPr="007701C7">
              <w:rPr>
                <w:color w:val="FFFFFF" w:themeColor="background1"/>
              </w:rPr>
              <w:fldChar w:fldCharType="separate"/>
            </w:r>
            <w:r w:rsidRPr="007701C7">
              <w:rPr>
                <w:color w:val="FFFFFF" w:themeColor="background1"/>
              </w:rPr>
              <w:t>SCE</w:t>
            </w:r>
            <w:r w:rsidRPr="007701C7">
              <w:rPr>
                <w:color w:val="FFFFFF" w:themeColor="background1"/>
              </w:rPr>
              <w:fldChar w:fldCharType="end"/>
            </w:r>
          </w:p>
        </w:tc>
      </w:tr>
      <w:tr w:rsidR="00C05A53" w:rsidTr="00402FBB">
        <w:tc>
          <w:tcPr>
            <w:tcW w:w="3060" w:type="dxa"/>
            <w:tcBorders>
              <w:top w:val="nil"/>
              <w:left w:val="nil"/>
              <w:bottom w:val="dashSmallGap" w:sz="4" w:space="0" w:color="BFBFBF" w:themeColor="background1" w:themeShade="BF"/>
              <w:right w:val="nil"/>
            </w:tcBorders>
          </w:tcPr>
          <w:p w:rsidR="00C05A53" w:rsidRDefault="003D7A21" w:rsidP="00477621">
            <w:pPr>
              <w:pStyle w:val="ProductList-Offering2"/>
            </w:pPr>
            <w:bookmarkStart w:id="394" w:name="_Toc379797176"/>
            <w:bookmarkStart w:id="395" w:name="_Toc380513201"/>
            <w:bookmarkStart w:id="396" w:name="_Toc380655243"/>
            <w:bookmarkStart w:id="397" w:name="_Toc383684852"/>
            <w:r>
              <w:t>Exchange Server 2007 Standard voor Small Business</w:t>
            </w:r>
            <w:bookmarkEnd w:id="394"/>
            <w:bookmarkEnd w:id="395"/>
            <w:bookmarkEnd w:id="396"/>
            <w:bookmarkEnd w:id="397"/>
            <w:r w:rsidR="00E260B2">
              <w:fldChar w:fldCharType="begin"/>
            </w:r>
            <w:r>
              <w:instrText>XE "Exchange Server 2007 Standard voor Small Business"</w:instrText>
            </w:r>
            <w:r w:rsidR="00E260B2">
              <w:fldChar w:fldCharType="end"/>
            </w:r>
          </w:p>
        </w:tc>
        <w:tc>
          <w:tcPr>
            <w:tcW w:w="595" w:type="dxa"/>
            <w:tcBorders>
              <w:top w:val="nil"/>
              <w:left w:val="nil"/>
              <w:bottom w:val="dashSmallGap" w:sz="4" w:space="0" w:color="BFBFBF" w:themeColor="background1" w:themeShade="BF"/>
              <w:right w:val="nil"/>
            </w:tcBorders>
            <w:vAlign w:val="center"/>
          </w:tcPr>
          <w:p w:rsidR="00C05A53" w:rsidRDefault="003D7A21" w:rsidP="00C05A53">
            <w:pPr>
              <w:pStyle w:val="ProductList-OfferingBody"/>
              <w:ind w:left="-113"/>
              <w:jc w:val="center"/>
            </w:pPr>
            <w:r>
              <w:t>3/08</w:t>
            </w:r>
          </w:p>
        </w:tc>
        <w:tc>
          <w:tcPr>
            <w:tcW w:w="595" w:type="dxa"/>
            <w:tcBorders>
              <w:top w:val="nil"/>
              <w:left w:val="nil"/>
              <w:bottom w:val="dashSmallGap" w:sz="4" w:space="0" w:color="BFBFBF" w:themeColor="background1" w:themeShade="BF"/>
              <w:right w:val="nil"/>
            </w:tcBorders>
            <w:vAlign w:val="center"/>
          </w:tcPr>
          <w:p w:rsidR="00C05A53" w:rsidRDefault="003D7A21" w:rsidP="00C05A53">
            <w:pPr>
              <w:pStyle w:val="ProductList-OfferingBody"/>
              <w:ind w:left="-113"/>
              <w:jc w:val="center"/>
            </w:pPr>
            <w:r>
              <w:t>10</w:t>
            </w:r>
          </w:p>
        </w:tc>
        <w:tc>
          <w:tcPr>
            <w:tcW w:w="596" w:type="dxa"/>
            <w:tcBorders>
              <w:top w:val="nil"/>
              <w:left w:val="nil"/>
              <w:bottom w:val="dashSmallGap" w:sz="4" w:space="0" w:color="BFBFBF" w:themeColor="background1" w:themeShade="BF"/>
              <w:right w:val="nil"/>
            </w:tcBorders>
            <w:vAlign w:val="center"/>
          </w:tcPr>
          <w:p w:rsidR="00C05A53" w:rsidRDefault="003D7A21" w:rsidP="00C05A53">
            <w:pPr>
              <w:pStyle w:val="ProductList-OfferingBody"/>
              <w:ind w:left="-113"/>
              <w:jc w:val="center"/>
            </w:pPr>
            <w:r>
              <w:t>20</w:t>
            </w:r>
          </w:p>
        </w:tc>
        <w:tc>
          <w:tcPr>
            <w:tcW w:w="595" w:type="dxa"/>
            <w:tcBorders>
              <w:top w:val="nil"/>
              <w:left w:val="nil"/>
              <w:bottom w:val="dashSmallGap" w:sz="4" w:space="0" w:color="BFBFBF" w:themeColor="background1" w:themeShade="BF"/>
              <w:right w:val="single" w:sz="12" w:space="0" w:color="FFFFFF" w:themeColor="background1"/>
            </w:tcBorders>
            <w:vAlign w:val="center"/>
          </w:tcPr>
          <w:p w:rsidR="00C05A53" w:rsidRDefault="003D7A21" w:rsidP="00C05A53">
            <w:pPr>
              <w:pStyle w:val="ProductList-OfferingBody"/>
              <w:ind w:left="-113"/>
              <w:jc w:val="center"/>
            </w:pPr>
            <w:r>
              <w:t>10</w:t>
            </w:r>
          </w:p>
        </w:tc>
        <w:tc>
          <w:tcPr>
            <w:tcW w:w="595" w:type="dxa"/>
            <w:tcBorders>
              <w:left w:val="single" w:sz="12" w:space="0" w:color="FFFFFF" w:themeColor="background1"/>
            </w:tcBorders>
            <w:shd w:val="clear" w:color="auto" w:fill="BFBFBF" w:themeFill="background1" w:themeFillShade="BF"/>
            <w:vAlign w:val="center"/>
          </w:tcPr>
          <w:p w:rsidR="00C05A53" w:rsidRDefault="00C05A53" w:rsidP="00C05A53">
            <w:pPr>
              <w:pStyle w:val="ProductList-OfferingBody"/>
              <w:ind w:left="-113"/>
              <w:jc w:val="center"/>
            </w:pPr>
          </w:p>
        </w:tc>
        <w:tc>
          <w:tcPr>
            <w:tcW w:w="596" w:type="dxa"/>
            <w:shd w:val="clear" w:color="auto" w:fill="BFBFBF" w:themeFill="background1" w:themeFillShade="BF"/>
            <w:vAlign w:val="center"/>
          </w:tcPr>
          <w:p w:rsidR="00C05A53" w:rsidRDefault="00C05A53" w:rsidP="00C05A53">
            <w:pPr>
              <w:pStyle w:val="ProductList-OfferingBody"/>
              <w:ind w:left="-113"/>
              <w:jc w:val="center"/>
            </w:pPr>
          </w:p>
        </w:tc>
        <w:tc>
          <w:tcPr>
            <w:tcW w:w="595" w:type="dxa"/>
            <w:shd w:val="clear" w:color="auto" w:fill="BFBFBF" w:themeFill="background1" w:themeFillShade="BF"/>
            <w:vAlign w:val="center"/>
          </w:tcPr>
          <w:p w:rsidR="00C05A53" w:rsidRDefault="00C05A53" w:rsidP="00C05A53">
            <w:pPr>
              <w:pStyle w:val="ProductList-OfferingBody"/>
              <w:ind w:left="-113"/>
              <w:jc w:val="center"/>
            </w:pPr>
          </w:p>
        </w:tc>
        <w:tc>
          <w:tcPr>
            <w:tcW w:w="596" w:type="dxa"/>
            <w:shd w:val="clear" w:color="auto" w:fill="BFBFBF" w:themeFill="background1" w:themeFillShade="BF"/>
            <w:vAlign w:val="center"/>
          </w:tcPr>
          <w:p w:rsidR="00C05A53" w:rsidRDefault="00C05A53" w:rsidP="00C05A53">
            <w:pPr>
              <w:pStyle w:val="ProductList-OfferingBody"/>
              <w:ind w:left="-113"/>
              <w:jc w:val="center"/>
            </w:pPr>
          </w:p>
        </w:tc>
        <w:tc>
          <w:tcPr>
            <w:tcW w:w="595" w:type="dxa"/>
            <w:shd w:val="clear" w:color="auto" w:fill="70AD47" w:themeFill="accent6"/>
            <w:vAlign w:val="center"/>
          </w:tcPr>
          <w:p w:rsidR="00C05A53" w:rsidRDefault="00C05A53" w:rsidP="00C05A53">
            <w:pPr>
              <w:pStyle w:val="ProductList-OfferingBody"/>
              <w:ind w:left="-113"/>
              <w:jc w:val="center"/>
            </w:pPr>
          </w:p>
        </w:tc>
        <w:tc>
          <w:tcPr>
            <w:tcW w:w="595" w:type="dxa"/>
            <w:shd w:val="clear" w:color="auto" w:fill="70AD47" w:themeFill="accent6"/>
            <w:vAlign w:val="center"/>
          </w:tcPr>
          <w:p w:rsidR="00C05A53" w:rsidRDefault="00C05A53" w:rsidP="00C05A53">
            <w:pPr>
              <w:pStyle w:val="ProductList-OfferingBody"/>
              <w:ind w:left="-113"/>
              <w:jc w:val="center"/>
            </w:pPr>
          </w:p>
        </w:tc>
        <w:tc>
          <w:tcPr>
            <w:tcW w:w="664" w:type="dxa"/>
            <w:shd w:val="clear" w:color="auto" w:fill="70AD47" w:themeFill="accent6"/>
            <w:vAlign w:val="center"/>
          </w:tcPr>
          <w:p w:rsidR="00F01BF4" w:rsidRPr="00F01BF4" w:rsidRDefault="00D909A5" w:rsidP="00F01BF4">
            <w:pPr>
              <w:pStyle w:val="ProductList-OfferingBody"/>
              <w:ind w:left="-113"/>
              <w:jc w:val="center"/>
            </w:pPr>
            <w:r>
              <w:t xml:space="preserve"> </w:t>
            </w:r>
            <w:r w:rsidR="00F01BF4" w:rsidRPr="00F01BF4">
              <w:fldChar w:fldCharType="begin"/>
            </w:r>
            <w:r w:rsidR="00F01BF4" w:rsidRPr="00F01BF4">
              <w:instrText xml:space="preserve"> AutoTextList  \s NoStyle \t “</w:instrText>
            </w:r>
            <w:r w:rsidR="00F01BF4" w:rsidRPr="00AA1822">
              <w:instrText>Niet-bedrijfsomvattend in Open Value</w:instrText>
            </w:r>
            <w:r w:rsidR="00F01BF4" w:rsidRPr="00F01BF4">
              <w:instrText>”</w:instrText>
            </w:r>
          </w:p>
          <w:p w:rsidR="00C05A53" w:rsidRDefault="00F01BF4" w:rsidP="00F01BF4">
            <w:pPr>
              <w:pStyle w:val="ProductList-OfferingBody"/>
              <w:ind w:left="-113"/>
              <w:jc w:val="center"/>
            </w:pPr>
            <w:r w:rsidRPr="00F01BF4">
              <w:instrText xml:space="preserve"> </w:instrText>
            </w:r>
            <w:r w:rsidRPr="00F01BF4">
              <w:fldChar w:fldCharType="separate"/>
            </w:r>
            <w:r w:rsidRPr="00F01BF4">
              <w:t xml:space="preserve"> P </w:t>
            </w:r>
            <w:r w:rsidRPr="00F01BF4">
              <w:fldChar w:fldCharType="end"/>
            </w:r>
            <w:r w:rsidR="00D909A5">
              <w:t xml:space="preserve"> </w:t>
            </w:r>
          </w:p>
        </w:tc>
        <w:tc>
          <w:tcPr>
            <w:tcW w:w="527" w:type="dxa"/>
            <w:shd w:val="clear" w:color="auto" w:fill="BFBFBF" w:themeFill="background1" w:themeFillShade="BF"/>
            <w:vAlign w:val="center"/>
          </w:tcPr>
          <w:p w:rsidR="00C05A53" w:rsidRDefault="00C05A53" w:rsidP="00C05A53">
            <w:pPr>
              <w:pStyle w:val="ProductList-OfferingBody"/>
              <w:ind w:left="-113"/>
              <w:jc w:val="center"/>
            </w:pPr>
          </w:p>
        </w:tc>
        <w:tc>
          <w:tcPr>
            <w:tcW w:w="596" w:type="dxa"/>
            <w:shd w:val="clear" w:color="auto" w:fill="BFBFBF" w:themeFill="background1" w:themeFillShade="BF"/>
            <w:vAlign w:val="center"/>
          </w:tcPr>
          <w:p w:rsidR="00C05A53" w:rsidRDefault="00C05A53" w:rsidP="00C05A53">
            <w:pPr>
              <w:pStyle w:val="ProductList-OfferingBody"/>
              <w:ind w:left="-113"/>
              <w:jc w:val="center"/>
            </w:pPr>
          </w:p>
        </w:tc>
      </w:tr>
      <w:tr w:rsidR="00C05A53" w:rsidTr="00402FBB">
        <w:tc>
          <w:tcPr>
            <w:tcW w:w="3060" w:type="dxa"/>
            <w:tcBorders>
              <w:top w:val="dashSmallGap" w:sz="4" w:space="0" w:color="BFBFBF" w:themeColor="background1" w:themeShade="BF"/>
              <w:left w:val="nil"/>
              <w:bottom w:val="dashSmallGap" w:sz="4" w:space="0" w:color="BFBFBF" w:themeColor="background1" w:themeShade="BF"/>
              <w:right w:val="nil"/>
            </w:tcBorders>
          </w:tcPr>
          <w:p w:rsidR="00C05A53" w:rsidRDefault="003D7A21" w:rsidP="00477621">
            <w:pPr>
              <w:pStyle w:val="ProductList-Offering2"/>
            </w:pPr>
            <w:bookmarkStart w:id="398" w:name="_Toc379797177"/>
            <w:bookmarkStart w:id="399" w:name="_Toc380513202"/>
            <w:bookmarkStart w:id="400" w:name="_Toc380655244"/>
            <w:bookmarkStart w:id="401" w:name="_Toc383684853"/>
            <w:r>
              <w:t>Exchange Server 2007 Standard voor Small Business CAL</w:t>
            </w:r>
            <w:bookmarkEnd w:id="398"/>
            <w:bookmarkEnd w:id="399"/>
            <w:bookmarkEnd w:id="400"/>
            <w:bookmarkEnd w:id="401"/>
            <w:r w:rsidR="00E260B2">
              <w:fldChar w:fldCharType="begin"/>
            </w:r>
            <w:r>
              <w:instrText>XE "Exchange Server 2007 Standard voor Small Business CAL"</w:instrText>
            </w:r>
            <w:r w:rsidR="00E260B2">
              <w:fldChar w:fldCharType="end"/>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rsidR="00C05A53" w:rsidRDefault="003D7A21" w:rsidP="00C05A53">
            <w:pPr>
              <w:pStyle w:val="ProductList-OfferingBody"/>
              <w:ind w:left="-113"/>
              <w:jc w:val="center"/>
            </w:pPr>
            <w:r>
              <w:t>3/08</w:t>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rsidR="00C05A53" w:rsidRDefault="003D7A21" w:rsidP="00C05A53">
            <w:pPr>
              <w:pStyle w:val="ProductList-OfferingBody"/>
              <w:ind w:left="-113"/>
              <w:jc w:val="center"/>
            </w:pPr>
            <w:r>
              <w:t>1</w:t>
            </w:r>
          </w:p>
        </w:tc>
        <w:tc>
          <w:tcPr>
            <w:tcW w:w="596" w:type="dxa"/>
            <w:tcBorders>
              <w:top w:val="dashSmallGap" w:sz="4" w:space="0" w:color="BFBFBF" w:themeColor="background1" w:themeShade="BF"/>
              <w:left w:val="nil"/>
              <w:bottom w:val="dashSmallGap" w:sz="4" w:space="0" w:color="BFBFBF" w:themeColor="background1" w:themeShade="BF"/>
              <w:right w:val="nil"/>
            </w:tcBorders>
            <w:vAlign w:val="center"/>
          </w:tcPr>
          <w:p w:rsidR="00C05A53" w:rsidRDefault="003D7A21" w:rsidP="00C05A53">
            <w:pPr>
              <w:pStyle w:val="ProductList-OfferingBody"/>
              <w:ind w:left="-113"/>
              <w:jc w:val="center"/>
            </w:pPr>
            <w:r>
              <w:t>2</w:t>
            </w:r>
          </w:p>
        </w:tc>
        <w:tc>
          <w:tcPr>
            <w:tcW w:w="595"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rsidR="00C05A53" w:rsidRDefault="003D7A21" w:rsidP="00C05A53">
            <w:pPr>
              <w:pStyle w:val="ProductList-OfferingBody"/>
              <w:ind w:left="-113"/>
              <w:jc w:val="center"/>
            </w:pPr>
            <w:r>
              <w:t>1</w:t>
            </w:r>
          </w:p>
        </w:tc>
        <w:tc>
          <w:tcPr>
            <w:tcW w:w="595" w:type="dxa"/>
            <w:tcBorders>
              <w:left w:val="single" w:sz="12" w:space="0" w:color="FFFFFF" w:themeColor="background1"/>
            </w:tcBorders>
            <w:shd w:val="clear" w:color="auto" w:fill="BFBFBF" w:themeFill="background1" w:themeFillShade="BF"/>
            <w:vAlign w:val="center"/>
          </w:tcPr>
          <w:p w:rsidR="00C05A53" w:rsidRDefault="00C05A53" w:rsidP="00C05A53">
            <w:pPr>
              <w:pStyle w:val="ProductList-OfferingBody"/>
              <w:ind w:left="-113"/>
              <w:jc w:val="center"/>
            </w:pPr>
          </w:p>
        </w:tc>
        <w:tc>
          <w:tcPr>
            <w:tcW w:w="596" w:type="dxa"/>
            <w:shd w:val="clear" w:color="auto" w:fill="BFBFBF" w:themeFill="background1" w:themeFillShade="BF"/>
            <w:vAlign w:val="center"/>
          </w:tcPr>
          <w:p w:rsidR="00C05A53" w:rsidRDefault="00C05A53" w:rsidP="00C05A53">
            <w:pPr>
              <w:pStyle w:val="ProductList-OfferingBody"/>
              <w:ind w:left="-113"/>
              <w:jc w:val="center"/>
            </w:pPr>
          </w:p>
        </w:tc>
        <w:tc>
          <w:tcPr>
            <w:tcW w:w="595" w:type="dxa"/>
            <w:shd w:val="clear" w:color="auto" w:fill="BFBFBF" w:themeFill="background1" w:themeFillShade="BF"/>
            <w:vAlign w:val="center"/>
          </w:tcPr>
          <w:p w:rsidR="00C05A53" w:rsidRDefault="00C05A53" w:rsidP="00C05A53">
            <w:pPr>
              <w:pStyle w:val="ProductList-OfferingBody"/>
              <w:ind w:left="-113"/>
              <w:jc w:val="center"/>
            </w:pPr>
          </w:p>
        </w:tc>
        <w:tc>
          <w:tcPr>
            <w:tcW w:w="596" w:type="dxa"/>
            <w:shd w:val="clear" w:color="auto" w:fill="BFBFBF" w:themeFill="background1" w:themeFillShade="BF"/>
            <w:vAlign w:val="center"/>
          </w:tcPr>
          <w:p w:rsidR="00C05A53" w:rsidRDefault="00C05A53" w:rsidP="00C05A53">
            <w:pPr>
              <w:pStyle w:val="ProductList-OfferingBody"/>
              <w:ind w:left="-113"/>
              <w:jc w:val="center"/>
            </w:pPr>
          </w:p>
        </w:tc>
        <w:tc>
          <w:tcPr>
            <w:tcW w:w="595" w:type="dxa"/>
            <w:shd w:val="clear" w:color="auto" w:fill="70AD47" w:themeFill="accent6"/>
            <w:vAlign w:val="center"/>
          </w:tcPr>
          <w:p w:rsidR="00C05A53" w:rsidRDefault="00C05A53" w:rsidP="00C05A53">
            <w:pPr>
              <w:pStyle w:val="ProductList-OfferingBody"/>
              <w:ind w:left="-113"/>
              <w:jc w:val="center"/>
            </w:pPr>
          </w:p>
        </w:tc>
        <w:tc>
          <w:tcPr>
            <w:tcW w:w="595" w:type="dxa"/>
            <w:shd w:val="clear" w:color="auto" w:fill="70AD47" w:themeFill="accent6"/>
            <w:vAlign w:val="center"/>
          </w:tcPr>
          <w:p w:rsidR="00C05A53" w:rsidRDefault="00C05A53" w:rsidP="00C05A53">
            <w:pPr>
              <w:pStyle w:val="ProductList-OfferingBody"/>
              <w:ind w:left="-113"/>
              <w:jc w:val="center"/>
            </w:pPr>
          </w:p>
        </w:tc>
        <w:tc>
          <w:tcPr>
            <w:tcW w:w="664" w:type="dxa"/>
            <w:shd w:val="clear" w:color="auto" w:fill="70AD47" w:themeFill="accent6"/>
            <w:vAlign w:val="center"/>
          </w:tcPr>
          <w:p w:rsidR="00F01BF4" w:rsidRPr="00F01BF4" w:rsidRDefault="00D909A5" w:rsidP="00F01BF4">
            <w:pPr>
              <w:pStyle w:val="ProductList-OfferingBody"/>
              <w:ind w:left="-113"/>
              <w:jc w:val="center"/>
            </w:pPr>
            <w:r>
              <w:t xml:space="preserve"> </w:t>
            </w:r>
            <w:r w:rsidR="00F01BF4" w:rsidRPr="00F01BF4">
              <w:fldChar w:fldCharType="begin"/>
            </w:r>
            <w:r w:rsidR="00F01BF4" w:rsidRPr="00F01BF4">
              <w:instrText xml:space="preserve"> AutoTextList  \s NoStyle \t “</w:instrText>
            </w:r>
            <w:r w:rsidR="00F01BF4" w:rsidRPr="00AA1822">
              <w:instrText>Niet-bedrijfsomvattend in Open Value</w:instrText>
            </w:r>
            <w:r w:rsidR="00F01BF4" w:rsidRPr="00F01BF4">
              <w:instrText>”</w:instrText>
            </w:r>
          </w:p>
          <w:p w:rsidR="00C05A53" w:rsidRDefault="00F01BF4" w:rsidP="00F01BF4">
            <w:pPr>
              <w:pStyle w:val="ProductList-OfferingBody"/>
              <w:ind w:left="-113"/>
              <w:jc w:val="center"/>
            </w:pPr>
            <w:r w:rsidRPr="00F01BF4">
              <w:instrText xml:space="preserve"> </w:instrText>
            </w:r>
            <w:r w:rsidRPr="00F01BF4">
              <w:fldChar w:fldCharType="separate"/>
            </w:r>
            <w:r w:rsidRPr="00F01BF4">
              <w:t xml:space="preserve"> P </w:t>
            </w:r>
            <w:r w:rsidRPr="00F01BF4">
              <w:fldChar w:fldCharType="end"/>
            </w:r>
            <w:r w:rsidR="00D909A5">
              <w:t xml:space="preserve"> </w:t>
            </w:r>
          </w:p>
        </w:tc>
        <w:tc>
          <w:tcPr>
            <w:tcW w:w="527" w:type="dxa"/>
            <w:shd w:val="clear" w:color="auto" w:fill="BFBFBF" w:themeFill="background1" w:themeFillShade="BF"/>
            <w:vAlign w:val="center"/>
          </w:tcPr>
          <w:p w:rsidR="00C05A53" w:rsidRDefault="00C05A53" w:rsidP="00C05A53">
            <w:pPr>
              <w:pStyle w:val="ProductList-OfferingBody"/>
              <w:ind w:left="-113"/>
              <w:jc w:val="center"/>
            </w:pPr>
          </w:p>
        </w:tc>
        <w:tc>
          <w:tcPr>
            <w:tcW w:w="596" w:type="dxa"/>
            <w:shd w:val="clear" w:color="auto" w:fill="BFBFBF" w:themeFill="background1" w:themeFillShade="BF"/>
            <w:vAlign w:val="center"/>
          </w:tcPr>
          <w:p w:rsidR="00C05A53" w:rsidRDefault="00C05A53" w:rsidP="00C05A53">
            <w:pPr>
              <w:pStyle w:val="ProductList-OfferingBody"/>
              <w:ind w:left="-113"/>
              <w:jc w:val="center"/>
            </w:pPr>
          </w:p>
        </w:tc>
      </w:tr>
      <w:tr w:rsidR="007701C7" w:rsidTr="00402FBB">
        <w:tc>
          <w:tcPr>
            <w:tcW w:w="3060" w:type="dxa"/>
            <w:tcBorders>
              <w:top w:val="dashSmallGap" w:sz="4" w:space="0" w:color="BFBFBF" w:themeColor="background1" w:themeShade="BF"/>
              <w:left w:val="nil"/>
              <w:bottom w:val="dashSmallGap" w:sz="4" w:space="0" w:color="BFBFBF" w:themeColor="background1" w:themeShade="BF"/>
              <w:right w:val="nil"/>
            </w:tcBorders>
          </w:tcPr>
          <w:p w:rsidR="007701C7" w:rsidRDefault="007701C7" w:rsidP="00477621">
            <w:pPr>
              <w:pStyle w:val="ProductList-Offering2"/>
            </w:pPr>
            <w:bookmarkStart w:id="402" w:name="_Toc379797178"/>
            <w:bookmarkStart w:id="403" w:name="_Toc380513203"/>
            <w:bookmarkStart w:id="404" w:name="_Toc380655245"/>
            <w:bookmarkStart w:id="405" w:name="_Toc383684854"/>
            <w:r>
              <w:lastRenderedPageBreak/>
              <w:t>Exchange Server Enterprise 2013</w:t>
            </w:r>
            <w:bookmarkEnd w:id="402"/>
            <w:bookmarkEnd w:id="403"/>
            <w:bookmarkEnd w:id="404"/>
            <w:bookmarkEnd w:id="405"/>
            <w:r>
              <w:fldChar w:fldCharType="begin"/>
            </w:r>
            <w:r>
              <w:instrText>XE "Exchange Server Enterprise 2013"</w:instrText>
            </w:r>
            <w:r>
              <w:fldChar w:fldCharType="end"/>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rsidR="007701C7" w:rsidRDefault="007701C7" w:rsidP="00C05A53">
            <w:pPr>
              <w:pStyle w:val="ProductList-OfferingBody"/>
              <w:ind w:left="-113"/>
              <w:jc w:val="center"/>
            </w:pPr>
            <w:r>
              <w:t>10/12</w:t>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rsidR="007701C7" w:rsidRDefault="007701C7" w:rsidP="00C05A53">
            <w:pPr>
              <w:pStyle w:val="ProductList-OfferingBody"/>
              <w:ind w:left="-113"/>
              <w:jc w:val="center"/>
            </w:pPr>
            <w:r>
              <w:t>50</w:t>
            </w:r>
          </w:p>
        </w:tc>
        <w:tc>
          <w:tcPr>
            <w:tcW w:w="596" w:type="dxa"/>
            <w:tcBorders>
              <w:top w:val="dashSmallGap" w:sz="4" w:space="0" w:color="BFBFBF" w:themeColor="background1" w:themeShade="BF"/>
              <w:left w:val="nil"/>
              <w:bottom w:val="dashSmallGap" w:sz="4" w:space="0" w:color="BFBFBF" w:themeColor="background1" w:themeShade="BF"/>
              <w:right w:val="nil"/>
            </w:tcBorders>
            <w:vAlign w:val="center"/>
          </w:tcPr>
          <w:p w:rsidR="007701C7" w:rsidRDefault="007701C7" w:rsidP="00C05A53">
            <w:pPr>
              <w:pStyle w:val="ProductList-OfferingBody"/>
              <w:ind w:left="-113"/>
              <w:jc w:val="center"/>
            </w:pPr>
            <w:r>
              <w:t>75</w:t>
            </w:r>
          </w:p>
        </w:tc>
        <w:tc>
          <w:tcPr>
            <w:tcW w:w="595"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rsidR="007701C7" w:rsidRDefault="007701C7" w:rsidP="00C05A53">
            <w:pPr>
              <w:pStyle w:val="ProductList-OfferingBody"/>
              <w:ind w:left="-113"/>
              <w:jc w:val="center"/>
            </w:pPr>
            <w:r>
              <w:t>25</w:t>
            </w:r>
          </w:p>
        </w:tc>
        <w:tc>
          <w:tcPr>
            <w:tcW w:w="595" w:type="dxa"/>
            <w:tcBorders>
              <w:left w:val="single" w:sz="12" w:space="0" w:color="FFFFFF" w:themeColor="background1"/>
            </w:tcBorders>
            <w:shd w:val="clear" w:color="auto" w:fill="70AD47" w:themeFill="accent6"/>
            <w:vAlign w:val="center"/>
          </w:tcPr>
          <w:p w:rsidR="007701C7" w:rsidRDefault="007701C7" w:rsidP="00C05A53">
            <w:pPr>
              <w:pStyle w:val="ProductList-OfferingBody"/>
              <w:ind w:left="-113"/>
              <w:jc w:val="center"/>
            </w:pPr>
            <w:r>
              <w:t>50</w:t>
            </w:r>
          </w:p>
        </w:tc>
        <w:tc>
          <w:tcPr>
            <w:tcW w:w="596" w:type="dxa"/>
            <w:shd w:val="clear" w:color="auto" w:fill="70AD47" w:themeFill="accent6"/>
          </w:tcPr>
          <w:p w:rsidR="007701C7" w:rsidRDefault="007701C7" w:rsidP="007701C7">
            <w:pPr>
              <w:pStyle w:val="ProductList-OfferingBody"/>
              <w:ind w:left="-113"/>
              <w:jc w:val="center"/>
            </w:pPr>
            <w:r w:rsidRPr="007701C7">
              <w:fldChar w:fldCharType="begin"/>
            </w:r>
            <w:r w:rsidRPr="007701C7">
              <w:instrText xml:space="preserve"> AutoTextList  \s NoStyle \t “</w:instrText>
            </w:r>
            <w:r w:rsidRPr="00C5554A">
              <w:instrText>Additioneel Product</w:instrText>
            </w:r>
            <w:r w:rsidRPr="007701C7">
              <w:instrText xml:space="preserve">” </w:instrText>
            </w:r>
            <w:r w:rsidRPr="007701C7">
              <w:fldChar w:fldCharType="separate"/>
            </w:r>
            <w:r w:rsidRPr="007701C7">
              <w:t xml:space="preserve"> A </w:t>
            </w:r>
            <w:r w:rsidRPr="007701C7">
              <w:fldChar w:fldCharType="end"/>
            </w:r>
          </w:p>
        </w:tc>
        <w:tc>
          <w:tcPr>
            <w:tcW w:w="595" w:type="dxa"/>
            <w:shd w:val="clear" w:color="auto" w:fill="70AD47" w:themeFill="accent6"/>
            <w:vAlign w:val="center"/>
          </w:tcPr>
          <w:p w:rsidR="007701C7" w:rsidRDefault="007701C7" w:rsidP="00C05A53">
            <w:pPr>
              <w:pStyle w:val="ProductList-OfferingBody"/>
              <w:ind w:left="-113"/>
              <w:jc w:val="center"/>
            </w:pPr>
          </w:p>
        </w:tc>
        <w:tc>
          <w:tcPr>
            <w:tcW w:w="596" w:type="dxa"/>
            <w:shd w:val="clear" w:color="auto" w:fill="70AD47" w:themeFill="accent6"/>
            <w:vAlign w:val="center"/>
          </w:tcPr>
          <w:p w:rsidR="007701C7" w:rsidRDefault="007701C7" w:rsidP="00C05A53">
            <w:pPr>
              <w:pStyle w:val="ProductList-OfferingBody"/>
              <w:ind w:left="-113"/>
              <w:jc w:val="center"/>
            </w:pPr>
          </w:p>
        </w:tc>
        <w:tc>
          <w:tcPr>
            <w:tcW w:w="595" w:type="dxa"/>
            <w:shd w:val="clear" w:color="auto" w:fill="70AD47" w:themeFill="accent6"/>
            <w:vAlign w:val="center"/>
          </w:tcPr>
          <w:p w:rsidR="007701C7" w:rsidRDefault="007701C7" w:rsidP="00C05A53">
            <w:pPr>
              <w:pStyle w:val="ProductList-OfferingBody"/>
              <w:ind w:left="-113"/>
              <w:jc w:val="center"/>
            </w:pPr>
          </w:p>
        </w:tc>
        <w:tc>
          <w:tcPr>
            <w:tcW w:w="595" w:type="dxa"/>
            <w:shd w:val="clear" w:color="auto" w:fill="70AD47" w:themeFill="accent6"/>
            <w:vAlign w:val="center"/>
          </w:tcPr>
          <w:p w:rsidR="007701C7" w:rsidRDefault="007701C7" w:rsidP="00C05A53">
            <w:pPr>
              <w:pStyle w:val="ProductList-OfferingBody"/>
              <w:ind w:left="-113"/>
              <w:jc w:val="center"/>
            </w:pPr>
          </w:p>
        </w:tc>
        <w:tc>
          <w:tcPr>
            <w:tcW w:w="664" w:type="dxa"/>
            <w:shd w:val="clear" w:color="auto" w:fill="70AD47" w:themeFill="accent6"/>
            <w:vAlign w:val="center"/>
          </w:tcPr>
          <w:p w:rsidR="00AB69B9" w:rsidRPr="00C73041" w:rsidRDefault="007701C7" w:rsidP="00AB69B9">
            <w:pPr>
              <w:pStyle w:val="ProductList-OfferingBody"/>
              <w:ind w:left="-113"/>
              <w:jc w:val="center"/>
              <w:rPr>
                <w:szCs w:val="16"/>
              </w:rPr>
            </w:pPr>
            <w:r>
              <w:t xml:space="preserve"> </w:t>
            </w:r>
            <w:r w:rsidR="005C19BB" w:rsidRPr="005C19BB">
              <w:fldChar w:fldCharType="begin"/>
            </w:r>
            <w:r w:rsidR="005C19BB" w:rsidRPr="005C19BB">
              <w:instrText xml:space="preserve"> AutoTextList  \s NoStyle \t “</w:instrText>
            </w:r>
            <w:r w:rsidR="005C19BB" w:rsidRPr="00C5554A">
              <w:instrText>Additioneel Product</w:instrText>
            </w:r>
            <w:r w:rsidR="005C19BB" w:rsidRPr="005C19BB">
              <w:instrText xml:space="preserve">” </w:instrText>
            </w:r>
            <w:r w:rsidR="005C19BB" w:rsidRPr="005C19BB">
              <w:fldChar w:fldCharType="separate"/>
            </w:r>
            <w:r w:rsidR="005C19BB" w:rsidRPr="005C19BB">
              <w:t xml:space="preserve"> A</w:t>
            </w:r>
            <w:r w:rsidR="005C19BB" w:rsidRPr="005C19BB">
              <w:fldChar w:fldCharType="end"/>
            </w:r>
            <w:r w:rsidR="00AB69B9" w:rsidRPr="00C73041">
              <w:rPr>
                <w:szCs w:val="16"/>
              </w:rPr>
              <w:fldChar w:fldCharType="begin"/>
            </w:r>
            <w:r w:rsidR="00AB69B9" w:rsidRPr="00C73041">
              <w:rPr>
                <w:szCs w:val="16"/>
              </w:rPr>
              <w:instrText xml:space="preserve"> AutoTextList  \s NoStyle \t “Niet-bedrijfsomvattend in Open Value”</w:instrText>
            </w:r>
          </w:p>
          <w:p w:rsidR="007701C7" w:rsidRDefault="00AB69B9" w:rsidP="00AB69B9">
            <w:pPr>
              <w:pStyle w:val="ProductList-OfferingBody"/>
              <w:ind w:left="-113"/>
              <w:jc w:val="center"/>
            </w:pPr>
            <w:r w:rsidRPr="00C73041">
              <w:rPr>
                <w:szCs w:val="16"/>
              </w:rPr>
              <w:instrText xml:space="preserve"> </w:instrText>
            </w:r>
            <w:r w:rsidRPr="00C73041">
              <w:rPr>
                <w:szCs w:val="16"/>
              </w:rPr>
              <w:fldChar w:fldCharType="separate"/>
            </w:r>
            <w:r>
              <w:rPr>
                <w:szCs w:val="16"/>
              </w:rPr>
              <w:t>,</w:t>
            </w:r>
            <w:r w:rsidRPr="00C73041">
              <w:rPr>
                <w:szCs w:val="16"/>
              </w:rPr>
              <w:t>P</w:t>
            </w:r>
            <w:r w:rsidRPr="00C73041">
              <w:rPr>
                <w:szCs w:val="16"/>
              </w:rPr>
              <w:fldChar w:fldCharType="end"/>
            </w:r>
            <w:r w:rsidR="007701C7">
              <w:t xml:space="preserve"> </w:t>
            </w:r>
          </w:p>
        </w:tc>
        <w:tc>
          <w:tcPr>
            <w:tcW w:w="527" w:type="dxa"/>
            <w:shd w:val="clear" w:color="auto" w:fill="70AD47" w:themeFill="accent6"/>
            <w:vAlign w:val="center"/>
          </w:tcPr>
          <w:p w:rsidR="007701C7" w:rsidRDefault="007701C7" w:rsidP="00C05A53">
            <w:pPr>
              <w:pStyle w:val="ProductList-OfferingBody"/>
              <w:ind w:left="-113"/>
              <w:jc w:val="center"/>
            </w:pPr>
          </w:p>
        </w:tc>
        <w:tc>
          <w:tcPr>
            <w:tcW w:w="596" w:type="dxa"/>
            <w:shd w:val="clear" w:color="auto" w:fill="70AD47" w:themeFill="accent6"/>
            <w:vAlign w:val="center"/>
          </w:tcPr>
          <w:p w:rsidR="007701C7" w:rsidRDefault="005C19BB" w:rsidP="007701C7">
            <w:pPr>
              <w:pStyle w:val="ProductList-OfferingBody"/>
              <w:ind w:left="-113"/>
              <w:jc w:val="center"/>
            </w:pPr>
            <w:r w:rsidRPr="005C19BB">
              <w:fldChar w:fldCharType="begin"/>
            </w:r>
            <w:r w:rsidRPr="005C19BB">
              <w:instrText xml:space="preserve"> AutoTextList  \s NoStyle \t “</w:instrText>
            </w:r>
            <w:r w:rsidRPr="00C5554A">
              <w:instrText>Additioneel Product</w:instrText>
            </w:r>
            <w:r w:rsidRPr="005C19BB">
              <w:instrText xml:space="preserve">” </w:instrText>
            </w:r>
            <w:r w:rsidRPr="005C19BB">
              <w:fldChar w:fldCharType="separate"/>
            </w:r>
            <w:r w:rsidRPr="005C19BB">
              <w:t xml:space="preserve"> A </w:t>
            </w:r>
            <w:r w:rsidRPr="005C19BB">
              <w:fldChar w:fldCharType="end"/>
            </w:r>
          </w:p>
        </w:tc>
      </w:tr>
      <w:tr w:rsidR="007701C7" w:rsidTr="00402FBB">
        <w:tc>
          <w:tcPr>
            <w:tcW w:w="3060" w:type="dxa"/>
            <w:tcBorders>
              <w:top w:val="dashSmallGap" w:sz="4" w:space="0" w:color="BFBFBF" w:themeColor="background1" w:themeShade="BF"/>
              <w:left w:val="nil"/>
              <w:bottom w:val="dashSmallGap" w:sz="4" w:space="0" w:color="BFBFBF" w:themeColor="background1" w:themeShade="BF"/>
              <w:right w:val="nil"/>
            </w:tcBorders>
          </w:tcPr>
          <w:p w:rsidR="007701C7" w:rsidRPr="008F777C" w:rsidRDefault="007701C7" w:rsidP="00E652A8">
            <w:pPr>
              <w:pStyle w:val="ProductList-Offering2"/>
              <w:rPr>
                <w:lang w:val="nl-NL"/>
              </w:rPr>
            </w:pPr>
            <w:bookmarkStart w:id="406" w:name="_Toc379797179"/>
            <w:bookmarkStart w:id="407" w:name="_Toc380513204"/>
            <w:bookmarkStart w:id="408" w:name="_Toc380655246"/>
            <w:bookmarkStart w:id="409" w:name="_Toc383684855"/>
            <w:r w:rsidRPr="008F777C">
              <w:rPr>
                <w:lang w:val="nl-NL"/>
              </w:rPr>
              <w:t>CAL voor Exchange Server Enterprise 2013</w:t>
            </w:r>
            <w:r>
              <w:fldChar w:fldCharType="begin"/>
            </w:r>
            <w:r w:rsidRPr="008F777C">
              <w:rPr>
                <w:lang w:val="nl-NL"/>
              </w:rPr>
              <w:instrText>XE "Exchange Server Enterprise 2013"</w:instrText>
            </w:r>
            <w:r>
              <w:fldChar w:fldCharType="end"/>
            </w:r>
            <w:r>
              <w:fldChar w:fldCharType="begin"/>
            </w:r>
            <w:r w:rsidRPr="008F777C">
              <w:rPr>
                <w:lang w:val="nl-NL"/>
              </w:rPr>
              <w:instrText>XE "Exchange Server Enterprise 2013 CAL"</w:instrText>
            </w:r>
            <w:r>
              <w:fldChar w:fldCharType="end"/>
            </w:r>
            <w:r w:rsidRPr="008F777C">
              <w:rPr>
                <w:lang w:val="nl-NL"/>
              </w:rPr>
              <w:t xml:space="preserve"> (Apparaat en Gebruiker)</w:t>
            </w:r>
            <w:bookmarkEnd w:id="406"/>
            <w:bookmarkEnd w:id="407"/>
            <w:bookmarkEnd w:id="408"/>
            <w:bookmarkEnd w:id="409"/>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rsidR="007701C7" w:rsidRDefault="007701C7" w:rsidP="00E652A8">
            <w:pPr>
              <w:pStyle w:val="ProductList-OfferingBody"/>
              <w:ind w:left="-113"/>
              <w:jc w:val="center"/>
            </w:pPr>
            <w:r>
              <w:t>10/12</w:t>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rsidR="007701C7" w:rsidRDefault="007701C7" w:rsidP="00E652A8">
            <w:pPr>
              <w:pStyle w:val="ProductList-OfferingBody"/>
              <w:ind w:left="-113"/>
              <w:jc w:val="center"/>
            </w:pPr>
            <w:r>
              <w:t>1</w:t>
            </w:r>
          </w:p>
        </w:tc>
        <w:tc>
          <w:tcPr>
            <w:tcW w:w="596" w:type="dxa"/>
            <w:tcBorders>
              <w:top w:val="dashSmallGap" w:sz="4" w:space="0" w:color="BFBFBF" w:themeColor="background1" w:themeShade="BF"/>
              <w:left w:val="nil"/>
              <w:bottom w:val="dashSmallGap" w:sz="4" w:space="0" w:color="BFBFBF" w:themeColor="background1" w:themeShade="BF"/>
              <w:right w:val="nil"/>
            </w:tcBorders>
            <w:vAlign w:val="center"/>
          </w:tcPr>
          <w:p w:rsidR="007701C7" w:rsidRDefault="007701C7" w:rsidP="00E652A8">
            <w:pPr>
              <w:pStyle w:val="ProductList-OfferingBody"/>
              <w:ind w:left="-113"/>
              <w:jc w:val="center"/>
            </w:pPr>
            <w:r>
              <w:t>2</w:t>
            </w:r>
          </w:p>
        </w:tc>
        <w:tc>
          <w:tcPr>
            <w:tcW w:w="595"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rsidR="007701C7" w:rsidRDefault="007701C7" w:rsidP="00E652A8">
            <w:pPr>
              <w:pStyle w:val="ProductList-OfferingBody"/>
              <w:ind w:left="-113"/>
              <w:jc w:val="center"/>
            </w:pPr>
            <w:r>
              <w:t>1</w:t>
            </w:r>
          </w:p>
        </w:tc>
        <w:tc>
          <w:tcPr>
            <w:tcW w:w="595" w:type="dxa"/>
            <w:tcBorders>
              <w:left w:val="single" w:sz="12" w:space="0" w:color="FFFFFF" w:themeColor="background1"/>
            </w:tcBorders>
            <w:shd w:val="clear" w:color="auto" w:fill="70AD47" w:themeFill="accent6"/>
            <w:vAlign w:val="center"/>
          </w:tcPr>
          <w:p w:rsidR="007701C7" w:rsidRDefault="007701C7" w:rsidP="00E652A8">
            <w:pPr>
              <w:pStyle w:val="ProductList-OfferingBody"/>
              <w:ind w:left="-113"/>
              <w:jc w:val="center"/>
            </w:pPr>
            <w:r>
              <w:t>1</w:t>
            </w:r>
          </w:p>
        </w:tc>
        <w:tc>
          <w:tcPr>
            <w:tcW w:w="596" w:type="dxa"/>
            <w:shd w:val="clear" w:color="auto" w:fill="70AD47" w:themeFill="accent6"/>
          </w:tcPr>
          <w:p w:rsidR="007701C7" w:rsidRDefault="007701C7" w:rsidP="007701C7">
            <w:pPr>
              <w:pStyle w:val="ProductList-OfferingBody"/>
              <w:ind w:left="-113"/>
              <w:jc w:val="center"/>
            </w:pPr>
            <w:r w:rsidRPr="007701C7">
              <w:fldChar w:fldCharType="begin"/>
            </w:r>
            <w:r w:rsidRPr="007701C7">
              <w:instrText xml:space="preserve"> AutoTextList  \s NoStyle \t “</w:instrText>
            </w:r>
            <w:r w:rsidRPr="00C5554A">
              <w:instrText>Additioneel Product</w:instrText>
            </w:r>
            <w:r w:rsidRPr="007701C7">
              <w:instrText xml:space="preserve">” </w:instrText>
            </w:r>
            <w:r w:rsidRPr="007701C7">
              <w:fldChar w:fldCharType="separate"/>
            </w:r>
            <w:r w:rsidRPr="007701C7">
              <w:t xml:space="preserve"> A </w:t>
            </w:r>
            <w:r w:rsidRPr="007701C7">
              <w:fldChar w:fldCharType="end"/>
            </w:r>
          </w:p>
        </w:tc>
        <w:tc>
          <w:tcPr>
            <w:tcW w:w="595" w:type="dxa"/>
            <w:shd w:val="clear" w:color="auto" w:fill="70AD47" w:themeFill="accent6"/>
            <w:vAlign w:val="center"/>
          </w:tcPr>
          <w:p w:rsidR="007701C7" w:rsidRDefault="007701C7" w:rsidP="00E652A8">
            <w:pPr>
              <w:pStyle w:val="ProductList-OfferingBody"/>
              <w:ind w:left="-113"/>
              <w:jc w:val="center"/>
            </w:pPr>
          </w:p>
        </w:tc>
        <w:tc>
          <w:tcPr>
            <w:tcW w:w="596" w:type="dxa"/>
            <w:shd w:val="clear" w:color="auto" w:fill="70AD47" w:themeFill="accent6"/>
            <w:vAlign w:val="center"/>
          </w:tcPr>
          <w:p w:rsidR="007701C7" w:rsidRDefault="007701C7" w:rsidP="00E652A8">
            <w:pPr>
              <w:pStyle w:val="ProductList-OfferingBody"/>
              <w:ind w:left="-113"/>
              <w:jc w:val="center"/>
            </w:pPr>
          </w:p>
        </w:tc>
        <w:tc>
          <w:tcPr>
            <w:tcW w:w="595" w:type="dxa"/>
            <w:shd w:val="clear" w:color="auto" w:fill="70AD47" w:themeFill="accent6"/>
            <w:vAlign w:val="center"/>
          </w:tcPr>
          <w:p w:rsidR="007701C7" w:rsidRDefault="007701C7" w:rsidP="00E652A8">
            <w:pPr>
              <w:pStyle w:val="ProductList-OfferingBody"/>
              <w:ind w:left="-113"/>
              <w:jc w:val="center"/>
            </w:pPr>
          </w:p>
        </w:tc>
        <w:tc>
          <w:tcPr>
            <w:tcW w:w="595" w:type="dxa"/>
            <w:shd w:val="clear" w:color="auto" w:fill="70AD47" w:themeFill="accent6"/>
            <w:vAlign w:val="center"/>
          </w:tcPr>
          <w:p w:rsidR="007701C7" w:rsidRDefault="007701C7" w:rsidP="00E652A8">
            <w:pPr>
              <w:pStyle w:val="ProductList-OfferingBody"/>
              <w:ind w:left="-113"/>
              <w:jc w:val="center"/>
            </w:pPr>
          </w:p>
        </w:tc>
        <w:tc>
          <w:tcPr>
            <w:tcW w:w="664" w:type="dxa"/>
            <w:shd w:val="clear" w:color="auto" w:fill="70AD47" w:themeFill="accent6"/>
            <w:vAlign w:val="center"/>
          </w:tcPr>
          <w:p w:rsidR="00C73041" w:rsidRPr="00C73041" w:rsidRDefault="00F01BF4" w:rsidP="00C73041">
            <w:pPr>
              <w:pStyle w:val="ProductList-OfferingBody"/>
              <w:ind w:left="-113"/>
              <w:jc w:val="center"/>
              <w:rPr>
                <w:szCs w:val="16"/>
              </w:rPr>
            </w:pPr>
            <w:r w:rsidRPr="00F01BF4">
              <w:fldChar w:fldCharType="begin"/>
            </w:r>
            <w:r w:rsidRPr="00F01BF4">
              <w:instrText xml:space="preserve"> AutoTextList  \s NoStyle \t “Additioneel Product, gehele organisatie” </w:instrText>
            </w:r>
            <w:r w:rsidRPr="00F01BF4">
              <w:fldChar w:fldCharType="separate"/>
            </w:r>
            <w:r w:rsidRPr="00F01BF4">
              <w:t>AO</w:t>
            </w:r>
            <w:r w:rsidRPr="00F01BF4">
              <w:fldChar w:fldCharType="end"/>
            </w:r>
            <w:r w:rsidR="00C73041" w:rsidRPr="00C73041">
              <w:rPr>
                <w:szCs w:val="16"/>
              </w:rPr>
              <w:fldChar w:fldCharType="begin"/>
            </w:r>
            <w:r w:rsidR="00C73041" w:rsidRPr="00C73041">
              <w:rPr>
                <w:szCs w:val="16"/>
              </w:rPr>
              <w:instrText xml:space="preserve"> AutoTextList  \s NoStyle \t “Niet-bedrijfsomvattend in Open Value”</w:instrText>
            </w:r>
          </w:p>
          <w:p w:rsidR="00F01BF4" w:rsidRPr="00F01BF4" w:rsidRDefault="00C73041" w:rsidP="00C73041">
            <w:pPr>
              <w:pStyle w:val="ListParagraph"/>
              <w:ind w:hanging="360"/>
              <w:rPr>
                <w:sz w:val="16"/>
              </w:rPr>
            </w:pPr>
            <w:r w:rsidRPr="00C73041">
              <w:rPr>
                <w:sz w:val="16"/>
                <w:szCs w:val="16"/>
              </w:rPr>
              <w:instrText xml:space="preserve"> </w:instrText>
            </w:r>
            <w:r w:rsidRPr="00C73041">
              <w:rPr>
                <w:sz w:val="16"/>
                <w:szCs w:val="16"/>
              </w:rPr>
              <w:fldChar w:fldCharType="separate"/>
            </w:r>
            <w:r w:rsidR="00AB69B9">
              <w:rPr>
                <w:sz w:val="16"/>
                <w:szCs w:val="16"/>
              </w:rPr>
              <w:t>,</w:t>
            </w:r>
            <w:r w:rsidRPr="00C73041">
              <w:rPr>
                <w:sz w:val="16"/>
                <w:szCs w:val="16"/>
              </w:rPr>
              <w:t>P</w:t>
            </w:r>
            <w:r w:rsidRPr="00C73041">
              <w:rPr>
                <w:sz w:val="16"/>
                <w:szCs w:val="16"/>
              </w:rPr>
              <w:fldChar w:fldCharType="end"/>
            </w:r>
            <w:r w:rsidR="007701C7" w:rsidRPr="00F01BF4">
              <w:rPr>
                <w:sz w:val="16"/>
              </w:rPr>
              <w:t>,</w:t>
            </w:r>
            <w:r w:rsidR="00F01BF4" w:rsidRPr="00F01BF4">
              <w:rPr>
                <w:sz w:val="16"/>
              </w:rPr>
              <w:fldChar w:fldCharType="begin"/>
            </w:r>
            <w:r w:rsidR="00F01BF4" w:rsidRPr="00F01BF4">
              <w:rPr>
                <w:sz w:val="16"/>
              </w:rPr>
              <w:instrText xml:space="preserve"> AutoTextList  \s NoStyle \t “Student-product”</w:instrText>
            </w:r>
          </w:p>
          <w:p w:rsidR="007701C7" w:rsidRPr="00287117" w:rsidRDefault="00F01BF4" w:rsidP="00F01BF4">
            <w:pPr>
              <w:pStyle w:val="ProductList-OfferingBody"/>
              <w:ind w:left="-113"/>
              <w:jc w:val="center"/>
            </w:pPr>
            <w:r w:rsidRPr="00F01BF4">
              <w:instrText xml:space="preserve"> </w:instrText>
            </w:r>
            <w:r w:rsidRPr="00F01BF4">
              <w:fldChar w:fldCharType="separate"/>
            </w:r>
            <w:r w:rsidRPr="00F01BF4">
              <w:t>ST</w:t>
            </w:r>
            <w:r w:rsidRPr="00F01BF4">
              <w:fldChar w:fldCharType="end"/>
            </w:r>
          </w:p>
        </w:tc>
        <w:tc>
          <w:tcPr>
            <w:tcW w:w="527" w:type="dxa"/>
            <w:shd w:val="clear" w:color="auto" w:fill="70AD47" w:themeFill="accent6"/>
            <w:vAlign w:val="center"/>
          </w:tcPr>
          <w:p w:rsidR="007701C7" w:rsidRDefault="007701C7" w:rsidP="00E652A8">
            <w:pPr>
              <w:pStyle w:val="ProductList-OfferingBody"/>
              <w:ind w:left="-113"/>
              <w:jc w:val="center"/>
            </w:pPr>
          </w:p>
        </w:tc>
        <w:tc>
          <w:tcPr>
            <w:tcW w:w="596" w:type="dxa"/>
            <w:shd w:val="clear" w:color="auto" w:fill="BFBFBF" w:themeFill="background1" w:themeFillShade="BF"/>
            <w:vAlign w:val="center"/>
          </w:tcPr>
          <w:p w:rsidR="007701C7" w:rsidRPr="00287117" w:rsidRDefault="007701C7" w:rsidP="00E652A8">
            <w:pPr>
              <w:pStyle w:val="ProductList-OfferingBody"/>
              <w:ind w:left="-113"/>
              <w:jc w:val="center"/>
            </w:pPr>
          </w:p>
        </w:tc>
      </w:tr>
      <w:tr w:rsidR="00AB69B9" w:rsidTr="00402FBB">
        <w:tc>
          <w:tcPr>
            <w:tcW w:w="3060" w:type="dxa"/>
            <w:tcBorders>
              <w:top w:val="dashSmallGap" w:sz="4" w:space="0" w:color="BFBFBF" w:themeColor="background1" w:themeShade="BF"/>
              <w:left w:val="nil"/>
              <w:bottom w:val="dashSmallGap" w:sz="4" w:space="0" w:color="BFBFBF" w:themeColor="background1" w:themeShade="BF"/>
              <w:right w:val="nil"/>
            </w:tcBorders>
          </w:tcPr>
          <w:p w:rsidR="00AB69B9" w:rsidRDefault="00AB69B9" w:rsidP="00E652A8">
            <w:pPr>
              <w:pStyle w:val="ProductList-Offering2"/>
            </w:pPr>
            <w:bookmarkStart w:id="410" w:name="_Toc379797180"/>
            <w:bookmarkStart w:id="411" w:name="_Toc380513205"/>
            <w:bookmarkStart w:id="412" w:name="_Toc380655247"/>
            <w:bookmarkStart w:id="413" w:name="_Toc383684856"/>
            <w:r>
              <w:t>Exchange Server Standard 2013</w:t>
            </w:r>
            <w:bookmarkEnd w:id="410"/>
            <w:bookmarkEnd w:id="411"/>
            <w:bookmarkEnd w:id="412"/>
            <w:bookmarkEnd w:id="413"/>
            <w:r>
              <w:fldChar w:fldCharType="begin"/>
            </w:r>
            <w:r>
              <w:instrText>XE "Exchange Server Standard 2013"</w:instrText>
            </w:r>
            <w:r>
              <w:fldChar w:fldCharType="end"/>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rsidR="00AB69B9" w:rsidRDefault="00AB69B9" w:rsidP="00E652A8">
            <w:pPr>
              <w:pStyle w:val="ProductList-OfferingBody"/>
              <w:ind w:left="-113"/>
              <w:jc w:val="center"/>
            </w:pPr>
            <w:r>
              <w:t>10/12</w:t>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rsidR="00AB69B9" w:rsidRDefault="00AB69B9" w:rsidP="00E652A8">
            <w:pPr>
              <w:pStyle w:val="ProductList-OfferingBody"/>
              <w:ind w:left="-113"/>
              <w:jc w:val="center"/>
            </w:pPr>
            <w:r>
              <w:t>10</w:t>
            </w:r>
          </w:p>
        </w:tc>
        <w:tc>
          <w:tcPr>
            <w:tcW w:w="596" w:type="dxa"/>
            <w:tcBorders>
              <w:top w:val="dashSmallGap" w:sz="4" w:space="0" w:color="BFBFBF" w:themeColor="background1" w:themeShade="BF"/>
              <w:left w:val="nil"/>
              <w:bottom w:val="dashSmallGap" w:sz="4" w:space="0" w:color="BFBFBF" w:themeColor="background1" w:themeShade="BF"/>
              <w:right w:val="nil"/>
            </w:tcBorders>
            <w:vAlign w:val="center"/>
          </w:tcPr>
          <w:p w:rsidR="00AB69B9" w:rsidRDefault="00AB69B9" w:rsidP="00E652A8">
            <w:pPr>
              <w:pStyle w:val="ProductList-OfferingBody"/>
              <w:ind w:left="-113"/>
              <w:jc w:val="center"/>
            </w:pPr>
            <w:r>
              <w:t>15</w:t>
            </w:r>
          </w:p>
        </w:tc>
        <w:tc>
          <w:tcPr>
            <w:tcW w:w="595"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rsidR="00AB69B9" w:rsidRDefault="00AB69B9" w:rsidP="00E652A8">
            <w:pPr>
              <w:pStyle w:val="ProductList-OfferingBody"/>
              <w:ind w:left="-113"/>
              <w:jc w:val="center"/>
            </w:pPr>
            <w:r>
              <w:t>5</w:t>
            </w:r>
          </w:p>
        </w:tc>
        <w:tc>
          <w:tcPr>
            <w:tcW w:w="595" w:type="dxa"/>
            <w:tcBorders>
              <w:left w:val="single" w:sz="12" w:space="0" w:color="FFFFFF" w:themeColor="background1"/>
            </w:tcBorders>
            <w:shd w:val="clear" w:color="auto" w:fill="70AD47" w:themeFill="accent6"/>
            <w:vAlign w:val="center"/>
          </w:tcPr>
          <w:p w:rsidR="00AB69B9" w:rsidRDefault="00AB69B9" w:rsidP="00E652A8">
            <w:pPr>
              <w:pStyle w:val="ProductList-OfferingBody"/>
              <w:ind w:left="-113"/>
              <w:jc w:val="center"/>
            </w:pPr>
            <w:r>
              <w:t>10</w:t>
            </w:r>
          </w:p>
        </w:tc>
        <w:tc>
          <w:tcPr>
            <w:tcW w:w="596" w:type="dxa"/>
            <w:shd w:val="clear" w:color="auto" w:fill="70AD47" w:themeFill="accent6"/>
          </w:tcPr>
          <w:p w:rsidR="00AB69B9" w:rsidRDefault="00AB69B9" w:rsidP="007701C7">
            <w:pPr>
              <w:pStyle w:val="ProductList-OfferingBody"/>
              <w:ind w:left="-113"/>
              <w:jc w:val="center"/>
            </w:pPr>
            <w:r w:rsidRPr="007701C7">
              <w:fldChar w:fldCharType="begin"/>
            </w:r>
            <w:r w:rsidRPr="007701C7">
              <w:instrText xml:space="preserve"> AutoTextList  \s NoStyle \t “</w:instrText>
            </w:r>
            <w:r w:rsidRPr="00C5554A">
              <w:instrText>Additioneel Product</w:instrText>
            </w:r>
            <w:r w:rsidRPr="007701C7">
              <w:instrText xml:space="preserve">” </w:instrText>
            </w:r>
            <w:r w:rsidRPr="007701C7">
              <w:fldChar w:fldCharType="separate"/>
            </w:r>
            <w:r w:rsidRPr="007701C7">
              <w:t xml:space="preserve"> A </w:t>
            </w:r>
            <w:r w:rsidRPr="007701C7">
              <w:fldChar w:fldCharType="end"/>
            </w:r>
          </w:p>
        </w:tc>
        <w:tc>
          <w:tcPr>
            <w:tcW w:w="595" w:type="dxa"/>
            <w:shd w:val="clear" w:color="auto" w:fill="70AD47" w:themeFill="accent6"/>
            <w:vAlign w:val="center"/>
          </w:tcPr>
          <w:p w:rsidR="00AB69B9" w:rsidRDefault="00AB69B9" w:rsidP="00E652A8">
            <w:pPr>
              <w:pStyle w:val="ProductList-OfferingBody"/>
              <w:ind w:left="-113"/>
              <w:jc w:val="center"/>
            </w:pPr>
          </w:p>
        </w:tc>
        <w:tc>
          <w:tcPr>
            <w:tcW w:w="596" w:type="dxa"/>
            <w:shd w:val="clear" w:color="auto" w:fill="70AD47" w:themeFill="accent6"/>
            <w:vAlign w:val="center"/>
          </w:tcPr>
          <w:p w:rsidR="00AB69B9" w:rsidRDefault="00AB69B9" w:rsidP="00E652A8">
            <w:pPr>
              <w:pStyle w:val="ProductList-OfferingBody"/>
              <w:ind w:left="-113"/>
              <w:jc w:val="center"/>
            </w:pPr>
          </w:p>
        </w:tc>
        <w:tc>
          <w:tcPr>
            <w:tcW w:w="595" w:type="dxa"/>
            <w:shd w:val="clear" w:color="auto" w:fill="70AD47" w:themeFill="accent6"/>
            <w:vAlign w:val="center"/>
          </w:tcPr>
          <w:p w:rsidR="00AB69B9" w:rsidRDefault="00AB69B9" w:rsidP="00E652A8">
            <w:pPr>
              <w:pStyle w:val="ProductList-OfferingBody"/>
              <w:ind w:left="-113"/>
              <w:jc w:val="center"/>
            </w:pPr>
          </w:p>
        </w:tc>
        <w:tc>
          <w:tcPr>
            <w:tcW w:w="595" w:type="dxa"/>
            <w:shd w:val="clear" w:color="auto" w:fill="70AD47" w:themeFill="accent6"/>
            <w:vAlign w:val="center"/>
          </w:tcPr>
          <w:p w:rsidR="00AB69B9" w:rsidRDefault="00AB69B9" w:rsidP="00E652A8">
            <w:pPr>
              <w:pStyle w:val="ProductList-OfferingBody"/>
              <w:ind w:left="-113"/>
              <w:jc w:val="center"/>
            </w:pPr>
          </w:p>
        </w:tc>
        <w:tc>
          <w:tcPr>
            <w:tcW w:w="664" w:type="dxa"/>
            <w:shd w:val="clear" w:color="auto" w:fill="70AD47" w:themeFill="accent6"/>
            <w:vAlign w:val="center"/>
          </w:tcPr>
          <w:p w:rsidR="00AB69B9" w:rsidRPr="00C73041" w:rsidRDefault="00AB69B9" w:rsidP="001C227A">
            <w:pPr>
              <w:pStyle w:val="ProductList-OfferingBody"/>
              <w:ind w:left="-113"/>
              <w:jc w:val="center"/>
              <w:rPr>
                <w:szCs w:val="16"/>
              </w:rPr>
            </w:pPr>
            <w:r>
              <w:t xml:space="preserve"> </w:t>
            </w:r>
            <w:r w:rsidRPr="005C19BB">
              <w:fldChar w:fldCharType="begin"/>
            </w:r>
            <w:r w:rsidRPr="005C19BB">
              <w:instrText xml:space="preserve"> AutoTextList  \s NoStyle \t “</w:instrText>
            </w:r>
            <w:r w:rsidRPr="00C5554A">
              <w:instrText>Additioneel Product</w:instrText>
            </w:r>
            <w:r w:rsidRPr="005C19BB">
              <w:instrText xml:space="preserve">” </w:instrText>
            </w:r>
            <w:r w:rsidRPr="005C19BB">
              <w:fldChar w:fldCharType="separate"/>
            </w:r>
            <w:r w:rsidRPr="005C19BB">
              <w:t xml:space="preserve"> A</w:t>
            </w:r>
            <w:r w:rsidRPr="005C19BB">
              <w:fldChar w:fldCharType="end"/>
            </w:r>
            <w:r w:rsidRPr="00C73041">
              <w:rPr>
                <w:szCs w:val="16"/>
              </w:rPr>
              <w:fldChar w:fldCharType="begin"/>
            </w:r>
            <w:r w:rsidRPr="00C73041">
              <w:rPr>
                <w:szCs w:val="16"/>
              </w:rPr>
              <w:instrText xml:space="preserve"> AutoTextList  \s NoStyle \t “Niet-bedrijfsomvattend in Open Value”</w:instrText>
            </w:r>
          </w:p>
          <w:p w:rsidR="00AB69B9" w:rsidRDefault="00AB69B9" w:rsidP="001C227A">
            <w:pPr>
              <w:pStyle w:val="ProductList-OfferingBody"/>
              <w:ind w:left="-113"/>
              <w:jc w:val="center"/>
            </w:pPr>
            <w:r w:rsidRPr="00C73041">
              <w:rPr>
                <w:szCs w:val="16"/>
              </w:rPr>
              <w:instrText xml:space="preserve"> </w:instrText>
            </w:r>
            <w:r w:rsidRPr="00C73041">
              <w:rPr>
                <w:szCs w:val="16"/>
              </w:rPr>
              <w:fldChar w:fldCharType="separate"/>
            </w:r>
            <w:r>
              <w:rPr>
                <w:szCs w:val="16"/>
              </w:rPr>
              <w:t>,</w:t>
            </w:r>
            <w:r w:rsidRPr="00C73041">
              <w:rPr>
                <w:szCs w:val="16"/>
              </w:rPr>
              <w:t>P</w:t>
            </w:r>
            <w:r w:rsidRPr="00C73041">
              <w:rPr>
                <w:szCs w:val="16"/>
              </w:rPr>
              <w:fldChar w:fldCharType="end"/>
            </w:r>
            <w:r>
              <w:t xml:space="preserve"> </w:t>
            </w:r>
          </w:p>
        </w:tc>
        <w:tc>
          <w:tcPr>
            <w:tcW w:w="527" w:type="dxa"/>
            <w:shd w:val="clear" w:color="auto" w:fill="70AD47" w:themeFill="accent6"/>
            <w:vAlign w:val="center"/>
          </w:tcPr>
          <w:p w:rsidR="00AB69B9" w:rsidRDefault="00AB69B9" w:rsidP="00E652A8">
            <w:pPr>
              <w:pStyle w:val="ProductList-OfferingBody"/>
              <w:ind w:left="-113"/>
              <w:jc w:val="center"/>
            </w:pPr>
          </w:p>
        </w:tc>
        <w:tc>
          <w:tcPr>
            <w:tcW w:w="596" w:type="dxa"/>
            <w:shd w:val="clear" w:color="auto" w:fill="70AD47" w:themeFill="accent6"/>
            <w:vAlign w:val="center"/>
          </w:tcPr>
          <w:p w:rsidR="00AB69B9" w:rsidRPr="00287117" w:rsidRDefault="00AB69B9" w:rsidP="00E652A8">
            <w:pPr>
              <w:pStyle w:val="ProductList-OfferingBody"/>
              <w:ind w:left="-113"/>
              <w:jc w:val="center"/>
            </w:pPr>
            <w:r>
              <w:t xml:space="preserve"> </w:t>
            </w:r>
            <w:r w:rsidRPr="005C19BB">
              <w:fldChar w:fldCharType="begin"/>
            </w:r>
            <w:r w:rsidRPr="005C19BB">
              <w:instrText xml:space="preserve"> AutoTextList  \s NoStyle \t “</w:instrText>
            </w:r>
            <w:r w:rsidRPr="00C5554A">
              <w:instrText>Additioneel Product</w:instrText>
            </w:r>
            <w:r w:rsidRPr="005C19BB">
              <w:instrText xml:space="preserve">” </w:instrText>
            </w:r>
            <w:r w:rsidRPr="005C19BB">
              <w:fldChar w:fldCharType="separate"/>
            </w:r>
            <w:r w:rsidRPr="005C19BB">
              <w:t xml:space="preserve"> A </w:t>
            </w:r>
            <w:r w:rsidRPr="005C19BB">
              <w:fldChar w:fldCharType="end"/>
            </w:r>
            <w:r>
              <w:t xml:space="preserve"> </w:t>
            </w:r>
          </w:p>
        </w:tc>
      </w:tr>
      <w:tr w:rsidR="007701C7" w:rsidTr="00402FBB">
        <w:tc>
          <w:tcPr>
            <w:tcW w:w="3060" w:type="dxa"/>
            <w:tcBorders>
              <w:top w:val="dashSmallGap" w:sz="4" w:space="0" w:color="BFBFBF" w:themeColor="background1" w:themeShade="BF"/>
              <w:left w:val="nil"/>
              <w:bottom w:val="nil"/>
              <w:right w:val="nil"/>
            </w:tcBorders>
          </w:tcPr>
          <w:p w:rsidR="007701C7" w:rsidRPr="008F777C" w:rsidRDefault="007701C7" w:rsidP="00E652A8">
            <w:pPr>
              <w:pStyle w:val="ProductList-Offering2"/>
              <w:rPr>
                <w:lang w:val="nl-NL"/>
              </w:rPr>
            </w:pPr>
            <w:bookmarkStart w:id="414" w:name="_Toc379797181"/>
            <w:bookmarkStart w:id="415" w:name="_Toc380513206"/>
            <w:bookmarkStart w:id="416" w:name="_Toc380655248"/>
            <w:bookmarkStart w:id="417" w:name="_Toc383684857"/>
            <w:r w:rsidRPr="008F777C">
              <w:rPr>
                <w:lang w:val="nl-NL"/>
              </w:rPr>
              <w:t>CAL voor Exchange Server Standard 2013</w:t>
            </w:r>
            <w:r>
              <w:fldChar w:fldCharType="begin"/>
            </w:r>
            <w:r w:rsidRPr="008F777C">
              <w:rPr>
                <w:lang w:val="nl-NL"/>
              </w:rPr>
              <w:instrText>XE "Exchange Server Standard 2013"</w:instrText>
            </w:r>
            <w:r>
              <w:fldChar w:fldCharType="end"/>
            </w:r>
            <w:r>
              <w:fldChar w:fldCharType="begin"/>
            </w:r>
            <w:r w:rsidRPr="008F777C">
              <w:rPr>
                <w:lang w:val="nl-NL"/>
              </w:rPr>
              <w:instrText>XE "CAL voor Exchange Server Standard 2013"</w:instrText>
            </w:r>
            <w:r>
              <w:fldChar w:fldCharType="end"/>
            </w:r>
            <w:r w:rsidRPr="008F777C">
              <w:rPr>
                <w:lang w:val="nl-NL"/>
              </w:rPr>
              <w:t xml:space="preserve"> (Apparaat en Gebruiker)</w:t>
            </w:r>
            <w:bookmarkEnd w:id="414"/>
            <w:bookmarkEnd w:id="415"/>
            <w:bookmarkEnd w:id="416"/>
            <w:bookmarkEnd w:id="417"/>
          </w:p>
        </w:tc>
        <w:tc>
          <w:tcPr>
            <w:tcW w:w="595" w:type="dxa"/>
            <w:tcBorders>
              <w:top w:val="dashSmallGap" w:sz="4" w:space="0" w:color="BFBFBF" w:themeColor="background1" w:themeShade="BF"/>
              <w:left w:val="nil"/>
              <w:bottom w:val="nil"/>
              <w:right w:val="nil"/>
            </w:tcBorders>
            <w:vAlign w:val="center"/>
          </w:tcPr>
          <w:p w:rsidR="007701C7" w:rsidRDefault="007701C7" w:rsidP="00E652A8">
            <w:pPr>
              <w:pStyle w:val="ProductList-OfferingBody"/>
              <w:ind w:left="-113"/>
              <w:jc w:val="center"/>
            </w:pPr>
            <w:r>
              <w:t>10/12</w:t>
            </w:r>
          </w:p>
        </w:tc>
        <w:tc>
          <w:tcPr>
            <w:tcW w:w="595" w:type="dxa"/>
            <w:tcBorders>
              <w:top w:val="dashSmallGap" w:sz="4" w:space="0" w:color="BFBFBF" w:themeColor="background1" w:themeShade="BF"/>
              <w:left w:val="nil"/>
              <w:bottom w:val="nil"/>
              <w:right w:val="nil"/>
            </w:tcBorders>
            <w:vAlign w:val="center"/>
          </w:tcPr>
          <w:p w:rsidR="007701C7" w:rsidRDefault="007701C7" w:rsidP="00E652A8">
            <w:pPr>
              <w:pStyle w:val="ProductList-OfferingBody"/>
              <w:ind w:left="-113"/>
              <w:jc w:val="center"/>
            </w:pPr>
            <w:r>
              <w:t>1</w:t>
            </w:r>
          </w:p>
        </w:tc>
        <w:tc>
          <w:tcPr>
            <w:tcW w:w="596" w:type="dxa"/>
            <w:tcBorders>
              <w:top w:val="dashSmallGap" w:sz="4" w:space="0" w:color="BFBFBF" w:themeColor="background1" w:themeShade="BF"/>
              <w:left w:val="nil"/>
              <w:bottom w:val="nil"/>
              <w:right w:val="nil"/>
            </w:tcBorders>
            <w:vAlign w:val="center"/>
          </w:tcPr>
          <w:p w:rsidR="007701C7" w:rsidRDefault="007701C7" w:rsidP="00E652A8">
            <w:pPr>
              <w:pStyle w:val="ProductList-OfferingBody"/>
              <w:ind w:left="-113"/>
              <w:jc w:val="center"/>
            </w:pPr>
            <w:r>
              <w:t>2</w:t>
            </w:r>
          </w:p>
        </w:tc>
        <w:tc>
          <w:tcPr>
            <w:tcW w:w="595" w:type="dxa"/>
            <w:tcBorders>
              <w:top w:val="dashSmallGap" w:sz="4" w:space="0" w:color="BFBFBF" w:themeColor="background1" w:themeShade="BF"/>
              <w:left w:val="nil"/>
              <w:bottom w:val="nil"/>
              <w:right w:val="single" w:sz="12" w:space="0" w:color="FFFFFF" w:themeColor="background1"/>
            </w:tcBorders>
            <w:vAlign w:val="center"/>
          </w:tcPr>
          <w:p w:rsidR="007701C7" w:rsidRDefault="007701C7" w:rsidP="00E652A8">
            <w:pPr>
              <w:pStyle w:val="ProductList-OfferingBody"/>
              <w:ind w:left="-113"/>
              <w:jc w:val="center"/>
            </w:pPr>
            <w:r>
              <w:t>1</w:t>
            </w:r>
          </w:p>
        </w:tc>
        <w:tc>
          <w:tcPr>
            <w:tcW w:w="595" w:type="dxa"/>
            <w:tcBorders>
              <w:left w:val="single" w:sz="12" w:space="0" w:color="FFFFFF" w:themeColor="background1"/>
            </w:tcBorders>
            <w:shd w:val="clear" w:color="auto" w:fill="70AD47" w:themeFill="accent6"/>
            <w:vAlign w:val="center"/>
          </w:tcPr>
          <w:p w:rsidR="007701C7" w:rsidRDefault="007701C7" w:rsidP="00E652A8">
            <w:pPr>
              <w:pStyle w:val="ProductList-OfferingBody"/>
              <w:ind w:left="-113"/>
              <w:jc w:val="center"/>
            </w:pPr>
            <w:r>
              <w:t>1</w:t>
            </w:r>
          </w:p>
        </w:tc>
        <w:tc>
          <w:tcPr>
            <w:tcW w:w="596" w:type="dxa"/>
            <w:shd w:val="clear" w:color="auto" w:fill="70AD47" w:themeFill="accent6"/>
          </w:tcPr>
          <w:p w:rsidR="007701C7" w:rsidRDefault="007701C7" w:rsidP="007701C7">
            <w:pPr>
              <w:pStyle w:val="ProductList-OfferingBody"/>
              <w:ind w:left="-113"/>
              <w:jc w:val="center"/>
            </w:pPr>
            <w:r w:rsidRPr="007701C7">
              <w:fldChar w:fldCharType="begin"/>
            </w:r>
            <w:r w:rsidRPr="007701C7">
              <w:instrText xml:space="preserve"> AutoTextList  \s NoStyle \t “</w:instrText>
            </w:r>
            <w:r w:rsidRPr="00C5554A">
              <w:instrText>Additioneel Product</w:instrText>
            </w:r>
            <w:r w:rsidRPr="007701C7">
              <w:instrText xml:space="preserve">” </w:instrText>
            </w:r>
            <w:r w:rsidRPr="007701C7">
              <w:fldChar w:fldCharType="separate"/>
            </w:r>
            <w:r w:rsidRPr="007701C7">
              <w:t xml:space="preserve"> A </w:t>
            </w:r>
            <w:r w:rsidRPr="007701C7">
              <w:fldChar w:fldCharType="end"/>
            </w:r>
          </w:p>
        </w:tc>
        <w:tc>
          <w:tcPr>
            <w:tcW w:w="595" w:type="dxa"/>
            <w:shd w:val="clear" w:color="auto" w:fill="70AD47" w:themeFill="accent6"/>
            <w:vAlign w:val="center"/>
          </w:tcPr>
          <w:p w:rsidR="007701C7" w:rsidRDefault="007701C7" w:rsidP="00E652A8">
            <w:pPr>
              <w:pStyle w:val="ProductList-OfferingBody"/>
              <w:ind w:left="-113"/>
              <w:jc w:val="center"/>
            </w:pPr>
          </w:p>
        </w:tc>
        <w:tc>
          <w:tcPr>
            <w:tcW w:w="596" w:type="dxa"/>
            <w:shd w:val="clear" w:color="auto" w:fill="70AD47" w:themeFill="accent6"/>
            <w:vAlign w:val="center"/>
          </w:tcPr>
          <w:p w:rsidR="007701C7" w:rsidRDefault="007701C7" w:rsidP="00E652A8">
            <w:pPr>
              <w:pStyle w:val="ProductList-OfferingBody"/>
              <w:ind w:left="-113"/>
              <w:jc w:val="center"/>
            </w:pPr>
          </w:p>
        </w:tc>
        <w:tc>
          <w:tcPr>
            <w:tcW w:w="595" w:type="dxa"/>
            <w:shd w:val="clear" w:color="auto" w:fill="70AD47" w:themeFill="accent6"/>
            <w:vAlign w:val="center"/>
          </w:tcPr>
          <w:p w:rsidR="007701C7" w:rsidRDefault="007701C7" w:rsidP="00E652A8">
            <w:pPr>
              <w:pStyle w:val="ProductList-OfferingBody"/>
              <w:ind w:left="-113"/>
              <w:jc w:val="center"/>
            </w:pPr>
          </w:p>
        </w:tc>
        <w:tc>
          <w:tcPr>
            <w:tcW w:w="595" w:type="dxa"/>
            <w:shd w:val="clear" w:color="auto" w:fill="70AD47" w:themeFill="accent6"/>
            <w:vAlign w:val="center"/>
          </w:tcPr>
          <w:p w:rsidR="007701C7" w:rsidRDefault="007701C7" w:rsidP="00E652A8">
            <w:pPr>
              <w:pStyle w:val="ProductList-OfferingBody"/>
              <w:ind w:left="-113"/>
              <w:jc w:val="center"/>
            </w:pPr>
          </w:p>
        </w:tc>
        <w:tc>
          <w:tcPr>
            <w:tcW w:w="664" w:type="dxa"/>
            <w:shd w:val="clear" w:color="auto" w:fill="70AD47" w:themeFill="accent6"/>
            <w:vAlign w:val="center"/>
          </w:tcPr>
          <w:p w:rsidR="00C73041" w:rsidRPr="00C73041" w:rsidRDefault="00C73041" w:rsidP="00C73041">
            <w:pPr>
              <w:pStyle w:val="ProductList-OfferingBody"/>
              <w:ind w:left="-113"/>
              <w:jc w:val="center"/>
              <w:rPr>
                <w:szCs w:val="16"/>
              </w:rPr>
            </w:pPr>
            <w:r w:rsidRPr="00F01BF4">
              <w:fldChar w:fldCharType="begin"/>
            </w:r>
            <w:r w:rsidRPr="00F01BF4">
              <w:instrText xml:space="preserve"> AutoTextList  \s NoStyle \t “Additioneel Product, gehele organisatie” </w:instrText>
            </w:r>
            <w:r w:rsidRPr="00F01BF4">
              <w:fldChar w:fldCharType="separate"/>
            </w:r>
            <w:r w:rsidRPr="00F01BF4">
              <w:t>AO</w:t>
            </w:r>
            <w:r w:rsidRPr="00F01BF4">
              <w:fldChar w:fldCharType="end"/>
            </w:r>
            <w:r w:rsidRPr="00C73041">
              <w:rPr>
                <w:szCs w:val="16"/>
              </w:rPr>
              <w:fldChar w:fldCharType="begin"/>
            </w:r>
            <w:r w:rsidRPr="00C73041">
              <w:rPr>
                <w:szCs w:val="16"/>
              </w:rPr>
              <w:instrText xml:space="preserve"> AutoTextList  \s NoStyle \t “Niet-bedrijfsomvattend in Open Value”</w:instrText>
            </w:r>
          </w:p>
          <w:p w:rsidR="00C73041" w:rsidRPr="00F01BF4" w:rsidRDefault="00C73041" w:rsidP="00C73041">
            <w:pPr>
              <w:pStyle w:val="ListParagraph"/>
              <w:ind w:hanging="360"/>
              <w:rPr>
                <w:sz w:val="16"/>
              </w:rPr>
            </w:pPr>
            <w:r w:rsidRPr="00C73041">
              <w:rPr>
                <w:sz w:val="16"/>
                <w:szCs w:val="16"/>
              </w:rPr>
              <w:instrText xml:space="preserve"> </w:instrText>
            </w:r>
            <w:r w:rsidRPr="00C73041">
              <w:rPr>
                <w:sz w:val="16"/>
                <w:szCs w:val="16"/>
              </w:rPr>
              <w:fldChar w:fldCharType="separate"/>
            </w:r>
            <w:r w:rsidR="00AB69B9">
              <w:rPr>
                <w:sz w:val="16"/>
                <w:szCs w:val="16"/>
              </w:rPr>
              <w:t>,</w:t>
            </w:r>
            <w:r w:rsidRPr="00C73041">
              <w:rPr>
                <w:sz w:val="16"/>
                <w:szCs w:val="16"/>
              </w:rPr>
              <w:t>P</w:t>
            </w:r>
            <w:r w:rsidRPr="00C73041">
              <w:rPr>
                <w:sz w:val="16"/>
                <w:szCs w:val="16"/>
              </w:rPr>
              <w:fldChar w:fldCharType="end"/>
            </w:r>
            <w:r w:rsidRPr="00F01BF4">
              <w:rPr>
                <w:sz w:val="16"/>
              </w:rPr>
              <w:t>,</w:t>
            </w:r>
            <w:r w:rsidRPr="00F01BF4">
              <w:rPr>
                <w:sz w:val="16"/>
              </w:rPr>
              <w:fldChar w:fldCharType="begin"/>
            </w:r>
            <w:r w:rsidRPr="00F01BF4">
              <w:rPr>
                <w:sz w:val="16"/>
              </w:rPr>
              <w:instrText xml:space="preserve"> AutoTextList  \s NoStyle \t “Student-product”</w:instrText>
            </w:r>
          </w:p>
          <w:p w:rsidR="007701C7" w:rsidRDefault="00C73041" w:rsidP="00C73041">
            <w:pPr>
              <w:pStyle w:val="ProductList-OfferingBody"/>
              <w:ind w:left="-113"/>
              <w:jc w:val="center"/>
            </w:pPr>
            <w:r w:rsidRPr="00F01BF4">
              <w:instrText xml:space="preserve"> </w:instrText>
            </w:r>
            <w:r w:rsidRPr="00F01BF4">
              <w:fldChar w:fldCharType="separate"/>
            </w:r>
            <w:r w:rsidRPr="00F01BF4">
              <w:t>ST</w:t>
            </w:r>
            <w:r w:rsidRPr="00F01BF4">
              <w:fldChar w:fldCharType="end"/>
            </w:r>
          </w:p>
        </w:tc>
        <w:tc>
          <w:tcPr>
            <w:tcW w:w="527" w:type="dxa"/>
            <w:shd w:val="clear" w:color="auto" w:fill="70AD47" w:themeFill="accent6"/>
            <w:vAlign w:val="center"/>
          </w:tcPr>
          <w:p w:rsidR="007701C7" w:rsidRDefault="007701C7" w:rsidP="00E652A8">
            <w:pPr>
              <w:pStyle w:val="ProductList-OfferingBody"/>
              <w:ind w:left="-113"/>
              <w:jc w:val="center"/>
            </w:pPr>
          </w:p>
        </w:tc>
        <w:tc>
          <w:tcPr>
            <w:tcW w:w="596" w:type="dxa"/>
            <w:shd w:val="clear" w:color="auto" w:fill="BFBFBF" w:themeFill="background1" w:themeFillShade="BF"/>
            <w:vAlign w:val="center"/>
          </w:tcPr>
          <w:p w:rsidR="007701C7" w:rsidRDefault="007701C7" w:rsidP="00E652A8">
            <w:pPr>
              <w:pStyle w:val="ProductList-OfferingBody"/>
              <w:ind w:left="-113"/>
              <w:jc w:val="center"/>
            </w:pPr>
          </w:p>
        </w:tc>
      </w:tr>
    </w:tbl>
    <w:p w:rsidR="009708AE" w:rsidRDefault="009708AE" w:rsidP="009708AE">
      <w:pPr>
        <w:pStyle w:val="ProductList-Body"/>
      </w:pPr>
    </w:p>
    <w:tbl>
      <w:tblPr>
        <w:tblStyle w:val="TableGrid"/>
        <w:tblW w:w="10790"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3699"/>
        <w:gridCol w:w="3514"/>
        <w:gridCol w:w="3577"/>
      </w:tblGrid>
      <w:tr w:rsidR="000C0ACA" w:rsidTr="00AB69B9">
        <w:tc>
          <w:tcPr>
            <w:tcW w:w="3699" w:type="dxa"/>
          </w:tcPr>
          <w:p w:rsidR="000C0ACA" w:rsidRDefault="000C0ACA" w:rsidP="0050248D">
            <w:pPr>
              <w:pStyle w:val="ProductList-Body"/>
              <w:tabs>
                <w:tab w:val="clear" w:pos="158"/>
                <w:tab w:val="left" w:pos="1152"/>
              </w:tabs>
            </w:pPr>
            <w:r>
              <w:t>Eerdere versies:</w:t>
            </w:r>
            <w:r w:rsidR="0050248D">
              <w:t> </w:t>
            </w:r>
            <w:r>
              <w:rPr>
                <w:b/>
              </w:rPr>
              <w:t>Exchange Server 2010</w:t>
            </w:r>
            <w:r>
              <w:t xml:space="preserve"> (11/09)</w:t>
            </w:r>
          </w:p>
        </w:tc>
        <w:tc>
          <w:tcPr>
            <w:tcW w:w="3514" w:type="dxa"/>
          </w:tcPr>
          <w:p w:rsidR="000C0ACA" w:rsidRDefault="000C0ACA" w:rsidP="003D7A21">
            <w:pPr>
              <w:pStyle w:val="ProductList-Body"/>
            </w:pPr>
            <w:r>
              <w:t xml:space="preserve">Productgroep: </w:t>
            </w:r>
            <w:r>
              <w:rPr>
                <w:b/>
              </w:rPr>
              <w:t>Server</w:t>
            </w:r>
          </w:p>
        </w:tc>
        <w:tc>
          <w:tcPr>
            <w:tcW w:w="3577" w:type="dxa"/>
          </w:tcPr>
          <w:p w:rsidR="000C0ACA" w:rsidRDefault="000C0ACA" w:rsidP="003D7A21">
            <w:pPr>
              <w:pStyle w:val="ProductList-Body"/>
            </w:pPr>
          </w:p>
        </w:tc>
      </w:tr>
      <w:tr w:rsidR="000C0ACA" w:rsidTr="00AB69B9">
        <w:tc>
          <w:tcPr>
            <w:tcW w:w="3699" w:type="dxa"/>
          </w:tcPr>
          <w:p w:rsidR="000C0ACA" w:rsidRDefault="000C0ACA" w:rsidP="003D7A21">
            <w:pPr>
              <w:pStyle w:val="ProductList-Body"/>
              <w:tabs>
                <w:tab w:val="clear" w:pos="158"/>
                <w:tab w:val="left" w:pos="1152"/>
              </w:tabs>
            </w:pPr>
            <w:r>
              <w:tab/>
            </w:r>
            <w:r>
              <w:rPr>
                <w:b/>
              </w:rPr>
              <w:t xml:space="preserve">Exchange Server 2007 </w:t>
            </w:r>
            <w:r>
              <w:t>(3/08)</w:t>
            </w:r>
          </w:p>
          <w:p w:rsidR="00FE161B" w:rsidRDefault="00FE161B" w:rsidP="00FE161B">
            <w:pPr>
              <w:pStyle w:val="ProductList-Body"/>
              <w:tabs>
                <w:tab w:val="clear" w:pos="158"/>
                <w:tab w:val="left" w:pos="1152"/>
              </w:tabs>
            </w:pPr>
            <w:r>
              <w:tab/>
            </w:r>
            <w:r>
              <w:rPr>
                <w:b/>
              </w:rPr>
              <w:t xml:space="preserve">Exchange Server 2003 </w:t>
            </w:r>
            <w:r>
              <w:t>(5/03)</w:t>
            </w:r>
          </w:p>
          <w:p w:rsidR="005C736A" w:rsidRDefault="005C736A" w:rsidP="00FE161B">
            <w:pPr>
              <w:pStyle w:val="ProductList-Body"/>
              <w:tabs>
                <w:tab w:val="clear" w:pos="158"/>
                <w:tab w:val="left" w:pos="1152"/>
              </w:tabs>
            </w:pPr>
          </w:p>
          <w:p w:rsidR="005C736A" w:rsidRDefault="005C736A" w:rsidP="00FE161B">
            <w:pPr>
              <w:pStyle w:val="ProductList-Body"/>
              <w:tabs>
                <w:tab w:val="clear" w:pos="158"/>
                <w:tab w:val="left" w:pos="1152"/>
              </w:tabs>
            </w:pPr>
          </w:p>
        </w:tc>
        <w:tc>
          <w:tcPr>
            <w:tcW w:w="3514" w:type="dxa"/>
          </w:tcPr>
          <w:p w:rsidR="000C0ACA" w:rsidRDefault="00955A70" w:rsidP="003D7A21">
            <w:pPr>
              <w:pStyle w:val="ProductList-Body"/>
            </w:pPr>
            <w:hyperlink w:anchor="Software Assurance" w:history="1">
              <w:r w:rsidR="003B51B1">
                <w:rPr>
                  <w:rStyle w:val="Hyperlink"/>
                  <w:color w:val="000000" w:themeColor="text1"/>
                  <w:u w:val="none"/>
                </w:rPr>
                <w:t>Software Assurance Benefits</w:t>
              </w:r>
            </w:hyperlink>
            <w:r w:rsidR="003B51B1">
              <w:t xml:space="preserve">: </w:t>
            </w:r>
            <w:r w:rsidR="003B51B1">
              <w:rPr>
                <w:b/>
              </w:rPr>
              <w:t>Server</w:t>
            </w:r>
          </w:p>
        </w:tc>
        <w:tc>
          <w:tcPr>
            <w:tcW w:w="3577" w:type="dxa"/>
          </w:tcPr>
          <w:p w:rsidR="000C0ACA" w:rsidRDefault="000C0ACA" w:rsidP="003D7A21">
            <w:pPr>
              <w:pStyle w:val="ProductList-Body"/>
            </w:pPr>
          </w:p>
        </w:tc>
      </w:tr>
    </w:tbl>
    <w:p w:rsidR="009B4793" w:rsidRDefault="009B4793" w:rsidP="009B4793">
      <w:pPr>
        <w:pStyle w:val="ProductList-Body"/>
        <w:spacing w:before="120" w:after="120"/>
        <w:rPr>
          <w:b/>
        </w:rPr>
      </w:pPr>
    </w:p>
    <w:p w:rsidR="009B4793" w:rsidRDefault="009B4793" w:rsidP="009B4793">
      <w:pPr>
        <w:pStyle w:val="ProductList-Body"/>
        <w:spacing w:before="120" w:after="120"/>
        <w:rPr>
          <w:b/>
        </w:rPr>
      </w:pPr>
    </w:p>
    <w:p w:rsidR="00782C7B" w:rsidRPr="00782C7B" w:rsidRDefault="00782C7B" w:rsidP="00782C7B">
      <w:pPr>
        <w:pStyle w:val="ProductList-Body"/>
        <w:shd w:val="clear" w:color="auto" w:fill="D9D9D9" w:themeFill="background1" w:themeFillShade="D9"/>
        <w:spacing w:before="120" w:after="120"/>
        <w:rPr>
          <w:b/>
        </w:rPr>
      </w:pPr>
      <w:r>
        <w:rPr>
          <w:b/>
        </w:rPr>
        <w:t>Aanvullende informatie</w:t>
      </w:r>
    </w:p>
    <w:p w:rsidR="003D7A21" w:rsidRPr="008F777C" w:rsidRDefault="003D7A21" w:rsidP="003D7A21">
      <w:pPr>
        <w:pStyle w:val="ProductList-Body"/>
        <w:rPr>
          <w:b/>
          <w:lang w:val="nl-NL"/>
        </w:rPr>
      </w:pPr>
      <w:r w:rsidRPr="008F777C">
        <w:rPr>
          <w:b/>
          <w:color w:val="00188F"/>
          <w:lang w:val="nl-NL"/>
        </w:rPr>
        <w:t>Licentieverlening voor klanten met een External Connector-licentie voor</w:t>
      </w:r>
      <w:r w:rsidR="00E260B2">
        <w:fldChar w:fldCharType="begin"/>
      </w:r>
      <w:r w:rsidRPr="008F777C">
        <w:rPr>
          <w:lang w:val="nl-NL"/>
        </w:rPr>
        <w:instrText>XE "External Connector-licentie voor Exchange Server 2010"</w:instrText>
      </w:r>
      <w:r w:rsidR="00E260B2">
        <w:fldChar w:fldCharType="end"/>
      </w:r>
      <w:r w:rsidRPr="008F777C">
        <w:rPr>
          <w:b/>
          <w:color w:val="00188F"/>
          <w:lang w:val="nl-NL"/>
        </w:rPr>
        <w:t xml:space="preserve"> Exchange Server 2010</w:t>
      </w:r>
    </w:p>
    <w:p w:rsidR="003D7A21" w:rsidRPr="008F777C" w:rsidRDefault="003D7A21" w:rsidP="003D7A21">
      <w:pPr>
        <w:pStyle w:val="ProductList-Body"/>
        <w:rPr>
          <w:lang w:val="nl-NL"/>
        </w:rPr>
      </w:pPr>
      <w:r w:rsidRPr="008F777C">
        <w:rPr>
          <w:lang w:val="nl-NL"/>
        </w:rPr>
        <w:t>De 2010-versie van de External Connector-licentie voor Exchange Server 2010</w:t>
      </w:r>
      <w:r w:rsidR="00E260B2">
        <w:fldChar w:fldCharType="begin"/>
      </w:r>
      <w:r w:rsidRPr="008F777C">
        <w:rPr>
          <w:lang w:val="nl-NL"/>
        </w:rPr>
        <w:instrText>XE "External Connector-licentie voor Exchange Server 2010"</w:instrText>
      </w:r>
      <w:r w:rsidR="00E260B2">
        <w:fldChar w:fldCharType="end"/>
      </w:r>
      <w:r w:rsidRPr="008F777C">
        <w:rPr>
          <w:lang w:val="nl-NL"/>
        </w:rPr>
        <w:t xml:space="preserve"> is de laatste versie van die licentie. Klanten met External Connector-licenties voor Exchange Server 2010 met actieve SA-dekking op 1 oktober 2012 worden geacht te beschikken over een Exchange Server 2013 Enterprise-licentie voor elk van deze External Connector Licenses. Voor deze licenties gelden de standaardvoorwaarden voor migratie (zie de paragraaf </w:t>
      </w:r>
      <w:hyperlink w:anchor="SoftwareAssurance" w:history="1">
        <w:r w:rsidR="00DE47C6" w:rsidRPr="008F777C">
          <w:rPr>
            <w:rStyle w:val="Hyperlink"/>
            <w:lang w:val="nl-NL"/>
          </w:rPr>
          <w:t>Software Assurance</w:t>
        </w:r>
      </w:hyperlink>
      <w:r w:rsidRPr="008F777C">
        <w:rPr>
          <w:lang w:val="nl-NL"/>
        </w:rPr>
        <w:t>).</w:t>
      </w:r>
    </w:p>
    <w:p w:rsidR="003D7A21" w:rsidRPr="008F777C" w:rsidRDefault="003D7A21" w:rsidP="003D7A21">
      <w:pPr>
        <w:pStyle w:val="ProductList-Body"/>
        <w:rPr>
          <w:lang w:val="nl-NL"/>
        </w:rPr>
      </w:pPr>
    </w:p>
    <w:p w:rsidR="003D7A21" w:rsidRPr="008F777C" w:rsidRDefault="003D7A21" w:rsidP="003D7A21">
      <w:pPr>
        <w:pStyle w:val="ProductList-Body"/>
        <w:rPr>
          <w:b/>
          <w:lang w:val="nl-NL"/>
        </w:rPr>
      </w:pPr>
      <w:r w:rsidRPr="008F777C">
        <w:rPr>
          <w:b/>
          <w:color w:val="00188F"/>
          <w:lang w:val="nl-NL"/>
        </w:rPr>
        <w:t>Exchange Enterprise CAL met Diensten 2013</w:t>
      </w:r>
    </w:p>
    <w:p w:rsidR="003D7A21" w:rsidRPr="008F777C" w:rsidRDefault="003D7A21" w:rsidP="003D7A21">
      <w:pPr>
        <w:pStyle w:val="ProductList-Body"/>
        <w:rPr>
          <w:lang w:val="nl-NL"/>
        </w:rPr>
      </w:pPr>
      <w:r w:rsidRPr="008F777C">
        <w:rPr>
          <w:lang w:val="nl-NL"/>
        </w:rPr>
        <w:t>Met ingang van 1 april 2013 zijn bij Exchange Enterprise CAL met Diensten 2013 met actieve SA-dekking de rechten voor Data Loss Prevention en Exchange Online Protection</w:t>
      </w:r>
      <w:r w:rsidR="00E260B2">
        <w:fldChar w:fldCharType="begin"/>
      </w:r>
      <w:r w:rsidRPr="008F777C">
        <w:rPr>
          <w:lang w:val="nl-NL"/>
        </w:rPr>
        <w:instrText>XE "Exchange Online Protection"</w:instrText>
      </w:r>
      <w:r w:rsidR="00E260B2">
        <w:fldChar w:fldCharType="end"/>
      </w:r>
      <w:r w:rsidRPr="008F777C">
        <w:rPr>
          <w:lang w:val="nl-NL"/>
        </w:rPr>
        <w:t xml:space="preserve"> inbegrepen.</w:t>
      </w:r>
    </w:p>
    <w:p w:rsidR="003D7A21" w:rsidRPr="008F777C" w:rsidRDefault="003D7A21" w:rsidP="00D909A5">
      <w:pPr>
        <w:pStyle w:val="ProductList-Body"/>
        <w:numPr>
          <w:ilvl w:val="0"/>
          <w:numId w:val="4"/>
        </w:numPr>
        <w:ind w:left="450" w:hanging="270"/>
        <w:rPr>
          <w:lang w:val="nl-NL"/>
        </w:rPr>
      </w:pPr>
      <w:r w:rsidRPr="008F777C">
        <w:rPr>
          <w:b/>
          <w:lang w:val="nl-NL"/>
        </w:rPr>
        <w:t>Internationale beschikbaarheid.</w:t>
      </w:r>
      <w:r w:rsidRPr="008F777C">
        <w:rPr>
          <w:lang w:val="nl-NL"/>
        </w:rPr>
        <w:t xml:space="preserve"> Deze Online Diensten zijn alleen beschikbaar in landen waar Office 365 beschikbaar is: </w:t>
      </w:r>
      <w:hyperlink r:id="rId30" w:anchor="international" w:history="1">
        <w:r w:rsidRPr="008F777C">
          <w:rPr>
            <w:rStyle w:val="Hyperlink"/>
            <w:lang w:val="nl-NL"/>
          </w:rPr>
          <w:t>http://www.microsoft.com/online/faq.aspx#international</w:t>
        </w:r>
      </w:hyperlink>
      <w:r w:rsidRPr="008F777C">
        <w:rPr>
          <w:lang w:val="nl-NL"/>
        </w:rPr>
        <w:t xml:space="preserve"> </w:t>
      </w:r>
    </w:p>
    <w:p w:rsidR="003D7A21" w:rsidRPr="008F777C" w:rsidRDefault="003D7A21" w:rsidP="00D909A5">
      <w:pPr>
        <w:pStyle w:val="ProductList-Body"/>
        <w:numPr>
          <w:ilvl w:val="0"/>
          <w:numId w:val="4"/>
        </w:numPr>
        <w:ind w:left="450" w:hanging="270"/>
        <w:rPr>
          <w:lang w:val="nl-NL"/>
        </w:rPr>
      </w:pPr>
      <w:r w:rsidRPr="008F777C">
        <w:rPr>
          <w:b/>
          <w:lang w:val="nl-NL"/>
        </w:rPr>
        <w:t>Levering.</w:t>
      </w:r>
      <w:r w:rsidRPr="008F777C">
        <w:rPr>
          <w:lang w:val="nl-NL"/>
        </w:rPr>
        <w:t xml:space="preserve"> Als de klant deze diensten wil gaan gebruiken, moet deze contact opnemen met diens Microsoft-partner, die de processen kan gaan opstarten die worden vereist voor het activeren van elke dienst.</w:t>
      </w:r>
    </w:p>
    <w:p w:rsidR="003D7A21" w:rsidRPr="008F777C" w:rsidRDefault="003D7A21" w:rsidP="00D909A5">
      <w:pPr>
        <w:pStyle w:val="ProductList-Body"/>
        <w:numPr>
          <w:ilvl w:val="0"/>
          <w:numId w:val="4"/>
        </w:numPr>
        <w:ind w:left="450" w:hanging="270"/>
        <w:rPr>
          <w:lang w:val="nl-NL"/>
        </w:rPr>
      </w:pPr>
      <w:r w:rsidRPr="008F777C">
        <w:rPr>
          <w:b/>
          <w:lang w:val="nl-NL"/>
        </w:rPr>
        <w:t>Aanvullende voorwaarden.</w:t>
      </w:r>
      <w:r w:rsidRPr="008F777C">
        <w:rPr>
          <w:lang w:val="nl-NL"/>
        </w:rPr>
        <w:t xml:space="preserve"> Voor klanten met een Microsoft Business Overeenkomst gedateerd voor oktober 2010, die de Aanvullende Voorwaarden voor Online Diensten niet hebben gekoppeld aan de Volume Licensing-overeenkomst via een Enrollment gedateerd na juli 2011 of anderszins, gelden de Aanvullende Voorwaarden voor Online Diensten die worden gebruikt met Software - Legacy in Bijlage A – Aanvullende Voorwaarden voor Programmaovereenkomst op de aankoop en het gebruik van de Online Diensten die bij Exchange Enterprise CAL met Diensten 2013 worden geleverd.</w:t>
      </w:r>
    </w:p>
    <w:bookmarkStart w:id="418" w:name="_Toc378147625"/>
    <w:bookmarkStart w:id="419" w:name="_Toc378151527"/>
    <w:p w:rsidR="00585A48" w:rsidRPr="008F777C" w:rsidRDefault="00264089" w:rsidP="00585A48">
      <w:pPr>
        <w:pStyle w:val="ProductList-Body"/>
        <w:shd w:val="clear" w:color="auto" w:fill="A6A6A6" w:themeFill="background1" w:themeFillShade="A6"/>
        <w:spacing w:before="120" w:after="240"/>
        <w:jc w:val="right"/>
        <w:rPr>
          <w:sz w:val="16"/>
          <w:szCs w:val="16"/>
          <w:lang w:val="nl-NL"/>
        </w:rPr>
      </w:pPr>
      <w:r>
        <w:fldChar w:fldCharType="begin"/>
      </w:r>
      <w:r w:rsidRPr="008F777C">
        <w:rPr>
          <w:lang w:val="nl-NL"/>
        </w:rPr>
        <w:instrText>HYPERLINK \l "Inhoud"</w:instrText>
      </w:r>
      <w:r>
        <w:fldChar w:fldCharType="separate"/>
      </w:r>
      <w:r w:rsidRPr="008F777C">
        <w:rPr>
          <w:rStyle w:val="Hyperlink"/>
          <w:sz w:val="16"/>
          <w:szCs w:val="16"/>
          <w:lang w:val="nl-NL"/>
        </w:rPr>
        <w:t>Inhoudsopgave</w:t>
      </w:r>
      <w:r>
        <w:fldChar w:fldCharType="end"/>
      </w:r>
      <w:r w:rsidRPr="008F777C">
        <w:rPr>
          <w:sz w:val="16"/>
          <w:szCs w:val="16"/>
          <w:lang w:val="nl-NL"/>
        </w:rPr>
        <w:t xml:space="preserve"> / </w:t>
      </w:r>
      <w:hyperlink w:anchor="ChartKey" w:history="1">
        <w:r w:rsidRPr="008F777C">
          <w:rPr>
            <w:rStyle w:val="Hyperlink"/>
            <w:sz w:val="16"/>
            <w:szCs w:val="16"/>
            <w:lang w:val="nl-NL"/>
          </w:rPr>
          <w:t>Verklaring van het schema</w:t>
        </w:r>
      </w:hyperlink>
      <w:r w:rsidRPr="008F777C">
        <w:rPr>
          <w:sz w:val="16"/>
          <w:szCs w:val="16"/>
          <w:lang w:val="nl-NL"/>
        </w:rPr>
        <w:t xml:space="preserve"> / </w:t>
      </w:r>
      <w:hyperlink w:anchor="Index" w:history="1">
        <w:r w:rsidRPr="008F777C">
          <w:rPr>
            <w:rStyle w:val="Hyperlink"/>
            <w:sz w:val="16"/>
            <w:szCs w:val="16"/>
            <w:lang w:val="nl-NL"/>
          </w:rPr>
          <w:t>Index</w:t>
        </w:r>
      </w:hyperlink>
    </w:p>
    <w:p w:rsidR="009708AE" w:rsidRDefault="009708AE" w:rsidP="00B26BEF">
      <w:pPr>
        <w:pStyle w:val="ProductList-Offering2Heading"/>
        <w:outlineLvl w:val="2"/>
      </w:pPr>
      <w:r w:rsidRPr="008F777C">
        <w:rPr>
          <w:lang w:val="nl-NL"/>
        </w:rPr>
        <w:tab/>
      </w:r>
      <w:bookmarkStart w:id="420" w:name="_Toc379797182"/>
      <w:bookmarkStart w:id="421" w:name="_Toc380513207"/>
      <w:bookmarkStart w:id="422" w:name="_Toc380655249"/>
      <w:bookmarkStart w:id="423" w:name="_Toc383684858"/>
      <w:r>
        <w:t>Lync Server</w:t>
      </w:r>
      <w:bookmarkEnd w:id="418"/>
      <w:bookmarkEnd w:id="419"/>
      <w:bookmarkEnd w:id="420"/>
      <w:bookmarkEnd w:id="421"/>
      <w:bookmarkEnd w:id="422"/>
      <w:bookmarkEnd w:id="423"/>
    </w:p>
    <w:tbl>
      <w:tblPr>
        <w:tblStyle w:val="TableGrid"/>
        <w:tblW w:w="10800" w:type="dxa"/>
        <w:tblInd w:w="-5" w:type="dxa"/>
        <w:tblBorders>
          <w:top w:val="single" w:sz="12" w:space="0" w:color="FFFFFF" w:themeColor="background1"/>
          <w:left w:val="single" w:sz="12" w:space="0" w:color="FFFFFF" w:themeColor="background1"/>
          <w:bottom w:val="single" w:sz="12" w:space="0" w:color="FFFFFF" w:themeColor="background1"/>
          <w:right w:val="single" w:sz="12" w:space="0" w:color="FFFFFF" w:themeColor="background1"/>
          <w:insideH w:val="single" w:sz="12" w:space="0" w:color="FFFFFF" w:themeColor="background1"/>
          <w:insideV w:val="single" w:sz="12" w:space="0" w:color="FFFFFF" w:themeColor="background1"/>
        </w:tblBorders>
        <w:tblLayout w:type="fixed"/>
        <w:tblLook w:val="04A0" w:firstRow="1" w:lastRow="0" w:firstColumn="1" w:lastColumn="0" w:noHBand="0" w:noVBand="1"/>
      </w:tblPr>
      <w:tblGrid>
        <w:gridCol w:w="3060"/>
        <w:gridCol w:w="595"/>
        <w:gridCol w:w="595"/>
        <w:gridCol w:w="596"/>
        <w:gridCol w:w="595"/>
        <w:gridCol w:w="595"/>
        <w:gridCol w:w="596"/>
        <w:gridCol w:w="595"/>
        <w:gridCol w:w="596"/>
        <w:gridCol w:w="595"/>
        <w:gridCol w:w="542"/>
        <w:gridCol w:w="684"/>
        <w:gridCol w:w="560"/>
        <w:gridCol w:w="596"/>
      </w:tblGrid>
      <w:tr w:rsidR="007701C7" w:rsidTr="00350F63">
        <w:trPr>
          <w:tblHeader/>
        </w:trPr>
        <w:tc>
          <w:tcPr>
            <w:tcW w:w="3060" w:type="dxa"/>
            <w:tcBorders>
              <w:bottom w:val="nil"/>
            </w:tcBorders>
            <w:shd w:val="clear" w:color="auto" w:fill="00188F"/>
          </w:tcPr>
          <w:p w:rsidR="007701C7" w:rsidRPr="00EE0836" w:rsidRDefault="007701C7" w:rsidP="00C05A53">
            <w:pPr>
              <w:pStyle w:val="ProductList-OfferingBody"/>
              <w:ind w:left="-28"/>
              <w:rPr>
                <w:color w:val="FFFFFF" w:themeColor="background1"/>
              </w:rPr>
            </w:pPr>
            <w:r>
              <w:rPr>
                <w:color w:val="FFFFFF" w:themeColor="background1"/>
              </w:rPr>
              <w:t>Producten</w:t>
            </w:r>
          </w:p>
        </w:tc>
        <w:tc>
          <w:tcPr>
            <w:tcW w:w="595" w:type="dxa"/>
            <w:tcBorders>
              <w:bottom w:val="nil"/>
            </w:tcBorders>
            <w:shd w:val="clear" w:color="auto" w:fill="00188F"/>
            <w:vAlign w:val="center"/>
          </w:tcPr>
          <w:p w:rsidR="007701C7" w:rsidRPr="00EE0836" w:rsidRDefault="007701C7" w:rsidP="005C19BB">
            <w:pPr>
              <w:pStyle w:val="ProductList-OfferingBody"/>
              <w:ind w:left="-113"/>
              <w:jc w:val="center"/>
              <w:rPr>
                <w:color w:val="FFFFFF" w:themeColor="background1"/>
              </w:rPr>
            </w:pPr>
            <w:r w:rsidRPr="007701C7">
              <w:rPr>
                <w:color w:val="FFFFFF" w:themeColor="background1"/>
              </w:rPr>
              <w:fldChar w:fldCharType="begin"/>
            </w:r>
            <w:r w:rsidRPr="007701C7">
              <w:rPr>
                <w:color w:val="FFFFFF" w:themeColor="background1"/>
              </w:rPr>
              <w:instrText xml:space="preserve"> AutoTextList  \s NoStyle \t “Datum beschikbaar” </w:instrText>
            </w:r>
            <w:r w:rsidRPr="007701C7">
              <w:rPr>
                <w:color w:val="FFFFFF" w:themeColor="background1"/>
              </w:rPr>
              <w:fldChar w:fldCharType="separate"/>
            </w:r>
            <w:r w:rsidRPr="007701C7">
              <w:rPr>
                <w:color w:val="FFFFFF" w:themeColor="background1"/>
              </w:rPr>
              <w:t>DA</w:t>
            </w:r>
            <w:r w:rsidRPr="007701C7">
              <w:rPr>
                <w:color w:val="FFFFFF" w:themeColor="background1"/>
              </w:rPr>
              <w:fldChar w:fldCharType="end"/>
            </w:r>
          </w:p>
        </w:tc>
        <w:tc>
          <w:tcPr>
            <w:tcW w:w="595" w:type="dxa"/>
            <w:tcBorders>
              <w:bottom w:val="nil"/>
            </w:tcBorders>
            <w:shd w:val="clear" w:color="auto" w:fill="00188F"/>
            <w:vAlign w:val="center"/>
          </w:tcPr>
          <w:p w:rsidR="007701C7" w:rsidRPr="00EE0836" w:rsidRDefault="007701C7" w:rsidP="005C19BB">
            <w:pPr>
              <w:pStyle w:val="ProductList-OfferingBody"/>
              <w:ind w:left="-113"/>
              <w:jc w:val="center"/>
              <w:rPr>
                <w:color w:val="FFFFFF" w:themeColor="background1"/>
              </w:rPr>
            </w:pPr>
            <w:r>
              <w:rPr>
                <w:color w:val="FFFFFF" w:themeColor="background1"/>
              </w:rPr>
              <w:t xml:space="preserve"> </w:t>
            </w:r>
            <w:r w:rsidRPr="007701C7">
              <w:rPr>
                <w:color w:val="FFFFFF" w:themeColor="background1"/>
              </w:rPr>
              <w:fldChar w:fldCharType="begin"/>
            </w:r>
            <w:r w:rsidRPr="007701C7">
              <w:rPr>
                <w:color w:val="FFFFFF" w:themeColor="background1"/>
              </w:rPr>
              <w:instrText xml:space="preserve"> AutoTextList  \s NoStyle \t “Licentie” </w:instrText>
            </w:r>
            <w:r w:rsidRPr="007701C7">
              <w:rPr>
                <w:color w:val="FFFFFF" w:themeColor="background1"/>
              </w:rPr>
              <w:fldChar w:fldCharType="separate"/>
            </w:r>
            <w:r w:rsidRPr="007701C7">
              <w:rPr>
                <w:color w:val="FFFFFF" w:themeColor="background1"/>
              </w:rPr>
              <w:t xml:space="preserve"> L </w:t>
            </w:r>
            <w:r w:rsidRPr="007701C7">
              <w:rPr>
                <w:color w:val="FFFFFF" w:themeColor="background1"/>
              </w:rPr>
              <w:fldChar w:fldCharType="end"/>
            </w:r>
            <w:r>
              <w:rPr>
                <w:color w:val="FFFFFF" w:themeColor="background1"/>
              </w:rPr>
              <w:t xml:space="preserve"> </w:t>
            </w:r>
          </w:p>
        </w:tc>
        <w:tc>
          <w:tcPr>
            <w:tcW w:w="596" w:type="dxa"/>
            <w:tcBorders>
              <w:bottom w:val="nil"/>
            </w:tcBorders>
            <w:shd w:val="clear" w:color="auto" w:fill="00188F"/>
            <w:vAlign w:val="center"/>
          </w:tcPr>
          <w:p w:rsidR="007701C7" w:rsidRPr="00EE0836" w:rsidRDefault="007701C7" w:rsidP="005C19BB">
            <w:pPr>
              <w:pStyle w:val="ProductList-OfferingBody"/>
              <w:ind w:left="-113"/>
              <w:jc w:val="center"/>
              <w:rPr>
                <w:color w:val="FFFFFF" w:themeColor="background1"/>
              </w:rPr>
            </w:pPr>
            <w:r w:rsidRPr="007701C7">
              <w:rPr>
                <w:color w:val="FFFFFF" w:themeColor="background1"/>
              </w:rPr>
              <w:fldChar w:fldCharType="begin"/>
            </w:r>
            <w:r w:rsidRPr="007701C7">
              <w:rPr>
                <w:color w:val="FFFFFF" w:themeColor="background1"/>
              </w:rPr>
              <w:instrText xml:space="preserve"> AutoTextList  \s NoStyle \t “Licentie en Software Assurance” </w:instrText>
            </w:r>
            <w:r w:rsidRPr="007701C7">
              <w:rPr>
                <w:color w:val="FFFFFF" w:themeColor="background1"/>
              </w:rPr>
              <w:fldChar w:fldCharType="separate"/>
            </w:r>
            <w:r w:rsidRPr="007701C7">
              <w:rPr>
                <w:color w:val="FFFFFF" w:themeColor="background1"/>
              </w:rPr>
              <w:t>L/SA</w:t>
            </w:r>
            <w:r w:rsidRPr="007701C7">
              <w:rPr>
                <w:color w:val="FFFFFF" w:themeColor="background1"/>
              </w:rPr>
              <w:fldChar w:fldCharType="end"/>
            </w:r>
          </w:p>
        </w:tc>
        <w:tc>
          <w:tcPr>
            <w:tcW w:w="595" w:type="dxa"/>
            <w:tcBorders>
              <w:bottom w:val="nil"/>
              <w:right w:val="single" w:sz="12" w:space="0" w:color="FFFFFF" w:themeColor="background1"/>
            </w:tcBorders>
            <w:shd w:val="clear" w:color="auto" w:fill="00188F"/>
            <w:vAlign w:val="center"/>
          </w:tcPr>
          <w:p w:rsidR="007701C7" w:rsidRPr="00EE0836" w:rsidRDefault="007701C7" w:rsidP="005C19BB">
            <w:pPr>
              <w:pStyle w:val="ProductList-OfferingBody"/>
              <w:ind w:left="-113"/>
              <w:jc w:val="center"/>
              <w:rPr>
                <w:color w:val="FFFFFF" w:themeColor="background1"/>
              </w:rPr>
            </w:pPr>
            <w:r w:rsidRPr="007701C7">
              <w:rPr>
                <w:color w:val="FFFFFF" w:themeColor="background1"/>
              </w:rPr>
              <w:fldChar w:fldCharType="begin"/>
            </w:r>
            <w:r w:rsidRPr="007701C7">
              <w:rPr>
                <w:color w:val="FFFFFF" w:themeColor="background1"/>
              </w:rPr>
              <w:instrText xml:space="preserve"> AutoTextList  \s NoStyle \t “Software Assurance” </w:instrText>
            </w:r>
            <w:r w:rsidRPr="007701C7">
              <w:rPr>
                <w:color w:val="FFFFFF" w:themeColor="background1"/>
              </w:rPr>
              <w:fldChar w:fldCharType="separate"/>
            </w:r>
            <w:r w:rsidRPr="007701C7">
              <w:rPr>
                <w:color w:val="FFFFFF" w:themeColor="background1"/>
              </w:rPr>
              <w:t>SA</w:t>
            </w:r>
            <w:r w:rsidRPr="007701C7">
              <w:rPr>
                <w:color w:val="FFFFFF" w:themeColor="background1"/>
              </w:rPr>
              <w:fldChar w:fldCharType="end"/>
            </w:r>
          </w:p>
        </w:tc>
        <w:tc>
          <w:tcPr>
            <w:tcW w:w="595" w:type="dxa"/>
            <w:tcBorders>
              <w:left w:val="single" w:sz="12" w:space="0" w:color="FFFFFF" w:themeColor="background1"/>
            </w:tcBorders>
            <w:shd w:val="clear" w:color="auto" w:fill="00188F"/>
            <w:vAlign w:val="center"/>
          </w:tcPr>
          <w:p w:rsidR="007701C7" w:rsidRPr="00EE0836" w:rsidRDefault="007701C7" w:rsidP="005C19BB">
            <w:pPr>
              <w:pStyle w:val="ProductList-OfferingBody"/>
              <w:ind w:left="-113"/>
              <w:jc w:val="center"/>
              <w:rPr>
                <w:color w:val="FFFFFF" w:themeColor="background1"/>
              </w:rPr>
            </w:pPr>
            <w:r w:rsidRPr="007701C7">
              <w:rPr>
                <w:color w:val="FFFFFF" w:themeColor="background1"/>
              </w:rPr>
              <w:fldChar w:fldCharType="begin"/>
            </w:r>
            <w:r w:rsidRPr="007701C7">
              <w:rPr>
                <w:color w:val="FFFFFF" w:themeColor="background1"/>
              </w:rPr>
              <w:instrText xml:space="preserve"> AutoTextList  \s NoStyle \t “Campus en School Overeenkomst” </w:instrText>
            </w:r>
            <w:r w:rsidRPr="007701C7">
              <w:rPr>
                <w:color w:val="FFFFFF" w:themeColor="background1"/>
              </w:rPr>
              <w:fldChar w:fldCharType="separate"/>
            </w:r>
            <w:r w:rsidRPr="007701C7">
              <w:rPr>
                <w:color w:val="FFFFFF" w:themeColor="background1"/>
              </w:rPr>
              <w:t>CA/SA</w:t>
            </w:r>
            <w:r w:rsidRPr="007701C7">
              <w:rPr>
                <w:color w:val="FFFFFF" w:themeColor="background1"/>
              </w:rPr>
              <w:fldChar w:fldCharType="end"/>
            </w:r>
          </w:p>
        </w:tc>
        <w:tc>
          <w:tcPr>
            <w:tcW w:w="596" w:type="dxa"/>
            <w:shd w:val="clear" w:color="auto" w:fill="00188F"/>
            <w:vAlign w:val="center"/>
          </w:tcPr>
          <w:p w:rsidR="007701C7" w:rsidRPr="00EE0836" w:rsidRDefault="007701C7" w:rsidP="005C19BB">
            <w:pPr>
              <w:pStyle w:val="ProductList-OfferingBody"/>
              <w:ind w:left="-113"/>
              <w:jc w:val="center"/>
              <w:rPr>
                <w:color w:val="FFFFFF" w:themeColor="background1"/>
              </w:rPr>
            </w:pPr>
            <w:r w:rsidRPr="007701C7">
              <w:rPr>
                <w:color w:val="FFFFFF" w:themeColor="background1"/>
              </w:rPr>
              <w:fldChar w:fldCharType="begin"/>
            </w:r>
            <w:r w:rsidRPr="007701C7">
              <w:rPr>
                <w:color w:val="FFFFFF" w:themeColor="background1"/>
              </w:rPr>
              <w:instrText xml:space="preserve"> AutoTextList  \s NoStyle \t “Enterprise Overeenkomst en Enterprise Subscription Overeenkomst” </w:instrText>
            </w:r>
            <w:r w:rsidRPr="007701C7">
              <w:rPr>
                <w:color w:val="FFFFFF" w:themeColor="background1"/>
              </w:rPr>
              <w:fldChar w:fldCharType="separate"/>
            </w:r>
            <w:r w:rsidRPr="007701C7">
              <w:rPr>
                <w:color w:val="FFFFFF" w:themeColor="background1"/>
              </w:rPr>
              <w:t>EA/EAS</w:t>
            </w:r>
            <w:r w:rsidRPr="007701C7">
              <w:rPr>
                <w:color w:val="FFFFFF" w:themeColor="background1"/>
              </w:rPr>
              <w:fldChar w:fldCharType="end"/>
            </w:r>
          </w:p>
        </w:tc>
        <w:tc>
          <w:tcPr>
            <w:tcW w:w="595" w:type="dxa"/>
            <w:shd w:val="clear" w:color="auto" w:fill="00188F"/>
            <w:vAlign w:val="center"/>
          </w:tcPr>
          <w:p w:rsidR="007701C7" w:rsidRPr="00EE0836" w:rsidRDefault="007701C7" w:rsidP="005C19BB">
            <w:pPr>
              <w:pStyle w:val="ProductList-OfferingBody"/>
              <w:ind w:left="-113"/>
              <w:jc w:val="center"/>
              <w:rPr>
                <w:color w:val="FFFFFF" w:themeColor="background1"/>
              </w:rPr>
            </w:pPr>
            <w:r w:rsidRPr="007701C7">
              <w:rPr>
                <w:color w:val="FFFFFF" w:themeColor="background1"/>
              </w:rPr>
              <w:fldChar w:fldCharType="begin"/>
            </w:r>
            <w:r w:rsidRPr="007701C7">
              <w:rPr>
                <w:color w:val="FFFFFF" w:themeColor="background1"/>
              </w:rPr>
              <w:instrText xml:space="preserve"> AutoTextList  \s NoStyle \t “Enrollment for Education Solutions” </w:instrText>
            </w:r>
            <w:r w:rsidRPr="007701C7">
              <w:rPr>
                <w:color w:val="FFFFFF" w:themeColor="background1"/>
              </w:rPr>
              <w:fldChar w:fldCharType="separate"/>
            </w:r>
            <w:r w:rsidRPr="007701C7">
              <w:rPr>
                <w:color w:val="FFFFFF" w:themeColor="background1"/>
              </w:rPr>
              <w:t>EES</w:t>
            </w:r>
            <w:r w:rsidRPr="007701C7">
              <w:rPr>
                <w:color w:val="FFFFFF" w:themeColor="background1"/>
              </w:rPr>
              <w:fldChar w:fldCharType="end"/>
            </w:r>
          </w:p>
        </w:tc>
        <w:tc>
          <w:tcPr>
            <w:tcW w:w="596" w:type="dxa"/>
            <w:shd w:val="clear" w:color="auto" w:fill="00188F"/>
            <w:vAlign w:val="center"/>
          </w:tcPr>
          <w:p w:rsidR="007701C7" w:rsidRPr="00EE0836" w:rsidRDefault="007701C7" w:rsidP="005C19BB">
            <w:pPr>
              <w:pStyle w:val="ProductList-OfferingBody"/>
              <w:ind w:left="-113"/>
              <w:jc w:val="center"/>
              <w:rPr>
                <w:color w:val="FFFFFF" w:themeColor="background1"/>
              </w:rPr>
            </w:pPr>
            <w:r w:rsidRPr="007701C7">
              <w:rPr>
                <w:color w:val="FFFFFF" w:themeColor="background1"/>
              </w:rPr>
              <w:fldChar w:fldCharType="begin"/>
            </w:r>
            <w:r w:rsidRPr="007701C7">
              <w:rPr>
                <w:color w:val="FFFFFF" w:themeColor="background1"/>
              </w:rPr>
              <w:instrText xml:space="preserve"> AutoTextList  \s NoStyle \t “Microsoft Products and Services Agreement” </w:instrText>
            </w:r>
            <w:r w:rsidRPr="007701C7">
              <w:rPr>
                <w:color w:val="FFFFFF" w:themeColor="background1"/>
              </w:rPr>
              <w:fldChar w:fldCharType="separate"/>
            </w:r>
            <w:r w:rsidRPr="007701C7">
              <w:rPr>
                <w:color w:val="FFFFFF" w:themeColor="background1"/>
              </w:rPr>
              <w:t>MPSA</w:t>
            </w:r>
            <w:r w:rsidRPr="007701C7">
              <w:rPr>
                <w:color w:val="FFFFFF" w:themeColor="background1"/>
              </w:rPr>
              <w:fldChar w:fldCharType="end"/>
            </w:r>
          </w:p>
        </w:tc>
        <w:tc>
          <w:tcPr>
            <w:tcW w:w="595" w:type="dxa"/>
            <w:shd w:val="clear" w:color="auto" w:fill="00188F"/>
            <w:vAlign w:val="center"/>
          </w:tcPr>
          <w:p w:rsidR="007701C7" w:rsidRPr="00EE0836" w:rsidRDefault="007701C7" w:rsidP="005C19BB">
            <w:pPr>
              <w:pStyle w:val="ProductList-OfferingBody"/>
              <w:ind w:left="-113"/>
              <w:jc w:val="center"/>
              <w:rPr>
                <w:color w:val="FFFFFF" w:themeColor="background1"/>
              </w:rPr>
            </w:pPr>
            <w:r w:rsidRPr="007701C7">
              <w:rPr>
                <w:color w:val="FFFFFF" w:themeColor="background1"/>
              </w:rPr>
              <w:fldChar w:fldCharType="begin"/>
            </w:r>
            <w:r w:rsidRPr="007701C7">
              <w:rPr>
                <w:color w:val="FFFFFF" w:themeColor="background1"/>
              </w:rPr>
              <w:instrText xml:space="preserve"> AutoTextList  \s NoStyle \t “Open License” </w:instrText>
            </w:r>
            <w:r w:rsidRPr="007701C7">
              <w:rPr>
                <w:color w:val="FFFFFF" w:themeColor="background1"/>
              </w:rPr>
              <w:fldChar w:fldCharType="separate"/>
            </w:r>
            <w:r w:rsidRPr="007701C7">
              <w:rPr>
                <w:color w:val="FFFFFF" w:themeColor="background1"/>
              </w:rPr>
              <w:t>OL</w:t>
            </w:r>
            <w:r w:rsidRPr="007701C7">
              <w:rPr>
                <w:color w:val="FFFFFF" w:themeColor="background1"/>
              </w:rPr>
              <w:fldChar w:fldCharType="end"/>
            </w:r>
          </w:p>
        </w:tc>
        <w:tc>
          <w:tcPr>
            <w:tcW w:w="542" w:type="dxa"/>
            <w:shd w:val="clear" w:color="auto" w:fill="00188F"/>
            <w:vAlign w:val="center"/>
          </w:tcPr>
          <w:p w:rsidR="007701C7" w:rsidRPr="00EE0836" w:rsidRDefault="007701C7" w:rsidP="005C19BB">
            <w:pPr>
              <w:pStyle w:val="ProductList-OfferingBody"/>
              <w:ind w:left="-113"/>
              <w:jc w:val="center"/>
              <w:rPr>
                <w:color w:val="FFFFFF" w:themeColor="background1"/>
              </w:rPr>
            </w:pPr>
            <w:r w:rsidRPr="007701C7">
              <w:rPr>
                <w:color w:val="FFFFFF" w:themeColor="background1"/>
              </w:rPr>
              <w:fldChar w:fldCharType="begin"/>
            </w:r>
            <w:r w:rsidRPr="007701C7">
              <w:rPr>
                <w:color w:val="FFFFFF" w:themeColor="background1"/>
              </w:rPr>
              <w:instrText xml:space="preserve"> AutoTextList  \s NoStyle \t “Minimum Open License” </w:instrText>
            </w:r>
            <w:r w:rsidRPr="007701C7">
              <w:rPr>
                <w:color w:val="FFFFFF" w:themeColor="background1"/>
              </w:rPr>
              <w:fldChar w:fldCharType="separate"/>
            </w:r>
            <w:r w:rsidRPr="007701C7">
              <w:rPr>
                <w:color w:val="FFFFFF" w:themeColor="background1"/>
              </w:rPr>
              <w:t>OM</w:t>
            </w:r>
            <w:r w:rsidRPr="007701C7">
              <w:rPr>
                <w:color w:val="FFFFFF" w:themeColor="background1"/>
              </w:rPr>
              <w:fldChar w:fldCharType="end"/>
            </w:r>
          </w:p>
        </w:tc>
        <w:tc>
          <w:tcPr>
            <w:tcW w:w="684" w:type="dxa"/>
            <w:shd w:val="clear" w:color="auto" w:fill="00188F"/>
            <w:vAlign w:val="center"/>
          </w:tcPr>
          <w:p w:rsidR="007701C7" w:rsidRPr="00EE0836" w:rsidRDefault="007701C7" w:rsidP="005C19BB">
            <w:pPr>
              <w:pStyle w:val="ProductList-OfferingBody"/>
              <w:ind w:left="-113"/>
              <w:jc w:val="center"/>
              <w:rPr>
                <w:color w:val="FFFFFF" w:themeColor="background1"/>
              </w:rPr>
            </w:pPr>
            <w:r w:rsidRPr="007701C7">
              <w:rPr>
                <w:color w:val="FFFFFF" w:themeColor="background1"/>
              </w:rPr>
              <w:fldChar w:fldCharType="begin"/>
            </w:r>
            <w:r w:rsidRPr="007701C7">
              <w:rPr>
                <w:color w:val="FFFFFF" w:themeColor="background1"/>
              </w:rPr>
              <w:instrText xml:space="preserve"> AutoTextList  \s NoStyle \t “Open Value en Open Value Subscription” </w:instrText>
            </w:r>
            <w:r w:rsidRPr="007701C7">
              <w:rPr>
                <w:color w:val="FFFFFF" w:themeColor="background1"/>
              </w:rPr>
              <w:fldChar w:fldCharType="separate"/>
            </w:r>
            <w:r w:rsidRPr="007701C7">
              <w:rPr>
                <w:color w:val="FFFFFF" w:themeColor="background1"/>
              </w:rPr>
              <w:t>OV/OVS</w:t>
            </w:r>
            <w:r w:rsidRPr="007701C7">
              <w:rPr>
                <w:color w:val="FFFFFF" w:themeColor="background1"/>
              </w:rPr>
              <w:fldChar w:fldCharType="end"/>
            </w:r>
          </w:p>
        </w:tc>
        <w:tc>
          <w:tcPr>
            <w:tcW w:w="560" w:type="dxa"/>
            <w:shd w:val="clear" w:color="auto" w:fill="00188F"/>
            <w:vAlign w:val="center"/>
          </w:tcPr>
          <w:p w:rsidR="007701C7" w:rsidRPr="00EE0836" w:rsidRDefault="007701C7" w:rsidP="005C19BB">
            <w:pPr>
              <w:pStyle w:val="ProductList-OfferingBody"/>
              <w:ind w:left="-113"/>
              <w:jc w:val="center"/>
              <w:rPr>
                <w:color w:val="FFFFFF" w:themeColor="background1"/>
              </w:rPr>
            </w:pPr>
            <w:r w:rsidRPr="007701C7">
              <w:rPr>
                <w:color w:val="FFFFFF" w:themeColor="background1"/>
              </w:rPr>
              <w:fldChar w:fldCharType="begin"/>
            </w:r>
            <w:r w:rsidRPr="007701C7">
              <w:rPr>
                <w:color w:val="FFFFFF" w:themeColor="background1"/>
              </w:rPr>
              <w:instrText xml:space="preserve"> AutoTextList  \s NoStyle \t “Select en Select Plus” </w:instrText>
            </w:r>
            <w:r w:rsidRPr="007701C7">
              <w:rPr>
                <w:color w:val="FFFFFF" w:themeColor="background1"/>
              </w:rPr>
              <w:fldChar w:fldCharType="separate"/>
            </w:r>
            <w:r w:rsidRPr="007701C7">
              <w:rPr>
                <w:color w:val="FFFFFF" w:themeColor="background1"/>
              </w:rPr>
              <w:t>S/S+</w:t>
            </w:r>
            <w:r w:rsidRPr="007701C7">
              <w:rPr>
                <w:color w:val="FFFFFF" w:themeColor="background1"/>
              </w:rPr>
              <w:fldChar w:fldCharType="end"/>
            </w:r>
          </w:p>
        </w:tc>
        <w:tc>
          <w:tcPr>
            <w:tcW w:w="596" w:type="dxa"/>
            <w:shd w:val="clear" w:color="auto" w:fill="00188F"/>
            <w:vAlign w:val="center"/>
          </w:tcPr>
          <w:p w:rsidR="007701C7" w:rsidRPr="00EE0836" w:rsidRDefault="007701C7" w:rsidP="005C19BB">
            <w:pPr>
              <w:pStyle w:val="ProductList-OfferingBody"/>
              <w:ind w:left="-113"/>
              <w:jc w:val="center"/>
              <w:rPr>
                <w:color w:val="FFFFFF" w:themeColor="background1"/>
              </w:rPr>
            </w:pPr>
            <w:r w:rsidRPr="007701C7">
              <w:rPr>
                <w:color w:val="FFFFFF" w:themeColor="background1"/>
              </w:rPr>
              <w:fldChar w:fldCharType="begin"/>
            </w:r>
            <w:r w:rsidRPr="007701C7">
              <w:rPr>
                <w:color w:val="FFFFFF" w:themeColor="background1"/>
              </w:rPr>
              <w:instrText xml:space="preserve"> AutoTextList  \s NoStyle \t “Server Cloud Enrollment” </w:instrText>
            </w:r>
            <w:r w:rsidRPr="007701C7">
              <w:rPr>
                <w:color w:val="FFFFFF" w:themeColor="background1"/>
              </w:rPr>
              <w:fldChar w:fldCharType="separate"/>
            </w:r>
            <w:r w:rsidRPr="007701C7">
              <w:rPr>
                <w:color w:val="FFFFFF" w:themeColor="background1"/>
              </w:rPr>
              <w:t>SCE</w:t>
            </w:r>
            <w:r w:rsidRPr="007701C7">
              <w:rPr>
                <w:color w:val="FFFFFF" w:themeColor="background1"/>
              </w:rPr>
              <w:fldChar w:fldCharType="end"/>
            </w:r>
          </w:p>
        </w:tc>
      </w:tr>
      <w:tr w:rsidR="00AB69B9" w:rsidTr="00350F63">
        <w:tc>
          <w:tcPr>
            <w:tcW w:w="3060" w:type="dxa"/>
            <w:tcBorders>
              <w:top w:val="nil"/>
              <w:left w:val="nil"/>
              <w:bottom w:val="dashSmallGap" w:sz="4" w:space="0" w:color="BFBFBF" w:themeColor="background1" w:themeShade="BF"/>
              <w:right w:val="nil"/>
            </w:tcBorders>
          </w:tcPr>
          <w:p w:rsidR="00AB69B9" w:rsidRDefault="00AB69B9" w:rsidP="00477621">
            <w:pPr>
              <w:pStyle w:val="ProductList-Offering2"/>
            </w:pPr>
            <w:bookmarkStart w:id="424" w:name="_Toc379797183"/>
            <w:bookmarkStart w:id="425" w:name="_Toc380513208"/>
            <w:bookmarkStart w:id="426" w:name="_Toc380655250"/>
            <w:bookmarkStart w:id="427" w:name="_Toc383684859"/>
            <w:r>
              <w:t>Lync Server 2013</w:t>
            </w:r>
            <w:bookmarkEnd w:id="424"/>
            <w:bookmarkEnd w:id="425"/>
            <w:bookmarkEnd w:id="426"/>
            <w:bookmarkEnd w:id="427"/>
            <w:r>
              <w:fldChar w:fldCharType="begin"/>
            </w:r>
            <w:r>
              <w:instrText>XE "Lync Server 2013"</w:instrText>
            </w:r>
            <w:r>
              <w:fldChar w:fldCharType="end"/>
            </w:r>
          </w:p>
        </w:tc>
        <w:tc>
          <w:tcPr>
            <w:tcW w:w="595" w:type="dxa"/>
            <w:tcBorders>
              <w:top w:val="nil"/>
              <w:left w:val="nil"/>
              <w:bottom w:val="dashSmallGap" w:sz="4" w:space="0" w:color="BFBFBF" w:themeColor="background1" w:themeShade="BF"/>
              <w:right w:val="nil"/>
            </w:tcBorders>
            <w:vAlign w:val="center"/>
          </w:tcPr>
          <w:p w:rsidR="00AB69B9" w:rsidRDefault="00AB69B9" w:rsidP="00C05A53">
            <w:pPr>
              <w:pStyle w:val="ProductList-OfferingBody"/>
              <w:ind w:left="-113"/>
              <w:jc w:val="center"/>
            </w:pPr>
            <w:r>
              <w:t>10/12</w:t>
            </w:r>
          </w:p>
        </w:tc>
        <w:tc>
          <w:tcPr>
            <w:tcW w:w="595" w:type="dxa"/>
            <w:tcBorders>
              <w:top w:val="nil"/>
              <w:left w:val="nil"/>
              <w:bottom w:val="dashSmallGap" w:sz="4" w:space="0" w:color="BFBFBF" w:themeColor="background1" w:themeShade="BF"/>
              <w:right w:val="nil"/>
            </w:tcBorders>
            <w:vAlign w:val="center"/>
          </w:tcPr>
          <w:p w:rsidR="00AB69B9" w:rsidRDefault="00AB69B9" w:rsidP="00C05A53">
            <w:pPr>
              <w:pStyle w:val="ProductList-OfferingBody"/>
              <w:ind w:left="-113"/>
              <w:jc w:val="center"/>
            </w:pPr>
            <w:r>
              <w:t>50</w:t>
            </w:r>
          </w:p>
        </w:tc>
        <w:tc>
          <w:tcPr>
            <w:tcW w:w="596" w:type="dxa"/>
            <w:tcBorders>
              <w:top w:val="nil"/>
              <w:left w:val="nil"/>
              <w:bottom w:val="dashSmallGap" w:sz="4" w:space="0" w:color="BFBFBF" w:themeColor="background1" w:themeShade="BF"/>
              <w:right w:val="nil"/>
            </w:tcBorders>
            <w:vAlign w:val="center"/>
          </w:tcPr>
          <w:p w:rsidR="00AB69B9" w:rsidRDefault="00AB69B9" w:rsidP="00C05A53">
            <w:pPr>
              <w:pStyle w:val="ProductList-OfferingBody"/>
              <w:ind w:left="-113"/>
              <w:jc w:val="center"/>
            </w:pPr>
            <w:r>
              <w:t>7</w:t>
            </w:r>
          </w:p>
        </w:tc>
        <w:tc>
          <w:tcPr>
            <w:tcW w:w="595" w:type="dxa"/>
            <w:tcBorders>
              <w:top w:val="nil"/>
              <w:left w:val="nil"/>
              <w:bottom w:val="dashSmallGap" w:sz="4" w:space="0" w:color="BFBFBF" w:themeColor="background1" w:themeShade="BF"/>
              <w:right w:val="single" w:sz="12" w:space="0" w:color="FFFFFF" w:themeColor="background1"/>
            </w:tcBorders>
            <w:vAlign w:val="center"/>
          </w:tcPr>
          <w:p w:rsidR="00AB69B9" w:rsidRDefault="00AB69B9" w:rsidP="00C05A53">
            <w:pPr>
              <w:pStyle w:val="ProductList-OfferingBody"/>
              <w:ind w:left="-113"/>
              <w:jc w:val="center"/>
            </w:pPr>
            <w:r>
              <w:t>25</w:t>
            </w:r>
          </w:p>
        </w:tc>
        <w:tc>
          <w:tcPr>
            <w:tcW w:w="595" w:type="dxa"/>
            <w:tcBorders>
              <w:left w:val="single" w:sz="12" w:space="0" w:color="FFFFFF" w:themeColor="background1"/>
            </w:tcBorders>
            <w:shd w:val="clear" w:color="auto" w:fill="70AD47" w:themeFill="accent6"/>
            <w:vAlign w:val="center"/>
          </w:tcPr>
          <w:p w:rsidR="00AB69B9" w:rsidRDefault="00AB69B9" w:rsidP="00C05A53">
            <w:pPr>
              <w:pStyle w:val="ProductList-OfferingBody"/>
              <w:ind w:left="-113"/>
              <w:jc w:val="center"/>
            </w:pPr>
            <w:r>
              <w:t>50</w:t>
            </w:r>
          </w:p>
        </w:tc>
        <w:tc>
          <w:tcPr>
            <w:tcW w:w="596" w:type="dxa"/>
            <w:shd w:val="clear" w:color="auto" w:fill="70AD47" w:themeFill="accent6"/>
            <w:vAlign w:val="center"/>
          </w:tcPr>
          <w:p w:rsidR="00AB69B9" w:rsidRDefault="00AB69B9" w:rsidP="00C05A53">
            <w:pPr>
              <w:pStyle w:val="ProductList-OfferingBody"/>
              <w:ind w:left="-113"/>
              <w:jc w:val="center"/>
            </w:pPr>
            <w:r>
              <w:t xml:space="preserve"> </w:t>
            </w:r>
            <w:r w:rsidRPr="00435936">
              <w:fldChar w:fldCharType="begin"/>
            </w:r>
            <w:r w:rsidRPr="00435936">
              <w:instrText xml:space="preserve"> AutoTextList  \s NoStyle \t “</w:instrText>
            </w:r>
            <w:r w:rsidRPr="00C5554A">
              <w:instrText>Additioneel Product</w:instrText>
            </w:r>
            <w:r w:rsidRPr="00435936">
              <w:instrText xml:space="preserve">” </w:instrText>
            </w:r>
            <w:r w:rsidRPr="00435936">
              <w:fldChar w:fldCharType="separate"/>
            </w:r>
            <w:r w:rsidRPr="00435936">
              <w:t xml:space="preserve">A </w:t>
            </w:r>
            <w:r w:rsidRPr="00435936">
              <w:fldChar w:fldCharType="end"/>
            </w:r>
            <w:r>
              <w:t xml:space="preserve"> </w:t>
            </w:r>
          </w:p>
        </w:tc>
        <w:tc>
          <w:tcPr>
            <w:tcW w:w="595" w:type="dxa"/>
            <w:shd w:val="clear" w:color="auto" w:fill="70AD47" w:themeFill="accent6"/>
            <w:vAlign w:val="center"/>
          </w:tcPr>
          <w:p w:rsidR="00AB69B9" w:rsidRDefault="00AB69B9" w:rsidP="00C05A53">
            <w:pPr>
              <w:pStyle w:val="ProductList-OfferingBody"/>
              <w:ind w:left="-113"/>
              <w:jc w:val="center"/>
            </w:pPr>
          </w:p>
        </w:tc>
        <w:tc>
          <w:tcPr>
            <w:tcW w:w="596" w:type="dxa"/>
            <w:shd w:val="clear" w:color="auto" w:fill="BFBFBF" w:themeFill="background1" w:themeFillShade="BF"/>
            <w:vAlign w:val="center"/>
          </w:tcPr>
          <w:p w:rsidR="00AB69B9" w:rsidRDefault="00AB69B9" w:rsidP="00C05A53">
            <w:pPr>
              <w:pStyle w:val="ProductList-OfferingBody"/>
              <w:ind w:left="-113"/>
              <w:jc w:val="center"/>
            </w:pPr>
          </w:p>
        </w:tc>
        <w:tc>
          <w:tcPr>
            <w:tcW w:w="595" w:type="dxa"/>
            <w:shd w:val="clear" w:color="auto" w:fill="70AD47" w:themeFill="accent6"/>
            <w:vAlign w:val="center"/>
          </w:tcPr>
          <w:p w:rsidR="00AB69B9" w:rsidRDefault="00AB69B9" w:rsidP="00C05A53">
            <w:pPr>
              <w:pStyle w:val="ProductList-OfferingBody"/>
              <w:ind w:left="-113"/>
              <w:jc w:val="center"/>
            </w:pPr>
          </w:p>
        </w:tc>
        <w:tc>
          <w:tcPr>
            <w:tcW w:w="542" w:type="dxa"/>
            <w:shd w:val="clear" w:color="auto" w:fill="70AD47" w:themeFill="accent6"/>
            <w:vAlign w:val="center"/>
          </w:tcPr>
          <w:p w:rsidR="00AB69B9" w:rsidRDefault="00AB69B9" w:rsidP="00C05A53">
            <w:pPr>
              <w:pStyle w:val="ProductList-OfferingBody"/>
              <w:ind w:left="-113"/>
              <w:jc w:val="center"/>
            </w:pPr>
          </w:p>
        </w:tc>
        <w:tc>
          <w:tcPr>
            <w:tcW w:w="684" w:type="dxa"/>
            <w:shd w:val="clear" w:color="auto" w:fill="70AD47" w:themeFill="accent6"/>
            <w:vAlign w:val="center"/>
          </w:tcPr>
          <w:p w:rsidR="00AB69B9" w:rsidRPr="00C73041" w:rsidRDefault="00AB69B9" w:rsidP="001C227A">
            <w:pPr>
              <w:pStyle w:val="ProductList-OfferingBody"/>
              <w:ind w:left="-113"/>
              <w:jc w:val="center"/>
              <w:rPr>
                <w:szCs w:val="16"/>
              </w:rPr>
            </w:pPr>
            <w:r>
              <w:t xml:space="preserve"> </w:t>
            </w:r>
            <w:r w:rsidRPr="005C19BB">
              <w:fldChar w:fldCharType="begin"/>
            </w:r>
            <w:r w:rsidRPr="005C19BB">
              <w:instrText xml:space="preserve"> AutoTextList  \s NoStyle \t “</w:instrText>
            </w:r>
            <w:r w:rsidRPr="00C5554A">
              <w:instrText>Additioneel Product</w:instrText>
            </w:r>
            <w:r w:rsidRPr="005C19BB">
              <w:instrText xml:space="preserve">” </w:instrText>
            </w:r>
            <w:r w:rsidRPr="005C19BB">
              <w:fldChar w:fldCharType="separate"/>
            </w:r>
            <w:r w:rsidRPr="005C19BB">
              <w:t xml:space="preserve"> A</w:t>
            </w:r>
            <w:r w:rsidRPr="005C19BB">
              <w:fldChar w:fldCharType="end"/>
            </w:r>
            <w:r w:rsidRPr="00C73041">
              <w:rPr>
                <w:szCs w:val="16"/>
              </w:rPr>
              <w:fldChar w:fldCharType="begin"/>
            </w:r>
            <w:r w:rsidRPr="00C73041">
              <w:rPr>
                <w:szCs w:val="16"/>
              </w:rPr>
              <w:instrText xml:space="preserve"> AutoTextList  \s NoStyle \t “Niet-bedrijfsomvattend in Open Value”</w:instrText>
            </w:r>
          </w:p>
          <w:p w:rsidR="00AB69B9" w:rsidRDefault="00AB69B9" w:rsidP="001C227A">
            <w:pPr>
              <w:pStyle w:val="ProductList-OfferingBody"/>
              <w:ind w:left="-113"/>
              <w:jc w:val="center"/>
            </w:pPr>
            <w:r w:rsidRPr="00C73041">
              <w:rPr>
                <w:szCs w:val="16"/>
              </w:rPr>
              <w:instrText xml:space="preserve"> </w:instrText>
            </w:r>
            <w:r w:rsidRPr="00C73041">
              <w:rPr>
                <w:szCs w:val="16"/>
              </w:rPr>
              <w:fldChar w:fldCharType="separate"/>
            </w:r>
            <w:r>
              <w:rPr>
                <w:szCs w:val="16"/>
              </w:rPr>
              <w:t>,</w:t>
            </w:r>
            <w:r w:rsidRPr="00C73041">
              <w:rPr>
                <w:szCs w:val="16"/>
              </w:rPr>
              <w:t>P</w:t>
            </w:r>
            <w:r w:rsidRPr="00C73041">
              <w:rPr>
                <w:szCs w:val="16"/>
              </w:rPr>
              <w:fldChar w:fldCharType="end"/>
            </w:r>
            <w:r>
              <w:t xml:space="preserve"> </w:t>
            </w:r>
          </w:p>
        </w:tc>
        <w:tc>
          <w:tcPr>
            <w:tcW w:w="560" w:type="dxa"/>
            <w:shd w:val="clear" w:color="auto" w:fill="70AD47" w:themeFill="accent6"/>
            <w:vAlign w:val="center"/>
          </w:tcPr>
          <w:p w:rsidR="00AB69B9" w:rsidRDefault="00AB69B9" w:rsidP="00C05A53">
            <w:pPr>
              <w:pStyle w:val="ProductList-OfferingBody"/>
              <w:ind w:left="-113"/>
              <w:jc w:val="center"/>
            </w:pPr>
          </w:p>
        </w:tc>
        <w:tc>
          <w:tcPr>
            <w:tcW w:w="596" w:type="dxa"/>
            <w:shd w:val="clear" w:color="auto" w:fill="70AD47" w:themeFill="accent6"/>
            <w:vAlign w:val="center"/>
          </w:tcPr>
          <w:p w:rsidR="00AB69B9" w:rsidRDefault="00AB69B9" w:rsidP="00C05A53">
            <w:pPr>
              <w:pStyle w:val="ProductList-OfferingBody"/>
              <w:ind w:left="-113"/>
              <w:jc w:val="center"/>
            </w:pPr>
            <w:r>
              <w:t xml:space="preserve"> </w:t>
            </w:r>
            <w:r w:rsidRPr="00435936">
              <w:fldChar w:fldCharType="begin"/>
            </w:r>
            <w:r w:rsidRPr="00435936">
              <w:instrText xml:space="preserve"> AutoTextList  \s NoStyle \t “</w:instrText>
            </w:r>
            <w:r w:rsidRPr="00C5554A">
              <w:instrText>Additioneel Product</w:instrText>
            </w:r>
            <w:r w:rsidRPr="00435936">
              <w:instrText xml:space="preserve">” </w:instrText>
            </w:r>
            <w:r w:rsidRPr="00435936">
              <w:fldChar w:fldCharType="separate"/>
            </w:r>
            <w:r w:rsidRPr="00435936">
              <w:t xml:space="preserve">A </w:t>
            </w:r>
            <w:r w:rsidRPr="00435936">
              <w:fldChar w:fldCharType="end"/>
            </w:r>
            <w:r>
              <w:t xml:space="preserve"> </w:t>
            </w:r>
          </w:p>
        </w:tc>
      </w:tr>
      <w:tr w:rsidR="00477621" w:rsidTr="00350F63">
        <w:tc>
          <w:tcPr>
            <w:tcW w:w="3060" w:type="dxa"/>
            <w:tcBorders>
              <w:top w:val="nil"/>
              <w:left w:val="nil"/>
              <w:bottom w:val="dashSmallGap" w:sz="4" w:space="0" w:color="BFBFBF" w:themeColor="background1" w:themeShade="BF"/>
              <w:right w:val="nil"/>
            </w:tcBorders>
          </w:tcPr>
          <w:p w:rsidR="00477621" w:rsidRPr="008F777C" w:rsidRDefault="00477621" w:rsidP="004C49FB">
            <w:pPr>
              <w:pStyle w:val="ProductList-Offering2"/>
              <w:rPr>
                <w:lang w:val="nl-NL"/>
              </w:rPr>
            </w:pPr>
            <w:bookmarkStart w:id="428" w:name="_Toc379797184"/>
            <w:bookmarkStart w:id="429" w:name="_Toc380513209"/>
            <w:bookmarkStart w:id="430" w:name="_Toc380655251"/>
            <w:bookmarkStart w:id="431" w:name="_Toc383684860"/>
            <w:r w:rsidRPr="008F777C">
              <w:rPr>
                <w:lang w:val="nl-NL"/>
              </w:rPr>
              <w:t>CAL voor Lync Server 2013</w:t>
            </w:r>
            <w:r w:rsidR="00E260B2">
              <w:fldChar w:fldCharType="begin"/>
            </w:r>
            <w:r w:rsidRPr="008F777C">
              <w:rPr>
                <w:lang w:val="nl-NL"/>
              </w:rPr>
              <w:instrText>XE "Lync Server 2013"</w:instrText>
            </w:r>
            <w:r w:rsidR="00E260B2">
              <w:fldChar w:fldCharType="end"/>
            </w:r>
            <w:r w:rsidRPr="008F777C">
              <w:rPr>
                <w:lang w:val="nl-NL"/>
              </w:rPr>
              <w:t xml:space="preserve"> Enterprise (Apparaat en Gebruiker)</w:t>
            </w:r>
            <w:bookmarkEnd w:id="428"/>
            <w:bookmarkEnd w:id="429"/>
            <w:bookmarkEnd w:id="430"/>
            <w:bookmarkEnd w:id="431"/>
            <w:r w:rsidR="00E260B2">
              <w:fldChar w:fldCharType="begin"/>
            </w:r>
            <w:r w:rsidRPr="008F777C">
              <w:rPr>
                <w:lang w:val="nl-NL"/>
              </w:rPr>
              <w:instrText>XE "Lync Server 2013 Enterprise CAL"</w:instrText>
            </w:r>
            <w:r w:rsidR="00E260B2">
              <w:fldChar w:fldCharType="end"/>
            </w:r>
          </w:p>
        </w:tc>
        <w:tc>
          <w:tcPr>
            <w:tcW w:w="595" w:type="dxa"/>
            <w:tcBorders>
              <w:top w:val="nil"/>
              <w:left w:val="nil"/>
              <w:bottom w:val="dashSmallGap" w:sz="4" w:space="0" w:color="BFBFBF" w:themeColor="background1" w:themeShade="BF"/>
              <w:right w:val="nil"/>
            </w:tcBorders>
            <w:vAlign w:val="center"/>
          </w:tcPr>
          <w:p w:rsidR="00477621" w:rsidRDefault="00FD67D5" w:rsidP="00C05A53">
            <w:pPr>
              <w:pStyle w:val="ProductList-OfferingBody"/>
              <w:ind w:left="-113"/>
              <w:jc w:val="center"/>
            </w:pPr>
            <w:r>
              <w:t>10/12</w:t>
            </w:r>
          </w:p>
        </w:tc>
        <w:tc>
          <w:tcPr>
            <w:tcW w:w="595" w:type="dxa"/>
            <w:tcBorders>
              <w:top w:val="nil"/>
              <w:left w:val="nil"/>
              <w:bottom w:val="dashSmallGap" w:sz="4" w:space="0" w:color="BFBFBF" w:themeColor="background1" w:themeShade="BF"/>
              <w:right w:val="nil"/>
            </w:tcBorders>
            <w:vAlign w:val="center"/>
          </w:tcPr>
          <w:p w:rsidR="00477621" w:rsidRDefault="00FD67D5" w:rsidP="00C05A53">
            <w:pPr>
              <w:pStyle w:val="ProductList-OfferingBody"/>
              <w:ind w:left="-113"/>
              <w:jc w:val="center"/>
            </w:pPr>
            <w:r>
              <w:t>1</w:t>
            </w:r>
          </w:p>
        </w:tc>
        <w:tc>
          <w:tcPr>
            <w:tcW w:w="596" w:type="dxa"/>
            <w:tcBorders>
              <w:top w:val="nil"/>
              <w:left w:val="nil"/>
              <w:bottom w:val="dashSmallGap" w:sz="4" w:space="0" w:color="BFBFBF" w:themeColor="background1" w:themeShade="BF"/>
              <w:right w:val="nil"/>
            </w:tcBorders>
            <w:vAlign w:val="center"/>
          </w:tcPr>
          <w:p w:rsidR="00477621" w:rsidRDefault="00FD67D5" w:rsidP="00C05A53">
            <w:pPr>
              <w:pStyle w:val="ProductList-OfferingBody"/>
              <w:ind w:left="-113"/>
              <w:jc w:val="center"/>
            </w:pPr>
            <w:r>
              <w:t>2</w:t>
            </w:r>
          </w:p>
        </w:tc>
        <w:tc>
          <w:tcPr>
            <w:tcW w:w="595" w:type="dxa"/>
            <w:tcBorders>
              <w:top w:val="nil"/>
              <w:left w:val="nil"/>
              <w:bottom w:val="dashSmallGap" w:sz="4" w:space="0" w:color="BFBFBF" w:themeColor="background1" w:themeShade="BF"/>
              <w:right w:val="single" w:sz="12" w:space="0" w:color="FFFFFF" w:themeColor="background1"/>
            </w:tcBorders>
            <w:vAlign w:val="center"/>
          </w:tcPr>
          <w:p w:rsidR="00477621" w:rsidRDefault="00FD67D5" w:rsidP="00C05A53">
            <w:pPr>
              <w:pStyle w:val="ProductList-OfferingBody"/>
              <w:ind w:left="-113"/>
              <w:jc w:val="center"/>
            </w:pPr>
            <w:r>
              <w:t>1</w:t>
            </w:r>
          </w:p>
        </w:tc>
        <w:tc>
          <w:tcPr>
            <w:tcW w:w="595" w:type="dxa"/>
            <w:tcBorders>
              <w:left w:val="single" w:sz="12" w:space="0" w:color="FFFFFF" w:themeColor="background1"/>
            </w:tcBorders>
            <w:shd w:val="clear" w:color="auto" w:fill="70AD47" w:themeFill="accent6"/>
            <w:vAlign w:val="center"/>
          </w:tcPr>
          <w:p w:rsidR="00477621" w:rsidRDefault="00FD67D5" w:rsidP="00C05A53">
            <w:pPr>
              <w:pStyle w:val="ProductList-OfferingBody"/>
              <w:ind w:left="-113"/>
              <w:jc w:val="center"/>
            </w:pPr>
            <w:r>
              <w:t>1</w:t>
            </w:r>
          </w:p>
        </w:tc>
        <w:tc>
          <w:tcPr>
            <w:tcW w:w="596" w:type="dxa"/>
            <w:shd w:val="clear" w:color="auto" w:fill="70AD47" w:themeFill="accent6"/>
            <w:vAlign w:val="center"/>
          </w:tcPr>
          <w:p w:rsidR="00477621" w:rsidRDefault="00FD67D5" w:rsidP="00C05A53">
            <w:pPr>
              <w:pStyle w:val="ProductList-OfferingBody"/>
              <w:ind w:left="-113"/>
              <w:jc w:val="center"/>
            </w:pPr>
            <w:r>
              <w:t xml:space="preserve"> </w:t>
            </w:r>
            <w:r w:rsidR="00435936" w:rsidRPr="00435936">
              <w:fldChar w:fldCharType="begin"/>
            </w:r>
            <w:r w:rsidR="00435936" w:rsidRPr="00435936">
              <w:instrText xml:space="preserve"> AutoTextList  \s NoStyle \t “</w:instrText>
            </w:r>
            <w:r w:rsidR="00435936" w:rsidRPr="00C5554A">
              <w:instrText>Additioneel Product</w:instrText>
            </w:r>
            <w:r w:rsidR="00435936" w:rsidRPr="00435936">
              <w:instrText xml:space="preserve">” </w:instrText>
            </w:r>
            <w:r w:rsidR="00435936" w:rsidRPr="00435936">
              <w:fldChar w:fldCharType="separate"/>
            </w:r>
            <w:r w:rsidR="00435936" w:rsidRPr="00435936">
              <w:t xml:space="preserve">A </w:t>
            </w:r>
            <w:r w:rsidR="00435936" w:rsidRPr="00435936">
              <w:fldChar w:fldCharType="end"/>
            </w:r>
            <w:r>
              <w:t xml:space="preserve"> </w:t>
            </w:r>
          </w:p>
        </w:tc>
        <w:tc>
          <w:tcPr>
            <w:tcW w:w="595" w:type="dxa"/>
            <w:shd w:val="clear" w:color="auto" w:fill="70AD47" w:themeFill="accent6"/>
            <w:vAlign w:val="center"/>
          </w:tcPr>
          <w:p w:rsidR="00477621" w:rsidRDefault="00477621" w:rsidP="00C05A53">
            <w:pPr>
              <w:pStyle w:val="ProductList-OfferingBody"/>
              <w:ind w:left="-113"/>
              <w:jc w:val="center"/>
            </w:pPr>
          </w:p>
        </w:tc>
        <w:tc>
          <w:tcPr>
            <w:tcW w:w="596" w:type="dxa"/>
            <w:shd w:val="clear" w:color="auto" w:fill="70AD47" w:themeFill="accent6"/>
            <w:vAlign w:val="center"/>
          </w:tcPr>
          <w:p w:rsidR="00477621" w:rsidRDefault="00477621" w:rsidP="00C05A53">
            <w:pPr>
              <w:pStyle w:val="ProductList-OfferingBody"/>
              <w:ind w:left="-113"/>
              <w:jc w:val="center"/>
            </w:pPr>
          </w:p>
        </w:tc>
        <w:tc>
          <w:tcPr>
            <w:tcW w:w="595" w:type="dxa"/>
            <w:shd w:val="clear" w:color="auto" w:fill="70AD47" w:themeFill="accent6"/>
            <w:vAlign w:val="center"/>
          </w:tcPr>
          <w:p w:rsidR="00477621" w:rsidRDefault="00477621" w:rsidP="00C05A53">
            <w:pPr>
              <w:pStyle w:val="ProductList-OfferingBody"/>
              <w:ind w:left="-113"/>
              <w:jc w:val="center"/>
            </w:pPr>
          </w:p>
        </w:tc>
        <w:tc>
          <w:tcPr>
            <w:tcW w:w="542" w:type="dxa"/>
            <w:shd w:val="clear" w:color="auto" w:fill="70AD47" w:themeFill="accent6"/>
            <w:vAlign w:val="center"/>
          </w:tcPr>
          <w:p w:rsidR="00477621" w:rsidRDefault="00477621" w:rsidP="00C05A53">
            <w:pPr>
              <w:pStyle w:val="ProductList-OfferingBody"/>
              <w:ind w:left="-113"/>
              <w:jc w:val="center"/>
            </w:pPr>
          </w:p>
        </w:tc>
        <w:tc>
          <w:tcPr>
            <w:tcW w:w="684" w:type="dxa"/>
            <w:shd w:val="clear" w:color="auto" w:fill="70AD47" w:themeFill="accent6"/>
            <w:vAlign w:val="center"/>
          </w:tcPr>
          <w:p w:rsidR="00350F63" w:rsidRPr="00C73041" w:rsidRDefault="00FB23A0" w:rsidP="00AB69B9">
            <w:pPr>
              <w:pStyle w:val="ProductList-OfferingBody"/>
              <w:ind w:left="-113"/>
              <w:jc w:val="center"/>
              <w:rPr>
                <w:szCs w:val="16"/>
              </w:rPr>
            </w:pPr>
            <w:r>
              <w:rPr>
                <w:b/>
              </w:rPr>
              <w:fldChar w:fldCharType="begin"/>
            </w:r>
            <w:r>
              <w:rPr>
                <w:b/>
              </w:rPr>
              <w:instrText xml:space="preserve"> </w:instrText>
            </w:r>
            <w:r>
              <w:rPr>
                <w:color w:val="1F497D"/>
              </w:rPr>
              <w:instrText>AutoTextList  \s NoStyle \t “</w:instrText>
            </w:r>
            <w:r w:rsidRPr="00AD20D0">
              <w:instrText>Additioneel Product, gehele organisatie</w:instrText>
            </w:r>
            <w:r>
              <w:rPr>
                <w:color w:val="1F497D"/>
              </w:rPr>
              <w:instrText>”</w:instrText>
            </w:r>
            <w:r>
              <w:rPr>
                <w:b/>
              </w:rPr>
              <w:instrText xml:space="preserve"> </w:instrText>
            </w:r>
            <w:r>
              <w:rPr>
                <w:b/>
              </w:rPr>
              <w:fldChar w:fldCharType="separate"/>
            </w:r>
            <w:r w:rsidRPr="00FB23A0">
              <w:t>AO</w:t>
            </w:r>
            <w:r>
              <w:rPr>
                <w:b/>
              </w:rPr>
              <w:fldChar w:fldCharType="end"/>
            </w:r>
            <w:r w:rsidR="00350F63" w:rsidRPr="00C73041">
              <w:rPr>
                <w:szCs w:val="16"/>
              </w:rPr>
              <w:fldChar w:fldCharType="begin"/>
            </w:r>
            <w:r w:rsidR="00350F63" w:rsidRPr="00C73041">
              <w:rPr>
                <w:szCs w:val="16"/>
              </w:rPr>
              <w:instrText xml:space="preserve"> AutoTextList  \s NoStyle \t “Niet-bedrijfsomvattend in Open Value”</w:instrText>
            </w:r>
          </w:p>
          <w:p w:rsidR="00117711" w:rsidRPr="00117711" w:rsidRDefault="00350F63" w:rsidP="00AB69B9">
            <w:pPr>
              <w:pStyle w:val="ListParagraph"/>
              <w:ind w:hanging="360"/>
              <w:jc w:val="center"/>
              <w:rPr>
                <w:sz w:val="16"/>
              </w:rPr>
            </w:pPr>
            <w:r w:rsidRPr="00C73041">
              <w:rPr>
                <w:sz w:val="16"/>
                <w:szCs w:val="16"/>
              </w:rPr>
              <w:fldChar w:fldCharType="separate"/>
            </w:r>
            <w:r w:rsidR="00AB69B9">
              <w:rPr>
                <w:sz w:val="16"/>
                <w:szCs w:val="16"/>
              </w:rPr>
              <w:t>,</w:t>
            </w:r>
            <w:r w:rsidRPr="00C73041">
              <w:rPr>
                <w:sz w:val="16"/>
                <w:szCs w:val="16"/>
              </w:rPr>
              <w:t>P</w:t>
            </w:r>
            <w:r w:rsidRPr="00C73041">
              <w:rPr>
                <w:sz w:val="16"/>
                <w:szCs w:val="16"/>
              </w:rPr>
              <w:fldChar w:fldCharType="end"/>
            </w:r>
            <w:r w:rsidR="00FD67D5" w:rsidRPr="00117711">
              <w:rPr>
                <w:sz w:val="16"/>
              </w:rPr>
              <w:t>,</w:t>
            </w:r>
            <w:r w:rsidR="00117711" w:rsidRPr="00117711">
              <w:rPr>
                <w:sz w:val="16"/>
              </w:rPr>
              <w:fldChar w:fldCharType="begin"/>
            </w:r>
            <w:r w:rsidR="00117711" w:rsidRPr="00117711">
              <w:rPr>
                <w:sz w:val="16"/>
              </w:rPr>
              <w:instrText xml:space="preserve"> AutoTextList  \s NoStyle \t “Student-product”</w:instrText>
            </w:r>
          </w:p>
          <w:p w:rsidR="00477621" w:rsidRDefault="00117711" w:rsidP="00AB69B9">
            <w:pPr>
              <w:pStyle w:val="ProductList-OfferingBody"/>
              <w:ind w:left="-113"/>
              <w:jc w:val="center"/>
            </w:pPr>
            <w:r w:rsidRPr="00117711">
              <w:fldChar w:fldCharType="separate"/>
            </w:r>
            <w:r w:rsidRPr="00117711">
              <w:t>ST</w:t>
            </w:r>
            <w:r w:rsidRPr="00117711">
              <w:fldChar w:fldCharType="end"/>
            </w:r>
          </w:p>
        </w:tc>
        <w:tc>
          <w:tcPr>
            <w:tcW w:w="560" w:type="dxa"/>
            <w:shd w:val="clear" w:color="auto" w:fill="70AD47" w:themeFill="accent6"/>
            <w:vAlign w:val="center"/>
          </w:tcPr>
          <w:p w:rsidR="00477621" w:rsidRDefault="00477621" w:rsidP="00C05A53">
            <w:pPr>
              <w:pStyle w:val="ProductList-OfferingBody"/>
              <w:ind w:left="-113"/>
              <w:jc w:val="center"/>
            </w:pPr>
          </w:p>
        </w:tc>
        <w:tc>
          <w:tcPr>
            <w:tcW w:w="596" w:type="dxa"/>
            <w:shd w:val="clear" w:color="auto" w:fill="70AD47" w:themeFill="accent6"/>
            <w:vAlign w:val="center"/>
          </w:tcPr>
          <w:p w:rsidR="00477621" w:rsidRDefault="00FD67D5" w:rsidP="00C05A53">
            <w:pPr>
              <w:pStyle w:val="ProductList-OfferingBody"/>
              <w:ind w:left="-113"/>
              <w:jc w:val="center"/>
            </w:pPr>
            <w:r>
              <w:t xml:space="preserve"> </w:t>
            </w:r>
            <w:r w:rsidR="00435936" w:rsidRPr="00435936">
              <w:fldChar w:fldCharType="begin"/>
            </w:r>
            <w:r w:rsidR="00435936" w:rsidRPr="00435936">
              <w:instrText xml:space="preserve"> AutoTextList  \s NoStyle \t “</w:instrText>
            </w:r>
            <w:r w:rsidR="00435936" w:rsidRPr="00C5554A">
              <w:instrText>Additioneel Product</w:instrText>
            </w:r>
            <w:r w:rsidR="00435936" w:rsidRPr="00435936">
              <w:instrText xml:space="preserve">” </w:instrText>
            </w:r>
            <w:r w:rsidR="00435936" w:rsidRPr="00435936">
              <w:fldChar w:fldCharType="separate"/>
            </w:r>
            <w:r w:rsidR="00435936" w:rsidRPr="00435936">
              <w:t xml:space="preserve">A </w:t>
            </w:r>
            <w:r w:rsidR="00435936" w:rsidRPr="00435936">
              <w:fldChar w:fldCharType="end"/>
            </w:r>
            <w:r>
              <w:t xml:space="preserve"> </w:t>
            </w:r>
          </w:p>
        </w:tc>
      </w:tr>
      <w:tr w:rsidR="009B4793" w:rsidTr="00350F63">
        <w:tc>
          <w:tcPr>
            <w:tcW w:w="3060" w:type="dxa"/>
            <w:tcBorders>
              <w:top w:val="dashSmallGap" w:sz="4" w:space="0" w:color="BFBFBF" w:themeColor="background1" w:themeShade="BF"/>
              <w:left w:val="nil"/>
              <w:bottom w:val="dashSmallGap" w:sz="4" w:space="0" w:color="BFBFBF" w:themeColor="background1" w:themeShade="BF"/>
              <w:right w:val="nil"/>
            </w:tcBorders>
          </w:tcPr>
          <w:p w:rsidR="009B4793" w:rsidRPr="008F777C" w:rsidRDefault="009B4793" w:rsidP="00E76D01">
            <w:pPr>
              <w:pStyle w:val="ProductList-Offering2"/>
              <w:rPr>
                <w:lang w:val="nl-NL"/>
              </w:rPr>
            </w:pPr>
            <w:bookmarkStart w:id="432" w:name="_Toc379797185"/>
            <w:bookmarkStart w:id="433" w:name="_Toc380513210"/>
            <w:bookmarkStart w:id="434" w:name="_Toc380655252"/>
            <w:bookmarkStart w:id="435" w:name="_Toc383684861"/>
            <w:r w:rsidRPr="008F777C">
              <w:rPr>
                <w:lang w:val="nl-NL"/>
              </w:rPr>
              <w:t>CAL voor Lync Server 2013</w:t>
            </w:r>
            <w:r>
              <w:fldChar w:fldCharType="begin"/>
            </w:r>
            <w:r w:rsidRPr="008F777C">
              <w:rPr>
                <w:lang w:val="nl-NL"/>
              </w:rPr>
              <w:instrText>XE "Lync Server 2013"</w:instrText>
            </w:r>
            <w:r>
              <w:fldChar w:fldCharType="end"/>
            </w:r>
            <w:r w:rsidRPr="008F777C">
              <w:rPr>
                <w:lang w:val="nl-NL"/>
              </w:rPr>
              <w:t xml:space="preserve"> Plus (Apparaat en Gebruiker)</w:t>
            </w:r>
            <w:bookmarkEnd w:id="432"/>
            <w:bookmarkEnd w:id="433"/>
            <w:bookmarkEnd w:id="434"/>
            <w:bookmarkEnd w:id="435"/>
            <w:r>
              <w:fldChar w:fldCharType="begin"/>
            </w:r>
            <w:r w:rsidRPr="008F777C">
              <w:rPr>
                <w:lang w:val="nl-NL"/>
              </w:rPr>
              <w:instrText>XE "Lync Server 2013 Plus CAL"</w:instrText>
            </w:r>
            <w:r>
              <w:fldChar w:fldCharType="end"/>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rsidR="009B4793" w:rsidRDefault="009B4793" w:rsidP="00C05A53">
            <w:pPr>
              <w:pStyle w:val="ProductList-OfferingBody"/>
              <w:ind w:left="-113"/>
              <w:jc w:val="center"/>
            </w:pPr>
            <w:r>
              <w:t>10/12</w:t>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rsidR="009B4793" w:rsidRDefault="009B4793" w:rsidP="00C05A53">
            <w:pPr>
              <w:pStyle w:val="ProductList-OfferingBody"/>
              <w:ind w:left="-113"/>
              <w:jc w:val="center"/>
            </w:pPr>
            <w:r>
              <w:t>1</w:t>
            </w:r>
          </w:p>
        </w:tc>
        <w:tc>
          <w:tcPr>
            <w:tcW w:w="596" w:type="dxa"/>
            <w:tcBorders>
              <w:top w:val="dashSmallGap" w:sz="4" w:space="0" w:color="BFBFBF" w:themeColor="background1" w:themeShade="BF"/>
              <w:left w:val="nil"/>
              <w:bottom w:val="dashSmallGap" w:sz="4" w:space="0" w:color="BFBFBF" w:themeColor="background1" w:themeShade="BF"/>
              <w:right w:val="nil"/>
            </w:tcBorders>
            <w:vAlign w:val="center"/>
          </w:tcPr>
          <w:p w:rsidR="009B4793" w:rsidRDefault="009B4793" w:rsidP="00C05A53">
            <w:pPr>
              <w:pStyle w:val="ProductList-OfferingBody"/>
              <w:ind w:left="-113"/>
              <w:jc w:val="center"/>
            </w:pPr>
            <w:r>
              <w:t>2</w:t>
            </w:r>
          </w:p>
        </w:tc>
        <w:tc>
          <w:tcPr>
            <w:tcW w:w="595"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rsidR="009B4793" w:rsidRDefault="009B4793" w:rsidP="00C05A53">
            <w:pPr>
              <w:pStyle w:val="ProductList-OfferingBody"/>
              <w:ind w:left="-113"/>
              <w:jc w:val="center"/>
            </w:pPr>
            <w:r>
              <w:t>1</w:t>
            </w:r>
          </w:p>
        </w:tc>
        <w:tc>
          <w:tcPr>
            <w:tcW w:w="595" w:type="dxa"/>
            <w:tcBorders>
              <w:left w:val="single" w:sz="12" w:space="0" w:color="FFFFFF" w:themeColor="background1"/>
            </w:tcBorders>
            <w:shd w:val="clear" w:color="auto" w:fill="70AD47" w:themeFill="accent6"/>
            <w:vAlign w:val="center"/>
          </w:tcPr>
          <w:p w:rsidR="009B4793" w:rsidRDefault="009B4793" w:rsidP="00C05A53">
            <w:pPr>
              <w:pStyle w:val="ProductList-OfferingBody"/>
              <w:ind w:left="-113"/>
              <w:jc w:val="center"/>
            </w:pPr>
            <w:r>
              <w:t>1</w:t>
            </w:r>
          </w:p>
        </w:tc>
        <w:tc>
          <w:tcPr>
            <w:tcW w:w="596" w:type="dxa"/>
            <w:shd w:val="clear" w:color="auto" w:fill="70AD47" w:themeFill="accent6"/>
            <w:vAlign w:val="center"/>
          </w:tcPr>
          <w:p w:rsidR="009B4793" w:rsidRDefault="009B4793" w:rsidP="009B4793">
            <w:pPr>
              <w:pStyle w:val="ProductList-OfferingBody"/>
              <w:ind w:left="-113"/>
              <w:jc w:val="center"/>
            </w:pPr>
            <w:r>
              <w:t xml:space="preserve"> </w:t>
            </w:r>
            <w:r w:rsidRPr="00435936">
              <w:fldChar w:fldCharType="begin"/>
            </w:r>
            <w:r w:rsidRPr="00435936">
              <w:instrText xml:space="preserve"> AutoTextList  \s NoStyle \t “</w:instrText>
            </w:r>
            <w:r w:rsidRPr="00C5554A">
              <w:instrText>Additioneel Product</w:instrText>
            </w:r>
            <w:r w:rsidRPr="00435936">
              <w:instrText xml:space="preserve">” </w:instrText>
            </w:r>
            <w:r w:rsidRPr="00435936">
              <w:fldChar w:fldCharType="separate"/>
            </w:r>
            <w:r w:rsidRPr="00435936">
              <w:t xml:space="preserve">A </w:t>
            </w:r>
            <w:r w:rsidRPr="00435936">
              <w:fldChar w:fldCharType="end"/>
            </w:r>
            <w:r>
              <w:t xml:space="preserve"> </w:t>
            </w:r>
          </w:p>
        </w:tc>
        <w:tc>
          <w:tcPr>
            <w:tcW w:w="595" w:type="dxa"/>
            <w:shd w:val="clear" w:color="auto" w:fill="70AD47" w:themeFill="accent6"/>
            <w:vAlign w:val="center"/>
          </w:tcPr>
          <w:p w:rsidR="009B4793" w:rsidRDefault="009B4793" w:rsidP="00C05A53">
            <w:pPr>
              <w:pStyle w:val="ProductList-OfferingBody"/>
              <w:ind w:left="-113"/>
              <w:jc w:val="center"/>
            </w:pPr>
          </w:p>
        </w:tc>
        <w:tc>
          <w:tcPr>
            <w:tcW w:w="596" w:type="dxa"/>
            <w:shd w:val="clear" w:color="auto" w:fill="70AD47" w:themeFill="accent6"/>
            <w:vAlign w:val="center"/>
          </w:tcPr>
          <w:p w:rsidR="009B4793" w:rsidRDefault="009B4793" w:rsidP="00C05A53">
            <w:pPr>
              <w:pStyle w:val="ProductList-OfferingBody"/>
              <w:ind w:left="-113"/>
              <w:jc w:val="center"/>
            </w:pPr>
          </w:p>
        </w:tc>
        <w:tc>
          <w:tcPr>
            <w:tcW w:w="595" w:type="dxa"/>
            <w:shd w:val="clear" w:color="auto" w:fill="70AD47" w:themeFill="accent6"/>
            <w:vAlign w:val="center"/>
          </w:tcPr>
          <w:p w:rsidR="009B4793" w:rsidRDefault="009B4793" w:rsidP="00C05A53">
            <w:pPr>
              <w:pStyle w:val="ProductList-OfferingBody"/>
              <w:ind w:left="-113"/>
              <w:jc w:val="center"/>
            </w:pPr>
          </w:p>
        </w:tc>
        <w:tc>
          <w:tcPr>
            <w:tcW w:w="542" w:type="dxa"/>
            <w:shd w:val="clear" w:color="auto" w:fill="70AD47" w:themeFill="accent6"/>
            <w:vAlign w:val="center"/>
          </w:tcPr>
          <w:p w:rsidR="009B4793" w:rsidRDefault="009B4793" w:rsidP="00C05A53">
            <w:pPr>
              <w:pStyle w:val="ProductList-OfferingBody"/>
              <w:ind w:left="-113"/>
              <w:jc w:val="center"/>
            </w:pPr>
          </w:p>
        </w:tc>
        <w:tc>
          <w:tcPr>
            <w:tcW w:w="684" w:type="dxa"/>
            <w:shd w:val="clear" w:color="auto" w:fill="70AD47" w:themeFill="accent6"/>
            <w:vAlign w:val="center"/>
          </w:tcPr>
          <w:p w:rsidR="00350F63" w:rsidRPr="00C73041" w:rsidRDefault="00AB69B9" w:rsidP="00AB69B9">
            <w:pPr>
              <w:pStyle w:val="ProductList-OfferingBody"/>
              <w:ind w:left="-113"/>
              <w:jc w:val="center"/>
              <w:rPr>
                <w:szCs w:val="16"/>
              </w:rPr>
            </w:pPr>
            <w:r w:rsidRPr="005C19BB">
              <w:fldChar w:fldCharType="begin"/>
            </w:r>
            <w:r w:rsidRPr="005C19BB">
              <w:instrText xml:space="preserve"> AutoTextList  \s NoStyle \t “</w:instrText>
            </w:r>
            <w:r w:rsidRPr="00C5554A">
              <w:instrText>Additioneel Product</w:instrText>
            </w:r>
            <w:r w:rsidRPr="005C19BB">
              <w:instrText xml:space="preserve">” </w:instrText>
            </w:r>
            <w:r w:rsidRPr="005C19BB">
              <w:fldChar w:fldCharType="separate"/>
            </w:r>
            <w:r w:rsidRPr="005C19BB">
              <w:t xml:space="preserve"> A</w:t>
            </w:r>
            <w:r w:rsidRPr="005C19BB">
              <w:fldChar w:fldCharType="end"/>
            </w:r>
            <w:r w:rsidR="00350F63" w:rsidRPr="00C73041">
              <w:rPr>
                <w:szCs w:val="16"/>
              </w:rPr>
              <w:fldChar w:fldCharType="begin"/>
            </w:r>
            <w:r w:rsidR="00350F63" w:rsidRPr="00C73041">
              <w:rPr>
                <w:szCs w:val="16"/>
              </w:rPr>
              <w:instrText xml:space="preserve"> AutoTextList  \s NoStyle \t “Niet-bedrijfsomvattend in Open Value”</w:instrText>
            </w:r>
          </w:p>
          <w:p w:rsidR="009B4793" w:rsidRPr="00117711" w:rsidRDefault="00350F63" w:rsidP="00AB69B9">
            <w:pPr>
              <w:pStyle w:val="ListParagraph"/>
              <w:ind w:hanging="360"/>
              <w:jc w:val="center"/>
              <w:rPr>
                <w:sz w:val="16"/>
              </w:rPr>
            </w:pPr>
            <w:r w:rsidRPr="00C73041">
              <w:rPr>
                <w:sz w:val="16"/>
                <w:szCs w:val="16"/>
              </w:rPr>
              <w:fldChar w:fldCharType="separate"/>
            </w:r>
            <w:r w:rsidR="00AB69B9">
              <w:rPr>
                <w:sz w:val="16"/>
                <w:szCs w:val="16"/>
              </w:rPr>
              <w:t>,</w:t>
            </w:r>
            <w:r w:rsidRPr="00C73041">
              <w:rPr>
                <w:sz w:val="16"/>
                <w:szCs w:val="16"/>
              </w:rPr>
              <w:t>P</w:t>
            </w:r>
            <w:r w:rsidRPr="00C73041">
              <w:rPr>
                <w:sz w:val="16"/>
                <w:szCs w:val="16"/>
              </w:rPr>
              <w:fldChar w:fldCharType="end"/>
            </w:r>
            <w:r w:rsidR="009B4793" w:rsidRPr="00117711">
              <w:rPr>
                <w:sz w:val="16"/>
              </w:rPr>
              <w:t>,</w:t>
            </w:r>
            <w:r w:rsidR="009B4793" w:rsidRPr="00117711">
              <w:rPr>
                <w:sz w:val="16"/>
              </w:rPr>
              <w:fldChar w:fldCharType="begin"/>
            </w:r>
            <w:r w:rsidR="009B4793" w:rsidRPr="00117711">
              <w:rPr>
                <w:sz w:val="16"/>
              </w:rPr>
              <w:instrText xml:space="preserve"> AutoTextList  \s NoStyle \t “Student-product”</w:instrText>
            </w:r>
          </w:p>
          <w:p w:rsidR="009B4793" w:rsidRDefault="009B4793" w:rsidP="00AB69B9">
            <w:pPr>
              <w:pStyle w:val="ProductList-OfferingBody"/>
              <w:ind w:left="-113"/>
              <w:jc w:val="center"/>
            </w:pPr>
            <w:r w:rsidRPr="00117711">
              <w:fldChar w:fldCharType="separate"/>
            </w:r>
            <w:r w:rsidRPr="00117711">
              <w:t>ST</w:t>
            </w:r>
            <w:r w:rsidRPr="00117711">
              <w:fldChar w:fldCharType="end"/>
            </w:r>
          </w:p>
        </w:tc>
        <w:tc>
          <w:tcPr>
            <w:tcW w:w="560" w:type="dxa"/>
            <w:shd w:val="clear" w:color="auto" w:fill="70AD47" w:themeFill="accent6"/>
            <w:vAlign w:val="center"/>
          </w:tcPr>
          <w:p w:rsidR="009B4793" w:rsidRDefault="009B4793" w:rsidP="00C05A53">
            <w:pPr>
              <w:pStyle w:val="ProductList-OfferingBody"/>
              <w:ind w:left="-113"/>
              <w:jc w:val="center"/>
            </w:pPr>
          </w:p>
        </w:tc>
        <w:tc>
          <w:tcPr>
            <w:tcW w:w="596" w:type="dxa"/>
            <w:shd w:val="clear" w:color="auto" w:fill="70AD47" w:themeFill="accent6"/>
            <w:vAlign w:val="center"/>
          </w:tcPr>
          <w:p w:rsidR="009B4793" w:rsidRDefault="009B4793" w:rsidP="00C05A53">
            <w:pPr>
              <w:pStyle w:val="ProductList-OfferingBody"/>
              <w:ind w:left="-113"/>
              <w:jc w:val="center"/>
            </w:pPr>
            <w:r>
              <w:t xml:space="preserve"> </w:t>
            </w:r>
            <w:r w:rsidRPr="00435936">
              <w:fldChar w:fldCharType="begin"/>
            </w:r>
            <w:r w:rsidRPr="00435936">
              <w:instrText xml:space="preserve"> AutoTextList  \s NoStyle \t “</w:instrText>
            </w:r>
            <w:r w:rsidRPr="00C5554A">
              <w:instrText>Additioneel Product</w:instrText>
            </w:r>
            <w:r w:rsidRPr="00435936">
              <w:instrText xml:space="preserve">” </w:instrText>
            </w:r>
            <w:r w:rsidRPr="00435936">
              <w:fldChar w:fldCharType="separate"/>
            </w:r>
            <w:r w:rsidRPr="00435936">
              <w:t xml:space="preserve">A </w:t>
            </w:r>
            <w:r w:rsidRPr="00435936">
              <w:fldChar w:fldCharType="end"/>
            </w:r>
            <w:r>
              <w:t xml:space="preserve"> </w:t>
            </w:r>
          </w:p>
        </w:tc>
      </w:tr>
      <w:tr w:rsidR="00AB69B9" w:rsidTr="00350F63">
        <w:tc>
          <w:tcPr>
            <w:tcW w:w="3060" w:type="dxa"/>
            <w:tcBorders>
              <w:top w:val="dashSmallGap" w:sz="4" w:space="0" w:color="BFBFBF" w:themeColor="background1" w:themeShade="BF"/>
              <w:left w:val="nil"/>
              <w:bottom w:val="nil"/>
              <w:right w:val="nil"/>
            </w:tcBorders>
          </w:tcPr>
          <w:p w:rsidR="00AB69B9" w:rsidRPr="008F777C" w:rsidRDefault="00AB69B9" w:rsidP="004C49FB">
            <w:pPr>
              <w:pStyle w:val="ProductList-Offering2"/>
              <w:rPr>
                <w:lang w:val="nl-NL"/>
              </w:rPr>
            </w:pPr>
            <w:bookmarkStart w:id="436" w:name="_Toc379797186"/>
            <w:bookmarkStart w:id="437" w:name="_Toc380513211"/>
            <w:bookmarkStart w:id="438" w:name="_Toc380655253"/>
            <w:bookmarkStart w:id="439" w:name="_Toc383684862"/>
            <w:r w:rsidRPr="008F777C">
              <w:rPr>
                <w:lang w:val="nl-NL"/>
              </w:rPr>
              <w:t>CAL voor Lync Server 2013</w:t>
            </w:r>
            <w:r>
              <w:fldChar w:fldCharType="begin"/>
            </w:r>
            <w:r w:rsidRPr="008F777C">
              <w:rPr>
                <w:lang w:val="nl-NL"/>
              </w:rPr>
              <w:instrText>XE "Lync Server 2013"</w:instrText>
            </w:r>
            <w:r>
              <w:fldChar w:fldCharType="end"/>
            </w:r>
            <w:r w:rsidRPr="008F777C">
              <w:rPr>
                <w:lang w:val="nl-NL"/>
              </w:rPr>
              <w:t xml:space="preserve"> Standard (Apparaat en Gebruiker)</w:t>
            </w:r>
            <w:bookmarkEnd w:id="436"/>
            <w:bookmarkEnd w:id="437"/>
            <w:bookmarkEnd w:id="438"/>
            <w:bookmarkEnd w:id="439"/>
            <w:r>
              <w:fldChar w:fldCharType="begin"/>
            </w:r>
            <w:r w:rsidRPr="008F777C">
              <w:rPr>
                <w:lang w:val="nl-NL"/>
              </w:rPr>
              <w:instrText>XE "Lync Server 2013 Standard CAL"</w:instrText>
            </w:r>
            <w:r>
              <w:fldChar w:fldCharType="end"/>
            </w:r>
          </w:p>
        </w:tc>
        <w:tc>
          <w:tcPr>
            <w:tcW w:w="595" w:type="dxa"/>
            <w:tcBorders>
              <w:top w:val="dashSmallGap" w:sz="4" w:space="0" w:color="BFBFBF" w:themeColor="background1" w:themeShade="BF"/>
              <w:left w:val="nil"/>
              <w:bottom w:val="nil"/>
              <w:right w:val="nil"/>
            </w:tcBorders>
            <w:vAlign w:val="center"/>
          </w:tcPr>
          <w:p w:rsidR="00AB69B9" w:rsidRDefault="00AB69B9" w:rsidP="00C05A53">
            <w:pPr>
              <w:pStyle w:val="ProductList-OfferingBody"/>
              <w:ind w:left="-113"/>
              <w:jc w:val="center"/>
            </w:pPr>
            <w:r>
              <w:t>10/12</w:t>
            </w:r>
          </w:p>
        </w:tc>
        <w:tc>
          <w:tcPr>
            <w:tcW w:w="595" w:type="dxa"/>
            <w:tcBorders>
              <w:top w:val="dashSmallGap" w:sz="4" w:space="0" w:color="BFBFBF" w:themeColor="background1" w:themeShade="BF"/>
              <w:left w:val="nil"/>
              <w:bottom w:val="nil"/>
              <w:right w:val="nil"/>
            </w:tcBorders>
            <w:vAlign w:val="center"/>
          </w:tcPr>
          <w:p w:rsidR="00AB69B9" w:rsidRDefault="00AB69B9" w:rsidP="00C05A53">
            <w:pPr>
              <w:pStyle w:val="ProductList-OfferingBody"/>
              <w:ind w:left="-113"/>
              <w:jc w:val="center"/>
            </w:pPr>
            <w:r>
              <w:t>1</w:t>
            </w:r>
          </w:p>
        </w:tc>
        <w:tc>
          <w:tcPr>
            <w:tcW w:w="596" w:type="dxa"/>
            <w:tcBorders>
              <w:top w:val="dashSmallGap" w:sz="4" w:space="0" w:color="BFBFBF" w:themeColor="background1" w:themeShade="BF"/>
              <w:left w:val="nil"/>
              <w:bottom w:val="nil"/>
              <w:right w:val="nil"/>
            </w:tcBorders>
            <w:vAlign w:val="center"/>
          </w:tcPr>
          <w:p w:rsidR="00AB69B9" w:rsidRDefault="00AB69B9" w:rsidP="00C05A53">
            <w:pPr>
              <w:pStyle w:val="ProductList-OfferingBody"/>
              <w:ind w:left="-113"/>
              <w:jc w:val="center"/>
            </w:pPr>
            <w:r>
              <w:t>2</w:t>
            </w:r>
          </w:p>
        </w:tc>
        <w:tc>
          <w:tcPr>
            <w:tcW w:w="595" w:type="dxa"/>
            <w:tcBorders>
              <w:top w:val="dashSmallGap" w:sz="4" w:space="0" w:color="BFBFBF" w:themeColor="background1" w:themeShade="BF"/>
              <w:left w:val="nil"/>
              <w:bottom w:val="nil"/>
              <w:right w:val="single" w:sz="12" w:space="0" w:color="FFFFFF" w:themeColor="background1"/>
            </w:tcBorders>
            <w:vAlign w:val="center"/>
          </w:tcPr>
          <w:p w:rsidR="00AB69B9" w:rsidRDefault="00AB69B9" w:rsidP="00C05A53">
            <w:pPr>
              <w:pStyle w:val="ProductList-OfferingBody"/>
              <w:ind w:left="-113"/>
              <w:jc w:val="center"/>
            </w:pPr>
            <w:r>
              <w:t>1</w:t>
            </w:r>
          </w:p>
        </w:tc>
        <w:tc>
          <w:tcPr>
            <w:tcW w:w="595" w:type="dxa"/>
            <w:tcBorders>
              <w:left w:val="single" w:sz="12" w:space="0" w:color="FFFFFF" w:themeColor="background1"/>
            </w:tcBorders>
            <w:shd w:val="clear" w:color="auto" w:fill="70AD47" w:themeFill="accent6"/>
            <w:vAlign w:val="center"/>
          </w:tcPr>
          <w:p w:rsidR="00AB69B9" w:rsidRDefault="00AB69B9" w:rsidP="00C05A53">
            <w:pPr>
              <w:pStyle w:val="ProductList-OfferingBody"/>
              <w:ind w:left="-113"/>
              <w:jc w:val="center"/>
            </w:pPr>
            <w:r>
              <w:t>1</w:t>
            </w:r>
          </w:p>
        </w:tc>
        <w:tc>
          <w:tcPr>
            <w:tcW w:w="596" w:type="dxa"/>
            <w:shd w:val="clear" w:color="auto" w:fill="BFBFBF" w:themeFill="background1" w:themeFillShade="BF"/>
            <w:vAlign w:val="center"/>
          </w:tcPr>
          <w:p w:rsidR="00AB69B9" w:rsidRDefault="00AB69B9" w:rsidP="00C05A53">
            <w:pPr>
              <w:pStyle w:val="ProductList-OfferingBody"/>
              <w:ind w:left="-113"/>
              <w:jc w:val="center"/>
            </w:pPr>
          </w:p>
        </w:tc>
        <w:tc>
          <w:tcPr>
            <w:tcW w:w="595" w:type="dxa"/>
            <w:shd w:val="clear" w:color="auto" w:fill="70AD47" w:themeFill="accent6"/>
            <w:vAlign w:val="center"/>
          </w:tcPr>
          <w:p w:rsidR="00AB69B9" w:rsidRDefault="00AB69B9" w:rsidP="00C05A53">
            <w:pPr>
              <w:pStyle w:val="ProductList-OfferingBody"/>
              <w:ind w:left="-113"/>
              <w:jc w:val="center"/>
            </w:pPr>
          </w:p>
        </w:tc>
        <w:tc>
          <w:tcPr>
            <w:tcW w:w="596" w:type="dxa"/>
            <w:shd w:val="clear" w:color="auto" w:fill="70AD47" w:themeFill="accent6"/>
            <w:vAlign w:val="center"/>
          </w:tcPr>
          <w:p w:rsidR="00AB69B9" w:rsidRDefault="00AB69B9" w:rsidP="00C05A53">
            <w:pPr>
              <w:pStyle w:val="ProductList-OfferingBody"/>
              <w:ind w:left="-113"/>
              <w:jc w:val="center"/>
            </w:pPr>
          </w:p>
        </w:tc>
        <w:tc>
          <w:tcPr>
            <w:tcW w:w="595" w:type="dxa"/>
            <w:shd w:val="clear" w:color="auto" w:fill="70AD47" w:themeFill="accent6"/>
            <w:vAlign w:val="center"/>
          </w:tcPr>
          <w:p w:rsidR="00AB69B9" w:rsidRDefault="00AB69B9" w:rsidP="00C05A53">
            <w:pPr>
              <w:pStyle w:val="ProductList-OfferingBody"/>
              <w:ind w:left="-113"/>
              <w:jc w:val="center"/>
            </w:pPr>
          </w:p>
        </w:tc>
        <w:tc>
          <w:tcPr>
            <w:tcW w:w="542" w:type="dxa"/>
            <w:shd w:val="clear" w:color="auto" w:fill="70AD47" w:themeFill="accent6"/>
            <w:vAlign w:val="center"/>
          </w:tcPr>
          <w:p w:rsidR="00AB69B9" w:rsidRDefault="00AB69B9" w:rsidP="00C05A53">
            <w:pPr>
              <w:pStyle w:val="ProductList-OfferingBody"/>
              <w:ind w:left="-113"/>
              <w:jc w:val="center"/>
            </w:pPr>
          </w:p>
        </w:tc>
        <w:tc>
          <w:tcPr>
            <w:tcW w:w="684" w:type="dxa"/>
            <w:shd w:val="clear" w:color="auto" w:fill="70AD47" w:themeFill="accent6"/>
            <w:vAlign w:val="center"/>
          </w:tcPr>
          <w:p w:rsidR="00AB69B9" w:rsidRPr="00C73041" w:rsidRDefault="00AB69B9" w:rsidP="001C227A">
            <w:pPr>
              <w:pStyle w:val="ProductList-OfferingBody"/>
              <w:ind w:left="-113"/>
              <w:jc w:val="center"/>
              <w:rPr>
                <w:szCs w:val="16"/>
              </w:rPr>
            </w:pPr>
            <w:r w:rsidRPr="005C19BB">
              <w:fldChar w:fldCharType="begin"/>
            </w:r>
            <w:r w:rsidRPr="005C19BB">
              <w:instrText xml:space="preserve"> AutoTextList  \s NoStyle \t “</w:instrText>
            </w:r>
            <w:r w:rsidRPr="00C5554A">
              <w:instrText>Additioneel Product</w:instrText>
            </w:r>
            <w:r w:rsidRPr="005C19BB">
              <w:instrText xml:space="preserve">” </w:instrText>
            </w:r>
            <w:r w:rsidRPr="005C19BB">
              <w:fldChar w:fldCharType="separate"/>
            </w:r>
            <w:r w:rsidRPr="005C19BB">
              <w:t xml:space="preserve"> A</w:t>
            </w:r>
            <w:r w:rsidRPr="005C19BB">
              <w:fldChar w:fldCharType="end"/>
            </w:r>
            <w:r w:rsidRPr="00C73041">
              <w:rPr>
                <w:szCs w:val="16"/>
              </w:rPr>
              <w:fldChar w:fldCharType="begin"/>
            </w:r>
            <w:r w:rsidRPr="00C73041">
              <w:rPr>
                <w:szCs w:val="16"/>
              </w:rPr>
              <w:instrText xml:space="preserve"> AutoTextList  \s NoStyle \t “Niet-bedrijfsomvattend in Open Value”</w:instrText>
            </w:r>
          </w:p>
          <w:p w:rsidR="00AB69B9" w:rsidRPr="00117711" w:rsidRDefault="00AB69B9" w:rsidP="001C227A">
            <w:pPr>
              <w:pStyle w:val="ListParagraph"/>
              <w:ind w:hanging="360"/>
              <w:jc w:val="center"/>
              <w:rPr>
                <w:sz w:val="16"/>
              </w:rPr>
            </w:pPr>
            <w:r w:rsidRPr="00C73041">
              <w:rPr>
                <w:sz w:val="16"/>
                <w:szCs w:val="16"/>
              </w:rPr>
              <w:fldChar w:fldCharType="separate"/>
            </w:r>
            <w:r>
              <w:rPr>
                <w:sz w:val="16"/>
                <w:szCs w:val="16"/>
              </w:rPr>
              <w:t>,</w:t>
            </w:r>
            <w:r w:rsidRPr="00C73041">
              <w:rPr>
                <w:sz w:val="16"/>
                <w:szCs w:val="16"/>
              </w:rPr>
              <w:t>P</w:t>
            </w:r>
            <w:r w:rsidRPr="00C73041">
              <w:rPr>
                <w:sz w:val="16"/>
                <w:szCs w:val="16"/>
              </w:rPr>
              <w:fldChar w:fldCharType="end"/>
            </w:r>
            <w:r w:rsidRPr="00117711">
              <w:rPr>
                <w:sz w:val="16"/>
              </w:rPr>
              <w:t>,</w:t>
            </w:r>
            <w:r w:rsidRPr="00117711">
              <w:rPr>
                <w:sz w:val="16"/>
              </w:rPr>
              <w:fldChar w:fldCharType="begin"/>
            </w:r>
            <w:r w:rsidRPr="00117711">
              <w:rPr>
                <w:sz w:val="16"/>
              </w:rPr>
              <w:instrText xml:space="preserve"> AutoTextList  \s NoStyle \t “Student-product”</w:instrText>
            </w:r>
          </w:p>
          <w:p w:rsidR="00AB69B9" w:rsidRDefault="00AB69B9" w:rsidP="001C227A">
            <w:pPr>
              <w:pStyle w:val="ProductList-OfferingBody"/>
              <w:ind w:left="-113"/>
              <w:jc w:val="center"/>
            </w:pPr>
            <w:r w:rsidRPr="00117711">
              <w:fldChar w:fldCharType="separate"/>
            </w:r>
            <w:r w:rsidRPr="00117711">
              <w:t>ST</w:t>
            </w:r>
            <w:r w:rsidRPr="00117711">
              <w:fldChar w:fldCharType="end"/>
            </w:r>
          </w:p>
        </w:tc>
        <w:tc>
          <w:tcPr>
            <w:tcW w:w="560" w:type="dxa"/>
            <w:shd w:val="clear" w:color="auto" w:fill="70AD47" w:themeFill="accent6"/>
            <w:vAlign w:val="center"/>
          </w:tcPr>
          <w:p w:rsidR="00AB69B9" w:rsidRDefault="00AB69B9" w:rsidP="00C05A53">
            <w:pPr>
              <w:pStyle w:val="ProductList-OfferingBody"/>
              <w:ind w:left="-113"/>
              <w:jc w:val="center"/>
            </w:pPr>
          </w:p>
        </w:tc>
        <w:tc>
          <w:tcPr>
            <w:tcW w:w="596" w:type="dxa"/>
            <w:shd w:val="clear" w:color="auto" w:fill="70AD47" w:themeFill="accent6"/>
            <w:vAlign w:val="center"/>
          </w:tcPr>
          <w:p w:rsidR="00AB69B9" w:rsidRDefault="00AB69B9" w:rsidP="00C05A53">
            <w:pPr>
              <w:pStyle w:val="ProductList-OfferingBody"/>
              <w:ind w:left="-113"/>
              <w:jc w:val="center"/>
            </w:pPr>
            <w:r>
              <w:t xml:space="preserve"> </w:t>
            </w:r>
            <w:r w:rsidRPr="00435936">
              <w:fldChar w:fldCharType="begin"/>
            </w:r>
            <w:r w:rsidRPr="00435936">
              <w:instrText xml:space="preserve"> AutoTextList  \s NoStyle \t “</w:instrText>
            </w:r>
            <w:r w:rsidRPr="00C5554A">
              <w:instrText>Additioneel Product</w:instrText>
            </w:r>
            <w:r w:rsidRPr="00435936">
              <w:instrText xml:space="preserve">” </w:instrText>
            </w:r>
            <w:r w:rsidRPr="00435936">
              <w:fldChar w:fldCharType="separate"/>
            </w:r>
            <w:r w:rsidRPr="00435936">
              <w:t xml:space="preserve">A </w:t>
            </w:r>
            <w:r w:rsidRPr="00435936">
              <w:fldChar w:fldCharType="end"/>
            </w:r>
            <w:r>
              <w:t xml:space="preserve"> </w:t>
            </w:r>
          </w:p>
        </w:tc>
      </w:tr>
    </w:tbl>
    <w:p w:rsidR="009708AE" w:rsidRDefault="009708AE" w:rsidP="009708AE">
      <w:pPr>
        <w:pStyle w:val="ProductList-Body"/>
      </w:pPr>
    </w:p>
    <w:tbl>
      <w:tblPr>
        <w:tblStyle w:val="TableGrid"/>
        <w:tblW w:w="10790"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3596"/>
        <w:gridCol w:w="3597"/>
        <w:gridCol w:w="3597"/>
      </w:tblGrid>
      <w:tr w:rsidR="00AC1338" w:rsidTr="004B5C88">
        <w:trPr>
          <w:cantSplit/>
        </w:trPr>
        <w:tc>
          <w:tcPr>
            <w:tcW w:w="3596" w:type="dxa"/>
          </w:tcPr>
          <w:p w:rsidR="00AC1338" w:rsidRPr="00FD67D5" w:rsidRDefault="00AC1338" w:rsidP="00AC1338">
            <w:pPr>
              <w:pStyle w:val="ProductList-Body"/>
              <w:spacing w:before="20" w:after="20"/>
            </w:pPr>
            <w:r>
              <w:t xml:space="preserve">Eerdere versie: </w:t>
            </w:r>
            <w:r>
              <w:rPr>
                <w:b/>
              </w:rPr>
              <w:t>Lync Server 2010</w:t>
            </w:r>
            <w:r w:rsidR="00E260B2">
              <w:fldChar w:fldCharType="begin"/>
            </w:r>
            <w:r>
              <w:instrText>XE "Lync Server 2010"</w:instrText>
            </w:r>
            <w:r w:rsidR="00E260B2">
              <w:fldChar w:fldCharType="end"/>
            </w:r>
            <w:r>
              <w:rPr>
                <w:b/>
              </w:rPr>
              <w:t xml:space="preserve"> </w:t>
            </w:r>
            <w:r>
              <w:t>(12/10)</w:t>
            </w:r>
          </w:p>
        </w:tc>
        <w:tc>
          <w:tcPr>
            <w:tcW w:w="3597" w:type="dxa"/>
          </w:tcPr>
          <w:p w:rsidR="00AC1338" w:rsidRDefault="00AC1338" w:rsidP="00AC1338">
            <w:pPr>
              <w:pStyle w:val="ProductList-Body"/>
              <w:spacing w:before="20" w:after="20"/>
            </w:pPr>
            <w:r>
              <w:t xml:space="preserve">Productgroep: </w:t>
            </w:r>
            <w:r>
              <w:rPr>
                <w:b/>
              </w:rPr>
              <w:t>Server</w:t>
            </w:r>
          </w:p>
        </w:tc>
        <w:tc>
          <w:tcPr>
            <w:tcW w:w="3597" w:type="dxa"/>
          </w:tcPr>
          <w:p w:rsidR="00AC1338" w:rsidRDefault="00AC1338" w:rsidP="00AC1338">
            <w:pPr>
              <w:pStyle w:val="ProductList-Body"/>
              <w:spacing w:before="20" w:after="20"/>
            </w:pPr>
          </w:p>
        </w:tc>
      </w:tr>
      <w:tr w:rsidR="00AC1338" w:rsidTr="004B5C88">
        <w:trPr>
          <w:cantSplit/>
        </w:trPr>
        <w:tc>
          <w:tcPr>
            <w:tcW w:w="3596" w:type="dxa"/>
          </w:tcPr>
          <w:p w:rsidR="00AC1338" w:rsidRDefault="00AC1338" w:rsidP="00AC1338">
            <w:pPr>
              <w:pStyle w:val="ProductList-Body"/>
              <w:spacing w:before="20" w:after="20"/>
            </w:pPr>
          </w:p>
        </w:tc>
        <w:tc>
          <w:tcPr>
            <w:tcW w:w="3597" w:type="dxa"/>
          </w:tcPr>
          <w:p w:rsidR="00AC1338" w:rsidRDefault="00955A70" w:rsidP="00AC1338">
            <w:pPr>
              <w:pStyle w:val="ProductList-Body"/>
              <w:spacing w:before="20" w:after="20"/>
            </w:pPr>
            <w:hyperlink w:anchor="Software Assurance" w:history="1">
              <w:r w:rsidR="003B51B1">
                <w:rPr>
                  <w:rStyle w:val="Hyperlink"/>
                  <w:color w:val="000000" w:themeColor="text1"/>
                  <w:u w:val="none"/>
                </w:rPr>
                <w:t>Software Assurance Benefits</w:t>
              </w:r>
            </w:hyperlink>
            <w:r w:rsidR="003B51B1">
              <w:t xml:space="preserve">: </w:t>
            </w:r>
            <w:r w:rsidR="003B51B1">
              <w:rPr>
                <w:b/>
              </w:rPr>
              <w:t>Server</w:t>
            </w:r>
          </w:p>
        </w:tc>
        <w:tc>
          <w:tcPr>
            <w:tcW w:w="3597" w:type="dxa"/>
          </w:tcPr>
          <w:p w:rsidR="00AC1338" w:rsidRDefault="00AC1338" w:rsidP="00AC1338">
            <w:pPr>
              <w:pStyle w:val="ProductList-Body"/>
              <w:spacing w:before="20" w:after="20"/>
            </w:pPr>
          </w:p>
        </w:tc>
      </w:tr>
    </w:tbl>
    <w:p w:rsidR="00782C7B" w:rsidRPr="00782C7B" w:rsidRDefault="00782C7B" w:rsidP="00782C7B">
      <w:pPr>
        <w:pStyle w:val="ProductList-Body"/>
        <w:shd w:val="clear" w:color="auto" w:fill="D9D9D9" w:themeFill="background1" w:themeFillShade="D9"/>
        <w:spacing w:before="120" w:after="120"/>
        <w:rPr>
          <w:b/>
        </w:rPr>
      </w:pPr>
      <w:r>
        <w:rPr>
          <w:b/>
        </w:rPr>
        <w:t>Aanvullende informatie</w:t>
      </w:r>
    </w:p>
    <w:p w:rsidR="00FD67D5" w:rsidRPr="00FD67D5" w:rsidRDefault="00FD67D5" w:rsidP="00FD67D5">
      <w:pPr>
        <w:pStyle w:val="ProductList-Body"/>
        <w:rPr>
          <w:b/>
        </w:rPr>
      </w:pPr>
      <w:r>
        <w:rPr>
          <w:b/>
          <w:color w:val="00188F"/>
        </w:rPr>
        <w:t xml:space="preserve">Lync Server </w:t>
      </w:r>
      <w:r w:rsidR="00353CF2">
        <w:rPr>
          <w:b/>
          <w:color w:val="00188F"/>
        </w:rPr>
        <w:t>2013</w:t>
      </w:r>
      <w:r w:rsidR="00E260B2">
        <w:fldChar w:fldCharType="begin"/>
      </w:r>
      <w:r>
        <w:instrText>XE "Lync Server 2013"</w:instrText>
      </w:r>
      <w:r w:rsidR="00E260B2">
        <w:fldChar w:fldCharType="end"/>
      </w:r>
    </w:p>
    <w:p w:rsidR="00FD67D5" w:rsidRPr="008F777C" w:rsidRDefault="00FD67D5" w:rsidP="00FD67D5">
      <w:pPr>
        <w:pStyle w:val="ProductList-Body"/>
        <w:rPr>
          <w:lang w:val="nl-NL"/>
        </w:rPr>
      </w:pPr>
      <w:r w:rsidRPr="008F777C">
        <w:rPr>
          <w:lang w:val="nl-NL"/>
        </w:rPr>
        <w:lastRenderedPageBreak/>
        <w:t>Klanten die op 1 oktober 2012 over actieve SA beschikken voor Lync Server 2010</w:t>
      </w:r>
      <w:r w:rsidR="00E260B2">
        <w:fldChar w:fldCharType="begin"/>
      </w:r>
      <w:r w:rsidRPr="008F777C">
        <w:rPr>
          <w:lang w:val="nl-NL"/>
        </w:rPr>
        <w:instrText>XE "Lync Server 2010"</w:instrText>
      </w:r>
      <w:r w:rsidR="00E260B2">
        <w:fldChar w:fldCharType="end"/>
      </w:r>
      <w:r w:rsidRPr="008F777C">
        <w:rPr>
          <w:lang w:val="nl-NL"/>
        </w:rPr>
        <w:t xml:space="preserve"> Standard of Enterprise, mogen een upgrade uitvoeren naar Lync</w:t>
      </w:r>
      <w:r w:rsidR="00821685" w:rsidRPr="008F777C">
        <w:rPr>
          <w:lang w:val="nl-NL"/>
        </w:rPr>
        <w:t> </w:t>
      </w:r>
      <w:r w:rsidRPr="008F777C">
        <w:rPr>
          <w:lang w:val="nl-NL"/>
        </w:rPr>
        <w:t>Server 2013</w:t>
      </w:r>
      <w:r w:rsidR="00E260B2">
        <w:fldChar w:fldCharType="begin"/>
      </w:r>
      <w:r w:rsidRPr="008F777C">
        <w:rPr>
          <w:lang w:val="nl-NL"/>
        </w:rPr>
        <w:instrText>XE "Lync Server 2013"</w:instrText>
      </w:r>
      <w:r w:rsidR="00E260B2">
        <w:fldChar w:fldCharType="end"/>
      </w:r>
      <w:r w:rsidRPr="008F777C">
        <w:rPr>
          <w:lang w:val="nl-NL"/>
        </w:rPr>
        <w:t xml:space="preserve"> en deze gebruiken in plaats van hun corresponderende gelicentieerde kopieën van Lync Server 2010.</w:t>
      </w:r>
    </w:p>
    <w:p w:rsidR="00FD67D5" w:rsidRPr="008F777C" w:rsidRDefault="00FD67D5" w:rsidP="00FD67D5">
      <w:pPr>
        <w:pStyle w:val="ProductList-Body"/>
        <w:rPr>
          <w:lang w:val="nl-NL"/>
        </w:rPr>
      </w:pPr>
    </w:p>
    <w:p w:rsidR="00FD67D5" w:rsidRPr="008F777C" w:rsidRDefault="00FD67D5" w:rsidP="00FD67D5">
      <w:pPr>
        <w:pStyle w:val="ProductList-Body"/>
        <w:rPr>
          <w:b/>
          <w:lang w:val="nl-NL"/>
        </w:rPr>
      </w:pPr>
      <w:r w:rsidRPr="008F777C">
        <w:rPr>
          <w:b/>
          <w:color w:val="00188F"/>
          <w:lang w:val="nl-NL"/>
        </w:rPr>
        <w:t>Licentieverlening voor klanten met Lync Server 2010</w:t>
      </w:r>
      <w:r w:rsidR="00E260B2">
        <w:fldChar w:fldCharType="begin"/>
      </w:r>
      <w:r w:rsidRPr="008F777C">
        <w:rPr>
          <w:lang w:val="nl-NL"/>
        </w:rPr>
        <w:instrText>XE "Lync Server 2010"</w:instrText>
      </w:r>
      <w:r w:rsidR="00E260B2">
        <w:fldChar w:fldCharType="end"/>
      </w:r>
      <w:r w:rsidRPr="008F777C">
        <w:rPr>
          <w:b/>
          <w:color w:val="00188F"/>
          <w:lang w:val="nl-NL"/>
        </w:rPr>
        <w:t xml:space="preserve"> Enterprise External Connector, Lync Server 2010 Plus External Connector en Lync</w:t>
      </w:r>
      <w:r w:rsidR="00821685" w:rsidRPr="008F777C">
        <w:rPr>
          <w:b/>
          <w:color w:val="00188F"/>
          <w:lang w:val="nl-NL"/>
        </w:rPr>
        <w:t> </w:t>
      </w:r>
      <w:r w:rsidRPr="008F777C">
        <w:rPr>
          <w:b/>
          <w:color w:val="00188F"/>
          <w:lang w:val="nl-NL"/>
        </w:rPr>
        <w:t>Server</w:t>
      </w:r>
      <w:r w:rsidR="00821685" w:rsidRPr="008F777C">
        <w:rPr>
          <w:lang w:val="nl-NL"/>
        </w:rPr>
        <w:t> </w:t>
      </w:r>
      <w:r w:rsidRPr="008F777C">
        <w:rPr>
          <w:b/>
          <w:color w:val="00188F"/>
          <w:lang w:val="nl-NL"/>
        </w:rPr>
        <w:t>2010 Standard External Connector</w:t>
      </w:r>
    </w:p>
    <w:p w:rsidR="009708AE" w:rsidRPr="008F777C" w:rsidRDefault="00FD67D5" w:rsidP="009708AE">
      <w:pPr>
        <w:pStyle w:val="ProductList-Body"/>
        <w:rPr>
          <w:lang w:val="nl-NL"/>
        </w:rPr>
      </w:pPr>
      <w:r w:rsidRPr="008F777C">
        <w:rPr>
          <w:lang w:val="nl-NL"/>
        </w:rPr>
        <w:t>De 2010 versie van de Lync Server Enterprise External Connector, Lync Server Plus External Connector en Lync Server Standard External Connector is de definitieve versie van die licenties. Klanten met licenties voor Lync Server 2010</w:t>
      </w:r>
      <w:r w:rsidR="00E260B2">
        <w:fldChar w:fldCharType="begin"/>
      </w:r>
      <w:r w:rsidRPr="008F777C">
        <w:rPr>
          <w:lang w:val="nl-NL"/>
        </w:rPr>
        <w:instrText>XE "Lync Server 2010"</w:instrText>
      </w:r>
      <w:r w:rsidR="00E260B2">
        <w:fldChar w:fldCharType="end"/>
      </w:r>
      <w:r w:rsidRPr="008F777C">
        <w:rPr>
          <w:lang w:val="nl-NL"/>
        </w:rPr>
        <w:t xml:space="preserve"> Enterprise External Connector, Lync Server 2010 Plus External Connector of Lync Server 2010 Standard External Connector met actieve SA-dekking per 1 oktober 2012 worden geacht te beschikken over een licentie voor Lync Server 2013</w:t>
      </w:r>
      <w:r w:rsidR="00E260B2">
        <w:fldChar w:fldCharType="begin"/>
      </w:r>
      <w:r w:rsidRPr="008F777C">
        <w:rPr>
          <w:lang w:val="nl-NL"/>
        </w:rPr>
        <w:instrText>XE "Lync Server 2013"</w:instrText>
      </w:r>
      <w:r w:rsidR="00E260B2">
        <w:fldChar w:fldCharType="end"/>
      </w:r>
      <w:r w:rsidRPr="008F777C">
        <w:rPr>
          <w:lang w:val="nl-NL"/>
        </w:rPr>
        <w:t xml:space="preserve"> voor elk van deze licenties. Voor deze licenties gelden de standaardvoorwaarden voor migratie (zie de paragraaf </w:t>
      </w:r>
      <w:hyperlink w:anchor="SoftwareAssurance" w:history="1">
        <w:r w:rsidR="00DE47C6" w:rsidRPr="008F777C">
          <w:rPr>
            <w:rStyle w:val="Hyperlink"/>
            <w:lang w:val="nl-NL"/>
          </w:rPr>
          <w:t>Software Assurance</w:t>
        </w:r>
      </w:hyperlink>
      <w:r w:rsidRPr="008F777C">
        <w:rPr>
          <w:lang w:val="nl-NL"/>
        </w:rPr>
        <w:t>).</w:t>
      </w:r>
    </w:p>
    <w:p w:rsidR="00585A48" w:rsidRPr="008F777C" w:rsidRDefault="00955A70" w:rsidP="00585A48">
      <w:pPr>
        <w:pStyle w:val="ProductList-Body"/>
        <w:shd w:val="clear" w:color="auto" w:fill="A6A6A6" w:themeFill="background1" w:themeFillShade="A6"/>
        <w:spacing w:before="120" w:after="240"/>
        <w:jc w:val="right"/>
        <w:rPr>
          <w:sz w:val="16"/>
          <w:szCs w:val="16"/>
          <w:lang w:val="nl-NL"/>
        </w:rPr>
      </w:pPr>
      <w:hyperlink w:anchor="Inhoud" w:history="1">
        <w:r w:rsidR="003B51B1" w:rsidRPr="008F777C">
          <w:rPr>
            <w:rStyle w:val="Hyperlink"/>
            <w:sz w:val="16"/>
            <w:szCs w:val="16"/>
            <w:lang w:val="nl-NL"/>
          </w:rPr>
          <w:t>Inhoudsopgave</w:t>
        </w:r>
      </w:hyperlink>
      <w:r w:rsidR="003B51B1" w:rsidRPr="008F777C">
        <w:rPr>
          <w:sz w:val="16"/>
          <w:szCs w:val="16"/>
          <w:lang w:val="nl-NL"/>
        </w:rPr>
        <w:t xml:space="preserve"> / </w:t>
      </w:r>
      <w:hyperlink w:anchor="ChartKey" w:history="1">
        <w:r w:rsidR="003B51B1" w:rsidRPr="008F777C">
          <w:rPr>
            <w:rStyle w:val="Hyperlink"/>
            <w:sz w:val="16"/>
            <w:szCs w:val="16"/>
            <w:lang w:val="nl-NL"/>
          </w:rPr>
          <w:t>Verklaring van het schema</w:t>
        </w:r>
      </w:hyperlink>
      <w:r w:rsidR="003B51B1" w:rsidRPr="008F777C">
        <w:rPr>
          <w:sz w:val="16"/>
          <w:szCs w:val="16"/>
          <w:lang w:val="nl-NL"/>
        </w:rPr>
        <w:t xml:space="preserve"> / </w:t>
      </w:r>
      <w:hyperlink w:anchor="Index" w:history="1">
        <w:r w:rsidR="003B51B1" w:rsidRPr="008F777C">
          <w:rPr>
            <w:rStyle w:val="Hyperlink"/>
            <w:sz w:val="16"/>
            <w:szCs w:val="16"/>
            <w:lang w:val="nl-NL"/>
          </w:rPr>
          <w:t>Index</w:t>
        </w:r>
      </w:hyperlink>
    </w:p>
    <w:p w:rsidR="00407E60" w:rsidRDefault="009708AE" w:rsidP="00B26BEF">
      <w:pPr>
        <w:pStyle w:val="ProductList-Offering2Heading"/>
        <w:outlineLvl w:val="2"/>
      </w:pPr>
      <w:r w:rsidRPr="008F777C">
        <w:rPr>
          <w:lang w:val="nl-NL"/>
        </w:rPr>
        <w:tab/>
      </w:r>
      <w:bookmarkStart w:id="440" w:name="_Toc379797187"/>
      <w:bookmarkStart w:id="441" w:name="_Toc380513212"/>
      <w:bookmarkStart w:id="442" w:name="_Toc380655254"/>
      <w:bookmarkStart w:id="443" w:name="_Toc383684863"/>
      <w:r>
        <w:t>Project Server</w:t>
      </w:r>
      <w:bookmarkEnd w:id="388"/>
      <w:bookmarkEnd w:id="389"/>
      <w:bookmarkEnd w:id="440"/>
      <w:bookmarkEnd w:id="441"/>
      <w:bookmarkEnd w:id="442"/>
      <w:bookmarkEnd w:id="443"/>
    </w:p>
    <w:tbl>
      <w:tblPr>
        <w:tblStyle w:val="TableGrid"/>
        <w:tblW w:w="10800" w:type="dxa"/>
        <w:tblInd w:w="-20" w:type="dxa"/>
        <w:tblBorders>
          <w:top w:val="single" w:sz="12" w:space="0" w:color="FFFFFF" w:themeColor="background1"/>
          <w:left w:val="single" w:sz="12" w:space="0" w:color="FFFFFF" w:themeColor="background1"/>
          <w:bottom w:val="single" w:sz="12" w:space="0" w:color="FFFFFF" w:themeColor="background1"/>
          <w:right w:val="single" w:sz="12" w:space="0" w:color="FFFFFF" w:themeColor="background1"/>
          <w:insideH w:val="single" w:sz="12" w:space="0" w:color="FFFFFF" w:themeColor="background1"/>
          <w:insideV w:val="single" w:sz="12" w:space="0" w:color="FFFFFF" w:themeColor="background1"/>
        </w:tblBorders>
        <w:tblLayout w:type="fixed"/>
        <w:tblLook w:val="04A0" w:firstRow="1" w:lastRow="0" w:firstColumn="1" w:lastColumn="0" w:noHBand="0" w:noVBand="1"/>
      </w:tblPr>
      <w:tblGrid>
        <w:gridCol w:w="3060"/>
        <w:gridCol w:w="595"/>
        <w:gridCol w:w="595"/>
        <w:gridCol w:w="596"/>
        <w:gridCol w:w="595"/>
        <w:gridCol w:w="595"/>
        <w:gridCol w:w="596"/>
        <w:gridCol w:w="595"/>
        <w:gridCol w:w="596"/>
        <w:gridCol w:w="595"/>
        <w:gridCol w:w="595"/>
        <w:gridCol w:w="596"/>
        <w:gridCol w:w="595"/>
        <w:gridCol w:w="596"/>
      </w:tblGrid>
      <w:tr w:rsidR="007701C7" w:rsidTr="00AA483D">
        <w:trPr>
          <w:tblHeader/>
        </w:trPr>
        <w:tc>
          <w:tcPr>
            <w:tcW w:w="3060" w:type="dxa"/>
            <w:tcBorders>
              <w:bottom w:val="nil"/>
            </w:tcBorders>
            <w:shd w:val="clear" w:color="auto" w:fill="00188F"/>
          </w:tcPr>
          <w:p w:rsidR="007701C7" w:rsidRPr="00EE0836" w:rsidRDefault="007701C7" w:rsidP="00C05A53">
            <w:pPr>
              <w:pStyle w:val="ProductList-OfferingBody"/>
              <w:ind w:left="-28"/>
              <w:rPr>
                <w:color w:val="FFFFFF" w:themeColor="background1"/>
              </w:rPr>
            </w:pPr>
            <w:r>
              <w:rPr>
                <w:color w:val="FFFFFF" w:themeColor="background1"/>
              </w:rPr>
              <w:t>Producten</w:t>
            </w:r>
          </w:p>
        </w:tc>
        <w:tc>
          <w:tcPr>
            <w:tcW w:w="595" w:type="dxa"/>
            <w:tcBorders>
              <w:bottom w:val="nil"/>
            </w:tcBorders>
            <w:shd w:val="clear" w:color="auto" w:fill="00188F"/>
            <w:vAlign w:val="center"/>
          </w:tcPr>
          <w:p w:rsidR="007701C7" w:rsidRPr="00EE0836" w:rsidRDefault="007701C7" w:rsidP="005C19BB">
            <w:pPr>
              <w:pStyle w:val="ProductList-OfferingBody"/>
              <w:ind w:left="-113"/>
              <w:jc w:val="center"/>
              <w:rPr>
                <w:color w:val="FFFFFF" w:themeColor="background1"/>
              </w:rPr>
            </w:pPr>
            <w:r w:rsidRPr="007701C7">
              <w:rPr>
                <w:color w:val="FFFFFF" w:themeColor="background1"/>
              </w:rPr>
              <w:fldChar w:fldCharType="begin"/>
            </w:r>
            <w:r w:rsidRPr="007701C7">
              <w:rPr>
                <w:color w:val="FFFFFF" w:themeColor="background1"/>
              </w:rPr>
              <w:instrText xml:space="preserve"> AutoTextList  \s NoStyle \t “Datum beschikbaar” </w:instrText>
            </w:r>
            <w:r w:rsidRPr="007701C7">
              <w:rPr>
                <w:color w:val="FFFFFF" w:themeColor="background1"/>
              </w:rPr>
              <w:fldChar w:fldCharType="separate"/>
            </w:r>
            <w:r w:rsidRPr="007701C7">
              <w:rPr>
                <w:color w:val="FFFFFF" w:themeColor="background1"/>
              </w:rPr>
              <w:t>DA</w:t>
            </w:r>
            <w:r w:rsidRPr="007701C7">
              <w:rPr>
                <w:color w:val="FFFFFF" w:themeColor="background1"/>
              </w:rPr>
              <w:fldChar w:fldCharType="end"/>
            </w:r>
          </w:p>
        </w:tc>
        <w:tc>
          <w:tcPr>
            <w:tcW w:w="595" w:type="dxa"/>
            <w:tcBorders>
              <w:bottom w:val="nil"/>
            </w:tcBorders>
            <w:shd w:val="clear" w:color="auto" w:fill="00188F"/>
            <w:vAlign w:val="center"/>
          </w:tcPr>
          <w:p w:rsidR="007701C7" w:rsidRPr="00EE0836" w:rsidRDefault="007701C7" w:rsidP="005C19BB">
            <w:pPr>
              <w:pStyle w:val="ProductList-OfferingBody"/>
              <w:ind w:left="-113"/>
              <w:jc w:val="center"/>
              <w:rPr>
                <w:color w:val="FFFFFF" w:themeColor="background1"/>
              </w:rPr>
            </w:pPr>
            <w:r>
              <w:rPr>
                <w:color w:val="FFFFFF" w:themeColor="background1"/>
              </w:rPr>
              <w:t xml:space="preserve"> </w:t>
            </w:r>
            <w:r w:rsidRPr="007701C7">
              <w:rPr>
                <w:color w:val="FFFFFF" w:themeColor="background1"/>
              </w:rPr>
              <w:fldChar w:fldCharType="begin"/>
            </w:r>
            <w:r w:rsidRPr="007701C7">
              <w:rPr>
                <w:color w:val="FFFFFF" w:themeColor="background1"/>
              </w:rPr>
              <w:instrText xml:space="preserve"> AutoTextList  \s NoStyle \t “Licentie” </w:instrText>
            </w:r>
            <w:r w:rsidRPr="007701C7">
              <w:rPr>
                <w:color w:val="FFFFFF" w:themeColor="background1"/>
              </w:rPr>
              <w:fldChar w:fldCharType="separate"/>
            </w:r>
            <w:r w:rsidRPr="007701C7">
              <w:rPr>
                <w:color w:val="FFFFFF" w:themeColor="background1"/>
              </w:rPr>
              <w:t xml:space="preserve"> L </w:t>
            </w:r>
            <w:r w:rsidRPr="007701C7">
              <w:rPr>
                <w:color w:val="FFFFFF" w:themeColor="background1"/>
              </w:rPr>
              <w:fldChar w:fldCharType="end"/>
            </w:r>
            <w:r>
              <w:rPr>
                <w:color w:val="FFFFFF" w:themeColor="background1"/>
              </w:rPr>
              <w:t xml:space="preserve"> </w:t>
            </w:r>
          </w:p>
        </w:tc>
        <w:tc>
          <w:tcPr>
            <w:tcW w:w="596" w:type="dxa"/>
            <w:tcBorders>
              <w:bottom w:val="nil"/>
            </w:tcBorders>
            <w:shd w:val="clear" w:color="auto" w:fill="00188F"/>
            <w:vAlign w:val="center"/>
          </w:tcPr>
          <w:p w:rsidR="007701C7" w:rsidRPr="00EE0836" w:rsidRDefault="007701C7" w:rsidP="005C19BB">
            <w:pPr>
              <w:pStyle w:val="ProductList-OfferingBody"/>
              <w:ind w:left="-113"/>
              <w:jc w:val="center"/>
              <w:rPr>
                <w:color w:val="FFFFFF" w:themeColor="background1"/>
              </w:rPr>
            </w:pPr>
            <w:r w:rsidRPr="007701C7">
              <w:rPr>
                <w:color w:val="FFFFFF" w:themeColor="background1"/>
              </w:rPr>
              <w:fldChar w:fldCharType="begin"/>
            </w:r>
            <w:r w:rsidRPr="007701C7">
              <w:rPr>
                <w:color w:val="FFFFFF" w:themeColor="background1"/>
              </w:rPr>
              <w:instrText xml:space="preserve"> AutoTextList  \s NoStyle \t “Licentie en Software Assurance” </w:instrText>
            </w:r>
            <w:r w:rsidRPr="007701C7">
              <w:rPr>
                <w:color w:val="FFFFFF" w:themeColor="background1"/>
              </w:rPr>
              <w:fldChar w:fldCharType="separate"/>
            </w:r>
            <w:r w:rsidRPr="007701C7">
              <w:rPr>
                <w:color w:val="FFFFFF" w:themeColor="background1"/>
              </w:rPr>
              <w:t>L/SA</w:t>
            </w:r>
            <w:r w:rsidRPr="007701C7">
              <w:rPr>
                <w:color w:val="FFFFFF" w:themeColor="background1"/>
              </w:rPr>
              <w:fldChar w:fldCharType="end"/>
            </w:r>
          </w:p>
        </w:tc>
        <w:tc>
          <w:tcPr>
            <w:tcW w:w="595" w:type="dxa"/>
            <w:tcBorders>
              <w:bottom w:val="nil"/>
              <w:right w:val="single" w:sz="12" w:space="0" w:color="FFFFFF" w:themeColor="background1"/>
            </w:tcBorders>
            <w:shd w:val="clear" w:color="auto" w:fill="00188F"/>
            <w:vAlign w:val="center"/>
          </w:tcPr>
          <w:p w:rsidR="007701C7" w:rsidRPr="00EE0836" w:rsidRDefault="007701C7" w:rsidP="005C19BB">
            <w:pPr>
              <w:pStyle w:val="ProductList-OfferingBody"/>
              <w:ind w:left="-113"/>
              <w:jc w:val="center"/>
              <w:rPr>
                <w:color w:val="FFFFFF" w:themeColor="background1"/>
              </w:rPr>
            </w:pPr>
            <w:r w:rsidRPr="007701C7">
              <w:rPr>
                <w:color w:val="FFFFFF" w:themeColor="background1"/>
              </w:rPr>
              <w:fldChar w:fldCharType="begin"/>
            </w:r>
            <w:r w:rsidRPr="007701C7">
              <w:rPr>
                <w:color w:val="FFFFFF" w:themeColor="background1"/>
              </w:rPr>
              <w:instrText xml:space="preserve"> AutoTextList  \s NoStyle \t “Software Assurance” </w:instrText>
            </w:r>
            <w:r w:rsidRPr="007701C7">
              <w:rPr>
                <w:color w:val="FFFFFF" w:themeColor="background1"/>
              </w:rPr>
              <w:fldChar w:fldCharType="separate"/>
            </w:r>
            <w:r w:rsidRPr="007701C7">
              <w:rPr>
                <w:color w:val="FFFFFF" w:themeColor="background1"/>
              </w:rPr>
              <w:t>SA</w:t>
            </w:r>
            <w:r w:rsidRPr="007701C7">
              <w:rPr>
                <w:color w:val="FFFFFF" w:themeColor="background1"/>
              </w:rPr>
              <w:fldChar w:fldCharType="end"/>
            </w:r>
          </w:p>
        </w:tc>
        <w:tc>
          <w:tcPr>
            <w:tcW w:w="595" w:type="dxa"/>
            <w:tcBorders>
              <w:left w:val="single" w:sz="12" w:space="0" w:color="FFFFFF" w:themeColor="background1"/>
            </w:tcBorders>
            <w:shd w:val="clear" w:color="auto" w:fill="00188F"/>
            <w:vAlign w:val="center"/>
          </w:tcPr>
          <w:p w:rsidR="007701C7" w:rsidRPr="00EE0836" w:rsidRDefault="007701C7" w:rsidP="005C19BB">
            <w:pPr>
              <w:pStyle w:val="ProductList-OfferingBody"/>
              <w:ind w:left="-113"/>
              <w:jc w:val="center"/>
              <w:rPr>
                <w:color w:val="FFFFFF" w:themeColor="background1"/>
              </w:rPr>
            </w:pPr>
            <w:r w:rsidRPr="007701C7">
              <w:rPr>
                <w:color w:val="FFFFFF" w:themeColor="background1"/>
              </w:rPr>
              <w:fldChar w:fldCharType="begin"/>
            </w:r>
            <w:r w:rsidRPr="007701C7">
              <w:rPr>
                <w:color w:val="FFFFFF" w:themeColor="background1"/>
              </w:rPr>
              <w:instrText xml:space="preserve"> AutoTextList  \s NoStyle \t “Campus en School Overeenkomst” </w:instrText>
            </w:r>
            <w:r w:rsidRPr="007701C7">
              <w:rPr>
                <w:color w:val="FFFFFF" w:themeColor="background1"/>
              </w:rPr>
              <w:fldChar w:fldCharType="separate"/>
            </w:r>
            <w:r w:rsidRPr="007701C7">
              <w:rPr>
                <w:color w:val="FFFFFF" w:themeColor="background1"/>
              </w:rPr>
              <w:t>CA/SA</w:t>
            </w:r>
            <w:r w:rsidRPr="007701C7">
              <w:rPr>
                <w:color w:val="FFFFFF" w:themeColor="background1"/>
              </w:rPr>
              <w:fldChar w:fldCharType="end"/>
            </w:r>
          </w:p>
        </w:tc>
        <w:tc>
          <w:tcPr>
            <w:tcW w:w="596" w:type="dxa"/>
            <w:shd w:val="clear" w:color="auto" w:fill="00188F"/>
            <w:vAlign w:val="center"/>
          </w:tcPr>
          <w:p w:rsidR="007701C7" w:rsidRPr="00EE0836" w:rsidRDefault="007701C7" w:rsidP="005C19BB">
            <w:pPr>
              <w:pStyle w:val="ProductList-OfferingBody"/>
              <w:ind w:left="-113"/>
              <w:jc w:val="center"/>
              <w:rPr>
                <w:color w:val="FFFFFF" w:themeColor="background1"/>
              </w:rPr>
            </w:pPr>
            <w:r w:rsidRPr="007701C7">
              <w:rPr>
                <w:color w:val="FFFFFF" w:themeColor="background1"/>
              </w:rPr>
              <w:fldChar w:fldCharType="begin"/>
            </w:r>
            <w:r w:rsidRPr="007701C7">
              <w:rPr>
                <w:color w:val="FFFFFF" w:themeColor="background1"/>
              </w:rPr>
              <w:instrText xml:space="preserve"> AutoTextList  \s NoStyle \t “Enterprise Overeenkomst en Enterprise Subscription Overeenkomst” </w:instrText>
            </w:r>
            <w:r w:rsidRPr="007701C7">
              <w:rPr>
                <w:color w:val="FFFFFF" w:themeColor="background1"/>
              </w:rPr>
              <w:fldChar w:fldCharType="separate"/>
            </w:r>
            <w:r w:rsidRPr="007701C7">
              <w:rPr>
                <w:color w:val="FFFFFF" w:themeColor="background1"/>
              </w:rPr>
              <w:t>EA/EAS</w:t>
            </w:r>
            <w:r w:rsidRPr="007701C7">
              <w:rPr>
                <w:color w:val="FFFFFF" w:themeColor="background1"/>
              </w:rPr>
              <w:fldChar w:fldCharType="end"/>
            </w:r>
          </w:p>
        </w:tc>
        <w:tc>
          <w:tcPr>
            <w:tcW w:w="595" w:type="dxa"/>
            <w:shd w:val="clear" w:color="auto" w:fill="00188F"/>
            <w:vAlign w:val="center"/>
          </w:tcPr>
          <w:p w:rsidR="007701C7" w:rsidRPr="00EE0836" w:rsidRDefault="007701C7" w:rsidP="005C19BB">
            <w:pPr>
              <w:pStyle w:val="ProductList-OfferingBody"/>
              <w:ind w:left="-113"/>
              <w:jc w:val="center"/>
              <w:rPr>
                <w:color w:val="FFFFFF" w:themeColor="background1"/>
              </w:rPr>
            </w:pPr>
            <w:r w:rsidRPr="007701C7">
              <w:rPr>
                <w:color w:val="FFFFFF" w:themeColor="background1"/>
              </w:rPr>
              <w:fldChar w:fldCharType="begin"/>
            </w:r>
            <w:r w:rsidRPr="007701C7">
              <w:rPr>
                <w:color w:val="FFFFFF" w:themeColor="background1"/>
              </w:rPr>
              <w:instrText xml:space="preserve"> AutoTextList  \s NoStyle \t “Enrollment for Education Solutions” </w:instrText>
            </w:r>
            <w:r w:rsidRPr="007701C7">
              <w:rPr>
                <w:color w:val="FFFFFF" w:themeColor="background1"/>
              </w:rPr>
              <w:fldChar w:fldCharType="separate"/>
            </w:r>
            <w:r w:rsidRPr="007701C7">
              <w:rPr>
                <w:color w:val="FFFFFF" w:themeColor="background1"/>
              </w:rPr>
              <w:t>EES</w:t>
            </w:r>
            <w:r w:rsidRPr="007701C7">
              <w:rPr>
                <w:color w:val="FFFFFF" w:themeColor="background1"/>
              </w:rPr>
              <w:fldChar w:fldCharType="end"/>
            </w:r>
          </w:p>
        </w:tc>
        <w:tc>
          <w:tcPr>
            <w:tcW w:w="596" w:type="dxa"/>
            <w:shd w:val="clear" w:color="auto" w:fill="00188F"/>
            <w:vAlign w:val="center"/>
          </w:tcPr>
          <w:p w:rsidR="007701C7" w:rsidRPr="00EE0836" w:rsidRDefault="007701C7" w:rsidP="005C19BB">
            <w:pPr>
              <w:pStyle w:val="ProductList-OfferingBody"/>
              <w:ind w:left="-113"/>
              <w:jc w:val="center"/>
              <w:rPr>
                <w:color w:val="FFFFFF" w:themeColor="background1"/>
              </w:rPr>
            </w:pPr>
            <w:r w:rsidRPr="007701C7">
              <w:rPr>
                <w:color w:val="FFFFFF" w:themeColor="background1"/>
              </w:rPr>
              <w:fldChar w:fldCharType="begin"/>
            </w:r>
            <w:r w:rsidRPr="007701C7">
              <w:rPr>
                <w:color w:val="FFFFFF" w:themeColor="background1"/>
              </w:rPr>
              <w:instrText xml:space="preserve"> AutoTextList  \s NoStyle \t “Microsoft Products and Services Agreement” </w:instrText>
            </w:r>
            <w:r w:rsidRPr="007701C7">
              <w:rPr>
                <w:color w:val="FFFFFF" w:themeColor="background1"/>
              </w:rPr>
              <w:fldChar w:fldCharType="separate"/>
            </w:r>
            <w:r w:rsidRPr="007701C7">
              <w:rPr>
                <w:color w:val="FFFFFF" w:themeColor="background1"/>
              </w:rPr>
              <w:t>MPSA</w:t>
            </w:r>
            <w:r w:rsidRPr="007701C7">
              <w:rPr>
                <w:color w:val="FFFFFF" w:themeColor="background1"/>
              </w:rPr>
              <w:fldChar w:fldCharType="end"/>
            </w:r>
          </w:p>
        </w:tc>
        <w:tc>
          <w:tcPr>
            <w:tcW w:w="595" w:type="dxa"/>
            <w:shd w:val="clear" w:color="auto" w:fill="00188F"/>
            <w:vAlign w:val="center"/>
          </w:tcPr>
          <w:p w:rsidR="007701C7" w:rsidRPr="00EE0836" w:rsidRDefault="007701C7" w:rsidP="005C19BB">
            <w:pPr>
              <w:pStyle w:val="ProductList-OfferingBody"/>
              <w:ind w:left="-113"/>
              <w:jc w:val="center"/>
              <w:rPr>
                <w:color w:val="FFFFFF" w:themeColor="background1"/>
              </w:rPr>
            </w:pPr>
            <w:r w:rsidRPr="007701C7">
              <w:rPr>
                <w:color w:val="FFFFFF" w:themeColor="background1"/>
              </w:rPr>
              <w:fldChar w:fldCharType="begin"/>
            </w:r>
            <w:r w:rsidRPr="007701C7">
              <w:rPr>
                <w:color w:val="FFFFFF" w:themeColor="background1"/>
              </w:rPr>
              <w:instrText xml:space="preserve"> AutoTextList  \s NoStyle \t “Open License” </w:instrText>
            </w:r>
            <w:r w:rsidRPr="007701C7">
              <w:rPr>
                <w:color w:val="FFFFFF" w:themeColor="background1"/>
              </w:rPr>
              <w:fldChar w:fldCharType="separate"/>
            </w:r>
            <w:r w:rsidRPr="007701C7">
              <w:rPr>
                <w:color w:val="FFFFFF" w:themeColor="background1"/>
              </w:rPr>
              <w:t>OL</w:t>
            </w:r>
            <w:r w:rsidRPr="007701C7">
              <w:rPr>
                <w:color w:val="FFFFFF" w:themeColor="background1"/>
              </w:rPr>
              <w:fldChar w:fldCharType="end"/>
            </w:r>
          </w:p>
        </w:tc>
        <w:tc>
          <w:tcPr>
            <w:tcW w:w="595" w:type="dxa"/>
            <w:shd w:val="clear" w:color="auto" w:fill="00188F"/>
            <w:vAlign w:val="center"/>
          </w:tcPr>
          <w:p w:rsidR="007701C7" w:rsidRPr="00EE0836" w:rsidRDefault="007701C7" w:rsidP="005C19BB">
            <w:pPr>
              <w:pStyle w:val="ProductList-OfferingBody"/>
              <w:ind w:left="-113"/>
              <w:jc w:val="center"/>
              <w:rPr>
                <w:color w:val="FFFFFF" w:themeColor="background1"/>
              </w:rPr>
            </w:pPr>
            <w:r w:rsidRPr="007701C7">
              <w:rPr>
                <w:color w:val="FFFFFF" w:themeColor="background1"/>
              </w:rPr>
              <w:fldChar w:fldCharType="begin"/>
            </w:r>
            <w:r w:rsidRPr="007701C7">
              <w:rPr>
                <w:color w:val="FFFFFF" w:themeColor="background1"/>
              </w:rPr>
              <w:instrText xml:space="preserve"> AutoTextList  \s NoStyle \t “Minimum Open License” </w:instrText>
            </w:r>
            <w:r w:rsidRPr="007701C7">
              <w:rPr>
                <w:color w:val="FFFFFF" w:themeColor="background1"/>
              </w:rPr>
              <w:fldChar w:fldCharType="separate"/>
            </w:r>
            <w:r w:rsidRPr="007701C7">
              <w:rPr>
                <w:color w:val="FFFFFF" w:themeColor="background1"/>
              </w:rPr>
              <w:t>OM</w:t>
            </w:r>
            <w:r w:rsidRPr="007701C7">
              <w:rPr>
                <w:color w:val="FFFFFF" w:themeColor="background1"/>
              </w:rPr>
              <w:fldChar w:fldCharType="end"/>
            </w:r>
          </w:p>
        </w:tc>
        <w:tc>
          <w:tcPr>
            <w:tcW w:w="596" w:type="dxa"/>
            <w:shd w:val="clear" w:color="auto" w:fill="00188F"/>
            <w:vAlign w:val="center"/>
          </w:tcPr>
          <w:p w:rsidR="007701C7" w:rsidRPr="00EE0836" w:rsidRDefault="007701C7" w:rsidP="005C19BB">
            <w:pPr>
              <w:pStyle w:val="ProductList-OfferingBody"/>
              <w:ind w:left="-113"/>
              <w:jc w:val="center"/>
              <w:rPr>
                <w:color w:val="FFFFFF" w:themeColor="background1"/>
              </w:rPr>
            </w:pPr>
            <w:r w:rsidRPr="007701C7">
              <w:rPr>
                <w:color w:val="FFFFFF" w:themeColor="background1"/>
              </w:rPr>
              <w:fldChar w:fldCharType="begin"/>
            </w:r>
            <w:r w:rsidRPr="007701C7">
              <w:rPr>
                <w:color w:val="FFFFFF" w:themeColor="background1"/>
              </w:rPr>
              <w:instrText xml:space="preserve"> AutoTextList  \s NoStyle \t “Open Value en Open Value Subscription” </w:instrText>
            </w:r>
            <w:r w:rsidRPr="007701C7">
              <w:rPr>
                <w:color w:val="FFFFFF" w:themeColor="background1"/>
              </w:rPr>
              <w:fldChar w:fldCharType="separate"/>
            </w:r>
            <w:r w:rsidRPr="007701C7">
              <w:rPr>
                <w:color w:val="FFFFFF" w:themeColor="background1"/>
              </w:rPr>
              <w:t>OV/OVS</w:t>
            </w:r>
            <w:r w:rsidRPr="007701C7">
              <w:rPr>
                <w:color w:val="FFFFFF" w:themeColor="background1"/>
              </w:rPr>
              <w:fldChar w:fldCharType="end"/>
            </w:r>
          </w:p>
        </w:tc>
        <w:tc>
          <w:tcPr>
            <w:tcW w:w="595" w:type="dxa"/>
            <w:shd w:val="clear" w:color="auto" w:fill="00188F"/>
            <w:vAlign w:val="center"/>
          </w:tcPr>
          <w:p w:rsidR="007701C7" w:rsidRPr="00EE0836" w:rsidRDefault="007701C7" w:rsidP="005C19BB">
            <w:pPr>
              <w:pStyle w:val="ProductList-OfferingBody"/>
              <w:ind w:left="-113"/>
              <w:jc w:val="center"/>
              <w:rPr>
                <w:color w:val="FFFFFF" w:themeColor="background1"/>
              </w:rPr>
            </w:pPr>
            <w:r w:rsidRPr="007701C7">
              <w:rPr>
                <w:color w:val="FFFFFF" w:themeColor="background1"/>
              </w:rPr>
              <w:fldChar w:fldCharType="begin"/>
            </w:r>
            <w:r w:rsidRPr="007701C7">
              <w:rPr>
                <w:color w:val="FFFFFF" w:themeColor="background1"/>
              </w:rPr>
              <w:instrText xml:space="preserve"> AutoTextList  \s NoStyle \t “Select en Select Plus” </w:instrText>
            </w:r>
            <w:r w:rsidRPr="007701C7">
              <w:rPr>
                <w:color w:val="FFFFFF" w:themeColor="background1"/>
              </w:rPr>
              <w:fldChar w:fldCharType="separate"/>
            </w:r>
            <w:r w:rsidRPr="007701C7">
              <w:rPr>
                <w:color w:val="FFFFFF" w:themeColor="background1"/>
              </w:rPr>
              <w:t>S/S+</w:t>
            </w:r>
            <w:r w:rsidRPr="007701C7">
              <w:rPr>
                <w:color w:val="FFFFFF" w:themeColor="background1"/>
              </w:rPr>
              <w:fldChar w:fldCharType="end"/>
            </w:r>
          </w:p>
        </w:tc>
        <w:tc>
          <w:tcPr>
            <w:tcW w:w="596" w:type="dxa"/>
            <w:shd w:val="clear" w:color="auto" w:fill="00188F"/>
            <w:vAlign w:val="center"/>
          </w:tcPr>
          <w:p w:rsidR="007701C7" w:rsidRPr="00EE0836" w:rsidRDefault="007701C7" w:rsidP="005C19BB">
            <w:pPr>
              <w:pStyle w:val="ProductList-OfferingBody"/>
              <w:ind w:left="-113"/>
              <w:jc w:val="center"/>
              <w:rPr>
                <w:color w:val="FFFFFF" w:themeColor="background1"/>
              </w:rPr>
            </w:pPr>
            <w:r w:rsidRPr="007701C7">
              <w:rPr>
                <w:color w:val="FFFFFF" w:themeColor="background1"/>
              </w:rPr>
              <w:fldChar w:fldCharType="begin"/>
            </w:r>
            <w:r w:rsidRPr="007701C7">
              <w:rPr>
                <w:color w:val="FFFFFF" w:themeColor="background1"/>
              </w:rPr>
              <w:instrText xml:space="preserve"> AutoTextList  \s NoStyle \t “Server Cloud Enrollment” </w:instrText>
            </w:r>
            <w:r w:rsidRPr="007701C7">
              <w:rPr>
                <w:color w:val="FFFFFF" w:themeColor="background1"/>
              </w:rPr>
              <w:fldChar w:fldCharType="separate"/>
            </w:r>
            <w:r w:rsidRPr="007701C7">
              <w:rPr>
                <w:color w:val="FFFFFF" w:themeColor="background1"/>
              </w:rPr>
              <w:t>SCE</w:t>
            </w:r>
            <w:r w:rsidRPr="007701C7">
              <w:rPr>
                <w:color w:val="FFFFFF" w:themeColor="background1"/>
              </w:rPr>
              <w:fldChar w:fldCharType="end"/>
            </w:r>
          </w:p>
        </w:tc>
      </w:tr>
      <w:tr w:rsidR="00C05A53" w:rsidTr="009377C8">
        <w:tc>
          <w:tcPr>
            <w:tcW w:w="3060" w:type="dxa"/>
            <w:tcBorders>
              <w:top w:val="nil"/>
              <w:left w:val="nil"/>
              <w:bottom w:val="dashSmallGap" w:sz="4" w:space="0" w:color="BFBFBF" w:themeColor="background1" w:themeShade="BF"/>
              <w:right w:val="nil"/>
            </w:tcBorders>
          </w:tcPr>
          <w:p w:rsidR="00C05A53" w:rsidRDefault="00AC1338" w:rsidP="00784263">
            <w:pPr>
              <w:pStyle w:val="ProductList-Offering2"/>
            </w:pPr>
            <w:bookmarkStart w:id="444" w:name="_Toc379797188"/>
            <w:bookmarkStart w:id="445" w:name="_Toc380513213"/>
            <w:bookmarkStart w:id="446" w:name="_Toc380655255"/>
            <w:bookmarkStart w:id="447" w:name="_Toc383684864"/>
            <w:r>
              <w:t>Project Server 2013</w:t>
            </w:r>
            <w:bookmarkEnd w:id="444"/>
            <w:bookmarkEnd w:id="445"/>
            <w:bookmarkEnd w:id="446"/>
            <w:bookmarkEnd w:id="447"/>
            <w:r w:rsidR="00E260B2">
              <w:fldChar w:fldCharType="begin"/>
            </w:r>
            <w:r>
              <w:instrText>XE "Project Server 2013"</w:instrText>
            </w:r>
            <w:r w:rsidR="00E260B2">
              <w:fldChar w:fldCharType="end"/>
            </w:r>
          </w:p>
        </w:tc>
        <w:tc>
          <w:tcPr>
            <w:tcW w:w="595" w:type="dxa"/>
            <w:tcBorders>
              <w:top w:val="nil"/>
              <w:left w:val="nil"/>
              <w:bottom w:val="dashSmallGap" w:sz="4" w:space="0" w:color="BFBFBF" w:themeColor="background1" w:themeShade="BF"/>
              <w:right w:val="nil"/>
            </w:tcBorders>
            <w:vAlign w:val="center"/>
          </w:tcPr>
          <w:p w:rsidR="00C05A53" w:rsidRDefault="00AC1338" w:rsidP="00C05A53">
            <w:pPr>
              <w:pStyle w:val="ProductList-OfferingBody"/>
              <w:ind w:left="-113"/>
              <w:jc w:val="center"/>
            </w:pPr>
            <w:r>
              <w:t>10/12</w:t>
            </w:r>
          </w:p>
        </w:tc>
        <w:tc>
          <w:tcPr>
            <w:tcW w:w="595" w:type="dxa"/>
            <w:tcBorders>
              <w:top w:val="nil"/>
              <w:left w:val="nil"/>
              <w:bottom w:val="dashSmallGap" w:sz="4" w:space="0" w:color="BFBFBF" w:themeColor="background1" w:themeShade="BF"/>
              <w:right w:val="nil"/>
            </w:tcBorders>
            <w:vAlign w:val="center"/>
          </w:tcPr>
          <w:p w:rsidR="00C05A53" w:rsidRDefault="00AC1338" w:rsidP="00C05A53">
            <w:pPr>
              <w:pStyle w:val="ProductList-OfferingBody"/>
              <w:ind w:left="-113"/>
              <w:jc w:val="center"/>
            </w:pPr>
            <w:r>
              <w:t>50</w:t>
            </w:r>
          </w:p>
        </w:tc>
        <w:tc>
          <w:tcPr>
            <w:tcW w:w="596" w:type="dxa"/>
            <w:tcBorders>
              <w:top w:val="nil"/>
              <w:left w:val="nil"/>
              <w:bottom w:val="dashSmallGap" w:sz="4" w:space="0" w:color="BFBFBF" w:themeColor="background1" w:themeShade="BF"/>
              <w:right w:val="nil"/>
            </w:tcBorders>
            <w:vAlign w:val="center"/>
          </w:tcPr>
          <w:p w:rsidR="00C05A53" w:rsidRDefault="00AC1338" w:rsidP="00C05A53">
            <w:pPr>
              <w:pStyle w:val="ProductList-OfferingBody"/>
              <w:ind w:left="-113"/>
              <w:jc w:val="center"/>
            </w:pPr>
            <w:r>
              <w:t>75</w:t>
            </w:r>
          </w:p>
        </w:tc>
        <w:tc>
          <w:tcPr>
            <w:tcW w:w="595" w:type="dxa"/>
            <w:tcBorders>
              <w:top w:val="nil"/>
              <w:left w:val="nil"/>
              <w:bottom w:val="dashSmallGap" w:sz="4" w:space="0" w:color="BFBFBF" w:themeColor="background1" w:themeShade="BF"/>
              <w:right w:val="single" w:sz="12" w:space="0" w:color="FFFFFF" w:themeColor="background1"/>
            </w:tcBorders>
            <w:vAlign w:val="center"/>
          </w:tcPr>
          <w:p w:rsidR="00C05A53" w:rsidRDefault="00AC1338" w:rsidP="00C05A53">
            <w:pPr>
              <w:pStyle w:val="ProductList-OfferingBody"/>
              <w:ind w:left="-113"/>
              <w:jc w:val="center"/>
            </w:pPr>
            <w:r>
              <w:t>25</w:t>
            </w:r>
          </w:p>
        </w:tc>
        <w:tc>
          <w:tcPr>
            <w:tcW w:w="595" w:type="dxa"/>
            <w:tcBorders>
              <w:left w:val="single" w:sz="12" w:space="0" w:color="FFFFFF" w:themeColor="background1"/>
            </w:tcBorders>
            <w:shd w:val="clear" w:color="auto" w:fill="70AD47" w:themeFill="accent6"/>
            <w:vAlign w:val="center"/>
          </w:tcPr>
          <w:p w:rsidR="00C05A53" w:rsidRDefault="00AC1338" w:rsidP="00C05A53">
            <w:pPr>
              <w:pStyle w:val="ProductList-OfferingBody"/>
              <w:ind w:left="-113"/>
              <w:jc w:val="center"/>
            </w:pPr>
            <w:r>
              <w:t>50</w:t>
            </w:r>
          </w:p>
        </w:tc>
        <w:tc>
          <w:tcPr>
            <w:tcW w:w="596" w:type="dxa"/>
            <w:shd w:val="clear" w:color="auto" w:fill="70AD47" w:themeFill="accent6"/>
            <w:vAlign w:val="center"/>
          </w:tcPr>
          <w:p w:rsidR="00C05A53" w:rsidRDefault="00C570EE" w:rsidP="00C05A53">
            <w:pPr>
              <w:pStyle w:val="ProductList-OfferingBody"/>
              <w:ind w:left="-113"/>
              <w:jc w:val="center"/>
            </w:pPr>
            <w:r w:rsidRPr="00C570EE">
              <w:fldChar w:fldCharType="begin"/>
            </w:r>
            <w:r w:rsidRPr="00C570EE">
              <w:instrText xml:space="preserve"> AutoTextList  \s NoStyle \t “</w:instrText>
            </w:r>
            <w:r w:rsidRPr="00C5554A">
              <w:instrText>Additioneel Product</w:instrText>
            </w:r>
            <w:r w:rsidRPr="00C570EE">
              <w:instrText xml:space="preserve">” </w:instrText>
            </w:r>
            <w:r w:rsidRPr="00C570EE">
              <w:fldChar w:fldCharType="separate"/>
            </w:r>
            <w:r w:rsidRPr="00C570EE">
              <w:t xml:space="preserve"> A </w:t>
            </w:r>
            <w:r w:rsidRPr="00C570EE">
              <w:fldChar w:fldCharType="end"/>
            </w:r>
            <w:r w:rsidR="00AC1338">
              <w:t xml:space="preserve"> </w:t>
            </w:r>
          </w:p>
        </w:tc>
        <w:tc>
          <w:tcPr>
            <w:tcW w:w="595" w:type="dxa"/>
            <w:shd w:val="clear" w:color="auto" w:fill="70AD47" w:themeFill="accent6"/>
            <w:vAlign w:val="center"/>
          </w:tcPr>
          <w:p w:rsidR="00C05A53" w:rsidRDefault="00C05A53" w:rsidP="00C05A53">
            <w:pPr>
              <w:pStyle w:val="ProductList-OfferingBody"/>
              <w:ind w:left="-113"/>
              <w:jc w:val="center"/>
            </w:pPr>
          </w:p>
        </w:tc>
        <w:tc>
          <w:tcPr>
            <w:tcW w:w="596" w:type="dxa"/>
            <w:shd w:val="clear" w:color="auto" w:fill="70AD47" w:themeFill="accent6"/>
            <w:vAlign w:val="center"/>
          </w:tcPr>
          <w:p w:rsidR="00C05A53" w:rsidRDefault="00C05A53" w:rsidP="00C05A53">
            <w:pPr>
              <w:pStyle w:val="ProductList-OfferingBody"/>
              <w:ind w:left="-113"/>
              <w:jc w:val="center"/>
            </w:pPr>
          </w:p>
        </w:tc>
        <w:tc>
          <w:tcPr>
            <w:tcW w:w="595" w:type="dxa"/>
            <w:shd w:val="clear" w:color="auto" w:fill="70AD47" w:themeFill="accent6"/>
            <w:vAlign w:val="center"/>
          </w:tcPr>
          <w:p w:rsidR="00C05A53" w:rsidRDefault="00C05A53" w:rsidP="00C05A53">
            <w:pPr>
              <w:pStyle w:val="ProductList-OfferingBody"/>
              <w:ind w:left="-113"/>
              <w:jc w:val="center"/>
            </w:pPr>
          </w:p>
        </w:tc>
        <w:tc>
          <w:tcPr>
            <w:tcW w:w="595" w:type="dxa"/>
            <w:shd w:val="clear" w:color="auto" w:fill="BFBFBF" w:themeFill="background1" w:themeFillShade="BF"/>
            <w:vAlign w:val="center"/>
          </w:tcPr>
          <w:p w:rsidR="00C05A53" w:rsidRDefault="00C05A53" w:rsidP="00C05A53">
            <w:pPr>
              <w:pStyle w:val="ProductList-OfferingBody"/>
              <w:ind w:left="-113"/>
              <w:jc w:val="center"/>
            </w:pPr>
          </w:p>
        </w:tc>
        <w:tc>
          <w:tcPr>
            <w:tcW w:w="596" w:type="dxa"/>
            <w:shd w:val="clear" w:color="auto" w:fill="70AD47" w:themeFill="accent6"/>
            <w:vAlign w:val="center"/>
          </w:tcPr>
          <w:p w:rsidR="00353CF2" w:rsidRPr="00C73041" w:rsidRDefault="00353CF2" w:rsidP="00353CF2">
            <w:pPr>
              <w:pStyle w:val="ProductList-OfferingBody"/>
              <w:ind w:left="-113"/>
              <w:jc w:val="center"/>
              <w:rPr>
                <w:szCs w:val="16"/>
              </w:rPr>
            </w:pPr>
            <w:r w:rsidRPr="00C73041">
              <w:rPr>
                <w:szCs w:val="16"/>
              </w:rPr>
              <w:fldChar w:fldCharType="begin"/>
            </w:r>
            <w:r w:rsidRPr="00C73041">
              <w:rPr>
                <w:szCs w:val="16"/>
              </w:rPr>
              <w:instrText xml:space="preserve"> AutoTextList  \s NoStyle \t “Niet-bedrijfsomvattend in Open Value”</w:instrText>
            </w:r>
          </w:p>
          <w:p w:rsidR="00C05A53" w:rsidRDefault="00353CF2" w:rsidP="00353CF2">
            <w:pPr>
              <w:pStyle w:val="ProductList-OfferingBody"/>
              <w:ind w:left="-113"/>
              <w:jc w:val="center"/>
            </w:pPr>
            <w:r w:rsidRPr="00C73041">
              <w:rPr>
                <w:szCs w:val="16"/>
              </w:rPr>
              <w:instrText xml:space="preserve"> </w:instrText>
            </w:r>
            <w:r w:rsidRPr="00C73041">
              <w:rPr>
                <w:szCs w:val="16"/>
              </w:rPr>
              <w:fldChar w:fldCharType="separate"/>
            </w:r>
            <w:r w:rsidRPr="00C73041">
              <w:rPr>
                <w:szCs w:val="16"/>
              </w:rPr>
              <w:t xml:space="preserve"> P</w:t>
            </w:r>
            <w:r w:rsidRPr="00C73041">
              <w:rPr>
                <w:szCs w:val="16"/>
              </w:rPr>
              <w:fldChar w:fldCharType="end"/>
            </w:r>
            <w:r w:rsidR="00AC1338">
              <w:t xml:space="preserve"> </w:t>
            </w:r>
          </w:p>
        </w:tc>
        <w:tc>
          <w:tcPr>
            <w:tcW w:w="595" w:type="dxa"/>
            <w:shd w:val="clear" w:color="auto" w:fill="70AD47" w:themeFill="accent6"/>
            <w:vAlign w:val="center"/>
          </w:tcPr>
          <w:p w:rsidR="00C05A53" w:rsidRDefault="00C05A53" w:rsidP="00C05A53">
            <w:pPr>
              <w:pStyle w:val="ProductList-OfferingBody"/>
              <w:ind w:left="-113"/>
              <w:jc w:val="center"/>
            </w:pPr>
          </w:p>
        </w:tc>
        <w:tc>
          <w:tcPr>
            <w:tcW w:w="596" w:type="dxa"/>
            <w:shd w:val="clear" w:color="auto" w:fill="70AD47" w:themeFill="accent6"/>
            <w:vAlign w:val="center"/>
          </w:tcPr>
          <w:p w:rsidR="00C05A53" w:rsidRDefault="00C570EE" w:rsidP="00C05A53">
            <w:pPr>
              <w:pStyle w:val="ProductList-OfferingBody"/>
              <w:ind w:left="-113"/>
              <w:jc w:val="center"/>
            </w:pPr>
            <w:r w:rsidRPr="00C570EE">
              <w:fldChar w:fldCharType="begin"/>
            </w:r>
            <w:r w:rsidRPr="00C570EE">
              <w:instrText xml:space="preserve"> AutoTextList  \s NoStyle \t “</w:instrText>
            </w:r>
            <w:r w:rsidRPr="00C5554A">
              <w:instrText>Additioneel Product</w:instrText>
            </w:r>
            <w:r w:rsidRPr="00C570EE">
              <w:instrText xml:space="preserve">” </w:instrText>
            </w:r>
            <w:r w:rsidRPr="00C570EE">
              <w:fldChar w:fldCharType="separate"/>
            </w:r>
            <w:r w:rsidRPr="00C570EE">
              <w:t xml:space="preserve"> A </w:t>
            </w:r>
            <w:r w:rsidRPr="00C570EE">
              <w:fldChar w:fldCharType="end"/>
            </w:r>
          </w:p>
        </w:tc>
      </w:tr>
      <w:tr w:rsidR="00C05A53" w:rsidTr="009377C8">
        <w:tc>
          <w:tcPr>
            <w:tcW w:w="3060" w:type="dxa"/>
            <w:tcBorders>
              <w:top w:val="dashSmallGap" w:sz="4" w:space="0" w:color="BFBFBF" w:themeColor="background1" w:themeShade="BF"/>
              <w:left w:val="nil"/>
              <w:bottom w:val="nil"/>
              <w:right w:val="nil"/>
            </w:tcBorders>
          </w:tcPr>
          <w:p w:rsidR="00C05A53" w:rsidRPr="008F777C" w:rsidRDefault="00AC1338" w:rsidP="00784263">
            <w:pPr>
              <w:pStyle w:val="ProductList-Offering2"/>
              <w:rPr>
                <w:lang w:val="nl-NL"/>
              </w:rPr>
            </w:pPr>
            <w:bookmarkStart w:id="448" w:name="_Toc379797189"/>
            <w:bookmarkStart w:id="449" w:name="_Toc380513214"/>
            <w:bookmarkStart w:id="450" w:name="_Toc380655256"/>
            <w:bookmarkStart w:id="451" w:name="_Toc383684865"/>
            <w:r w:rsidRPr="008F777C">
              <w:rPr>
                <w:lang w:val="nl-NL"/>
              </w:rPr>
              <w:t>CAL voor Project Server 2013</w:t>
            </w:r>
            <w:r w:rsidR="00E260B2">
              <w:fldChar w:fldCharType="begin"/>
            </w:r>
            <w:r w:rsidRPr="008F777C">
              <w:rPr>
                <w:lang w:val="nl-NL"/>
              </w:rPr>
              <w:instrText>XE "Project Server 2013"</w:instrText>
            </w:r>
            <w:r w:rsidR="00E260B2">
              <w:fldChar w:fldCharType="end"/>
            </w:r>
            <w:r w:rsidRPr="008F777C">
              <w:rPr>
                <w:lang w:val="nl-NL"/>
              </w:rPr>
              <w:t xml:space="preserve"> (Apparaat en Gebruiker)</w:t>
            </w:r>
            <w:bookmarkEnd w:id="448"/>
            <w:bookmarkEnd w:id="449"/>
            <w:bookmarkEnd w:id="450"/>
            <w:bookmarkEnd w:id="451"/>
            <w:r w:rsidR="00E260B2">
              <w:fldChar w:fldCharType="begin"/>
            </w:r>
            <w:r w:rsidRPr="008F777C">
              <w:rPr>
                <w:lang w:val="nl-NL"/>
              </w:rPr>
              <w:instrText>XE "CAL voor Project Server 2013"</w:instrText>
            </w:r>
            <w:r w:rsidR="00E260B2">
              <w:fldChar w:fldCharType="end"/>
            </w:r>
          </w:p>
        </w:tc>
        <w:tc>
          <w:tcPr>
            <w:tcW w:w="595" w:type="dxa"/>
            <w:tcBorders>
              <w:top w:val="dashSmallGap" w:sz="4" w:space="0" w:color="BFBFBF" w:themeColor="background1" w:themeShade="BF"/>
              <w:left w:val="nil"/>
              <w:bottom w:val="nil"/>
              <w:right w:val="nil"/>
            </w:tcBorders>
            <w:vAlign w:val="center"/>
          </w:tcPr>
          <w:p w:rsidR="00C05A53" w:rsidRDefault="00AC1338" w:rsidP="00C05A53">
            <w:pPr>
              <w:pStyle w:val="ProductList-OfferingBody"/>
              <w:ind w:left="-113"/>
              <w:jc w:val="center"/>
            </w:pPr>
            <w:r>
              <w:t>10/12</w:t>
            </w:r>
          </w:p>
        </w:tc>
        <w:tc>
          <w:tcPr>
            <w:tcW w:w="595" w:type="dxa"/>
            <w:tcBorders>
              <w:top w:val="dashSmallGap" w:sz="4" w:space="0" w:color="BFBFBF" w:themeColor="background1" w:themeShade="BF"/>
              <w:left w:val="nil"/>
              <w:bottom w:val="nil"/>
              <w:right w:val="nil"/>
            </w:tcBorders>
            <w:vAlign w:val="center"/>
          </w:tcPr>
          <w:p w:rsidR="00C05A53" w:rsidRDefault="00AC1338" w:rsidP="00C05A53">
            <w:pPr>
              <w:pStyle w:val="ProductList-OfferingBody"/>
              <w:ind w:left="-113"/>
              <w:jc w:val="center"/>
            </w:pPr>
            <w:r>
              <w:t>1</w:t>
            </w:r>
          </w:p>
        </w:tc>
        <w:tc>
          <w:tcPr>
            <w:tcW w:w="596" w:type="dxa"/>
            <w:tcBorders>
              <w:top w:val="dashSmallGap" w:sz="4" w:space="0" w:color="BFBFBF" w:themeColor="background1" w:themeShade="BF"/>
              <w:left w:val="nil"/>
              <w:bottom w:val="nil"/>
              <w:right w:val="nil"/>
            </w:tcBorders>
            <w:vAlign w:val="center"/>
          </w:tcPr>
          <w:p w:rsidR="00C05A53" w:rsidRDefault="00AC1338" w:rsidP="00C05A53">
            <w:pPr>
              <w:pStyle w:val="ProductList-OfferingBody"/>
              <w:ind w:left="-113"/>
              <w:jc w:val="center"/>
            </w:pPr>
            <w:r>
              <w:t>2</w:t>
            </w:r>
          </w:p>
        </w:tc>
        <w:tc>
          <w:tcPr>
            <w:tcW w:w="595" w:type="dxa"/>
            <w:tcBorders>
              <w:top w:val="dashSmallGap" w:sz="4" w:space="0" w:color="BFBFBF" w:themeColor="background1" w:themeShade="BF"/>
              <w:left w:val="nil"/>
              <w:bottom w:val="nil"/>
              <w:right w:val="single" w:sz="12" w:space="0" w:color="FFFFFF" w:themeColor="background1"/>
            </w:tcBorders>
            <w:vAlign w:val="center"/>
          </w:tcPr>
          <w:p w:rsidR="00C05A53" w:rsidRDefault="00AC1338" w:rsidP="00C05A53">
            <w:pPr>
              <w:pStyle w:val="ProductList-OfferingBody"/>
              <w:ind w:left="-113"/>
              <w:jc w:val="center"/>
            </w:pPr>
            <w:r>
              <w:t>1</w:t>
            </w:r>
          </w:p>
        </w:tc>
        <w:tc>
          <w:tcPr>
            <w:tcW w:w="595" w:type="dxa"/>
            <w:tcBorders>
              <w:left w:val="single" w:sz="12" w:space="0" w:color="FFFFFF" w:themeColor="background1"/>
            </w:tcBorders>
            <w:shd w:val="clear" w:color="auto" w:fill="BFBFBF" w:themeFill="background1" w:themeFillShade="BF"/>
            <w:vAlign w:val="center"/>
          </w:tcPr>
          <w:p w:rsidR="00C05A53" w:rsidRDefault="00C05A53" w:rsidP="00C05A53">
            <w:pPr>
              <w:pStyle w:val="ProductList-OfferingBody"/>
              <w:ind w:left="-113"/>
              <w:jc w:val="center"/>
            </w:pPr>
          </w:p>
        </w:tc>
        <w:tc>
          <w:tcPr>
            <w:tcW w:w="596" w:type="dxa"/>
            <w:shd w:val="clear" w:color="auto" w:fill="70AD47" w:themeFill="accent6"/>
            <w:vAlign w:val="center"/>
          </w:tcPr>
          <w:p w:rsidR="00C05A53" w:rsidRDefault="00C570EE" w:rsidP="00C05A53">
            <w:pPr>
              <w:pStyle w:val="ProductList-OfferingBody"/>
              <w:ind w:left="-113"/>
              <w:jc w:val="center"/>
            </w:pPr>
            <w:r w:rsidRPr="00C570EE">
              <w:fldChar w:fldCharType="begin"/>
            </w:r>
            <w:r w:rsidRPr="00C570EE">
              <w:instrText xml:space="preserve"> AutoTextList  \s NoStyle \t “</w:instrText>
            </w:r>
            <w:r w:rsidRPr="00C5554A">
              <w:instrText>Additioneel Product</w:instrText>
            </w:r>
            <w:r w:rsidRPr="00C570EE">
              <w:instrText xml:space="preserve">” </w:instrText>
            </w:r>
            <w:r w:rsidRPr="00C570EE">
              <w:fldChar w:fldCharType="separate"/>
            </w:r>
            <w:r w:rsidRPr="00C570EE">
              <w:t xml:space="preserve"> A </w:t>
            </w:r>
            <w:r w:rsidRPr="00C570EE">
              <w:fldChar w:fldCharType="end"/>
            </w:r>
          </w:p>
        </w:tc>
        <w:tc>
          <w:tcPr>
            <w:tcW w:w="595" w:type="dxa"/>
            <w:shd w:val="clear" w:color="auto" w:fill="70AD47" w:themeFill="accent6"/>
            <w:vAlign w:val="center"/>
          </w:tcPr>
          <w:p w:rsidR="00C05A53" w:rsidRDefault="00C05A53" w:rsidP="00C05A53">
            <w:pPr>
              <w:pStyle w:val="ProductList-OfferingBody"/>
              <w:ind w:left="-113"/>
              <w:jc w:val="center"/>
            </w:pPr>
          </w:p>
        </w:tc>
        <w:tc>
          <w:tcPr>
            <w:tcW w:w="596" w:type="dxa"/>
            <w:shd w:val="clear" w:color="auto" w:fill="70AD47" w:themeFill="accent6"/>
            <w:vAlign w:val="center"/>
          </w:tcPr>
          <w:p w:rsidR="00C05A53" w:rsidRDefault="00C05A53" w:rsidP="00C05A53">
            <w:pPr>
              <w:pStyle w:val="ProductList-OfferingBody"/>
              <w:ind w:left="-113"/>
              <w:jc w:val="center"/>
            </w:pPr>
          </w:p>
        </w:tc>
        <w:tc>
          <w:tcPr>
            <w:tcW w:w="595" w:type="dxa"/>
            <w:shd w:val="clear" w:color="auto" w:fill="70AD47" w:themeFill="accent6"/>
            <w:vAlign w:val="center"/>
          </w:tcPr>
          <w:p w:rsidR="00C05A53" w:rsidRDefault="00C05A53" w:rsidP="00C05A53">
            <w:pPr>
              <w:pStyle w:val="ProductList-OfferingBody"/>
              <w:ind w:left="-113"/>
              <w:jc w:val="center"/>
            </w:pPr>
          </w:p>
        </w:tc>
        <w:tc>
          <w:tcPr>
            <w:tcW w:w="595" w:type="dxa"/>
            <w:shd w:val="clear" w:color="auto" w:fill="BFBFBF" w:themeFill="background1" w:themeFillShade="BF"/>
            <w:vAlign w:val="center"/>
          </w:tcPr>
          <w:p w:rsidR="00C05A53" w:rsidRDefault="00C05A53" w:rsidP="00C05A53">
            <w:pPr>
              <w:pStyle w:val="ProductList-OfferingBody"/>
              <w:ind w:left="-113"/>
              <w:jc w:val="center"/>
            </w:pPr>
          </w:p>
        </w:tc>
        <w:tc>
          <w:tcPr>
            <w:tcW w:w="596" w:type="dxa"/>
            <w:shd w:val="clear" w:color="auto" w:fill="70AD47" w:themeFill="accent6"/>
            <w:vAlign w:val="center"/>
          </w:tcPr>
          <w:p w:rsidR="00353CF2" w:rsidRPr="00C73041" w:rsidRDefault="00353CF2" w:rsidP="00353CF2">
            <w:pPr>
              <w:pStyle w:val="ProductList-OfferingBody"/>
              <w:ind w:left="-113"/>
              <w:jc w:val="center"/>
              <w:rPr>
                <w:szCs w:val="16"/>
              </w:rPr>
            </w:pPr>
            <w:r w:rsidRPr="00C73041">
              <w:rPr>
                <w:szCs w:val="16"/>
              </w:rPr>
              <w:fldChar w:fldCharType="begin"/>
            </w:r>
            <w:r w:rsidRPr="00C73041">
              <w:rPr>
                <w:szCs w:val="16"/>
              </w:rPr>
              <w:instrText xml:space="preserve"> AutoTextList  \s NoStyle \t “Niet-bedrijfsomvattend in Open Value”</w:instrText>
            </w:r>
          </w:p>
          <w:p w:rsidR="00C05A53" w:rsidRDefault="00353CF2" w:rsidP="00353CF2">
            <w:pPr>
              <w:pStyle w:val="ProductList-OfferingBody"/>
              <w:ind w:left="-113"/>
              <w:jc w:val="center"/>
            </w:pPr>
            <w:r w:rsidRPr="00C73041">
              <w:rPr>
                <w:szCs w:val="16"/>
              </w:rPr>
              <w:instrText xml:space="preserve"> </w:instrText>
            </w:r>
            <w:r w:rsidRPr="00C73041">
              <w:rPr>
                <w:szCs w:val="16"/>
              </w:rPr>
              <w:fldChar w:fldCharType="separate"/>
            </w:r>
            <w:r w:rsidRPr="00C73041">
              <w:rPr>
                <w:szCs w:val="16"/>
              </w:rPr>
              <w:t xml:space="preserve"> P</w:t>
            </w:r>
            <w:r w:rsidRPr="00C73041">
              <w:rPr>
                <w:szCs w:val="16"/>
              </w:rPr>
              <w:fldChar w:fldCharType="end"/>
            </w:r>
            <w:r w:rsidR="00AC1338">
              <w:t xml:space="preserve"> </w:t>
            </w:r>
          </w:p>
        </w:tc>
        <w:tc>
          <w:tcPr>
            <w:tcW w:w="595" w:type="dxa"/>
            <w:shd w:val="clear" w:color="auto" w:fill="70AD47" w:themeFill="accent6"/>
            <w:vAlign w:val="center"/>
          </w:tcPr>
          <w:p w:rsidR="00C05A53" w:rsidRDefault="00C05A53" w:rsidP="00C05A53">
            <w:pPr>
              <w:pStyle w:val="ProductList-OfferingBody"/>
              <w:ind w:left="-113"/>
              <w:jc w:val="center"/>
            </w:pPr>
          </w:p>
        </w:tc>
        <w:tc>
          <w:tcPr>
            <w:tcW w:w="596" w:type="dxa"/>
            <w:shd w:val="clear" w:color="auto" w:fill="70AD47" w:themeFill="accent6"/>
            <w:vAlign w:val="center"/>
          </w:tcPr>
          <w:p w:rsidR="00C05A53" w:rsidRDefault="00C570EE" w:rsidP="00C05A53">
            <w:pPr>
              <w:pStyle w:val="ProductList-OfferingBody"/>
              <w:ind w:left="-113"/>
              <w:jc w:val="center"/>
            </w:pPr>
            <w:r w:rsidRPr="00C570EE">
              <w:fldChar w:fldCharType="begin"/>
            </w:r>
            <w:r w:rsidRPr="00C570EE">
              <w:instrText xml:space="preserve"> AutoTextList  \s NoStyle \t “</w:instrText>
            </w:r>
            <w:r w:rsidRPr="00C5554A">
              <w:instrText>Additioneel Product</w:instrText>
            </w:r>
            <w:r w:rsidRPr="00C570EE">
              <w:instrText xml:space="preserve">” </w:instrText>
            </w:r>
            <w:r w:rsidRPr="00C570EE">
              <w:fldChar w:fldCharType="separate"/>
            </w:r>
            <w:r w:rsidRPr="00C570EE">
              <w:t xml:space="preserve">A </w:t>
            </w:r>
            <w:r w:rsidRPr="00C570EE">
              <w:fldChar w:fldCharType="end"/>
            </w:r>
          </w:p>
        </w:tc>
      </w:tr>
    </w:tbl>
    <w:p w:rsidR="009919D2" w:rsidRDefault="009919D2" w:rsidP="004F3C6D">
      <w:pPr>
        <w:pStyle w:val="ProductList-Body"/>
      </w:pPr>
    </w:p>
    <w:tbl>
      <w:tblPr>
        <w:tblStyle w:val="TableGrid"/>
        <w:tblW w:w="10790"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3596"/>
        <w:gridCol w:w="3597"/>
        <w:gridCol w:w="3597"/>
      </w:tblGrid>
      <w:tr w:rsidR="00784263" w:rsidRPr="00745523" w:rsidTr="00784263">
        <w:tc>
          <w:tcPr>
            <w:tcW w:w="3596" w:type="dxa"/>
          </w:tcPr>
          <w:p w:rsidR="00784263" w:rsidRDefault="00784263" w:rsidP="00784263">
            <w:pPr>
              <w:pStyle w:val="ProductList-Body"/>
              <w:tabs>
                <w:tab w:val="clear" w:pos="158"/>
                <w:tab w:val="left" w:pos="1062"/>
              </w:tabs>
              <w:spacing w:before="20" w:after="20"/>
            </w:pPr>
            <w:r>
              <w:t xml:space="preserve">Eerdere versie: </w:t>
            </w:r>
            <w:r>
              <w:tab/>
            </w:r>
            <w:r>
              <w:rPr>
                <w:b/>
              </w:rPr>
              <w:t>Project 2010</w:t>
            </w:r>
            <w:r>
              <w:t xml:space="preserve"> (4/10)</w:t>
            </w:r>
          </w:p>
        </w:tc>
        <w:tc>
          <w:tcPr>
            <w:tcW w:w="3597" w:type="dxa"/>
          </w:tcPr>
          <w:p w:rsidR="00784263" w:rsidRDefault="00784263" w:rsidP="00AC1338">
            <w:pPr>
              <w:pStyle w:val="ProductList-Body"/>
              <w:spacing w:before="20" w:after="20"/>
            </w:pPr>
            <w:r>
              <w:t xml:space="preserve">Productgroep: </w:t>
            </w:r>
            <w:r>
              <w:rPr>
                <w:b/>
              </w:rPr>
              <w:t>Server</w:t>
            </w:r>
          </w:p>
        </w:tc>
        <w:tc>
          <w:tcPr>
            <w:tcW w:w="3597" w:type="dxa"/>
          </w:tcPr>
          <w:p w:rsidR="00784263" w:rsidRPr="008F777C" w:rsidRDefault="00784263" w:rsidP="00AC1338">
            <w:pPr>
              <w:pStyle w:val="ProductList-Body"/>
              <w:spacing w:before="20" w:after="20"/>
              <w:rPr>
                <w:lang w:val="nl-NL"/>
              </w:rPr>
            </w:pPr>
            <w:r w:rsidRPr="008F777C">
              <w:rPr>
                <w:lang w:val="nl-NL"/>
              </w:rPr>
              <w:t xml:space="preserve">Overstappen mogelijk: </w:t>
            </w:r>
            <w:r w:rsidRPr="008F777C">
              <w:rPr>
                <w:b/>
                <w:lang w:val="nl-NL"/>
              </w:rPr>
              <w:t>Project Server CAL</w:t>
            </w:r>
          </w:p>
        </w:tc>
      </w:tr>
      <w:tr w:rsidR="00784263" w:rsidTr="00784263">
        <w:tc>
          <w:tcPr>
            <w:tcW w:w="3596" w:type="dxa"/>
          </w:tcPr>
          <w:p w:rsidR="00784263" w:rsidRPr="008F777C" w:rsidRDefault="00784263" w:rsidP="00784263">
            <w:pPr>
              <w:pStyle w:val="ProductList-Body"/>
              <w:tabs>
                <w:tab w:val="clear" w:pos="158"/>
                <w:tab w:val="left" w:pos="1062"/>
              </w:tabs>
              <w:spacing w:before="20" w:after="20"/>
              <w:rPr>
                <w:lang w:val="nl-NL"/>
              </w:rPr>
            </w:pPr>
          </w:p>
        </w:tc>
        <w:tc>
          <w:tcPr>
            <w:tcW w:w="3597" w:type="dxa"/>
          </w:tcPr>
          <w:p w:rsidR="00784263" w:rsidRDefault="00955A70" w:rsidP="00AC1338">
            <w:pPr>
              <w:pStyle w:val="ProductList-Body"/>
              <w:spacing w:before="20" w:after="20"/>
            </w:pPr>
            <w:hyperlink w:anchor="Software Assurance" w:history="1">
              <w:r w:rsidR="003B51B1">
                <w:rPr>
                  <w:rStyle w:val="Hyperlink"/>
                  <w:color w:val="000000" w:themeColor="text1"/>
                  <w:u w:val="none"/>
                </w:rPr>
                <w:t>Software Assurance Benefits</w:t>
              </w:r>
            </w:hyperlink>
            <w:r w:rsidR="003B51B1">
              <w:t xml:space="preserve">: </w:t>
            </w:r>
            <w:r w:rsidR="003B51B1">
              <w:rPr>
                <w:b/>
              </w:rPr>
              <w:t>Server</w:t>
            </w:r>
          </w:p>
        </w:tc>
        <w:tc>
          <w:tcPr>
            <w:tcW w:w="3597" w:type="dxa"/>
          </w:tcPr>
          <w:p w:rsidR="00784263" w:rsidRDefault="00784263" w:rsidP="00AC1338">
            <w:pPr>
              <w:pStyle w:val="ProductList-Body"/>
              <w:spacing w:before="20" w:after="20"/>
            </w:pPr>
          </w:p>
        </w:tc>
      </w:tr>
    </w:tbl>
    <w:bookmarkStart w:id="452" w:name="_Toc378147634"/>
    <w:bookmarkStart w:id="453" w:name="_Toc378151536"/>
    <w:bookmarkStart w:id="454" w:name="_Toc378147633"/>
    <w:bookmarkStart w:id="455" w:name="_Toc378151535"/>
    <w:p w:rsidR="00585A48" w:rsidRPr="008F777C" w:rsidRDefault="00E260B2" w:rsidP="00585A48">
      <w:pPr>
        <w:pStyle w:val="ProductList-Body"/>
        <w:shd w:val="clear" w:color="auto" w:fill="A6A6A6" w:themeFill="background1" w:themeFillShade="A6"/>
        <w:spacing w:before="120" w:after="240"/>
        <w:jc w:val="right"/>
        <w:rPr>
          <w:sz w:val="16"/>
          <w:szCs w:val="16"/>
          <w:lang w:val="nl-NL"/>
        </w:rPr>
      </w:pPr>
      <w:r>
        <w:fldChar w:fldCharType="begin"/>
      </w:r>
      <w:r w:rsidR="003B51B1" w:rsidRPr="008F777C">
        <w:rPr>
          <w:lang w:val="nl-NL"/>
        </w:rPr>
        <w:instrText>HYPERLINK \l "Inhoud"</w:instrText>
      </w:r>
      <w:r>
        <w:fldChar w:fldCharType="separate"/>
      </w:r>
      <w:r w:rsidR="003B51B1" w:rsidRPr="008F777C">
        <w:rPr>
          <w:rStyle w:val="Hyperlink"/>
          <w:sz w:val="16"/>
          <w:szCs w:val="16"/>
          <w:lang w:val="nl-NL"/>
        </w:rPr>
        <w:t>Inhoudsopgave</w:t>
      </w:r>
      <w:r>
        <w:fldChar w:fldCharType="end"/>
      </w:r>
      <w:r w:rsidR="003B51B1" w:rsidRPr="008F777C">
        <w:rPr>
          <w:sz w:val="16"/>
          <w:szCs w:val="16"/>
          <w:lang w:val="nl-NL"/>
        </w:rPr>
        <w:t xml:space="preserve"> / </w:t>
      </w:r>
      <w:hyperlink w:anchor="ChartKey" w:history="1">
        <w:r w:rsidR="003B51B1" w:rsidRPr="008F777C">
          <w:rPr>
            <w:rStyle w:val="Hyperlink"/>
            <w:sz w:val="16"/>
            <w:szCs w:val="16"/>
            <w:lang w:val="nl-NL"/>
          </w:rPr>
          <w:t>Verklaring van het schema</w:t>
        </w:r>
      </w:hyperlink>
      <w:r w:rsidR="003B51B1" w:rsidRPr="008F777C">
        <w:rPr>
          <w:sz w:val="16"/>
          <w:szCs w:val="16"/>
          <w:lang w:val="nl-NL"/>
        </w:rPr>
        <w:t xml:space="preserve"> / </w:t>
      </w:r>
      <w:hyperlink w:anchor="Index" w:history="1">
        <w:r w:rsidR="003B51B1" w:rsidRPr="008F777C">
          <w:rPr>
            <w:rStyle w:val="Hyperlink"/>
            <w:sz w:val="16"/>
            <w:szCs w:val="16"/>
            <w:lang w:val="nl-NL"/>
          </w:rPr>
          <w:t>Index</w:t>
        </w:r>
      </w:hyperlink>
    </w:p>
    <w:p w:rsidR="009708AE" w:rsidRDefault="009708AE" w:rsidP="00B26BEF">
      <w:pPr>
        <w:pStyle w:val="ProductList-Offering2Heading"/>
        <w:outlineLvl w:val="2"/>
      </w:pPr>
      <w:r w:rsidRPr="008F777C">
        <w:rPr>
          <w:lang w:val="nl-NL"/>
        </w:rPr>
        <w:tab/>
      </w:r>
      <w:bookmarkStart w:id="456" w:name="_Toc379797190"/>
      <w:bookmarkStart w:id="457" w:name="_Toc380513215"/>
      <w:bookmarkStart w:id="458" w:name="_Toc380655257"/>
      <w:bookmarkStart w:id="459" w:name="_Toc383684866"/>
      <w:r>
        <w:t>SharePoint</w:t>
      </w:r>
      <w:bookmarkEnd w:id="452"/>
      <w:bookmarkEnd w:id="453"/>
      <w:bookmarkEnd w:id="456"/>
      <w:bookmarkEnd w:id="457"/>
      <w:bookmarkEnd w:id="458"/>
      <w:bookmarkEnd w:id="459"/>
    </w:p>
    <w:tbl>
      <w:tblPr>
        <w:tblStyle w:val="TableGrid"/>
        <w:tblW w:w="10800" w:type="dxa"/>
        <w:tblInd w:w="-5" w:type="dxa"/>
        <w:tblBorders>
          <w:top w:val="single" w:sz="12" w:space="0" w:color="FFFFFF" w:themeColor="background1"/>
          <w:left w:val="single" w:sz="12" w:space="0" w:color="FFFFFF" w:themeColor="background1"/>
          <w:bottom w:val="single" w:sz="12" w:space="0" w:color="FFFFFF" w:themeColor="background1"/>
          <w:right w:val="single" w:sz="12" w:space="0" w:color="FFFFFF" w:themeColor="background1"/>
          <w:insideH w:val="single" w:sz="12" w:space="0" w:color="FFFFFF" w:themeColor="background1"/>
          <w:insideV w:val="single" w:sz="12" w:space="0" w:color="FFFFFF" w:themeColor="background1"/>
        </w:tblBorders>
        <w:tblLayout w:type="fixed"/>
        <w:tblLook w:val="04A0" w:firstRow="1" w:lastRow="0" w:firstColumn="1" w:lastColumn="0" w:noHBand="0" w:noVBand="1"/>
      </w:tblPr>
      <w:tblGrid>
        <w:gridCol w:w="3060"/>
        <w:gridCol w:w="595"/>
        <w:gridCol w:w="595"/>
        <w:gridCol w:w="596"/>
        <w:gridCol w:w="595"/>
        <w:gridCol w:w="595"/>
        <w:gridCol w:w="596"/>
        <w:gridCol w:w="595"/>
        <w:gridCol w:w="596"/>
        <w:gridCol w:w="595"/>
        <w:gridCol w:w="595"/>
        <w:gridCol w:w="596"/>
        <w:gridCol w:w="595"/>
        <w:gridCol w:w="596"/>
      </w:tblGrid>
      <w:tr w:rsidR="007701C7" w:rsidTr="00AA483D">
        <w:trPr>
          <w:tblHeader/>
        </w:trPr>
        <w:tc>
          <w:tcPr>
            <w:tcW w:w="3060" w:type="dxa"/>
            <w:tcBorders>
              <w:bottom w:val="nil"/>
            </w:tcBorders>
            <w:shd w:val="clear" w:color="auto" w:fill="00188F"/>
          </w:tcPr>
          <w:p w:rsidR="007701C7" w:rsidRPr="00EE0836" w:rsidRDefault="007701C7" w:rsidP="00C05A53">
            <w:pPr>
              <w:pStyle w:val="ProductList-OfferingBody"/>
              <w:ind w:left="-28"/>
              <w:rPr>
                <w:color w:val="FFFFFF" w:themeColor="background1"/>
              </w:rPr>
            </w:pPr>
            <w:r>
              <w:rPr>
                <w:color w:val="FFFFFF" w:themeColor="background1"/>
              </w:rPr>
              <w:t>Producten</w:t>
            </w:r>
          </w:p>
        </w:tc>
        <w:tc>
          <w:tcPr>
            <w:tcW w:w="595" w:type="dxa"/>
            <w:tcBorders>
              <w:bottom w:val="nil"/>
            </w:tcBorders>
            <w:shd w:val="clear" w:color="auto" w:fill="00188F"/>
            <w:vAlign w:val="center"/>
          </w:tcPr>
          <w:p w:rsidR="007701C7" w:rsidRPr="00EE0836" w:rsidRDefault="007701C7" w:rsidP="005C19BB">
            <w:pPr>
              <w:pStyle w:val="ProductList-OfferingBody"/>
              <w:ind w:left="-113"/>
              <w:jc w:val="center"/>
              <w:rPr>
                <w:color w:val="FFFFFF" w:themeColor="background1"/>
              </w:rPr>
            </w:pPr>
            <w:r w:rsidRPr="007701C7">
              <w:rPr>
                <w:color w:val="FFFFFF" w:themeColor="background1"/>
              </w:rPr>
              <w:fldChar w:fldCharType="begin"/>
            </w:r>
            <w:r w:rsidRPr="007701C7">
              <w:rPr>
                <w:color w:val="FFFFFF" w:themeColor="background1"/>
              </w:rPr>
              <w:instrText xml:space="preserve"> AutoTextList  \s NoStyle \t “Datum beschikbaar” </w:instrText>
            </w:r>
            <w:r w:rsidRPr="007701C7">
              <w:rPr>
                <w:color w:val="FFFFFF" w:themeColor="background1"/>
              </w:rPr>
              <w:fldChar w:fldCharType="separate"/>
            </w:r>
            <w:r w:rsidRPr="007701C7">
              <w:rPr>
                <w:color w:val="FFFFFF" w:themeColor="background1"/>
              </w:rPr>
              <w:t>DA</w:t>
            </w:r>
            <w:r w:rsidRPr="007701C7">
              <w:rPr>
                <w:color w:val="FFFFFF" w:themeColor="background1"/>
              </w:rPr>
              <w:fldChar w:fldCharType="end"/>
            </w:r>
          </w:p>
        </w:tc>
        <w:tc>
          <w:tcPr>
            <w:tcW w:w="595" w:type="dxa"/>
            <w:tcBorders>
              <w:bottom w:val="nil"/>
            </w:tcBorders>
            <w:shd w:val="clear" w:color="auto" w:fill="00188F"/>
            <w:vAlign w:val="center"/>
          </w:tcPr>
          <w:p w:rsidR="007701C7" w:rsidRPr="00EE0836" w:rsidRDefault="007701C7" w:rsidP="005C19BB">
            <w:pPr>
              <w:pStyle w:val="ProductList-OfferingBody"/>
              <w:ind w:left="-113"/>
              <w:jc w:val="center"/>
              <w:rPr>
                <w:color w:val="FFFFFF" w:themeColor="background1"/>
              </w:rPr>
            </w:pPr>
            <w:r>
              <w:rPr>
                <w:color w:val="FFFFFF" w:themeColor="background1"/>
              </w:rPr>
              <w:t xml:space="preserve"> </w:t>
            </w:r>
            <w:r w:rsidRPr="007701C7">
              <w:rPr>
                <w:color w:val="FFFFFF" w:themeColor="background1"/>
              </w:rPr>
              <w:fldChar w:fldCharType="begin"/>
            </w:r>
            <w:r w:rsidRPr="007701C7">
              <w:rPr>
                <w:color w:val="FFFFFF" w:themeColor="background1"/>
              </w:rPr>
              <w:instrText xml:space="preserve"> AutoTextList  \s NoStyle \t “Licentie” </w:instrText>
            </w:r>
            <w:r w:rsidRPr="007701C7">
              <w:rPr>
                <w:color w:val="FFFFFF" w:themeColor="background1"/>
              </w:rPr>
              <w:fldChar w:fldCharType="separate"/>
            </w:r>
            <w:r w:rsidRPr="007701C7">
              <w:rPr>
                <w:color w:val="FFFFFF" w:themeColor="background1"/>
              </w:rPr>
              <w:t xml:space="preserve"> L </w:t>
            </w:r>
            <w:r w:rsidRPr="007701C7">
              <w:rPr>
                <w:color w:val="FFFFFF" w:themeColor="background1"/>
              </w:rPr>
              <w:fldChar w:fldCharType="end"/>
            </w:r>
            <w:r>
              <w:rPr>
                <w:color w:val="FFFFFF" w:themeColor="background1"/>
              </w:rPr>
              <w:t xml:space="preserve"> </w:t>
            </w:r>
          </w:p>
        </w:tc>
        <w:tc>
          <w:tcPr>
            <w:tcW w:w="596" w:type="dxa"/>
            <w:tcBorders>
              <w:bottom w:val="nil"/>
            </w:tcBorders>
            <w:shd w:val="clear" w:color="auto" w:fill="00188F"/>
            <w:vAlign w:val="center"/>
          </w:tcPr>
          <w:p w:rsidR="007701C7" w:rsidRPr="00EE0836" w:rsidRDefault="007701C7" w:rsidP="005C19BB">
            <w:pPr>
              <w:pStyle w:val="ProductList-OfferingBody"/>
              <w:ind w:left="-113"/>
              <w:jc w:val="center"/>
              <w:rPr>
                <w:color w:val="FFFFFF" w:themeColor="background1"/>
              </w:rPr>
            </w:pPr>
            <w:r w:rsidRPr="007701C7">
              <w:rPr>
                <w:color w:val="FFFFFF" w:themeColor="background1"/>
              </w:rPr>
              <w:fldChar w:fldCharType="begin"/>
            </w:r>
            <w:r w:rsidRPr="007701C7">
              <w:rPr>
                <w:color w:val="FFFFFF" w:themeColor="background1"/>
              </w:rPr>
              <w:instrText xml:space="preserve"> AutoTextList  \s NoStyle \t “Licentie en Software Assurance” </w:instrText>
            </w:r>
            <w:r w:rsidRPr="007701C7">
              <w:rPr>
                <w:color w:val="FFFFFF" w:themeColor="background1"/>
              </w:rPr>
              <w:fldChar w:fldCharType="separate"/>
            </w:r>
            <w:r w:rsidRPr="007701C7">
              <w:rPr>
                <w:color w:val="FFFFFF" w:themeColor="background1"/>
              </w:rPr>
              <w:t>L/SA</w:t>
            </w:r>
            <w:r w:rsidRPr="007701C7">
              <w:rPr>
                <w:color w:val="FFFFFF" w:themeColor="background1"/>
              </w:rPr>
              <w:fldChar w:fldCharType="end"/>
            </w:r>
          </w:p>
        </w:tc>
        <w:tc>
          <w:tcPr>
            <w:tcW w:w="595" w:type="dxa"/>
            <w:tcBorders>
              <w:bottom w:val="nil"/>
              <w:right w:val="single" w:sz="12" w:space="0" w:color="FFFFFF" w:themeColor="background1"/>
            </w:tcBorders>
            <w:shd w:val="clear" w:color="auto" w:fill="00188F"/>
            <w:vAlign w:val="center"/>
          </w:tcPr>
          <w:p w:rsidR="007701C7" w:rsidRPr="00EE0836" w:rsidRDefault="007701C7" w:rsidP="005C19BB">
            <w:pPr>
              <w:pStyle w:val="ProductList-OfferingBody"/>
              <w:ind w:left="-113"/>
              <w:jc w:val="center"/>
              <w:rPr>
                <w:color w:val="FFFFFF" w:themeColor="background1"/>
              </w:rPr>
            </w:pPr>
            <w:r w:rsidRPr="007701C7">
              <w:rPr>
                <w:color w:val="FFFFFF" w:themeColor="background1"/>
              </w:rPr>
              <w:fldChar w:fldCharType="begin"/>
            </w:r>
            <w:r w:rsidRPr="007701C7">
              <w:rPr>
                <w:color w:val="FFFFFF" w:themeColor="background1"/>
              </w:rPr>
              <w:instrText xml:space="preserve"> AutoTextList  \s NoStyle \t “Software Assurance” </w:instrText>
            </w:r>
            <w:r w:rsidRPr="007701C7">
              <w:rPr>
                <w:color w:val="FFFFFF" w:themeColor="background1"/>
              </w:rPr>
              <w:fldChar w:fldCharType="separate"/>
            </w:r>
            <w:r w:rsidRPr="007701C7">
              <w:rPr>
                <w:color w:val="FFFFFF" w:themeColor="background1"/>
              </w:rPr>
              <w:t>SA</w:t>
            </w:r>
            <w:r w:rsidRPr="007701C7">
              <w:rPr>
                <w:color w:val="FFFFFF" w:themeColor="background1"/>
              </w:rPr>
              <w:fldChar w:fldCharType="end"/>
            </w:r>
          </w:p>
        </w:tc>
        <w:tc>
          <w:tcPr>
            <w:tcW w:w="595" w:type="dxa"/>
            <w:tcBorders>
              <w:left w:val="single" w:sz="12" w:space="0" w:color="FFFFFF" w:themeColor="background1"/>
            </w:tcBorders>
            <w:shd w:val="clear" w:color="auto" w:fill="00188F"/>
            <w:vAlign w:val="center"/>
          </w:tcPr>
          <w:p w:rsidR="007701C7" w:rsidRPr="00EE0836" w:rsidRDefault="007701C7" w:rsidP="005C19BB">
            <w:pPr>
              <w:pStyle w:val="ProductList-OfferingBody"/>
              <w:ind w:left="-113"/>
              <w:jc w:val="center"/>
              <w:rPr>
                <w:color w:val="FFFFFF" w:themeColor="background1"/>
              </w:rPr>
            </w:pPr>
            <w:r w:rsidRPr="007701C7">
              <w:rPr>
                <w:color w:val="FFFFFF" w:themeColor="background1"/>
              </w:rPr>
              <w:fldChar w:fldCharType="begin"/>
            </w:r>
            <w:r w:rsidRPr="007701C7">
              <w:rPr>
                <w:color w:val="FFFFFF" w:themeColor="background1"/>
              </w:rPr>
              <w:instrText xml:space="preserve"> AutoTextList  \s NoStyle \t “Campus en School Overeenkomst” </w:instrText>
            </w:r>
            <w:r w:rsidRPr="007701C7">
              <w:rPr>
                <w:color w:val="FFFFFF" w:themeColor="background1"/>
              </w:rPr>
              <w:fldChar w:fldCharType="separate"/>
            </w:r>
            <w:r w:rsidRPr="007701C7">
              <w:rPr>
                <w:color w:val="FFFFFF" w:themeColor="background1"/>
              </w:rPr>
              <w:t>CA/SA</w:t>
            </w:r>
            <w:r w:rsidRPr="007701C7">
              <w:rPr>
                <w:color w:val="FFFFFF" w:themeColor="background1"/>
              </w:rPr>
              <w:fldChar w:fldCharType="end"/>
            </w:r>
          </w:p>
        </w:tc>
        <w:tc>
          <w:tcPr>
            <w:tcW w:w="596" w:type="dxa"/>
            <w:shd w:val="clear" w:color="auto" w:fill="00188F"/>
            <w:vAlign w:val="center"/>
          </w:tcPr>
          <w:p w:rsidR="007701C7" w:rsidRPr="00EE0836" w:rsidRDefault="007701C7" w:rsidP="005C19BB">
            <w:pPr>
              <w:pStyle w:val="ProductList-OfferingBody"/>
              <w:ind w:left="-113"/>
              <w:jc w:val="center"/>
              <w:rPr>
                <w:color w:val="FFFFFF" w:themeColor="background1"/>
              </w:rPr>
            </w:pPr>
            <w:r w:rsidRPr="007701C7">
              <w:rPr>
                <w:color w:val="FFFFFF" w:themeColor="background1"/>
              </w:rPr>
              <w:fldChar w:fldCharType="begin"/>
            </w:r>
            <w:r w:rsidRPr="007701C7">
              <w:rPr>
                <w:color w:val="FFFFFF" w:themeColor="background1"/>
              </w:rPr>
              <w:instrText xml:space="preserve"> AutoTextList  \s NoStyle \t “Enterprise Overeenkomst en Enterprise Subscription Overeenkomst” </w:instrText>
            </w:r>
            <w:r w:rsidRPr="007701C7">
              <w:rPr>
                <w:color w:val="FFFFFF" w:themeColor="background1"/>
              </w:rPr>
              <w:fldChar w:fldCharType="separate"/>
            </w:r>
            <w:r w:rsidRPr="007701C7">
              <w:rPr>
                <w:color w:val="FFFFFF" w:themeColor="background1"/>
              </w:rPr>
              <w:t>EA/EAS</w:t>
            </w:r>
            <w:r w:rsidRPr="007701C7">
              <w:rPr>
                <w:color w:val="FFFFFF" w:themeColor="background1"/>
              </w:rPr>
              <w:fldChar w:fldCharType="end"/>
            </w:r>
          </w:p>
        </w:tc>
        <w:tc>
          <w:tcPr>
            <w:tcW w:w="595" w:type="dxa"/>
            <w:shd w:val="clear" w:color="auto" w:fill="00188F"/>
            <w:vAlign w:val="center"/>
          </w:tcPr>
          <w:p w:rsidR="007701C7" w:rsidRPr="00EE0836" w:rsidRDefault="007701C7" w:rsidP="005C19BB">
            <w:pPr>
              <w:pStyle w:val="ProductList-OfferingBody"/>
              <w:ind w:left="-113"/>
              <w:jc w:val="center"/>
              <w:rPr>
                <w:color w:val="FFFFFF" w:themeColor="background1"/>
              </w:rPr>
            </w:pPr>
            <w:r w:rsidRPr="007701C7">
              <w:rPr>
                <w:color w:val="FFFFFF" w:themeColor="background1"/>
              </w:rPr>
              <w:fldChar w:fldCharType="begin"/>
            </w:r>
            <w:r w:rsidRPr="007701C7">
              <w:rPr>
                <w:color w:val="FFFFFF" w:themeColor="background1"/>
              </w:rPr>
              <w:instrText xml:space="preserve"> AutoTextList  \s NoStyle \t “Enrollment for Education Solutions” </w:instrText>
            </w:r>
            <w:r w:rsidRPr="007701C7">
              <w:rPr>
                <w:color w:val="FFFFFF" w:themeColor="background1"/>
              </w:rPr>
              <w:fldChar w:fldCharType="separate"/>
            </w:r>
            <w:r w:rsidRPr="007701C7">
              <w:rPr>
                <w:color w:val="FFFFFF" w:themeColor="background1"/>
              </w:rPr>
              <w:t>EES</w:t>
            </w:r>
            <w:r w:rsidRPr="007701C7">
              <w:rPr>
                <w:color w:val="FFFFFF" w:themeColor="background1"/>
              </w:rPr>
              <w:fldChar w:fldCharType="end"/>
            </w:r>
          </w:p>
        </w:tc>
        <w:tc>
          <w:tcPr>
            <w:tcW w:w="596" w:type="dxa"/>
            <w:shd w:val="clear" w:color="auto" w:fill="00188F"/>
            <w:vAlign w:val="center"/>
          </w:tcPr>
          <w:p w:rsidR="007701C7" w:rsidRPr="00EE0836" w:rsidRDefault="007701C7" w:rsidP="005C19BB">
            <w:pPr>
              <w:pStyle w:val="ProductList-OfferingBody"/>
              <w:ind w:left="-113"/>
              <w:jc w:val="center"/>
              <w:rPr>
                <w:color w:val="FFFFFF" w:themeColor="background1"/>
              </w:rPr>
            </w:pPr>
            <w:r w:rsidRPr="007701C7">
              <w:rPr>
                <w:color w:val="FFFFFF" w:themeColor="background1"/>
              </w:rPr>
              <w:fldChar w:fldCharType="begin"/>
            </w:r>
            <w:r w:rsidRPr="007701C7">
              <w:rPr>
                <w:color w:val="FFFFFF" w:themeColor="background1"/>
              </w:rPr>
              <w:instrText xml:space="preserve"> AutoTextList  \s NoStyle \t “Microsoft Products and Services Agreement” </w:instrText>
            </w:r>
            <w:r w:rsidRPr="007701C7">
              <w:rPr>
                <w:color w:val="FFFFFF" w:themeColor="background1"/>
              </w:rPr>
              <w:fldChar w:fldCharType="separate"/>
            </w:r>
            <w:r w:rsidRPr="007701C7">
              <w:rPr>
                <w:color w:val="FFFFFF" w:themeColor="background1"/>
              </w:rPr>
              <w:t>MPSA</w:t>
            </w:r>
            <w:r w:rsidRPr="007701C7">
              <w:rPr>
                <w:color w:val="FFFFFF" w:themeColor="background1"/>
              </w:rPr>
              <w:fldChar w:fldCharType="end"/>
            </w:r>
          </w:p>
        </w:tc>
        <w:tc>
          <w:tcPr>
            <w:tcW w:w="595" w:type="dxa"/>
            <w:shd w:val="clear" w:color="auto" w:fill="00188F"/>
            <w:vAlign w:val="center"/>
          </w:tcPr>
          <w:p w:rsidR="007701C7" w:rsidRPr="00EE0836" w:rsidRDefault="007701C7" w:rsidP="005C19BB">
            <w:pPr>
              <w:pStyle w:val="ProductList-OfferingBody"/>
              <w:ind w:left="-113"/>
              <w:jc w:val="center"/>
              <w:rPr>
                <w:color w:val="FFFFFF" w:themeColor="background1"/>
              </w:rPr>
            </w:pPr>
            <w:r w:rsidRPr="007701C7">
              <w:rPr>
                <w:color w:val="FFFFFF" w:themeColor="background1"/>
              </w:rPr>
              <w:fldChar w:fldCharType="begin"/>
            </w:r>
            <w:r w:rsidRPr="007701C7">
              <w:rPr>
                <w:color w:val="FFFFFF" w:themeColor="background1"/>
              </w:rPr>
              <w:instrText xml:space="preserve"> AutoTextList  \s NoStyle \t “Open License” </w:instrText>
            </w:r>
            <w:r w:rsidRPr="007701C7">
              <w:rPr>
                <w:color w:val="FFFFFF" w:themeColor="background1"/>
              </w:rPr>
              <w:fldChar w:fldCharType="separate"/>
            </w:r>
            <w:r w:rsidRPr="007701C7">
              <w:rPr>
                <w:color w:val="FFFFFF" w:themeColor="background1"/>
              </w:rPr>
              <w:t>OL</w:t>
            </w:r>
            <w:r w:rsidRPr="007701C7">
              <w:rPr>
                <w:color w:val="FFFFFF" w:themeColor="background1"/>
              </w:rPr>
              <w:fldChar w:fldCharType="end"/>
            </w:r>
          </w:p>
        </w:tc>
        <w:tc>
          <w:tcPr>
            <w:tcW w:w="595" w:type="dxa"/>
            <w:shd w:val="clear" w:color="auto" w:fill="00188F"/>
            <w:vAlign w:val="center"/>
          </w:tcPr>
          <w:p w:rsidR="007701C7" w:rsidRPr="00EE0836" w:rsidRDefault="007701C7" w:rsidP="005C19BB">
            <w:pPr>
              <w:pStyle w:val="ProductList-OfferingBody"/>
              <w:ind w:left="-113"/>
              <w:jc w:val="center"/>
              <w:rPr>
                <w:color w:val="FFFFFF" w:themeColor="background1"/>
              </w:rPr>
            </w:pPr>
            <w:r w:rsidRPr="007701C7">
              <w:rPr>
                <w:color w:val="FFFFFF" w:themeColor="background1"/>
              </w:rPr>
              <w:fldChar w:fldCharType="begin"/>
            </w:r>
            <w:r w:rsidRPr="007701C7">
              <w:rPr>
                <w:color w:val="FFFFFF" w:themeColor="background1"/>
              </w:rPr>
              <w:instrText xml:space="preserve"> AutoTextList  \s NoStyle \t “Minimum Open License” </w:instrText>
            </w:r>
            <w:r w:rsidRPr="007701C7">
              <w:rPr>
                <w:color w:val="FFFFFF" w:themeColor="background1"/>
              </w:rPr>
              <w:fldChar w:fldCharType="separate"/>
            </w:r>
            <w:r w:rsidRPr="007701C7">
              <w:rPr>
                <w:color w:val="FFFFFF" w:themeColor="background1"/>
              </w:rPr>
              <w:t>OM</w:t>
            </w:r>
            <w:r w:rsidRPr="007701C7">
              <w:rPr>
                <w:color w:val="FFFFFF" w:themeColor="background1"/>
              </w:rPr>
              <w:fldChar w:fldCharType="end"/>
            </w:r>
          </w:p>
        </w:tc>
        <w:tc>
          <w:tcPr>
            <w:tcW w:w="596" w:type="dxa"/>
            <w:shd w:val="clear" w:color="auto" w:fill="00188F"/>
            <w:vAlign w:val="center"/>
          </w:tcPr>
          <w:p w:rsidR="007701C7" w:rsidRPr="00EE0836" w:rsidRDefault="007701C7" w:rsidP="005C19BB">
            <w:pPr>
              <w:pStyle w:val="ProductList-OfferingBody"/>
              <w:ind w:left="-113"/>
              <w:jc w:val="center"/>
              <w:rPr>
                <w:color w:val="FFFFFF" w:themeColor="background1"/>
              </w:rPr>
            </w:pPr>
            <w:r w:rsidRPr="007701C7">
              <w:rPr>
                <w:color w:val="FFFFFF" w:themeColor="background1"/>
              </w:rPr>
              <w:fldChar w:fldCharType="begin"/>
            </w:r>
            <w:r w:rsidRPr="007701C7">
              <w:rPr>
                <w:color w:val="FFFFFF" w:themeColor="background1"/>
              </w:rPr>
              <w:instrText xml:space="preserve"> AutoTextList  \s NoStyle \t “Open Value en Open Value Subscription” </w:instrText>
            </w:r>
            <w:r w:rsidRPr="007701C7">
              <w:rPr>
                <w:color w:val="FFFFFF" w:themeColor="background1"/>
              </w:rPr>
              <w:fldChar w:fldCharType="separate"/>
            </w:r>
            <w:r w:rsidRPr="007701C7">
              <w:rPr>
                <w:color w:val="FFFFFF" w:themeColor="background1"/>
              </w:rPr>
              <w:t>OV/OVS</w:t>
            </w:r>
            <w:r w:rsidRPr="007701C7">
              <w:rPr>
                <w:color w:val="FFFFFF" w:themeColor="background1"/>
              </w:rPr>
              <w:fldChar w:fldCharType="end"/>
            </w:r>
          </w:p>
        </w:tc>
        <w:tc>
          <w:tcPr>
            <w:tcW w:w="595" w:type="dxa"/>
            <w:shd w:val="clear" w:color="auto" w:fill="00188F"/>
            <w:vAlign w:val="center"/>
          </w:tcPr>
          <w:p w:rsidR="007701C7" w:rsidRPr="00EE0836" w:rsidRDefault="007701C7" w:rsidP="005C19BB">
            <w:pPr>
              <w:pStyle w:val="ProductList-OfferingBody"/>
              <w:ind w:left="-113"/>
              <w:jc w:val="center"/>
              <w:rPr>
                <w:color w:val="FFFFFF" w:themeColor="background1"/>
              </w:rPr>
            </w:pPr>
            <w:r w:rsidRPr="007701C7">
              <w:rPr>
                <w:color w:val="FFFFFF" w:themeColor="background1"/>
              </w:rPr>
              <w:fldChar w:fldCharType="begin"/>
            </w:r>
            <w:r w:rsidRPr="007701C7">
              <w:rPr>
                <w:color w:val="FFFFFF" w:themeColor="background1"/>
              </w:rPr>
              <w:instrText xml:space="preserve"> AutoTextList  \s NoStyle \t “Select en Select Plus” </w:instrText>
            </w:r>
            <w:r w:rsidRPr="007701C7">
              <w:rPr>
                <w:color w:val="FFFFFF" w:themeColor="background1"/>
              </w:rPr>
              <w:fldChar w:fldCharType="separate"/>
            </w:r>
            <w:r w:rsidRPr="007701C7">
              <w:rPr>
                <w:color w:val="FFFFFF" w:themeColor="background1"/>
              </w:rPr>
              <w:t>S/S+</w:t>
            </w:r>
            <w:r w:rsidRPr="007701C7">
              <w:rPr>
                <w:color w:val="FFFFFF" w:themeColor="background1"/>
              </w:rPr>
              <w:fldChar w:fldCharType="end"/>
            </w:r>
          </w:p>
        </w:tc>
        <w:tc>
          <w:tcPr>
            <w:tcW w:w="596" w:type="dxa"/>
            <w:shd w:val="clear" w:color="auto" w:fill="00188F"/>
            <w:vAlign w:val="center"/>
          </w:tcPr>
          <w:p w:rsidR="007701C7" w:rsidRPr="00EE0836" w:rsidRDefault="007701C7" w:rsidP="005C19BB">
            <w:pPr>
              <w:pStyle w:val="ProductList-OfferingBody"/>
              <w:ind w:left="-113"/>
              <w:jc w:val="center"/>
              <w:rPr>
                <w:color w:val="FFFFFF" w:themeColor="background1"/>
              </w:rPr>
            </w:pPr>
            <w:r w:rsidRPr="007701C7">
              <w:rPr>
                <w:color w:val="FFFFFF" w:themeColor="background1"/>
              </w:rPr>
              <w:fldChar w:fldCharType="begin"/>
            </w:r>
            <w:r w:rsidRPr="007701C7">
              <w:rPr>
                <w:color w:val="FFFFFF" w:themeColor="background1"/>
              </w:rPr>
              <w:instrText xml:space="preserve"> AutoTextList  \s NoStyle \t “Server Cloud Enrollment” </w:instrText>
            </w:r>
            <w:r w:rsidRPr="007701C7">
              <w:rPr>
                <w:color w:val="FFFFFF" w:themeColor="background1"/>
              </w:rPr>
              <w:fldChar w:fldCharType="separate"/>
            </w:r>
            <w:r w:rsidRPr="007701C7">
              <w:rPr>
                <w:color w:val="FFFFFF" w:themeColor="background1"/>
              </w:rPr>
              <w:t>SCE</w:t>
            </w:r>
            <w:r w:rsidRPr="007701C7">
              <w:rPr>
                <w:color w:val="FFFFFF" w:themeColor="background1"/>
              </w:rPr>
              <w:fldChar w:fldCharType="end"/>
            </w:r>
          </w:p>
        </w:tc>
      </w:tr>
      <w:tr w:rsidR="00C05A53" w:rsidTr="007F41A2">
        <w:tc>
          <w:tcPr>
            <w:tcW w:w="3060" w:type="dxa"/>
            <w:tcBorders>
              <w:top w:val="nil"/>
              <w:left w:val="nil"/>
              <w:bottom w:val="dashSmallGap" w:sz="4" w:space="0" w:color="BFBFBF" w:themeColor="background1" w:themeShade="BF"/>
              <w:right w:val="nil"/>
            </w:tcBorders>
          </w:tcPr>
          <w:p w:rsidR="00C05A53" w:rsidRDefault="00784263" w:rsidP="00AC7E59">
            <w:pPr>
              <w:pStyle w:val="ProductList-Offering2"/>
            </w:pPr>
            <w:bookmarkStart w:id="460" w:name="_Toc379797191"/>
            <w:bookmarkStart w:id="461" w:name="_Toc380513216"/>
            <w:bookmarkStart w:id="462" w:name="_Toc380655258"/>
            <w:bookmarkStart w:id="463" w:name="_Toc383684867"/>
            <w:r>
              <w:t>Microsoft Office Audit and Control Management Server 2013</w:t>
            </w:r>
            <w:bookmarkEnd w:id="460"/>
            <w:bookmarkEnd w:id="461"/>
            <w:bookmarkEnd w:id="462"/>
            <w:bookmarkEnd w:id="463"/>
            <w:r w:rsidR="00E260B2">
              <w:fldChar w:fldCharType="begin"/>
            </w:r>
            <w:r>
              <w:instrText>XE "Microsoft Office Audit and Control Management Server"</w:instrText>
            </w:r>
            <w:r w:rsidR="00E260B2">
              <w:fldChar w:fldCharType="end"/>
            </w:r>
          </w:p>
        </w:tc>
        <w:tc>
          <w:tcPr>
            <w:tcW w:w="595" w:type="dxa"/>
            <w:tcBorders>
              <w:top w:val="nil"/>
              <w:left w:val="nil"/>
              <w:bottom w:val="dashSmallGap" w:sz="4" w:space="0" w:color="BFBFBF" w:themeColor="background1" w:themeShade="BF"/>
              <w:right w:val="nil"/>
            </w:tcBorders>
            <w:vAlign w:val="center"/>
          </w:tcPr>
          <w:p w:rsidR="00C05A53" w:rsidRDefault="00784263" w:rsidP="00C05A53">
            <w:pPr>
              <w:pStyle w:val="ProductList-OfferingBody"/>
              <w:ind w:left="-113"/>
              <w:jc w:val="center"/>
            </w:pPr>
            <w:r>
              <w:t>4/13</w:t>
            </w:r>
          </w:p>
        </w:tc>
        <w:tc>
          <w:tcPr>
            <w:tcW w:w="595" w:type="dxa"/>
            <w:tcBorders>
              <w:top w:val="nil"/>
              <w:left w:val="nil"/>
              <w:bottom w:val="dashSmallGap" w:sz="4" w:space="0" w:color="BFBFBF" w:themeColor="background1" w:themeShade="BF"/>
              <w:right w:val="nil"/>
            </w:tcBorders>
            <w:vAlign w:val="center"/>
          </w:tcPr>
          <w:p w:rsidR="00C05A53" w:rsidRDefault="00784263" w:rsidP="00C05A53">
            <w:pPr>
              <w:pStyle w:val="ProductList-OfferingBody"/>
              <w:ind w:left="-113"/>
              <w:jc w:val="center"/>
            </w:pPr>
            <w:r>
              <w:t>50</w:t>
            </w:r>
          </w:p>
        </w:tc>
        <w:tc>
          <w:tcPr>
            <w:tcW w:w="596" w:type="dxa"/>
            <w:tcBorders>
              <w:top w:val="nil"/>
              <w:left w:val="nil"/>
              <w:bottom w:val="dashSmallGap" w:sz="4" w:space="0" w:color="BFBFBF" w:themeColor="background1" w:themeShade="BF"/>
              <w:right w:val="nil"/>
            </w:tcBorders>
            <w:vAlign w:val="center"/>
          </w:tcPr>
          <w:p w:rsidR="00C05A53" w:rsidRDefault="00784263" w:rsidP="00C05A53">
            <w:pPr>
              <w:pStyle w:val="ProductList-OfferingBody"/>
              <w:ind w:left="-113"/>
              <w:jc w:val="center"/>
            </w:pPr>
            <w:r>
              <w:t>75</w:t>
            </w:r>
          </w:p>
        </w:tc>
        <w:tc>
          <w:tcPr>
            <w:tcW w:w="595" w:type="dxa"/>
            <w:tcBorders>
              <w:top w:val="nil"/>
              <w:left w:val="nil"/>
              <w:bottom w:val="dashSmallGap" w:sz="4" w:space="0" w:color="BFBFBF" w:themeColor="background1" w:themeShade="BF"/>
              <w:right w:val="single" w:sz="12" w:space="0" w:color="FFFFFF" w:themeColor="background1"/>
            </w:tcBorders>
            <w:vAlign w:val="center"/>
          </w:tcPr>
          <w:p w:rsidR="00C05A53" w:rsidRDefault="00784263" w:rsidP="00C05A53">
            <w:pPr>
              <w:pStyle w:val="ProductList-OfferingBody"/>
              <w:ind w:left="-113"/>
              <w:jc w:val="center"/>
            </w:pPr>
            <w:r>
              <w:t>25</w:t>
            </w:r>
          </w:p>
        </w:tc>
        <w:tc>
          <w:tcPr>
            <w:tcW w:w="595" w:type="dxa"/>
            <w:tcBorders>
              <w:left w:val="single" w:sz="12" w:space="0" w:color="FFFFFF" w:themeColor="background1"/>
            </w:tcBorders>
            <w:shd w:val="clear" w:color="auto" w:fill="70AD47" w:themeFill="accent6"/>
            <w:vAlign w:val="center"/>
          </w:tcPr>
          <w:p w:rsidR="00C05A53" w:rsidRDefault="00784263" w:rsidP="00C05A53">
            <w:pPr>
              <w:pStyle w:val="ProductList-OfferingBody"/>
              <w:ind w:left="-113"/>
              <w:jc w:val="center"/>
            </w:pPr>
            <w:r>
              <w:t>50</w:t>
            </w:r>
          </w:p>
        </w:tc>
        <w:tc>
          <w:tcPr>
            <w:tcW w:w="596" w:type="dxa"/>
            <w:shd w:val="clear" w:color="auto" w:fill="70AD47" w:themeFill="accent6"/>
            <w:vAlign w:val="center"/>
          </w:tcPr>
          <w:p w:rsidR="00C05A53" w:rsidRDefault="00784263" w:rsidP="00C05A53">
            <w:pPr>
              <w:pStyle w:val="ProductList-OfferingBody"/>
              <w:ind w:left="-113"/>
              <w:jc w:val="center"/>
            </w:pPr>
            <w:r>
              <w:t xml:space="preserve"> </w:t>
            </w:r>
            <w:r w:rsidR="00C570EE" w:rsidRPr="00C570EE">
              <w:fldChar w:fldCharType="begin"/>
            </w:r>
            <w:r w:rsidR="00C570EE" w:rsidRPr="00C570EE">
              <w:instrText xml:space="preserve"> AutoTextList  \s NoStyle \t “</w:instrText>
            </w:r>
            <w:r w:rsidR="00C570EE" w:rsidRPr="00C5554A">
              <w:instrText>Additioneel Product</w:instrText>
            </w:r>
            <w:r w:rsidR="00C570EE" w:rsidRPr="00C570EE">
              <w:instrText xml:space="preserve">” </w:instrText>
            </w:r>
            <w:r w:rsidR="00C570EE" w:rsidRPr="00C570EE">
              <w:fldChar w:fldCharType="separate"/>
            </w:r>
            <w:r w:rsidR="00C570EE" w:rsidRPr="00C570EE">
              <w:t xml:space="preserve"> A </w:t>
            </w:r>
            <w:r w:rsidR="00C570EE" w:rsidRPr="00C570EE">
              <w:fldChar w:fldCharType="end"/>
            </w:r>
            <w:r>
              <w:t xml:space="preserve"> </w:t>
            </w:r>
          </w:p>
        </w:tc>
        <w:tc>
          <w:tcPr>
            <w:tcW w:w="595" w:type="dxa"/>
            <w:shd w:val="clear" w:color="auto" w:fill="70AD47" w:themeFill="accent6"/>
            <w:vAlign w:val="center"/>
          </w:tcPr>
          <w:p w:rsidR="00C05A53" w:rsidRDefault="00296A9F" w:rsidP="00C05A53">
            <w:pPr>
              <w:pStyle w:val="ProductList-OfferingBody"/>
              <w:ind w:left="-113"/>
              <w:jc w:val="center"/>
            </w:pPr>
            <w:r w:rsidRPr="00296A9F">
              <w:fldChar w:fldCharType="begin"/>
            </w:r>
            <w:r w:rsidRPr="00296A9F">
              <w:instrText xml:space="preserve"> AutoTextList  \s NoStyle \t “</w:instrText>
            </w:r>
            <w:r w:rsidRPr="00FC6DCB">
              <w:instrText>Additioneel Product, alleen EES</w:instrText>
            </w:r>
            <w:r w:rsidRPr="00296A9F">
              <w:instrText xml:space="preserve">” </w:instrText>
            </w:r>
            <w:r w:rsidRPr="00296A9F">
              <w:fldChar w:fldCharType="separate"/>
            </w:r>
            <w:r w:rsidRPr="00296A9F">
              <w:t>AE</w:t>
            </w:r>
            <w:r w:rsidRPr="00296A9F">
              <w:fldChar w:fldCharType="end"/>
            </w:r>
          </w:p>
        </w:tc>
        <w:tc>
          <w:tcPr>
            <w:tcW w:w="596" w:type="dxa"/>
            <w:shd w:val="clear" w:color="auto" w:fill="70AD47" w:themeFill="accent6"/>
            <w:vAlign w:val="center"/>
          </w:tcPr>
          <w:p w:rsidR="00C05A53" w:rsidRDefault="00C05A53" w:rsidP="00C05A53">
            <w:pPr>
              <w:pStyle w:val="ProductList-OfferingBody"/>
              <w:ind w:left="-113"/>
              <w:jc w:val="center"/>
            </w:pPr>
          </w:p>
        </w:tc>
        <w:tc>
          <w:tcPr>
            <w:tcW w:w="595" w:type="dxa"/>
            <w:shd w:val="clear" w:color="auto" w:fill="70AD47" w:themeFill="accent6"/>
            <w:vAlign w:val="center"/>
          </w:tcPr>
          <w:p w:rsidR="00C05A53" w:rsidRDefault="00C05A53" w:rsidP="00C05A53">
            <w:pPr>
              <w:pStyle w:val="ProductList-OfferingBody"/>
              <w:ind w:left="-113"/>
              <w:jc w:val="center"/>
            </w:pPr>
          </w:p>
        </w:tc>
        <w:tc>
          <w:tcPr>
            <w:tcW w:w="595" w:type="dxa"/>
            <w:shd w:val="clear" w:color="auto" w:fill="BFBFBF" w:themeFill="background1" w:themeFillShade="BF"/>
            <w:vAlign w:val="center"/>
          </w:tcPr>
          <w:p w:rsidR="00C05A53" w:rsidRDefault="00C05A53" w:rsidP="00C05A53">
            <w:pPr>
              <w:pStyle w:val="ProductList-OfferingBody"/>
              <w:ind w:left="-113"/>
              <w:jc w:val="center"/>
            </w:pPr>
          </w:p>
        </w:tc>
        <w:tc>
          <w:tcPr>
            <w:tcW w:w="596" w:type="dxa"/>
            <w:shd w:val="clear" w:color="auto" w:fill="70AD47" w:themeFill="accent6"/>
            <w:vAlign w:val="center"/>
          </w:tcPr>
          <w:p w:rsidR="00C570EE" w:rsidRPr="00C570EE" w:rsidRDefault="00784263" w:rsidP="00C570EE">
            <w:pPr>
              <w:pStyle w:val="ProductList-OfferingBody"/>
              <w:ind w:left="-113"/>
              <w:jc w:val="center"/>
            </w:pPr>
            <w:r>
              <w:t xml:space="preserve"> </w:t>
            </w:r>
            <w:r w:rsidR="00C570EE" w:rsidRPr="00C570EE">
              <w:fldChar w:fldCharType="begin"/>
            </w:r>
            <w:r w:rsidR="00C570EE" w:rsidRPr="00C570EE">
              <w:instrText xml:space="preserve"> AutoTextList  \s NoStyle \t “</w:instrText>
            </w:r>
            <w:r w:rsidR="00C570EE" w:rsidRPr="00AA1822">
              <w:instrText>Niet-bedrijfsomvattend in Open Value</w:instrText>
            </w:r>
            <w:r w:rsidR="00C570EE" w:rsidRPr="00C570EE">
              <w:instrText>”</w:instrText>
            </w:r>
          </w:p>
          <w:p w:rsidR="00C05A53" w:rsidRDefault="00C570EE" w:rsidP="00C570EE">
            <w:pPr>
              <w:pStyle w:val="ProductList-OfferingBody"/>
              <w:ind w:left="-113"/>
              <w:jc w:val="center"/>
            </w:pPr>
            <w:r w:rsidRPr="00C570EE">
              <w:instrText xml:space="preserve"> </w:instrText>
            </w:r>
            <w:r w:rsidRPr="00C570EE">
              <w:fldChar w:fldCharType="separate"/>
            </w:r>
            <w:r w:rsidRPr="00C570EE">
              <w:t xml:space="preserve"> P </w:t>
            </w:r>
            <w:r w:rsidRPr="00C570EE">
              <w:fldChar w:fldCharType="end"/>
            </w:r>
            <w:r w:rsidR="00784263">
              <w:t xml:space="preserve"> </w:t>
            </w:r>
          </w:p>
        </w:tc>
        <w:tc>
          <w:tcPr>
            <w:tcW w:w="595" w:type="dxa"/>
            <w:shd w:val="clear" w:color="auto" w:fill="70AD47" w:themeFill="accent6"/>
            <w:vAlign w:val="center"/>
          </w:tcPr>
          <w:p w:rsidR="00C05A53" w:rsidRDefault="00C05A53" w:rsidP="00C05A53">
            <w:pPr>
              <w:pStyle w:val="ProductList-OfferingBody"/>
              <w:ind w:left="-113"/>
              <w:jc w:val="center"/>
            </w:pPr>
          </w:p>
        </w:tc>
        <w:tc>
          <w:tcPr>
            <w:tcW w:w="596" w:type="dxa"/>
            <w:shd w:val="clear" w:color="auto" w:fill="70AD47" w:themeFill="accent6"/>
            <w:vAlign w:val="center"/>
          </w:tcPr>
          <w:p w:rsidR="00C05A53" w:rsidRDefault="00C570EE" w:rsidP="00C05A53">
            <w:pPr>
              <w:pStyle w:val="ProductList-OfferingBody"/>
              <w:ind w:left="-113"/>
              <w:jc w:val="center"/>
            </w:pPr>
            <w:r w:rsidRPr="00C570EE">
              <w:fldChar w:fldCharType="begin"/>
            </w:r>
            <w:r w:rsidRPr="00C570EE">
              <w:instrText xml:space="preserve"> AutoTextList  \s NoStyle \t “</w:instrText>
            </w:r>
            <w:r w:rsidRPr="00C5554A">
              <w:instrText>Additioneel Product</w:instrText>
            </w:r>
            <w:r w:rsidRPr="00C570EE">
              <w:instrText xml:space="preserve">” </w:instrText>
            </w:r>
            <w:r w:rsidRPr="00C570EE">
              <w:fldChar w:fldCharType="separate"/>
            </w:r>
            <w:r w:rsidRPr="00C570EE">
              <w:t xml:space="preserve">A </w:t>
            </w:r>
            <w:r w:rsidRPr="00C570EE">
              <w:fldChar w:fldCharType="end"/>
            </w:r>
            <w:r w:rsidR="00784263">
              <w:t xml:space="preserve"> </w:t>
            </w:r>
          </w:p>
        </w:tc>
      </w:tr>
      <w:tr w:rsidR="00C05A53" w:rsidTr="00AC2980">
        <w:tc>
          <w:tcPr>
            <w:tcW w:w="3060" w:type="dxa"/>
            <w:tcBorders>
              <w:top w:val="dashSmallGap" w:sz="4" w:space="0" w:color="BFBFBF" w:themeColor="background1" w:themeShade="BF"/>
              <w:left w:val="nil"/>
              <w:bottom w:val="dashSmallGap" w:sz="4" w:space="0" w:color="BFBFBF" w:themeColor="background1" w:themeShade="BF"/>
              <w:right w:val="nil"/>
            </w:tcBorders>
          </w:tcPr>
          <w:p w:rsidR="00C05A53" w:rsidRDefault="00784263" w:rsidP="00AC7E59">
            <w:pPr>
              <w:pStyle w:val="ProductList-Offering2"/>
            </w:pPr>
            <w:bookmarkStart w:id="464" w:name="_Toc379797192"/>
            <w:bookmarkStart w:id="465" w:name="_Toc380513217"/>
            <w:bookmarkStart w:id="466" w:name="_Toc380655259"/>
            <w:bookmarkStart w:id="467" w:name="_Toc383684868"/>
            <w:r>
              <w:t>SharePoint Server 2013</w:t>
            </w:r>
            <w:bookmarkEnd w:id="464"/>
            <w:bookmarkEnd w:id="465"/>
            <w:bookmarkEnd w:id="466"/>
            <w:bookmarkEnd w:id="467"/>
            <w:r w:rsidR="00E260B2">
              <w:fldChar w:fldCharType="begin"/>
            </w:r>
            <w:r>
              <w:instrText>XE "SharePoint Server 2013"</w:instrText>
            </w:r>
            <w:r w:rsidR="00E260B2">
              <w:fldChar w:fldCharType="end"/>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rsidR="00C05A53" w:rsidRDefault="00784263" w:rsidP="00C05A53">
            <w:pPr>
              <w:pStyle w:val="ProductList-OfferingBody"/>
              <w:ind w:left="-113"/>
              <w:jc w:val="center"/>
            </w:pPr>
            <w:r>
              <w:t>10/12</w:t>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rsidR="00C05A53" w:rsidRDefault="00784263" w:rsidP="00C05A53">
            <w:pPr>
              <w:pStyle w:val="ProductList-OfferingBody"/>
              <w:ind w:left="-113"/>
              <w:jc w:val="center"/>
            </w:pPr>
            <w:r>
              <w:t>50</w:t>
            </w:r>
          </w:p>
        </w:tc>
        <w:tc>
          <w:tcPr>
            <w:tcW w:w="596" w:type="dxa"/>
            <w:tcBorders>
              <w:top w:val="dashSmallGap" w:sz="4" w:space="0" w:color="BFBFBF" w:themeColor="background1" w:themeShade="BF"/>
              <w:left w:val="nil"/>
              <w:bottom w:val="dashSmallGap" w:sz="4" w:space="0" w:color="BFBFBF" w:themeColor="background1" w:themeShade="BF"/>
              <w:right w:val="nil"/>
            </w:tcBorders>
            <w:vAlign w:val="center"/>
          </w:tcPr>
          <w:p w:rsidR="00C05A53" w:rsidRDefault="00784263" w:rsidP="00C05A53">
            <w:pPr>
              <w:pStyle w:val="ProductList-OfferingBody"/>
              <w:ind w:left="-113"/>
              <w:jc w:val="center"/>
            </w:pPr>
            <w:r>
              <w:t>75</w:t>
            </w:r>
          </w:p>
        </w:tc>
        <w:tc>
          <w:tcPr>
            <w:tcW w:w="595"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rsidR="00C05A53" w:rsidRDefault="00784263" w:rsidP="00C05A53">
            <w:pPr>
              <w:pStyle w:val="ProductList-OfferingBody"/>
              <w:ind w:left="-113"/>
              <w:jc w:val="center"/>
            </w:pPr>
            <w:r>
              <w:t>25</w:t>
            </w:r>
          </w:p>
        </w:tc>
        <w:tc>
          <w:tcPr>
            <w:tcW w:w="595" w:type="dxa"/>
            <w:tcBorders>
              <w:left w:val="single" w:sz="12" w:space="0" w:color="FFFFFF" w:themeColor="background1"/>
            </w:tcBorders>
            <w:shd w:val="clear" w:color="auto" w:fill="70AD47" w:themeFill="accent6"/>
            <w:vAlign w:val="center"/>
          </w:tcPr>
          <w:p w:rsidR="00C05A53" w:rsidRDefault="00784263" w:rsidP="00C05A53">
            <w:pPr>
              <w:pStyle w:val="ProductList-OfferingBody"/>
              <w:ind w:left="-113"/>
              <w:jc w:val="center"/>
            </w:pPr>
            <w:r>
              <w:t>50</w:t>
            </w:r>
          </w:p>
        </w:tc>
        <w:tc>
          <w:tcPr>
            <w:tcW w:w="596" w:type="dxa"/>
            <w:shd w:val="clear" w:color="auto" w:fill="70AD47" w:themeFill="accent6"/>
            <w:vAlign w:val="center"/>
          </w:tcPr>
          <w:p w:rsidR="00C05A53" w:rsidRDefault="00784263" w:rsidP="00AB69B9">
            <w:pPr>
              <w:pStyle w:val="ProductList-OfferingBody"/>
              <w:ind w:left="-113"/>
              <w:jc w:val="center"/>
            </w:pPr>
            <w:r>
              <w:t xml:space="preserve"> </w:t>
            </w:r>
            <w:r w:rsidR="00C570EE" w:rsidRPr="00C570EE">
              <w:fldChar w:fldCharType="begin"/>
            </w:r>
            <w:r w:rsidR="00C570EE" w:rsidRPr="00C570EE">
              <w:instrText xml:space="preserve"> AutoTextList  \s NoStyle \t “</w:instrText>
            </w:r>
            <w:r w:rsidR="00C570EE" w:rsidRPr="00C5554A">
              <w:instrText>Additioneel Product</w:instrText>
            </w:r>
            <w:r w:rsidR="00C570EE" w:rsidRPr="00C570EE">
              <w:instrText xml:space="preserve">” </w:instrText>
            </w:r>
            <w:r w:rsidR="00C570EE" w:rsidRPr="00C570EE">
              <w:fldChar w:fldCharType="separate"/>
            </w:r>
            <w:r w:rsidR="00C570EE" w:rsidRPr="00C570EE">
              <w:t xml:space="preserve"> A</w:t>
            </w:r>
            <w:r w:rsidR="00C570EE" w:rsidRPr="00C570EE">
              <w:fldChar w:fldCharType="end"/>
            </w:r>
            <w:r>
              <w:t>,</w:t>
            </w:r>
            <w:r w:rsidR="008B4FBC" w:rsidRPr="00296A9F">
              <w:fldChar w:fldCharType="begin"/>
            </w:r>
            <w:r w:rsidR="008B4FBC" w:rsidRPr="00296A9F">
              <w:instrText xml:space="preserve"> </w:instrText>
            </w:r>
            <w:r w:rsidR="008B4FBC" w:rsidRPr="00296A9F">
              <w:rPr>
                <w:color w:val="1F497D"/>
              </w:rPr>
              <w:instrText>AutoTextList  \s NoStyle \t “</w:instrText>
            </w:r>
            <w:r w:rsidR="008B4FBC" w:rsidRPr="00296A9F">
              <w:instrText>Application Platform Product</w:instrText>
            </w:r>
            <w:r w:rsidR="008B4FBC" w:rsidRPr="00296A9F">
              <w:rPr>
                <w:color w:val="1F497D"/>
              </w:rPr>
              <w:instrText>”</w:instrText>
            </w:r>
            <w:r w:rsidR="008B4FBC" w:rsidRPr="00296A9F">
              <w:instrText xml:space="preserve"> </w:instrText>
            </w:r>
            <w:r w:rsidR="008B4FBC" w:rsidRPr="00296A9F">
              <w:fldChar w:fldCharType="separate"/>
            </w:r>
            <w:r w:rsidR="008B4FBC" w:rsidRPr="00296A9F">
              <w:t>AP</w:t>
            </w:r>
            <w:r w:rsidR="008B4FBC" w:rsidRPr="00296A9F">
              <w:fldChar w:fldCharType="end"/>
            </w:r>
          </w:p>
        </w:tc>
        <w:tc>
          <w:tcPr>
            <w:tcW w:w="595" w:type="dxa"/>
            <w:shd w:val="clear" w:color="auto" w:fill="70AD47" w:themeFill="accent6"/>
            <w:vAlign w:val="center"/>
          </w:tcPr>
          <w:p w:rsidR="00C05A53" w:rsidRPr="008B4FBC" w:rsidRDefault="00C570EE" w:rsidP="008B4FBC">
            <w:pPr>
              <w:pStyle w:val="ProductList-Body"/>
              <w:spacing w:before="20" w:after="20"/>
              <w:jc w:val="center"/>
              <w:rPr>
                <w:sz w:val="16"/>
                <w:szCs w:val="16"/>
              </w:rPr>
            </w:pPr>
            <w:r w:rsidRPr="008B4FBC">
              <w:rPr>
                <w:sz w:val="16"/>
                <w:szCs w:val="16"/>
              </w:rPr>
              <w:fldChar w:fldCharType="begin"/>
            </w:r>
            <w:r w:rsidRPr="008B4FBC">
              <w:rPr>
                <w:sz w:val="16"/>
                <w:szCs w:val="16"/>
              </w:rPr>
              <w:instrText xml:space="preserve"> AutoTextList  \s NoStyle \t “Additioneel Product” </w:instrText>
            </w:r>
            <w:r w:rsidRPr="008B4FBC">
              <w:rPr>
                <w:sz w:val="16"/>
                <w:szCs w:val="16"/>
              </w:rPr>
              <w:fldChar w:fldCharType="separate"/>
            </w:r>
            <w:r w:rsidRPr="008B4FBC">
              <w:rPr>
                <w:sz w:val="16"/>
                <w:szCs w:val="16"/>
              </w:rPr>
              <w:t xml:space="preserve"> A</w:t>
            </w:r>
            <w:r w:rsidRPr="008B4FBC">
              <w:rPr>
                <w:sz w:val="16"/>
                <w:szCs w:val="16"/>
              </w:rPr>
              <w:fldChar w:fldCharType="end"/>
            </w:r>
          </w:p>
        </w:tc>
        <w:tc>
          <w:tcPr>
            <w:tcW w:w="596" w:type="dxa"/>
            <w:shd w:val="clear" w:color="auto" w:fill="70AD47" w:themeFill="accent6"/>
            <w:vAlign w:val="center"/>
          </w:tcPr>
          <w:p w:rsidR="00C05A53" w:rsidRDefault="00C05A53" w:rsidP="00C05A53">
            <w:pPr>
              <w:pStyle w:val="ProductList-OfferingBody"/>
              <w:ind w:left="-113"/>
              <w:jc w:val="center"/>
            </w:pPr>
          </w:p>
        </w:tc>
        <w:tc>
          <w:tcPr>
            <w:tcW w:w="595" w:type="dxa"/>
            <w:shd w:val="clear" w:color="auto" w:fill="70AD47" w:themeFill="accent6"/>
            <w:vAlign w:val="center"/>
          </w:tcPr>
          <w:p w:rsidR="00C05A53" w:rsidRDefault="00C05A53" w:rsidP="00C05A53">
            <w:pPr>
              <w:pStyle w:val="ProductList-OfferingBody"/>
              <w:ind w:left="-113"/>
              <w:jc w:val="center"/>
            </w:pPr>
          </w:p>
        </w:tc>
        <w:tc>
          <w:tcPr>
            <w:tcW w:w="595" w:type="dxa"/>
            <w:shd w:val="clear" w:color="auto" w:fill="BFBFBF" w:themeFill="background1" w:themeFillShade="BF"/>
            <w:vAlign w:val="center"/>
          </w:tcPr>
          <w:p w:rsidR="00C05A53" w:rsidRDefault="00C05A53" w:rsidP="00C05A53">
            <w:pPr>
              <w:pStyle w:val="ProductList-OfferingBody"/>
              <w:ind w:left="-113"/>
              <w:jc w:val="center"/>
            </w:pPr>
          </w:p>
        </w:tc>
        <w:tc>
          <w:tcPr>
            <w:tcW w:w="596" w:type="dxa"/>
            <w:shd w:val="clear" w:color="auto" w:fill="70AD47" w:themeFill="accent6"/>
            <w:vAlign w:val="center"/>
          </w:tcPr>
          <w:p w:rsidR="00C570EE" w:rsidRPr="00C570EE" w:rsidRDefault="00784263" w:rsidP="00C570EE">
            <w:pPr>
              <w:pStyle w:val="ProductList-OfferingBody"/>
              <w:ind w:left="-113"/>
              <w:jc w:val="center"/>
            </w:pPr>
            <w:r>
              <w:t xml:space="preserve"> </w:t>
            </w:r>
            <w:r w:rsidR="00C570EE" w:rsidRPr="00C570EE">
              <w:fldChar w:fldCharType="begin"/>
            </w:r>
            <w:r w:rsidR="00C570EE" w:rsidRPr="00C570EE">
              <w:instrText xml:space="preserve"> AutoTextList  \s NoStyle \t “</w:instrText>
            </w:r>
            <w:r w:rsidR="00C570EE" w:rsidRPr="00AA1822">
              <w:instrText>Niet-bedrijfsomvattend in Open Value</w:instrText>
            </w:r>
            <w:r w:rsidR="00C570EE" w:rsidRPr="00C570EE">
              <w:instrText>”</w:instrText>
            </w:r>
          </w:p>
          <w:p w:rsidR="00C05A53" w:rsidRDefault="00C570EE" w:rsidP="00C570EE">
            <w:pPr>
              <w:pStyle w:val="ProductList-OfferingBody"/>
              <w:ind w:left="-113"/>
              <w:jc w:val="center"/>
            </w:pPr>
            <w:r w:rsidRPr="00C570EE">
              <w:instrText xml:space="preserve"> </w:instrText>
            </w:r>
            <w:r w:rsidRPr="00C570EE">
              <w:fldChar w:fldCharType="separate"/>
            </w:r>
            <w:r w:rsidRPr="00C570EE">
              <w:t xml:space="preserve"> P </w:t>
            </w:r>
            <w:r w:rsidRPr="00C570EE">
              <w:fldChar w:fldCharType="end"/>
            </w:r>
            <w:r w:rsidR="00784263">
              <w:t xml:space="preserve"> </w:t>
            </w:r>
          </w:p>
        </w:tc>
        <w:tc>
          <w:tcPr>
            <w:tcW w:w="595" w:type="dxa"/>
            <w:shd w:val="clear" w:color="auto" w:fill="70AD47" w:themeFill="accent6"/>
            <w:vAlign w:val="center"/>
          </w:tcPr>
          <w:p w:rsidR="00C05A53" w:rsidRDefault="00C05A53" w:rsidP="00C05A53">
            <w:pPr>
              <w:pStyle w:val="ProductList-OfferingBody"/>
              <w:ind w:left="-113"/>
              <w:jc w:val="center"/>
            </w:pPr>
          </w:p>
        </w:tc>
        <w:tc>
          <w:tcPr>
            <w:tcW w:w="596" w:type="dxa"/>
            <w:shd w:val="clear" w:color="auto" w:fill="70AD47" w:themeFill="accent6"/>
            <w:vAlign w:val="center"/>
          </w:tcPr>
          <w:p w:rsidR="00296A9F" w:rsidRPr="00296A9F" w:rsidRDefault="00296A9F" w:rsidP="00296A9F">
            <w:pPr>
              <w:pStyle w:val="ProductList-OfferingBody"/>
              <w:ind w:left="-113"/>
              <w:jc w:val="center"/>
            </w:pPr>
            <w:r w:rsidRPr="00296A9F">
              <w:fldChar w:fldCharType="begin"/>
            </w:r>
            <w:r w:rsidRPr="00296A9F">
              <w:instrText xml:space="preserve"> AutoTextList  \s NoStyle \t “</w:instrText>
            </w:r>
            <w:r w:rsidRPr="00C41AC4">
              <w:instrText>Server and Tools Product</w:instrText>
            </w:r>
            <w:r w:rsidRPr="00296A9F">
              <w:instrText>”</w:instrText>
            </w:r>
          </w:p>
          <w:p w:rsidR="00C05A53" w:rsidRDefault="00296A9F" w:rsidP="00296A9F">
            <w:pPr>
              <w:pStyle w:val="ProductList-OfferingBody"/>
              <w:ind w:left="-113"/>
              <w:jc w:val="center"/>
            </w:pPr>
            <w:r w:rsidRPr="00296A9F">
              <w:instrText xml:space="preserve"> </w:instrText>
            </w:r>
            <w:r w:rsidRPr="00296A9F">
              <w:fldChar w:fldCharType="separate"/>
            </w:r>
            <w:r w:rsidRPr="00296A9F">
              <w:t>SP</w:t>
            </w:r>
            <w:r w:rsidRPr="00296A9F">
              <w:fldChar w:fldCharType="end"/>
            </w:r>
          </w:p>
        </w:tc>
      </w:tr>
      <w:tr w:rsidR="00784263" w:rsidTr="00AC2980">
        <w:tc>
          <w:tcPr>
            <w:tcW w:w="3060" w:type="dxa"/>
            <w:tcBorders>
              <w:top w:val="dashSmallGap" w:sz="4" w:space="0" w:color="BFBFBF" w:themeColor="background1" w:themeShade="BF"/>
              <w:left w:val="nil"/>
              <w:bottom w:val="dashSmallGap" w:sz="4" w:space="0" w:color="BFBFBF" w:themeColor="background1" w:themeShade="BF"/>
              <w:right w:val="nil"/>
            </w:tcBorders>
          </w:tcPr>
          <w:p w:rsidR="00784263" w:rsidRPr="008F777C" w:rsidRDefault="00784263" w:rsidP="00F8261A">
            <w:pPr>
              <w:pStyle w:val="ProductList-Offering2"/>
              <w:rPr>
                <w:lang w:val="nl-NL"/>
              </w:rPr>
            </w:pPr>
            <w:bookmarkStart w:id="468" w:name="_Toc379797193"/>
            <w:bookmarkStart w:id="469" w:name="_Toc380513218"/>
            <w:bookmarkStart w:id="470" w:name="_Toc380655260"/>
            <w:bookmarkStart w:id="471" w:name="_Toc383684869"/>
            <w:r w:rsidRPr="008F777C">
              <w:rPr>
                <w:lang w:val="nl-NL"/>
              </w:rPr>
              <w:t>CAL voor SharePoint Server 2013</w:t>
            </w:r>
            <w:r w:rsidR="00E260B2">
              <w:fldChar w:fldCharType="begin"/>
            </w:r>
            <w:r w:rsidRPr="008F777C">
              <w:rPr>
                <w:lang w:val="nl-NL"/>
              </w:rPr>
              <w:instrText>XE "SharePoint Server 2013"</w:instrText>
            </w:r>
            <w:r w:rsidR="00E260B2">
              <w:fldChar w:fldCharType="end"/>
            </w:r>
            <w:r w:rsidRPr="008F777C">
              <w:rPr>
                <w:lang w:val="nl-NL"/>
              </w:rPr>
              <w:t xml:space="preserve"> Enterprise (Apparaat en Gebruiker)</w:t>
            </w:r>
            <w:bookmarkEnd w:id="468"/>
            <w:bookmarkEnd w:id="469"/>
            <w:bookmarkEnd w:id="470"/>
            <w:bookmarkEnd w:id="471"/>
            <w:r w:rsidR="00E260B2">
              <w:fldChar w:fldCharType="begin"/>
            </w:r>
            <w:r w:rsidRPr="008F777C">
              <w:rPr>
                <w:lang w:val="nl-NL"/>
              </w:rPr>
              <w:instrText>XE "CAL voor SharePoint Server 2013 Enterprise"</w:instrText>
            </w:r>
            <w:r w:rsidR="00E260B2">
              <w:fldChar w:fldCharType="end"/>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rsidR="00784263" w:rsidRDefault="00784263" w:rsidP="00C05A53">
            <w:pPr>
              <w:pStyle w:val="ProductList-OfferingBody"/>
              <w:ind w:left="-113"/>
              <w:jc w:val="center"/>
            </w:pPr>
            <w:r>
              <w:t>10/12</w:t>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rsidR="00784263" w:rsidRDefault="00784263" w:rsidP="00C05A53">
            <w:pPr>
              <w:pStyle w:val="ProductList-OfferingBody"/>
              <w:ind w:left="-113"/>
              <w:jc w:val="center"/>
            </w:pPr>
            <w:r>
              <w:t>1</w:t>
            </w:r>
          </w:p>
        </w:tc>
        <w:tc>
          <w:tcPr>
            <w:tcW w:w="596" w:type="dxa"/>
            <w:tcBorders>
              <w:top w:val="dashSmallGap" w:sz="4" w:space="0" w:color="BFBFBF" w:themeColor="background1" w:themeShade="BF"/>
              <w:left w:val="nil"/>
              <w:bottom w:val="dashSmallGap" w:sz="4" w:space="0" w:color="BFBFBF" w:themeColor="background1" w:themeShade="BF"/>
              <w:right w:val="nil"/>
            </w:tcBorders>
            <w:vAlign w:val="center"/>
          </w:tcPr>
          <w:p w:rsidR="00784263" w:rsidRDefault="00784263" w:rsidP="00C05A53">
            <w:pPr>
              <w:pStyle w:val="ProductList-OfferingBody"/>
              <w:ind w:left="-113"/>
              <w:jc w:val="center"/>
            </w:pPr>
            <w:r>
              <w:t>2</w:t>
            </w:r>
          </w:p>
        </w:tc>
        <w:tc>
          <w:tcPr>
            <w:tcW w:w="595"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rsidR="00784263" w:rsidRDefault="00784263" w:rsidP="00C05A53">
            <w:pPr>
              <w:pStyle w:val="ProductList-OfferingBody"/>
              <w:ind w:left="-113"/>
              <w:jc w:val="center"/>
            </w:pPr>
            <w:r>
              <w:t>1</w:t>
            </w:r>
          </w:p>
        </w:tc>
        <w:tc>
          <w:tcPr>
            <w:tcW w:w="595" w:type="dxa"/>
            <w:tcBorders>
              <w:left w:val="single" w:sz="12" w:space="0" w:color="FFFFFF" w:themeColor="background1"/>
            </w:tcBorders>
            <w:shd w:val="clear" w:color="auto" w:fill="70AD47" w:themeFill="accent6"/>
            <w:vAlign w:val="center"/>
          </w:tcPr>
          <w:p w:rsidR="00784263" w:rsidRDefault="00784263" w:rsidP="00C05A53">
            <w:pPr>
              <w:pStyle w:val="ProductList-OfferingBody"/>
              <w:ind w:left="-113"/>
              <w:jc w:val="center"/>
            </w:pPr>
            <w:r>
              <w:t>1</w:t>
            </w:r>
          </w:p>
        </w:tc>
        <w:tc>
          <w:tcPr>
            <w:tcW w:w="596" w:type="dxa"/>
            <w:shd w:val="clear" w:color="auto" w:fill="70AD47" w:themeFill="accent6"/>
            <w:vAlign w:val="center"/>
          </w:tcPr>
          <w:p w:rsidR="00784263" w:rsidRDefault="00C570EE" w:rsidP="00AB69B9">
            <w:pPr>
              <w:pStyle w:val="ProductList-OfferingBody"/>
              <w:ind w:left="-113"/>
              <w:jc w:val="center"/>
            </w:pPr>
            <w:r w:rsidRPr="00C570EE">
              <w:fldChar w:fldCharType="begin"/>
            </w:r>
            <w:r w:rsidRPr="00C570EE">
              <w:instrText xml:space="preserve"> AutoTextList  \s NoStyle \t “</w:instrText>
            </w:r>
            <w:r w:rsidRPr="00C5554A">
              <w:instrText>Additioneel Product</w:instrText>
            </w:r>
            <w:r w:rsidRPr="00C570EE">
              <w:instrText xml:space="preserve">” </w:instrText>
            </w:r>
            <w:r w:rsidRPr="00C570EE">
              <w:fldChar w:fldCharType="separate"/>
            </w:r>
            <w:r w:rsidRPr="00C570EE">
              <w:t xml:space="preserve"> A</w:t>
            </w:r>
            <w:r w:rsidRPr="00C570EE">
              <w:fldChar w:fldCharType="end"/>
            </w:r>
            <w:r w:rsidR="00784263">
              <w:t>,</w:t>
            </w:r>
            <w:r w:rsidR="00296A9F" w:rsidRPr="00296A9F">
              <w:fldChar w:fldCharType="begin"/>
            </w:r>
            <w:r w:rsidR="00296A9F" w:rsidRPr="00296A9F">
              <w:instrText xml:space="preserve"> AutoTextList  \s NoStyle \t “</w:instrText>
            </w:r>
            <w:r w:rsidR="00296A9F" w:rsidRPr="006D6692">
              <w:instrText>Industry Device</w:instrText>
            </w:r>
            <w:r w:rsidR="00296A9F" w:rsidRPr="00296A9F">
              <w:instrText xml:space="preserve">” </w:instrText>
            </w:r>
            <w:r w:rsidR="00296A9F" w:rsidRPr="00296A9F">
              <w:fldChar w:fldCharType="separate"/>
            </w:r>
            <w:r w:rsidR="00296A9F" w:rsidRPr="00296A9F">
              <w:t>ID</w:t>
            </w:r>
            <w:r w:rsidR="00296A9F" w:rsidRPr="00296A9F">
              <w:fldChar w:fldCharType="end"/>
            </w:r>
          </w:p>
        </w:tc>
        <w:tc>
          <w:tcPr>
            <w:tcW w:w="595" w:type="dxa"/>
            <w:shd w:val="clear" w:color="auto" w:fill="70AD47" w:themeFill="accent6"/>
            <w:vAlign w:val="center"/>
          </w:tcPr>
          <w:p w:rsidR="00296A9F" w:rsidRPr="00296A9F" w:rsidRDefault="00296A9F" w:rsidP="00296A9F">
            <w:pPr>
              <w:pStyle w:val="ProductList-OfferingBody"/>
              <w:ind w:left="-113"/>
              <w:jc w:val="center"/>
            </w:pPr>
            <w:r w:rsidRPr="00296A9F">
              <w:fldChar w:fldCharType="begin"/>
            </w:r>
            <w:r w:rsidRPr="00296A9F">
              <w:instrText xml:space="preserve"> AutoTextList  \s NoStyle \t “</w:instrText>
            </w:r>
            <w:r w:rsidRPr="00AD20D0">
              <w:instrText>Additioneel Product, gehele organisatie</w:instrText>
            </w:r>
            <w:r w:rsidRPr="00296A9F">
              <w:instrText xml:space="preserve">” </w:instrText>
            </w:r>
            <w:r w:rsidRPr="00296A9F">
              <w:fldChar w:fldCharType="separate"/>
            </w:r>
            <w:r w:rsidRPr="00296A9F">
              <w:t>AO</w:t>
            </w:r>
            <w:r w:rsidRPr="00296A9F">
              <w:fldChar w:fldCharType="end"/>
            </w:r>
            <w:r w:rsidR="00784263">
              <w:t>,</w:t>
            </w:r>
            <w:r w:rsidRPr="00296A9F">
              <w:fldChar w:fldCharType="begin"/>
            </w:r>
            <w:r w:rsidRPr="00296A9F">
              <w:instrText xml:space="preserve"> AutoTextList  \s NoStyle \t “</w:instrText>
            </w:r>
            <w:r w:rsidRPr="00C41AC4">
              <w:instrText>Student-product</w:instrText>
            </w:r>
            <w:r w:rsidRPr="00296A9F">
              <w:instrText>”</w:instrText>
            </w:r>
          </w:p>
          <w:p w:rsidR="00784263" w:rsidRDefault="00296A9F" w:rsidP="00296A9F">
            <w:pPr>
              <w:pStyle w:val="ProductList-OfferingBody"/>
              <w:ind w:left="-113"/>
              <w:jc w:val="center"/>
            </w:pPr>
            <w:r w:rsidRPr="00296A9F">
              <w:instrText xml:space="preserve"> </w:instrText>
            </w:r>
            <w:r w:rsidRPr="00296A9F">
              <w:fldChar w:fldCharType="separate"/>
            </w:r>
            <w:r w:rsidRPr="00296A9F">
              <w:t>ST</w:t>
            </w:r>
            <w:r w:rsidRPr="00296A9F">
              <w:fldChar w:fldCharType="end"/>
            </w:r>
          </w:p>
        </w:tc>
        <w:tc>
          <w:tcPr>
            <w:tcW w:w="596" w:type="dxa"/>
            <w:shd w:val="clear" w:color="auto" w:fill="70AD47" w:themeFill="accent6"/>
            <w:vAlign w:val="center"/>
          </w:tcPr>
          <w:p w:rsidR="00784263" w:rsidRPr="00AC2980" w:rsidRDefault="00784263" w:rsidP="00C05A53">
            <w:pPr>
              <w:pStyle w:val="ProductList-OfferingBody"/>
              <w:ind w:left="-113"/>
              <w:jc w:val="center"/>
              <w:rPr>
                <w:color w:val="00188F"/>
              </w:rPr>
            </w:pPr>
          </w:p>
        </w:tc>
        <w:tc>
          <w:tcPr>
            <w:tcW w:w="595" w:type="dxa"/>
            <w:shd w:val="clear" w:color="auto" w:fill="70AD47" w:themeFill="accent6"/>
            <w:vAlign w:val="center"/>
          </w:tcPr>
          <w:p w:rsidR="00784263" w:rsidRDefault="00784263" w:rsidP="00C05A53">
            <w:pPr>
              <w:pStyle w:val="ProductList-OfferingBody"/>
              <w:ind w:left="-113"/>
              <w:jc w:val="center"/>
            </w:pPr>
          </w:p>
        </w:tc>
        <w:tc>
          <w:tcPr>
            <w:tcW w:w="595" w:type="dxa"/>
            <w:shd w:val="clear" w:color="auto" w:fill="BFBFBF" w:themeFill="background1" w:themeFillShade="BF"/>
            <w:vAlign w:val="center"/>
          </w:tcPr>
          <w:p w:rsidR="00784263" w:rsidRDefault="00784263" w:rsidP="00C05A53">
            <w:pPr>
              <w:pStyle w:val="ProductList-OfferingBody"/>
              <w:ind w:left="-113"/>
              <w:jc w:val="center"/>
            </w:pPr>
          </w:p>
        </w:tc>
        <w:tc>
          <w:tcPr>
            <w:tcW w:w="596" w:type="dxa"/>
            <w:shd w:val="clear" w:color="auto" w:fill="70AD47" w:themeFill="accent6"/>
            <w:vAlign w:val="center"/>
          </w:tcPr>
          <w:p w:rsidR="00C570EE" w:rsidRPr="00C570EE" w:rsidRDefault="00784263" w:rsidP="00C570EE">
            <w:pPr>
              <w:pStyle w:val="ProductList-OfferingBody"/>
              <w:ind w:left="-113"/>
              <w:jc w:val="center"/>
            </w:pPr>
            <w:r>
              <w:t xml:space="preserve"> </w:t>
            </w:r>
            <w:r w:rsidR="00C570EE" w:rsidRPr="00C570EE">
              <w:fldChar w:fldCharType="begin"/>
            </w:r>
            <w:r w:rsidR="00C570EE" w:rsidRPr="00C570EE">
              <w:instrText xml:space="preserve"> AutoTextList  \s NoStyle \t “</w:instrText>
            </w:r>
            <w:r w:rsidR="00C570EE" w:rsidRPr="00AA1822">
              <w:instrText>Niet-bedrijfsomvattend in Open Value</w:instrText>
            </w:r>
            <w:r w:rsidR="00C570EE" w:rsidRPr="00C570EE">
              <w:instrText>”</w:instrText>
            </w:r>
          </w:p>
          <w:p w:rsidR="00784263" w:rsidRDefault="00C570EE" w:rsidP="00C570EE">
            <w:pPr>
              <w:pStyle w:val="ProductList-OfferingBody"/>
              <w:ind w:left="-113"/>
              <w:jc w:val="center"/>
            </w:pPr>
            <w:r w:rsidRPr="00C570EE">
              <w:instrText xml:space="preserve"> </w:instrText>
            </w:r>
            <w:r w:rsidRPr="00C570EE">
              <w:fldChar w:fldCharType="separate"/>
            </w:r>
            <w:r w:rsidRPr="00C570EE">
              <w:t xml:space="preserve"> P </w:t>
            </w:r>
            <w:r w:rsidRPr="00C570EE">
              <w:fldChar w:fldCharType="end"/>
            </w:r>
            <w:r w:rsidR="00784263">
              <w:t xml:space="preserve"> </w:t>
            </w:r>
          </w:p>
        </w:tc>
        <w:tc>
          <w:tcPr>
            <w:tcW w:w="595" w:type="dxa"/>
            <w:shd w:val="clear" w:color="auto" w:fill="70AD47" w:themeFill="accent6"/>
            <w:vAlign w:val="center"/>
          </w:tcPr>
          <w:p w:rsidR="00784263" w:rsidRDefault="00784263" w:rsidP="00C05A53">
            <w:pPr>
              <w:pStyle w:val="ProductList-OfferingBody"/>
              <w:ind w:left="-113"/>
              <w:jc w:val="center"/>
            </w:pPr>
          </w:p>
        </w:tc>
        <w:tc>
          <w:tcPr>
            <w:tcW w:w="596" w:type="dxa"/>
            <w:shd w:val="clear" w:color="auto" w:fill="70AD47" w:themeFill="accent6"/>
            <w:vAlign w:val="center"/>
          </w:tcPr>
          <w:p w:rsidR="00784263" w:rsidRDefault="00C570EE" w:rsidP="00C05A53">
            <w:pPr>
              <w:pStyle w:val="ProductList-OfferingBody"/>
              <w:ind w:left="-113"/>
              <w:jc w:val="center"/>
            </w:pPr>
            <w:r w:rsidRPr="00C570EE">
              <w:fldChar w:fldCharType="begin"/>
            </w:r>
            <w:r w:rsidRPr="00C570EE">
              <w:instrText xml:space="preserve"> AutoTextList  \s NoStyle \t “</w:instrText>
            </w:r>
            <w:r w:rsidRPr="00C5554A">
              <w:instrText>Additioneel Product</w:instrText>
            </w:r>
            <w:r w:rsidRPr="00C570EE">
              <w:instrText xml:space="preserve">” </w:instrText>
            </w:r>
            <w:r w:rsidRPr="00C570EE">
              <w:fldChar w:fldCharType="separate"/>
            </w:r>
            <w:r w:rsidRPr="00C570EE">
              <w:t xml:space="preserve"> A </w:t>
            </w:r>
            <w:r w:rsidRPr="00C570EE">
              <w:fldChar w:fldCharType="end"/>
            </w:r>
          </w:p>
        </w:tc>
      </w:tr>
      <w:tr w:rsidR="00C05A53" w:rsidTr="00AC2980">
        <w:tc>
          <w:tcPr>
            <w:tcW w:w="3060" w:type="dxa"/>
            <w:tcBorders>
              <w:top w:val="dashSmallGap" w:sz="4" w:space="0" w:color="BFBFBF" w:themeColor="background1" w:themeShade="BF"/>
              <w:left w:val="nil"/>
              <w:bottom w:val="nil"/>
              <w:right w:val="nil"/>
            </w:tcBorders>
          </w:tcPr>
          <w:p w:rsidR="00C05A53" w:rsidRPr="008F777C" w:rsidRDefault="00784263" w:rsidP="00F8261A">
            <w:pPr>
              <w:pStyle w:val="ProductList-Offering2"/>
              <w:rPr>
                <w:lang w:val="nl-NL"/>
              </w:rPr>
            </w:pPr>
            <w:bookmarkStart w:id="472" w:name="_Toc379797194"/>
            <w:bookmarkStart w:id="473" w:name="_Toc380513219"/>
            <w:bookmarkStart w:id="474" w:name="_Toc380655261"/>
            <w:bookmarkStart w:id="475" w:name="_Toc383684870"/>
            <w:r w:rsidRPr="008F777C">
              <w:rPr>
                <w:lang w:val="nl-NL"/>
              </w:rPr>
              <w:t>CAL voor SharePoint Server 2013</w:t>
            </w:r>
            <w:r w:rsidR="00E260B2">
              <w:fldChar w:fldCharType="begin"/>
            </w:r>
            <w:r w:rsidRPr="008F777C">
              <w:rPr>
                <w:lang w:val="nl-NL"/>
              </w:rPr>
              <w:instrText>XE "SharePoint Server 2013"</w:instrText>
            </w:r>
            <w:r w:rsidR="00E260B2">
              <w:fldChar w:fldCharType="end"/>
            </w:r>
            <w:r w:rsidRPr="008F777C">
              <w:rPr>
                <w:lang w:val="nl-NL"/>
              </w:rPr>
              <w:t xml:space="preserve"> Standard (Apparaat en Gebruiker)</w:t>
            </w:r>
            <w:bookmarkEnd w:id="472"/>
            <w:bookmarkEnd w:id="473"/>
            <w:bookmarkEnd w:id="474"/>
            <w:bookmarkEnd w:id="475"/>
            <w:r w:rsidR="00E260B2">
              <w:fldChar w:fldCharType="begin"/>
            </w:r>
            <w:r w:rsidRPr="008F777C">
              <w:rPr>
                <w:lang w:val="nl-NL"/>
              </w:rPr>
              <w:instrText>XE "CAL voor SharePoint Server 2013 Standard"</w:instrText>
            </w:r>
            <w:r w:rsidR="00E260B2">
              <w:fldChar w:fldCharType="end"/>
            </w:r>
          </w:p>
        </w:tc>
        <w:tc>
          <w:tcPr>
            <w:tcW w:w="595" w:type="dxa"/>
            <w:tcBorders>
              <w:top w:val="dashSmallGap" w:sz="4" w:space="0" w:color="BFBFBF" w:themeColor="background1" w:themeShade="BF"/>
              <w:left w:val="nil"/>
              <w:bottom w:val="nil"/>
              <w:right w:val="nil"/>
            </w:tcBorders>
            <w:vAlign w:val="center"/>
          </w:tcPr>
          <w:p w:rsidR="00C05A53" w:rsidRDefault="00784263" w:rsidP="00C05A53">
            <w:pPr>
              <w:pStyle w:val="ProductList-OfferingBody"/>
              <w:ind w:left="-113"/>
              <w:jc w:val="center"/>
            </w:pPr>
            <w:r>
              <w:t>10/12</w:t>
            </w:r>
          </w:p>
        </w:tc>
        <w:tc>
          <w:tcPr>
            <w:tcW w:w="595" w:type="dxa"/>
            <w:tcBorders>
              <w:top w:val="dashSmallGap" w:sz="4" w:space="0" w:color="BFBFBF" w:themeColor="background1" w:themeShade="BF"/>
              <w:left w:val="nil"/>
              <w:bottom w:val="nil"/>
              <w:right w:val="nil"/>
            </w:tcBorders>
            <w:vAlign w:val="center"/>
          </w:tcPr>
          <w:p w:rsidR="00C05A53" w:rsidRDefault="00784263" w:rsidP="00C05A53">
            <w:pPr>
              <w:pStyle w:val="ProductList-OfferingBody"/>
              <w:ind w:left="-113"/>
              <w:jc w:val="center"/>
            </w:pPr>
            <w:r>
              <w:t>1</w:t>
            </w:r>
          </w:p>
        </w:tc>
        <w:tc>
          <w:tcPr>
            <w:tcW w:w="596" w:type="dxa"/>
            <w:tcBorders>
              <w:top w:val="dashSmallGap" w:sz="4" w:space="0" w:color="BFBFBF" w:themeColor="background1" w:themeShade="BF"/>
              <w:left w:val="nil"/>
              <w:bottom w:val="nil"/>
              <w:right w:val="nil"/>
            </w:tcBorders>
            <w:vAlign w:val="center"/>
          </w:tcPr>
          <w:p w:rsidR="00C05A53" w:rsidRDefault="00784263" w:rsidP="00C05A53">
            <w:pPr>
              <w:pStyle w:val="ProductList-OfferingBody"/>
              <w:ind w:left="-113"/>
              <w:jc w:val="center"/>
            </w:pPr>
            <w:r>
              <w:t>2</w:t>
            </w:r>
          </w:p>
        </w:tc>
        <w:tc>
          <w:tcPr>
            <w:tcW w:w="595" w:type="dxa"/>
            <w:tcBorders>
              <w:top w:val="dashSmallGap" w:sz="4" w:space="0" w:color="BFBFBF" w:themeColor="background1" w:themeShade="BF"/>
              <w:left w:val="nil"/>
              <w:bottom w:val="nil"/>
              <w:right w:val="single" w:sz="12" w:space="0" w:color="FFFFFF" w:themeColor="background1"/>
            </w:tcBorders>
            <w:vAlign w:val="center"/>
          </w:tcPr>
          <w:p w:rsidR="00C05A53" w:rsidRDefault="00784263" w:rsidP="00C05A53">
            <w:pPr>
              <w:pStyle w:val="ProductList-OfferingBody"/>
              <w:ind w:left="-113"/>
              <w:jc w:val="center"/>
            </w:pPr>
            <w:r>
              <w:t>1</w:t>
            </w:r>
          </w:p>
        </w:tc>
        <w:tc>
          <w:tcPr>
            <w:tcW w:w="595" w:type="dxa"/>
            <w:tcBorders>
              <w:left w:val="single" w:sz="12" w:space="0" w:color="FFFFFF" w:themeColor="background1"/>
            </w:tcBorders>
            <w:shd w:val="clear" w:color="auto" w:fill="BFBFBF" w:themeFill="background1" w:themeFillShade="BF"/>
            <w:vAlign w:val="center"/>
          </w:tcPr>
          <w:p w:rsidR="00C05A53" w:rsidRDefault="00C05A53" w:rsidP="00C05A53">
            <w:pPr>
              <w:pStyle w:val="ProductList-OfferingBody"/>
              <w:ind w:left="-113"/>
              <w:jc w:val="center"/>
            </w:pPr>
          </w:p>
        </w:tc>
        <w:tc>
          <w:tcPr>
            <w:tcW w:w="596" w:type="dxa"/>
            <w:shd w:val="clear" w:color="auto" w:fill="BFBFBF" w:themeFill="background1" w:themeFillShade="BF"/>
            <w:vAlign w:val="center"/>
          </w:tcPr>
          <w:p w:rsidR="00C05A53" w:rsidRDefault="00C05A53" w:rsidP="00C05A53">
            <w:pPr>
              <w:pStyle w:val="ProductList-OfferingBody"/>
              <w:ind w:left="-113"/>
              <w:jc w:val="center"/>
            </w:pPr>
          </w:p>
        </w:tc>
        <w:tc>
          <w:tcPr>
            <w:tcW w:w="595" w:type="dxa"/>
            <w:shd w:val="clear" w:color="auto" w:fill="70AD47" w:themeFill="accent6"/>
            <w:vAlign w:val="center"/>
          </w:tcPr>
          <w:p w:rsidR="00296A9F" w:rsidRPr="00296A9F" w:rsidRDefault="00296A9F" w:rsidP="00296A9F">
            <w:pPr>
              <w:pStyle w:val="ProductList-OfferingBody"/>
              <w:ind w:left="-113"/>
              <w:jc w:val="center"/>
            </w:pPr>
            <w:r w:rsidRPr="00296A9F">
              <w:fldChar w:fldCharType="begin"/>
            </w:r>
            <w:r w:rsidRPr="00296A9F">
              <w:instrText xml:space="preserve"> AutoTextList  \s NoStyle \t “</w:instrText>
            </w:r>
            <w:r w:rsidRPr="00AD20D0">
              <w:instrText>Additioneel Product, gehele organisatie</w:instrText>
            </w:r>
            <w:r w:rsidRPr="00296A9F">
              <w:instrText xml:space="preserve">” </w:instrText>
            </w:r>
            <w:r w:rsidRPr="00296A9F">
              <w:fldChar w:fldCharType="separate"/>
            </w:r>
            <w:r w:rsidRPr="00296A9F">
              <w:t>AO</w:t>
            </w:r>
            <w:r w:rsidRPr="00296A9F">
              <w:fldChar w:fldCharType="end"/>
            </w:r>
            <w:r>
              <w:t>,</w:t>
            </w:r>
            <w:r w:rsidRPr="00296A9F">
              <w:fldChar w:fldCharType="begin"/>
            </w:r>
            <w:r w:rsidRPr="00296A9F">
              <w:instrText xml:space="preserve"> AutoTextList  \s NoStyle \t “</w:instrText>
            </w:r>
            <w:r w:rsidRPr="00C41AC4">
              <w:instrText>Student-product</w:instrText>
            </w:r>
            <w:r w:rsidRPr="00296A9F">
              <w:instrText>”</w:instrText>
            </w:r>
          </w:p>
          <w:p w:rsidR="00C05A53" w:rsidRDefault="00296A9F" w:rsidP="00296A9F">
            <w:pPr>
              <w:pStyle w:val="ProductList-OfferingBody"/>
              <w:ind w:left="-113"/>
              <w:jc w:val="center"/>
            </w:pPr>
            <w:r w:rsidRPr="00296A9F">
              <w:instrText xml:space="preserve"> </w:instrText>
            </w:r>
            <w:r w:rsidRPr="00296A9F">
              <w:fldChar w:fldCharType="separate"/>
            </w:r>
            <w:r w:rsidRPr="00296A9F">
              <w:t>ST</w:t>
            </w:r>
            <w:r w:rsidRPr="00296A9F">
              <w:fldChar w:fldCharType="end"/>
            </w:r>
          </w:p>
        </w:tc>
        <w:tc>
          <w:tcPr>
            <w:tcW w:w="596" w:type="dxa"/>
            <w:shd w:val="clear" w:color="auto" w:fill="70AD47" w:themeFill="accent6"/>
            <w:vAlign w:val="center"/>
          </w:tcPr>
          <w:p w:rsidR="00C05A53" w:rsidRDefault="00C05A53" w:rsidP="00C05A53">
            <w:pPr>
              <w:pStyle w:val="ProductList-OfferingBody"/>
              <w:ind w:left="-113"/>
              <w:jc w:val="center"/>
            </w:pPr>
          </w:p>
        </w:tc>
        <w:tc>
          <w:tcPr>
            <w:tcW w:w="595" w:type="dxa"/>
            <w:shd w:val="clear" w:color="auto" w:fill="70AD47" w:themeFill="accent6"/>
            <w:vAlign w:val="center"/>
          </w:tcPr>
          <w:p w:rsidR="00C05A53" w:rsidRDefault="00C05A53" w:rsidP="00C05A53">
            <w:pPr>
              <w:pStyle w:val="ProductList-OfferingBody"/>
              <w:ind w:left="-113"/>
              <w:jc w:val="center"/>
            </w:pPr>
          </w:p>
        </w:tc>
        <w:tc>
          <w:tcPr>
            <w:tcW w:w="595" w:type="dxa"/>
            <w:shd w:val="clear" w:color="auto" w:fill="BFBFBF" w:themeFill="background1" w:themeFillShade="BF"/>
            <w:vAlign w:val="center"/>
          </w:tcPr>
          <w:p w:rsidR="00C05A53" w:rsidRDefault="00C05A53" w:rsidP="00C05A53">
            <w:pPr>
              <w:pStyle w:val="ProductList-OfferingBody"/>
              <w:ind w:left="-113"/>
              <w:jc w:val="center"/>
            </w:pPr>
          </w:p>
        </w:tc>
        <w:tc>
          <w:tcPr>
            <w:tcW w:w="596" w:type="dxa"/>
            <w:shd w:val="clear" w:color="auto" w:fill="70AD47" w:themeFill="accent6"/>
            <w:vAlign w:val="center"/>
          </w:tcPr>
          <w:p w:rsidR="00C570EE" w:rsidRPr="00C570EE" w:rsidRDefault="00784263" w:rsidP="00C570EE">
            <w:pPr>
              <w:pStyle w:val="ProductList-OfferingBody"/>
              <w:ind w:left="-113"/>
              <w:jc w:val="center"/>
            </w:pPr>
            <w:r>
              <w:t xml:space="preserve"> </w:t>
            </w:r>
            <w:r w:rsidR="00C570EE" w:rsidRPr="00C570EE">
              <w:fldChar w:fldCharType="begin"/>
            </w:r>
            <w:r w:rsidR="00C570EE" w:rsidRPr="00C570EE">
              <w:instrText xml:space="preserve"> AutoTextList  \s NoStyle \t “</w:instrText>
            </w:r>
            <w:r w:rsidR="00C570EE" w:rsidRPr="00AA1822">
              <w:instrText>Niet-bedrijfsomvattend in Open Value</w:instrText>
            </w:r>
            <w:r w:rsidR="00C570EE" w:rsidRPr="00C570EE">
              <w:instrText>”</w:instrText>
            </w:r>
          </w:p>
          <w:p w:rsidR="00C05A53" w:rsidRDefault="00C570EE" w:rsidP="00C570EE">
            <w:pPr>
              <w:pStyle w:val="ProductList-OfferingBody"/>
              <w:ind w:left="-113"/>
              <w:jc w:val="center"/>
            </w:pPr>
            <w:r w:rsidRPr="00C570EE">
              <w:instrText xml:space="preserve"> </w:instrText>
            </w:r>
            <w:r w:rsidRPr="00C570EE">
              <w:fldChar w:fldCharType="separate"/>
            </w:r>
            <w:r w:rsidRPr="00C570EE">
              <w:t xml:space="preserve"> P </w:t>
            </w:r>
            <w:r w:rsidRPr="00C570EE">
              <w:fldChar w:fldCharType="end"/>
            </w:r>
            <w:r w:rsidR="00784263">
              <w:t xml:space="preserve"> </w:t>
            </w:r>
          </w:p>
        </w:tc>
        <w:tc>
          <w:tcPr>
            <w:tcW w:w="595" w:type="dxa"/>
            <w:shd w:val="clear" w:color="auto" w:fill="70AD47" w:themeFill="accent6"/>
            <w:vAlign w:val="center"/>
          </w:tcPr>
          <w:p w:rsidR="00C05A53" w:rsidRDefault="00C05A53" w:rsidP="00C05A53">
            <w:pPr>
              <w:pStyle w:val="ProductList-OfferingBody"/>
              <w:ind w:left="-113"/>
              <w:jc w:val="center"/>
            </w:pPr>
          </w:p>
        </w:tc>
        <w:tc>
          <w:tcPr>
            <w:tcW w:w="596" w:type="dxa"/>
            <w:shd w:val="clear" w:color="auto" w:fill="70AD47" w:themeFill="accent6"/>
            <w:vAlign w:val="center"/>
          </w:tcPr>
          <w:p w:rsidR="00C05A53" w:rsidRDefault="00C570EE" w:rsidP="00C05A53">
            <w:pPr>
              <w:pStyle w:val="ProductList-OfferingBody"/>
              <w:ind w:left="-113"/>
              <w:jc w:val="center"/>
            </w:pPr>
            <w:r w:rsidRPr="00C570EE">
              <w:fldChar w:fldCharType="begin"/>
            </w:r>
            <w:r w:rsidRPr="00C570EE">
              <w:instrText xml:space="preserve"> AutoTextList  \s NoStyle \t “</w:instrText>
            </w:r>
            <w:r w:rsidRPr="00C5554A">
              <w:instrText>Additioneel Product</w:instrText>
            </w:r>
            <w:r w:rsidRPr="00C570EE">
              <w:instrText xml:space="preserve">” </w:instrText>
            </w:r>
            <w:r w:rsidRPr="00C570EE">
              <w:fldChar w:fldCharType="separate"/>
            </w:r>
            <w:r w:rsidRPr="00C570EE">
              <w:t xml:space="preserve"> A </w:t>
            </w:r>
            <w:r w:rsidRPr="00C570EE">
              <w:fldChar w:fldCharType="end"/>
            </w:r>
            <w:r w:rsidR="00784263">
              <w:t xml:space="preserve"> </w:t>
            </w:r>
          </w:p>
        </w:tc>
      </w:tr>
    </w:tbl>
    <w:p w:rsidR="009708AE" w:rsidRDefault="00DA5EB4" w:rsidP="009708AE">
      <w:pPr>
        <w:pStyle w:val="ProductList-Body"/>
      </w:pPr>
      <w:r>
        <w:tab/>
      </w:r>
    </w:p>
    <w:tbl>
      <w:tblPr>
        <w:tblStyle w:val="TableGrid"/>
        <w:tblW w:w="10790"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3596"/>
        <w:gridCol w:w="3597"/>
        <w:gridCol w:w="3597"/>
      </w:tblGrid>
      <w:tr w:rsidR="00DA5EB4" w:rsidTr="00821685">
        <w:tc>
          <w:tcPr>
            <w:tcW w:w="3596" w:type="dxa"/>
          </w:tcPr>
          <w:p w:rsidR="00DA5EB4" w:rsidRPr="00F2610E" w:rsidRDefault="00DA5EB4" w:rsidP="00DA5EB4">
            <w:pPr>
              <w:pStyle w:val="ProductList-Body"/>
              <w:spacing w:before="20" w:after="20"/>
              <w:rPr>
                <w:spacing w:val="-2"/>
              </w:rPr>
            </w:pPr>
            <w:r w:rsidRPr="00F2610E">
              <w:rPr>
                <w:spacing w:val="-2"/>
              </w:rPr>
              <w:t xml:space="preserve">Eerdere versie: </w:t>
            </w:r>
            <w:r w:rsidRPr="00F2610E">
              <w:rPr>
                <w:b/>
                <w:spacing w:val="-2"/>
              </w:rPr>
              <w:t>SharePoint Server 2010</w:t>
            </w:r>
            <w:r w:rsidR="00E260B2" w:rsidRPr="00F2610E">
              <w:rPr>
                <w:spacing w:val="-2"/>
              </w:rPr>
              <w:fldChar w:fldCharType="begin"/>
            </w:r>
            <w:r w:rsidRPr="00F2610E">
              <w:rPr>
                <w:spacing w:val="-2"/>
              </w:rPr>
              <w:instrText>XE "SharePoint Server 2010"</w:instrText>
            </w:r>
            <w:r w:rsidR="00E260B2" w:rsidRPr="00F2610E">
              <w:rPr>
                <w:spacing w:val="-2"/>
              </w:rPr>
              <w:fldChar w:fldCharType="end"/>
            </w:r>
            <w:r w:rsidRPr="00F2610E">
              <w:rPr>
                <w:b/>
                <w:spacing w:val="-2"/>
              </w:rPr>
              <w:t xml:space="preserve"> </w:t>
            </w:r>
            <w:r w:rsidRPr="00F2610E">
              <w:rPr>
                <w:spacing w:val="-2"/>
              </w:rPr>
              <w:t>(4/10)</w:t>
            </w:r>
          </w:p>
        </w:tc>
        <w:tc>
          <w:tcPr>
            <w:tcW w:w="3597" w:type="dxa"/>
          </w:tcPr>
          <w:p w:rsidR="00DA5EB4" w:rsidRDefault="00DA5EB4" w:rsidP="00DA5EB4">
            <w:pPr>
              <w:pStyle w:val="ProductList-Body"/>
              <w:spacing w:before="20" w:after="20"/>
            </w:pPr>
            <w:r>
              <w:t xml:space="preserve">Productgroep: </w:t>
            </w:r>
            <w:r>
              <w:rPr>
                <w:b/>
              </w:rPr>
              <w:t>Server</w:t>
            </w:r>
          </w:p>
        </w:tc>
        <w:tc>
          <w:tcPr>
            <w:tcW w:w="3597" w:type="dxa"/>
          </w:tcPr>
          <w:p w:rsidR="00DA5EB4" w:rsidRDefault="00DA5EB4" w:rsidP="00DA5EB4">
            <w:pPr>
              <w:pStyle w:val="ProductList-Body"/>
              <w:spacing w:before="20" w:after="20"/>
            </w:pPr>
            <w:r>
              <w:t xml:space="preserve">Reductie mogelijk (SCE): </w:t>
            </w:r>
            <w:r>
              <w:rPr>
                <w:b/>
              </w:rPr>
              <w:t>SharePoint Server</w:t>
            </w:r>
          </w:p>
        </w:tc>
      </w:tr>
      <w:tr w:rsidR="00DA5EB4" w:rsidTr="00821685">
        <w:tc>
          <w:tcPr>
            <w:tcW w:w="3596" w:type="dxa"/>
          </w:tcPr>
          <w:p w:rsidR="00DA5EB4" w:rsidRDefault="00DA5EB4" w:rsidP="006E6A2F">
            <w:pPr>
              <w:pStyle w:val="ProductList-Body"/>
              <w:tabs>
                <w:tab w:val="clear" w:pos="158"/>
                <w:tab w:val="left" w:pos="162"/>
              </w:tabs>
              <w:spacing w:before="20" w:after="20"/>
            </w:pPr>
            <w:r>
              <w:tab/>
            </w:r>
            <w:r>
              <w:rPr>
                <w:b/>
              </w:rPr>
              <w:t xml:space="preserve">SharePoint Server 2007 </w:t>
            </w:r>
            <w:r>
              <w:t>(11/06)</w:t>
            </w:r>
          </w:p>
          <w:p w:rsidR="00F64628" w:rsidRDefault="00F64628" w:rsidP="006E6A2F">
            <w:pPr>
              <w:pStyle w:val="ProductList-Body"/>
              <w:tabs>
                <w:tab w:val="clear" w:pos="158"/>
                <w:tab w:val="left" w:pos="162"/>
              </w:tabs>
              <w:spacing w:before="20" w:after="20"/>
              <w:ind w:left="162"/>
            </w:pPr>
            <w:r>
              <w:t>Geen eerdere versie voor Microsoft Office Audit and Control Management Server</w:t>
            </w:r>
          </w:p>
        </w:tc>
        <w:tc>
          <w:tcPr>
            <w:tcW w:w="3597" w:type="dxa"/>
          </w:tcPr>
          <w:p w:rsidR="00DA5EB4" w:rsidRDefault="00955A70" w:rsidP="00DA5EB4">
            <w:pPr>
              <w:pStyle w:val="ProductList-Body"/>
              <w:spacing w:before="20" w:after="20"/>
            </w:pPr>
            <w:hyperlink w:anchor="Software Assurance" w:history="1">
              <w:r w:rsidR="003B51B1">
                <w:rPr>
                  <w:rStyle w:val="Hyperlink"/>
                  <w:color w:val="000000" w:themeColor="text1"/>
                  <w:u w:val="none"/>
                </w:rPr>
                <w:t>Software Assurance Benefits</w:t>
              </w:r>
            </w:hyperlink>
            <w:r w:rsidR="003B51B1">
              <w:t xml:space="preserve">: </w:t>
            </w:r>
            <w:r w:rsidR="003B51B1">
              <w:rPr>
                <w:b/>
              </w:rPr>
              <w:t>Server</w:t>
            </w:r>
          </w:p>
        </w:tc>
        <w:tc>
          <w:tcPr>
            <w:tcW w:w="3597" w:type="dxa"/>
          </w:tcPr>
          <w:p w:rsidR="00DA5EB4" w:rsidRDefault="00DA5EB4" w:rsidP="00DA5EB4">
            <w:pPr>
              <w:pStyle w:val="ProductList-Body"/>
              <w:spacing w:before="20" w:after="20"/>
            </w:pPr>
          </w:p>
        </w:tc>
      </w:tr>
    </w:tbl>
    <w:p w:rsidR="00782C7B" w:rsidRPr="00782C7B" w:rsidRDefault="00782C7B" w:rsidP="00782C7B">
      <w:pPr>
        <w:pStyle w:val="ProductList-Body"/>
        <w:shd w:val="clear" w:color="auto" w:fill="D9D9D9" w:themeFill="background1" w:themeFillShade="D9"/>
        <w:spacing w:before="120" w:after="120"/>
        <w:rPr>
          <w:b/>
        </w:rPr>
      </w:pPr>
      <w:r>
        <w:rPr>
          <w:b/>
        </w:rPr>
        <w:t>Aanvullende informatie</w:t>
      </w:r>
    </w:p>
    <w:p w:rsidR="00DA5EB4" w:rsidRPr="008F777C" w:rsidRDefault="00DA5EB4" w:rsidP="00DA5EB4">
      <w:pPr>
        <w:pStyle w:val="ProductList-Body"/>
        <w:rPr>
          <w:b/>
          <w:lang w:val="nl-NL"/>
        </w:rPr>
      </w:pPr>
      <w:r w:rsidRPr="008F777C">
        <w:rPr>
          <w:b/>
          <w:color w:val="00188F"/>
          <w:lang w:val="nl-NL"/>
        </w:rPr>
        <w:t>Upgraderechten voor eerdere versies van SharePoint Server op grond van Software Assurance</w:t>
      </w:r>
    </w:p>
    <w:p w:rsidR="00782C7B" w:rsidRPr="008F777C" w:rsidRDefault="00DA5EB4" w:rsidP="006E6A2F">
      <w:pPr>
        <w:pStyle w:val="ProductList-Body"/>
        <w:rPr>
          <w:lang w:val="nl-NL"/>
        </w:rPr>
      </w:pPr>
      <w:r w:rsidRPr="008F777C">
        <w:rPr>
          <w:lang w:val="nl-NL"/>
        </w:rPr>
        <w:t>De 2010-versie van SharePoint Server for Internet Sites</w:t>
      </w:r>
      <w:r w:rsidR="00E260B2">
        <w:fldChar w:fldCharType="begin"/>
      </w:r>
      <w:r w:rsidRPr="008F777C">
        <w:rPr>
          <w:lang w:val="nl-NL"/>
        </w:rPr>
        <w:instrText>XE "SharePoint Server for Internet Sites"</w:instrText>
      </w:r>
      <w:r w:rsidR="00E260B2">
        <w:fldChar w:fldCharType="end"/>
      </w:r>
      <w:r w:rsidRPr="008F777C">
        <w:rPr>
          <w:lang w:val="nl-NL"/>
        </w:rPr>
        <w:t xml:space="preserve"> Enterprise, SharePoint Server for Internet Sites Standard, FAST Search Server</w:t>
      </w:r>
      <w:r w:rsidR="00E260B2">
        <w:fldChar w:fldCharType="begin"/>
      </w:r>
      <w:r w:rsidRPr="008F777C">
        <w:rPr>
          <w:lang w:val="nl-NL"/>
        </w:rPr>
        <w:instrText>XE "FAST Search Server"</w:instrText>
      </w:r>
      <w:r w:rsidR="00E260B2">
        <w:fldChar w:fldCharType="end"/>
      </w:r>
      <w:r w:rsidRPr="008F777C">
        <w:rPr>
          <w:lang w:val="nl-NL"/>
        </w:rPr>
        <w:t xml:space="preserve"> for SharePoint Server en Search Server</w:t>
      </w:r>
      <w:r w:rsidR="00E260B2">
        <w:fldChar w:fldCharType="begin"/>
      </w:r>
      <w:r w:rsidRPr="008F777C">
        <w:rPr>
          <w:lang w:val="nl-NL"/>
        </w:rPr>
        <w:instrText>XE "Search Server"</w:instrText>
      </w:r>
      <w:r w:rsidR="00E260B2">
        <w:fldChar w:fldCharType="end"/>
      </w:r>
      <w:r w:rsidRPr="008F777C">
        <w:rPr>
          <w:lang w:val="nl-NL"/>
        </w:rPr>
        <w:t xml:space="preserve"> is de definitieve versie van deze Producten. Klanten met licenties voor SharePoint Server 2010</w:t>
      </w:r>
      <w:r w:rsidR="00E260B2">
        <w:fldChar w:fldCharType="begin"/>
      </w:r>
      <w:r w:rsidRPr="008F777C">
        <w:rPr>
          <w:lang w:val="nl-NL"/>
        </w:rPr>
        <w:instrText>XE "SharePoint Server 2010"</w:instrText>
      </w:r>
      <w:r w:rsidR="00E260B2">
        <w:fldChar w:fldCharType="end"/>
      </w:r>
      <w:r w:rsidRPr="008F777C">
        <w:rPr>
          <w:lang w:val="nl-NL"/>
        </w:rPr>
        <w:t xml:space="preserve"> for Internet Sites Enterprise, SharePoint Server 2010 for Internet Sites Standard, FAST Search Server 2010 for SharePoint, Search Server 2010 met actieve SA-dekking per 1</w:t>
      </w:r>
      <w:r w:rsidR="00F2610E" w:rsidRPr="008F777C">
        <w:rPr>
          <w:lang w:val="nl-NL"/>
        </w:rPr>
        <w:t> </w:t>
      </w:r>
      <w:r w:rsidRPr="008F777C">
        <w:rPr>
          <w:lang w:val="nl-NL"/>
        </w:rPr>
        <w:t>oktober 2012 worden geacht te beschikken over de volgende licenties. Voor deze licenties gelden de standaardvoorwaarden voor migratie (zie</w:t>
      </w:r>
      <w:r w:rsidR="00120B1D" w:rsidRPr="008F777C">
        <w:rPr>
          <w:lang w:val="nl-NL"/>
        </w:rPr>
        <w:t> </w:t>
      </w:r>
      <w:r w:rsidRPr="008F777C">
        <w:rPr>
          <w:lang w:val="nl-NL"/>
        </w:rPr>
        <w:t>de</w:t>
      </w:r>
      <w:r w:rsidR="00120B1D" w:rsidRPr="008F777C">
        <w:rPr>
          <w:lang w:val="nl-NL"/>
        </w:rPr>
        <w:t> </w:t>
      </w:r>
      <w:r w:rsidRPr="008F777C">
        <w:rPr>
          <w:lang w:val="nl-NL"/>
        </w:rPr>
        <w:t xml:space="preserve">paragraaf </w:t>
      </w:r>
      <w:hyperlink w:anchor="SoftwareAssurance" w:history="1">
        <w:r w:rsidR="00DE47C6" w:rsidRPr="008F777C">
          <w:rPr>
            <w:rStyle w:val="Hyperlink"/>
            <w:lang w:val="nl-NL"/>
          </w:rPr>
          <w:t>Software Assurance</w:t>
        </w:r>
      </w:hyperlink>
      <w:r w:rsidRPr="008F777C">
        <w:rPr>
          <w:lang w:val="nl-NL"/>
        </w:rPr>
        <w:t>).</w:t>
      </w:r>
    </w:p>
    <w:p w:rsidR="009708AE" w:rsidRPr="008F777C" w:rsidRDefault="009708AE" w:rsidP="009708AE">
      <w:pPr>
        <w:pStyle w:val="ProductList-Body"/>
        <w:rPr>
          <w:lang w:val="nl-NL"/>
        </w:rPr>
      </w:pPr>
    </w:p>
    <w:tbl>
      <w:tblPr>
        <w:tblStyle w:val="TableGrid"/>
        <w:tblW w:w="10800" w:type="dxa"/>
        <w:tblInd w:w="-5" w:type="dxa"/>
        <w:tblLook w:val="04A0" w:firstRow="1" w:lastRow="0" w:firstColumn="1" w:lastColumn="0" w:noHBand="0" w:noVBand="1"/>
      </w:tblPr>
      <w:tblGrid>
        <w:gridCol w:w="5400"/>
        <w:gridCol w:w="5400"/>
      </w:tblGrid>
      <w:tr w:rsidR="00DA5EB4" w:rsidTr="00AA483D">
        <w:trPr>
          <w:tblHeader/>
        </w:trPr>
        <w:tc>
          <w:tcPr>
            <w:tcW w:w="5400" w:type="dxa"/>
            <w:shd w:val="clear" w:color="auto" w:fill="0072C6"/>
          </w:tcPr>
          <w:p w:rsidR="00DA5EB4" w:rsidRPr="001F2DDF" w:rsidRDefault="00DA5EB4" w:rsidP="001B25E0">
            <w:pPr>
              <w:pStyle w:val="ProductList-Body"/>
              <w:spacing w:before="20" w:after="20"/>
              <w:rPr>
                <w:color w:val="FFFFFF" w:themeColor="background1"/>
              </w:rPr>
            </w:pPr>
            <w:r>
              <w:rPr>
                <w:color w:val="FFFFFF" w:themeColor="background1"/>
              </w:rPr>
              <w:t>Kwalificerend product</w:t>
            </w:r>
          </w:p>
        </w:tc>
        <w:tc>
          <w:tcPr>
            <w:tcW w:w="5400" w:type="dxa"/>
            <w:shd w:val="clear" w:color="auto" w:fill="0072C6"/>
          </w:tcPr>
          <w:p w:rsidR="00DA5EB4" w:rsidRPr="001F2DDF" w:rsidRDefault="00DA5EB4" w:rsidP="001B25E0">
            <w:pPr>
              <w:pStyle w:val="ProductList-Body"/>
              <w:spacing w:before="20" w:after="20"/>
              <w:rPr>
                <w:color w:val="FFFFFF" w:themeColor="background1"/>
              </w:rPr>
            </w:pPr>
            <w:r>
              <w:rPr>
                <w:color w:val="FFFFFF" w:themeColor="background1"/>
              </w:rPr>
              <w:t>Opwaarderen naar</w:t>
            </w:r>
          </w:p>
        </w:tc>
      </w:tr>
      <w:tr w:rsidR="00DA5EB4" w:rsidTr="00AA483D">
        <w:tc>
          <w:tcPr>
            <w:tcW w:w="5400" w:type="dxa"/>
          </w:tcPr>
          <w:p w:rsidR="00DA5EB4" w:rsidRPr="000D6060" w:rsidRDefault="001B25E0" w:rsidP="001B25E0">
            <w:pPr>
              <w:pStyle w:val="ProductList-Body"/>
            </w:pPr>
            <w:r>
              <w:t>SharePoint Server 2010</w:t>
            </w:r>
            <w:r w:rsidR="00E260B2">
              <w:fldChar w:fldCharType="begin"/>
            </w:r>
            <w:r>
              <w:instrText>XE "SharePoint Server 2010"</w:instrText>
            </w:r>
            <w:r w:rsidR="00E260B2">
              <w:fldChar w:fldCharType="end"/>
            </w:r>
            <w:r>
              <w:t xml:space="preserve"> for Internet Sites Enterprise-licentie</w:t>
            </w:r>
          </w:p>
        </w:tc>
        <w:tc>
          <w:tcPr>
            <w:tcW w:w="5400" w:type="dxa"/>
          </w:tcPr>
          <w:p w:rsidR="00DA5EB4" w:rsidRPr="00CA02E2" w:rsidRDefault="001B25E0" w:rsidP="001B25E0">
            <w:pPr>
              <w:pStyle w:val="ProductList-Body"/>
            </w:pPr>
            <w:r>
              <w:t>One SharePoint Server 2013</w:t>
            </w:r>
            <w:r w:rsidR="00E260B2">
              <w:fldChar w:fldCharType="begin"/>
            </w:r>
            <w:r>
              <w:instrText>XE "SharePoint Server 2013"</w:instrText>
            </w:r>
            <w:r w:rsidR="00E260B2">
              <w:fldChar w:fldCharType="end"/>
            </w:r>
            <w:r>
              <w:t>-licentie</w:t>
            </w:r>
          </w:p>
        </w:tc>
      </w:tr>
      <w:tr w:rsidR="001B25E0" w:rsidTr="00AA483D">
        <w:tc>
          <w:tcPr>
            <w:tcW w:w="5400" w:type="dxa"/>
          </w:tcPr>
          <w:p w:rsidR="001B25E0" w:rsidRPr="000D6060" w:rsidRDefault="001B25E0" w:rsidP="001B25E0">
            <w:pPr>
              <w:pStyle w:val="ProductList-Body"/>
            </w:pPr>
            <w:r>
              <w:t>SharePoint Server 2010</w:t>
            </w:r>
            <w:r w:rsidR="00E260B2">
              <w:fldChar w:fldCharType="begin"/>
            </w:r>
            <w:r>
              <w:instrText>XE "SharePoint Server 2010"</w:instrText>
            </w:r>
            <w:r w:rsidR="00E260B2">
              <w:fldChar w:fldCharType="end"/>
            </w:r>
            <w:r>
              <w:t xml:space="preserve"> for Internet Sites Standard-licentie</w:t>
            </w:r>
          </w:p>
        </w:tc>
        <w:tc>
          <w:tcPr>
            <w:tcW w:w="5400" w:type="dxa"/>
          </w:tcPr>
          <w:p w:rsidR="001B25E0" w:rsidRPr="00CA02E2" w:rsidRDefault="001B25E0" w:rsidP="001B25E0">
            <w:pPr>
              <w:pStyle w:val="ProductList-Body"/>
            </w:pPr>
            <w:r>
              <w:t>One SharePoint Server 2013</w:t>
            </w:r>
            <w:r w:rsidR="00E260B2">
              <w:fldChar w:fldCharType="begin"/>
            </w:r>
            <w:r>
              <w:instrText>XE "SharePoint Server 2013"</w:instrText>
            </w:r>
            <w:r w:rsidR="00E260B2">
              <w:fldChar w:fldCharType="end"/>
            </w:r>
            <w:r>
              <w:t>-licentie</w:t>
            </w:r>
          </w:p>
        </w:tc>
      </w:tr>
      <w:tr w:rsidR="001B25E0" w:rsidTr="00AA483D">
        <w:tc>
          <w:tcPr>
            <w:tcW w:w="5400" w:type="dxa"/>
          </w:tcPr>
          <w:p w:rsidR="001B25E0" w:rsidRPr="000D6060" w:rsidRDefault="001B25E0" w:rsidP="001B25E0">
            <w:pPr>
              <w:pStyle w:val="ProductList-Body"/>
            </w:pPr>
            <w:r>
              <w:t>FAST Search Server</w:t>
            </w:r>
            <w:r w:rsidR="00E260B2">
              <w:fldChar w:fldCharType="begin"/>
            </w:r>
            <w:r>
              <w:instrText>XE "FAST Search Server"</w:instrText>
            </w:r>
            <w:r w:rsidR="00E260B2">
              <w:fldChar w:fldCharType="end"/>
            </w:r>
            <w:r>
              <w:t xml:space="preserve"> 2010 for SharePoint Server-licentie</w:t>
            </w:r>
          </w:p>
        </w:tc>
        <w:tc>
          <w:tcPr>
            <w:tcW w:w="5400" w:type="dxa"/>
          </w:tcPr>
          <w:p w:rsidR="001B25E0" w:rsidRPr="00CA02E2" w:rsidRDefault="001B25E0" w:rsidP="001B25E0">
            <w:pPr>
              <w:pStyle w:val="ProductList-Body"/>
            </w:pPr>
            <w:r>
              <w:t>One SharePoint Server 2013</w:t>
            </w:r>
            <w:r w:rsidR="00E260B2">
              <w:fldChar w:fldCharType="begin"/>
            </w:r>
            <w:r>
              <w:instrText>XE "SharePoint Server 2013"</w:instrText>
            </w:r>
            <w:r w:rsidR="00E260B2">
              <w:fldChar w:fldCharType="end"/>
            </w:r>
            <w:r>
              <w:t>-licentie</w:t>
            </w:r>
          </w:p>
        </w:tc>
      </w:tr>
      <w:tr w:rsidR="001B25E0" w:rsidTr="00AA483D">
        <w:tc>
          <w:tcPr>
            <w:tcW w:w="5400" w:type="dxa"/>
          </w:tcPr>
          <w:p w:rsidR="001B25E0" w:rsidRPr="000D6060" w:rsidRDefault="001B25E0" w:rsidP="001B25E0">
            <w:pPr>
              <w:pStyle w:val="ProductList-Body"/>
            </w:pPr>
            <w:r>
              <w:t>Search Server</w:t>
            </w:r>
            <w:r w:rsidR="00E260B2">
              <w:fldChar w:fldCharType="begin"/>
            </w:r>
            <w:r>
              <w:instrText>XE "Search Server"</w:instrText>
            </w:r>
            <w:r w:rsidR="00E260B2">
              <w:fldChar w:fldCharType="end"/>
            </w:r>
            <w:r>
              <w:t xml:space="preserve"> 2010-licentie</w:t>
            </w:r>
          </w:p>
        </w:tc>
        <w:tc>
          <w:tcPr>
            <w:tcW w:w="5400" w:type="dxa"/>
          </w:tcPr>
          <w:p w:rsidR="001B25E0" w:rsidRDefault="001B25E0" w:rsidP="00F32697">
            <w:pPr>
              <w:pStyle w:val="ProductList-Body"/>
            </w:pPr>
            <w:r>
              <w:t>Eén SharePoint Server 2013</w:t>
            </w:r>
            <w:r w:rsidR="00E260B2">
              <w:fldChar w:fldCharType="begin"/>
            </w:r>
            <w:r>
              <w:instrText>XE "SharePoint Server 2013"</w:instrText>
            </w:r>
            <w:r w:rsidR="00E260B2">
              <w:fldChar w:fldCharType="end"/>
            </w:r>
            <w:r>
              <w:t>-licentie en</w:t>
            </w:r>
            <w:r>
              <w:br/>
              <w:t>100 CAL</w:t>
            </w:r>
            <w:r w:rsidR="00A80A18">
              <w:t>’</w:t>
            </w:r>
            <w:r>
              <w:t>s voor SharePoint Server 2013 Standard</w:t>
            </w:r>
          </w:p>
        </w:tc>
      </w:tr>
    </w:tbl>
    <w:p w:rsidR="00DA5EB4" w:rsidRDefault="00DA5EB4" w:rsidP="009708AE">
      <w:pPr>
        <w:pStyle w:val="ProductList-Body"/>
      </w:pPr>
    </w:p>
    <w:p w:rsidR="00DA5EB4" w:rsidRPr="008F777C" w:rsidRDefault="00DA5EB4" w:rsidP="00DA5EB4">
      <w:pPr>
        <w:pStyle w:val="ProductList-Body"/>
        <w:rPr>
          <w:b/>
          <w:lang w:val="nl-NL"/>
        </w:rPr>
      </w:pPr>
      <w:r w:rsidRPr="008F777C">
        <w:rPr>
          <w:b/>
          <w:color w:val="00188F"/>
          <w:lang w:val="nl-NL"/>
        </w:rPr>
        <w:t>Uitzonderlijke downgraderechten voor SharePoint Server 2013</w:t>
      </w:r>
      <w:r w:rsidR="00E260B2">
        <w:fldChar w:fldCharType="begin"/>
      </w:r>
      <w:r w:rsidRPr="008F777C">
        <w:rPr>
          <w:lang w:val="nl-NL"/>
        </w:rPr>
        <w:instrText>XE "SharePoint Server 2013"</w:instrText>
      </w:r>
      <w:r w:rsidR="00E260B2">
        <w:fldChar w:fldCharType="end"/>
      </w:r>
    </w:p>
    <w:p w:rsidR="00DA5EB4" w:rsidRPr="008F777C" w:rsidRDefault="00DA5EB4" w:rsidP="00DA5EB4">
      <w:pPr>
        <w:pStyle w:val="ProductList-Body"/>
        <w:rPr>
          <w:lang w:val="nl-NL"/>
        </w:rPr>
      </w:pPr>
      <w:r w:rsidRPr="008F777C">
        <w:rPr>
          <w:lang w:val="nl-NL"/>
        </w:rPr>
        <w:lastRenderedPageBreak/>
        <w:t>Klanten met een licentie voor SharePoint Server 2013</w:t>
      </w:r>
      <w:r w:rsidR="00E260B2">
        <w:fldChar w:fldCharType="begin"/>
      </w:r>
      <w:r w:rsidRPr="008F777C">
        <w:rPr>
          <w:lang w:val="nl-NL"/>
        </w:rPr>
        <w:instrText>XE "SharePoint Server 2013"</w:instrText>
      </w:r>
      <w:r w:rsidR="00E260B2">
        <w:fldChar w:fldCharType="end"/>
      </w:r>
      <w:r w:rsidRPr="008F777C">
        <w:rPr>
          <w:lang w:val="nl-NL"/>
        </w:rPr>
        <w:t xml:space="preserve"> hebben mogelijk in plaats van SharePoint Server 2013 als volgt toegang tot de Producten die hieronder worden vermeld en mogen deze gebruiken:</w:t>
      </w:r>
    </w:p>
    <w:p w:rsidR="00DA5EB4" w:rsidRPr="008F777C" w:rsidRDefault="00DA5EB4" w:rsidP="009708AE">
      <w:pPr>
        <w:pStyle w:val="ProductList-Body"/>
        <w:rPr>
          <w:lang w:val="nl-NL"/>
        </w:rPr>
      </w:pPr>
    </w:p>
    <w:tbl>
      <w:tblPr>
        <w:tblStyle w:val="TableGrid"/>
        <w:tblW w:w="10800" w:type="dxa"/>
        <w:tblInd w:w="-5" w:type="dxa"/>
        <w:tblLook w:val="04A0" w:firstRow="1" w:lastRow="0" w:firstColumn="1" w:lastColumn="0" w:noHBand="0" w:noVBand="1"/>
      </w:tblPr>
      <w:tblGrid>
        <w:gridCol w:w="5400"/>
        <w:gridCol w:w="5400"/>
      </w:tblGrid>
      <w:tr w:rsidR="001B25E0" w:rsidTr="00AA483D">
        <w:trPr>
          <w:tblHeader/>
        </w:trPr>
        <w:tc>
          <w:tcPr>
            <w:tcW w:w="5400" w:type="dxa"/>
            <w:shd w:val="clear" w:color="auto" w:fill="0072C6"/>
          </w:tcPr>
          <w:p w:rsidR="001B25E0" w:rsidRPr="001F2DDF" w:rsidRDefault="001B25E0" w:rsidP="001B25E0">
            <w:pPr>
              <w:pStyle w:val="ProductList-Body"/>
              <w:spacing w:before="20" w:after="20"/>
              <w:rPr>
                <w:color w:val="FFFFFF" w:themeColor="background1"/>
              </w:rPr>
            </w:pPr>
            <w:r>
              <w:rPr>
                <w:color w:val="FFFFFF" w:themeColor="background1"/>
              </w:rPr>
              <w:t>Kwalificerend product</w:t>
            </w:r>
          </w:p>
        </w:tc>
        <w:tc>
          <w:tcPr>
            <w:tcW w:w="5400" w:type="dxa"/>
            <w:shd w:val="clear" w:color="auto" w:fill="0072C6"/>
          </w:tcPr>
          <w:p w:rsidR="001B25E0" w:rsidRPr="001F2DDF" w:rsidRDefault="001B25E0" w:rsidP="001B25E0">
            <w:pPr>
              <w:pStyle w:val="ProductList-Body"/>
              <w:spacing w:before="20" w:after="20"/>
              <w:rPr>
                <w:color w:val="FFFFFF" w:themeColor="background1"/>
              </w:rPr>
            </w:pPr>
            <w:r>
              <w:rPr>
                <w:color w:val="FFFFFF" w:themeColor="background1"/>
              </w:rPr>
              <w:t>Downgrade uitvoeren naar</w:t>
            </w:r>
          </w:p>
        </w:tc>
      </w:tr>
      <w:tr w:rsidR="001B25E0" w:rsidTr="00AA483D">
        <w:tc>
          <w:tcPr>
            <w:tcW w:w="5400" w:type="dxa"/>
          </w:tcPr>
          <w:p w:rsidR="001B25E0" w:rsidRPr="000D6060" w:rsidRDefault="001B25E0" w:rsidP="001B25E0">
            <w:pPr>
              <w:pStyle w:val="ProductList-Body"/>
            </w:pPr>
            <w:r>
              <w:t>SharePoint Server 2013</w:t>
            </w:r>
            <w:r w:rsidR="00E260B2">
              <w:fldChar w:fldCharType="begin"/>
            </w:r>
            <w:r>
              <w:instrText>XE "SharePoint Server 2013"</w:instrText>
            </w:r>
            <w:r w:rsidR="00E260B2">
              <w:fldChar w:fldCharType="end"/>
            </w:r>
            <w:r>
              <w:t>-licentie</w:t>
            </w:r>
          </w:p>
        </w:tc>
        <w:tc>
          <w:tcPr>
            <w:tcW w:w="5400" w:type="dxa"/>
          </w:tcPr>
          <w:p w:rsidR="001B25E0" w:rsidRDefault="001B25E0" w:rsidP="001B25E0">
            <w:pPr>
              <w:pStyle w:val="ProductList-Body"/>
            </w:pPr>
            <w:r>
              <w:t>SharePoint Server 2010</w:t>
            </w:r>
            <w:r w:rsidR="00E260B2">
              <w:fldChar w:fldCharType="begin"/>
            </w:r>
            <w:r>
              <w:instrText>XE "SharePoint Server 2010"</w:instrText>
            </w:r>
            <w:r w:rsidR="00E260B2">
              <w:fldChar w:fldCharType="end"/>
            </w:r>
            <w:r>
              <w:t>, of</w:t>
            </w:r>
          </w:p>
          <w:p w:rsidR="001B25E0" w:rsidRPr="00CA02E2" w:rsidRDefault="001B25E0" w:rsidP="001B25E0">
            <w:pPr>
              <w:pStyle w:val="ProductList-Body"/>
            </w:pPr>
            <w:r>
              <w:t>FAST Search Server</w:t>
            </w:r>
            <w:r w:rsidR="00E260B2">
              <w:fldChar w:fldCharType="begin"/>
            </w:r>
            <w:r>
              <w:instrText>XE "FAST Search Server"</w:instrText>
            </w:r>
            <w:r w:rsidR="00E260B2">
              <w:fldChar w:fldCharType="end"/>
            </w:r>
            <w:r>
              <w:t xml:space="preserve"> 2010 for SharePoint Server</w:t>
            </w:r>
          </w:p>
        </w:tc>
      </w:tr>
    </w:tbl>
    <w:p w:rsidR="00DA5EB4" w:rsidRDefault="00DA5EB4" w:rsidP="009708AE">
      <w:pPr>
        <w:pStyle w:val="ProductList-Body"/>
      </w:pPr>
    </w:p>
    <w:p w:rsidR="00DA5EB4" w:rsidRPr="008F777C" w:rsidRDefault="00DA5EB4" w:rsidP="00DA5EB4">
      <w:pPr>
        <w:pStyle w:val="ProductList-Body"/>
        <w:rPr>
          <w:lang w:val="nl-NL"/>
        </w:rPr>
      </w:pPr>
      <w:r w:rsidRPr="008F777C">
        <w:rPr>
          <w:lang w:val="nl-NL"/>
        </w:rPr>
        <w:t>Het recht op toegang tot en het gebruik van SharePoint Server 2010</w:t>
      </w:r>
      <w:r w:rsidR="00E260B2">
        <w:fldChar w:fldCharType="begin"/>
      </w:r>
      <w:r w:rsidRPr="008F777C">
        <w:rPr>
          <w:lang w:val="nl-NL"/>
        </w:rPr>
        <w:instrText>XE "SharePoint Server 2010"</w:instrText>
      </w:r>
      <w:r w:rsidR="00E260B2">
        <w:fldChar w:fldCharType="end"/>
      </w:r>
      <w:r w:rsidRPr="008F777C">
        <w:rPr>
          <w:lang w:val="nl-NL"/>
        </w:rPr>
        <w:t xml:space="preserve"> of FAST Search Server</w:t>
      </w:r>
      <w:r w:rsidR="00E260B2">
        <w:fldChar w:fldCharType="begin"/>
      </w:r>
      <w:r w:rsidRPr="008F777C">
        <w:rPr>
          <w:lang w:val="nl-NL"/>
        </w:rPr>
        <w:instrText>XE "FAST Search Server"</w:instrText>
      </w:r>
      <w:r w:rsidR="00E260B2">
        <w:fldChar w:fldCharType="end"/>
      </w:r>
      <w:r w:rsidRPr="008F777C">
        <w:rPr>
          <w:lang w:val="nl-NL"/>
        </w:rPr>
        <w:t xml:space="preserve"> 2010 for SharePoint Server in plaats van gelicentieerde exemplaren van SharePoint Server 2013</w:t>
      </w:r>
      <w:r w:rsidR="00E260B2">
        <w:fldChar w:fldCharType="begin"/>
      </w:r>
      <w:r w:rsidRPr="008F777C">
        <w:rPr>
          <w:lang w:val="nl-NL"/>
        </w:rPr>
        <w:instrText>XE "SharePoint Server 2013"</w:instrText>
      </w:r>
      <w:r w:rsidR="00E260B2">
        <w:fldChar w:fldCharType="end"/>
      </w:r>
      <w:r w:rsidRPr="008F777C">
        <w:rPr>
          <w:lang w:val="nl-NL"/>
        </w:rPr>
        <w:t xml:space="preserve"> in het kader van deze aanbieding is onderhevig aan de voorwaarden van de Volume Licensing-overeenkomst van een klant, de product use rights voor SharePoint Server 2013 en deze voorwaarden. Dat gebruiksrecht vervalt bij het aflopen of het beëindigen van de licenties voor SharePoint Server.</w:t>
      </w:r>
    </w:p>
    <w:p w:rsidR="00DA5EB4" w:rsidRPr="008F777C" w:rsidRDefault="00DA5EB4" w:rsidP="00DA5EB4">
      <w:pPr>
        <w:pStyle w:val="ProductList-Body"/>
        <w:rPr>
          <w:lang w:val="nl-NL"/>
        </w:rPr>
      </w:pPr>
    </w:p>
    <w:p w:rsidR="00DA5EB4" w:rsidRPr="008F777C" w:rsidRDefault="00DA5EB4" w:rsidP="00DA5EB4">
      <w:pPr>
        <w:pStyle w:val="ProductList-Body"/>
        <w:rPr>
          <w:b/>
          <w:color w:val="00188F"/>
          <w:lang w:val="nl-NL"/>
        </w:rPr>
      </w:pPr>
      <w:r w:rsidRPr="008F777C">
        <w:rPr>
          <w:b/>
          <w:color w:val="00188F"/>
          <w:lang w:val="nl-NL"/>
        </w:rPr>
        <w:t>Aanvulling op Software Assurance-rechten voor Self-hosted toepassingen voor klanten met SharePoint Server for Internet Sites</w:t>
      </w:r>
      <w:r w:rsidR="00E260B2">
        <w:fldChar w:fldCharType="begin"/>
      </w:r>
      <w:r w:rsidRPr="008F777C">
        <w:rPr>
          <w:lang w:val="nl-NL"/>
        </w:rPr>
        <w:instrText>XE "SharePoint Server for Internet Sites"</w:instrText>
      </w:r>
      <w:r w:rsidR="00E260B2">
        <w:fldChar w:fldCharType="end"/>
      </w:r>
      <w:r w:rsidRPr="008F777C">
        <w:rPr>
          <w:b/>
          <w:color w:val="00188F"/>
          <w:lang w:val="nl-NL"/>
        </w:rPr>
        <w:t xml:space="preserve"> Enterprise</w:t>
      </w:r>
    </w:p>
    <w:p w:rsidR="00DA5EB4" w:rsidRPr="008F777C" w:rsidRDefault="00DA5EB4" w:rsidP="00DA5EB4">
      <w:pPr>
        <w:pStyle w:val="ProductList-Body"/>
        <w:rPr>
          <w:lang w:val="nl-NL"/>
        </w:rPr>
      </w:pPr>
      <w:r w:rsidRPr="008F777C">
        <w:rPr>
          <w:lang w:val="nl-NL"/>
        </w:rPr>
        <w:t>Klanten met SharePoint Server 2010</w:t>
      </w:r>
      <w:r w:rsidR="00E260B2">
        <w:fldChar w:fldCharType="begin"/>
      </w:r>
      <w:r w:rsidRPr="008F777C">
        <w:rPr>
          <w:lang w:val="nl-NL"/>
        </w:rPr>
        <w:instrText>XE "SharePoint Server 2010"</w:instrText>
      </w:r>
      <w:r w:rsidR="00E260B2">
        <w:fldChar w:fldCharType="end"/>
      </w:r>
      <w:r w:rsidRPr="008F777C">
        <w:rPr>
          <w:lang w:val="nl-NL"/>
        </w:rPr>
        <w:t xml:space="preserve"> for Internet Sites Enterprise aan wie licenties voor SharePoint Server 2013</w:t>
      </w:r>
      <w:r w:rsidR="00E260B2">
        <w:fldChar w:fldCharType="begin"/>
      </w:r>
      <w:r w:rsidRPr="008F777C">
        <w:rPr>
          <w:lang w:val="nl-NL"/>
        </w:rPr>
        <w:instrText>XE "SharePoint Server 2013"</w:instrText>
      </w:r>
      <w:r w:rsidR="00E260B2">
        <w:fldChar w:fldCharType="end"/>
      </w:r>
      <w:r w:rsidRPr="008F777C">
        <w:rPr>
          <w:lang w:val="nl-NL"/>
        </w:rPr>
        <w:t xml:space="preserve"> zijn verleend op de wijze die hierboven wordt beschreven, kunnen een upgrade uitvoeren naar SharePoint Server 2013 (zoals is bepaald bij de vorige licentieverlening) en</w:t>
      </w:r>
      <w:r w:rsidR="00BE3810" w:rsidRPr="008F777C">
        <w:rPr>
          <w:lang w:val="nl-NL"/>
        </w:rPr>
        <w:t> </w:t>
      </w:r>
      <w:r w:rsidRPr="008F777C">
        <w:rPr>
          <w:lang w:val="nl-NL"/>
        </w:rPr>
        <w:t>mogen SharePoint Server 2013 gebruiken op grond van de product use rights voor SharePoint Server 2013 en de voorwaarden van de sectie</w:t>
      </w:r>
      <w:r w:rsidR="00BE3810" w:rsidRPr="008F777C">
        <w:rPr>
          <w:lang w:val="nl-NL"/>
        </w:rPr>
        <w:t> </w:t>
      </w:r>
      <w:r w:rsidRPr="008F777C">
        <w:rPr>
          <w:lang w:val="nl-NL"/>
        </w:rPr>
        <w:t>“Servers -- Zelfgehoste toepassingen” van de PUR. Op voorwaarde dat klanten SA-dekking houden voor hun gratis licenties voor SharePoint</w:t>
      </w:r>
      <w:r w:rsidR="00BE3810" w:rsidRPr="008F777C">
        <w:rPr>
          <w:lang w:val="nl-NL"/>
        </w:rPr>
        <w:t> </w:t>
      </w:r>
      <w:r w:rsidRPr="008F777C">
        <w:rPr>
          <w:lang w:val="nl-NL"/>
        </w:rPr>
        <w:t>Server 2013, is het recht om SharePoint Server 2013 op deze manier te gebruiken van toepassing totdat de opvolger van SharePoint</w:t>
      </w:r>
      <w:r w:rsidR="00BE3810" w:rsidRPr="008F777C">
        <w:rPr>
          <w:lang w:val="nl-NL"/>
        </w:rPr>
        <w:t> </w:t>
      </w:r>
      <w:r w:rsidRPr="008F777C">
        <w:rPr>
          <w:lang w:val="nl-NL"/>
        </w:rPr>
        <w:t>Server 2013 beschikbaar is.</w:t>
      </w:r>
    </w:p>
    <w:p w:rsidR="00585A48" w:rsidRPr="008F777C" w:rsidRDefault="00955A70" w:rsidP="00585A48">
      <w:pPr>
        <w:pStyle w:val="ProductList-Body"/>
        <w:shd w:val="clear" w:color="auto" w:fill="A6A6A6" w:themeFill="background1" w:themeFillShade="A6"/>
        <w:spacing w:before="120" w:after="240"/>
        <w:jc w:val="right"/>
        <w:rPr>
          <w:sz w:val="16"/>
          <w:szCs w:val="16"/>
          <w:lang w:val="nl-NL"/>
        </w:rPr>
      </w:pPr>
      <w:hyperlink w:anchor="Inhoud" w:history="1">
        <w:r w:rsidR="003B51B1" w:rsidRPr="008F777C">
          <w:rPr>
            <w:rStyle w:val="Hyperlink"/>
            <w:sz w:val="16"/>
            <w:szCs w:val="16"/>
            <w:lang w:val="nl-NL"/>
          </w:rPr>
          <w:t>Inhoudsopgave</w:t>
        </w:r>
      </w:hyperlink>
      <w:r w:rsidR="003B51B1" w:rsidRPr="008F777C">
        <w:rPr>
          <w:sz w:val="16"/>
          <w:szCs w:val="16"/>
          <w:lang w:val="nl-NL"/>
        </w:rPr>
        <w:t xml:space="preserve"> / </w:t>
      </w:r>
      <w:hyperlink w:anchor="ChartKey" w:history="1">
        <w:r w:rsidR="003B51B1" w:rsidRPr="008F777C">
          <w:rPr>
            <w:rStyle w:val="Hyperlink"/>
            <w:sz w:val="16"/>
            <w:szCs w:val="16"/>
            <w:lang w:val="nl-NL"/>
          </w:rPr>
          <w:t>Verklaring van het schema</w:t>
        </w:r>
      </w:hyperlink>
      <w:r w:rsidR="003B51B1" w:rsidRPr="008F777C">
        <w:rPr>
          <w:sz w:val="16"/>
          <w:szCs w:val="16"/>
          <w:lang w:val="nl-NL"/>
        </w:rPr>
        <w:t xml:space="preserve"> / </w:t>
      </w:r>
      <w:hyperlink w:anchor="Index" w:history="1">
        <w:r w:rsidR="003B51B1" w:rsidRPr="008F777C">
          <w:rPr>
            <w:rStyle w:val="Hyperlink"/>
            <w:sz w:val="16"/>
            <w:szCs w:val="16"/>
            <w:lang w:val="nl-NL"/>
          </w:rPr>
          <w:t>Index</w:t>
        </w:r>
      </w:hyperlink>
    </w:p>
    <w:p w:rsidR="009919D2" w:rsidRDefault="009919D2" w:rsidP="00680B4D">
      <w:pPr>
        <w:pStyle w:val="ProductList-Offering1Heading"/>
        <w:outlineLvl w:val="1"/>
      </w:pPr>
      <w:bookmarkStart w:id="476" w:name="_Toc379797195"/>
      <w:bookmarkStart w:id="477" w:name="_Toc380513220"/>
      <w:bookmarkStart w:id="478" w:name="_Toc380655262"/>
      <w:bookmarkStart w:id="479" w:name="_Toc383684871"/>
      <w:r>
        <w:t>Huurrechten</w:t>
      </w:r>
      <w:bookmarkEnd w:id="454"/>
      <w:bookmarkEnd w:id="455"/>
      <w:bookmarkEnd w:id="476"/>
      <w:bookmarkEnd w:id="477"/>
      <w:bookmarkEnd w:id="478"/>
      <w:bookmarkEnd w:id="479"/>
    </w:p>
    <w:tbl>
      <w:tblPr>
        <w:tblStyle w:val="TableGrid"/>
        <w:tblW w:w="10800" w:type="dxa"/>
        <w:tblInd w:w="-5" w:type="dxa"/>
        <w:tblBorders>
          <w:top w:val="single" w:sz="12" w:space="0" w:color="FFFFFF" w:themeColor="background1"/>
          <w:left w:val="single" w:sz="12" w:space="0" w:color="FFFFFF" w:themeColor="background1"/>
          <w:bottom w:val="single" w:sz="12" w:space="0" w:color="FFFFFF" w:themeColor="background1"/>
          <w:right w:val="single" w:sz="12" w:space="0" w:color="FFFFFF" w:themeColor="background1"/>
          <w:insideH w:val="single" w:sz="12" w:space="0" w:color="FFFFFF" w:themeColor="background1"/>
          <w:insideV w:val="single" w:sz="12" w:space="0" w:color="FFFFFF" w:themeColor="background1"/>
        </w:tblBorders>
        <w:tblLayout w:type="fixed"/>
        <w:tblLook w:val="04A0" w:firstRow="1" w:lastRow="0" w:firstColumn="1" w:lastColumn="0" w:noHBand="0" w:noVBand="1"/>
      </w:tblPr>
      <w:tblGrid>
        <w:gridCol w:w="3060"/>
        <w:gridCol w:w="595"/>
        <w:gridCol w:w="595"/>
        <w:gridCol w:w="596"/>
        <w:gridCol w:w="595"/>
        <w:gridCol w:w="595"/>
        <w:gridCol w:w="596"/>
        <w:gridCol w:w="595"/>
        <w:gridCol w:w="596"/>
        <w:gridCol w:w="595"/>
        <w:gridCol w:w="595"/>
        <w:gridCol w:w="596"/>
        <w:gridCol w:w="595"/>
        <w:gridCol w:w="596"/>
      </w:tblGrid>
      <w:tr w:rsidR="007701C7" w:rsidTr="00AA483D">
        <w:trPr>
          <w:tblHeader/>
        </w:trPr>
        <w:tc>
          <w:tcPr>
            <w:tcW w:w="3060" w:type="dxa"/>
            <w:tcBorders>
              <w:bottom w:val="nil"/>
            </w:tcBorders>
            <w:shd w:val="clear" w:color="auto" w:fill="00188F"/>
          </w:tcPr>
          <w:p w:rsidR="007701C7" w:rsidRPr="00EE0836" w:rsidRDefault="007701C7" w:rsidP="00C05A53">
            <w:pPr>
              <w:pStyle w:val="ProductList-OfferingBody"/>
              <w:ind w:left="-28"/>
              <w:rPr>
                <w:color w:val="FFFFFF" w:themeColor="background1"/>
              </w:rPr>
            </w:pPr>
            <w:r>
              <w:rPr>
                <w:color w:val="FFFFFF" w:themeColor="background1"/>
              </w:rPr>
              <w:t>Producten</w:t>
            </w:r>
          </w:p>
        </w:tc>
        <w:tc>
          <w:tcPr>
            <w:tcW w:w="595" w:type="dxa"/>
            <w:tcBorders>
              <w:bottom w:val="nil"/>
            </w:tcBorders>
            <w:shd w:val="clear" w:color="auto" w:fill="00188F"/>
            <w:vAlign w:val="center"/>
          </w:tcPr>
          <w:p w:rsidR="007701C7" w:rsidRPr="00EE0836" w:rsidRDefault="007701C7" w:rsidP="005C19BB">
            <w:pPr>
              <w:pStyle w:val="ProductList-OfferingBody"/>
              <w:ind w:left="-113"/>
              <w:jc w:val="center"/>
              <w:rPr>
                <w:color w:val="FFFFFF" w:themeColor="background1"/>
              </w:rPr>
            </w:pPr>
            <w:r w:rsidRPr="007701C7">
              <w:rPr>
                <w:color w:val="FFFFFF" w:themeColor="background1"/>
              </w:rPr>
              <w:fldChar w:fldCharType="begin"/>
            </w:r>
            <w:r w:rsidRPr="007701C7">
              <w:rPr>
                <w:color w:val="FFFFFF" w:themeColor="background1"/>
              </w:rPr>
              <w:instrText xml:space="preserve"> AutoTextList  \s NoStyle \t “Datum beschikbaar” </w:instrText>
            </w:r>
            <w:r w:rsidRPr="007701C7">
              <w:rPr>
                <w:color w:val="FFFFFF" w:themeColor="background1"/>
              </w:rPr>
              <w:fldChar w:fldCharType="separate"/>
            </w:r>
            <w:r w:rsidRPr="007701C7">
              <w:rPr>
                <w:color w:val="FFFFFF" w:themeColor="background1"/>
              </w:rPr>
              <w:t>DA</w:t>
            </w:r>
            <w:r w:rsidRPr="007701C7">
              <w:rPr>
                <w:color w:val="FFFFFF" w:themeColor="background1"/>
              </w:rPr>
              <w:fldChar w:fldCharType="end"/>
            </w:r>
          </w:p>
        </w:tc>
        <w:tc>
          <w:tcPr>
            <w:tcW w:w="595" w:type="dxa"/>
            <w:tcBorders>
              <w:bottom w:val="nil"/>
            </w:tcBorders>
            <w:shd w:val="clear" w:color="auto" w:fill="00188F"/>
            <w:vAlign w:val="center"/>
          </w:tcPr>
          <w:p w:rsidR="007701C7" w:rsidRPr="00EE0836" w:rsidRDefault="007701C7" w:rsidP="005C19BB">
            <w:pPr>
              <w:pStyle w:val="ProductList-OfferingBody"/>
              <w:ind w:left="-113"/>
              <w:jc w:val="center"/>
              <w:rPr>
                <w:color w:val="FFFFFF" w:themeColor="background1"/>
              </w:rPr>
            </w:pPr>
            <w:r>
              <w:rPr>
                <w:color w:val="FFFFFF" w:themeColor="background1"/>
              </w:rPr>
              <w:t xml:space="preserve"> </w:t>
            </w:r>
            <w:r w:rsidRPr="007701C7">
              <w:rPr>
                <w:color w:val="FFFFFF" w:themeColor="background1"/>
              </w:rPr>
              <w:fldChar w:fldCharType="begin"/>
            </w:r>
            <w:r w:rsidRPr="007701C7">
              <w:rPr>
                <w:color w:val="FFFFFF" w:themeColor="background1"/>
              </w:rPr>
              <w:instrText xml:space="preserve"> AutoTextList  \s NoStyle \t “Licentie” </w:instrText>
            </w:r>
            <w:r w:rsidRPr="007701C7">
              <w:rPr>
                <w:color w:val="FFFFFF" w:themeColor="background1"/>
              </w:rPr>
              <w:fldChar w:fldCharType="separate"/>
            </w:r>
            <w:r w:rsidRPr="007701C7">
              <w:rPr>
                <w:color w:val="FFFFFF" w:themeColor="background1"/>
              </w:rPr>
              <w:t xml:space="preserve"> L </w:t>
            </w:r>
            <w:r w:rsidRPr="007701C7">
              <w:rPr>
                <w:color w:val="FFFFFF" w:themeColor="background1"/>
              </w:rPr>
              <w:fldChar w:fldCharType="end"/>
            </w:r>
            <w:r>
              <w:rPr>
                <w:color w:val="FFFFFF" w:themeColor="background1"/>
              </w:rPr>
              <w:t xml:space="preserve"> </w:t>
            </w:r>
          </w:p>
        </w:tc>
        <w:tc>
          <w:tcPr>
            <w:tcW w:w="596" w:type="dxa"/>
            <w:tcBorders>
              <w:bottom w:val="nil"/>
            </w:tcBorders>
            <w:shd w:val="clear" w:color="auto" w:fill="00188F"/>
            <w:vAlign w:val="center"/>
          </w:tcPr>
          <w:p w:rsidR="007701C7" w:rsidRPr="00EE0836" w:rsidRDefault="007701C7" w:rsidP="005C19BB">
            <w:pPr>
              <w:pStyle w:val="ProductList-OfferingBody"/>
              <w:ind w:left="-113"/>
              <w:jc w:val="center"/>
              <w:rPr>
                <w:color w:val="FFFFFF" w:themeColor="background1"/>
              </w:rPr>
            </w:pPr>
            <w:r w:rsidRPr="007701C7">
              <w:rPr>
                <w:color w:val="FFFFFF" w:themeColor="background1"/>
              </w:rPr>
              <w:fldChar w:fldCharType="begin"/>
            </w:r>
            <w:r w:rsidRPr="007701C7">
              <w:rPr>
                <w:color w:val="FFFFFF" w:themeColor="background1"/>
              </w:rPr>
              <w:instrText xml:space="preserve"> AutoTextList  \s NoStyle \t “Licentie en Software Assurance” </w:instrText>
            </w:r>
            <w:r w:rsidRPr="007701C7">
              <w:rPr>
                <w:color w:val="FFFFFF" w:themeColor="background1"/>
              </w:rPr>
              <w:fldChar w:fldCharType="separate"/>
            </w:r>
            <w:r w:rsidRPr="007701C7">
              <w:rPr>
                <w:color w:val="FFFFFF" w:themeColor="background1"/>
              </w:rPr>
              <w:t>L/SA</w:t>
            </w:r>
            <w:r w:rsidRPr="007701C7">
              <w:rPr>
                <w:color w:val="FFFFFF" w:themeColor="background1"/>
              </w:rPr>
              <w:fldChar w:fldCharType="end"/>
            </w:r>
          </w:p>
        </w:tc>
        <w:tc>
          <w:tcPr>
            <w:tcW w:w="595" w:type="dxa"/>
            <w:tcBorders>
              <w:bottom w:val="nil"/>
              <w:right w:val="single" w:sz="12" w:space="0" w:color="FFFFFF" w:themeColor="background1"/>
            </w:tcBorders>
            <w:shd w:val="clear" w:color="auto" w:fill="00188F"/>
            <w:vAlign w:val="center"/>
          </w:tcPr>
          <w:p w:rsidR="007701C7" w:rsidRPr="00EE0836" w:rsidRDefault="007701C7" w:rsidP="005C19BB">
            <w:pPr>
              <w:pStyle w:val="ProductList-OfferingBody"/>
              <w:ind w:left="-113"/>
              <w:jc w:val="center"/>
              <w:rPr>
                <w:color w:val="FFFFFF" w:themeColor="background1"/>
              </w:rPr>
            </w:pPr>
            <w:r w:rsidRPr="007701C7">
              <w:rPr>
                <w:color w:val="FFFFFF" w:themeColor="background1"/>
              </w:rPr>
              <w:fldChar w:fldCharType="begin"/>
            </w:r>
            <w:r w:rsidRPr="007701C7">
              <w:rPr>
                <w:color w:val="FFFFFF" w:themeColor="background1"/>
              </w:rPr>
              <w:instrText xml:space="preserve"> AutoTextList  \s NoStyle \t “Software Assurance” </w:instrText>
            </w:r>
            <w:r w:rsidRPr="007701C7">
              <w:rPr>
                <w:color w:val="FFFFFF" w:themeColor="background1"/>
              </w:rPr>
              <w:fldChar w:fldCharType="separate"/>
            </w:r>
            <w:r w:rsidRPr="007701C7">
              <w:rPr>
                <w:color w:val="FFFFFF" w:themeColor="background1"/>
              </w:rPr>
              <w:t>SA</w:t>
            </w:r>
            <w:r w:rsidRPr="007701C7">
              <w:rPr>
                <w:color w:val="FFFFFF" w:themeColor="background1"/>
              </w:rPr>
              <w:fldChar w:fldCharType="end"/>
            </w:r>
          </w:p>
        </w:tc>
        <w:tc>
          <w:tcPr>
            <w:tcW w:w="595" w:type="dxa"/>
            <w:tcBorders>
              <w:left w:val="single" w:sz="12" w:space="0" w:color="FFFFFF" w:themeColor="background1"/>
            </w:tcBorders>
            <w:shd w:val="clear" w:color="auto" w:fill="00188F"/>
            <w:vAlign w:val="center"/>
          </w:tcPr>
          <w:p w:rsidR="007701C7" w:rsidRPr="00EE0836" w:rsidRDefault="007701C7" w:rsidP="005C19BB">
            <w:pPr>
              <w:pStyle w:val="ProductList-OfferingBody"/>
              <w:ind w:left="-113"/>
              <w:jc w:val="center"/>
              <w:rPr>
                <w:color w:val="FFFFFF" w:themeColor="background1"/>
              </w:rPr>
            </w:pPr>
            <w:r w:rsidRPr="007701C7">
              <w:rPr>
                <w:color w:val="FFFFFF" w:themeColor="background1"/>
              </w:rPr>
              <w:fldChar w:fldCharType="begin"/>
            </w:r>
            <w:r w:rsidRPr="007701C7">
              <w:rPr>
                <w:color w:val="FFFFFF" w:themeColor="background1"/>
              </w:rPr>
              <w:instrText xml:space="preserve"> AutoTextList  \s NoStyle \t “Campus en School Overeenkomst” </w:instrText>
            </w:r>
            <w:r w:rsidRPr="007701C7">
              <w:rPr>
                <w:color w:val="FFFFFF" w:themeColor="background1"/>
              </w:rPr>
              <w:fldChar w:fldCharType="separate"/>
            </w:r>
            <w:r w:rsidRPr="007701C7">
              <w:rPr>
                <w:color w:val="FFFFFF" w:themeColor="background1"/>
              </w:rPr>
              <w:t>CA/SA</w:t>
            </w:r>
            <w:r w:rsidRPr="007701C7">
              <w:rPr>
                <w:color w:val="FFFFFF" w:themeColor="background1"/>
              </w:rPr>
              <w:fldChar w:fldCharType="end"/>
            </w:r>
          </w:p>
        </w:tc>
        <w:tc>
          <w:tcPr>
            <w:tcW w:w="596" w:type="dxa"/>
            <w:shd w:val="clear" w:color="auto" w:fill="00188F"/>
            <w:vAlign w:val="center"/>
          </w:tcPr>
          <w:p w:rsidR="007701C7" w:rsidRPr="00EE0836" w:rsidRDefault="007701C7" w:rsidP="005C19BB">
            <w:pPr>
              <w:pStyle w:val="ProductList-OfferingBody"/>
              <w:ind w:left="-113"/>
              <w:jc w:val="center"/>
              <w:rPr>
                <w:color w:val="FFFFFF" w:themeColor="background1"/>
              </w:rPr>
            </w:pPr>
            <w:r w:rsidRPr="007701C7">
              <w:rPr>
                <w:color w:val="FFFFFF" w:themeColor="background1"/>
              </w:rPr>
              <w:fldChar w:fldCharType="begin"/>
            </w:r>
            <w:r w:rsidRPr="007701C7">
              <w:rPr>
                <w:color w:val="FFFFFF" w:themeColor="background1"/>
              </w:rPr>
              <w:instrText xml:space="preserve"> AutoTextList  \s NoStyle \t “Enterprise Overeenkomst en Enterprise Subscription Overeenkomst” </w:instrText>
            </w:r>
            <w:r w:rsidRPr="007701C7">
              <w:rPr>
                <w:color w:val="FFFFFF" w:themeColor="background1"/>
              </w:rPr>
              <w:fldChar w:fldCharType="separate"/>
            </w:r>
            <w:r w:rsidRPr="007701C7">
              <w:rPr>
                <w:color w:val="FFFFFF" w:themeColor="background1"/>
              </w:rPr>
              <w:t>EA/EAS</w:t>
            </w:r>
            <w:r w:rsidRPr="007701C7">
              <w:rPr>
                <w:color w:val="FFFFFF" w:themeColor="background1"/>
              </w:rPr>
              <w:fldChar w:fldCharType="end"/>
            </w:r>
          </w:p>
        </w:tc>
        <w:tc>
          <w:tcPr>
            <w:tcW w:w="595" w:type="dxa"/>
            <w:shd w:val="clear" w:color="auto" w:fill="00188F"/>
            <w:vAlign w:val="center"/>
          </w:tcPr>
          <w:p w:rsidR="007701C7" w:rsidRPr="00EE0836" w:rsidRDefault="007701C7" w:rsidP="005C19BB">
            <w:pPr>
              <w:pStyle w:val="ProductList-OfferingBody"/>
              <w:ind w:left="-113"/>
              <w:jc w:val="center"/>
              <w:rPr>
                <w:color w:val="FFFFFF" w:themeColor="background1"/>
              </w:rPr>
            </w:pPr>
            <w:r w:rsidRPr="007701C7">
              <w:rPr>
                <w:color w:val="FFFFFF" w:themeColor="background1"/>
              </w:rPr>
              <w:fldChar w:fldCharType="begin"/>
            </w:r>
            <w:r w:rsidRPr="007701C7">
              <w:rPr>
                <w:color w:val="FFFFFF" w:themeColor="background1"/>
              </w:rPr>
              <w:instrText xml:space="preserve"> AutoTextList  \s NoStyle \t “Enrollment for Education Solutions” </w:instrText>
            </w:r>
            <w:r w:rsidRPr="007701C7">
              <w:rPr>
                <w:color w:val="FFFFFF" w:themeColor="background1"/>
              </w:rPr>
              <w:fldChar w:fldCharType="separate"/>
            </w:r>
            <w:r w:rsidRPr="007701C7">
              <w:rPr>
                <w:color w:val="FFFFFF" w:themeColor="background1"/>
              </w:rPr>
              <w:t>EES</w:t>
            </w:r>
            <w:r w:rsidRPr="007701C7">
              <w:rPr>
                <w:color w:val="FFFFFF" w:themeColor="background1"/>
              </w:rPr>
              <w:fldChar w:fldCharType="end"/>
            </w:r>
          </w:p>
        </w:tc>
        <w:tc>
          <w:tcPr>
            <w:tcW w:w="596" w:type="dxa"/>
            <w:shd w:val="clear" w:color="auto" w:fill="00188F"/>
            <w:vAlign w:val="center"/>
          </w:tcPr>
          <w:p w:rsidR="007701C7" w:rsidRPr="00EE0836" w:rsidRDefault="007701C7" w:rsidP="005C19BB">
            <w:pPr>
              <w:pStyle w:val="ProductList-OfferingBody"/>
              <w:ind w:left="-113"/>
              <w:jc w:val="center"/>
              <w:rPr>
                <w:color w:val="FFFFFF" w:themeColor="background1"/>
              </w:rPr>
            </w:pPr>
            <w:r w:rsidRPr="007701C7">
              <w:rPr>
                <w:color w:val="FFFFFF" w:themeColor="background1"/>
              </w:rPr>
              <w:fldChar w:fldCharType="begin"/>
            </w:r>
            <w:r w:rsidRPr="007701C7">
              <w:rPr>
                <w:color w:val="FFFFFF" w:themeColor="background1"/>
              </w:rPr>
              <w:instrText xml:space="preserve"> AutoTextList  \s NoStyle \t “Microsoft Products and Services Agreement” </w:instrText>
            </w:r>
            <w:r w:rsidRPr="007701C7">
              <w:rPr>
                <w:color w:val="FFFFFF" w:themeColor="background1"/>
              </w:rPr>
              <w:fldChar w:fldCharType="separate"/>
            </w:r>
            <w:r w:rsidRPr="007701C7">
              <w:rPr>
                <w:color w:val="FFFFFF" w:themeColor="background1"/>
              </w:rPr>
              <w:t>MPSA</w:t>
            </w:r>
            <w:r w:rsidRPr="007701C7">
              <w:rPr>
                <w:color w:val="FFFFFF" w:themeColor="background1"/>
              </w:rPr>
              <w:fldChar w:fldCharType="end"/>
            </w:r>
          </w:p>
        </w:tc>
        <w:tc>
          <w:tcPr>
            <w:tcW w:w="595" w:type="dxa"/>
            <w:shd w:val="clear" w:color="auto" w:fill="00188F"/>
            <w:vAlign w:val="center"/>
          </w:tcPr>
          <w:p w:rsidR="007701C7" w:rsidRPr="00EE0836" w:rsidRDefault="007701C7" w:rsidP="005C19BB">
            <w:pPr>
              <w:pStyle w:val="ProductList-OfferingBody"/>
              <w:ind w:left="-113"/>
              <w:jc w:val="center"/>
              <w:rPr>
                <w:color w:val="FFFFFF" w:themeColor="background1"/>
              </w:rPr>
            </w:pPr>
            <w:r w:rsidRPr="007701C7">
              <w:rPr>
                <w:color w:val="FFFFFF" w:themeColor="background1"/>
              </w:rPr>
              <w:fldChar w:fldCharType="begin"/>
            </w:r>
            <w:r w:rsidRPr="007701C7">
              <w:rPr>
                <w:color w:val="FFFFFF" w:themeColor="background1"/>
              </w:rPr>
              <w:instrText xml:space="preserve"> AutoTextList  \s NoStyle \t “Open License” </w:instrText>
            </w:r>
            <w:r w:rsidRPr="007701C7">
              <w:rPr>
                <w:color w:val="FFFFFF" w:themeColor="background1"/>
              </w:rPr>
              <w:fldChar w:fldCharType="separate"/>
            </w:r>
            <w:r w:rsidRPr="007701C7">
              <w:rPr>
                <w:color w:val="FFFFFF" w:themeColor="background1"/>
              </w:rPr>
              <w:t>OL</w:t>
            </w:r>
            <w:r w:rsidRPr="007701C7">
              <w:rPr>
                <w:color w:val="FFFFFF" w:themeColor="background1"/>
              </w:rPr>
              <w:fldChar w:fldCharType="end"/>
            </w:r>
          </w:p>
        </w:tc>
        <w:tc>
          <w:tcPr>
            <w:tcW w:w="595" w:type="dxa"/>
            <w:shd w:val="clear" w:color="auto" w:fill="00188F"/>
            <w:vAlign w:val="center"/>
          </w:tcPr>
          <w:p w:rsidR="007701C7" w:rsidRPr="00EE0836" w:rsidRDefault="007701C7" w:rsidP="005C19BB">
            <w:pPr>
              <w:pStyle w:val="ProductList-OfferingBody"/>
              <w:ind w:left="-113"/>
              <w:jc w:val="center"/>
              <w:rPr>
                <w:color w:val="FFFFFF" w:themeColor="background1"/>
              </w:rPr>
            </w:pPr>
            <w:r w:rsidRPr="007701C7">
              <w:rPr>
                <w:color w:val="FFFFFF" w:themeColor="background1"/>
              </w:rPr>
              <w:fldChar w:fldCharType="begin"/>
            </w:r>
            <w:r w:rsidRPr="007701C7">
              <w:rPr>
                <w:color w:val="FFFFFF" w:themeColor="background1"/>
              </w:rPr>
              <w:instrText xml:space="preserve"> AutoTextList  \s NoStyle \t “Minimum Open License” </w:instrText>
            </w:r>
            <w:r w:rsidRPr="007701C7">
              <w:rPr>
                <w:color w:val="FFFFFF" w:themeColor="background1"/>
              </w:rPr>
              <w:fldChar w:fldCharType="separate"/>
            </w:r>
            <w:r w:rsidRPr="007701C7">
              <w:rPr>
                <w:color w:val="FFFFFF" w:themeColor="background1"/>
              </w:rPr>
              <w:t>OM</w:t>
            </w:r>
            <w:r w:rsidRPr="007701C7">
              <w:rPr>
                <w:color w:val="FFFFFF" w:themeColor="background1"/>
              </w:rPr>
              <w:fldChar w:fldCharType="end"/>
            </w:r>
          </w:p>
        </w:tc>
        <w:tc>
          <w:tcPr>
            <w:tcW w:w="596" w:type="dxa"/>
            <w:shd w:val="clear" w:color="auto" w:fill="00188F"/>
            <w:vAlign w:val="center"/>
          </w:tcPr>
          <w:p w:rsidR="007701C7" w:rsidRPr="00EE0836" w:rsidRDefault="007701C7" w:rsidP="005C19BB">
            <w:pPr>
              <w:pStyle w:val="ProductList-OfferingBody"/>
              <w:ind w:left="-113"/>
              <w:jc w:val="center"/>
              <w:rPr>
                <w:color w:val="FFFFFF" w:themeColor="background1"/>
              </w:rPr>
            </w:pPr>
            <w:r w:rsidRPr="007701C7">
              <w:rPr>
                <w:color w:val="FFFFFF" w:themeColor="background1"/>
              </w:rPr>
              <w:fldChar w:fldCharType="begin"/>
            </w:r>
            <w:r w:rsidRPr="007701C7">
              <w:rPr>
                <w:color w:val="FFFFFF" w:themeColor="background1"/>
              </w:rPr>
              <w:instrText xml:space="preserve"> AutoTextList  \s NoStyle \t “Open Value en Open Value Subscription” </w:instrText>
            </w:r>
            <w:r w:rsidRPr="007701C7">
              <w:rPr>
                <w:color w:val="FFFFFF" w:themeColor="background1"/>
              </w:rPr>
              <w:fldChar w:fldCharType="separate"/>
            </w:r>
            <w:r w:rsidRPr="007701C7">
              <w:rPr>
                <w:color w:val="FFFFFF" w:themeColor="background1"/>
              </w:rPr>
              <w:t>OV/OVS</w:t>
            </w:r>
            <w:r w:rsidRPr="007701C7">
              <w:rPr>
                <w:color w:val="FFFFFF" w:themeColor="background1"/>
              </w:rPr>
              <w:fldChar w:fldCharType="end"/>
            </w:r>
          </w:p>
        </w:tc>
        <w:tc>
          <w:tcPr>
            <w:tcW w:w="595" w:type="dxa"/>
            <w:shd w:val="clear" w:color="auto" w:fill="00188F"/>
            <w:vAlign w:val="center"/>
          </w:tcPr>
          <w:p w:rsidR="007701C7" w:rsidRPr="00EE0836" w:rsidRDefault="007701C7" w:rsidP="005C19BB">
            <w:pPr>
              <w:pStyle w:val="ProductList-OfferingBody"/>
              <w:ind w:left="-113"/>
              <w:jc w:val="center"/>
              <w:rPr>
                <w:color w:val="FFFFFF" w:themeColor="background1"/>
              </w:rPr>
            </w:pPr>
            <w:r w:rsidRPr="007701C7">
              <w:rPr>
                <w:color w:val="FFFFFF" w:themeColor="background1"/>
              </w:rPr>
              <w:fldChar w:fldCharType="begin"/>
            </w:r>
            <w:r w:rsidRPr="007701C7">
              <w:rPr>
                <w:color w:val="FFFFFF" w:themeColor="background1"/>
              </w:rPr>
              <w:instrText xml:space="preserve"> AutoTextList  \s NoStyle \t “Select en Select Plus” </w:instrText>
            </w:r>
            <w:r w:rsidRPr="007701C7">
              <w:rPr>
                <w:color w:val="FFFFFF" w:themeColor="background1"/>
              </w:rPr>
              <w:fldChar w:fldCharType="separate"/>
            </w:r>
            <w:r w:rsidRPr="007701C7">
              <w:rPr>
                <w:color w:val="FFFFFF" w:themeColor="background1"/>
              </w:rPr>
              <w:t>S/S+</w:t>
            </w:r>
            <w:r w:rsidRPr="007701C7">
              <w:rPr>
                <w:color w:val="FFFFFF" w:themeColor="background1"/>
              </w:rPr>
              <w:fldChar w:fldCharType="end"/>
            </w:r>
          </w:p>
        </w:tc>
        <w:tc>
          <w:tcPr>
            <w:tcW w:w="596" w:type="dxa"/>
            <w:shd w:val="clear" w:color="auto" w:fill="00188F"/>
            <w:vAlign w:val="center"/>
          </w:tcPr>
          <w:p w:rsidR="007701C7" w:rsidRPr="00EE0836" w:rsidRDefault="007701C7" w:rsidP="005C19BB">
            <w:pPr>
              <w:pStyle w:val="ProductList-OfferingBody"/>
              <w:ind w:left="-113"/>
              <w:jc w:val="center"/>
              <w:rPr>
                <w:color w:val="FFFFFF" w:themeColor="background1"/>
              </w:rPr>
            </w:pPr>
            <w:r w:rsidRPr="007701C7">
              <w:rPr>
                <w:color w:val="FFFFFF" w:themeColor="background1"/>
              </w:rPr>
              <w:fldChar w:fldCharType="begin"/>
            </w:r>
            <w:r w:rsidRPr="007701C7">
              <w:rPr>
                <w:color w:val="FFFFFF" w:themeColor="background1"/>
              </w:rPr>
              <w:instrText xml:space="preserve"> AutoTextList  \s NoStyle \t “Server Cloud Enrollment” </w:instrText>
            </w:r>
            <w:r w:rsidRPr="007701C7">
              <w:rPr>
                <w:color w:val="FFFFFF" w:themeColor="background1"/>
              </w:rPr>
              <w:fldChar w:fldCharType="separate"/>
            </w:r>
            <w:r w:rsidRPr="007701C7">
              <w:rPr>
                <w:color w:val="FFFFFF" w:themeColor="background1"/>
              </w:rPr>
              <w:t>SCE</w:t>
            </w:r>
            <w:r w:rsidRPr="007701C7">
              <w:rPr>
                <w:color w:val="FFFFFF" w:themeColor="background1"/>
              </w:rPr>
              <w:fldChar w:fldCharType="end"/>
            </w:r>
          </w:p>
        </w:tc>
      </w:tr>
      <w:tr w:rsidR="00C05A53" w:rsidTr="001B25E0">
        <w:tc>
          <w:tcPr>
            <w:tcW w:w="3060" w:type="dxa"/>
            <w:tcBorders>
              <w:top w:val="nil"/>
              <w:left w:val="nil"/>
              <w:bottom w:val="dashSmallGap" w:sz="4" w:space="0" w:color="BFBFBF" w:themeColor="background1" w:themeShade="BF"/>
              <w:right w:val="nil"/>
            </w:tcBorders>
          </w:tcPr>
          <w:p w:rsidR="00C05A53" w:rsidRDefault="001B25E0" w:rsidP="00C05A53">
            <w:pPr>
              <w:pStyle w:val="ProductList-Offering1"/>
            </w:pPr>
            <w:bookmarkStart w:id="480" w:name="_Toc379797196"/>
            <w:bookmarkStart w:id="481" w:name="_Toc380513221"/>
            <w:bookmarkStart w:id="482" w:name="_Toc380655263"/>
            <w:bookmarkStart w:id="483" w:name="_Toc383684872"/>
            <w:r>
              <w:t>Huurrechten voor Office Professional</w:t>
            </w:r>
            <w:bookmarkEnd w:id="480"/>
            <w:bookmarkEnd w:id="481"/>
            <w:bookmarkEnd w:id="482"/>
            <w:bookmarkEnd w:id="483"/>
            <w:r w:rsidR="00E260B2">
              <w:fldChar w:fldCharType="begin"/>
            </w:r>
            <w:r>
              <w:instrText>XE "Huurrechten voor Office Professional"</w:instrText>
            </w:r>
            <w:r w:rsidR="00E260B2">
              <w:fldChar w:fldCharType="end"/>
            </w:r>
          </w:p>
        </w:tc>
        <w:tc>
          <w:tcPr>
            <w:tcW w:w="595" w:type="dxa"/>
            <w:tcBorders>
              <w:top w:val="nil"/>
              <w:left w:val="nil"/>
              <w:bottom w:val="dashSmallGap" w:sz="4" w:space="0" w:color="BFBFBF" w:themeColor="background1" w:themeShade="BF"/>
              <w:right w:val="nil"/>
            </w:tcBorders>
            <w:vAlign w:val="center"/>
          </w:tcPr>
          <w:p w:rsidR="00C05A53" w:rsidRDefault="001B25E0" w:rsidP="00C05A53">
            <w:pPr>
              <w:pStyle w:val="ProductList-OfferingBody"/>
              <w:ind w:left="-113"/>
              <w:jc w:val="center"/>
            </w:pPr>
            <w:r>
              <w:t>4/09</w:t>
            </w:r>
          </w:p>
        </w:tc>
        <w:tc>
          <w:tcPr>
            <w:tcW w:w="595" w:type="dxa"/>
            <w:tcBorders>
              <w:top w:val="nil"/>
              <w:left w:val="nil"/>
              <w:bottom w:val="dashSmallGap" w:sz="4" w:space="0" w:color="BFBFBF" w:themeColor="background1" w:themeShade="BF"/>
              <w:right w:val="nil"/>
            </w:tcBorders>
            <w:vAlign w:val="center"/>
          </w:tcPr>
          <w:p w:rsidR="00C05A53" w:rsidRDefault="001B25E0" w:rsidP="00C05A53">
            <w:pPr>
              <w:pStyle w:val="ProductList-OfferingBody"/>
              <w:ind w:left="-113"/>
              <w:jc w:val="center"/>
            </w:pPr>
            <w:r>
              <w:t>1</w:t>
            </w:r>
          </w:p>
        </w:tc>
        <w:tc>
          <w:tcPr>
            <w:tcW w:w="596" w:type="dxa"/>
            <w:tcBorders>
              <w:top w:val="nil"/>
              <w:left w:val="nil"/>
              <w:bottom w:val="dashSmallGap" w:sz="4" w:space="0" w:color="BFBFBF" w:themeColor="background1" w:themeShade="BF"/>
              <w:right w:val="nil"/>
            </w:tcBorders>
            <w:vAlign w:val="center"/>
          </w:tcPr>
          <w:p w:rsidR="00C05A53" w:rsidRDefault="00C05A53" w:rsidP="00C05A53">
            <w:pPr>
              <w:pStyle w:val="ProductList-OfferingBody"/>
              <w:ind w:left="-113"/>
              <w:jc w:val="center"/>
            </w:pPr>
          </w:p>
        </w:tc>
        <w:tc>
          <w:tcPr>
            <w:tcW w:w="595" w:type="dxa"/>
            <w:tcBorders>
              <w:top w:val="nil"/>
              <w:left w:val="nil"/>
              <w:bottom w:val="dashSmallGap" w:sz="4" w:space="0" w:color="BFBFBF" w:themeColor="background1" w:themeShade="BF"/>
              <w:right w:val="single" w:sz="12" w:space="0" w:color="FFFFFF" w:themeColor="background1"/>
            </w:tcBorders>
            <w:vAlign w:val="center"/>
          </w:tcPr>
          <w:p w:rsidR="00C05A53" w:rsidRDefault="00C05A53" w:rsidP="00C05A53">
            <w:pPr>
              <w:pStyle w:val="ProductList-OfferingBody"/>
              <w:ind w:left="-113"/>
              <w:jc w:val="center"/>
            </w:pPr>
          </w:p>
        </w:tc>
        <w:tc>
          <w:tcPr>
            <w:tcW w:w="595" w:type="dxa"/>
            <w:tcBorders>
              <w:left w:val="single" w:sz="12" w:space="0" w:color="FFFFFF" w:themeColor="background1"/>
            </w:tcBorders>
            <w:shd w:val="clear" w:color="auto" w:fill="BFBFBF" w:themeFill="background1" w:themeFillShade="BF"/>
            <w:vAlign w:val="center"/>
          </w:tcPr>
          <w:p w:rsidR="00C05A53" w:rsidRDefault="00C05A53" w:rsidP="00C05A53">
            <w:pPr>
              <w:pStyle w:val="ProductList-OfferingBody"/>
              <w:ind w:left="-113"/>
              <w:jc w:val="center"/>
            </w:pPr>
          </w:p>
        </w:tc>
        <w:tc>
          <w:tcPr>
            <w:tcW w:w="596" w:type="dxa"/>
            <w:shd w:val="clear" w:color="auto" w:fill="BFBFBF" w:themeFill="background1" w:themeFillShade="BF"/>
            <w:vAlign w:val="center"/>
          </w:tcPr>
          <w:p w:rsidR="00C05A53" w:rsidRDefault="00C05A53" w:rsidP="00C05A53">
            <w:pPr>
              <w:pStyle w:val="ProductList-OfferingBody"/>
              <w:ind w:left="-113"/>
              <w:jc w:val="center"/>
            </w:pPr>
          </w:p>
        </w:tc>
        <w:tc>
          <w:tcPr>
            <w:tcW w:w="595" w:type="dxa"/>
            <w:shd w:val="clear" w:color="auto" w:fill="BFBFBF" w:themeFill="background1" w:themeFillShade="BF"/>
            <w:vAlign w:val="center"/>
          </w:tcPr>
          <w:p w:rsidR="00C05A53" w:rsidRDefault="00C05A53" w:rsidP="00C05A53">
            <w:pPr>
              <w:pStyle w:val="ProductList-OfferingBody"/>
              <w:ind w:left="-113"/>
              <w:jc w:val="center"/>
            </w:pPr>
          </w:p>
        </w:tc>
        <w:tc>
          <w:tcPr>
            <w:tcW w:w="596" w:type="dxa"/>
            <w:shd w:val="clear" w:color="auto" w:fill="BFBFBF" w:themeFill="background1" w:themeFillShade="BF"/>
            <w:vAlign w:val="center"/>
          </w:tcPr>
          <w:p w:rsidR="00C05A53" w:rsidRDefault="00C05A53" w:rsidP="00C05A53">
            <w:pPr>
              <w:pStyle w:val="ProductList-OfferingBody"/>
              <w:ind w:left="-113"/>
              <w:jc w:val="center"/>
            </w:pPr>
          </w:p>
        </w:tc>
        <w:tc>
          <w:tcPr>
            <w:tcW w:w="595" w:type="dxa"/>
            <w:shd w:val="clear" w:color="auto" w:fill="70AD47" w:themeFill="accent6"/>
            <w:vAlign w:val="center"/>
          </w:tcPr>
          <w:p w:rsidR="00C05A53" w:rsidRDefault="00C05A53" w:rsidP="00C05A53">
            <w:pPr>
              <w:pStyle w:val="ProductList-OfferingBody"/>
              <w:ind w:left="-113"/>
              <w:jc w:val="center"/>
            </w:pPr>
          </w:p>
        </w:tc>
        <w:tc>
          <w:tcPr>
            <w:tcW w:w="595" w:type="dxa"/>
            <w:shd w:val="clear" w:color="auto" w:fill="BFBFBF" w:themeFill="background1" w:themeFillShade="BF"/>
            <w:vAlign w:val="center"/>
          </w:tcPr>
          <w:p w:rsidR="00C05A53" w:rsidRDefault="00C05A53" w:rsidP="00C05A53">
            <w:pPr>
              <w:pStyle w:val="ProductList-OfferingBody"/>
              <w:ind w:left="-113"/>
              <w:jc w:val="center"/>
            </w:pPr>
          </w:p>
        </w:tc>
        <w:tc>
          <w:tcPr>
            <w:tcW w:w="596" w:type="dxa"/>
            <w:shd w:val="clear" w:color="auto" w:fill="BFBFBF" w:themeFill="background1" w:themeFillShade="BF"/>
            <w:vAlign w:val="center"/>
          </w:tcPr>
          <w:p w:rsidR="00C05A53" w:rsidRDefault="00C05A53" w:rsidP="00C05A53">
            <w:pPr>
              <w:pStyle w:val="ProductList-OfferingBody"/>
              <w:ind w:left="-113"/>
              <w:jc w:val="center"/>
            </w:pPr>
          </w:p>
        </w:tc>
        <w:tc>
          <w:tcPr>
            <w:tcW w:w="595" w:type="dxa"/>
            <w:shd w:val="clear" w:color="auto" w:fill="70AD47" w:themeFill="accent6"/>
            <w:vAlign w:val="center"/>
          </w:tcPr>
          <w:p w:rsidR="00C05A53" w:rsidRDefault="00C05A53" w:rsidP="00C05A53">
            <w:pPr>
              <w:pStyle w:val="ProductList-OfferingBody"/>
              <w:ind w:left="-113"/>
              <w:jc w:val="center"/>
            </w:pPr>
          </w:p>
        </w:tc>
        <w:tc>
          <w:tcPr>
            <w:tcW w:w="596" w:type="dxa"/>
            <w:shd w:val="clear" w:color="auto" w:fill="BFBFBF" w:themeFill="background1" w:themeFillShade="BF"/>
            <w:vAlign w:val="center"/>
          </w:tcPr>
          <w:p w:rsidR="00C05A53" w:rsidRDefault="00C05A53" w:rsidP="00C05A53">
            <w:pPr>
              <w:pStyle w:val="ProductList-OfferingBody"/>
              <w:ind w:left="-113"/>
              <w:jc w:val="center"/>
            </w:pPr>
          </w:p>
        </w:tc>
      </w:tr>
      <w:tr w:rsidR="00C05A53" w:rsidTr="001B25E0">
        <w:tc>
          <w:tcPr>
            <w:tcW w:w="3060" w:type="dxa"/>
            <w:tcBorders>
              <w:top w:val="dashSmallGap" w:sz="4" w:space="0" w:color="BFBFBF" w:themeColor="background1" w:themeShade="BF"/>
              <w:left w:val="nil"/>
              <w:bottom w:val="dashSmallGap" w:sz="4" w:space="0" w:color="BFBFBF" w:themeColor="background1" w:themeShade="BF"/>
              <w:right w:val="nil"/>
            </w:tcBorders>
          </w:tcPr>
          <w:p w:rsidR="00C05A53" w:rsidRDefault="001B25E0" w:rsidP="00C05A53">
            <w:pPr>
              <w:pStyle w:val="ProductList-Offering1"/>
            </w:pPr>
            <w:bookmarkStart w:id="484" w:name="_Toc379797197"/>
            <w:bookmarkStart w:id="485" w:name="_Toc380513222"/>
            <w:bookmarkStart w:id="486" w:name="_Toc380655264"/>
            <w:bookmarkStart w:id="487" w:name="_Toc383684873"/>
            <w:r>
              <w:t>Huurrechten voor Office Standard</w:t>
            </w:r>
            <w:bookmarkEnd w:id="484"/>
            <w:bookmarkEnd w:id="485"/>
            <w:bookmarkEnd w:id="486"/>
            <w:bookmarkEnd w:id="487"/>
            <w:r w:rsidR="00E260B2">
              <w:fldChar w:fldCharType="begin"/>
            </w:r>
            <w:r>
              <w:instrText>XE "Huurrechten voor Office Standard"</w:instrText>
            </w:r>
            <w:r w:rsidR="00E260B2">
              <w:fldChar w:fldCharType="end"/>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rsidR="00C05A53" w:rsidRDefault="001B25E0" w:rsidP="00C05A53">
            <w:pPr>
              <w:pStyle w:val="ProductList-OfferingBody"/>
              <w:ind w:left="-113"/>
              <w:jc w:val="center"/>
            </w:pPr>
            <w:r>
              <w:t>4/09</w:t>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rsidR="00C05A53" w:rsidRDefault="001B25E0" w:rsidP="00C05A53">
            <w:pPr>
              <w:pStyle w:val="ProductList-OfferingBody"/>
              <w:ind w:left="-113"/>
              <w:jc w:val="center"/>
            </w:pPr>
            <w:r>
              <w:t>1</w:t>
            </w:r>
          </w:p>
        </w:tc>
        <w:tc>
          <w:tcPr>
            <w:tcW w:w="596" w:type="dxa"/>
            <w:tcBorders>
              <w:top w:val="dashSmallGap" w:sz="4" w:space="0" w:color="BFBFBF" w:themeColor="background1" w:themeShade="BF"/>
              <w:left w:val="nil"/>
              <w:bottom w:val="dashSmallGap" w:sz="4" w:space="0" w:color="BFBFBF" w:themeColor="background1" w:themeShade="BF"/>
              <w:right w:val="nil"/>
            </w:tcBorders>
            <w:vAlign w:val="center"/>
          </w:tcPr>
          <w:p w:rsidR="00C05A53" w:rsidRDefault="00C05A53" w:rsidP="00C05A53">
            <w:pPr>
              <w:pStyle w:val="ProductList-OfferingBody"/>
              <w:ind w:left="-113"/>
              <w:jc w:val="center"/>
            </w:pPr>
          </w:p>
        </w:tc>
        <w:tc>
          <w:tcPr>
            <w:tcW w:w="595"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rsidR="00C05A53" w:rsidRDefault="00C05A53" w:rsidP="00C05A53">
            <w:pPr>
              <w:pStyle w:val="ProductList-OfferingBody"/>
              <w:ind w:left="-113"/>
              <w:jc w:val="center"/>
            </w:pPr>
          </w:p>
        </w:tc>
        <w:tc>
          <w:tcPr>
            <w:tcW w:w="595" w:type="dxa"/>
            <w:tcBorders>
              <w:left w:val="single" w:sz="12" w:space="0" w:color="FFFFFF" w:themeColor="background1"/>
            </w:tcBorders>
            <w:shd w:val="clear" w:color="auto" w:fill="BFBFBF" w:themeFill="background1" w:themeFillShade="BF"/>
            <w:vAlign w:val="center"/>
          </w:tcPr>
          <w:p w:rsidR="00C05A53" w:rsidRDefault="00C05A53" w:rsidP="00C05A53">
            <w:pPr>
              <w:pStyle w:val="ProductList-OfferingBody"/>
              <w:ind w:left="-113"/>
              <w:jc w:val="center"/>
            </w:pPr>
          </w:p>
        </w:tc>
        <w:tc>
          <w:tcPr>
            <w:tcW w:w="596" w:type="dxa"/>
            <w:shd w:val="clear" w:color="auto" w:fill="BFBFBF" w:themeFill="background1" w:themeFillShade="BF"/>
            <w:vAlign w:val="center"/>
          </w:tcPr>
          <w:p w:rsidR="00C05A53" w:rsidRDefault="00C05A53" w:rsidP="00C05A53">
            <w:pPr>
              <w:pStyle w:val="ProductList-OfferingBody"/>
              <w:ind w:left="-113"/>
              <w:jc w:val="center"/>
            </w:pPr>
          </w:p>
        </w:tc>
        <w:tc>
          <w:tcPr>
            <w:tcW w:w="595" w:type="dxa"/>
            <w:shd w:val="clear" w:color="auto" w:fill="BFBFBF" w:themeFill="background1" w:themeFillShade="BF"/>
            <w:vAlign w:val="center"/>
          </w:tcPr>
          <w:p w:rsidR="00C05A53" w:rsidRDefault="00C05A53" w:rsidP="00C05A53">
            <w:pPr>
              <w:pStyle w:val="ProductList-OfferingBody"/>
              <w:ind w:left="-113"/>
              <w:jc w:val="center"/>
            </w:pPr>
          </w:p>
        </w:tc>
        <w:tc>
          <w:tcPr>
            <w:tcW w:w="596" w:type="dxa"/>
            <w:shd w:val="clear" w:color="auto" w:fill="BFBFBF" w:themeFill="background1" w:themeFillShade="BF"/>
            <w:vAlign w:val="center"/>
          </w:tcPr>
          <w:p w:rsidR="00C05A53" w:rsidRDefault="00C05A53" w:rsidP="00C05A53">
            <w:pPr>
              <w:pStyle w:val="ProductList-OfferingBody"/>
              <w:ind w:left="-113"/>
              <w:jc w:val="center"/>
            </w:pPr>
          </w:p>
        </w:tc>
        <w:tc>
          <w:tcPr>
            <w:tcW w:w="595" w:type="dxa"/>
            <w:shd w:val="clear" w:color="auto" w:fill="70AD47" w:themeFill="accent6"/>
            <w:vAlign w:val="center"/>
          </w:tcPr>
          <w:p w:rsidR="00C05A53" w:rsidRDefault="00C05A53" w:rsidP="00C05A53">
            <w:pPr>
              <w:pStyle w:val="ProductList-OfferingBody"/>
              <w:ind w:left="-113"/>
              <w:jc w:val="center"/>
            </w:pPr>
          </w:p>
        </w:tc>
        <w:tc>
          <w:tcPr>
            <w:tcW w:w="595" w:type="dxa"/>
            <w:shd w:val="clear" w:color="auto" w:fill="BFBFBF" w:themeFill="background1" w:themeFillShade="BF"/>
            <w:vAlign w:val="center"/>
          </w:tcPr>
          <w:p w:rsidR="00C05A53" w:rsidRDefault="00C05A53" w:rsidP="00C05A53">
            <w:pPr>
              <w:pStyle w:val="ProductList-OfferingBody"/>
              <w:ind w:left="-113"/>
              <w:jc w:val="center"/>
            </w:pPr>
          </w:p>
        </w:tc>
        <w:tc>
          <w:tcPr>
            <w:tcW w:w="596" w:type="dxa"/>
            <w:shd w:val="clear" w:color="auto" w:fill="BFBFBF" w:themeFill="background1" w:themeFillShade="BF"/>
            <w:vAlign w:val="center"/>
          </w:tcPr>
          <w:p w:rsidR="00C05A53" w:rsidRDefault="00C05A53" w:rsidP="00C05A53">
            <w:pPr>
              <w:pStyle w:val="ProductList-OfferingBody"/>
              <w:ind w:left="-113"/>
              <w:jc w:val="center"/>
            </w:pPr>
          </w:p>
        </w:tc>
        <w:tc>
          <w:tcPr>
            <w:tcW w:w="595" w:type="dxa"/>
            <w:shd w:val="clear" w:color="auto" w:fill="70AD47" w:themeFill="accent6"/>
            <w:vAlign w:val="center"/>
          </w:tcPr>
          <w:p w:rsidR="00C05A53" w:rsidRDefault="00C05A53" w:rsidP="00C05A53">
            <w:pPr>
              <w:pStyle w:val="ProductList-OfferingBody"/>
              <w:ind w:left="-113"/>
              <w:jc w:val="center"/>
            </w:pPr>
          </w:p>
        </w:tc>
        <w:tc>
          <w:tcPr>
            <w:tcW w:w="596" w:type="dxa"/>
            <w:shd w:val="clear" w:color="auto" w:fill="BFBFBF" w:themeFill="background1" w:themeFillShade="BF"/>
            <w:vAlign w:val="center"/>
          </w:tcPr>
          <w:p w:rsidR="00C05A53" w:rsidRDefault="00C05A53" w:rsidP="00C05A53">
            <w:pPr>
              <w:pStyle w:val="ProductList-OfferingBody"/>
              <w:ind w:left="-113"/>
              <w:jc w:val="center"/>
            </w:pPr>
          </w:p>
        </w:tc>
      </w:tr>
      <w:tr w:rsidR="00C05A53" w:rsidTr="001B25E0">
        <w:tc>
          <w:tcPr>
            <w:tcW w:w="3060" w:type="dxa"/>
            <w:tcBorders>
              <w:top w:val="dashSmallGap" w:sz="4" w:space="0" w:color="BFBFBF" w:themeColor="background1" w:themeShade="BF"/>
              <w:left w:val="nil"/>
              <w:bottom w:val="nil"/>
              <w:right w:val="nil"/>
            </w:tcBorders>
          </w:tcPr>
          <w:p w:rsidR="00C05A53" w:rsidRDefault="001B25E0" w:rsidP="00C05A53">
            <w:pPr>
              <w:pStyle w:val="ProductList-Offering1"/>
            </w:pPr>
            <w:bookmarkStart w:id="488" w:name="_Toc379797198"/>
            <w:bookmarkStart w:id="489" w:name="_Toc380513223"/>
            <w:bookmarkStart w:id="490" w:name="_Toc380655265"/>
            <w:bookmarkStart w:id="491" w:name="_Toc383684874"/>
            <w:r>
              <w:t>Huurrechten voor Windows</w:t>
            </w:r>
            <w:bookmarkEnd w:id="488"/>
            <w:bookmarkEnd w:id="489"/>
            <w:bookmarkEnd w:id="490"/>
            <w:bookmarkEnd w:id="491"/>
            <w:r w:rsidR="00E260B2">
              <w:fldChar w:fldCharType="begin"/>
            </w:r>
            <w:r>
              <w:instrText>XE "Huurrechten voor Windows"</w:instrText>
            </w:r>
            <w:r w:rsidR="00E260B2">
              <w:fldChar w:fldCharType="end"/>
            </w:r>
          </w:p>
        </w:tc>
        <w:tc>
          <w:tcPr>
            <w:tcW w:w="595" w:type="dxa"/>
            <w:tcBorders>
              <w:top w:val="dashSmallGap" w:sz="4" w:space="0" w:color="BFBFBF" w:themeColor="background1" w:themeShade="BF"/>
              <w:left w:val="nil"/>
              <w:bottom w:val="nil"/>
              <w:right w:val="nil"/>
            </w:tcBorders>
            <w:vAlign w:val="center"/>
          </w:tcPr>
          <w:p w:rsidR="00C05A53" w:rsidRDefault="001B25E0" w:rsidP="00C05A53">
            <w:pPr>
              <w:pStyle w:val="ProductList-OfferingBody"/>
              <w:ind w:left="-113"/>
              <w:jc w:val="center"/>
            </w:pPr>
            <w:r>
              <w:t>4/09</w:t>
            </w:r>
          </w:p>
        </w:tc>
        <w:tc>
          <w:tcPr>
            <w:tcW w:w="595" w:type="dxa"/>
            <w:tcBorders>
              <w:top w:val="dashSmallGap" w:sz="4" w:space="0" w:color="BFBFBF" w:themeColor="background1" w:themeShade="BF"/>
              <w:left w:val="nil"/>
              <w:bottom w:val="nil"/>
              <w:right w:val="nil"/>
            </w:tcBorders>
            <w:vAlign w:val="center"/>
          </w:tcPr>
          <w:p w:rsidR="00C05A53" w:rsidRDefault="001B25E0" w:rsidP="00C05A53">
            <w:pPr>
              <w:pStyle w:val="ProductList-OfferingBody"/>
              <w:ind w:left="-113"/>
              <w:jc w:val="center"/>
            </w:pPr>
            <w:r>
              <w:t>2</w:t>
            </w:r>
          </w:p>
        </w:tc>
        <w:tc>
          <w:tcPr>
            <w:tcW w:w="596" w:type="dxa"/>
            <w:tcBorders>
              <w:top w:val="dashSmallGap" w:sz="4" w:space="0" w:color="BFBFBF" w:themeColor="background1" w:themeShade="BF"/>
              <w:left w:val="nil"/>
              <w:bottom w:val="nil"/>
              <w:right w:val="nil"/>
            </w:tcBorders>
            <w:vAlign w:val="center"/>
          </w:tcPr>
          <w:p w:rsidR="00C05A53" w:rsidRDefault="00C05A53" w:rsidP="00C05A53">
            <w:pPr>
              <w:pStyle w:val="ProductList-OfferingBody"/>
              <w:ind w:left="-113"/>
              <w:jc w:val="center"/>
            </w:pPr>
          </w:p>
        </w:tc>
        <w:tc>
          <w:tcPr>
            <w:tcW w:w="595" w:type="dxa"/>
            <w:tcBorders>
              <w:top w:val="dashSmallGap" w:sz="4" w:space="0" w:color="BFBFBF" w:themeColor="background1" w:themeShade="BF"/>
              <w:left w:val="nil"/>
              <w:bottom w:val="nil"/>
              <w:right w:val="single" w:sz="12" w:space="0" w:color="FFFFFF" w:themeColor="background1"/>
            </w:tcBorders>
            <w:vAlign w:val="center"/>
          </w:tcPr>
          <w:p w:rsidR="00C05A53" w:rsidRDefault="00C05A53" w:rsidP="00C05A53">
            <w:pPr>
              <w:pStyle w:val="ProductList-OfferingBody"/>
              <w:ind w:left="-113"/>
              <w:jc w:val="center"/>
            </w:pPr>
          </w:p>
        </w:tc>
        <w:tc>
          <w:tcPr>
            <w:tcW w:w="595" w:type="dxa"/>
            <w:tcBorders>
              <w:left w:val="single" w:sz="12" w:space="0" w:color="FFFFFF" w:themeColor="background1"/>
            </w:tcBorders>
            <w:shd w:val="clear" w:color="auto" w:fill="BFBFBF" w:themeFill="background1" w:themeFillShade="BF"/>
            <w:vAlign w:val="center"/>
          </w:tcPr>
          <w:p w:rsidR="00C05A53" w:rsidRDefault="00C05A53" w:rsidP="00C05A53">
            <w:pPr>
              <w:pStyle w:val="ProductList-OfferingBody"/>
              <w:ind w:left="-113"/>
              <w:jc w:val="center"/>
            </w:pPr>
          </w:p>
        </w:tc>
        <w:tc>
          <w:tcPr>
            <w:tcW w:w="596" w:type="dxa"/>
            <w:shd w:val="clear" w:color="auto" w:fill="BFBFBF" w:themeFill="background1" w:themeFillShade="BF"/>
            <w:vAlign w:val="center"/>
          </w:tcPr>
          <w:p w:rsidR="00C05A53" w:rsidRDefault="00C05A53" w:rsidP="00C05A53">
            <w:pPr>
              <w:pStyle w:val="ProductList-OfferingBody"/>
              <w:ind w:left="-113"/>
              <w:jc w:val="center"/>
            </w:pPr>
          </w:p>
        </w:tc>
        <w:tc>
          <w:tcPr>
            <w:tcW w:w="595" w:type="dxa"/>
            <w:shd w:val="clear" w:color="auto" w:fill="BFBFBF" w:themeFill="background1" w:themeFillShade="BF"/>
            <w:vAlign w:val="center"/>
          </w:tcPr>
          <w:p w:rsidR="00C05A53" w:rsidRDefault="00C05A53" w:rsidP="00C05A53">
            <w:pPr>
              <w:pStyle w:val="ProductList-OfferingBody"/>
              <w:ind w:left="-113"/>
              <w:jc w:val="center"/>
            </w:pPr>
          </w:p>
        </w:tc>
        <w:tc>
          <w:tcPr>
            <w:tcW w:w="596" w:type="dxa"/>
            <w:shd w:val="clear" w:color="auto" w:fill="BFBFBF" w:themeFill="background1" w:themeFillShade="BF"/>
            <w:vAlign w:val="center"/>
          </w:tcPr>
          <w:p w:rsidR="00C05A53" w:rsidRDefault="00C05A53" w:rsidP="00C05A53">
            <w:pPr>
              <w:pStyle w:val="ProductList-OfferingBody"/>
              <w:ind w:left="-113"/>
              <w:jc w:val="center"/>
            </w:pPr>
          </w:p>
        </w:tc>
        <w:tc>
          <w:tcPr>
            <w:tcW w:w="595" w:type="dxa"/>
            <w:shd w:val="clear" w:color="auto" w:fill="70AD47" w:themeFill="accent6"/>
            <w:vAlign w:val="center"/>
          </w:tcPr>
          <w:p w:rsidR="00C05A53" w:rsidRDefault="00C05A53" w:rsidP="00C05A53">
            <w:pPr>
              <w:pStyle w:val="ProductList-OfferingBody"/>
              <w:ind w:left="-113"/>
              <w:jc w:val="center"/>
            </w:pPr>
          </w:p>
        </w:tc>
        <w:tc>
          <w:tcPr>
            <w:tcW w:w="595" w:type="dxa"/>
            <w:shd w:val="clear" w:color="auto" w:fill="BFBFBF" w:themeFill="background1" w:themeFillShade="BF"/>
            <w:vAlign w:val="center"/>
          </w:tcPr>
          <w:p w:rsidR="00C05A53" w:rsidRDefault="00C05A53" w:rsidP="00C05A53">
            <w:pPr>
              <w:pStyle w:val="ProductList-OfferingBody"/>
              <w:ind w:left="-113"/>
              <w:jc w:val="center"/>
            </w:pPr>
          </w:p>
        </w:tc>
        <w:tc>
          <w:tcPr>
            <w:tcW w:w="596" w:type="dxa"/>
            <w:shd w:val="clear" w:color="auto" w:fill="BFBFBF" w:themeFill="background1" w:themeFillShade="BF"/>
            <w:vAlign w:val="center"/>
          </w:tcPr>
          <w:p w:rsidR="00C05A53" w:rsidRDefault="00C05A53" w:rsidP="00C05A53">
            <w:pPr>
              <w:pStyle w:val="ProductList-OfferingBody"/>
              <w:ind w:left="-113"/>
              <w:jc w:val="center"/>
            </w:pPr>
          </w:p>
        </w:tc>
        <w:tc>
          <w:tcPr>
            <w:tcW w:w="595" w:type="dxa"/>
            <w:shd w:val="clear" w:color="auto" w:fill="70AD47" w:themeFill="accent6"/>
            <w:vAlign w:val="center"/>
          </w:tcPr>
          <w:p w:rsidR="00C05A53" w:rsidRDefault="00C05A53" w:rsidP="00C05A53">
            <w:pPr>
              <w:pStyle w:val="ProductList-OfferingBody"/>
              <w:ind w:left="-113"/>
              <w:jc w:val="center"/>
            </w:pPr>
          </w:p>
        </w:tc>
        <w:tc>
          <w:tcPr>
            <w:tcW w:w="596" w:type="dxa"/>
            <w:shd w:val="clear" w:color="auto" w:fill="BFBFBF" w:themeFill="background1" w:themeFillShade="BF"/>
            <w:vAlign w:val="center"/>
          </w:tcPr>
          <w:p w:rsidR="00C05A53" w:rsidRDefault="00C05A53" w:rsidP="00C05A53">
            <w:pPr>
              <w:pStyle w:val="ProductList-OfferingBody"/>
              <w:ind w:left="-113"/>
              <w:jc w:val="center"/>
            </w:pPr>
          </w:p>
        </w:tc>
      </w:tr>
    </w:tbl>
    <w:p w:rsidR="009919D2" w:rsidRDefault="009919D2" w:rsidP="004F3C6D">
      <w:pPr>
        <w:pStyle w:val="ProductList-Body"/>
      </w:pPr>
    </w:p>
    <w:p w:rsidR="00782C7B" w:rsidRPr="00782C7B" w:rsidRDefault="00782C7B" w:rsidP="00782C7B">
      <w:pPr>
        <w:pStyle w:val="ProductList-Body"/>
        <w:shd w:val="clear" w:color="auto" w:fill="D9D9D9" w:themeFill="background1" w:themeFillShade="D9"/>
        <w:spacing w:before="120" w:after="120"/>
        <w:rPr>
          <w:b/>
        </w:rPr>
      </w:pPr>
      <w:r>
        <w:rPr>
          <w:b/>
        </w:rPr>
        <w:t>Aanvullende informatie</w:t>
      </w:r>
    </w:p>
    <w:p w:rsidR="001B25E0" w:rsidRPr="008F777C" w:rsidRDefault="001B25E0" w:rsidP="001B25E0">
      <w:pPr>
        <w:pStyle w:val="ProductList-Body"/>
        <w:rPr>
          <w:lang w:val="nl-NL"/>
        </w:rPr>
      </w:pPr>
      <w:r w:rsidRPr="008F777C">
        <w:rPr>
          <w:lang w:val="nl-NL"/>
        </w:rPr>
        <w:t>De huurrechtlicenties die worden verleend op grond van deze programma</w:t>
      </w:r>
      <w:r w:rsidR="00A80A18" w:rsidRPr="008F777C">
        <w:rPr>
          <w:lang w:val="nl-NL"/>
        </w:rPr>
        <w:t>’</w:t>
      </w:r>
      <w:r w:rsidRPr="008F777C">
        <w:rPr>
          <w:lang w:val="nl-NL"/>
        </w:rPr>
        <w:t>s zijn slechts aanvullende licenties om het gebruik van een gelicentieerde kwalificerende toepassing of een operating system door een derde partij toe te staan. Deze licenties zijn geen volledige productlicenties en ook geen opwaardering naar een hogere editie. Elke desktop waaraan de klant een huurrechtlicentie toewijst moet derhalve zijn voorzien van een licentie voor het uitvoeren van een van de hieronder vermelde kwalificerende toepassingen of operating systems.</w:t>
      </w:r>
    </w:p>
    <w:p w:rsidR="001B25E0" w:rsidRPr="008F777C" w:rsidRDefault="001B25E0" w:rsidP="001B25E0">
      <w:pPr>
        <w:pStyle w:val="ProductList-Body"/>
        <w:rPr>
          <w:lang w:val="nl-NL"/>
        </w:rPr>
      </w:pPr>
    </w:p>
    <w:p w:rsidR="001B25E0" w:rsidRPr="008F777C" w:rsidRDefault="001B25E0" w:rsidP="001B25E0">
      <w:pPr>
        <w:pStyle w:val="ProductList-Body"/>
        <w:rPr>
          <w:b/>
          <w:lang w:val="nl-NL"/>
        </w:rPr>
      </w:pPr>
      <w:r w:rsidRPr="008F777C">
        <w:rPr>
          <w:b/>
          <w:color w:val="00188F"/>
          <w:lang w:val="nl-NL"/>
        </w:rPr>
        <w:t>Kwalificerende Toepassingen voor Office</w:t>
      </w:r>
    </w:p>
    <w:p w:rsidR="00782C7B" w:rsidRDefault="001B25E0" w:rsidP="001B25E0">
      <w:pPr>
        <w:pStyle w:val="ProductList-Body"/>
      </w:pPr>
      <w:r w:rsidRPr="008F777C">
        <w:rPr>
          <w:lang w:val="nl-NL"/>
        </w:rPr>
        <w:t xml:space="preserve">De licentie voor de kwalificerende toepassing moet worden toegewezen aan hetzelfde apparaat als waaraan de licentie voor VL-huurrechten is toegewezen. </w:t>
      </w:r>
      <w:r>
        <w:t>De kwalificerende toepassingen per programmatype zijn:</w:t>
      </w:r>
      <w:r>
        <w:tab/>
      </w:r>
    </w:p>
    <w:p w:rsidR="009919D2" w:rsidRDefault="009919D2" w:rsidP="004F3C6D">
      <w:pPr>
        <w:pStyle w:val="ProductList-Body"/>
      </w:pPr>
    </w:p>
    <w:tbl>
      <w:tblPr>
        <w:tblStyle w:val="TableGrid"/>
        <w:tblW w:w="10800" w:type="dxa"/>
        <w:tblInd w:w="-5" w:type="dxa"/>
        <w:tblLayout w:type="fixed"/>
        <w:tblLook w:val="04A0" w:firstRow="1" w:lastRow="0" w:firstColumn="1" w:lastColumn="0" w:noHBand="0" w:noVBand="1"/>
      </w:tblPr>
      <w:tblGrid>
        <w:gridCol w:w="5760"/>
        <w:gridCol w:w="1260"/>
        <w:gridCol w:w="1260"/>
        <w:gridCol w:w="1260"/>
        <w:gridCol w:w="1260"/>
      </w:tblGrid>
      <w:tr w:rsidR="001B25E0" w:rsidTr="00AA483D">
        <w:trPr>
          <w:tblHeader/>
        </w:trPr>
        <w:tc>
          <w:tcPr>
            <w:tcW w:w="5760" w:type="dxa"/>
            <w:shd w:val="clear" w:color="auto" w:fill="0072C6"/>
            <w:vAlign w:val="center"/>
          </w:tcPr>
          <w:p w:rsidR="001B25E0" w:rsidRPr="008F777C" w:rsidRDefault="001B25E0" w:rsidP="00F86874">
            <w:pPr>
              <w:pStyle w:val="ProductList-Body"/>
              <w:spacing w:before="20" w:after="20"/>
              <w:rPr>
                <w:color w:val="FFFFFF" w:themeColor="background1"/>
                <w:lang w:val="nl-NL"/>
              </w:rPr>
            </w:pPr>
            <w:r w:rsidRPr="008F777C">
              <w:rPr>
                <w:color w:val="FFFFFF" w:themeColor="background1"/>
                <w:lang w:val="nl-NL"/>
              </w:rPr>
              <w:t>Kwalificerende Toepassingen voor aankoop Huurrechten voor Office</w:t>
            </w:r>
            <w:r w:rsidR="00E260B2">
              <w:fldChar w:fldCharType="begin"/>
            </w:r>
            <w:r w:rsidRPr="008F777C">
              <w:rPr>
                <w:lang w:val="nl-NL"/>
              </w:rPr>
              <w:instrText>XE "Huurrechten voor Office Standard"</w:instrText>
            </w:r>
            <w:r w:rsidR="00E260B2">
              <w:fldChar w:fldCharType="end"/>
            </w:r>
          </w:p>
        </w:tc>
        <w:tc>
          <w:tcPr>
            <w:tcW w:w="1260" w:type="dxa"/>
            <w:shd w:val="clear" w:color="auto" w:fill="0072C6"/>
            <w:vAlign w:val="center"/>
          </w:tcPr>
          <w:p w:rsidR="001B25E0" w:rsidRPr="001F2DDF" w:rsidRDefault="001B25E0" w:rsidP="008E15EC">
            <w:pPr>
              <w:pStyle w:val="ProductList-Body"/>
              <w:spacing w:before="20" w:after="20"/>
              <w:jc w:val="center"/>
              <w:rPr>
                <w:color w:val="FFFFFF" w:themeColor="background1"/>
              </w:rPr>
            </w:pPr>
            <w:r>
              <w:rPr>
                <w:color w:val="FFFFFF" w:themeColor="background1"/>
              </w:rPr>
              <w:t>OEM</w:t>
            </w:r>
          </w:p>
        </w:tc>
        <w:tc>
          <w:tcPr>
            <w:tcW w:w="1260" w:type="dxa"/>
            <w:shd w:val="clear" w:color="auto" w:fill="0072C6"/>
            <w:vAlign w:val="center"/>
          </w:tcPr>
          <w:p w:rsidR="001B25E0" w:rsidRDefault="001B25E0" w:rsidP="008E15EC">
            <w:pPr>
              <w:pStyle w:val="ProductList-Body"/>
              <w:spacing w:before="20" w:after="20"/>
              <w:jc w:val="center"/>
              <w:rPr>
                <w:color w:val="FFFFFF" w:themeColor="background1"/>
              </w:rPr>
            </w:pPr>
            <w:r>
              <w:rPr>
                <w:color w:val="FFFFFF" w:themeColor="background1"/>
              </w:rPr>
              <w:t>PIPC</w:t>
            </w:r>
            <w:r>
              <w:rPr>
                <w:color w:val="FFFFFF" w:themeColor="background1"/>
              </w:rPr>
              <w:br/>
              <w:t>(alleen Japan)</w:t>
            </w:r>
          </w:p>
        </w:tc>
        <w:tc>
          <w:tcPr>
            <w:tcW w:w="1260" w:type="dxa"/>
            <w:shd w:val="clear" w:color="auto" w:fill="0072C6"/>
            <w:vAlign w:val="center"/>
          </w:tcPr>
          <w:p w:rsidR="001B25E0" w:rsidRDefault="00E260B2" w:rsidP="008E15EC">
            <w:pPr>
              <w:pStyle w:val="ProductList-Body"/>
              <w:spacing w:before="20" w:after="20"/>
              <w:jc w:val="center"/>
              <w:rPr>
                <w:color w:val="FFFFFF" w:themeColor="background1"/>
              </w:rPr>
            </w:pPr>
            <w:r>
              <w:rPr>
                <w:color w:val="FFFFFF" w:themeColor="background1"/>
              </w:rPr>
              <w:fldChar w:fldCharType="begin"/>
            </w:r>
            <w:r w:rsidR="001B25E0">
              <w:rPr>
                <w:color w:val="FFFFFF" w:themeColor="background1"/>
              </w:rPr>
              <w:instrText xml:space="preserve"> AutoTextList  \sNoStyle\t “Select and Select Plus” </w:instrText>
            </w:r>
            <w:r>
              <w:rPr>
                <w:color w:val="FFFFFF" w:themeColor="background1"/>
              </w:rPr>
              <w:fldChar w:fldCharType="separate"/>
            </w:r>
            <w:r w:rsidR="001B25E0" w:rsidRPr="00EE0836">
              <w:rPr>
                <w:color w:val="FFFFFF" w:themeColor="background1"/>
              </w:rPr>
              <w:t>S/S+</w:t>
            </w:r>
            <w:r>
              <w:fldChar w:fldCharType="end"/>
            </w:r>
          </w:p>
        </w:tc>
        <w:tc>
          <w:tcPr>
            <w:tcW w:w="1260" w:type="dxa"/>
            <w:shd w:val="clear" w:color="auto" w:fill="0072C6"/>
            <w:vAlign w:val="center"/>
          </w:tcPr>
          <w:p w:rsidR="001B25E0" w:rsidRDefault="00E260B2" w:rsidP="008E15EC">
            <w:pPr>
              <w:pStyle w:val="ProductList-Body"/>
              <w:spacing w:before="20" w:after="20"/>
              <w:jc w:val="center"/>
              <w:rPr>
                <w:color w:val="FFFFFF" w:themeColor="background1"/>
              </w:rPr>
            </w:pPr>
            <w:r>
              <w:rPr>
                <w:color w:val="FFFFFF" w:themeColor="background1"/>
              </w:rPr>
              <w:fldChar w:fldCharType="begin"/>
            </w:r>
            <w:r w:rsidR="001B25E0">
              <w:rPr>
                <w:color w:val="FFFFFF" w:themeColor="background1"/>
              </w:rPr>
              <w:instrText xml:space="preserve"> AutoTextList  \sNoStyle\t “Open License” </w:instrText>
            </w:r>
            <w:r>
              <w:rPr>
                <w:color w:val="FFFFFF" w:themeColor="background1"/>
              </w:rPr>
              <w:fldChar w:fldCharType="separate"/>
            </w:r>
            <w:r w:rsidR="001B25E0" w:rsidRPr="00EE0836">
              <w:rPr>
                <w:color w:val="FFFFFF" w:themeColor="background1"/>
              </w:rPr>
              <w:t>OL</w:t>
            </w:r>
            <w:r>
              <w:fldChar w:fldCharType="end"/>
            </w:r>
          </w:p>
        </w:tc>
      </w:tr>
      <w:tr w:rsidR="00F86874" w:rsidTr="00397EB0">
        <w:tc>
          <w:tcPr>
            <w:tcW w:w="10800" w:type="dxa"/>
            <w:gridSpan w:val="5"/>
          </w:tcPr>
          <w:p w:rsidR="00F86874" w:rsidRDefault="00F86874" w:rsidP="00F86874">
            <w:pPr>
              <w:pStyle w:val="ProductList-Body"/>
            </w:pPr>
            <w:r>
              <w:rPr>
                <w:b/>
              </w:rPr>
              <w:t>Office Standard</w:t>
            </w:r>
          </w:p>
        </w:tc>
      </w:tr>
      <w:tr w:rsidR="001B25E0" w:rsidTr="00D67524">
        <w:tc>
          <w:tcPr>
            <w:tcW w:w="5760" w:type="dxa"/>
          </w:tcPr>
          <w:p w:rsidR="001B25E0" w:rsidRPr="000D6060" w:rsidRDefault="008E15EC" w:rsidP="00F86874">
            <w:pPr>
              <w:pStyle w:val="ProductList-Body"/>
              <w:ind w:left="162"/>
            </w:pPr>
            <w:r>
              <w:t>Office Standard 2013</w:t>
            </w:r>
            <w:r w:rsidR="00E260B2">
              <w:fldChar w:fldCharType="begin"/>
            </w:r>
            <w:r>
              <w:instrText>XE "Office Standard 2013"</w:instrText>
            </w:r>
            <w:r w:rsidR="00E260B2">
              <w:fldChar w:fldCharType="end"/>
            </w:r>
          </w:p>
        </w:tc>
        <w:tc>
          <w:tcPr>
            <w:tcW w:w="1260" w:type="dxa"/>
            <w:vAlign w:val="center"/>
          </w:tcPr>
          <w:p w:rsidR="001B25E0" w:rsidRPr="00CA02E2" w:rsidRDefault="001B25E0" w:rsidP="008E15EC">
            <w:pPr>
              <w:pStyle w:val="ProductList-Body"/>
              <w:jc w:val="center"/>
            </w:pPr>
          </w:p>
        </w:tc>
        <w:tc>
          <w:tcPr>
            <w:tcW w:w="1260" w:type="dxa"/>
            <w:vAlign w:val="center"/>
          </w:tcPr>
          <w:p w:rsidR="001B25E0" w:rsidRPr="00CA02E2" w:rsidRDefault="001B25E0" w:rsidP="008E15EC">
            <w:pPr>
              <w:pStyle w:val="ProductList-Body"/>
              <w:jc w:val="center"/>
            </w:pPr>
          </w:p>
        </w:tc>
        <w:tc>
          <w:tcPr>
            <w:tcW w:w="1260" w:type="dxa"/>
            <w:vAlign w:val="center"/>
          </w:tcPr>
          <w:p w:rsidR="001B25E0" w:rsidRPr="00CA02E2" w:rsidRDefault="008E15EC" w:rsidP="008E15EC">
            <w:pPr>
              <w:pStyle w:val="ProductList-Body"/>
              <w:jc w:val="center"/>
            </w:pPr>
            <w:r>
              <w:t>X</w:t>
            </w:r>
          </w:p>
        </w:tc>
        <w:tc>
          <w:tcPr>
            <w:tcW w:w="1260" w:type="dxa"/>
            <w:vAlign w:val="center"/>
          </w:tcPr>
          <w:p w:rsidR="001B25E0" w:rsidRPr="00CA02E2" w:rsidRDefault="008E15EC" w:rsidP="008E15EC">
            <w:pPr>
              <w:pStyle w:val="ProductList-Body"/>
              <w:jc w:val="center"/>
            </w:pPr>
            <w:r>
              <w:t>X</w:t>
            </w:r>
          </w:p>
        </w:tc>
      </w:tr>
      <w:tr w:rsidR="001B25E0" w:rsidTr="00D67524">
        <w:tc>
          <w:tcPr>
            <w:tcW w:w="5760" w:type="dxa"/>
          </w:tcPr>
          <w:p w:rsidR="001B25E0" w:rsidRPr="000D6060" w:rsidRDefault="008E15EC" w:rsidP="00F86874">
            <w:pPr>
              <w:pStyle w:val="ProductList-Body"/>
              <w:ind w:left="162"/>
            </w:pPr>
            <w:r>
              <w:t>Office Standard 2010</w:t>
            </w:r>
          </w:p>
        </w:tc>
        <w:tc>
          <w:tcPr>
            <w:tcW w:w="1260" w:type="dxa"/>
            <w:vAlign w:val="center"/>
          </w:tcPr>
          <w:p w:rsidR="001B25E0" w:rsidRPr="00CA02E2" w:rsidRDefault="001B25E0" w:rsidP="008E15EC">
            <w:pPr>
              <w:pStyle w:val="ProductList-Body"/>
              <w:jc w:val="center"/>
            </w:pPr>
          </w:p>
        </w:tc>
        <w:tc>
          <w:tcPr>
            <w:tcW w:w="1260" w:type="dxa"/>
            <w:vAlign w:val="center"/>
          </w:tcPr>
          <w:p w:rsidR="001B25E0" w:rsidRPr="00CA02E2" w:rsidRDefault="001B25E0" w:rsidP="008E15EC">
            <w:pPr>
              <w:pStyle w:val="ProductList-Body"/>
              <w:jc w:val="center"/>
            </w:pPr>
          </w:p>
        </w:tc>
        <w:tc>
          <w:tcPr>
            <w:tcW w:w="1260" w:type="dxa"/>
            <w:vAlign w:val="center"/>
          </w:tcPr>
          <w:p w:rsidR="001B25E0" w:rsidRPr="00CA02E2" w:rsidRDefault="008E15EC" w:rsidP="008E15EC">
            <w:pPr>
              <w:pStyle w:val="ProductList-Body"/>
              <w:jc w:val="center"/>
            </w:pPr>
            <w:r>
              <w:t>X</w:t>
            </w:r>
          </w:p>
        </w:tc>
        <w:tc>
          <w:tcPr>
            <w:tcW w:w="1260" w:type="dxa"/>
            <w:vAlign w:val="center"/>
          </w:tcPr>
          <w:p w:rsidR="001B25E0" w:rsidRPr="00CA02E2" w:rsidRDefault="008E15EC" w:rsidP="008E15EC">
            <w:pPr>
              <w:pStyle w:val="ProductList-Body"/>
              <w:jc w:val="center"/>
            </w:pPr>
            <w:r>
              <w:t>X</w:t>
            </w:r>
          </w:p>
        </w:tc>
      </w:tr>
      <w:tr w:rsidR="00F86874" w:rsidTr="00397EB0">
        <w:tc>
          <w:tcPr>
            <w:tcW w:w="10800" w:type="dxa"/>
            <w:gridSpan w:val="5"/>
          </w:tcPr>
          <w:p w:rsidR="00F86874" w:rsidRDefault="00F86874" w:rsidP="00F86874">
            <w:pPr>
              <w:pStyle w:val="ProductList-Body"/>
            </w:pPr>
            <w:r>
              <w:rPr>
                <w:b/>
              </w:rPr>
              <w:t>Office Professional Plus</w:t>
            </w:r>
          </w:p>
        </w:tc>
      </w:tr>
      <w:tr w:rsidR="008E15EC" w:rsidTr="00D67524">
        <w:tc>
          <w:tcPr>
            <w:tcW w:w="5760" w:type="dxa"/>
          </w:tcPr>
          <w:p w:rsidR="008E15EC" w:rsidRPr="000D6060" w:rsidRDefault="008E15EC" w:rsidP="00F86874">
            <w:pPr>
              <w:pStyle w:val="ProductList-Body"/>
              <w:ind w:left="162"/>
            </w:pPr>
            <w:r>
              <w:t>Office Professional Plus 2013</w:t>
            </w:r>
            <w:r w:rsidR="00E260B2">
              <w:fldChar w:fldCharType="begin"/>
            </w:r>
            <w:r>
              <w:instrText>XE "Office Professional Plus 2013"</w:instrText>
            </w:r>
            <w:r w:rsidR="00E260B2">
              <w:fldChar w:fldCharType="end"/>
            </w:r>
          </w:p>
        </w:tc>
        <w:tc>
          <w:tcPr>
            <w:tcW w:w="1260" w:type="dxa"/>
            <w:vAlign w:val="center"/>
          </w:tcPr>
          <w:p w:rsidR="008E15EC" w:rsidRPr="00CA02E2" w:rsidRDefault="008E15EC" w:rsidP="00F94EE1">
            <w:pPr>
              <w:pStyle w:val="ProductList-Body"/>
              <w:jc w:val="center"/>
            </w:pPr>
          </w:p>
        </w:tc>
        <w:tc>
          <w:tcPr>
            <w:tcW w:w="1260" w:type="dxa"/>
            <w:vAlign w:val="center"/>
          </w:tcPr>
          <w:p w:rsidR="008E15EC" w:rsidRPr="00CA02E2" w:rsidRDefault="008E15EC" w:rsidP="00F94EE1">
            <w:pPr>
              <w:pStyle w:val="ProductList-Body"/>
              <w:jc w:val="center"/>
            </w:pPr>
          </w:p>
        </w:tc>
        <w:tc>
          <w:tcPr>
            <w:tcW w:w="1260" w:type="dxa"/>
            <w:vAlign w:val="center"/>
          </w:tcPr>
          <w:p w:rsidR="008E15EC" w:rsidRPr="00CA02E2" w:rsidRDefault="008E15EC" w:rsidP="00F94EE1">
            <w:pPr>
              <w:pStyle w:val="ProductList-Body"/>
              <w:jc w:val="center"/>
            </w:pPr>
            <w:r>
              <w:t>X</w:t>
            </w:r>
          </w:p>
        </w:tc>
        <w:tc>
          <w:tcPr>
            <w:tcW w:w="1260" w:type="dxa"/>
            <w:vAlign w:val="center"/>
          </w:tcPr>
          <w:p w:rsidR="008E15EC" w:rsidRPr="00CA02E2" w:rsidRDefault="008E15EC" w:rsidP="00F94EE1">
            <w:pPr>
              <w:pStyle w:val="ProductList-Body"/>
              <w:jc w:val="center"/>
            </w:pPr>
            <w:r>
              <w:t>X</w:t>
            </w:r>
          </w:p>
        </w:tc>
      </w:tr>
      <w:tr w:rsidR="008E15EC" w:rsidTr="00D67524">
        <w:tc>
          <w:tcPr>
            <w:tcW w:w="5760" w:type="dxa"/>
          </w:tcPr>
          <w:p w:rsidR="008E15EC" w:rsidRPr="000D6060" w:rsidRDefault="008E15EC" w:rsidP="00F86874">
            <w:pPr>
              <w:pStyle w:val="ProductList-Body"/>
              <w:ind w:left="162"/>
            </w:pPr>
            <w:r>
              <w:t>Office Professional Plus 2010</w:t>
            </w:r>
            <w:r w:rsidR="00E260B2">
              <w:fldChar w:fldCharType="begin"/>
            </w:r>
            <w:r>
              <w:instrText>XE "Office Professional Plus 2010"</w:instrText>
            </w:r>
            <w:r w:rsidR="00E260B2">
              <w:fldChar w:fldCharType="end"/>
            </w:r>
          </w:p>
        </w:tc>
        <w:tc>
          <w:tcPr>
            <w:tcW w:w="1260" w:type="dxa"/>
            <w:vAlign w:val="center"/>
          </w:tcPr>
          <w:p w:rsidR="008E15EC" w:rsidRPr="00CA02E2" w:rsidRDefault="008E15EC" w:rsidP="00F94EE1">
            <w:pPr>
              <w:pStyle w:val="ProductList-Body"/>
              <w:jc w:val="center"/>
            </w:pPr>
          </w:p>
        </w:tc>
        <w:tc>
          <w:tcPr>
            <w:tcW w:w="1260" w:type="dxa"/>
            <w:vAlign w:val="center"/>
          </w:tcPr>
          <w:p w:rsidR="008E15EC" w:rsidRPr="00CA02E2" w:rsidRDefault="008E15EC" w:rsidP="00F94EE1">
            <w:pPr>
              <w:pStyle w:val="ProductList-Body"/>
              <w:jc w:val="center"/>
            </w:pPr>
          </w:p>
        </w:tc>
        <w:tc>
          <w:tcPr>
            <w:tcW w:w="1260" w:type="dxa"/>
            <w:vAlign w:val="center"/>
          </w:tcPr>
          <w:p w:rsidR="008E15EC" w:rsidRPr="00CA02E2" w:rsidRDefault="008E15EC" w:rsidP="00F94EE1">
            <w:pPr>
              <w:pStyle w:val="ProductList-Body"/>
              <w:jc w:val="center"/>
            </w:pPr>
            <w:r>
              <w:t>X</w:t>
            </w:r>
          </w:p>
        </w:tc>
        <w:tc>
          <w:tcPr>
            <w:tcW w:w="1260" w:type="dxa"/>
            <w:vAlign w:val="center"/>
          </w:tcPr>
          <w:p w:rsidR="008E15EC" w:rsidRPr="00CA02E2" w:rsidRDefault="008E15EC" w:rsidP="00F94EE1">
            <w:pPr>
              <w:pStyle w:val="ProductList-Body"/>
              <w:jc w:val="center"/>
            </w:pPr>
            <w:r>
              <w:t>X</w:t>
            </w:r>
          </w:p>
        </w:tc>
      </w:tr>
      <w:tr w:rsidR="008E15EC" w:rsidTr="00D67524">
        <w:tc>
          <w:tcPr>
            <w:tcW w:w="5760" w:type="dxa"/>
          </w:tcPr>
          <w:p w:rsidR="008E15EC" w:rsidRPr="000D6060" w:rsidRDefault="008E15EC" w:rsidP="00F86874">
            <w:pPr>
              <w:pStyle w:val="ProductList-Body"/>
              <w:ind w:left="162"/>
            </w:pPr>
            <w:r>
              <w:t>Office Personal 2013</w:t>
            </w:r>
          </w:p>
        </w:tc>
        <w:tc>
          <w:tcPr>
            <w:tcW w:w="1260" w:type="dxa"/>
            <w:vAlign w:val="center"/>
          </w:tcPr>
          <w:p w:rsidR="008E15EC" w:rsidRPr="00CA02E2" w:rsidRDefault="008E15EC" w:rsidP="00F94EE1">
            <w:pPr>
              <w:pStyle w:val="ProductList-Body"/>
              <w:jc w:val="center"/>
            </w:pPr>
          </w:p>
        </w:tc>
        <w:tc>
          <w:tcPr>
            <w:tcW w:w="1260" w:type="dxa"/>
            <w:vAlign w:val="center"/>
          </w:tcPr>
          <w:p w:rsidR="008E15EC" w:rsidRPr="00CA02E2" w:rsidRDefault="008E15EC" w:rsidP="00F94EE1">
            <w:pPr>
              <w:pStyle w:val="ProductList-Body"/>
              <w:jc w:val="center"/>
            </w:pPr>
            <w:r>
              <w:t>X</w:t>
            </w:r>
          </w:p>
        </w:tc>
        <w:tc>
          <w:tcPr>
            <w:tcW w:w="1260" w:type="dxa"/>
            <w:vAlign w:val="center"/>
          </w:tcPr>
          <w:p w:rsidR="008E15EC" w:rsidRPr="00CA02E2" w:rsidRDefault="008E15EC" w:rsidP="00F94EE1">
            <w:pPr>
              <w:pStyle w:val="ProductList-Body"/>
              <w:jc w:val="center"/>
            </w:pPr>
          </w:p>
        </w:tc>
        <w:tc>
          <w:tcPr>
            <w:tcW w:w="1260" w:type="dxa"/>
            <w:vAlign w:val="center"/>
          </w:tcPr>
          <w:p w:rsidR="008E15EC" w:rsidRPr="00CA02E2" w:rsidRDefault="008E15EC" w:rsidP="00F94EE1">
            <w:pPr>
              <w:pStyle w:val="ProductList-Body"/>
              <w:jc w:val="center"/>
            </w:pPr>
          </w:p>
        </w:tc>
      </w:tr>
      <w:tr w:rsidR="008E15EC" w:rsidTr="00D67524">
        <w:tc>
          <w:tcPr>
            <w:tcW w:w="5760" w:type="dxa"/>
          </w:tcPr>
          <w:p w:rsidR="008E15EC" w:rsidRPr="000D6060" w:rsidRDefault="008E15EC" w:rsidP="00F86874">
            <w:pPr>
              <w:pStyle w:val="ProductList-Body"/>
              <w:ind w:left="162"/>
            </w:pPr>
            <w:r>
              <w:t>Office Home &amp;amp; Business 2013</w:t>
            </w:r>
          </w:p>
        </w:tc>
        <w:tc>
          <w:tcPr>
            <w:tcW w:w="1260" w:type="dxa"/>
            <w:vAlign w:val="center"/>
          </w:tcPr>
          <w:p w:rsidR="008E15EC" w:rsidRDefault="008E15EC" w:rsidP="00F94EE1">
            <w:pPr>
              <w:pStyle w:val="ProductList-Body"/>
              <w:jc w:val="center"/>
            </w:pPr>
          </w:p>
        </w:tc>
        <w:tc>
          <w:tcPr>
            <w:tcW w:w="1260" w:type="dxa"/>
            <w:vAlign w:val="center"/>
          </w:tcPr>
          <w:p w:rsidR="008E15EC" w:rsidRDefault="008E15EC" w:rsidP="00F94EE1">
            <w:pPr>
              <w:pStyle w:val="ProductList-Body"/>
              <w:jc w:val="center"/>
            </w:pPr>
            <w:r>
              <w:t>X</w:t>
            </w:r>
          </w:p>
        </w:tc>
        <w:tc>
          <w:tcPr>
            <w:tcW w:w="1260" w:type="dxa"/>
            <w:vAlign w:val="center"/>
          </w:tcPr>
          <w:p w:rsidR="008E15EC" w:rsidRDefault="008E15EC" w:rsidP="00F94EE1">
            <w:pPr>
              <w:pStyle w:val="ProductList-Body"/>
              <w:jc w:val="center"/>
            </w:pPr>
          </w:p>
        </w:tc>
        <w:tc>
          <w:tcPr>
            <w:tcW w:w="1260" w:type="dxa"/>
            <w:vAlign w:val="center"/>
          </w:tcPr>
          <w:p w:rsidR="008E15EC" w:rsidRDefault="008E15EC" w:rsidP="00F94EE1">
            <w:pPr>
              <w:pStyle w:val="ProductList-Body"/>
              <w:jc w:val="center"/>
            </w:pPr>
          </w:p>
        </w:tc>
      </w:tr>
      <w:tr w:rsidR="008E15EC" w:rsidTr="00D67524">
        <w:tc>
          <w:tcPr>
            <w:tcW w:w="5760" w:type="dxa"/>
          </w:tcPr>
          <w:p w:rsidR="008E15EC" w:rsidRDefault="008E15EC" w:rsidP="00F86874">
            <w:pPr>
              <w:pStyle w:val="ProductList-Body"/>
              <w:ind w:left="162"/>
            </w:pPr>
            <w:r>
              <w:t>Office Professional 2013</w:t>
            </w:r>
          </w:p>
        </w:tc>
        <w:tc>
          <w:tcPr>
            <w:tcW w:w="1260" w:type="dxa"/>
            <w:vAlign w:val="center"/>
          </w:tcPr>
          <w:p w:rsidR="008E15EC" w:rsidRDefault="008E15EC" w:rsidP="00F94EE1">
            <w:pPr>
              <w:pStyle w:val="ProductList-Body"/>
              <w:jc w:val="center"/>
            </w:pPr>
          </w:p>
        </w:tc>
        <w:tc>
          <w:tcPr>
            <w:tcW w:w="1260" w:type="dxa"/>
            <w:vAlign w:val="center"/>
          </w:tcPr>
          <w:p w:rsidR="008E15EC" w:rsidRDefault="008E15EC" w:rsidP="00F94EE1">
            <w:pPr>
              <w:pStyle w:val="ProductList-Body"/>
              <w:jc w:val="center"/>
            </w:pPr>
            <w:r>
              <w:t>X</w:t>
            </w:r>
          </w:p>
        </w:tc>
        <w:tc>
          <w:tcPr>
            <w:tcW w:w="1260" w:type="dxa"/>
            <w:vAlign w:val="center"/>
          </w:tcPr>
          <w:p w:rsidR="008E15EC" w:rsidRDefault="008E15EC" w:rsidP="00F94EE1">
            <w:pPr>
              <w:pStyle w:val="ProductList-Body"/>
              <w:jc w:val="center"/>
            </w:pPr>
          </w:p>
        </w:tc>
        <w:tc>
          <w:tcPr>
            <w:tcW w:w="1260" w:type="dxa"/>
            <w:vAlign w:val="center"/>
          </w:tcPr>
          <w:p w:rsidR="008E15EC" w:rsidRDefault="008E15EC" w:rsidP="00F94EE1">
            <w:pPr>
              <w:pStyle w:val="ProductList-Body"/>
              <w:jc w:val="center"/>
            </w:pPr>
          </w:p>
        </w:tc>
      </w:tr>
    </w:tbl>
    <w:p w:rsidR="001B25E0" w:rsidRDefault="001B25E0" w:rsidP="004F3C6D">
      <w:pPr>
        <w:pStyle w:val="ProductList-Body"/>
      </w:pPr>
    </w:p>
    <w:p w:rsidR="008E15EC" w:rsidRPr="008E15EC" w:rsidRDefault="008E15EC" w:rsidP="008E15EC">
      <w:pPr>
        <w:pStyle w:val="ProductList-Body"/>
        <w:rPr>
          <w:b/>
        </w:rPr>
      </w:pPr>
      <w:r>
        <w:rPr>
          <w:b/>
          <w:color w:val="00188F"/>
        </w:rPr>
        <w:t>Kwalificerende operating systems voor Windows</w:t>
      </w:r>
    </w:p>
    <w:p w:rsidR="001B25E0" w:rsidRDefault="008E15EC" w:rsidP="008E15EC">
      <w:pPr>
        <w:pStyle w:val="ProductList-Body"/>
      </w:pPr>
      <w:r w:rsidRPr="008F777C">
        <w:rPr>
          <w:lang w:val="nl-NL"/>
        </w:rPr>
        <w:t>Klanten die huurrechtlicenties willen verkrijgen via een Select of Open License-programma, dienen eerst een gelicentieerd exemplaar van een kwalificerend operating system op hun desktops te installeren. Gelicentieerde kwalificerende operating systems bevatten ook licenties die zijn aangeschaft via de Get Genuine Windows Overeenkomst in het kader van deze programma</w:t>
      </w:r>
      <w:r w:rsidR="00A80A18" w:rsidRPr="008F777C">
        <w:rPr>
          <w:lang w:val="nl-NL"/>
        </w:rPr>
        <w:t>’</w:t>
      </w:r>
      <w:r w:rsidRPr="008F777C">
        <w:rPr>
          <w:lang w:val="nl-NL"/>
        </w:rPr>
        <w:t xml:space="preserve">s. De licentie voor het kwalificerende OS moet worden </w:t>
      </w:r>
      <w:r w:rsidRPr="008F777C">
        <w:rPr>
          <w:lang w:val="nl-NL"/>
        </w:rPr>
        <w:lastRenderedPageBreak/>
        <w:t xml:space="preserve">toegewezen aan hetzelfde apparaat als waaraan de licentie voor VL-huurrechten is toegewezen. </w:t>
      </w:r>
      <w:r>
        <w:t>De kwalificerende operating systems per programmatype zijn:</w:t>
      </w:r>
    </w:p>
    <w:p w:rsidR="001B25E0" w:rsidRDefault="001B25E0" w:rsidP="004F3C6D">
      <w:pPr>
        <w:pStyle w:val="ProductList-Body"/>
      </w:pPr>
    </w:p>
    <w:tbl>
      <w:tblPr>
        <w:tblStyle w:val="TableGrid"/>
        <w:tblW w:w="10800" w:type="dxa"/>
        <w:tblInd w:w="-5" w:type="dxa"/>
        <w:tblLayout w:type="fixed"/>
        <w:tblLook w:val="04A0" w:firstRow="1" w:lastRow="0" w:firstColumn="1" w:lastColumn="0" w:noHBand="0" w:noVBand="1"/>
      </w:tblPr>
      <w:tblGrid>
        <w:gridCol w:w="5760"/>
        <w:gridCol w:w="1260"/>
        <w:gridCol w:w="1260"/>
        <w:gridCol w:w="1260"/>
        <w:gridCol w:w="1260"/>
      </w:tblGrid>
      <w:tr w:rsidR="008E15EC" w:rsidTr="00AA483D">
        <w:trPr>
          <w:tblHeader/>
        </w:trPr>
        <w:tc>
          <w:tcPr>
            <w:tcW w:w="5760" w:type="dxa"/>
            <w:shd w:val="clear" w:color="auto" w:fill="0072C6"/>
            <w:vAlign w:val="center"/>
          </w:tcPr>
          <w:p w:rsidR="008E15EC" w:rsidRPr="008F777C" w:rsidRDefault="008E15EC" w:rsidP="00C347FF">
            <w:pPr>
              <w:pStyle w:val="ProductList-Body"/>
              <w:spacing w:before="20" w:after="20"/>
              <w:rPr>
                <w:color w:val="FFFFFF" w:themeColor="background1"/>
                <w:lang w:val="nl-NL"/>
              </w:rPr>
            </w:pPr>
            <w:r w:rsidRPr="008F777C">
              <w:rPr>
                <w:color w:val="FFFFFF" w:themeColor="background1"/>
                <w:lang w:val="nl-NL"/>
              </w:rPr>
              <w:t>Kwalificerend Operating System voor aankoop van huurrechten voor Windows</w:t>
            </w:r>
            <w:r w:rsidR="00E260B2">
              <w:fldChar w:fldCharType="begin"/>
            </w:r>
            <w:r w:rsidRPr="008F777C">
              <w:rPr>
                <w:lang w:val="nl-NL"/>
              </w:rPr>
              <w:instrText>XE "Huurrechten voor Windows"</w:instrText>
            </w:r>
            <w:r w:rsidR="00E260B2">
              <w:fldChar w:fldCharType="end"/>
            </w:r>
          </w:p>
        </w:tc>
        <w:tc>
          <w:tcPr>
            <w:tcW w:w="1260" w:type="dxa"/>
            <w:shd w:val="clear" w:color="auto" w:fill="0072C6"/>
            <w:vAlign w:val="center"/>
          </w:tcPr>
          <w:p w:rsidR="008E15EC" w:rsidRPr="001F2DDF" w:rsidRDefault="008E15EC" w:rsidP="00F94EE1">
            <w:pPr>
              <w:pStyle w:val="ProductList-Body"/>
              <w:spacing w:before="20" w:after="20"/>
              <w:jc w:val="center"/>
              <w:rPr>
                <w:color w:val="FFFFFF" w:themeColor="background1"/>
              </w:rPr>
            </w:pPr>
            <w:r>
              <w:rPr>
                <w:color w:val="FFFFFF" w:themeColor="background1"/>
              </w:rPr>
              <w:t>OEM</w:t>
            </w:r>
          </w:p>
        </w:tc>
        <w:tc>
          <w:tcPr>
            <w:tcW w:w="1260" w:type="dxa"/>
            <w:shd w:val="clear" w:color="auto" w:fill="0072C6"/>
            <w:vAlign w:val="center"/>
          </w:tcPr>
          <w:p w:rsidR="008E15EC" w:rsidRDefault="008E15EC" w:rsidP="00F94EE1">
            <w:pPr>
              <w:pStyle w:val="ProductList-Body"/>
              <w:spacing w:before="20" w:after="20"/>
              <w:jc w:val="center"/>
              <w:rPr>
                <w:color w:val="FFFFFF" w:themeColor="background1"/>
              </w:rPr>
            </w:pPr>
            <w:r>
              <w:rPr>
                <w:color w:val="FFFFFF" w:themeColor="background1"/>
              </w:rPr>
              <w:t>PIPC</w:t>
            </w:r>
            <w:r>
              <w:rPr>
                <w:color w:val="FFFFFF" w:themeColor="background1"/>
              </w:rPr>
              <w:br/>
              <w:t>(alleen Japan)</w:t>
            </w:r>
          </w:p>
        </w:tc>
        <w:tc>
          <w:tcPr>
            <w:tcW w:w="1260" w:type="dxa"/>
            <w:shd w:val="clear" w:color="auto" w:fill="0072C6"/>
            <w:vAlign w:val="center"/>
          </w:tcPr>
          <w:p w:rsidR="008E15EC" w:rsidRDefault="00E260B2" w:rsidP="00F94EE1">
            <w:pPr>
              <w:pStyle w:val="ProductList-Body"/>
              <w:spacing w:before="20" w:after="20"/>
              <w:jc w:val="center"/>
              <w:rPr>
                <w:color w:val="FFFFFF" w:themeColor="background1"/>
              </w:rPr>
            </w:pPr>
            <w:r>
              <w:rPr>
                <w:color w:val="FFFFFF" w:themeColor="background1"/>
              </w:rPr>
              <w:fldChar w:fldCharType="begin"/>
            </w:r>
            <w:r w:rsidR="008E15EC">
              <w:rPr>
                <w:color w:val="FFFFFF" w:themeColor="background1"/>
              </w:rPr>
              <w:instrText xml:space="preserve"> AutoTextList  \sNoStyle\t “Select and Select Plus” </w:instrText>
            </w:r>
            <w:r>
              <w:rPr>
                <w:color w:val="FFFFFF" w:themeColor="background1"/>
              </w:rPr>
              <w:fldChar w:fldCharType="separate"/>
            </w:r>
            <w:r w:rsidR="008E15EC" w:rsidRPr="00EE0836">
              <w:rPr>
                <w:color w:val="FFFFFF" w:themeColor="background1"/>
              </w:rPr>
              <w:t>S/S+</w:t>
            </w:r>
            <w:r>
              <w:fldChar w:fldCharType="end"/>
            </w:r>
          </w:p>
        </w:tc>
        <w:tc>
          <w:tcPr>
            <w:tcW w:w="1260" w:type="dxa"/>
            <w:shd w:val="clear" w:color="auto" w:fill="0072C6"/>
            <w:vAlign w:val="center"/>
          </w:tcPr>
          <w:p w:rsidR="008E15EC" w:rsidRDefault="00E260B2" w:rsidP="00F94EE1">
            <w:pPr>
              <w:pStyle w:val="ProductList-Body"/>
              <w:spacing w:before="20" w:after="20"/>
              <w:jc w:val="center"/>
              <w:rPr>
                <w:color w:val="FFFFFF" w:themeColor="background1"/>
              </w:rPr>
            </w:pPr>
            <w:r>
              <w:rPr>
                <w:color w:val="FFFFFF" w:themeColor="background1"/>
              </w:rPr>
              <w:fldChar w:fldCharType="begin"/>
            </w:r>
            <w:r w:rsidR="008E15EC">
              <w:rPr>
                <w:color w:val="FFFFFF" w:themeColor="background1"/>
              </w:rPr>
              <w:instrText xml:space="preserve"> AutoTextList  \sNoStyle\t “Open License” </w:instrText>
            </w:r>
            <w:r>
              <w:rPr>
                <w:color w:val="FFFFFF" w:themeColor="background1"/>
              </w:rPr>
              <w:fldChar w:fldCharType="separate"/>
            </w:r>
            <w:r w:rsidR="008E15EC" w:rsidRPr="00EE0836">
              <w:rPr>
                <w:color w:val="FFFFFF" w:themeColor="background1"/>
              </w:rPr>
              <w:t>OL</w:t>
            </w:r>
            <w:r>
              <w:fldChar w:fldCharType="end"/>
            </w:r>
          </w:p>
        </w:tc>
      </w:tr>
      <w:tr w:rsidR="00F86874" w:rsidTr="00397EB0">
        <w:tc>
          <w:tcPr>
            <w:tcW w:w="10800" w:type="dxa"/>
            <w:gridSpan w:val="5"/>
          </w:tcPr>
          <w:p w:rsidR="00F86874" w:rsidRPr="00CA02E2" w:rsidRDefault="00F86874" w:rsidP="00F86874">
            <w:pPr>
              <w:pStyle w:val="ProductList-Body"/>
            </w:pPr>
            <w:r>
              <w:rPr>
                <w:b/>
              </w:rPr>
              <w:t>Windows 8 en Windows 8.1 (32-bits of 64-bits)*</w:t>
            </w:r>
          </w:p>
        </w:tc>
      </w:tr>
      <w:tr w:rsidR="008E15EC" w:rsidTr="00D67524">
        <w:tc>
          <w:tcPr>
            <w:tcW w:w="5760" w:type="dxa"/>
          </w:tcPr>
          <w:p w:rsidR="008E15EC" w:rsidRPr="000D6060" w:rsidRDefault="00C347FF" w:rsidP="00F86874">
            <w:pPr>
              <w:pStyle w:val="ProductList-Body"/>
              <w:ind w:left="162"/>
            </w:pPr>
            <w:r>
              <w:t>Pro (K, KN)</w:t>
            </w:r>
          </w:p>
        </w:tc>
        <w:tc>
          <w:tcPr>
            <w:tcW w:w="1260" w:type="dxa"/>
            <w:vAlign w:val="center"/>
          </w:tcPr>
          <w:p w:rsidR="008E15EC" w:rsidRPr="00CA02E2" w:rsidRDefault="00C347FF" w:rsidP="00F94EE1">
            <w:pPr>
              <w:pStyle w:val="ProductList-Body"/>
              <w:jc w:val="center"/>
            </w:pPr>
            <w:r>
              <w:t>X</w:t>
            </w:r>
          </w:p>
        </w:tc>
        <w:tc>
          <w:tcPr>
            <w:tcW w:w="1260" w:type="dxa"/>
            <w:vAlign w:val="center"/>
          </w:tcPr>
          <w:p w:rsidR="008E15EC" w:rsidRPr="00CA02E2" w:rsidRDefault="00C347FF" w:rsidP="00F94EE1">
            <w:pPr>
              <w:pStyle w:val="ProductList-Body"/>
              <w:jc w:val="center"/>
            </w:pPr>
            <w:r>
              <w:t>X</w:t>
            </w:r>
          </w:p>
        </w:tc>
        <w:tc>
          <w:tcPr>
            <w:tcW w:w="1260" w:type="dxa"/>
            <w:vAlign w:val="center"/>
          </w:tcPr>
          <w:p w:rsidR="008E15EC" w:rsidRPr="00CA02E2" w:rsidRDefault="00C347FF" w:rsidP="00F94EE1">
            <w:pPr>
              <w:pStyle w:val="ProductList-Body"/>
              <w:jc w:val="center"/>
            </w:pPr>
            <w:r>
              <w:t>X</w:t>
            </w:r>
          </w:p>
        </w:tc>
        <w:tc>
          <w:tcPr>
            <w:tcW w:w="1260" w:type="dxa"/>
            <w:vAlign w:val="center"/>
          </w:tcPr>
          <w:p w:rsidR="008E15EC" w:rsidRPr="00CA02E2" w:rsidRDefault="00C347FF" w:rsidP="00F94EE1">
            <w:pPr>
              <w:pStyle w:val="ProductList-Body"/>
              <w:jc w:val="center"/>
            </w:pPr>
            <w:r>
              <w:t>X</w:t>
            </w:r>
          </w:p>
        </w:tc>
      </w:tr>
      <w:tr w:rsidR="00F86874" w:rsidTr="00397EB0">
        <w:tc>
          <w:tcPr>
            <w:tcW w:w="10800" w:type="dxa"/>
            <w:gridSpan w:val="5"/>
          </w:tcPr>
          <w:p w:rsidR="00F86874" w:rsidRPr="00CA02E2" w:rsidRDefault="00F86874" w:rsidP="00F86874">
            <w:pPr>
              <w:pStyle w:val="ProductList-Body"/>
            </w:pPr>
            <w:r>
              <w:rPr>
                <w:b/>
              </w:rPr>
              <w:t>Windows 7 (32-bits of 64-bits)</w:t>
            </w:r>
          </w:p>
        </w:tc>
      </w:tr>
      <w:tr w:rsidR="008E15EC" w:rsidTr="00D67524">
        <w:tc>
          <w:tcPr>
            <w:tcW w:w="5760" w:type="dxa"/>
          </w:tcPr>
          <w:p w:rsidR="008E15EC" w:rsidRPr="000D6060" w:rsidRDefault="00C347FF" w:rsidP="00F86874">
            <w:pPr>
              <w:pStyle w:val="ProductList-Body"/>
              <w:ind w:left="162"/>
            </w:pPr>
            <w:r>
              <w:t>Professional (K, KN)</w:t>
            </w:r>
          </w:p>
        </w:tc>
        <w:tc>
          <w:tcPr>
            <w:tcW w:w="1260" w:type="dxa"/>
            <w:vAlign w:val="center"/>
          </w:tcPr>
          <w:p w:rsidR="008E15EC" w:rsidRDefault="00C347FF" w:rsidP="00F94EE1">
            <w:pPr>
              <w:pStyle w:val="ProductList-Body"/>
              <w:jc w:val="center"/>
            </w:pPr>
            <w:r>
              <w:t>X</w:t>
            </w:r>
          </w:p>
        </w:tc>
        <w:tc>
          <w:tcPr>
            <w:tcW w:w="1260" w:type="dxa"/>
            <w:vAlign w:val="center"/>
          </w:tcPr>
          <w:p w:rsidR="008E15EC" w:rsidRDefault="00C347FF" w:rsidP="00F94EE1">
            <w:pPr>
              <w:pStyle w:val="ProductList-Body"/>
              <w:jc w:val="center"/>
            </w:pPr>
            <w:r>
              <w:t>X</w:t>
            </w:r>
          </w:p>
        </w:tc>
        <w:tc>
          <w:tcPr>
            <w:tcW w:w="1260" w:type="dxa"/>
            <w:vAlign w:val="center"/>
          </w:tcPr>
          <w:p w:rsidR="008E15EC" w:rsidRDefault="00C347FF" w:rsidP="00F94EE1">
            <w:pPr>
              <w:pStyle w:val="ProductList-Body"/>
              <w:jc w:val="center"/>
            </w:pPr>
            <w:r>
              <w:t>X</w:t>
            </w:r>
          </w:p>
        </w:tc>
        <w:tc>
          <w:tcPr>
            <w:tcW w:w="1260" w:type="dxa"/>
            <w:vAlign w:val="center"/>
          </w:tcPr>
          <w:p w:rsidR="008E15EC" w:rsidRDefault="00C347FF" w:rsidP="00F94EE1">
            <w:pPr>
              <w:pStyle w:val="ProductList-Body"/>
              <w:jc w:val="center"/>
            </w:pPr>
            <w:r>
              <w:t>X</w:t>
            </w:r>
          </w:p>
        </w:tc>
      </w:tr>
      <w:tr w:rsidR="00F86874" w:rsidTr="00397EB0">
        <w:tc>
          <w:tcPr>
            <w:tcW w:w="10800" w:type="dxa"/>
            <w:gridSpan w:val="5"/>
          </w:tcPr>
          <w:p w:rsidR="00F86874" w:rsidRDefault="00F86874" w:rsidP="00F86874">
            <w:pPr>
              <w:pStyle w:val="ProductList-Body"/>
            </w:pPr>
            <w:r>
              <w:rPr>
                <w:b/>
              </w:rPr>
              <w:t>Windows Vista (32-bits of 64-bits)</w:t>
            </w:r>
          </w:p>
        </w:tc>
      </w:tr>
      <w:tr w:rsidR="00C347FF" w:rsidTr="00D67524">
        <w:tc>
          <w:tcPr>
            <w:tcW w:w="5760" w:type="dxa"/>
          </w:tcPr>
          <w:p w:rsidR="00C347FF" w:rsidRDefault="00C347FF" w:rsidP="00F86874">
            <w:pPr>
              <w:pStyle w:val="ProductList-Body"/>
              <w:ind w:left="162"/>
            </w:pPr>
            <w:r>
              <w:t>Business (K, KN)</w:t>
            </w:r>
          </w:p>
        </w:tc>
        <w:tc>
          <w:tcPr>
            <w:tcW w:w="1260" w:type="dxa"/>
            <w:vAlign w:val="center"/>
          </w:tcPr>
          <w:p w:rsidR="00C347FF" w:rsidRDefault="00C347FF" w:rsidP="00F94EE1">
            <w:pPr>
              <w:pStyle w:val="ProductList-Body"/>
              <w:jc w:val="center"/>
            </w:pPr>
            <w:r>
              <w:t>X</w:t>
            </w:r>
          </w:p>
        </w:tc>
        <w:tc>
          <w:tcPr>
            <w:tcW w:w="1260" w:type="dxa"/>
            <w:vAlign w:val="center"/>
          </w:tcPr>
          <w:p w:rsidR="00C347FF" w:rsidRDefault="00C347FF" w:rsidP="00F94EE1">
            <w:pPr>
              <w:pStyle w:val="ProductList-Body"/>
              <w:jc w:val="center"/>
            </w:pPr>
            <w:r>
              <w:t>X</w:t>
            </w:r>
          </w:p>
        </w:tc>
        <w:tc>
          <w:tcPr>
            <w:tcW w:w="1260" w:type="dxa"/>
            <w:vAlign w:val="center"/>
          </w:tcPr>
          <w:p w:rsidR="00C347FF" w:rsidRDefault="00C347FF" w:rsidP="00F94EE1">
            <w:pPr>
              <w:pStyle w:val="ProductList-Body"/>
              <w:jc w:val="center"/>
            </w:pPr>
            <w:r>
              <w:t>X</w:t>
            </w:r>
          </w:p>
        </w:tc>
        <w:tc>
          <w:tcPr>
            <w:tcW w:w="1260" w:type="dxa"/>
            <w:vAlign w:val="center"/>
          </w:tcPr>
          <w:p w:rsidR="00C347FF" w:rsidRDefault="00C347FF" w:rsidP="00F94EE1">
            <w:pPr>
              <w:pStyle w:val="ProductList-Body"/>
              <w:jc w:val="center"/>
            </w:pPr>
            <w:r>
              <w:t>X</w:t>
            </w:r>
          </w:p>
        </w:tc>
      </w:tr>
    </w:tbl>
    <w:p w:rsidR="001B25E0" w:rsidRPr="008F777C" w:rsidRDefault="00965777" w:rsidP="004F3C6D">
      <w:pPr>
        <w:pStyle w:val="ProductList-Body"/>
        <w:rPr>
          <w:lang w:val="nl-NL"/>
        </w:rPr>
      </w:pPr>
      <w:r w:rsidRPr="008F777C">
        <w:rPr>
          <w:lang w:val="nl-NL"/>
        </w:rPr>
        <w:t>*Klanten die apparaten met een licentie voor Windows Enterprise willen huren, kunnen dit doen na het uitvoeren van een downgrade naar een van de Kwalificerende Operating Systems die hierboven worden vermeld.</w:t>
      </w:r>
    </w:p>
    <w:p w:rsidR="00965777" w:rsidRPr="008F777C" w:rsidRDefault="00965777" w:rsidP="004F3C6D">
      <w:pPr>
        <w:pStyle w:val="ProductList-Body"/>
        <w:rPr>
          <w:lang w:val="nl-NL"/>
        </w:rPr>
      </w:pPr>
    </w:p>
    <w:p w:rsidR="00C347FF" w:rsidRPr="008F777C" w:rsidRDefault="00C347FF" w:rsidP="00C347FF">
      <w:pPr>
        <w:pStyle w:val="ProductList-Body"/>
        <w:rPr>
          <w:b/>
          <w:lang w:val="nl-NL"/>
        </w:rPr>
      </w:pPr>
      <w:r w:rsidRPr="008F777C">
        <w:rPr>
          <w:b/>
          <w:color w:val="00188F"/>
          <w:lang w:val="nl-NL"/>
        </w:rPr>
        <w:t>Software Assurance</w:t>
      </w:r>
    </w:p>
    <w:p w:rsidR="001B25E0" w:rsidRPr="008F777C" w:rsidRDefault="00C347FF" w:rsidP="00C347FF">
      <w:pPr>
        <w:pStyle w:val="ProductList-Body"/>
        <w:rPr>
          <w:lang w:val="nl-NL"/>
        </w:rPr>
      </w:pPr>
      <w:r w:rsidRPr="008F777C">
        <w:rPr>
          <w:lang w:val="nl-NL"/>
        </w:rPr>
        <w:t>Klanten die huurrechtlicenties aanschaffen, hebben geen recht op SA voor de huurrechtlicenties en de onderliggende kwalificerende softwarelicenties. Gebruikers die apparaten huren/leasen en gebruiken aan wie huurrechtlicenties voor Windows zijn toegewezen, kunnen echter</w:t>
      </w:r>
      <w:r w:rsidR="00BE3810" w:rsidRPr="008F777C">
        <w:rPr>
          <w:lang w:val="nl-NL"/>
        </w:rPr>
        <w:t> </w:t>
      </w:r>
      <w:r w:rsidRPr="008F777C">
        <w:rPr>
          <w:lang w:val="nl-NL"/>
        </w:rPr>
        <w:t>mogelijk in het kader van hun eigen Volume Licensing-overeenkomst upgrades of Upgrade en Software Assurance aanschaffen voor de onderliggende softwarelicenties. Niettegenstaande eventuele tegengestelde bepalingen in de betreffende Volume Licensing-overeenkomst van de klant met betrekking tot de verwerving van eeuwigdurende rechten vervalt het gebruiksrecht voor de software onder deze dekking op het moment dat de corresponderende huurrechtlicenties vervallen.</w:t>
      </w:r>
    </w:p>
    <w:bookmarkStart w:id="492" w:name="_Toc378147635"/>
    <w:bookmarkStart w:id="493" w:name="_Toc378151537"/>
    <w:p w:rsidR="00585A48" w:rsidRPr="008F777C" w:rsidRDefault="00E260B2" w:rsidP="00585A48">
      <w:pPr>
        <w:pStyle w:val="ProductList-Body"/>
        <w:shd w:val="clear" w:color="auto" w:fill="A6A6A6" w:themeFill="background1" w:themeFillShade="A6"/>
        <w:spacing w:before="120" w:after="240"/>
        <w:jc w:val="right"/>
        <w:rPr>
          <w:sz w:val="16"/>
          <w:szCs w:val="16"/>
          <w:lang w:val="nl-NL"/>
        </w:rPr>
      </w:pPr>
      <w:r>
        <w:fldChar w:fldCharType="begin"/>
      </w:r>
      <w:r w:rsidR="003B51B1" w:rsidRPr="008F777C">
        <w:rPr>
          <w:lang w:val="nl-NL"/>
        </w:rPr>
        <w:instrText>HYPERLINK \l "Inhoud"</w:instrText>
      </w:r>
      <w:r>
        <w:fldChar w:fldCharType="separate"/>
      </w:r>
      <w:r w:rsidR="003B51B1" w:rsidRPr="008F777C">
        <w:rPr>
          <w:rStyle w:val="Hyperlink"/>
          <w:sz w:val="16"/>
          <w:szCs w:val="16"/>
          <w:lang w:val="nl-NL"/>
        </w:rPr>
        <w:t>Inhoudsopgave</w:t>
      </w:r>
      <w:r>
        <w:fldChar w:fldCharType="end"/>
      </w:r>
      <w:r w:rsidR="003B51B1" w:rsidRPr="008F777C">
        <w:rPr>
          <w:sz w:val="16"/>
          <w:szCs w:val="16"/>
          <w:lang w:val="nl-NL"/>
        </w:rPr>
        <w:t xml:space="preserve"> / </w:t>
      </w:r>
      <w:hyperlink w:anchor="ChartKey" w:history="1">
        <w:r w:rsidR="003B51B1" w:rsidRPr="008F777C">
          <w:rPr>
            <w:rStyle w:val="Hyperlink"/>
            <w:sz w:val="16"/>
            <w:szCs w:val="16"/>
            <w:lang w:val="nl-NL"/>
          </w:rPr>
          <w:t>Verklaring van het schema</w:t>
        </w:r>
      </w:hyperlink>
      <w:r w:rsidR="003B51B1" w:rsidRPr="008F777C">
        <w:rPr>
          <w:sz w:val="16"/>
          <w:szCs w:val="16"/>
          <w:lang w:val="nl-NL"/>
        </w:rPr>
        <w:t xml:space="preserve"> / </w:t>
      </w:r>
      <w:hyperlink w:anchor="Index" w:history="1">
        <w:r w:rsidR="003B51B1" w:rsidRPr="008F777C">
          <w:rPr>
            <w:rStyle w:val="Hyperlink"/>
            <w:sz w:val="16"/>
            <w:szCs w:val="16"/>
            <w:lang w:val="nl-NL"/>
          </w:rPr>
          <w:t>Index</w:t>
        </w:r>
      </w:hyperlink>
    </w:p>
    <w:p w:rsidR="009708AE" w:rsidRDefault="009708AE" w:rsidP="009708AE">
      <w:pPr>
        <w:pStyle w:val="ProductList-OfferingGroupHeading"/>
        <w:outlineLvl w:val="1"/>
      </w:pPr>
      <w:bookmarkStart w:id="494" w:name="_Toc379797199"/>
      <w:bookmarkStart w:id="495" w:name="_Toc380513224"/>
      <w:bookmarkStart w:id="496" w:name="_Toc380655266"/>
      <w:bookmarkStart w:id="497" w:name="_Toc383684875"/>
      <w:r>
        <w:t>SQL</w:t>
      </w:r>
      <w:bookmarkEnd w:id="494"/>
      <w:bookmarkEnd w:id="495"/>
      <w:bookmarkEnd w:id="496"/>
      <w:bookmarkEnd w:id="497"/>
    </w:p>
    <w:p w:rsidR="009708AE" w:rsidRDefault="009708AE" w:rsidP="00B26BEF">
      <w:pPr>
        <w:pStyle w:val="ProductList-Offering2Heading"/>
        <w:outlineLvl w:val="2"/>
      </w:pPr>
      <w:bookmarkStart w:id="498" w:name="_Toc378147620"/>
      <w:bookmarkStart w:id="499" w:name="_Toc378151522"/>
      <w:r>
        <w:tab/>
      </w:r>
      <w:bookmarkStart w:id="500" w:name="_Toc379797200"/>
      <w:bookmarkStart w:id="501" w:name="_Toc380513225"/>
      <w:bookmarkStart w:id="502" w:name="_Toc380655267"/>
      <w:bookmarkStart w:id="503" w:name="_Toc383684876"/>
      <w:r>
        <w:t>Business Intelligence Appliance</w:t>
      </w:r>
      <w:bookmarkEnd w:id="498"/>
      <w:bookmarkEnd w:id="499"/>
      <w:bookmarkEnd w:id="500"/>
      <w:bookmarkEnd w:id="501"/>
      <w:bookmarkEnd w:id="502"/>
      <w:bookmarkEnd w:id="503"/>
    </w:p>
    <w:tbl>
      <w:tblPr>
        <w:tblStyle w:val="TableGrid"/>
        <w:tblW w:w="10800" w:type="dxa"/>
        <w:tblInd w:w="-20" w:type="dxa"/>
        <w:tblBorders>
          <w:top w:val="single" w:sz="12" w:space="0" w:color="FFFFFF" w:themeColor="background1"/>
          <w:left w:val="single" w:sz="12" w:space="0" w:color="FFFFFF" w:themeColor="background1"/>
          <w:bottom w:val="single" w:sz="12" w:space="0" w:color="FFFFFF" w:themeColor="background1"/>
          <w:right w:val="single" w:sz="12" w:space="0" w:color="FFFFFF" w:themeColor="background1"/>
          <w:insideH w:val="single" w:sz="12" w:space="0" w:color="FFFFFF" w:themeColor="background1"/>
          <w:insideV w:val="single" w:sz="12" w:space="0" w:color="FFFFFF" w:themeColor="background1"/>
        </w:tblBorders>
        <w:tblLayout w:type="fixed"/>
        <w:tblLook w:val="04A0" w:firstRow="1" w:lastRow="0" w:firstColumn="1" w:lastColumn="0" w:noHBand="0" w:noVBand="1"/>
      </w:tblPr>
      <w:tblGrid>
        <w:gridCol w:w="3060"/>
        <w:gridCol w:w="595"/>
        <w:gridCol w:w="595"/>
        <w:gridCol w:w="596"/>
        <w:gridCol w:w="595"/>
        <w:gridCol w:w="595"/>
        <w:gridCol w:w="596"/>
        <w:gridCol w:w="595"/>
        <w:gridCol w:w="596"/>
        <w:gridCol w:w="595"/>
        <w:gridCol w:w="595"/>
        <w:gridCol w:w="596"/>
        <w:gridCol w:w="595"/>
        <w:gridCol w:w="596"/>
      </w:tblGrid>
      <w:tr w:rsidR="007701C7" w:rsidTr="00AA483D">
        <w:trPr>
          <w:tblHeader/>
        </w:trPr>
        <w:tc>
          <w:tcPr>
            <w:tcW w:w="3060" w:type="dxa"/>
            <w:tcBorders>
              <w:bottom w:val="nil"/>
            </w:tcBorders>
            <w:shd w:val="clear" w:color="auto" w:fill="00188F"/>
          </w:tcPr>
          <w:p w:rsidR="007701C7" w:rsidRPr="00EE0836" w:rsidRDefault="007701C7" w:rsidP="00C05A53">
            <w:pPr>
              <w:pStyle w:val="ProductList-OfferingBody"/>
              <w:ind w:left="-28"/>
              <w:rPr>
                <w:color w:val="FFFFFF" w:themeColor="background1"/>
              </w:rPr>
            </w:pPr>
            <w:r>
              <w:rPr>
                <w:color w:val="FFFFFF" w:themeColor="background1"/>
              </w:rPr>
              <w:t>Producten</w:t>
            </w:r>
          </w:p>
        </w:tc>
        <w:tc>
          <w:tcPr>
            <w:tcW w:w="595" w:type="dxa"/>
            <w:tcBorders>
              <w:bottom w:val="nil"/>
            </w:tcBorders>
            <w:shd w:val="clear" w:color="auto" w:fill="00188F"/>
            <w:vAlign w:val="center"/>
          </w:tcPr>
          <w:p w:rsidR="007701C7" w:rsidRPr="00EE0836" w:rsidRDefault="007701C7" w:rsidP="005C19BB">
            <w:pPr>
              <w:pStyle w:val="ProductList-OfferingBody"/>
              <w:ind w:left="-113"/>
              <w:jc w:val="center"/>
              <w:rPr>
                <w:color w:val="FFFFFF" w:themeColor="background1"/>
              </w:rPr>
            </w:pPr>
            <w:r w:rsidRPr="007701C7">
              <w:rPr>
                <w:color w:val="FFFFFF" w:themeColor="background1"/>
              </w:rPr>
              <w:fldChar w:fldCharType="begin"/>
            </w:r>
            <w:r w:rsidRPr="007701C7">
              <w:rPr>
                <w:color w:val="FFFFFF" w:themeColor="background1"/>
              </w:rPr>
              <w:instrText xml:space="preserve"> AutoTextList  \s NoStyle \t “Datum beschikbaar” </w:instrText>
            </w:r>
            <w:r w:rsidRPr="007701C7">
              <w:rPr>
                <w:color w:val="FFFFFF" w:themeColor="background1"/>
              </w:rPr>
              <w:fldChar w:fldCharType="separate"/>
            </w:r>
            <w:r w:rsidRPr="007701C7">
              <w:rPr>
                <w:color w:val="FFFFFF" w:themeColor="background1"/>
              </w:rPr>
              <w:t>DA</w:t>
            </w:r>
            <w:r w:rsidRPr="007701C7">
              <w:rPr>
                <w:color w:val="FFFFFF" w:themeColor="background1"/>
              </w:rPr>
              <w:fldChar w:fldCharType="end"/>
            </w:r>
          </w:p>
        </w:tc>
        <w:tc>
          <w:tcPr>
            <w:tcW w:w="595" w:type="dxa"/>
            <w:tcBorders>
              <w:bottom w:val="nil"/>
            </w:tcBorders>
            <w:shd w:val="clear" w:color="auto" w:fill="00188F"/>
            <w:vAlign w:val="center"/>
          </w:tcPr>
          <w:p w:rsidR="007701C7" w:rsidRPr="00EE0836" w:rsidRDefault="007701C7" w:rsidP="005C19BB">
            <w:pPr>
              <w:pStyle w:val="ProductList-OfferingBody"/>
              <w:ind w:left="-113"/>
              <w:jc w:val="center"/>
              <w:rPr>
                <w:color w:val="FFFFFF" w:themeColor="background1"/>
              </w:rPr>
            </w:pPr>
            <w:r>
              <w:rPr>
                <w:color w:val="FFFFFF" w:themeColor="background1"/>
              </w:rPr>
              <w:t xml:space="preserve"> </w:t>
            </w:r>
            <w:r w:rsidRPr="007701C7">
              <w:rPr>
                <w:color w:val="FFFFFF" w:themeColor="background1"/>
              </w:rPr>
              <w:fldChar w:fldCharType="begin"/>
            </w:r>
            <w:r w:rsidRPr="007701C7">
              <w:rPr>
                <w:color w:val="FFFFFF" w:themeColor="background1"/>
              </w:rPr>
              <w:instrText xml:space="preserve"> AutoTextList  \s NoStyle \t “Licentie” </w:instrText>
            </w:r>
            <w:r w:rsidRPr="007701C7">
              <w:rPr>
                <w:color w:val="FFFFFF" w:themeColor="background1"/>
              </w:rPr>
              <w:fldChar w:fldCharType="separate"/>
            </w:r>
            <w:r w:rsidRPr="007701C7">
              <w:rPr>
                <w:color w:val="FFFFFF" w:themeColor="background1"/>
              </w:rPr>
              <w:t xml:space="preserve"> L </w:t>
            </w:r>
            <w:r w:rsidRPr="007701C7">
              <w:rPr>
                <w:color w:val="FFFFFF" w:themeColor="background1"/>
              </w:rPr>
              <w:fldChar w:fldCharType="end"/>
            </w:r>
            <w:r>
              <w:rPr>
                <w:color w:val="FFFFFF" w:themeColor="background1"/>
              </w:rPr>
              <w:t xml:space="preserve"> </w:t>
            </w:r>
          </w:p>
        </w:tc>
        <w:tc>
          <w:tcPr>
            <w:tcW w:w="596" w:type="dxa"/>
            <w:tcBorders>
              <w:bottom w:val="nil"/>
            </w:tcBorders>
            <w:shd w:val="clear" w:color="auto" w:fill="00188F"/>
            <w:vAlign w:val="center"/>
          </w:tcPr>
          <w:p w:rsidR="007701C7" w:rsidRPr="00EE0836" w:rsidRDefault="007701C7" w:rsidP="005C19BB">
            <w:pPr>
              <w:pStyle w:val="ProductList-OfferingBody"/>
              <w:ind w:left="-113"/>
              <w:jc w:val="center"/>
              <w:rPr>
                <w:color w:val="FFFFFF" w:themeColor="background1"/>
              </w:rPr>
            </w:pPr>
            <w:r w:rsidRPr="007701C7">
              <w:rPr>
                <w:color w:val="FFFFFF" w:themeColor="background1"/>
              </w:rPr>
              <w:fldChar w:fldCharType="begin"/>
            </w:r>
            <w:r w:rsidRPr="007701C7">
              <w:rPr>
                <w:color w:val="FFFFFF" w:themeColor="background1"/>
              </w:rPr>
              <w:instrText xml:space="preserve"> AutoTextList  \s NoStyle \t “Licentie en Software Assurance” </w:instrText>
            </w:r>
            <w:r w:rsidRPr="007701C7">
              <w:rPr>
                <w:color w:val="FFFFFF" w:themeColor="background1"/>
              </w:rPr>
              <w:fldChar w:fldCharType="separate"/>
            </w:r>
            <w:r w:rsidRPr="007701C7">
              <w:rPr>
                <w:color w:val="FFFFFF" w:themeColor="background1"/>
              </w:rPr>
              <w:t>L/SA</w:t>
            </w:r>
            <w:r w:rsidRPr="007701C7">
              <w:rPr>
                <w:color w:val="FFFFFF" w:themeColor="background1"/>
              </w:rPr>
              <w:fldChar w:fldCharType="end"/>
            </w:r>
          </w:p>
        </w:tc>
        <w:tc>
          <w:tcPr>
            <w:tcW w:w="595" w:type="dxa"/>
            <w:tcBorders>
              <w:bottom w:val="nil"/>
              <w:right w:val="single" w:sz="12" w:space="0" w:color="FFFFFF" w:themeColor="background1"/>
            </w:tcBorders>
            <w:shd w:val="clear" w:color="auto" w:fill="00188F"/>
            <w:vAlign w:val="center"/>
          </w:tcPr>
          <w:p w:rsidR="007701C7" w:rsidRPr="00EE0836" w:rsidRDefault="007701C7" w:rsidP="005C19BB">
            <w:pPr>
              <w:pStyle w:val="ProductList-OfferingBody"/>
              <w:ind w:left="-113"/>
              <w:jc w:val="center"/>
              <w:rPr>
                <w:color w:val="FFFFFF" w:themeColor="background1"/>
              </w:rPr>
            </w:pPr>
            <w:r w:rsidRPr="007701C7">
              <w:rPr>
                <w:color w:val="FFFFFF" w:themeColor="background1"/>
              </w:rPr>
              <w:fldChar w:fldCharType="begin"/>
            </w:r>
            <w:r w:rsidRPr="007701C7">
              <w:rPr>
                <w:color w:val="FFFFFF" w:themeColor="background1"/>
              </w:rPr>
              <w:instrText xml:space="preserve"> AutoTextList  \s NoStyle \t “Software Assurance” </w:instrText>
            </w:r>
            <w:r w:rsidRPr="007701C7">
              <w:rPr>
                <w:color w:val="FFFFFF" w:themeColor="background1"/>
              </w:rPr>
              <w:fldChar w:fldCharType="separate"/>
            </w:r>
            <w:r w:rsidRPr="007701C7">
              <w:rPr>
                <w:color w:val="FFFFFF" w:themeColor="background1"/>
              </w:rPr>
              <w:t>SA</w:t>
            </w:r>
            <w:r w:rsidRPr="007701C7">
              <w:rPr>
                <w:color w:val="FFFFFF" w:themeColor="background1"/>
              </w:rPr>
              <w:fldChar w:fldCharType="end"/>
            </w:r>
          </w:p>
        </w:tc>
        <w:tc>
          <w:tcPr>
            <w:tcW w:w="595" w:type="dxa"/>
            <w:tcBorders>
              <w:left w:val="single" w:sz="12" w:space="0" w:color="FFFFFF" w:themeColor="background1"/>
            </w:tcBorders>
            <w:shd w:val="clear" w:color="auto" w:fill="00188F"/>
            <w:vAlign w:val="center"/>
          </w:tcPr>
          <w:p w:rsidR="007701C7" w:rsidRPr="00EE0836" w:rsidRDefault="007701C7" w:rsidP="005C19BB">
            <w:pPr>
              <w:pStyle w:val="ProductList-OfferingBody"/>
              <w:ind w:left="-113"/>
              <w:jc w:val="center"/>
              <w:rPr>
                <w:color w:val="FFFFFF" w:themeColor="background1"/>
              </w:rPr>
            </w:pPr>
            <w:r w:rsidRPr="007701C7">
              <w:rPr>
                <w:color w:val="FFFFFF" w:themeColor="background1"/>
              </w:rPr>
              <w:fldChar w:fldCharType="begin"/>
            </w:r>
            <w:r w:rsidRPr="007701C7">
              <w:rPr>
                <w:color w:val="FFFFFF" w:themeColor="background1"/>
              </w:rPr>
              <w:instrText xml:space="preserve"> AutoTextList  \s NoStyle \t “Campus en School Overeenkomst” </w:instrText>
            </w:r>
            <w:r w:rsidRPr="007701C7">
              <w:rPr>
                <w:color w:val="FFFFFF" w:themeColor="background1"/>
              </w:rPr>
              <w:fldChar w:fldCharType="separate"/>
            </w:r>
            <w:r w:rsidRPr="007701C7">
              <w:rPr>
                <w:color w:val="FFFFFF" w:themeColor="background1"/>
              </w:rPr>
              <w:t>CA/SA</w:t>
            </w:r>
            <w:r w:rsidRPr="007701C7">
              <w:rPr>
                <w:color w:val="FFFFFF" w:themeColor="background1"/>
              </w:rPr>
              <w:fldChar w:fldCharType="end"/>
            </w:r>
          </w:p>
        </w:tc>
        <w:tc>
          <w:tcPr>
            <w:tcW w:w="596" w:type="dxa"/>
            <w:shd w:val="clear" w:color="auto" w:fill="00188F"/>
            <w:vAlign w:val="center"/>
          </w:tcPr>
          <w:p w:rsidR="007701C7" w:rsidRPr="00EE0836" w:rsidRDefault="007701C7" w:rsidP="005C19BB">
            <w:pPr>
              <w:pStyle w:val="ProductList-OfferingBody"/>
              <w:ind w:left="-113"/>
              <w:jc w:val="center"/>
              <w:rPr>
                <w:color w:val="FFFFFF" w:themeColor="background1"/>
              </w:rPr>
            </w:pPr>
            <w:r w:rsidRPr="007701C7">
              <w:rPr>
                <w:color w:val="FFFFFF" w:themeColor="background1"/>
              </w:rPr>
              <w:fldChar w:fldCharType="begin"/>
            </w:r>
            <w:r w:rsidRPr="007701C7">
              <w:rPr>
                <w:color w:val="FFFFFF" w:themeColor="background1"/>
              </w:rPr>
              <w:instrText xml:space="preserve"> AutoTextList  \s NoStyle \t “Enterprise Overeenkomst en Enterprise Subscription Overeenkomst” </w:instrText>
            </w:r>
            <w:r w:rsidRPr="007701C7">
              <w:rPr>
                <w:color w:val="FFFFFF" w:themeColor="background1"/>
              </w:rPr>
              <w:fldChar w:fldCharType="separate"/>
            </w:r>
            <w:r w:rsidRPr="007701C7">
              <w:rPr>
                <w:color w:val="FFFFFF" w:themeColor="background1"/>
              </w:rPr>
              <w:t>EA/EAS</w:t>
            </w:r>
            <w:r w:rsidRPr="007701C7">
              <w:rPr>
                <w:color w:val="FFFFFF" w:themeColor="background1"/>
              </w:rPr>
              <w:fldChar w:fldCharType="end"/>
            </w:r>
          </w:p>
        </w:tc>
        <w:tc>
          <w:tcPr>
            <w:tcW w:w="595" w:type="dxa"/>
            <w:shd w:val="clear" w:color="auto" w:fill="00188F"/>
            <w:vAlign w:val="center"/>
          </w:tcPr>
          <w:p w:rsidR="007701C7" w:rsidRPr="00EE0836" w:rsidRDefault="007701C7" w:rsidP="005C19BB">
            <w:pPr>
              <w:pStyle w:val="ProductList-OfferingBody"/>
              <w:ind w:left="-113"/>
              <w:jc w:val="center"/>
              <w:rPr>
                <w:color w:val="FFFFFF" w:themeColor="background1"/>
              </w:rPr>
            </w:pPr>
            <w:r w:rsidRPr="007701C7">
              <w:rPr>
                <w:color w:val="FFFFFF" w:themeColor="background1"/>
              </w:rPr>
              <w:fldChar w:fldCharType="begin"/>
            </w:r>
            <w:r w:rsidRPr="007701C7">
              <w:rPr>
                <w:color w:val="FFFFFF" w:themeColor="background1"/>
              </w:rPr>
              <w:instrText xml:space="preserve"> AutoTextList  \s NoStyle \t “Enrollment for Education Solutions” </w:instrText>
            </w:r>
            <w:r w:rsidRPr="007701C7">
              <w:rPr>
                <w:color w:val="FFFFFF" w:themeColor="background1"/>
              </w:rPr>
              <w:fldChar w:fldCharType="separate"/>
            </w:r>
            <w:r w:rsidRPr="007701C7">
              <w:rPr>
                <w:color w:val="FFFFFF" w:themeColor="background1"/>
              </w:rPr>
              <w:t>EES</w:t>
            </w:r>
            <w:r w:rsidRPr="007701C7">
              <w:rPr>
                <w:color w:val="FFFFFF" w:themeColor="background1"/>
              </w:rPr>
              <w:fldChar w:fldCharType="end"/>
            </w:r>
          </w:p>
        </w:tc>
        <w:tc>
          <w:tcPr>
            <w:tcW w:w="596" w:type="dxa"/>
            <w:shd w:val="clear" w:color="auto" w:fill="00188F"/>
            <w:vAlign w:val="center"/>
          </w:tcPr>
          <w:p w:rsidR="007701C7" w:rsidRPr="00EE0836" w:rsidRDefault="007701C7" w:rsidP="005C19BB">
            <w:pPr>
              <w:pStyle w:val="ProductList-OfferingBody"/>
              <w:ind w:left="-113"/>
              <w:jc w:val="center"/>
              <w:rPr>
                <w:color w:val="FFFFFF" w:themeColor="background1"/>
              </w:rPr>
            </w:pPr>
            <w:r w:rsidRPr="007701C7">
              <w:rPr>
                <w:color w:val="FFFFFF" w:themeColor="background1"/>
              </w:rPr>
              <w:fldChar w:fldCharType="begin"/>
            </w:r>
            <w:r w:rsidRPr="007701C7">
              <w:rPr>
                <w:color w:val="FFFFFF" w:themeColor="background1"/>
              </w:rPr>
              <w:instrText xml:space="preserve"> AutoTextList  \s NoStyle \t “Microsoft Products and Services Agreement” </w:instrText>
            </w:r>
            <w:r w:rsidRPr="007701C7">
              <w:rPr>
                <w:color w:val="FFFFFF" w:themeColor="background1"/>
              </w:rPr>
              <w:fldChar w:fldCharType="separate"/>
            </w:r>
            <w:r w:rsidRPr="007701C7">
              <w:rPr>
                <w:color w:val="FFFFFF" w:themeColor="background1"/>
              </w:rPr>
              <w:t>MPSA</w:t>
            </w:r>
            <w:r w:rsidRPr="007701C7">
              <w:rPr>
                <w:color w:val="FFFFFF" w:themeColor="background1"/>
              </w:rPr>
              <w:fldChar w:fldCharType="end"/>
            </w:r>
          </w:p>
        </w:tc>
        <w:tc>
          <w:tcPr>
            <w:tcW w:w="595" w:type="dxa"/>
            <w:shd w:val="clear" w:color="auto" w:fill="00188F"/>
            <w:vAlign w:val="center"/>
          </w:tcPr>
          <w:p w:rsidR="007701C7" w:rsidRPr="00EE0836" w:rsidRDefault="007701C7" w:rsidP="005C19BB">
            <w:pPr>
              <w:pStyle w:val="ProductList-OfferingBody"/>
              <w:ind w:left="-113"/>
              <w:jc w:val="center"/>
              <w:rPr>
                <w:color w:val="FFFFFF" w:themeColor="background1"/>
              </w:rPr>
            </w:pPr>
            <w:r w:rsidRPr="007701C7">
              <w:rPr>
                <w:color w:val="FFFFFF" w:themeColor="background1"/>
              </w:rPr>
              <w:fldChar w:fldCharType="begin"/>
            </w:r>
            <w:r w:rsidRPr="007701C7">
              <w:rPr>
                <w:color w:val="FFFFFF" w:themeColor="background1"/>
              </w:rPr>
              <w:instrText xml:space="preserve"> AutoTextList  \s NoStyle \t “Open License” </w:instrText>
            </w:r>
            <w:r w:rsidRPr="007701C7">
              <w:rPr>
                <w:color w:val="FFFFFF" w:themeColor="background1"/>
              </w:rPr>
              <w:fldChar w:fldCharType="separate"/>
            </w:r>
            <w:r w:rsidRPr="007701C7">
              <w:rPr>
                <w:color w:val="FFFFFF" w:themeColor="background1"/>
              </w:rPr>
              <w:t>OL</w:t>
            </w:r>
            <w:r w:rsidRPr="007701C7">
              <w:rPr>
                <w:color w:val="FFFFFF" w:themeColor="background1"/>
              </w:rPr>
              <w:fldChar w:fldCharType="end"/>
            </w:r>
          </w:p>
        </w:tc>
        <w:tc>
          <w:tcPr>
            <w:tcW w:w="595" w:type="dxa"/>
            <w:shd w:val="clear" w:color="auto" w:fill="00188F"/>
            <w:vAlign w:val="center"/>
          </w:tcPr>
          <w:p w:rsidR="007701C7" w:rsidRPr="00EE0836" w:rsidRDefault="007701C7" w:rsidP="005C19BB">
            <w:pPr>
              <w:pStyle w:val="ProductList-OfferingBody"/>
              <w:ind w:left="-113"/>
              <w:jc w:val="center"/>
              <w:rPr>
                <w:color w:val="FFFFFF" w:themeColor="background1"/>
              </w:rPr>
            </w:pPr>
            <w:r w:rsidRPr="007701C7">
              <w:rPr>
                <w:color w:val="FFFFFF" w:themeColor="background1"/>
              </w:rPr>
              <w:fldChar w:fldCharType="begin"/>
            </w:r>
            <w:r w:rsidRPr="007701C7">
              <w:rPr>
                <w:color w:val="FFFFFF" w:themeColor="background1"/>
              </w:rPr>
              <w:instrText xml:space="preserve"> AutoTextList  \s NoStyle \t “Minimum Open License” </w:instrText>
            </w:r>
            <w:r w:rsidRPr="007701C7">
              <w:rPr>
                <w:color w:val="FFFFFF" w:themeColor="background1"/>
              </w:rPr>
              <w:fldChar w:fldCharType="separate"/>
            </w:r>
            <w:r w:rsidRPr="007701C7">
              <w:rPr>
                <w:color w:val="FFFFFF" w:themeColor="background1"/>
              </w:rPr>
              <w:t>OM</w:t>
            </w:r>
            <w:r w:rsidRPr="007701C7">
              <w:rPr>
                <w:color w:val="FFFFFF" w:themeColor="background1"/>
              </w:rPr>
              <w:fldChar w:fldCharType="end"/>
            </w:r>
          </w:p>
        </w:tc>
        <w:tc>
          <w:tcPr>
            <w:tcW w:w="596" w:type="dxa"/>
            <w:shd w:val="clear" w:color="auto" w:fill="00188F"/>
            <w:vAlign w:val="center"/>
          </w:tcPr>
          <w:p w:rsidR="007701C7" w:rsidRPr="00EE0836" w:rsidRDefault="007701C7" w:rsidP="005C19BB">
            <w:pPr>
              <w:pStyle w:val="ProductList-OfferingBody"/>
              <w:ind w:left="-113"/>
              <w:jc w:val="center"/>
              <w:rPr>
                <w:color w:val="FFFFFF" w:themeColor="background1"/>
              </w:rPr>
            </w:pPr>
            <w:r w:rsidRPr="007701C7">
              <w:rPr>
                <w:color w:val="FFFFFF" w:themeColor="background1"/>
              </w:rPr>
              <w:fldChar w:fldCharType="begin"/>
            </w:r>
            <w:r w:rsidRPr="007701C7">
              <w:rPr>
                <w:color w:val="FFFFFF" w:themeColor="background1"/>
              </w:rPr>
              <w:instrText xml:space="preserve"> AutoTextList  \s NoStyle \t “Open Value en Open Value Subscription” </w:instrText>
            </w:r>
            <w:r w:rsidRPr="007701C7">
              <w:rPr>
                <w:color w:val="FFFFFF" w:themeColor="background1"/>
              </w:rPr>
              <w:fldChar w:fldCharType="separate"/>
            </w:r>
            <w:r w:rsidRPr="007701C7">
              <w:rPr>
                <w:color w:val="FFFFFF" w:themeColor="background1"/>
              </w:rPr>
              <w:t>OV/OVS</w:t>
            </w:r>
            <w:r w:rsidRPr="007701C7">
              <w:rPr>
                <w:color w:val="FFFFFF" w:themeColor="background1"/>
              </w:rPr>
              <w:fldChar w:fldCharType="end"/>
            </w:r>
          </w:p>
        </w:tc>
        <w:tc>
          <w:tcPr>
            <w:tcW w:w="595" w:type="dxa"/>
            <w:shd w:val="clear" w:color="auto" w:fill="00188F"/>
            <w:vAlign w:val="center"/>
          </w:tcPr>
          <w:p w:rsidR="007701C7" w:rsidRPr="00EE0836" w:rsidRDefault="007701C7" w:rsidP="005C19BB">
            <w:pPr>
              <w:pStyle w:val="ProductList-OfferingBody"/>
              <w:ind w:left="-113"/>
              <w:jc w:val="center"/>
              <w:rPr>
                <w:color w:val="FFFFFF" w:themeColor="background1"/>
              </w:rPr>
            </w:pPr>
            <w:r w:rsidRPr="007701C7">
              <w:rPr>
                <w:color w:val="FFFFFF" w:themeColor="background1"/>
              </w:rPr>
              <w:fldChar w:fldCharType="begin"/>
            </w:r>
            <w:r w:rsidRPr="007701C7">
              <w:rPr>
                <w:color w:val="FFFFFF" w:themeColor="background1"/>
              </w:rPr>
              <w:instrText xml:space="preserve"> AutoTextList  \s NoStyle \t “Select en Select Plus” </w:instrText>
            </w:r>
            <w:r w:rsidRPr="007701C7">
              <w:rPr>
                <w:color w:val="FFFFFF" w:themeColor="background1"/>
              </w:rPr>
              <w:fldChar w:fldCharType="separate"/>
            </w:r>
            <w:r w:rsidRPr="007701C7">
              <w:rPr>
                <w:color w:val="FFFFFF" w:themeColor="background1"/>
              </w:rPr>
              <w:t>S/S+</w:t>
            </w:r>
            <w:r w:rsidRPr="007701C7">
              <w:rPr>
                <w:color w:val="FFFFFF" w:themeColor="background1"/>
              </w:rPr>
              <w:fldChar w:fldCharType="end"/>
            </w:r>
          </w:p>
        </w:tc>
        <w:tc>
          <w:tcPr>
            <w:tcW w:w="596" w:type="dxa"/>
            <w:shd w:val="clear" w:color="auto" w:fill="00188F"/>
            <w:vAlign w:val="center"/>
          </w:tcPr>
          <w:p w:rsidR="007701C7" w:rsidRPr="00EE0836" w:rsidRDefault="007701C7" w:rsidP="005C19BB">
            <w:pPr>
              <w:pStyle w:val="ProductList-OfferingBody"/>
              <w:ind w:left="-113"/>
              <w:jc w:val="center"/>
              <w:rPr>
                <w:color w:val="FFFFFF" w:themeColor="background1"/>
              </w:rPr>
            </w:pPr>
            <w:r w:rsidRPr="007701C7">
              <w:rPr>
                <w:color w:val="FFFFFF" w:themeColor="background1"/>
              </w:rPr>
              <w:fldChar w:fldCharType="begin"/>
            </w:r>
            <w:r w:rsidRPr="007701C7">
              <w:rPr>
                <w:color w:val="FFFFFF" w:themeColor="background1"/>
              </w:rPr>
              <w:instrText xml:space="preserve"> AutoTextList  \s NoStyle \t “Server Cloud Enrollment” </w:instrText>
            </w:r>
            <w:r w:rsidRPr="007701C7">
              <w:rPr>
                <w:color w:val="FFFFFF" w:themeColor="background1"/>
              </w:rPr>
              <w:fldChar w:fldCharType="separate"/>
            </w:r>
            <w:r w:rsidRPr="007701C7">
              <w:rPr>
                <w:color w:val="FFFFFF" w:themeColor="background1"/>
              </w:rPr>
              <w:t>SCE</w:t>
            </w:r>
            <w:r w:rsidRPr="007701C7">
              <w:rPr>
                <w:color w:val="FFFFFF" w:themeColor="background1"/>
              </w:rPr>
              <w:fldChar w:fldCharType="end"/>
            </w:r>
          </w:p>
        </w:tc>
      </w:tr>
      <w:tr w:rsidR="00C05A53" w:rsidTr="005A483A">
        <w:tc>
          <w:tcPr>
            <w:tcW w:w="3060" w:type="dxa"/>
            <w:tcBorders>
              <w:top w:val="nil"/>
              <w:left w:val="nil"/>
              <w:bottom w:val="nil"/>
              <w:right w:val="nil"/>
            </w:tcBorders>
          </w:tcPr>
          <w:p w:rsidR="00C05A53" w:rsidRDefault="005F17AF" w:rsidP="000D173E">
            <w:pPr>
              <w:pStyle w:val="ProductList-Offering2"/>
            </w:pPr>
            <w:bookmarkStart w:id="504" w:name="_Toc379797201"/>
            <w:bookmarkStart w:id="505" w:name="_Toc380513226"/>
            <w:bookmarkStart w:id="506" w:name="_Toc380655268"/>
            <w:bookmarkStart w:id="507" w:name="_Toc383684877"/>
            <w:r>
              <w:t>Business Intelligence Appliance 2013</w:t>
            </w:r>
            <w:bookmarkEnd w:id="504"/>
            <w:bookmarkEnd w:id="505"/>
            <w:bookmarkEnd w:id="506"/>
            <w:bookmarkEnd w:id="507"/>
            <w:r w:rsidR="00E260B2">
              <w:fldChar w:fldCharType="begin"/>
            </w:r>
            <w:r>
              <w:instrText>XE "Business Intelligence Appliance 2013"</w:instrText>
            </w:r>
            <w:r w:rsidR="00E260B2">
              <w:fldChar w:fldCharType="end"/>
            </w:r>
          </w:p>
        </w:tc>
        <w:tc>
          <w:tcPr>
            <w:tcW w:w="595" w:type="dxa"/>
            <w:tcBorders>
              <w:top w:val="nil"/>
              <w:left w:val="nil"/>
              <w:bottom w:val="nil"/>
              <w:right w:val="nil"/>
            </w:tcBorders>
            <w:vAlign w:val="center"/>
          </w:tcPr>
          <w:p w:rsidR="00C05A53" w:rsidRDefault="005F17AF" w:rsidP="000D173E">
            <w:pPr>
              <w:pStyle w:val="ProductList-OfferingBody"/>
              <w:ind w:left="-113"/>
              <w:jc w:val="center"/>
            </w:pPr>
            <w:r>
              <w:t>11/11</w:t>
            </w:r>
          </w:p>
        </w:tc>
        <w:tc>
          <w:tcPr>
            <w:tcW w:w="595" w:type="dxa"/>
            <w:tcBorders>
              <w:top w:val="nil"/>
              <w:left w:val="nil"/>
              <w:bottom w:val="nil"/>
              <w:right w:val="nil"/>
            </w:tcBorders>
            <w:vAlign w:val="center"/>
          </w:tcPr>
          <w:p w:rsidR="00C05A53" w:rsidRDefault="005F17AF" w:rsidP="000D173E">
            <w:pPr>
              <w:pStyle w:val="ProductList-OfferingBody"/>
              <w:ind w:left="-113"/>
              <w:jc w:val="center"/>
            </w:pPr>
            <w:r>
              <w:t>125</w:t>
            </w:r>
          </w:p>
        </w:tc>
        <w:tc>
          <w:tcPr>
            <w:tcW w:w="596" w:type="dxa"/>
            <w:tcBorders>
              <w:top w:val="nil"/>
              <w:left w:val="nil"/>
              <w:bottom w:val="nil"/>
              <w:right w:val="nil"/>
            </w:tcBorders>
            <w:vAlign w:val="center"/>
          </w:tcPr>
          <w:p w:rsidR="00C05A53" w:rsidRDefault="005F17AF" w:rsidP="000D173E">
            <w:pPr>
              <w:pStyle w:val="ProductList-OfferingBody"/>
              <w:ind w:left="-113"/>
              <w:jc w:val="center"/>
            </w:pPr>
            <w:r>
              <w:t>188</w:t>
            </w:r>
          </w:p>
        </w:tc>
        <w:tc>
          <w:tcPr>
            <w:tcW w:w="595" w:type="dxa"/>
            <w:tcBorders>
              <w:top w:val="nil"/>
              <w:left w:val="nil"/>
              <w:bottom w:val="nil"/>
              <w:right w:val="single" w:sz="12" w:space="0" w:color="FFFFFF" w:themeColor="background1"/>
            </w:tcBorders>
            <w:vAlign w:val="center"/>
          </w:tcPr>
          <w:p w:rsidR="00C05A53" w:rsidRDefault="005F17AF" w:rsidP="000D173E">
            <w:pPr>
              <w:pStyle w:val="ProductList-OfferingBody"/>
              <w:ind w:left="-113"/>
              <w:jc w:val="center"/>
            </w:pPr>
            <w:r>
              <w:t>63</w:t>
            </w:r>
          </w:p>
        </w:tc>
        <w:tc>
          <w:tcPr>
            <w:tcW w:w="595" w:type="dxa"/>
            <w:tcBorders>
              <w:left w:val="single" w:sz="12" w:space="0" w:color="FFFFFF" w:themeColor="background1"/>
            </w:tcBorders>
            <w:shd w:val="clear" w:color="auto" w:fill="BFBFBF" w:themeFill="background1" w:themeFillShade="BF"/>
            <w:vAlign w:val="center"/>
          </w:tcPr>
          <w:p w:rsidR="00C05A53" w:rsidRDefault="00C05A53" w:rsidP="000D173E">
            <w:pPr>
              <w:pStyle w:val="ProductList-OfferingBody"/>
              <w:ind w:left="-113"/>
              <w:jc w:val="center"/>
            </w:pPr>
          </w:p>
        </w:tc>
        <w:tc>
          <w:tcPr>
            <w:tcW w:w="596" w:type="dxa"/>
            <w:shd w:val="clear" w:color="auto" w:fill="70AD47" w:themeFill="accent6"/>
            <w:vAlign w:val="center"/>
          </w:tcPr>
          <w:p w:rsidR="00C05A53" w:rsidRDefault="000D173E" w:rsidP="000D173E">
            <w:pPr>
              <w:pStyle w:val="ProductList-OfferingBody"/>
              <w:ind w:left="-113"/>
              <w:jc w:val="center"/>
            </w:pPr>
            <w:r w:rsidRPr="000D173E">
              <w:fldChar w:fldCharType="begin"/>
            </w:r>
            <w:r w:rsidRPr="000D173E">
              <w:instrText xml:space="preserve"> AutoTextList  \s NoStyle \t “</w:instrText>
            </w:r>
            <w:r w:rsidRPr="00C5554A">
              <w:instrText>Additioneel Product</w:instrText>
            </w:r>
            <w:r w:rsidRPr="000D173E">
              <w:instrText xml:space="preserve">” </w:instrText>
            </w:r>
            <w:r w:rsidRPr="000D173E">
              <w:fldChar w:fldCharType="separate"/>
            </w:r>
            <w:r w:rsidRPr="000D173E">
              <w:t xml:space="preserve"> A </w:t>
            </w:r>
            <w:r w:rsidRPr="000D173E">
              <w:fldChar w:fldCharType="end"/>
            </w:r>
          </w:p>
        </w:tc>
        <w:tc>
          <w:tcPr>
            <w:tcW w:w="595" w:type="dxa"/>
            <w:shd w:val="clear" w:color="auto" w:fill="BFBFBF" w:themeFill="background1" w:themeFillShade="BF"/>
            <w:vAlign w:val="center"/>
          </w:tcPr>
          <w:p w:rsidR="00C05A53" w:rsidRDefault="00C05A53" w:rsidP="000D173E">
            <w:pPr>
              <w:pStyle w:val="ProductList-OfferingBody"/>
              <w:ind w:left="-113"/>
              <w:jc w:val="center"/>
            </w:pPr>
          </w:p>
        </w:tc>
        <w:tc>
          <w:tcPr>
            <w:tcW w:w="596" w:type="dxa"/>
            <w:shd w:val="clear" w:color="auto" w:fill="70AD47" w:themeFill="accent6"/>
            <w:vAlign w:val="center"/>
          </w:tcPr>
          <w:p w:rsidR="00C05A53" w:rsidRDefault="00C05A53" w:rsidP="000D173E">
            <w:pPr>
              <w:pStyle w:val="ProductList-OfferingBody"/>
              <w:ind w:left="-113"/>
              <w:jc w:val="center"/>
            </w:pPr>
          </w:p>
        </w:tc>
        <w:tc>
          <w:tcPr>
            <w:tcW w:w="595" w:type="dxa"/>
            <w:shd w:val="clear" w:color="auto" w:fill="BFBFBF" w:themeFill="background1" w:themeFillShade="BF"/>
            <w:vAlign w:val="center"/>
          </w:tcPr>
          <w:p w:rsidR="00C05A53" w:rsidRDefault="00C05A53" w:rsidP="000D173E">
            <w:pPr>
              <w:pStyle w:val="ProductList-OfferingBody"/>
              <w:ind w:left="-113"/>
              <w:jc w:val="center"/>
            </w:pPr>
          </w:p>
        </w:tc>
        <w:tc>
          <w:tcPr>
            <w:tcW w:w="595" w:type="dxa"/>
            <w:shd w:val="clear" w:color="auto" w:fill="BFBFBF" w:themeFill="background1" w:themeFillShade="BF"/>
            <w:vAlign w:val="center"/>
          </w:tcPr>
          <w:p w:rsidR="00C05A53" w:rsidRDefault="00C05A53" w:rsidP="000D173E">
            <w:pPr>
              <w:pStyle w:val="ProductList-OfferingBody"/>
              <w:ind w:left="-113"/>
              <w:jc w:val="center"/>
            </w:pPr>
          </w:p>
        </w:tc>
        <w:tc>
          <w:tcPr>
            <w:tcW w:w="596" w:type="dxa"/>
            <w:shd w:val="clear" w:color="auto" w:fill="BFBFBF" w:themeFill="background1" w:themeFillShade="BF"/>
            <w:vAlign w:val="center"/>
          </w:tcPr>
          <w:p w:rsidR="00C05A53" w:rsidRDefault="00C05A53" w:rsidP="000D173E">
            <w:pPr>
              <w:pStyle w:val="ProductList-OfferingBody"/>
              <w:ind w:left="-113"/>
              <w:jc w:val="center"/>
            </w:pPr>
          </w:p>
        </w:tc>
        <w:tc>
          <w:tcPr>
            <w:tcW w:w="595" w:type="dxa"/>
            <w:shd w:val="clear" w:color="auto" w:fill="70AD47" w:themeFill="accent6"/>
            <w:vAlign w:val="center"/>
          </w:tcPr>
          <w:p w:rsidR="00C05A53" w:rsidRDefault="000D173E" w:rsidP="000D173E">
            <w:pPr>
              <w:pStyle w:val="ProductList-OfferingBody"/>
              <w:ind w:left="-113"/>
              <w:jc w:val="center"/>
            </w:pPr>
            <w:r w:rsidRPr="000D173E">
              <w:fldChar w:fldCharType="begin"/>
            </w:r>
            <w:r w:rsidRPr="000D173E">
              <w:instrText xml:space="preserve"> AutoTextList  \s NoStyle \t “</w:instrText>
            </w:r>
            <w:r w:rsidRPr="00C5554A">
              <w:instrText>Additioneel Product</w:instrText>
            </w:r>
            <w:r w:rsidRPr="000D173E">
              <w:instrText xml:space="preserve">” </w:instrText>
            </w:r>
            <w:r w:rsidRPr="000D173E">
              <w:fldChar w:fldCharType="separate"/>
            </w:r>
            <w:r w:rsidRPr="000D173E">
              <w:t xml:space="preserve"> A </w:t>
            </w:r>
            <w:r w:rsidRPr="000D173E">
              <w:fldChar w:fldCharType="end"/>
            </w:r>
          </w:p>
        </w:tc>
        <w:tc>
          <w:tcPr>
            <w:tcW w:w="596" w:type="dxa"/>
            <w:shd w:val="clear" w:color="auto" w:fill="70AD47" w:themeFill="accent6"/>
            <w:vAlign w:val="center"/>
          </w:tcPr>
          <w:p w:rsidR="00C05A53" w:rsidRDefault="00C05A53" w:rsidP="000D173E">
            <w:pPr>
              <w:pStyle w:val="ProductList-OfferingBody"/>
              <w:ind w:left="-113"/>
              <w:jc w:val="center"/>
            </w:pPr>
          </w:p>
        </w:tc>
      </w:tr>
    </w:tbl>
    <w:p w:rsidR="009708AE" w:rsidRDefault="009708AE" w:rsidP="000D173E">
      <w:pPr>
        <w:pStyle w:val="ProductList-Body"/>
      </w:pPr>
    </w:p>
    <w:tbl>
      <w:tblPr>
        <w:tblStyle w:val="TableGrid"/>
        <w:tblW w:w="10790"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3596"/>
        <w:gridCol w:w="3597"/>
        <w:gridCol w:w="3597"/>
      </w:tblGrid>
      <w:tr w:rsidR="000C0ACA" w:rsidTr="000C0ACA">
        <w:tc>
          <w:tcPr>
            <w:tcW w:w="3596" w:type="dxa"/>
          </w:tcPr>
          <w:p w:rsidR="000C0ACA" w:rsidRDefault="000C0ACA" w:rsidP="005F17AF">
            <w:pPr>
              <w:pStyle w:val="ProductList-Body"/>
            </w:pPr>
          </w:p>
        </w:tc>
        <w:tc>
          <w:tcPr>
            <w:tcW w:w="3597" w:type="dxa"/>
          </w:tcPr>
          <w:p w:rsidR="000C0ACA" w:rsidRDefault="000C0ACA" w:rsidP="005F17AF">
            <w:pPr>
              <w:pStyle w:val="ProductList-Body"/>
            </w:pPr>
            <w:r>
              <w:t xml:space="preserve">Productgroep: </w:t>
            </w:r>
            <w:r>
              <w:rPr>
                <w:b/>
              </w:rPr>
              <w:t>Server</w:t>
            </w:r>
          </w:p>
        </w:tc>
        <w:tc>
          <w:tcPr>
            <w:tcW w:w="3597" w:type="dxa"/>
          </w:tcPr>
          <w:p w:rsidR="000C0ACA" w:rsidRDefault="000C0ACA" w:rsidP="005F17AF">
            <w:pPr>
              <w:pStyle w:val="ProductList-Body"/>
            </w:pPr>
          </w:p>
        </w:tc>
      </w:tr>
      <w:tr w:rsidR="000C0ACA" w:rsidTr="000C0ACA">
        <w:tc>
          <w:tcPr>
            <w:tcW w:w="3596" w:type="dxa"/>
          </w:tcPr>
          <w:p w:rsidR="000C0ACA" w:rsidRDefault="000C0ACA" w:rsidP="005F17AF">
            <w:pPr>
              <w:pStyle w:val="ProductList-Body"/>
            </w:pPr>
          </w:p>
        </w:tc>
        <w:tc>
          <w:tcPr>
            <w:tcW w:w="3597" w:type="dxa"/>
          </w:tcPr>
          <w:p w:rsidR="000C0ACA" w:rsidRDefault="00955A70" w:rsidP="005F17AF">
            <w:pPr>
              <w:pStyle w:val="ProductList-Body"/>
            </w:pPr>
            <w:hyperlink w:anchor="Software Assurance" w:history="1">
              <w:r w:rsidR="003B51B1">
                <w:rPr>
                  <w:rStyle w:val="Hyperlink"/>
                  <w:color w:val="000000" w:themeColor="text1"/>
                  <w:u w:val="none"/>
                </w:rPr>
                <w:t>Software Assurance Benefits</w:t>
              </w:r>
            </w:hyperlink>
            <w:r w:rsidR="003B51B1">
              <w:t xml:space="preserve">: </w:t>
            </w:r>
            <w:r w:rsidR="003B51B1">
              <w:rPr>
                <w:b/>
              </w:rPr>
              <w:t>Server</w:t>
            </w:r>
          </w:p>
        </w:tc>
        <w:tc>
          <w:tcPr>
            <w:tcW w:w="3597" w:type="dxa"/>
          </w:tcPr>
          <w:p w:rsidR="000C0ACA" w:rsidRDefault="000C0ACA" w:rsidP="005F17AF">
            <w:pPr>
              <w:pStyle w:val="ProductList-Body"/>
            </w:pPr>
          </w:p>
        </w:tc>
      </w:tr>
    </w:tbl>
    <w:p w:rsidR="00782C7B" w:rsidRPr="00782C7B" w:rsidRDefault="00782C7B" w:rsidP="00782C7B">
      <w:pPr>
        <w:pStyle w:val="ProductList-Body"/>
        <w:shd w:val="clear" w:color="auto" w:fill="D9D9D9" w:themeFill="background1" w:themeFillShade="D9"/>
        <w:spacing w:before="120" w:after="120"/>
        <w:rPr>
          <w:b/>
        </w:rPr>
      </w:pPr>
      <w:r>
        <w:rPr>
          <w:b/>
        </w:rPr>
        <w:t>Aanvullende informatie</w:t>
      </w:r>
    </w:p>
    <w:p w:rsidR="00782C7B" w:rsidRPr="008F777C" w:rsidRDefault="005F17AF" w:rsidP="00B00D8D">
      <w:pPr>
        <w:pStyle w:val="ProductList-Body"/>
        <w:rPr>
          <w:lang w:val="nl-NL"/>
        </w:rPr>
      </w:pPr>
      <w:r>
        <w:t>De Business Intelligence Appliance 2012</w:t>
      </w:r>
      <w:r w:rsidR="00E260B2">
        <w:fldChar w:fldCharType="begin"/>
      </w:r>
      <w:r>
        <w:instrText>XE "Business Intelligence Appliance 2012"</w:instrText>
      </w:r>
      <w:r w:rsidR="00E260B2">
        <w:fldChar w:fldCharType="end"/>
      </w:r>
      <w:r>
        <w:t>-software, waar SQL Server 2008 R2</w:t>
      </w:r>
      <w:r w:rsidR="00E260B2">
        <w:fldChar w:fldCharType="begin"/>
      </w:r>
      <w:r>
        <w:instrText>XE "R2 voor SQL Server 2008"</w:instrText>
      </w:r>
      <w:r w:rsidR="00E260B2">
        <w:fldChar w:fldCharType="end"/>
      </w:r>
      <w:r>
        <w:t xml:space="preserve"> en SharePoint Server 2010</w:t>
      </w:r>
      <w:r w:rsidR="00E260B2">
        <w:fldChar w:fldCharType="begin"/>
      </w:r>
      <w:r>
        <w:instrText>XE "SharePoint Server 2010"</w:instrText>
      </w:r>
      <w:r w:rsidR="00E260B2">
        <w:fldChar w:fldCharType="end"/>
      </w:r>
      <w:r>
        <w:t xml:space="preserve"> in zijn opgenomen, is uitsluitend beschikbaar in door Microsoft goedgekeurde hardware- en software-configuraties. </w:t>
      </w:r>
      <w:r w:rsidRPr="008F777C">
        <w:rPr>
          <w:lang w:val="nl-NL"/>
        </w:rPr>
        <w:t xml:space="preserve">Het gebruik van de software in andere configuraties wordt niet ondersteund en kan een negatieve invloed op de prestaties hebben. Zie </w:t>
      </w:r>
      <w:hyperlink r:id="rId31" w:history="1">
        <w:r w:rsidRPr="008F777C">
          <w:rPr>
            <w:rStyle w:val="Hyperlink"/>
            <w:lang w:val="nl-NL"/>
          </w:rPr>
          <w:t>http://www.microsoft.com/sqlserver/en/us/get-sql-server/how-to-buy.aspx</w:t>
        </w:r>
      </w:hyperlink>
      <w:r w:rsidRPr="008F777C">
        <w:rPr>
          <w:lang w:val="nl-NL"/>
        </w:rPr>
        <w:t xml:space="preserve"> voor meer informatie.</w:t>
      </w:r>
    </w:p>
    <w:p w:rsidR="00585A48" w:rsidRPr="008F777C" w:rsidRDefault="00955A70" w:rsidP="00585A48">
      <w:pPr>
        <w:pStyle w:val="ProductList-Body"/>
        <w:shd w:val="clear" w:color="auto" w:fill="A6A6A6" w:themeFill="background1" w:themeFillShade="A6"/>
        <w:spacing w:before="120" w:after="240"/>
        <w:jc w:val="right"/>
        <w:rPr>
          <w:sz w:val="16"/>
          <w:szCs w:val="16"/>
          <w:lang w:val="nl-NL"/>
        </w:rPr>
      </w:pPr>
      <w:hyperlink w:anchor="Inhoud" w:history="1">
        <w:r w:rsidR="003B51B1" w:rsidRPr="008F777C">
          <w:rPr>
            <w:rStyle w:val="Hyperlink"/>
            <w:sz w:val="16"/>
            <w:szCs w:val="16"/>
            <w:lang w:val="nl-NL"/>
          </w:rPr>
          <w:t>Inhoudsopgave</w:t>
        </w:r>
      </w:hyperlink>
      <w:r w:rsidR="003B51B1" w:rsidRPr="008F777C">
        <w:rPr>
          <w:sz w:val="16"/>
          <w:szCs w:val="16"/>
          <w:lang w:val="nl-NL"/>
        </w:rPr>
        <w:t xml:space="preserve"> / </w:t>
      </w:r>
      <w:hyperlink w:anchor="ChartKey" w:history="1">
        <w:r w:rsidR="003B51B1" w:rsidRPr="008F777C">
          <w:rPr>
            <w:rStyle w:val="Hyperlink"/>
            <w:sz w:val="16"/>
            <w:szCs w:val="16"/>
            <w:lang w:val="nl-NL"/>
          </w:rPr>
          <w:t>Verklaring van het schema</w:t>
        </w:r>
      </w:hyperlink>
      <w:r w:rsidR="003B51B1" w:rsidRPr="008F777C">
        <w:rPr>
          <w:sz w:val="16"/>
          <w:szCs w:val="16"/>
          <w:lang w:val="nl-NL"/>
        </w:rPr>
        <w:t xml:space="preserve"> / </w:t>
      </w:r>
      <w:hyperlink w:anchor="Index" w:history="1">
        <w:r w:rsidR="003B51B1" w:rsidRPr="008F777C">
          <w:rPr>
            <w:rStyle w:val="Hyperlink"/>
            <w:sz w:val="16"/>
            <w:szCs w:val="16"/>
            <w:lang w:val="nl-NL"/>
          </w:rPr>
          <w:t>Index</w:t>
        </w:r>
      </w:hyperlink>
    </w:p>
    <w:p w:rsidR="009919D2" w:rsidRDefault="009708AE" w:rsidP="00B26BEF">
      <w:pPr>
        <w:pStyle w:val="ProductList-Offering2Heading"/>
        <w:outlineLvl w:val="2"/>
      </w:pPr>
      <w:r w:rsidRPr="008F777C">
        <w:rPr>
          <w:lang w:val="nl-NL"/>
        </w:rPr>
        <w:tab/>
      </w:r>
      <w:bookmarkStart w:id="508" w:name="_Toc379797202"/>
      <w:bookmarkStart w:id="509" w:name="_Toc380513227"/>
      <w:bookmarkStart w:id="510" w:name="_Toc380655269"/>
      <w:bookmarkStart w:id="511" w:name="_Toc383684878"/>
      <w:r>
        <w:t>SQL Server</w:t>
      </w:r>
      <w:bookmarkEnd w:id="492"/>
      <w:bookmarkEnd w:id="493"/>
      <w:bookmarkEnd w:id="508"/>
      <w:bookmarkEnd w:id="509"/>
      <w:bookmarkEnd w:id="510"/>
      <w:bookmarkEnd w:id="511"/>
    </w:p>
    <w:tbl>
      <w:tblPr>
        <w:tblStyle w:val="TableGrid"/>
        <w:tblW w:w="10800" w:type="dxa"/>
        <w:tblInd w:w="-5" w:type="dxa"/>
        <w:tblBorders>
          <w:top w:val="single" w:sz="12" w:space="0" w:color="FFFFFF" w:themeColor="background1"/>
          <w:left w:val="single" w:sz="12" w:space="0" w:color="FFFFFF" w:themeColor="background1"/>
          <w:bottom w:val="single" w:sz="12" w:space="0" w:color="FFFFFF" w:themeColor="background1"/>
          <w:right w:val="single" w:sz="12" w:space="0" w:color="FFFFFF" w:themeColor="background1"/>
          <w:insideH w:val="single" w:sz="12" w:space="0" w:color="FFFFFF" w:themeColor="background1"/>
          <w:insideV w:val="single" w:sz="12" w:space="0" w:color="FFFFFF" w:themeColor="background1"/>
        </w:tblBorders>
        <w:tblLayout w:type="fixed"/>
        <w:tblLook w:val="04A0" w:firstRow="1" w:lastRow="0" w:firstColumn="1" w:lastColumn="0" w:noHBand="0" w:noVBand="1"/>
      </w:tblPr>
      <w:tblGrid>
        <w:gridCol w:w="3029"/>
        <w:gridCol w:w="603"/>
        <w:gridCol w:w="585"/>
        <w:gridCol w:w="612"/>
        <w:gridCol w:w="585"/>
        <w:gridCol w:w="594"/>
        <w:gridCol w:w="603"/>
        <w:gridCol w:w="711"/>
        <w:gridCol w:w="549"/>
        <w:gridCol w:w="513"/>
        <w:gridCol w:w="594"/>
        <w:gridCol w:w="603"/>
        <w:gridCol w:w="594"/>
        <w:gridCol w:w="625"/>
      </w:tblGrid>
      <w:tr w:rsidR="001F03BA" w:rsidTr="001F03BA">
        <w:trPr>
          <w:tblHeader/>
        </w:trPr>
        <w:tc>
          <w:tcPr>
            <w:tcW w:w="3029" w:type="dxa"/>
            <w:tcBorders>
              <w:bottom w:val="nil"/>
            </w:tcBorders>
            <w:shd w:val="clear" w:color="auto" w:fill="00188F"/>
          </w:tcPr>
          <w:p w:rsidR="007701C7" w:rsidRPr="00EE0836" w:rsidRDefault="007701C7" w:rsidP="00C05A53">
            <w:pPr>
              <w:pStyle w:val="ProductList-OfferingBody"/>
              <w:ind w:left="-28"/>
              <w:rPr>
                <w:color w:val="FFFFFF" w:themeColor="background1"/>
              </w:rPr>
            </w:pPr>
            <w:r>
              <w:rPr>
                <w:color w:val="FFFFFF" w:themeColor="background1"/>
              </w:rPr>
              <w:t>Producten</w:t>
            </w:r>
          </w:p>
        </w:tc>
        <w:tc>
          <w:tcPr>
            <w:tcW w:w="603" w:type="dxa"/>
            <w:tcBorders>
              <w:bottom w:val="nil"/>
            </w:tcBorders>
            <w:shd w:val="clear" w:color="auto" w:fill="00188F"/>
            <w:vAlign w:val="center"/>
          </w:tcPr>
          <w:p w:rsidR="007701C7" w:rsidRPr="00EE0836" w:rsidRDefault="007701C7" w:rsidP="005C19BB">
            <w:pPr>
              <w:pStyle w:val="ProductList-OfferingBody"/>
              <w:ind w:left="-113"/>
              <w:jc w:val="center"/>
              <w:rPr>
                <w:color w:val="FFFFFF" w:themeColor="background1"/>
              </w:rPr>
            </w:pPr>
            <w:r w:rsidRPr="007701C7">
              <w:rPr>
                <w:color w:val="FFFFFF" w:themeColor="background1"/>
              </w:rPr>
              <w:fldChar w:fldCharType="begin"/>
            </w:r>
            <w:r w:rsidRPr="007701C7">
              <w:rPr>
                <w:color w:val="FFFFFF" w:themeColor="background1"/>
              </w:rPr>
              <w:instrText xml:space="preserve"> AutoTextList  \s NoStyle \t “Datum beschikbaar” </w:instrText>
            </w:r>
            <w:r w:rsidRPr="007701C7">
              <w:rPr>
                <w:color w:val="FFFFFF" w:themeColor="background1"/>
              </w:rPr>
              <w:fldChar w:fldCharType="separate"/>
            </w:r>
            <w:r w:rsidRPr="007701C7">
              <w:rPr>
                <w:color w:val="FFFFFF" w:themeColor="background1"/>
              </w:rPr>
              <w:t>DA</w:t>
            </w:r>
            <w:r w:rsidRPr="007701C7">
              <w:rPr>
                <w:color w:val="FFFFFF" w:themeColor="background1"/>
              </w:rPr>
              <w:fldChar w:fldCharType="end"/>
            </w:r>
          </w:p>
        </w:tc>
        <w:tc>
          <w:tcPr>
            <w:tcW w:w="585" w:type="dxa"/>
            <w:tcBorders>
              <w:bottom w:val="nil"/>
            </w:tcBorders>
            <w:shd w:val="clear" w:color="auto" w:fill="00188F"/>
            <w:vAlign w:val="center"/>
          </w:tcPr>
          <w:p w:rsidR="007701C7" w:rsidRPr="00EE0836" w:rsidRDefault="007701C7" w:rsidP="005C19BB">
            <w:pPr>
              <w:pStyle w:val="ProductList-OfferingBody"/>
              <w:ind w:left="-113"/>
              <w:jc w:val="center"/>
              <w:rPr>
                <w:color w:val="FFFFFF" w:themeColor="background1"/>
              </w:rPr>
            </w:pPr>
            <w:r>
              <w:rPr>
                <w:color w:val="FFFFFF" w:themeColor="background1"/>
              </w:rPr>
              <w:t xml:space="preserve"> </w:t>
            </w:r>
            <w:r w:rsidRPr="007701C7">
              <w:rPr>
                <w:color w:val="FFFFFF" w:themeColor="background1"/>
              </w:rPr>
              <w:fldChar w:fldCharType="begin"/>
            </w:r>
            <w:r w:rsidRPr="007701C7">
              <w:rPr>
                <w:color w:val="FFFFFF" w:themeColor="background1"/>
              </w:rPr>
              <w:instrText xml:space="preserve"> AutoTextList  \s NoStyle \t “Licentie” </w:instrText>
            </w:r>
            <w:r w:rsidRPr="007701C7">
              <w:rPr>
                <w:color w:val="FFFFFF" w:themeColor="background1"/>
              </w:rPr>
              <w:fldChar w:fldCharType="separate"/>
            </w:r>
            <w:r w:rsidRPr="007701C7">
              <w:rPr>
                <w:color w:val="FFFFFF" w:themeColor="background1"/>
              </w:rPr>
              <w:t xml:space="preserve"> L </w:t>
            </w:r>
            <w:r w:rsidRPr="007701C7">
              <w:rPr>
                <w:color w:val="FFFFFF" w:themeColor="background1"/>
              </w:rPr>
              <w:fldChar w:fldCharType="end"/>
            </w:r>
            <w:r>
              <w:rPr>
                <w:color w:val="FFFFFF" w:themeColor="background1"/>
              </w:rPr>
              <w:t xml:space="preserve"> </w:t>
            </w:r>
          </w:p>
        </w:tc>
        <w:tc>
          <w:tcPr>
            <w:tcW w:w="612" w:type="dxa"/>
            <w:tcBorders>
              <w:bottom w:val="nil"/>
            </w:tcBorders>
            <w:shd w:val="clear" w:color="auto" w:fill="00188F"/>
            <w:vAlign w:val="center"/>
          </w:tcPr>
          <w:p w:rsidR="007701C7" w:rsidRPr="00EE0836" w:rsidRDefault="007701C7" w:rsidP="005C19BB">
            <w:pPr>
              <w:pStyle w:val="ProductList-OfferingBody"/>
              <w:ind w:left="-113"/>
              <w:jc w:val="center"/>
              <w:rPr>
                <w:color w:val="FFFFFF" w:themeColor="background1"/>
              </w:rPr>
            </w:pPr>
            <w:r w:rsidRPr="007701C7">
              <w:rPr>
                <w:color w:val="FFFFFF" w:themeColor="background1"/>
              </w:rPr>
              <w:fldChar w:fldCharType="begin"/>
            </w:r>
            <w:r w:rsidRPr="007701C7">
              <w:rPr>
                <w:color w:val="FFFFFF" w:themeColor="background1"/>
              </w:rPr>
              <w:instrText xml:space="preserve"> AutoTextList  \s NoStyle \t “Licentie en Software Assurance” </w:instrText>
            </w:r>
            <w:r w:rsidRPr="007701C7">
              <w:rPr>
                <w:color w:val="FFFFFF" w:themeColor="background1"/>
              </w:rPr>
              <w:fldChar w:fldCharType="separate"/>
            </w:r>
            <w:r w:rsidRPr="007701C7">
              <w:rPr>
                <w:color w:val="FFFFFF" w:themeColor="background1"/>
              </w:rPr>
              <w:t>L/SA</w:t>
            </w:r>
            <w:r w:rsidRPr="007701C7">
              <w:rPr>
                <w:color w:val="FFFFFF" w:themeColor="background1"/>
              </w:rPr>
              <w:fldChar w:fldCharType="end"/>
            </w:r>
          </w:p>
        </w:tc>
        <w:tc>
          <w:tcPr>
            <w:tcW w:w="585" w:type="dxa"/>
            <w:tcBorders>
              <w:bottom w:val="nil"/>
              <w:right w:val="single" w:sz="12" w:space="0" w:color="FFFFFF" w:themeColor="background1"/>
            </w:tcBorders>
            <w:shd w:val="clear" w:color="auto" w:fill="00188F"/>
            <w:vAlign w:val="center"/>
          </w:tcPr>
          <w:p w:rsidR="007701C7" w:rsidRPr="00EE0836" w:rsidRDefault="007701C7" w:rsidP="005C19BB">
            <w:pPr>
              <w:pStyle w:val="ProductList-OfferingBody"/>
              <w:ind w:left="-113"/>
              <w:jc w:val="center"/>
              <w:rPr>
                <w:color w:val="FFFFFF" w:themeColor="background1"/>
              </w:rPr>
            </w:pPr>
            <w:r w:rsidRPr="007701C7">
              <w:rPr>
                <w:color w:val="FFFFFF" w:themeColor="background1"/>
              </w:rPr>
              <w:fldChar w:fldCharType="begin"/>
            </w:r>
            <w:r w:rsidRPr="007701C7">
              <w:rPr>
                <w:color w:val="FFFFFF" w:themeColor="background1"/>
              </w:rPr>
              <w:instrText xml:space="preserve"> AutoTextList  \s NoStyle \t “Software Assurance” </w:instrText>
            </w:r>
            <w:r w:rsidRPr="007701C7">
              <w:rPr>
                <w:color w:val="FFFFFF" w:themeColor="background1"/>
              </w:rPr>
              <w:fldChar w:fldCharType="separate"/>
            </w:r>
            <w:r w:rsidRPr="007701C7">
              <w:rPr>
                <w:color w:val="FFFFFF" w:themeColor="background1"/>
              </w:rPr>
              <w:t>SA</w:t>
            </w:r>
            <w:r w:rsidRPr="007701C7">
              <w:rPr>
                <w:color w:val="FFFFFF" w:themeColor="background1"/>
              </w:rPr>
              <w:fldChar w:fldCharType="end"/>
            </w:r>
          </w:p>
        </w:tc>
        <w:tc>
          <w:tcPr>
            <w:tcW w:w="594" w:type="dxa"/>
            <w:tcBorders>
              <w:left w:val="single" w:sz="12" w:space="0" w:color="FFFFFF" w:themeColor="background1"/>
            </w:tcBorders>
            <w:shd w:val="clear" w:color="auto" w:fill="00188F"/>
            <w:vAlign w:val="center"/>
          </w:tcPr>
          <w:p w:rsidR="007701C7" w:rsidRPr="00EE0836" w:rsidRDefault="007701C7" w:rsidP="005C19BB">
            <w:pPr>
              <w:pStyle w:val="ProductList-OfferingBody"/>
              <w:ind w:left="-113"/>
              <w:jc w:val="center"/>
              <w:rPr>
                <w:color w:val="FFFFFF" w:themeColor="background1"/>
              </w:rPr>
            </w:pPr>
            <w:r w:rsidRPr="007701C7">
              <w:rPr>
                <w:color w:val="FFFFFF" w:themeColor="background1"/>
              </w:rPr>
              <w:fldChar w:fldCharType="begin"/>
            </w:r>
            <w:r w:rsidRPr="007701C7">
              <w:rPr>
                <w:color w:val="FFFFFF" w:themeColor="background1"/>
              </w:rPr>
              <w:instrText xml:space="preserve"> AutoTextList  \s NoStyle \t “Campus en School Overeenkomst” </w:instrText>
            </w:r>
            <w:r w:rsidRPr="007701C7">
              <w:rPr>
                <w:color w:val="FFFFFF" w:themeColor="background1"/>
              </w:rPr>
              <w:fldChar w:fldCharType="separate"/>
            </w:r>
            <w:r w:rsidRPr="007701C7">
              <w:rPr>
                <w:color w:val="FFFFFF" w:themeColor="background1"/>
              </w:rPr>
              <w:t>CA/SA</w:t>
            </w:r>
            <w:r w:rsidRPr="007701C7">
              <w:rPr>
                <w:color w:val="FFFFFF" w:themeColor="background1"/>
              </w:rPr>
              <w:fldChar w:fldCharType="end"/>
            </w:r>
          </w:p>
        </w:tc>
        <w:tc>
          <w:tcPr>
            <w:tcW w:w="603" w:type="dxa"/>
            <w:shd w:val="clear" w:color="auto" w:fill="00188F"/>
            <w:vAlign w:val="center"/>
          </w:tcPr>
          <w:p w:rsidR="007701C7" w:rsidRPr="00EE0836" w:rsidRDefault="007701C7" w:rsidP="005C19BB">
            <w:pPr>
              <w:pStyle w:val="ProductList-OfferingBody"/>
              <w:ind w:left="-113"/>
              <w:jc w:val="center"/>
              <w:rPr>
                <w:color w:val="FFFFFF" w:themeColor="background1"/>
              </w:rPr>
            </w:pPr>
            <w:r w:rsidRPr="007701C7">
              <w:rPr>
                <w:color w:val="FFFFFF" w:themeColor="background1"/>
              </w:rPr>
              <w:fldChar w:fldCharType="begin"/>
            </w:r>
            <w:r w:rsidRPr="007701C7">
              <w:rPr>
                <w:color w:val="FFFFFF" w:themeColor="background1"/>
              </w:rPr>
              <w:instrText xml:space="preserve"> AutoTextList  \s NoStyle \t “Enterprise Overeenkomst en Enterprise Subscription Overeenkomst” </w:instrText>
            </w:r>
            <w:r w:rsidRPr="007701C7">
              <w:rPr>
                <w:color w:val="FFFFFF" w:themeColor="background1"/>
              </w:rPr>
              <w:fldChar w:fldCharType="separate"/>
            </w:r>
            <w:r w:rsidRPr="007701C7">
              <w:rPr>
                <w:color w:val="FFFFFF" w:themeColor="background1"/>
              </w:rPr>
              <w:t>EA/EAS</w:t>
            </w:r>
            <w:r w:rsidRPr="007701C7">
              <w:rPr>
                <w:color w:val="FFFFFF" w:themeColor="background1"/>
              </w:rPr>
              <w:fldChar w:fldCharType="end"/>
            </w:r>
          </w:p>
        </w:tc>
        <w:tc>
          <w:tcPr>
            <w:tcW w:w="711" w:type="dxa"/>
            <w:shd w:val="clear" w:color="auto" w:fill="00188F"/>
            <w:vAlign w:val="center"/>
          </w:tcPr>
          <w:p w:rsidR="007701C7" w:rsidRPr="00EE0836" w:rsidRDefault="007701C7" w:rsidP="005C19BB">
            <w:pPr>
              <w:pStyle w:val="ProductList-OfferingBody"/>
              <w:ind w:left="-113"/>
              <w:jc w:val="center"/>
              <w:rPr>
                <w:color w:val="FFFFFF" w:themeColor="background1"/>
              </w:rPr>
            </w:pPr>
            <w:r w:rsidRPr="007701C7">
              <w:rPr>
                <w:color w:val="FFFFFF" w:themeColor="background1"/>
              </w:rPr>
              <w:fldChar w:fldCharType="begin"/>
            </w:r>
            <w:r w:rsidRPr="007701C7">
              <w:rPr>
                <w:color w:val="FFFFFF" w:themeColor="background1"/>
              </w:rPr>
              <w:instrText xml:space="preserve"> AutoTextList  \s NoStyle \t “Enrollment for Education Solutions” </w:instrText>
            </w:r>
            <w:r w:rsidRPr="007701C7">
              <w:rPr>
                <w:color w:val="FFFFFF" w:themeColor="background1"/>
              </w:rPr>
              <w:fldChar w:fldCharType="separate"/>
            </w:r>
            <w:r w:rsidRPr="007701C7">
              <w:rPr>
                <w:color w:val="FFFFFF" w:themeColor="background1"/>
              </w:rPr>
              <w:t>EES</w:t>
            </w:r>
            <w:r w:rsidRPr="007701C7">
              <w:rPr>
                <w:color w:val="FFFFFF" w:themeColor="background1"/>
              </w:rPr>
              <w:fldChar w:fldCharType="end"/>
            </w:r>
          </w:p>
        </w:tc>
        <w:tc>
          <w:tcPr>
            <w:tcW w:w="549" w:type="dxa"/>
            <w:shd w:val="clear" w:color="auto" w:fill="00188F"/>
            <w:vAlign w:val="center"/>
          </w:tcPr>
          <w:p w:rsidR="007701C7" w:rsidRPr="00EE0836" w:rsidRDefault="007701C7" w:rsidP="005C19BB">
            <w:pPr>
              <w:pStyle w:val="ProductList-OfferingBody"/>
              <w:ind w:left="-113"/>
              <w:jc w:val="center"/>
              <w:rPr>
                <w:color w:val="FFFFFF" w:themeColor="background1"/>
              </w:rPr>
            </w:pPr>
            <w:r w:rsidRPr="007701C7">
              <w:rPr>
                <w:color w:val="FFFFFF" w:themeColor="background1"/>
              </w:rPr>
              <w:fldChar w:fldCharType="begin"/>
            </w:r>
            <w:r w:rsidRPr="007701C7">
              <w:rPr>
                <w:color w:val="FFFFFF" w:themeColor="background1"/>
              </w:rPr>
              <w:instrText xml:space="preserve"> AutoTextList  \s NoStyle \t “Microsoft Products and Services Agreement” </w:instrText>
            </w:r>
            <w:r w:rsidRPr="007701C7">
              <w:rPr>
                <w:color w:val="FFFFFF" w:themeColor="background1"/>
              </w:rPr>
              <w:fldChar w:fldCharType="separate"/>
            </w:r>
            <w:r w:rsidRPr="007701C7">
              <w:rPr>
                <w:color w:val="FFFFFF" w:themeColor="background1"/>
              </w:rPr>
              <w:t>MPSA</w:t>
            </w:r>
            <w:r w:rsidRPr="007701C7">
              <w:rPr>
                <w:color w:val="FFFFFF" w:themeColor="background1"/>
              </w:rPr>
              <w:fldChar w:fldCharType="end"/>
            </w:r>
          </w:p>
        </w:tc>
        <w:tc>
          <w:tcPr>
            <w:tcW w:w="513" w:type="dxa"/>
            <w:shd w:val="clear" w:color="auto" w:fill="00188F"/>
            <w:vAlign w:val="center"/>
          </w:tcPr>
          <w:p w:rsidR="007701C7" w:rsidRPr="00EE0836" w:rsidRDefault="007701C7" w:rsidP="005C19BB">
            <w:pPr>
              <w:pStyle w:val="ProductList-OfferingBody"/>
              <w:ind w:left="-113"/>
              <w:jc w:val="center"/>
              <w:rPr>
                <w:color w:val="FFFFFF" w:themeColor="background1"/>
              </w:rPr>
            </w:pPr>
            <w:r w:rsidRPr="007701C7">
              <w:rPr>
                <w:color w:val="FFFFFF" w:themeColor="background1"/>
              </w:rPr>
              <w:fldChar w:fldCharType="begin"/>
            </w:r>
            <w:r w:rsidRPr="007701C7">
              <w:rPr>
                <w:color w:val="FFFFFF" w:themeColor="background1"/>
              </w:rPr>
              <w:instrText xml:space="preserve"> AutoTextList  \s NoStyle \t “Open License” </w:instrText>
            </w:r>
            <w:r w:rsidRPr="007701C7">
              <w:rPr>
                <w:color w:val="FFFFFF" w:themeColor="background1"/>
              </w:rPr>
              <w:fldChar w:fldCharType="separate"/>
            </w:r>
            <w:r w:rsidRPr="007701C7">
              <w:rPr>
                <w:color w:val="FFFFFF" w:themeColor="background1"/>
              </w:rPr>
              <w:t>OL</w:t>
            </w:r>
            <w:r w:rsidRPr="007701C7">
              <w:rPr>
                <w:color w:val="FFFFFF" w:themeColor="background1"/>
              </w:rPr>
              <w:fldChar w:fldCharType="end"/>
            </w:r>
          </w:p>
        </w:tc>
        <w:tc>
          <w:tcPr>
            <w:tcW w:w="594" w:type="dxa"/>
            <w:shd w:val="clear" w:color="auto" w:fill="00188F"/>
            <w:vAlign w:val="center"/>
          </w:tcPr>
          <w:p w:rsidR="007701C7" w:rsidRPr="00EE0836" w:rsidRDefault="007701C7" w:rsidP="005C19BB">
            <w:pPr>
              <w:pStyle w:val="ProductList-OfferingBody"/>
              <w:ind w:left="-113"/>
              <w:jc w:val="center"/>
              <w:rPr>
                <w:color w:val="FFFFFF" w:themeColor="background1"/>
              </w:rPr>
            </w:pPr>
            <w:r w:rsidRPr="007701C7">
              <w:rPr>
                <w:color w:val="FFFFFF" w:themeColor="background1"/>
              </w:rPr>
              <w:fldChar w:fldCharType="begin"/>
            </w:r>
            <w:r w:rsidRPr="007701C7">
              <w:rPr>
                <w:color w:val="FFFFFF" w:themeColor="background1"/>
              </w:rPr>
              <w:instrText xml:space="preserve"> AutoTextList  \s NoStyle \t “Minimum Open License” </w:instrText>
            </w:r>
            <w:r w:rsidRPr="007701C7">
              <w:rPr>
                <w:color w:val="FFFFFF" w:themeColor="background1"/>
              </w:rPr>
              <w:fldChar w:fldCharType="separate"/>
            </w:r>
            <w:r w:rsidRPr="007701C7">
              <w:rPr>
                <w:color w:val="FFFFFF" w:themeColor="background1"/>
              </w:rPr>
              <w:t>OM</w:t>
            </w:r>
            <w:r w:rsidRPr="007701C7">
              <w:rPr>
                <w:color w:val="FFFFFF" w:themeColor="background1"/>
              </w:rPr>
              <w:fldChar w:fldCharType="end"/>
            </w:r>
          </w:p>
        </w:tc>
        <w:tc>
          <w:tcPr>
            <w:tcW w:w="603" w:type="dxa"/>
            <w:shd w:val="clear" w:color="auto" w:fill="00188F"/>
            <w:vAlign w:val="center"/>
          </w:tcPr>
          <w:p w:rsidR="007701C7" w:rsidRPr="00EE0836" w:rsidRDefault="007701C7" w:rsidP="005C19BB">
            <w:pPr>
              <w:pStyle w:val="ProductList-OfferingBody"/>
              <w:ind w:left="-113"/>
              <w:jc w:val="center"/>
              <w:rPr>
                <w:color w:val="FFFFFF" w:themeColor="background1"/>
              </w:rPr>
            </w:pPr>
            <w:r w:rsidRPr="007701C7">
              <w:rPr>
                <w:color w:val="FFFFFF" w:themeColor="background1"/>
              </w:rPr>
              <w:fldChar w:fldCharType="begin"/>
            </w:r>
            <w:r w:rsidRPr="007701C7">
              <w:rPr>
                <w:color w:val="FFFFFF" w:themeColor="background1"/>
              </w:rPr>
              <w:instrText xml:space="preserve"> AutoTextList  \s NoStyle \t “Open Value en Open Value Subscription” </w:instrText>
            </w:r>
            <w:r w:rsidRPr="007701C7">
              <w:rPr>
                <w:color w:val="FFFFFF" w:themeColor="background1"/>
              </w:rPr>
              <w:fldChar w:fldCharType="separate"/>
            </w:r>
            <w:r w:rsidRPr="007701C7">
              <w:rPr>
                <w:color w:val="FFFFFF" w:themeColor="background1"/>
              </w:rPr>
              <w:t>OV/OVS</w:t>
            </w:r>
            <w:r w:rsidRPr="007701C7">
              <w:rPr>
                <w:color w:val="FFFFFF" w:themeColor="background1"/>
              </w:rPr>
              <w:fldChar w:fldCharType="end"/>
            </w:r>
          </w:p>
        </w:tc>
        <w:tc>
          <w:tcPr>
            <w:tcW w:w="594" w:type="dxa"/>
            <w:shd w:val="clear" w:color="auto" w:fill="00188F"/>
            <w:vAlign w:val="center"/>
          </w:tcPr>
          <w:p w:rsidR="007701C7" w:rsidRPr="00EE0836" w:rsidRDefault="007701C7" w:rsidP="005C19BB">
            <w:pPr>
              <w:pStyle w:val="ProductList-OfferingBody"/>
              <w:ind w:left="-113"/>
              <w:jc w:val="center"/>
              <w:rPr>
                <w:color w:val="FFFFFF" w:themeColor="background1"/>
              </w:rPr>
            </w:pPr>
            <w:r w:rsidRPr="007701C7">
              <w:rPr>
                <w:color w:val="FFFFFF" w:themeColor="background1"/>
              </w:rPr>
              <w:fldChar w:fldCharType="begin"/>
            </w:r>
            <w:r w:rsidRPr="007701C7">
              <w:rPr>
                <w:color w:val="FFFFFF" w:themeColor="background1"/>
              </w:rPr>
              <w:instrText xml:space="preserve"> AutoTextList  \s NoStyle \t “Select en Select Plus” </w:instrText>
            </w:r>
            <w:r w:rsidRPr="007701C7">
              <w:rPr>
                <w:color w:val="FFFFFF" w:themeColor="background1"/>
              </w:rPr>
              <w:fldChar w:fldCharType="separate"/>
            </w:r>
            <w:r w:rsidRPr="007701C7">
              <w:rPr>
                <w:color w:val="FFFFFF" w:themeColor="background1"/>
              </w:rPr>
              <w:t>S/S+</w:t>
            </w:r>
            <w:r w:rsidRPr="007701C7">
              <w:rPr>
                <w:color w:val="FFFFFF" w:themeColor="background1"/>
              </w:rPr>
              <w:fldChar w:fldCharType="end"/>
            </w:r>
          </w:p>
        </w:tc>
        <w:tc>
          <w:tcPr>
            <w:tcW w:w="625" w:type="dxa"/>
            <w:shd w:val="clear" w:color="auto" w:fill="00188F"/>
            <w:vAlign w:val="center"/>
          </w:tcPr>
          <w:p w:rsidR="007701C7" w:rsidRPr="00EE0836" w:rsidRDefault="007701C7" w:rsidP="005C19BB">
            <w:pPr>
              <w:pStyle w:val="ProductList-OfferingBody"/>
              <w:ind w:left="-113"/>
              <w:jc w:val="center"/>
              <w:rPr>
                <w:color w:val="FFFFFF" w:themeColor="background1"/>
              </w:rPr>
            </w:pPr>
            <w:r w:rsidRPr="007701C7">
              <w:rPr>
                <w:color w:val="FFFFFF" w:themeColor="background1"/>
              </w:rPr>
              <w:fldChar w:fldCharType="begin"/>
            </w:r>
            <w:r w:rsidRPr="007701C7">
              <w:rPr>
                <w:color w:val="FFFFFF" w:themeColor="background1"/>
              </w:rPr>
              <w:instrText xml:space="preserve"> AutoTextList  \s NoStyle \t “Server Cloud Enrollment” </w:instrText>
            </w:r>
            <w:r w:rsidRPr="007701C7">
              <w:rPr>
                <w:color w:val="FFFFFF" w:themeColor="background1"/>
              </w:rPr>
              <w:fldChar w:fldCharType="separate"/>
            </w:r>
            <w:r w:rsidRPr="007701C7">
              <w:rPr>
                <w:color w:val="FFFFFF" w:themeColor="background1"/>
              </w:rPr>
              <w:t>SCE</w:t>
            </w:r>
            <w:r w:rsidRPr="007701C7">
              <w:rPr>
                <w:color w:val="FFFFFF" w:themeColor="background1"/>
              </w:rPr>
              <w:fldChar w:fldCharType="end"/>
            </w:r>
          </w:p>
        </w:tc>
      </w:tr>
      <w:tr w:rsidR="001F03BA" w:rsidTr="001F03BA">
        <w:tc>
          <w:tcPr>
            <w:tcW w:w="3029" w:type="dxa"/>
            <w:tcBorders>
              <w:top w:val="nil"/>
              <w:left w:val="nil"/>
              <w:bottom w:val="dashSmallGap" w:sz="4" w:space="0" w:color="BFBFBF" w:themeColor="background1" w:themeShade="BF"/>
              <w:right w:val="nil"/>
            </w:tcBorders>
          </w:tcPr>
          <w:p w:rsidR="00C05A53" w:rsidRDefault="00BE396A" w:rsidP="0085720F">
            <w:pPr>
              <w:pStyle w:val="ProductList-Offering2"/>
            </w:pPr>
            <w:bookmarkStart w:id="512" w:name="_Toc379797203"/>
            <w:bookmarkStart w:id="513" w:name="_Toc380513228"/>
            <w:bookmarkStart w:id="514" w:name="_Toc380655270"/>
            <w:bookmarkStart w:id="515" w:name="_Toc383684879"/>
            <w:r>
              <w:t>SQL Server 2014 Business Intelligence</w:t>
            </w:r>
            <w:bookmarkEnd w:id="512"/>
            <w:bookmarkEnd w:id="513"/>
            <w:bookmarkEnd w:id="514"/>
            <w:bookmarkEnd w:id="515"/>
            <w:r w:rsidR="00E260B2">
              <w:fldChar w:fldCharType="begin"/>
            </w:r>
            <w:r>
              <w:instrText>XE "SQL Server 2014 Business Intelligence"</w:instrText>
            </w:r>
            <w:r w:rsidR="00E260B2">
              <w:fldChar w:fldCharType="end"/>
            </w:r>
          </w:p>
        </w:tc>
        <w:tc>
          <w:tcPr>
            <w:tcW w:w="603" w:type="dxa"/>
            <w:tcBorders>
              <w:top w:val="nil"/>
              <w:left w:val="nil"/>
              <w:bottom w:val="dashSmallGap" w:sz="4" w:space="0" w:color="BFBFBF" w:themeColor="background1" w:themeShade="BF"/>
              <w:right w:val="nil"/>
            </w:tcBorders>
            <w:vAlign w:val="center"/>
          </w:tcPr>
          <w:p w:rsidR="00C05A53" w:rsidRDefault="00C55B4C" w:rsidP="00C55B4C">
            <w:pPr>
              <w:pStyle w:val="ProductList-OfferingBody"/>
              <w:ind w:left="-113"/>
              <w:jc w:val="center"/>
            </w:pPr>
            <w:r>
              <w:t>4</w:t>
            </w:r>
            <w:r w:rsidR="00BE396A">
              <w:t>/1</w:t>
            </w:r>
            <w:r>
              <w:t>4</w:t>
            </w:r>
          </w:p>
        </w:tc>
        <w:tc>
          <w:tcPr>
            <w:tcW w:w="585" w:type="dxa"/>
            <w:tcBorders>
              <w:top w:val="nil"/>
              <w:left w:val="nil"/>
              <w:bottom w:val="dashSmallGap" w:sz="4" w:space="0" w:color="BFBFBF" w:themeColor="background1" w:themeShade="BF"/>
              <w:right w:val="nil"/>
            </w:tcBorders>
            <w:vAlign w:val="center"/>
          </w:tcPr>
          <w:p w:rsidR="00C05A53" w:rsidRDefault="00BE396A" w:rsidP="00C05A53">
            <w:pPr>
              <w:pStyle w:val="ProductList-OfferingBody"/>
              <w:ind w:left="-113"/>
              <w:jc w:val="center"/>
            </w:pPr>
            <w:r>
              <w:t>75</w:t>
            </w:r>
          </w:p>
        </w:tc>
        <w:tc>
          <w:tcPr>
            <w:tcW w:w="612" w:type="dxa"/>
            <w:tcBorders>
              <w:top w:val="nil"/>
              <w:left w:val="nil"/>
              <w:bottom w:val="dashSmallGap" w:sz="4" w:space="0" w:color="BFBFBF" w:themeColor="background1" w:themeShade="BF"/>
              <w:right w:val="nil"/>
            </w:tcBorders>
            <w:vAlign w:val="center"/>
          </w:tcPr>
          <w:p w:rsidR="00C05A53" w:rsidRDefault="00BE396A" w:rsidP="00C05A53">
            <w:pPr>
              <w:pStyle w:val="ProductList-OfferingBody"/>
              <w:ind w:left="-113"/>
              <w:jc w:val="center"/>
            </w:pPr>
            <w:r>
              <w:t>113</w:t>
            </w:r>
          </w:p>
        </w:tc>
        <w:tc>
          <w:tcPr>
            <w:tcW w:w="585" w:type="dxa"/>
            <w:tcBorders>
              <w:top w:val="nil"/>
              <w:left w:val="nil"/>
              <w:bottom w:val="dashSmallGap" w:sz="4" w:space="0" w:color="BFBFBF" w:themeColor="background1" w:themeShade="BF"/>
              <w:right w:val="single" w:sz="12" w:space="0" w:color="FFFFFF" w:themeColor="background1"/>
            </w:tcBorders>
            <w:vAlign w:val="center"/>
          </w:tcPr>
          <w:p w:rsidR="00C05A53" w:rsidRDefault="00BE396A" w:rsidP="00C05A53">
            <w:pPr>
              <w:pStyle w:val="ProductList-OfferingBody"/>
              <w:ind w:left="-113"/>
              <w:jc w:val="center"/>
            </w:pPr>
            <w:r>
              <w:t>38</w:t>
            </w:r>
          </w:p>
        </w:tc>
        <w:tc>
          <w:tcPr>
            <w:tcW w:w="594" w:type="dxa"/>
            <w:tcBorders>
              <w:left w:val="single" w:sz="12" w:space="0" w:color="FFFFFF" w:themeColor="background1"/>
            </w:tcBorders>
            <w:shd w:val="clear" w:color="auto" w:fill="70AD47" w:themeFill="accent6"/>
            <w:vAlign w:val="center"/>
          </w:tcPr>
          <w:p w:rsidR="00C05A53" w:rsidRDefault="00BE396A" w:rsidP="00C05A53">
            <w:pPr>
              <w:pStyle w:val="ProductList-OfferingBody"/>
              <w:ind w:left="-113"/>
              <w:jc w:val="center"/>
            </w:pPr>
            <w:r>
              <w:t>75</w:t>
            </w:r>
          </w:p>
        </w:tc>
        <w:tc>
          <w:tcPr>
            <w:tcW w:w="603" w:type="dxa"/>
            <w:shd w:val="clear" w:color="auto" w:fill="70AD47" w:themeFill="accent6"/>
            <w:vAlign w:val="center"/>
          </w:tcPr>
          <w:p w:rsidR="00C05A53" w:rsidRDefault="009D47AA" w:rsidP="00C05A53">
            <w:pPr>
              <w:pStyle w:val="ProductList-OfferingBody"/>
              <w:ind w:left="-113"/>
              <w:jc w:val="center"/>
            </w:pPr>
            <w:r>
              <w:t xml:space="preserve"> </w:t>
            </w:r>
            <w:r w:rsidR="000D173E" w:rsidRPr="000D173E">
              <w:fldChar w:fldCharType="begin"/>
            </w:r>
            <w:r w:rsidR="000D173E" w:rsidRPr="000D173E">
              <w:instrText xml:space="preserve"> AutoTextList  \s NoStyle \t “</w:instrText>
            </w:r>
            <w:r w:rsidR="000D173E" w:rsidRPr="00C5554A">
              <w:instrText>Additioneel Product</w:instrText>
            </w:r>
            <w:r w:rsidR="000D173E" w:rsidRPr="000D173E">
              <w:instrText xml:space="preserve">” </w:instrText>
            </w:r>
            <w:r w:rsidR="000D173E" w:rsidRPr="000D173E">
              <w:fldChar w:fldCharType="separate"/>
            </w:r>
            <w:r w:rsidR="00A71910" w:rsidRPr="000D173E">
              <w:t xml:space="preserve"> A</w:t>
            </w:r>
            <w:r w:rsidR="000D173E" w:rsidRPr="000D173E">
              <w:t xml:space="preserve"> </w:t>
            </w:r>
            <w:r w:rsidR="000D173E" w:rsidRPr="000D173E">
              <w:fldChar w:fldCharType="end"/>
            </w:r>
            <w:r>
              <w:t xml:space="preserve"> </w:t>
            </w:r>
          </w:p>
        </w:tc>
        <w:tc>
          <w:tcPr>
            <w:tcW w:w="711" w:type="dxa"/>
            <w:shd w:val="clear" w:color="auto" w:fill="70AD47" w:themeFill="accent6"/>
            <w:vAlign w:val="center"/>
          </w:tcPr>
          <w:p w:rsidR="00C05A53" w:rsidRDefault="009D47AA" w:rsidP="00C05A53">
            <w:pPr>
              <w:pStyle w:val="ProductList-OfferingBody"/>
              <w:ind w:left="-113"/>
              <w:jc w:val="center"/>
            </w:pPr>
            <w:r>
              <w:t xml:space="preserve"> </w:t>
            </w:r>
            <w:r w:rsidR="000D173E" w:rsidRPr="000D173E">
              <w:fldChar w:fldCharType="begin"/>
            </w:r>
            <w:r w:rsidR="000D173E" w:rsidRPr="000D173E">
              <w:instrText xml:space="preserve"> AutoTextList  \s NoStyle \t “</w:instrText>
            </w:r>
            <w:r w:rsidR="000D173E" w:rsidRPr="00C5554A">
              <w:instrText>Additioneel Product</w:instrText>
            </w:r>
            <w:r w:rsidR="000D173E" w:rsidRPr="000D173E">
              <w:instrText xml:space="preserve">” </w:instrText>
            </w:r>
            <w:r w:rsidR="000D173E" w:rsidRPr="000D173E">
              <w:fldChar w:fldCharType="separate"/>
            </w:r>
            <w:r w:rsidR="00A71910" w:rsidRPr="000D173E">
              <w:t xml:space="preserve"> A</w:t>
            </w:r>
            <w:r w:rsidR="000D173E" w:rsidRPr="000D173E">
              <w:t xml:space="preserve"> </w:t>
            </w:r>
            <w:r w:rsidR="000D173E" w:rsidRPr="000D173E">
              <w:fldChar w:fldCharType="end"/>
            </w:r>
            <w:r>
              <w:t xml:space="preserve"> </w:t>
            </w:r>
          </w:p>
        </w:tc>
        <w:tc>
          <w:tcPr>
            <w:tcW w:w="549" w:type="dxa"/>
            <w:shd w:val="clear" w:color="auto" w:fill="70AD47" w:themeFill="accent6"/>
            <w:vAlign w:val="center"/>
          </w:tcPr>
          <w:p w:rsidR="00C05A53" w:rsidRDefault="00C05A53" w:rsidP="00C05A53">
            <w:pPr>
              <w:pStyle w:val="ProductList-OfferingBody"/>
              <w:ind w:left="-113"/>
              <w:jc w:val="center"/>
            </w:pPr>
          </w:p>
        </w:tc>
        <w:tc>
          <w:tcPr>
            <w:tcW w:w="513" w:type="dxa"/>
            <w:shd w:val="clear" w:color="auto" w:fill="70AD47" w:themeFill="accent6"/>
            <w:vAlign w:val="center"/>
          </w:tcPr>
          <w:p w:rsidR="00C05A53" w:rsidRDefault="00C05A53" w:rsidP="00C05A53">
            <w:pPr>
              <w:pStyle w:val="ProductList-OfferingBody"/>
              <w:ind w:left="-113"/>
              <w:jc w:val="center"/>
            </w:pPr>
          </w:p>
        </w:tc>
        <w:tc>
          <w:tcPr>
            <w:tcW w:w="594" w:type="dxa"/>
            <w:shd w:val="clear" w:color="auto" w:fill="BFBFBF" w:themeFill="background1" w:themeFillShade="BF"/>
            <w:vAlign w:val="center"/>
          </w:tcPr>
          <w:p w:rsidR="00C05A53" w:rsidRDefault="00C05A53" w:rsidP="00C05A53">
            <w:pPr>
              <w:pStyle w:val="ProductList-OfferingBody"/>
              <w:ind w:left="-113"/>
              <w:jc w:val="center"/>
            </w:pPr>
          </w:p>
        </w:tc>
        <w:tc>
          <w:tcPr>
            <w:tcW w:w="603" w:type="dxa"/>
            <w:shd w:val="clear" w:color="auto" w:fill="70AD47" w:themeFill="accent6"/>
            <w:vAlign w:val="center"/>
          </w:tcPr>
          <w:p w:rsidR="000D173E" w:rsidRPr="000D173E" w:rsidRDefault="009D47AA" w:rsidP="000D173E">
            <w:pPr>
              <w:pStyle w:val="ProductList-OfferingBody"/>
              <w:ind w:left="-113"/>
              <w:jc w:val="center"/>
            </w:pPr>
            <w:r>
              <w:t xml:space="preserve"> </w:t>
            </w:r>
            <w:r w:rsidR="000D173E" w:rsidRPr="000D173E">
              <w:fldChar w:fldCharType="begin"/>
            </w:r>
            <w:r w:rsidR="000D173E" w:rsidRPr="000D173E">
              <w:instrText xml:space="preserve"> AutoTextList  \s NoStyle \t “</w:instrText>
            </w:r>
            <w:r w:rsidR="000D173E" w:rsidRPr="00AA1822">
              <w:instrText>Niet-bedrijfsomvattend in Open Value</w:instrText>
            </w:r>
            <w:r w:rsidR="000D173E" w:rsidRPr="000D173E">
              <w:instrText>”</w:instrText>
            </w:r>
          </w:p>
          <w:p w:rsidR="00C05A53" w:rsidRDefault="000D173E" w:rsidP="000D173E">
            <w:pPr>
              <w:pStyle w:val="ProductList-OfferingBody"/>
              <w:ind w:left="-113"/>
              <w:jc w:val="center"/>
            </w:pPr>
            <w:r w:rsidRPr="000D173E">
              <w:instrText xml:space="preserve"> </w:instrText>
            </w:r>
            <w:r w:rsidRPr="000D173E">
              <w:fldChar w:fldCharType="separate"/>
            </w:r>
            <w:r w:rsidRPr="000D173E">
              <w:t xml:space="preserve"> P </w:t>
            </w:r>
            <w:r w:rsidRPr="000D173E">
              <w:fldChar w:fldCharType="end"/>
            </w:r>
            <w:r w:rsidR="009D47AA">
              <w:t xml:space="preserve"> </w:t>
            </w:r>
          </w:p>
        </w:tc>
        <w:tc>
          <w:tcPr>
            <w:tcW w:w="594" w:type="dxa"/>
            <w:shd w:val="clear" w:color="auto" w:fill="70AD47" w:themeFill="accent6"/>
            <w:vAlign w:val="center"/>
          </w:tcPr>
          <w:p w:rsidR="00C05A53" w:rsidRDefault="00C05A53" w:rsidP="00C05A53">
            <w:pPr>
              <w:pStyle w:val="ProductList-OfferingBody"/>
              <w:ind w:left="-113"/>
              <w:jc w:val="center"/>
            </w:pPr>
          </w:p>
        </w:tc>
        <w:tc>
          <w:tcPr>
            <w:tcW w:w="625" w:type="dxa"/>
            <w:shd w:val="clear" w:color="auto" w:fill="70AD47" w:themeFill="accent6"/>
            <w:vAlign w:val="center"/>
          </w:tcPr>
          <w:p w:rsidR="000D173E" w:rsidRPr="000D173E" w:rsidRDefault="000D173E" w:rsidP="000D173E">
            <w:pPr>
              <w:pStyle w:val="ProductList-OfferingBody"/>
              <w:ind w:left="-113"/>
              <w:jc w:val="center"/>
            </w:pPr>
            <w:r w:rsidRPr="000D173E">
              <w:fldChar w:fldCharType="begin"/>
            </w:r>
            <w:r w:rsidRPr="000D173E">
              <w:instrText xml:space="preserve"> AutoTextList  \s NoStyle \t “</w:instrText>
            </w:r>
            <w:r w:rsidRPr="00C41AC4">
              <w:instrText>Server and Tools Product</w:instrText>
            </w:r>
            <w:r w:rsidRPr="000D173E">
              <w:instrText>”</w:instrText>
            </w:r>
          </w:p>
          <w:p w:rsidR="00C05A53" w:rsidRDefault="000D173E" w:rsidP="000D173E">
            <w:pPr>
              <w:pStyle w:val="ProductList-OfferingBody"/>
              <w:ind w:left="-113"/>
              <w:jc w:val="center"/>
            </w:pPr>
            <w:r w:rsidRPr="000D173E">
              <w:instrText xml:space="preserve"> </w:instrText>
            </w:r>
            <w:r w:rsidRPr="000D173E">
              <w:fldChar w:fldCharType="separate"/>
            </w:r>
            <w:r w:rsidRPr="000D173E">
              <w:t>SP</w:t>
            </w:r>
            <w:r w:rsidRPr="000D173E">
              <w:fldChar w:fldCharType="end"/>
            </w:r>
          </w:p>
        </w:tc>
      </w:tr>
      <w:tr w:rsidR="001F03BA" w:rsidTr="001F03BA">
        <w:trPr>
          <w:trHeight w:val="420"/>
        </w:trPr>
        <w:tc>
          <w:tcPr>
            <w:tcW w:w="3029" w:type="dxa"/>
            <w:tcBorders>
              <w:top w:val="dashSmallGap" w:sz="4" w:space="0" w:color="BFBFBF" w:themeColor="background1" w:themeShade="BF"/>
              <w:left w:val="nil"/>
              <w:bottom w:val="dashSmallGap" w:sz="4" w:space="0" w:color="BFBFBF" w:themeColor="background1" w:themeShade="BF"/>
              <w:right w:val="nil"/>
            </w:tcBorders>
            <w:vAlign w:val="center"/>
          </w:tcPr>
          <w:p w:rsidR="00C05A53" w:rsidRPr="008F777C" w:rsidRDefault="00BE396A" w:rsidP="001F03BA">
            <w:pPr>
              <w:pStyle w:val="ProductList-Offering2"/>
              <w:rPr>
                <w:lang w:val="nl-NL"/>
              </w:rPr>
            </w:pPr>
            <w:bookmarkStart w:id="516" w:name="_Toc379797204"/>
            <w:bookmarkStart w:id="517" w:name="_Toc380513229"/>
            <w:bookmarkStart w:id="518" w:name="_Toc380655271"/>
            <w:bookmarkStart w:id="519" w:name="_Toc383684880"/>
            <w:r w:rsidRPr="008F777C">
              <w:rPr>
                <w:lang w:val="nl-NL"/>
              </w:rPr>
              <w:t>CAL voor SQL Server 2014</w:t>
            </w:r>
            <w:r w:rsidR="00E260B2">
              <w:fldChar w:fldCharType="begin"/>
            </w:r>
            <w:r w:rsidRPr="008F777C">
              <w:rPr>
                <w:lang w:val="nl-NL"/>
              </w:rPr>
              <w:instrText>XE "CAL voor SQL Server 2014"</w:instrText>
            </w:r>
            <w:r w:rsidR="00E260B2">
              <w:fldChar w:fldCharType="end"/>
            </w:r>
            <w:r w:rsidRPr="008F777C">
              <w:rPr>
                <w:lang w:val="nl-NL"/>
              </w:rPr>
              <w:t xml:space="preserve"> (Apparaat en Gebruiker)</w:t>
            </w:r>
            <w:bookmarkEnd w:id="516"/>
            <w:bookmarkEnd w:id="517"/>
            <w:bookmarkEnd w:id="518"/>
            <w:bookmarkEnd w:id="519"/>
          </w:p>
        </w:tc>
        <w:tc>
          <w:tcPr>
            <w:tcW w:w="603" w:type="dxa"/>
            <w:tcBorders>
              <w:top w:val="dashSmallGap" w:sz="4" w:space="0" w:color="BFBFBF" w:themeColor="background1" w:themeShade="BF"/>
              <w:left w:val="nil"/>
              <w:bottom w:val="dashSmallGap" w:sz="4" w:space="0" w:color="BFBFBF" w:themeColor="background1" w:themeShade="BF"/>
              <w:right w:val="nil"/>
            </w:tcBorders>
            <w:vAlign w:val="center"/>
          </w:tcPr>
          <w:p w:rsidR="00C05A53" w:rsidRDefault="00C55B4C" w:rsidP="001F03BA">
            <w:pPr>
              <w:pStyle w:val="ProductList-OfferingBody"/>
              <w:ind w:left="-113"/>
              <w:jc w:val="center"/>
            </w:pPr>
            <w:r>
              <w:t>4/14</w:t>
            </w:r>
          </w:p>
        </w:tc>
        <w:tc>
          <w:tcPr>
            <w:tcW w:w="585" w:type="dxa"/>
            <w:tcBorders>
              <w:top w:val="dashSmallGap" w:sz="4" w:space="0" w:color="BFBFBF" w:themeColor="background1" w:themeShade="BF"/>
              <w:left w:val="nil"/>
              <w:bottom w:val="dashSmallGap" w:sz="4" w:space="0" w:color="BFBFBF" w:themeColor="background1" w:themeShade="BF"/>
              <w:right w:val="nil"/>
            </w:tcBorders>
            <w:vAlign w:val="center"/>
          </w:tcPr>
          <w:p w:rsidR="00C05A53" w:rsidRDefault="00BE396A" w:rsidP="001F03BA">
            <w:pPr>
              <w:pStyle w:val="ProductList-OfferingBody"/>
              <w:ind w:left="-113"/>
              <w:jc w:val="center"/>
            </w:pPr>
            <w:r>
              <w:t>1</w:t>
            </w:r>
          </w:p>
        </w:tc>
        <w:tc>
          <w:tcPr>
            <w:tcW w:w="612" w:type="dxa"/>
            <w:tcBorders>
              <w:top w:val="dashSmallGap" w:sz="4" w:space="0" w:color="BFBFBF" w:themeColor="background1" w:themeShade="BF"/>
              <w:left w:val="nil"/>
              <w:bottom w:val="dashSmallGap" w:sz="4" w:space="0" w:color="BFBFBF" w:themeColor="background1" w:themeShade="BF"/>
              <w:right w:val="nil"/>
            </w:tcBorders>
            <w:vAlign w:val="center"/>
          </w:tcPr>
          <w:p w:rsidR="00C05A53" w:rsidRDefault="00BE396A" w:rsidP="001F03BA">
            <w:pPr>
              <w:pStyle w:val="ProductList-OfferingBody"/>
              <w:ind w:left="-113"/>
              <w:jc w:val="center"/>
            </w:pPr>
            <w:r>
              <w:t>2</w:t>
            </w:r>
          </w:p>
        </w:tc>
        <w:tc>
          <w:tcPr>
            <w:tcW w:w="585"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rsidR="00C05A53" w:rsidRDefault="00BE396A" w:rsidP="001F03BA">
            <w:pPr>
              <w:pStyle w:val="ProductList-OfferingBody"/>
              <w:ind w:left="-113"/>
              <w:jc w:val="center"/>
            </w:pPr>
            <w:r>
              <w:t>1</w:t>
            </w:r>
          </w:p>
        </w:tc>
        <w:tc>
          <w:tcPr>
            <w:tcW w:w="594" w:type="dxa"/>
            <w:tcBorders>
              <w:left w:val="single" w:sz="12" w:space="0" w:color="FFFFFF" w:themeColor="background1"/>
            </w:tcBorders>
            <w:shd w:val="clear" w:color="auto" w:fill="70AD47" w:themeFill="accent6"/>
            <w:vAlign w:val="center"/>
          </w:tcPr>
          <w:p w:rsidR="00C05A53" w:rsidRDefault="00BE396A" w:rsidP="001F03BA">
            <w:pPr>
              <w:pStyle w:val="ProductList-OfferingBody"/>
              <w:ind w:left="-113"/>
              <w:jc w:val="center"/>
            </w:pPr>
            <w:r>
              <w:t>1</w:t>
            </w:r>
          </w:p>
        </w:tc>
        <w:tc>
          <w:tcPr>
            <w:tcW w:w="603" w:type="dxa"/>
            <w:shd w:val="clear" w:color="auto" w:fill="70AD47" w:themeFill="accent6"/>
            <w:vAlign w:val="center"/>
          </w:tcPr>
          <w:p w:rsidR="00C05A53" w:rsidRDefault="00E16429" w:rsidP="001F03BA">
            <w:pPr>
              <w:pStyle w:val="ProductList-OfferingBody"/>
              <w:ind w:left="-113"/>
              <w:jc w:val="center"/>
            </w:pPr>
            <w:r w:rsidRPr="000D173E">
              <w:fldChar w:fldCharType="begin"/>
            </w:r>
            <w:r w:rsidRPr="000D173E">
              <w:instrText xml:space="preserve"> AutoTextList  \s NoStyle \t “</w:instrText>
            </w:r>
            <w:r w:rsidRPr="00C5554A">
              <w:instrText>Additioneel Product</w:instrText>
            </w:r>
            <w:r w:rsidRPr="000D173E">
              <w:instrText xml:space="preserve">” </w:instrText>
            </w:r>
            <w:r w:rsidRPr="000D173E">
              <w:fldChar w:fldCharType="separate"/>
            </w:r>
            <w:r w:rsidRPr="000D173E">
              <w:t xml:space="preserve"> A</w:t>
            </w:r>
            <w:r w:rsidRPr="000D173E">
              <w:fldChar w:fldCharType="end"/>
            </w:r>
            <w:r w:rsidR="009D47AA">
              <w:t>,</w:t>
            </w:r>
            <w:r w:rsidR="000D173E" w:rsidRPr="000D173E">
              <w:fldChar w:fldCharType="begin"/>
            </w:r>
            <w:r w:rsidR="000D173E" w:rsidRPr="000D173E">
              <w:instrText xml:space="preserve"> AutoTextList  \s NoStyle \t “</w:instrText>
            </w:r>
            <w:r w:rsidR="000D173E" w:rsidRPr="009407DF">
              <w:instrText>Application Platform Product</w:instrText>
            </w:r>
            <w:r w:rsidR="000D173E" w:rsidRPr="000D173E">
              <w:instrText xml:space="preserve">” </w:instrText>
            </w:r>
            <w:r w:rsidR="000D173E" w:rsidRPr="000D173E">
              <w:fldChar w:fldCharType="separate"/>
            </w:r>
            <w:r w:rsidR="000D173E" w:rsidRPr="000D173E">
              <w:t>AP</w:t>
            </w:r>
            <w:r w:rsidR="000D173E" w:rsidRPr="000D173E">
              <w:fldChar w:fldCharType="end"/>
            </w:r>
            <w:r w:rsidR="009D47AA">
              <w:t>,</w:t>
            </w:r>
            <w:r w:rsidR="000D173E" w:rsidRPr="000D173E">
              <w:fldChar w:fldCharType="begin"/>
            </w:r>
            <w:r w:rsidR="000D173E" w:rsidRPr="000D173E">
              <w:instrText xml:space="preserve"> AutoTextList  \s NoStyle \t “</w:instrText>
            </w:r>
            <w:r w:rsidR="000D173E" w:rsidRPr="006D6692">
              <w:instrText>Industry Device</w:instrText>
            </w:r>
            <w:r w:rsidR="000D173E" w:rsidRPr="000D173E">
              <w:instrText xml:space="preserve">” </w:instrText>
            </w:r>
            <w:r w:rsidR="000D173E" w:rsidRPr="000D173E">
              <w:fldChar w:fldCharType="separate"/>
            </w:r>
            <w:r w:rsidR="000D173E" w:rsidRPr="000D173E">
              <w:t>ID</w:t>
            </w:r>
            <w:r w:rsidR="000D173E" w:rsidRPr="000D173E">
              <w:fldChar w:fldCharType="end"/>
            </w:r>
          </w:p>
        </w:tc>
        <w:tc>
          <w:tcPr>
            <w:tcW w:w="711" w:type="dxa"/>
            <w:shd w:val="clear" w:color="auto" w:fill="70AD47" w:themeFill="accent6"/>
            <w:vAlign w:val="center"/>
          </w:tcPr>
          <w:p w:rsidR="000D173E" w:rsidRPr="000D173E" w:rsidRDefault="000D173E" w:rsidP="001F03BA">
            <w:pPr>
              <w:pStyle w:val="ProductList-OfferingBody"/>
              <w:ind w:left="-113"/>
              <w:jc w:val="center"/>
            </w:pPr>
            <w:r w:rsidRPr="000D173E">
              <w:fldChar w:fldCharType="begin"/>
            </w:r>
            <w:r w:rsidRPr="000D173E">
              <w:instrText xml:space="preserve"> AutoTextList  \s NoStyle \t “Additioneel Product” </w:instrText>
            </w:r>
            <w:r w:rsidRPr="000D173E">
              <w:fldChar w:fldCharType="separate"/>
            </w:r>
            <w:r w:rsidRPr="000D173E">
              <w:t xml:space="preserve"> A</w:t>
            </w:r>
            <w:r w:rsidRPr="000D173E">
              <w:fldChar w:fldCharType="end"/>
            </w:r>
            <w:r w:rsidR="009D47AA" w:rsidRPr="000D173E">
              <w:t>,</w:t>
            </w:r>
            <w:r w:rsidRPr="000D173E">
              <w:t xml:space="preserve"> </w:t>
            </w:r>
            <w:r w:rsidRPr="000D173E">
              <w:fldChar w:fldCharType="begin"/>
            </w:r>
            <w:r w:rsidRPr="000D173E">
              <w:instrText xml:space="preserve"> AutoTextList  \s NoStyle \t “Additioneel Product, gehele organisatie” </w:instrText>
            </w:r>
            <w:r w:rsidRPr="000D173E">
              <w:fldChar w:fldCharType="separate"/>
            </w:r>
            <w:r w:rsidRPr="000D173E">
              <w:t>AO</w:t>
            </w:r>
            <w:r w:rsidRPr="000D173E">
              <w:fldChar w:fldCharType="end"/>
            </w:r>
            <w:r w:rsidR="009D47AA" w:rsidRPr="000D173E">
              <w:t>,</w:t>
            </w:r>
            <w:r w:rsidRPr="000D173E">
              <w:t xml:space="preserve"> </w:t>
            </w:r>
            <w:r w:rsidRPr="000D173E">
              <w:fldChar w:fldCharType="begin"/>
            </w:r>
            <w:r w:rsidRPr="000D173E">
              <w:instrText xml:space="preserve"> AutoTextList  \s NoStyle \t “Student-product”</w:instrText>
            </w:r>
          </w:p>
          <w:p w:rsidR="00C05A53" w:rsidRDefault="000D173E" w:rsidP="001F03BA">
            <w:pPr>
              <w:pStyle w:val="ProductList-OfferingBody"/>
              <w:ind w:left="-113"/>
              <w:jc w:val="center"/>
            </w:pPr>
            <w:r w:rsidRPr="000D173E">
              <w:fldChar w:fldCharType="separate"/>
            </w:r>
            <w:r w:rsidRPr="000D173E">
              <w:t>ST</w:t>
            </w:r>
            <w:r w:rsidRPr="000D173E">
              <w:fldChar w:fldCharType="end"/>
            </w:r>
          </w:p>
        </w:tc>
        <w:tc>
          <w:tcPr>
            <w:tcW w:w="549" w:type="dxa"/>
            <w:shd w:val="clear" w:color="auto" w:fill="70AD47" w:themeFill="accent6"/>
            <w:vAlign w:val="center"/>
          </w:tcPr>
          <w:p w:rsidR="00C05A53" w:rsidRDefault="00C05A53" w:rsidP="001F03BA">
            <w:pPr>
              <w:pStyle w:val="ProductList-OfferingBody"/>
              <w:ind w:left="-113"/>
              <w:jc w:val="center"/>
            </w:pPr>
          </w:p>
        </w:tc>
        <w:tc>
          <w:tcPr>
            <w:tcW w:w="513" w:type="dxa"/>
            <w:shd w:val="clear" w:color="auto" w:fill="70AD47" w:themeFill="accent6"/>
            <w:vAlign w:val="center"/>
          </w:tcPr>
          <w:p w:rsidR="00C05A53" w:rsidRDefault="00C05A53" w:rsidP="001F03BA">
            <w:pPr>
              <w:pStyle w:val="ProductList-OfferingBody"/>
              <w:ind w:left="-113"/>
              <w:jc w:val="center"/>
            </w:pPr>
          </w:p>
        </w:tc>
        <w:tc>
          <w:tcPr>
            <w:tcW w:w="594" w:type="dxa"/>
            <w:shd w:val="clear" w:color="auto" w:fill="BFBFBF" w:themeFill="background1" w:themeFillShade="BF"/>
            <w:vAlign w:val="center"/>
          </w:tcPr>
          <w:p w:rsidR="00C05A53" w:rsidRDefault="00C05A53" w:rsidP="001F03BA">
            <w:pPr>
              <w:pStyle w:val="ProductList-OfferingBody"/>
              <w:ind w:left="-113"/>
              <w:jc w:val="center"/>
            </w:pPr>
          </w:p>
        </w:tc>
        <w:tc>
          <w:tcPr>
            <w:tcW w:w="603" w:type="dxa"/>
            <w:shd w:val="clear" w:color="auto" w:fill="70AD47" w:themeFill="accent6"/>
            <w:vAlign w:val="center"/>
          </w:tcPr>
          <w:p w:rsidR="000D173E" w:rsidRPr="000D173E" w:rsidRDefault="000D173E" w:rsidP="001F03BA">
            <w:pPr>
              <w:pStyle w:val="ProductList-OfferingBody"/>
              <w:ind w:left="-113"/>
              <w:jc w:val="center"/>
            </w:pPr>
            <w:r w:rsidRPr="000D173E">
              <w:fldChar w:fldCharType="begin"/>
            </w:r>
            <w:r w:rsidRPr="000D173E">
              <w:instrText xml:space="preserve"> AutoTextList  \s NoStyle \t “</w:instrText>
            </w:r>
            <w:r w:rsidRPr="00AA1822">
              <w:instrText>Niet-bedrijfsomvattend in Open Value</w:instrText>
            </w:r>
            <w:r w:rsidRPr="000D173E">
              <w:instrText>”</w:instrText>
            </w:r>
          </w:p>
          <w:p w:rsidR="00C05A53" w:rsidRDefault="000D173E" w:rsidP="001F03BA">
            <w:pPr>
              <w:pStyle w:val="ProductList-OfferingBody"/>
              <w:ind w:left="-113"/>
              <w:jc w:val="center"/>
            </w:pPr>
            <w:r w:rsidRPr="000D173E">
              <w:fldChar w:fldCharType="separate"/>
            </w:r>
            <w:r w:rsidRPr="000D173E">
              <w:t xml:space="preserve"> P </w:t>
            </w:r>
            <w:r w:rsidRPr="000D173E">
              <w:fldChar w:fldCharType="end"/>
            </w:r>
          </w:p>
        </w:tc>
        <w:tc>
          <w:tcPr>
            <w:tcW w:w="594" w:type="dxa"/>
            <w:shd w:val="clear" w:color="auto" w:fill="70AD47" w:themeFill="accent6"/>
            <w:vAlign w:val="center"/>
          </w:tcPr>
          <w:p w:rsidR="00C05A53" w:rsidRDefault="00C05A53" w:rsidP="001F03BA">
            <w:pPr>
              <w:pStyle w:val="ProductList-OfferingBody"/>
              <w:ind w:left="-113"/>
              <w:jc w:val="center"/>
            </w:pPr>
          </w:p>
        </w:tc>
        <w:tc>
          <w:tcPr>
            <w:tcW w:w="625" w:type="dxa"/>
            <w:shd w:val="clear" w:color="auto" w:fill="70AD47" w:themeFill="accent6"/>
            <w:vAlign w:val="center"/>
          </w:tcPr>
          <w:p w:rsidR="000D173E" w:rsidRPr="000D173E" w:rsidRDefault="000D173E" w:rsidP="001F03BA">
            <w:pPr>
              <w:pStyle w:val="ProductList-OfferingBody"/>
              <w:ind w:left="-113"/>
              <w:jc w:val="center"/>
            </w:pPr>
            <w:r w:rsidRPr="000D173E">
              <w:fldChar w:fldCharType="begin"/>
            </w:r>
            <w:r w:rsidRPr="000D173E">
              <w:instrText xml:space="preserve"> AutoTextList  \s NoStyle \t “</w:instrText>
            </w:r>
            <w:r w:rsidRPr="00C41AC4">
              <w:instrText>Server and Tools Product</w:instrText>
            </w:r>
            <w:r w:rsidRPr="000D173E">
              <w:instrText>”</w:instrText>
            </w:r>
          </w:p>
          <w:p w:rsidR="00C05A53" w:rsidRDefault="000D173E" w:rsidP="001F03BA">
            <w:pPr>
              <w:pStyle w:val="ProductList-OfferingBody"/>
              <w:ind w:left="-113"/>
              <w:jc w:val="center"/>
            </w:pPr>
            <w:r w:rsidRPr="000D173E">
              <w:fldChar w:fldCharType="separate"/>
            </w:r>
            <w:r w:rsidRPr="000D173E">
              <w:t>SP</w:t>
            </w:r>
            <w:r w:rsidRPr="000D173E">
              <w:fldChar w:fldCharType="end"/>
            </w:r>
          </w:p>
        </w:tc>
      </w:tr>
      <w:tr w:rsidR="001F03BA" w:rsidTr="001F03BA">
        <w:tc>
          <w:tcPr>
            <w:tcW w:w="3029" w:type="dxa"/>
            <w:tcBorders>
              <w:top w:val="dashSmallGap" w:sz="4" w:space="0" w:color="BFBFBF" w:themeColor="background1" w:themeShade="BF"/>
              <w:left w:val="nil"/>
              <w:bottom w:val="dashSmallGap" w:sz="4" w:space="0" w:color="BFBFBF" w:themeColor="background1" w:themeShade="BF"/>
              <w:right w:val="nil"/>
            </w:tcBorders>
          </w:tcPr>
          <w:p w:rsidR="00BE396A" w:rsidRDefault="00BE396A" w:rsidP="0085720F">
            <w:pPr>
              <w:pStyle w:val="ProductList-Offering2"/>
            </w:pPr>
            <w:bookmarkStart w:id="520" w:name="_Toc379797205"/>
            <w:bookmarkStart w:id="521" w:name="_Toc380513230"/>
            <w:bookmarkStart w:id="522" w:name="_Toc380655272"/>
            <w:bookmarkStart w:id="523" w:name="_Toc383684881"/>
            <w:r>
              <w:t>SQL Server 2014 Developer</w:t>
            </w:r>
            <w:bookmarkEnd w:id="520"/>
            <w:bookmarkEnd w:id="521"/>
            <w:bookmarkEnd w:id="522"/>
            <w:bookmarkEnd w:id="523"/>
            <w:r w:rsidR="00E260B2">
              <w:fldChar w:fldCharType="begin"/>
            </w:r>
            <w:r>
              <w:instrText>XE "SQL Server 2014 Developer"</w:instrText>
            </w:r>
            <w:r w:rsidR="00E260B2">
              <w:fldChar w:fldCharType="end"/>
            </w:r>
          </w:p>
        </w:tc>
        <w:tc>
          <w:tcPr>
            <w:tcW w:w="603" w:type="dxa"/>
            <w:tcBorders>
              <w:top w:val="dashSmallGap" w:sz="4" w:space="0" w:color="BFBFBF" w:themeColor="background1" w:themeShade="BF"/>
              <w:left w:val="nil"/>
              <w:bottom w:val="dashSmallGap" w:sz="4" w:space="0" w:color="BFBFBF" w:themeColor="background1" w:themeShade="BF"/>
              <w:right w:val="nil"/>
            </w:tcBorders>
            <w:vAlign w:val="center"/>
          </w:tcPr>
          <w:p w:rsidR="00BE396A" w:rsidRDefault="00C55B4C" w:rsidP="00C55B4C">
            <w:pPr>
              <w:pStyle w:val="ProductList-OfferingBody"/>
              <w:ind w:left="-113"/>
              <w:jc w:val="center"/>
            </w:pPr>
            <w:r>
              <w:t>4</w:t>
            </w:r>
            <w:r w:rsidR="00BE396A">
              <w:t>/1</w:t>
            </w:r>
            <w:r>
              <w:t>4</w:t>
            </w:r>
          </w:p>
        </w:tc>
        <w:tc>
          <w:tcPr>
            <w:tcW w:w="585" w:type="dxa"/>
            <w:tcBorders>
              <w:top w:val="dashSmallGap" w:sz="4" w:space="0" w:color="BFBFBF" w:themeColor="background1" w:themeShade="BF"/>
              <w:left w:val="nil"/>
              <w:bottom w:val="dashSmallGap" w:sz="4" w:space="0" w:color="BFBFBF" w:themeColor="background1" w:themeShade="BF"/>
              <w:right w:val="nil"/>
            </w:tcBorders>
            <w:vAlign w:val="center"/>
          </w:tcPr>
          <w:p w:rsidR="00BE396A" w:rsidRDefault="00BE396A" w:rsidP="00C05A53">
            <w:pPr>
              <w:pStyle w:val="ProductList-OfferingBody"/>
              <w:ind w:left="-113"/>
              <w:jc w:val="center"/>
            </w:pPr>
            <w:r>
              <w:t>1</w:t>
            </w:r>
          </w:p>
        </w:tc>
        <w:tc>
          <w:tcPr>
            <w:tcW w:w="612" w:type="dxa"/>
            <w:tcBorders>
              <w:top w:val="dashSmallGap" w:sz="4" w:space="0" w:color="BFBFBF" w:themeColor="background1" w:themeShade="BF"/>
              <w:left w:val="nil"/>
              <w:bottom w:val="dashSmallGap" w:sz="4" w:space="0" w:color="BFBFBF" w:themeColor="background1" w:themeShade="BF"/>
              <w:right w:val="nil"/>
            </w:tcBorders>
            <w:vAlign w:val="center"/>
          </w:tcPr>
          <w:p w:rsidR="00BE396A" w:rsidRDefault="00BE396A" w:rsidP="00C05A53">
            <w:pPr>
              <w:pStyle w:val="ProductList-OfferingBody"/>
              <w:ind w:left="-113"/>
              <w:jc w:val="center"/>
            </w:pPr>
          </w:p>
        </w:tc>
        <w:tc>
          <w:tcPr>
            <w:tcW w:w="585"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rsidR="00BE396A" w:rsidRDefault="00BE396A" w:rsidP="00C05A53">
            <w:pPr>
              <w:pStyle w:val="ProductList-OfferingBody"/>
              <w:ind w:left="-113"/>
              <w:jc w:val="center"/>
            </w:pPr>
          </w:p>
        </w:tc>
        <w:tc>
          <w:tcPr>
            <w:tcW w:w="594" w:type="dxa"/>
            <w:tcBorders>
              <w:left w:val="single" w:sz="12" w:space="0" w:color="FFFFFF" w:themeColor="background1"/>
            </w:tcBorders>
            <w:shd w:val="clear" w:color="auto" w:fill="70AD47" w:themeFill="accent6"/>
            <w:vAlign w:val="center"/>
          </w:tcPr>
          <w:p w:rsidR="00BE396A" w:rsidRDefault="00BE396A" w:rsidP="00C05A53">
            <w:pPr>
              <w:pStyle w:val="ProductList-OfferingBody"/>
              <w:ind w:left="-113"/>
              <w:jc w:val="center"/>
            </w:pPr>
            <w:r>
              <w:t>1</w:t>
            </w:r>
          </w:p>
        </w:tc>
        <w:tc>
          <w:tcPr>
            <w:tcW w:w="603" w:type="dxa"/>
            <w:shd w:val="clear" w:color="auto" w:fill="BFBFBF" w:themeFill="background1" w:themeFillShade="BF"/>
            <w:vAlign w:val="center"/>
          </w:tcPr>
          <w:p w:rsidR="00BE396A" w:rsidRDefault="00BE396A" w:rsidP="00C05A53">
            <w:pPr>
              <w:pStyle w:val="ProductList-OfferingBody"/>
              <w:ind w:left="-113"/>
              <w:jc w:val="center"/>
            </w:pPr>
          </w:p>
        </w:tc>
        <w:tc>
          <w:tcPr>
            <w:tcW w:w="711" w:type="dxa"/>
            <w:shd w:val="clear" w:color="auto" w:fill="BFBFBF" w:themeFill="background1" w:themeFillShade="BF"/>
            <w:vAlign w:val="center"/>
          </w:tcPr>
          <w:p w:rsidR="00BE396A" w:rsidRDefault="00BE396A" w:rsidP="00C05A53">
            <w:pPr>
              <w:pStyle w:val="ProductList-OfferingBody"/>
              <w:ind w:left="-113"/>
              <w:jc w:val="center"/>
            </w:pPr>
          </w:p>
        </w:tc>
        <w:tc>
          <w:tcPr>
            <w:tcW w:w="549" w:type="dxa"/>
            <w:shd w:val="clear" w:color="auto" w:fill="70AD47" w:themeFill="accent6"/>
            <w:vAlign w:val="center"/>
          </w:tcPr>
          <w:p w:rsidR="00BE396A" w:rsidRDefault="00BE396A" w:rsidP="00C05A53">
            <w:pPr>
              <w:pStyle w:val="ProductList-OfferingBody"/>
              <w:ind w:left="-113"/>
              <w:jc w:val="center"/>
            </w:pPr>
          </w:p>
        </w:tc>
        <w:tc>
          <w:tcPr>
            <w:tcW w:w="513" w:type="dxa"/>
            <w:shd w:val="clear" w:color="auto" w:fill="70AD47" w:themeFill="accent6"/>
            <w:vAlign w:val="center"/>
          </w:tcPr>
          <w:p w:rsidR="00BE396A" w:rsidRDefault="00BE396A" w:rsidP="00C05A53">
            <w:pPr>
              <w:pStyle w:val="ProductList-OfferingBody"/>
              <w:ind w:left="-113"/>
              <w:jc w:val="center"/>
            </w:pPr>
          </w:p>
        </w:tc>
        <w:tc>
          <w:tcPr>
            <w:tcW w:w="594" w:type="dxa"/>
            <w:shd w:val="clear" w:color="auto" w:fill="BFBFBF" w:themeFill="background1" w:themeFillShade="BF"/>
            <w:vAlign w:val="center"/>
          </w:tcPr>
          <w:p w:rsidR="00BE396A" w:rsidRDefault="00BE396A" w:rsidP="00C05A53">
            <w:pPr>
              <w:pStyle w:val="ProductList-OfferingBody"/>
              <w:ind w:left="-113"/>
              <w:jc w:val="center"/>
            </w:pPr>
          </w:p>
        </w:tc>
        <w:tc>
          <w:tcPr>
            <w:tcW w:w="603" w:type="dxa"/>
            <w:shd w:val="clear" w:color="auto" w:fill="BFBFBF" w:themeFill="background1" w:themeFillShade="BF"/>
            <w:vAlign w:val="center"/>
          </w:tcPr>
          <w:p w:rsidR="00BE396A" w:rsidRDefault="00BE396A" w:rsidP="00C05A53">
            <w:pPr>
              <w:pStyle w:val="ProductList-OfferingBody"/>
              <w:ind w:left="-113"/>
              <w:jc w:val="center"/>
            </w:pPr>
          </w:p>
        </w:tc>
        <w:tc>
          <w:tcPr>
            <w:tcW w:w="594" w:type="dxa"/>
            <w:shd w:val="clear" w:color="auto" w:fill="70AD47" w:themeFill="accent6"/>
            <w:vAlign w:val="center"/>
          </w:tcPr>
          <w:p w:rsidR="00BE396A" w:rsidRDefault="00BE396A" w:rsidP="00C05A53">
            <w:pPr>
              <w:pStyle w:val="ProductList-OfferingBody"/>
              <w:ind w:left="-113"/>
              <w:jc w:val="center"/>
            </w:pPr>
          </w:p>
        </w:tc>
        <w:tc>
          <w:tcPr>
            <w:tcW w:w="625" w:type="dxa"/>
            <w:shd w:val="clear" w:color="auto" w:fill="BFBFBF" w:themeFill="background1" w:themeFillShade="BF"/>
            <w:vAlign w:val="center"/>
          </w:tcPr>
          <w:p w:rsidR="00BE396A" w:rsidRDefault="00BE396A" w:rsidP="00C05A53">
            <w:pPr>
              <w:pStyle w:val="ProductList-OfferingBody"/>
              <w:ind w:left="-113"/>
              <w:jc w:val="center"/>
            </w:pPr>
          </w:p>
        </w:tc>
      </w:tr>
      <w:tr w:rsidR="00951C6D" w:rsidTr="001F03BA">
        <w:tc>
          <w:tcPr>
            <w:tcW w:w="3029" w:type="dxa"/>
            <w:tcBorders>
              <w:top w:val="dashSmallGap" w:sz="4" w:space="0" w:color="BFBFBF" w:themeColor="background1" w:themeShade="BF"/>
              <w:left w:val="nil"/>
              <w:bottom w:val="dashSmallGap" w:sz="4" w:space="0" w:color="BFBFBF" w:themeColor="background1" w:themeShade="BF"/>
              <w:right w:val="nil"/>
            </w:tcBorders>
          </w:tcPr>
          <w:p w:rsidR="00951C6D" w:rsidRDefault="00951C6D" w:rsidP="0085720F">
            <w:pPr>
              <w:pStyle w:val="ProductList-Offering2"/>
            </w:pPr>
            <w:bookmarkStart w:id="524" w:name="_Toc379797206"/>
            <w:bookmarkStart w:id="525" w:name="_Toc380513231"/>
            <w:bookmarkStart w:id="526" w:name="_Toc380655273"/>
            <w:bookmarkStart w:id="527" w:name="_Toc383684882"/>
            <w:r>
              <w:t>SQL Server 2014 Enterprise</w:t>
            </w:r>
            <w:bookmarkEnd w:id="524"/>
            <w:bookmarkEnd w:id="525"/>
            <w:bookmarkEnd w:id="526"/>
            <w:bookmarkEnd w:id="527"/>
            <w:r>
              <w:fldChar w:fldCharType="begin"/>
            </w:r>
            <w:r>
              <w:instrText>XE "SQL Server 2014 Enterprise"</w:instrText>
            </w:r>
            <w:r>
              <w:fldChar w:fldCharType="end"/>
            </w:r>
          </w:p>
        </w:tc>
        <w:tc>
          <w:tcPr>
            <w:tcW w:w="603" w:type="dxa"/>
            <w:tcBorders>
              <w:top w:val="dashSmallGap" w:sz="4" w:space="0" w:color="BFBFBF" w:themeColor="background1" w:themeShade="BF"/>
              <w:left w:val="nil"/>
              <w:bottom w:val="dashSmallGap" w:sz="4" w:space="0" w:color="BFBFBF" w:themeColor="background1" w:themeShade="BF"/>
              <w:right w:val="nil"/>
            </w:tcBorders>
            <w:vAlign w:val="center"/>
          </w:tcPr>
          <w:p w:rsidR="00951C6D" w:rsidRDefault="00C55B4C" w:rsidP="00C05A53">
            <w:pPr>
              <w:pStyle w:val="ProductList-OfferingBody"/>
              <w:ind w:left="-113"/>
              <w:jc w:val="center"/>
            </w:pPr>
            <w:r>
              <w:t>4/14</w:t>
            </w:r>
          </w:p>
        </w:tc>
        <w:tc>
          <w:tcPr>
            <w:tcW w:w="585" w:type="dxa"/>
            <w:tcBorders>
              <w:top w:val="dashSmallGap" w:sz="4" w:space="0" w:color="BFBFBF" w:themeColor="background1" w:themeShade="BF"/>
              <w:left w:val="nil"/>
              <w:bottom w:val="dashSmallGap" w:sz="4" w:space="0" w:color="BFBFBF" w:themeColor="background1" w:themeShade="BF"/>
              <w:right w:val="nil"/>
            </w:tcBorders>
            <w:vAlign w:val="center"/>
          </w:tcPr>
          <w:p w:rsidR="00951C6D" w:rsidRDefault="00951C6D" w:rsidP="00C05A53">
            <w:pPr>
              <w:pStyle w:val="ProductList-OfferingBody"/>
              <w:ind w:left="-113"/>
              <w:jc w:val="center"/>
            </w:pPr>
            <w:r>
              <w:t>75</w:t>
            </w:r>
          </w:p>
        </w:tc>
        <w:tc>
          <w:tcPr>
            <w:tcW w:w="612" w:type="dxa"/>
            <w:tcBorders>
              <w:top w:val="dashSmallGap" w:sz="4" w:space="0" w:color="BFBFBF" w:themeColor="background1" w:themeShade="BF"/>
              <w:left w:val="nil"/>
              <w:bottom w:val="dashSmallGap" w:sz="4" w:space="0" w:color="BFBFBF" w:themeColor="background1" w:themeShade="BF"/>
              <w:right w:val="nil"/>
            </w:tcBorders>
            <w:vAlign w:val="center"/>
          </w:tcPr>
          <w:p w:rsidR="00951C6D" w:rsidRDefault="00951C6D" w:rsidP="00C05A53">
            <w:pPr>
              <w:pStyle w:val="ProductList-OfferingBody"/>
              <w:ind w:left="-113"/>
              <w:jc w:val="center"/>
            </w:pPr>
            <w:r>
              <w:t>113</w:t>
            </w:r>
          </w:p>
        </w:tc>
        <w:tc>
          <w:tcPr>
            <w:tcW w:w="585"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rsidR="00951C6D" w:rsidRDefault="00951C6D" w:rsidP="00C05A53">
            <w:pPr>
              <w:pStyle w:val="ProductList-OfferingBody"/>
              <w:ind w:left="-113"/>
              <w:jc w:val="center"/>
            </w:pPr>
            <w:r>
              <w:t>38</w:t>
            </w:r>
          </w:p>
        </w:tc>
        <w:tc>
          <w:tcPr>
            <w:tcW w:w="594" w:type="dxa"/>
            <w:tcBorders>
              <w:left w:val="single" w:sz="12" w:space="0" w:color="FFFFFF" w:themeColor="background1"/>
            </w:tcBorders>
            <w:shd w:val="clear" w:color="auto" w:fill="70AD47" w:themeFill="accent6"/>
            <w:vAlign w:val="center"/>
          </w:tcPr>
          <w:p w:rsidR="00951C6D" w:rsidRDefault="00951C6D" w:rsidP="00C05A53">
            <w:pPr>
              <w:pStyle w:val="ProductList-OfferingBody"/>
              <w:ind w:left="-113"/>
              <w:jc w:val="center"/>
            </w:pPr>
            <w:r>
              <w:t>75</w:t>
            </w:r>
          </w:p>
        </w:tc>
        <w:tc>
          <w:tcPr>
            <w:tcW w:w="603" w:type="dxa"/>
            <w:shd w:val="clear" w:color="auto" w:fill="70AD47" w:themeFill="accent6"/>
            <w:vAlign w:val="center"/>
          </w:tcPr>
          <w:p w:rsidR="00951C6D" w:rsidRDefault="00951C6D" w:rsidP="00C05A53">
            <w:pPr>
              <w:pStyle w:val="ProductList-OfferingBody"/>
              <w:ind w:left="-113"/>
              <w:jc w:val="center"/>
            </w:pPr>
            <w:r>
              <w:t xml:space="preserve"> </w:t>
            </w:r>
            <w:r w:rsidRPr="000D173E">
              <w:fldChar w:fldCharType="begin"/>
            </w:r>
            <w:r w:rsidRPr="000D173E">
              <w:instrText xml:space="preserve"> AutoTextList  \s NoStyle \t “</w:instrText>
            </w:r>
            <w:r w:rsidRPr="00C5554A">
              <w:instrText>Additioneel Product</w:instrText>
            </w:r>
            <w:r w:rsidRPr="000D173E">
              <w:instrText xml:space="preserve">” </w:instrText>
            </w:r>
            <w:r w:rsidRPr="000D173E">
              <w:fldChar w:fldCharType="separate"/>
            </w:r>
            <w:r w:rsidRPr="000D173E">
              <w:t xml:space="preserve"> A </w:t>
            </w:r>
            <w:r w:rsidRPr="000D173E">
              <w:fldChar w:fldCharType="end"/>
            </w:r>
            <w:r>
              <w:t xml:space="preserve"> </w:t>
            </w:r>
          </w:p>
        </w:tc>
        <w:tc>
          <w:tcPr>
            <w:tcW w:w="711" w:type="dxa"/>
            <w:shd w:val="clear" w:color="auto" w:fill="70AD47" w:themeFill="accent6"/>
            <w:vAlign w:val="center"/>
          </w:tcPr>
          <w:p w:rsidR="00951C6D" w:rsidRDefault="00951C6D" w:rsidP="00C05A53">
            <w:pPr>
              <w:pStyle w:val="ProductList-OfferingBody"/>
              <w:ind w:left="-113"/>
              <w:jc w:val="center"/>
            </w:pPr>
            <w:r>
              <w:t xml:space="preserve"> </w:t>
            </w:r>
            <w:r w:rsidRPr="000D173E">
              <w:fldChar w:fldCharType="begin"/>
            </w:r>
            <w:r w:rsidRPr="000D173E">
              <w:instrText xml:space="preserve"> AutoTextList  \s NoStyle \t “</w:instrText>
            </w:r>
            <w:r w:rsidRPr="00C5554A">
              <w:instrText>Additioneel Product</w:instrText>
            </w:r>
            <w:r w:rsidRPr="000D173E">
              <w:instrText xml:space="preserve">” </w:instrText>
            </w:r>
            <w:r w:rsidRPr="000D173E">
              <w:fldChar w:fldCharType="separate"/>
            </w:r>
            <w:r w:rsidRPr="000D173E">
              <w:t xml:space="preserve"> A </w:t>
            </w:r>
            <w:r w:rsidRPr="000D173E">
              <w:fldChar w:fldCharType="end"/>
            </w:r>
            <w:r>
              <w:t xml:space="preserve"> </w:t>
            </w:r>
          </w:p>
        </w:tc>
        <w:tc>
          <w:tcPr>
            <w:tcW w:w="549" w:type="dxa"/>
            <w:shd w:val="clear" w:color="auto" w:fill="BFBFBF" w:themeFill="background1" w:themeFillShade="BF"/>
            <w:vAlign w:val="center"/>
          </w:tcPr>
          <w:p w:rsidR="00951C6D" w:rsidRDefault="00951C6D" w:rsidP="00C05A53">
            <w:pPr>
              <w:pStyle w:val="ProductList-OfferingBody"/>
              <w:ind w:left="-113"/>
              <w:jc w:val="center"/>
            </w:pPr>
          </w:p>
        </w:tc>
        <w:tc>
          <w:tcPr>
            <w:tcW w:w="513" w:type="dxa"/>
            <w:shd w:val="clear" w:color="auto" w:fill="70AD47" w:themeFill="accent6"/>
            <w:vAlign w:val="center"/>
          </w:tcPr>
          <w:p w:rsidR="00951C6D" w:rsidRDefault="00951C6D" w:rsidP="00C05A53">
            <w:pPr>
              <w:pStyle w:val="ProductList-OfferingBody"/>
              <w:ind w:left="-113"/>
              <w:jc w:val="center"/>
            </w:pPr>
          </w:p>
        </w:tc>
        <w:tc>
          <w:tcPr>
            <w:tcW w:w="594" w:type="dxa"/>
            <w:shd w:val="clear" w:color="auto" w:fill="BFBFBF" w:themeFill="background1" w:themeFillShade="BF"/>
            <w:vAlign w:val="center"/>
          </w:tcPr>
          <w:p w:rsidR="00951C6D" w:rsidRDefault="00951C6D" w:rsidP="00C05A53">
            <w:pPr>
              <w:pStyle w:val="ProductList-OfferingBody"/>
              <w:ind w:left="-113"/>
              <w:jc w:val="center"/>
            </w:pPr>
          </w:p>
        </w:tc>
        <w:tc>
          <w:tcPr>
            <w:tcW w:w="603" w:type="dxa"/>
            <w:shd w:val="clear" w:color="auto" w:fill="70AD47" w:themeFill="accent6"/>
            <w:vAlign w:val="center"/>
          </w:tcPr>
          <w:p w:rsidR="00951C6D" w:rsidRPr="000D173E" w:rsidRDefault="00951C6D" w:rsidP="00C8101C">
            <w:pPr>
              <w:pStyle w:val="ProductList-OfferingBody"/>
              <w:ind w:left="-113"/>
              <w:jc w:val="center"/>
            </w:pPr>
            <w:r w:rsidRPr="000D173E">
              <w:fldChar w:fldCharType="begin"/>
            </w:r>
            <w:r w:rsidRPr="000D173E">
              <w:instrText xml:space="preserve"> AutoTextList  \s NoStyle \t “</w:instrText>
            </w:r>
            <w:r w:rsidRPr="00AA1822">
              <w:instrText>Niet-bedrijfsomvattend in Open Value</w:instrText>
            </w:r>
            <w:r w:rsidRPr="000D173E">
              <w:instrText>”</w:instrText>
            </w:r>
          </w:p>
          <w:p w:rsidR="00951C6D" w:rsidRDefault="00951C6D" w:rsidP="00C8101C">
            <w:pPr>
              <w:pStyle w:val="ProductList-OfferingBody"/>
              <w:ind w:left="-113"/>
              <w:jc w:val="center"/>
            </w:pPr>
            <w:r w:rsidRPr="000D173E">
              <w:fldChar w:fldCharType="separate"/>
            </w:r>
            <w:r w:rsidRPr="000D173E">
              <w:t xml:space="preserve"> P </w:t>
            </w:r>
            <w:r w:rsidRPr="000D173E">
              <w:fldChar w:fldCharType="end"/>
            </w:r>
          </w:p>
        </w:tc>
        <w:tc>
          <w:tcPr>
            <w:tcW w:w="594" w:type="dxa"/>
            <w:shd w:val="clear" w:color="auto" w:fill="70AD47" w:themeFill="accent6"/>
            <w:vAlign w:val="center"/>
          </w:tcPr>
          <w:p w:rsidR="00951C6D" w:rsidRDefault="00951C6D" w:rsidP="00C05A53">
            <w:pPr>
              <w:pStyle w:val="ProductList-OfferingBody"/>
              <w:ind w:left="-113"/>
              <w:jc w:val="center"/>
            </w:pPr>
          </w:p>
        </w:tc>
        <w:tc>
          <w:tcPr>
            <w:tcW w:w="625" w:type="dxa"/>
            <w:shd w:val="clear" w:color="auto" w:fill="70AD47" w:themeFill="accent6"/>
            <w:vAlign w:val="center"/>
          </w:tcPr>
          <w:p w:rsidR="00951C6D" w:rsidRDefault="00951C6D" w:rsidP="00C05A53">
            <w:pPr>
              <w:pStyle w:val="ProductList-OfferingBody"/>
              <w:ind w:left="-113"/>
              <w:jc w:val="center"/>
            </w:pPr>
            <w:r>
              <w:t xml:space="preserve"> </w:t>
            </w:r>
            <w:r w:rsidRPr="000D173E">
              <w:fldChar w:fldCharType="begin"/>
            </w:r>
            <w:r w:rsidRPr="000D173E">
              <w:instrText xml:space="preserve"> AutoTextList  \s NoStyle \t “</w:instrText>
            </w:r>
            <w:r w:rsidRPr="00C5554A">
              <w:instrText>Additioneel Product</w:instrText>
            </w:r>
            <w:r w:rsidRPr="000D173E">
              <w:instrText xml:space="preserve">” </w:instrText>
            </w:r>
            <w:r w:rsidRPr="000D173E">
              <w:fldChar w:fldCharType="separate"/>
            </w:r>
            <w:r w:rsidRPr="000D173E">
              <w:t xml:space="preserve"> A </w:t>
            </w:r>
            <w:r w:rsidRPr="000D173E">
              <w:fldChar w:fldCharType="end"/>
            </w:r>
            <w:r>
              <w:t xml:space="preserve"> </w:t>
            </w:r>
          </w:p>
        </w:tc>
      </w:tr>
      <w:tr w:rsidR="00951C6D" w:rsidTr="001F03BA">
        <w:tc>
          <w:tcPr>
            <w:tcW w:w="3029" w:type="dxa"/>
            <w:tcBorders>
              <w:top w:val="dashSmallGap" w:sz="4" w:space="0" w:color="BFBFBF" w:themeColor="background1" w:themeShade="BF"/>
              <w:left w:val="nil"/>
              <w:bottom w:val="dashSmallGap" w:sz="4" w:space="0" w:color="BFBFBF" w:themeColor="background1" w:themeShade="BF"/>
              <w:right w:val="nil"/>
            </w:tcBorders>
          </w:tcPr>
          <w:p w:rsidR="00951C6D" w:rsidRDefault="00951C6D" w:rsidP="0085720F">
            <w:pPr>
              <w:pStyle w:val="ProductList-Offering2"/>
            </w:pPr>
            <w:bookmarkStart w:id="528" w:name="_Toc379797207"/>
            <w:bookmarkStart w:id="529" w:name="_Toc380513232"/>
            <w:bookmarkStart w:id="530" w:name="_Toc380655274"/>
            <w:bookmarkStart w:id="531" w:name="_Toc383684883"/>
            <w:r>
              <w:t>SQL Server 2014 Enterprise</w:t>
            </w:r>
            <w:r>
              <w:fldChar w:fldCharType="begin"/>
            </w:r>
            <w:r>
              <w:instrText>XE "SQL Server 2014 Enterprise"</w:instrText>
            </w:r>
            <w:r>
              <w:fldChar w:fldCharType="end"/>
            </w:r>
            <w:r>
              <w:t xml:space="preserve"> Core</w:t>
            </w:r>
            <w:r>
              <w:fldChar w:fldCharType="begin"/>
            </w:r>
            <w:r>
              <w:instrText>XE "SQL Server 2014 Enterprise Core"</w:instrText>
            </w:r>
            <w:r>
              <w:fldChar w:fldCharType="end"/>
            </w:r>
            <w:r>
              <w:t xml:space="preserve"> </w:t>
            </w:r>
            <w:r>
              <w:br/>
              <w:t>(2 Core-licenties)</w:t>
            </w:r>
            <w:bookmarkEnd w:id="528"/>
            <w:bookmarkEnd w:id="529"/>
            <w:bookmarkEnd w:id="530"/>
            <w:bookmarkEnd w:id="531"/>
          </w:p>
        </w:tc>
        <w:tc>
          <w:tcPr>
            <w:tcW w:w="603" w:type="dxa"/>
            <w:tcBorders>
              <w:top w:val="dashSmallGap" w:sz="4" w:space="0" w:color="BFBFBF" w:themeColor="background1" w:themeShade="BF"/>
              <w:left w:val="nil"/>
              <w:bottom w:val="dashSmallGap" w:sz="4" w:space="0" w:color="BFBFBF" w:themeColor="background1" w:themeShade="BF"/>
              <w:right w:val="nil"/>
            </w:tcBorders>
            <w:vAlign w:val="center"/>
          </w:tcPr>
          <w:p w:rsidR="00951C6D" w:rsidRDefault="00C55B4C" w:rsidP="00C55B4C">
            <w:pPr>
              <w:pStyle w:val="ProductList-OfferingBody"/>
              <w:ind w:left="-113"/>
              <w:jc w:val="center"/>
            </w:pPr>
            <w:r>
              <w:t>4</w:t>
            </w:r>
            <w:r w:rsidR="00951C6D">
              <w:t>/1</w:t>
            </w:r>
            <w:r>
              <w:t>4</w:t>
            </w:r>
          </w:p>
        </w:tc>
        <w:tc>
          <w:tcPr>
            <w:tcW w:w="585" w:type="dxa"/>
            <w:tcBorders>
              <w:top w:val="dashSmallGap" w:sz="4" w:space="0" w:color="BFBFBF" w:themeColor="background1" w:themeShade="BF"/>
              <w:left w:val="nil"/>
              <w:bottom w:val="dashSmallGap" w:sz="4" w:space="0" w:color="BFBFBF" w:themeColor="background1" w:themeShade="BF"/>
              <w:right w:val="nil"/>
            </w:tcBorders>
            <w:vAlign w:val="center"/>
          </w:tcPr>
          <w:p w:rsidR="00951C6D" w:rsidRDefault="00951C6D" w:rsidP="00C05A53">
            <w:pPr>
              <w:pStyle w:val="ProductList-OfferingBody"/>
              <w:ind w:left="-113"/>
              <w:jc w:val="center"/>
            </w:pPr>
            <w:r>
              <w:t>125</w:t>
            </w:r>
          </w:p>
        </w:tc>
        <w:tc>
          <w:tcPr>
            <w:tcW w:w="612" w:type="dxa"/>
            <w:tcBorders>
              <w:top w:val="dashSmallGap" w:sz="4" w:space="0" w:color="BFBFBF" w:themeColor="background1" w:themeShade="BF"/>
              <w:left w:val="nil"/>
              <w:bottom w:val="dashSmallGap" w:sz="4" w:space="0" w:color="BFBFBF" w:themeColor="background1" w:themeShade="BF"/>
              <w:right w:val="nil"/>
            </w:tcBorders>
            <w:vAlign w:val="center"/>
          </w:tcPr>
          <w:p w:rsidR="00951C6D" w:rsidRDefault="00951C6D" w:rsidP="00C05A53">
            <w:pPr>
              <w:pStyle w:val="ProductList-OfferingBody"/>
              <w:ind w:left="-113"/>
              <w:jc w:val="center"/>
            </w:pPr>
            <w:r>
              <w:t>188</w:t>
            </w:r>
          </w:p>
        </w:tc>
        <w:tc>
          <w:tcPr>
            <w:tcW w:w="585"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rsidR="00951C6D" w:rsidRDefault="00951C6D" w:rsidP="00C05A53">
            <w:pPr>
              <w:pStyle w:val="ProductList-OfferingBody"/>
              <w:ind w:left="-113"/>
              <w:jc w:val="center"/>
            </w:pPr>
            <w:r>
              <w:t>63</w:t>
            </w:r>
          </w:p>
        </w:tc>
        <w:tc>
          <w:tcPr>
            <w:tcW w:w="594" w:type="dxa"/>
            <w:tcBorders>
              <w:left w:val="single" w:sz="12" w:space="0" w:color="FFFFFF" w:themeColor="background1"/>
            </w:tcBorders>
            <w:shd w:val="clear" w:color="auto" w:fill="70AD47" w:themeFill="accent6"/>
            <w:vAlign w:val="center"/>
          </w:tcPr>
          <w:p w:rsidR="00951C6D" w:rsidRDefault="00951C6D" w:rsidP="00C05A53">
            <w:pPr>
              <w:pStyle w:val="ProductList-OfferingBody"/>
              <w:ind w:left="-113"/>
              <w:jc w:val="center"/>
            </w:pPr>
            <w:r>
              <w:t>125</w:t>
            </w:r>
          </w:p>
        </w:tc>
        <w:tc>
          <w:tcPr>
            <w:tcW w:w="603" w:type="dxa"/>
            <w:shd w:val="clear" w:color="auto" w:fill="70AD47" w:themeFill="accent6"/>
            <w:vAlign w:val="center"/>
          </w:tcPr>
          <w:p w:rsidR="00951C6D" w:rsidRDefault="00951C6D" w:rsidP="00C05A53">
            <w:pPr>
              <w:pStyle w:val="ProductList-OfferingBody"/>
              <w:ind w:left="-113"/>
              <w:jc w:val="center"/>
            </w:pPr>
            <w:r>
              <w:t xml:space="preserve"> </w:t>
            </w:r>
            <w:r w:rsidRPr="000D173E">
              <w:fldChar w:fldCharType="begin"/>
            </w:r>
            <w:r w:rsidRPr="000D173E">
              <w:instrText xml:space="preserve"> AutoTextList  \s NoStyle \t “</w:instrText>
            </w:r>
            <w:r w:rsidRPr="00C5554A">
              <w:instrText>Additioneel Product</w:instrText>
            </w:r>
            <w:r w:rsidRPr="000D173E">
              <w:instrText xml:space="preserve">” </w:instrText>
            </w:r>
            <w:r w:rsidRPr="000D173E">
              <w:fldChar w:fldCharType="separate"/>
            </w:r>
            <w:r w:rsidRPr="000D173E">
              <w:t xml:space="preserve"> A </w:t>
            </w:r>
            <w:r w:rsidRPr="000D173E">
              <w:fldChar w:fldCharType="end"/>
            </w:r>
            <w:r>
              <w:t xml:space="preserve"> </w:t>
            </w:r>
          </w:p>
        </w:tc>
        <w:tc>
          <w:tcPr>
            <w:tcW w:w="711" w:type="dxa"/>
            <w:shd w:val="clear" w:color="auto" w:fill="70AD47" w:themeFill="accent6"/>
            <w:vAlign w:val="center"/>
          </w:tcPr>
          <w:p w:rsidR="00951C6D" w:rsidRDefault="00951C6D" w:rsidP="00C05A53">
            <w:pPr>
              <w:pStyle w:val="ProductList-OfferingBody"/>
              <w:ind w:left="-113"/>
              <w:jc w:val="center"/>
            </w:pPr>
            <w:r w:rsidRPr="000D173E">
              <w:fldChar w:fldCharType="begin"/>
            </w:r>
            <w:r w:rsidRPr="000D173E">
              <w:instrText xml:space="preserve"> AutoTextList  \s NoStyle \t “</w:instrText>
            </w:r>
            <w:r w:rsidRPr="00C5554A">
              <w:instrText>Additioneel Product</w:instrText>
            </w:r>
            <w:r w:rsidRPr="000D173E">
              <w:instrText xml:space="preserve">” </w:instrText>
            </w:r>
            <w:r w:rsidRPr="000D173E">
              <w:fldChar w:fldCharType="separate"/>
            </w:r>
            <w:r w:rsidRPr="000D173E">
              <w:t xml:space="preserve"> A </w:t>
            </w:r>
            <w:r w:rsidRPr="000D173E">
              <w:fldChar w:fldCharType="end"/>
            </w:r>
            <w:r>
              <w:t xml:space="preserve"> </w:t>
            </w:r>
          </w:p>
        </w:tc>
        <w:tc>
          <w:tcPr>
            <w:tcW w:w="549" w:type="dxa"/>
            <w:shd w:val="clear" w:color="auto" w:fill="70AD47" w:themeFill="accent6"/>
            <w:vAlign w:val="center"/>
          </w:tcPr>
          <w:p w:rsidR="00951C6D" w:rsidRDefault="00951C6D" w:rsidP="00C05A53">
            <w:pPr>
              <w:pStyle w:val="ProductList-OfferingBody"/>
              <w:ind w:left="-113"/>
              <w:jc w:val="center"/>
            </w:pPr>
          </w:p>
        </w:tc>
        <w:tc>
          <w:tcPr>
            <w:tcW w:w="513" w:type="dxa"/>
            <w:shd w:val="clear" w:color="auto" w:fill="70AD47" w:themeFill="accent6"/>
            <w:vAlign w:val="center"/>
          </w:tcPr>
          <w:p w:rsidR="00951C6D" w:rsidRDefault="00951C6D" w:rsidP="00C05A53">
            <w:pPr>
              <w:pStyle w:val="ProductList-OfferingBody"/>
              <w:ind w:left="-113"/>
              <w:jc w:val="center"/>
            </w:pPr>
          </w:p>
        </w:tc>
        <w:tc>
          <w:tcPr>
            <w:tcW w:w="594" w:type="dxa"/>
            <w:shd w:val="clear" w:color="auto" w:fill="70AD47" w:themeFill="accent6"/>
            <w:vAlign w:val="center"/>
          </w:tcPr>
          <w:p w:rsidR="00951C6D" w:rsidRPr="000D173E" w:rsidRDefault="00951C6D" w:rsidP="000D173E">
            <w:pPr>
              <w:pStyle w:val="ProductList-OfferingBody"/>
              <w:ind w:left="-113"/>
              <w:jc w:val="center"/>
            </w:pPr>
            <w:r w:rsidRPr="000D173E">
              <w:fldChar w:fldCharType="begin"/>
            </w:r>
            <w:r w:rsidRPr="000D173E">
              <w:instrText xml:space="preserve"> AutoTextList  \s NoStyle \t “</w:instrText>
            </w:r>
            <w:r w:rsidRPr="00A10273">
              <w:instrText>Open License en Open Value</w:instrText>
            </w:r>
            <w:r w:rsidRPr="000D173E">
              <w:instrText>”</w:instrText>
            </w:r>
          </w:p>
          <w:p w:rsidR="00951C6D" w:rsidRDefault="00951C6D" w:rsidP="000D173E">
            <w:pPr>
              <w:pStyle w:val="ProductList-OfferingBody"/>
              <w:ind w:left="-113"/>
              <w:jc w:val="center"/>
            </w:pPr>
            <w:r w:rsidRPr="000D173E">
              <w:instrText xml:space="preserve"> </w:instrText>
            </w:r>
            <w:r w:rsidRPr="000D173E">
              <w:fldChar w:fldCharType="separate"/>
            </w:r>
            <w:r w:rsidRPr="000D173E">
              <w:t>OF</w:t>
            </w:r>
            <w:r w:rsidRPr="000D173E">
              <w:fldChar w:fldCharType="end"/>
            </w:r>
          </w:p>
        </w:tc>
        <w:tc>
          <w:tcPr>
            <w:tcW w:w="603" w:type="dxa"/>
            <w:shd w:val="clear" w:color="auto" w:fill="70AD47" w:themeFill="accent6"/>
            <w:vAlign w:val="center"/>
          </w:tcPr>
          <w:p w:rsidR="00951C6D" w:rsidRPr="000D173E" w:rsidRDefault="00951C6D" w:rsidP="00C8101C">
            <w:pPr>
              <w:pStyle w:val="ProductList-OfferingBody"/>
              <w:ind w:left="-113"/>
              <w:jc w:val="center"/>
            </w:pPr>
            <w:r w:rsidRPr="000D173E">
              <w:fldChar w:fldCharType="begin"/>
            </w:r>
            <w:r w:rsidRPr="000D173E">
              <w:instrText xml:space="preserve"> AutoTextList  \s NoStyle \t “</w:instrText>
            </w:r>
            <w:r w:rsidRPr="00AA1822">
              <w:instrText>Niet-bedrijfsomvattend in Open Value</w:instrText>
            </w:r>
            <w:r w:rsidRPr="000D173E">
              <w:instrText>”</w:instrText>
            </w:r>
          </w:p>
          <w:p w:rsidR="00951C6D" w:rsidRDefault="00951C6D" w:rsidP="00C8101C">
            <w:pPr>
              <w:pStyle w:val="ProductList-OfferingBody"/>
              <w:ind w:left="-113"/>
              <w:jc w:val="center"/>
            </w:pPr>
            <w:r w:rsidRPr="000D173E">
              <w:fldChar w:fldCharType="separate"/>
            </w:r>
            <w:r w:rsidRPr="000D173E">
              <w:t xml:space="preserve"> P </w:t>
            </w:r>
            <w:r w:rsidRPr="000D173E">
              <w:fldChar w:fldCharType="end"/>
            </w:r>
          </w:p>
        </w:tc>
        <w:tc>
          <w:tcPr>
            <w:tcW w:w="594" w:type="dxa"/>
            <w:shd w:val="clear" w:color="auto" w:fill="70AD47" w:themeFill="accent6"/>
            <w:vAlign w:val="center"/>
          </w:tcPr>
          <w:p w:rsidR="00951C6D" w:rsidRDefault="00951C6D" w:rsidP="00C05A53">
            <w:pPr>
              <w:pStyle w:val="ProductList-OfferingBody"/>
              <w:ind w:left="-113"/>
              <w:jc w:val="center"/>
            </w:pPr>
          </w:p>
        </w:tc>
        <w:tc>
          <w:tcPr>
            <w:tcW w:w="625" w:type="dxa"/>
            <w:shd w:val="clear" w:color="auto" w:fill="70AD47" w:themeFill="accent6"/>
            <w:vAlign w:val="center"/>
          </w:tcPr>
          <w:p w:rsidR="00951C6D" w:rsidRPr="000D173E" w:rsidRDefault="00951C6D" w:rsidP="000D173E">
            <w:pPr>
              <w:pStyle w:val="ProductList-OfferingBody"/>
              <w:ind w:left="-113"/>
              <w:jc w:val="center"/>
            </w:pPr>
            <w:r w:rsidRPr="000D173E">
              <w:fldChar w:fldCharType="begin"/>
            </w:r>
            <w:r w:rsidRPr="000D173E">
              <w:instrText xml:space="preserve"> AutoTextList  \s NoStyle \t “</w:instrText>
            </w:r>
            <w:r w:rsidRPr="00C41AC4">
              <w:instrText>Server and Tools Product</w:instrText>
            </w:r>
            <w:r w:rsidRPr="000D173E">
              <w:instrText>”</w:instrText>
            </w:r>
          </w:p>
          <w:p w:rsidR="00951C6D" w:rsidRDefault="00951C6D" w:rsidP="000D173E">
            <w:pPr>
              <w:pStyle w:val="ProductList-OfferingBody"/>
              <w:ind w:left="-113"/>
              <w:jc w:val="center"/>
            </w:pPr>
            <w:r w:rsidRPr="000D173E">
              <w:instrText xml:space="preserve"> </w:instrText>
            </w:r>
            <w:r w:rsidRPr="000D173E">
              <w:fldChar w:fldCharType="separate"/>
            </w:r>
            <w:r w:rsidRPr="000D173E">
              <w:t>SP</w:t>
            </w:r>
            <w:r w:rsidRPr="000D173E">
              <w:fldChar w:fldCharType="end"/>
            </w:r>
          </w:p>
        </w:tc>
      </w:tr>
      <w:tr w:rsidR="001F03BA" w:rsidTr="001F03BA">
        <w:tc>
          <w:tcPr>
            <w:tcW w:w="3029" w:type="dxa"/>
            <w:tcBorders>
              <w:top w:val="dashSmallGap" w:sz="4" w:space="0" w:color="BFBFBF" w:themeColor="background1" w:themeShade="BF"/>
              <w:left w:val="nil"/>
              <w:bottom w:val="dashSmallGap" w:sz="4" w:space="0" w:color="BFBFBF" w:themeColor="background1" w:themeShade="BF"/>
              <w:right w:val="nil"/>
            </w:tcBorders>
          </w:tcPr>
          <w:p w:rsidR="00BE396A" w:rsidRDefault="00BE396A" w:rsidP="0085720F">
            <w:pPr>
              <w:pStyle w:val="ProductList-Offering2"/>
            </w:pPr>
            <w:bookmarkStart w:id="532" w:name="_Toc379797208"/>
            <w:bookmarkStart w:id="533" w:name="_Toc380513233"/>
            <w:bookmarkStart w:id="534" w:name="_Toc380655275"/>
            <w:bookmarkStart w:id="535" w:name="_Toc383684884"/>
            <w:r>
              <w:t>SQL Server 2012 Parallel Data Warehouse</w:t>
            </w:r>
            <w:bookmarkEnd w:id="532"/>
            <w:bookmarkEnd w:id="533"/>
            <w:bookmarkEnd w:id="534"/>
            <w:bookmarkEnd w:id="535"/>
            <w:r w:rsidR="00E260B2">
              <w:fldChar w:fldCharType="begin"/>
            </w:r>
            <w:r>
              <w:instrText>XE "SQL Server 2012 Parallel Data Warehouse"</w:instrText>
            </w:r>
            <w:r w:rsidR="00E260B2">
              <w:fldChar w:fldCharType="end"/>
            </w:r>
          </w:p>
        </w:tc>
        <w:tc>
          <w:tcPr>
            <w:tcW w:w="603" w:type="dxa"/>
            <w:tcBorders>
              <w:top w:val="dashSmallGap" w:sz="4" w:space="0" w:color="BFBFBF" w:themeColor="background1" w:themeShade="BF"/>
              <w:left w:val="nil"/>
              <w:bottom w:val="dashSmallGap" w:sz="4" w:space="0" w:color="BFBFBF" w:themeColor="background1" w:themeShade="BF"/>
              <w:right w:val="nil"/>
            </w:tcBorders>
            <w:vAlign w:val="center"/>
          </w:tcPr>
          <w:p w:rsidR="00BE396A" w:rsidRDefault="00C55B4C" w:rsidP="00C05A53">
            <w:pPr>
              <w:pStyle w:val="ProductList-OfferingBody"/>
              <w:ind w:left="-113"/>
              <w:jc w:val="center"/>
            </w:pPr>
            <w:r>
              <w:t>3/13</w:t>
            </w:r>
          </w:p>
        </w:tc>
        <w:tc>
          <w:tcPr>
            <w:tcW w:w="585" w:type="dxa"/>
            <w:tcBorders>
              <w:top w:val="dashSmallGap" w:sz="4" w:space="0" w:color="BFBFBF" w:themeColor="background1" w:themeShade="BF"/>
              <w:left w:val="nil"/>
              <w:bottom w:val="dashSmallGap" w:sz="4" w:space="0" w:color="BFBFBF" w:themeColor="background1" w:themeShade="BF"/>
              <w:right w:val="nil"/>
            </w:tcBorders>
            <w:vAlign w:val="center"/>
          </w:tcPr>
          <w:p w:rsidR="00BE396A" w:rsidRDefault="00BE396A" w:rsidP="00C05A53">
            <w:pPr>
              <w:pStyle w:val="ProductList-OfferingBody"/>
              <w:ind w:left="-113"/>
              <w:jc w:val="center"/>
            </w:pPr>
            <w:r>
              <w:t>200</w:t>
            </w:r>
          </w:p>
        </w:tc>
        <w:tc>
          <w:tcPr>
            <w:tcW w:w="612" w:type="dxa"/>
            <w:tcBorders>
              <w:top w:val="dashSmallGap" w:sz="4" w:space="0" w:color="BFBFBF" w:themeColor="background1" w:themeShade="BF"/>
              <w:left w:val="nil"/>
              <w:bottom w:val="dashSmallGap" w:sz="4" w:space="0" w:color="BFBFBF" w:themeColor="background1" w:themeShade="BF"/>
              <w:right w:val="nil"/>
            </w:tcBorders>
            <w:vAlign w:val="center"/>
          </w:tcPr>
          <w:p w:rsidR="00BE396A" w:rsidRDefault="00BE396A" w:rsidP="00C05A53">
            <w:pPr>
              <w:pStyle w:val="ProductList-OfferingBody"/>
              <w:ind w:left="-113"/>
              <w:jc w:val="center"/>
            </w:pPr>
            <w:r>
              <w:t>300</w:t>
            </w:r>
          </w:p>
        </w:tc>
        <w:tc>
          <w:tcPr>
            <w:tcW w:w="585"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rsidR="00BE396A" w:rsidRDefault="00BE396A" w:rsidP="00C05A53">
            <w:pPr>
              <w:pStyle w:val="ProductList-OfferingBody"/>
              <w:ind w:left="-113"/>
              <w:jc w:val="center"/>
            </w:pPr>
            <w:r>
              <w:t>100</w:t>
            </w:r>
          </w:p>
        </w:tc>
        <w:tc>
          <w:tcPr>
            <w:tcW w:w="594" w:type="dxa"/>
            <w:tcBorders>
              <w:left w:val="single" w:sz="12" w:space="0" w:color="FFFFFF" w:themeColor="background1"/>
            </w:tcBorders>
            <w:shd w:val="clear" w:color="auto" w:fill="BFBFBF" w:themeFill="background1" w:themeFillShade="BF"/>
            <w:vAlign w:val="center"/>
          </w:tcPr>
          <w:p w:rsidR="00BE396A" w:rsidRDefault="00BE396A" w:rsidP="00C05A53">
            <w:pPr>
              <w:pStyle w:val="ProductList-OfferingBody"/>
              <w:ind w:left="-113"/>
              <w:jc w:val="center"/>
            </w:pPr>
          </w:p>
        </w:tc>
        <w:tc>
          <w:tcPr>
            <w:tcW w:w="603" w:type="dxa"/>
            <w:shd w:val="clear" w:color="auto" w:fill="70AD47" w:themeFill="accent6"/>
            <w:vAlign w:val="center"/>
          </w:tcPr>
          <w:p w:rsidR="00BE396A" w:rsidRDefault="009D47AA" w:rsidP="00AB69B9">
            <w:pPr>
              <w:pStyle w:val="ProductList-OfferingBody"/>
              <w:ind w:left="-113"/>
              <w:jc w:val="center"/>
            </w:pPr>
            <w:r>
              <w:t xml:space="preserve"> </w:t>
            </w:r>
            <w:r w:rsidR="000D173E" w:rsidRPr="000D173E">
              <w:fldChar w:fldCharType="begin"/>
            </w:r>
            <w:r w:rsidR="000D173E" w:rsidRPr="000D173E">
              <w:instrText xml:space="preserve"> AutoTextList  \s NoStyle \t “</w:instrText>
            </w:r>
            <w:r w:rsidR="000D173E" w:rsidRPr="00C5554A">
              <w:instrText>Additioneel Product</w:instrText>
            </w:r>
            <w:r w:rsidR="000D173E" w:rsidRPr="000D173E">
              <w:instrText xml:space="preserve">” </w:instrText>
            </w:r>
            <w:r w:rsidR="000D173E" w:rsidRPr="000D173E">
              <w:fldChar w:fldCharType="separate"/>
            </w:r>
            <w:r w:rsidR="000D173E" w:rsidRPr="000D173E">
              <w:t xml:space="preserve"> A</w:t>
            </w:r>
            <w:r w:rsidR="000D173E" w:rsidRPr="000D173E">
              <w:fldChar w:fldCharType="end"/>
            </w:r>
            <w:r>
              <w:t>,</w:t>
            </w:r>
            <w:r w:rsidR="000D173E" w:rsidRPr="000D173E">
              <w:fldChar w:fldCharType="begin"/>
            </w:r>
            <w:r w:rsidR="000D173E" w:rsidRPr="000D173E">
              <w:instrText xml:space="preserve"> AutoTextList  \s NoStyle \t “</w:instrText>
            </w:r>
            <w:r w:rsidR="000D173E" w:rsidRPr="009407DF">
              <w:instrText>Application Platform Product</w:instrText>
            </w:r>
            <w:r w:rsidR="000D173E" w:rsidRPr="000D173E">
              <w:instrText xml:space="preserve">” </w:instrText>
            </w:r>
            <w:r w:rsidR="000D173E" w:rsidRPr="000D173E">
              <w:fldChar w:fldCharType="separate"/>
            </w:r>
            <w:r w:rsidR="000D173E" w:rsidRPr="000D173E">
              <w:t>AP</w:t>
            </w:r>
            <w:r w:rsidR="000D173E" w:rsidRPr="000D173E">
              <w:fldChar w:fldCharType="end"/>
            </w:r>
          </w:p>
        </w:tc>
        <w:tc>
          <w:tcPr>
            <w:tcW w:w="711" w:type="dxa"/>
            <w:shd w:val="clear" w:color="auto" w:fill="BFBFBF" w:themeFill="background1" w:themeFillShade="BF"/>
            <w:vAlign w:val="center"/>
          </w:tcPr>
          <w:p w:rsidR="00BE396A" w:rsidRDefault="00BE396A" w:rsidP="00C05A53">
            <w:pPr>
              <w:pStyle w:val="ProductList-OfferingBody"/>
              <w:ind w:left="-113"/>
              <w:jc w:val="center"/>
            </w:pPr>
          </w:p>
        </w:tc>
        <w:tc>
          <w:tcPr>
            <w:tcW w:w="549" w:type="dxa"/>
            <w:shd w:val="clear" w:color="auto" w:fill="70AD47" w:themeFill="accent6"/>
            <w:vAlign w:val="center"/>
          </w:tcPr>
          <w:p w:rsidR="00BE396A" w:rsidRDefault="00BE396A" w:rsidP="00C05A53">
            <w:pPr>
              <w:pStyle w:val="ProductList-OfferingBody"/>
              <w:ind w:left="-113"/>
              <w:jc w:val="center"/>
            </w:pPr>
          </w:p>
        </w:tc>
        <w:tc>
          <w:tcPr>
            <w:tcW w:w="513" w:type="dxa"/>
            <w:shd w:val="clear" w:color="auto" w:fill="70AD47" w:themeFill="accent6"/>
            <w:vAlign w:val="center"/>
          </w:tcPr>
          <w:p w:rsidR="00BE396A" w:rsidRDefault="00BE396A" w:rsidP="00C05A53">
            <w:pPr>
              <w:pStyle w:val="ProductList-OfferingBody"/>
              <w:ind w:left="-113"/>
              <w:jc w:val="center"/>
            </w:pPr>
          </w:p>
        </w:tc>
        <w:tc>
          <w:tcPr>
            <w:tcW w:w="594" w:type="dxa"/>
            <w:shd w:val="clear" w:color="auto" w:fill="BFBFBF" w:themeFill="background1" w:themeFillShade="BF"/>
            <w:vAlign w:val="center"/>
          </w:tcPr>
          <w:p w:rsidR="00BE396A" w:rsidRDefault="00BE396A" w:rsidP="00C05A53">
            <w:pPr>
              <w:pStyle w:val="ProductList-OfferingBody"/>
              <w:ind w:left="-113"/>
              <w:jc w:val="center"/>
            </w:pPr>
          </w:p>
        </w:tc>
        <w:tc>
          <w:tcPr>
            <w:tcW w:w="603" w:type="dxa"/>
            <w:shd w:val="clear" w:color="auto" w:fill="BFBFBF" w:themeFill="background1" w:themeFillShade="BF"/>
            <w:vAlign w:val="center"/>
          </w:tcPr>
          <w:p w:rsidR="00BE396A" w:rsidRDefault="00BE396A" w:rsidP="00C05A53">
            <w:pPr>
              <w:pStyle w:val="ProductList-OfferingBody"/>
              <w:ind w:left="-113"/>
              <w:jc w:val="center"/>
            </w:pPr>
          </w:p>
        </w:tc>
        <w:tc>
          <w:tcPr>
            <w:tcW w:w="594" w:type="dxa"/>
            <w:shd w:val="clear" w:color="auto" w:fill="70AD47" w:themeFill="accent6"/>
            <w:vAlign w:val="center"/>
          </w:tcPr>
          <w:p w:rsidR="00BE396A" w:rsidRDefault="00BE396A" w:rsidP="00C05A53">
            <w:pPr>
              <w:pStyle w:val="ProductList-OfferingBody"/>
              <w:ind w:left="-113"/>
              <w:jc w:val="center"/>
            </w:pPr>
          </w:p>
        </w:tc>
        <w:tc>
          <w:tcPr>
            <w:tcW w:w="625" w:type="dxa"/>
            <w:shd w:val="clear" w:color="auto" w:fill="70AD47" w:themeFill="accent6"/>
            <w:vAlign w:val="center"/>
          </w:tcPr>
          <w:p w:rsidR="000D173E" w:rsidRPr="000D173E" w:rsidRDefault="000D173E" w:rsidP="000D173E">
            <w:pPr>
              <w:pStyle w:val="ProductList-OfferingBody"/>
              <w:ind w:left="-113"/>
              <w:jc w:val="center"/>
            </w:pPr>
            <w:r w:rsidRPr="000D173E">
              <w:fldChar w:fldCharType="begin"/>
            </w:r>
            <w:r w:rsidRPr="000D173E">
              <w:instrText xml:space="preserve"> AutoTextList  \s NoStyle \t “</w:instrText>
            </w:r>
            <w:r w:rsidRPr="00C41AC4">
              <w:instrText>Server and Tools Product</w:instrText>
            </w:r>
            <w:r w:rsidRPr="000D173E">
              <w:instrText>”</w:instrText>
            </w:r>
          </w:p>
          <w:p w:rsidR="00BE396A" w:rsidRDefault="000D173E" w:rsidP="000D173E">
            <w:pPr>
              <w:pStyle w:val="ProductList-OfferingBody"/>
              <w:ind w:left="-113"/>
              <w:jc w:val="center"/>
            </w:pPr>
            <w:r w:rsidRPr="000D173E">
              <w:instrText xml:space="preserve"> </w:instrText>
            </w:r>
            <w:r w:rsidRPr="000D173E">
              <w:fldChar w:fldCharType="separate"/>
            </w:r>
            <w:r w:rsidRPr="000D173E">
              <w:t>SP</w:t>
            </w:r>
            <w:r w:rsidRPr="000D173E">
              <w:fldChar w:fldCharType="end"/>
            </w:r>
          </w:p>
        </w:tc>
      </w:tr>
      <w:tr w:rsidR="001F03BA" w:rsidTr="001F03BA">
        <w:tc>
          <w:tcPr>
            <w:tcW w:w="3029" w:type="dxa"/>
            <w:tcBorders>
              <w:top w:val="dashSmallGap" w:sz="4" w:space="0" w:color="BFBFBF" w:themeColor="background1" w:themeShade="BF"/>
              <w:left w:val="nil"/>
              <w:bottom w:val="dashSmallGap" w:sz="4" w:space="0" w:color="BFBFBF" w:themeColor="background1" w:themeShade="BF"/>
              <w:right w:val="nil"/>
            </w:tcBorders>
          </w:tcPr>
          <w:p w:rsidR="00BE396A" w:rsidRDefault="00BE396A" w:rsidP="0085720F">
            <w:pPr>
              <w:pStyle w:val="ProductList-Offering2"/>
            </w:pPr>
            <w:bookmarkStart w:id="536" w:name="_Toc379797209"/>
            <w:bookmarkStart w:id="537" w:name="_Toc380513234"/>
            <w:bookmarkStart w:id="538" w:name="_Toc380655276"/>
            <w:bookmarkStart w:id="539" w:name="_Toc383684885"/>
            <w:r>
              <w:t>SQL Server 2012 Parallel Data Warehouse</w:t>
            </w:r>
            <w:r w:rsidR="00E260B2">
              <w:fldChar w:fldCharType="begin"/>
            </w:r>
            <w:r>
              <w:instrText>XE "SQL Server 2012 Parallel Data Warehouse"</w:instrText>
            </w:r>
            <w:r w:rsidR="00E260B2">
              <w:fldChar w:fldCharType="end"/>
            </w:r>
            <w:r>
              <w:t xml:space="preserve"> Developer</w:t>
            </w:r>
            <w:bookmarkEnd w:id="536"/>
            <w:bookmarkEnd w:id="537"/>
            <w:bookmarkEnd w:id="538"/>
            <w:bookmarkEnd w:id="539"/>
            <w:r w:rsidR="00E260B2">
              <w:fldChar w:fldCharType="begin"/>
            </w:r>
            <w:r>
              <w:instrText>XE "SQL Server 2012 Parallel Data Warehouse Developer"</w:instrText>
            </w:r>
            <w:r w:rsidR="00E260B2">
              <w:fldChar w:fldCharType="end"/>
            </w:r>
          </w:p>
        </w:tc>
        <w:tc>
          <w:tcPr>
            <w:tcW w:w="603" w:type="dxa"/>
            <w:tcBorders>
              <w:top w:val="dashSmallGap" w:sz="4" w:space="0" w:color="BFBFBF" w:themeColor="background1" w:themeShade="BF"/>
              <w:left w:val="nil"/>
              <w:bottom w:val="dashSmallGap" w:sz="4" w:space="0" w:color="BFBFBF" w:themeColor="background1" w:themeShade="BF"/>
              <w:right w:val="nil"/>
            </w:tcBorders>
            <w:vAlign w:val="center"/>
          </w:tcPr>
          <w:p w:rsidR="00BE396A" w:rsidRDefault="00C55B4C" w:rsidP="00C05A53">
            <w:pPr>
              <w:pStyle w:val="ProductList-OfferingBody"/>
              <w:ind w:left="-113"/>
              <w:jc w:val="center"/>
            </w:pPr>
            <w:r>
              <w:t>3/13</w:t>
            </w:r>
          </w:p>
        </w:tc>
        <w:tc>
          <w:tcPr>
            <w:tcW w:w="585" w:type="dxa"/>
            <w:tcBorders>
              <w:top w:val="dashSmallGap" w:sz="4" w:space="0" w:color="BFBFBF" w:themeColor="background1" w:themeShade="BF"/>
              <w:left w:val="nil"/>
              <w:bottom w:val="dashSmallGap" w:sz="4" w:space="0" w:color="BFBFBF" w:themeColor="background1" w:themeShade="BF"/>
              <w:right w:val="nil"/>
            </w:tcBorders>
            <w:vAlign w:val="center"/>
          </w:tcPr>
          <w:p w:rsidR="00BE396A" w:rsidRDefault="00BE396A" w:rsidP="00C05A53">
            <w:pPr>
              <w:pStyle w:val="ProductList-OfferingBody"/>
              <w:ind w:left="-113"/>
              <w:jc w:val="center"/>
            </w:pPr>
            <w:r>
              <w:t>1</w:t>
            </w:r>
          </w:p>
        </w:tc>
        <w:tc>
          <w:tcPr>
            <w:tcW w:w="612" w:type="dxa"/>
            <w:tcBorders>
              <w:top w:val="dashSmallGap" w:sz="4" w:space="0" w:color="BFBFBF" w:themeColor="background1" w:themeShade="BF"/>
              <w:left w:val="nil"/>
              <w:bottom w:val="dashSmallGap" w:sz="4" w:space="0" w:color="BFBFBF" w:themeColor="background1" w:themeShade="BF"/>
              <w:right w:val="nil"/>
            </w:tcBorders>
            <w:vAlign w:val="center"/>
          </w:tcPr>
          <w:p w:rsidR="00BE396A" w:rsidRDefault="00BE396A" w:rsidP="00C05A53">
            <w:pPr>
              <w:pStyle w:val="ProductList-OfferingBody"/>
              <w:ind w:left="-113"/>
              <w:jc w:val="center"/>
            </w:pPr>
            <w:r>
              <w:t>2</w:t>
            </w:r>
          </w:p>
        </w:tc>
        <w:tc>
          <w:tcPr>
            <w:tcW w:w="585"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rsidR="00BE396A" w:rsidRDefault="00BE396A" w:rsidP="00C05A53">
            <w:pPr>
              <w:pStyle w:val="ProductList-OfferingBody"/>
              <w:ind w:left="-113"/>
              <w:jc w:val="center"/>
            </w:pPr>
            <w:r>
              <w:t>1</w:t>
            </w:r>
          </w:p>
        </w:tc>
        <w:tc>
          <w:tcPr>
            <w:tcW w:w="594" w:type="dxa"/>
            <w:tcBorders>
              <w:left w:val="single" w:sz="12" w:space="0" w:color="FFFFFF" w:themeColor="background1"/>
            </w:tcBorders>
            <w:shd w:val="clear" w:color="auto" w:fill="BFBFBF" w:themeFill="background1" w:themeFillShade="BF"/>
            <w:vAlign w:val="center"/>
          </w:tcPr>
          <w:p w:rsidR="00BE396A" w:rsidRDefault="00BE396A" w:rsidP="00C05A53">
            <w:pPr>
              <w:pStyle w:val="ProductList-OfferingBody"/>
              <w:ind w:left="-113"/>
              <w:jc w:val="center"/>
            </w:pPr>
          </w:p>
        </w:tc>
        <w:tc>
          <w:tcPr>
            <w:tcW w:w="603" w:type="dxa"/>
            <w:shd w:val="clear" w:color="auto" w:fill="BFBFBF" w:themeFill="background1" w:themeFillShade="BF"/>
            <w:vAlign w:val="center"/>
          </w:tcPr>
          <w:p w:rsidR="00BE396A" w:rsidRDefault="00BE396A" w:rsidP="00C05A53">
            <w:pPr>
              <w:pStyle w:val="ProductList-OfferingBody"/>
              <w:ind w:left="-113"/>
              <w:jc w:val="center"/>
            </w:pPr>
          </w:p>
        </w:tc>
        <w:tc>
          <w:tcPr>
            <w:tcW w:w="711" w:type="dxa"/>
            <w:shd w:val="clear" w:color="auto" w:fill="BFBFBF" w:themeFill="background1" w:themeFillShade="BF"/>
            <w:vAlign w:val="center"/>
          </w:tcPr>
          <w:p w:rsidR="00BE396A" w:rsidRDefault="00BE396A" w:rsidP="00C05A53">
            <w:pPr>
              <w:pStyle w:val="ProductList-OfferingBody"/>
              <w:ind w:left="-113"/>
              <w:jc w:val="center"/>
            </w:pPr>
          </w:p>
        </w:tc>
        <w:tc>
          <w:tcPr>
            <w:tcW w:w="549" w:type="dxa"/>
            <w:shd w:val="clear" w:color="auto" w:fill="BFBFBF" w:themeFill="background1" w:themeFillShade="BF"/>
            <w:vAlign w:val="center"/>
          </w:tcPr>
          <w:p w:rsidR="00BE396A" w:rsidRDefault="00BE396A" w:rsidP="00C05A53">
            <w:pPr>
              <w:pStyle w:val="ProductList-OfferingBody"/>
              <w:ind w:left="-113"/>
              <w:jc w:val="center"/>
            </w:pPr>
          </w:p>
        </w:tc>
        <w:tc>
          <w:tcPr>
            <w:tcW w:w="513" w:type="dxa"/>
            <w:shd w:val="clear" w:color="auto" w:fill="BFBFBF" w:themeFill="background1" w:themeFillShade="BF"/>
            <w:vAlign w:val="center"/>
          </w:tcPr>
          <w:p w:rsidR="00BE396A" w:rsidRDefault="00BE396A" w:rsidP="00C05A53">
            <w:pPr>
              <w:pStyle w:val="ProductList-OfferingBody"/>
              <w:ind w:left="-113"/>
              <w:jc w:val="center"/>
            </w:pPr>
          </w:p>
        </w:tc>
        <w:tc>
          <w:tcPr>
            <w:tcW w:w="594" w:type="dxa"/>
            <w:shd w:val="clear" w:color="auto" w:fill="BFBFBF" w:themeFill="background1" w:themeFillShade="BF"/>
            <w:vAlign w:val="center"/>
          </w:tcPr>
          <w:p w:rsidR="00BE396A" w:rsidRDefault="00BE396A" w:rsidP="00C05A53">
            <w:pPr>
              <w:pStyle w:val="ProductList-OfferingBody"/>
              <w:ind w:left="-113"/>
              <w:jc w:val="center"/>
            </w:pPr>
          </w:p>
        </w:tc>
        <w:tc>
          <w:tcPr>
            <w:tcW w:w="603" w:type="dxa"/>
            <w:shd w:val="clear" w:color="auto" w:fill="BFBFBF" w:themeFill="background1" w:themeFillShade="BF"/>
            <w:vAlign w:val="center"/>
          </w:tcPr>
          <w:p w:rsidR="00BE396A" w:rsidRDefault="00BE396A" w:rsidP="00C05A53">
            <w:pPr>
              <w:pStyle w:val="ProductList-OfferingBody"/>
              <w:ind w:left="-113"/>
              <w:jc w:val="center"/>
            </w:pPr>
          </w:p>
        </w:tc>
        <w:tc>
          <w:tcPr>
            <w:tcW w:w="594" w:type="dxa"/>
            <w:shd w:val="clear" w:color="auto" w:fill="70AD47" w:themeFill="accent6"/>
            <w:vAlign w:val="center"/>
          </w:tcPr>
          <w:p w:rsidR="00BE396A" w:rsidRDefault="00BE396A" w:rsidP="00C05A53">
            <w:pPr>
              <w:pStyle w:val="ProductList-OfferingBody"/>
              <w:ind w:left="-113"/>
              <w:jc w:val="center"/>
            </w:pPr>
          </w:p>
        </w:tc>
        <w:tc>
          <w:tcPr>
            <w:tcW w:w="625" w:type="dxa"/>
            <w:shd w:val="clear" w:color="auto" w:fill="BFBFBF" w:themeFill="background1" w:themeFillShade="BF"/>
            <w:vAlign w:val="center"/>
          </w:tcPr>
          <w:p w:rsidR="00BE396A" w:rsidRDefault="00BE396A" w:rsidP="00C05A53">
            <w:pPr>
              <w:pStyle w:val="ProductList-OfferingBody"/>
              <w:ind w:left="-113"/>
              <w:jc w:val="center"/>
            </w:pPr>
          </w:p>
        </w:tc>
      </w:tr>
      <w:tr w:rsidR="00951C6D" w:rsidTr="001F03BA">
        <w:tc>
          <w:tcPr>
            <w:tcW w:w="3029" w:type="dxa"/>
            <w:tcBorders>
              <w:top w:val="dashSmallGap" w:sz="4" w:space="0" w:color="BFBFBF" w:themeColor="background1" w:themeShade="BF"/>
              <w:left w:val="nil"/>
              <w:bottom w:val="dashSmallGap" w:sz="4" w:space="0" w:color="BFBFBF" w:themeColor="background1" w:themeShade="BF"/>
              <w:right w:val="nil"/>
            </w:tcBorders>
          </w:tcPr>
          <w:p w:rsidR="00951C6D" w:rsidRDefault="00951C6D" w:rsidP="0085720F">
            <w:pPr>
              <w:pStyle w:val="ProductList-Offering2"/>
            </w:pPr>
            <w:bookmarkStart w:id="540" w:name="_Toc379797210"/>
            <w:bookmarkStart w:id="541" w:name="_Toc380513235"/>
            <w:bookmarkStart w:id="542" w:name="_Toc380655277"/>
            <w:bookmarkStart w:id="543" w:name="_Toc383684886"/>
            <w:r>
              <w:t>SQL Server 2014 Standard</w:t>
            </w:r>
            <w:bookmarkEnd w:id="540"/>
            <w:bookmarkEnd w:id="541"/>
            <w:bookmarkEnd w:id="542"/>
            <w:bookmarkEnd w:id="543"/>
            <w:r>
              <w:fldChar w:fldCharType="begin"/>
            </w:r>
            <w:r>
              <w:instrText>XE "SQL Server 2014 Standard"</w:instrText>
            </w:r>
            <w:r>
              <w:fldChar w:fldCharType="end"/>
            </w:r>
          </w:p>
        </w:tc>
        <w:tc>
          <w:tcPr>
            <w:tcW w:w="603" w:type="dxa"/>
            <w:tcBorders>
              <w:top w:val="dashSmallGap" w:sz="4" w:space="0" w:color="BFBFBF" w:themeColor="background1" w:themeShade="BF"/>
              <w:left w:val="nil"/>
              <w:bottom w:val="dashSmallGap" w:sz="4" w:space="0" w:color="BFBFBF" w:themeColor="background1" w:themeShade="BF"/>
              <w:right w:val="nil"/>
            </w:tcBorders>
            <w:vAlign w:val="center"/>
          </w:tcPr>
          <w:p w:rsidR="00951C6D" w:rsidRDefault="00C55B4C" w:rsidP="00C05A53">
            <w:pPr>
              <w:pStyle w:val="ProductList-OfferingBody"/>
              <w:ind w:left="-113"/>
              <w:jc w:val="center"/>
            </w:pPr>
            <w:r>
              <w:t>4/14</w:t>
            </w:r>
          </w:p>
        </w:tc>
        <w:tc>
          <w:tcPr>
            <w:tcW w:w="585" w:type="dxa"/>
            <w:tcBorders>
              <w:top w:val="dashSmallGap" w:sz="4" w:space="0" w:color="BFBFBF" w:themeColor="background1" w:themeShade="BF"/>
              <w:left w:val="nil"/>
              <w:bottom w:val="dashSmallGap" w:sz="4" w:space="0" w:color="BFBFBF" w:themeColor="background1" w:themeShade="BF"/>
              <w:right w:val="nil"/>
            </w:tcBorders>
            <w:vAlign w:val="center"/>
          </w:tcPr>
          <w:p w:rsidR="00951C6D" w:rsidRDefault="00951C6D" w:rsidP="00C05A53">
            <w:pPr>
              <w:pStyle w:val="ProductList-OfferingBody"/>
              <w:ind w:left="-113"/>
              <w:jc w:val="center"/>
            </w:pPr>
            <w:r>
              <w:t>15</w:t>
            </w:r>
          </w:p>
        </w:tc>
        <w:tc>
          <w:tcPr>
            <w:tcW w:w="612" w:type="dxa"/>
            <w:tcBorders>
              <w:top w:val="dashSmallGap" w:sz="4" w:space="0" w:color="BFBFBF" w:themeColor="background1" w:themeShade="BF"/>
              <w:left w:val="nil"/>
              <w:bottom w:val="dashSmallGap" w:sz="4" w:space="0" w:color="BFBFBF" w:themeColor="background1" w:themeShade="BF"/>
              <w:right w:val="nil"/>
            </w:tcBorders>
            <w:vAlign w:val="center"/>
          </w:tcPr>
          <w:p w:rsidR="00951C6D" w:rsidRDefault="00951C6D" w:rsidP="00C05A53">
            <w:pPr>
              <w:pStyle w:val="ProductList-OfferingBody"/>
              <w:ind w:left="-113"/>
              <w:jc w:val="center"/>
            </w:pPr>
            <w:r>
              <w:t>23</w:t>
            </w:r>
          </w:p>
        </w:tc>
        <w:tc>
          <w:tcPr>
            <w:tcW w:w="585"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rsidR="00951C6D" w:rsidRDefault="00951C6D" w:rsidP="00C05A53">
            <w:pPr>
              <w:pStyle w:val="ProductList-OfferingBody"/>
              <w:ind w:left="-113"/>
              <w:jc w:val="center"/>
            </w:pPr>
            <w:r>
              <w:t>8</w:t>
            </w:r>
          </w:p>
        </w:tc>
        <w:tc>
          <w:tcPr>
            <w:tcW w:w="594" w:type="dxa"/>
            <w:tcBorders>
              <w:left w:val="single" w:sz="12" w:space="0" w:color="FFFFFF" w:themeColor="background1"/>
            </w:tcBorders>
            <w:shd w:val="clear" w:color="auto" w:fill="70AD47" w:themeFill="accent6"/>
            <w:vAlign w:val="center"/>
          </w:tcPr>
          <w:p w:rsidR="00951C6D" w:rsidRDefault="00951C6D" w:rsidP="00C05A53">
            <w:pPr>
              <w:pStyle w:val="ProductList-OfferingBody"/>
              <w:ind w:left="-113"/>
              <w:jc w:val="center"/>
            </w:pPr>
            <w:r>
              <w:t>15</w:t>
            </w:r>
          </w:p>
        </w:tc>
        <w:tc>
          <w:tcPr>
            <w:tcW w:w="603" w:type="dxa"/>
            <w:shd w:val="clear" w:color="auto" w:fill="70AD47" w:themeFill="accent6"/>
            <w:vAlign w:val="center"/>
          </w:tcPr>
          <w:p w:rsidR="00951C6D" w:rsidRDefault="00951C6D" w:rsidP="000D173E">
            <w:pPr>
              <w:pStyle w:val="ProductList-OfferingBody"/>
              <w:ind w:left="-113"/>
              <w:jc w:val="center"/>
            </w:pPr>
            <w:r>
              <w:t xml:space="preserve"> </w:t>
            </w:r>
            <w:r w:rsidRPr="000D173E">
              <w:fldChar w:fldCharType="begin"/>
            </w:r>
            <w:r w:rsidRPr="000D173E">
              <w:instrText xml:space="preserve"> AutoTextList  \s NoStyle \t “</w:instrText>
            </w:r>
            <w:r w:rsidRPr="00C5554A">
              <w:instrText>Additioneel Product</w:instrText>
            </w:r>
            <w:r w:rsidRPr="000D173E">
              <w:instrText xml:space="preserve">” </w:instrText>
            </w:r>
            <w:r w:rsidRPr="000D173E">
              <w:fldChar w:fldCharType="separate"/>
            </w:r>
            <w:r w:rsidRPr="000D173E">
              <w:t xml:space="preserve"> A </w:t>
            </w:r>
            <w:r w:rsidRPr="000D173E">
              <w:fldChar w:fldCharType="end"/>
            </w:r>
          </w:p>
        </w:tc>
        <w:tc>
          <w:tcPr>
            <w:tcW w:w="711" w:type="dxa"/>
            <w:shd w:val="clear" w:color="auto" w:fill="70AD47" w:themeFill="accent6"/>
            <w:vAlign w:val="center"/>
          </w:tcPr>
          <w:p w:rsidR="00951C6D" w:rsidRDefault="00951C6D" w:rsidP="00C05A53">
            <w:pPr>
              <w:pStyle w:val="ProductList-OfferingBody"/>
              <w:ind w:left="-113"/>
              <w:jc w:val="center"/>
            </w:pPr>
            <w:r>
              <w:t xml:space="preserve"> </w:t>
            </w:r>
            <w:r w:rsidRPr="000D173E">
              <w:fldChar w:fldCharType="begin"/>
            </w:r>
            <w:r w:rsidRPr="000D173E">
              <w:instrText xml:space="preserve"> AutoTextList  \s NoStyle \t “</w:instrText>
            </w:r>
            <w:r w:rsidRPr="00C5554A">
              <w:instrText>Additioneel Product</w:instrText>
            </w:r>
            <w:r w:rsidRPr="000D173E">
              <w:instrText xml:space="preserve">” </w:instrText>
            </w:r>
            <w:r w:rsidRPr="000D173E">
              <w:fldChar w:fldCharType="separate"/>
            </w:r>
            <w:r w:rsidRPr="000D173E">
              <w:t xml:space="preserve"> A </w:t>
            </w:r>
            <w:r w:rsidRPr="000D173E">
              <w:fldChar w:fldCharType="end"/>
            </w:r>
            <w:r>
              <w:t xml:space="preserve"> </w:t>
            </w:r>
          </w:p>
        </w:tc>
        <w:tc>
          <w:tcPr>
            <w:tcW w:w="549" w:type="dxa"/>
            <w:shd w:val="clear" w:color="auto" w:fill="70AD47" w:themeFill="accent6"/>
            <w:vAlign w:val="center"/>
          </w:tcPr>
          <w:p w:rsidR="00951C6D" w:rsidRDefault="00951C6D" w:rsidP="00C05A53">
            <w:pPr>
              <w:pStyle w:val="ProductList-OfferingBody"/>
              <w:ind w:left="-113"/>
              <w:jc w:val="center"/>
            </w:pPr>
          </w:p>
        </w:tc>
        <w:tc>
          <w:tcPr>
            <w:tcW w:w="513" w:type="dxa"/>
            <w:shd w:val="clear" w:color="auto" w:fill="70AD47" w:themeFill="accent6"/>
            <w:vAlign w:val="center"/>
          </w:tcPr>
          <w:p w:rsidR="00951C6D" w:rsidRDefault="00951C6D" w:rsidP="00C05A53">
            <w:pPr>
              <w:pStyle w:val="ProductList-OfferingBody"/>
              <w:ind w:left="-113"/>
              <w:jc w:val="center"/>
            </w:pPr>
          </w:p>
        </w:tc>
        <w:tc>
          <w:tcPr>
            <w:tcW w:w="594" w:type="dxa"/>
            <w:shd w:val="clear" w:color="auto" w:fill="BFBFBF" w:themeFill="background1" w:themeFillShade="BF"/>
            <w:vAlign w:val="center"/>
          </w:tcPr>
          <w:p w:rsidR="00951C6D" w:rsidRDefault="00951C6D" w:rsidP="00C05A53">
            <w:pPr>
              <w:pStyle w:val="ProductList-OfferingBody"/>
              <w:ind w:left="-113"/>
              <w:jc w:val="center"/>
            </w:pPr>
          </w:p>
        </w:tc>
        <w:tc>
          <w:tcPr>
            <w:tcW w:w="603" w:type="dxa"/>
            <w:shd w:val="clear" w:color="auto" w:fill="70AD47" w:themeFill="accent6"/>
            <w:vAlign w:val="center"/>
          </w:tcPr>
          <w:p w:rsidR="00951C6D" w:rsidRPr="000D173E" w:rsidRDefault="00951C6D" w:rsidP="00C8101C">
            <w:pPr>
              <w:pStyle w:val="ProductList-OfferingBody"/>
              <w:ind w:left="-113"/>
              <w:jc w:val="center"/>
            </w:pPr>
            <w:r w:rsidRPr="000D173E">
              <w:fldChar w:fldCharType="begin"/>
            </w:r>
            <w:r w:rsidRPr="000D173E">
              <w:instrText xml:space="preserve"> AutoTextList  \s NoStyle \t “</w:instrText>
            </w:r>
            <w:r w:rsidRPr="00AA1822">
              <w:instrText>Niet-bedrijfsomvattend in Open Value</w:instrText>
            </w:r>
            <w:r w:rsidRPr="000D173E">
              <w:instrText>”</w:instrText>
            </w:r>
          </w:p>
          <w:p w:rsidR="00951C6D" w:rsidRDefault="00951C6D" w:rsidP="00C8101C">
            <w:pPr>
              <w:pStyle w:val="ProductList-OfferingBody"/>
              <w:ind w:left="-113"/>
              <w:jc w:val="center"/>
            </w:pPr>
            <w:r w:rsidRPr="000D173E">
              <w:fldChar w:fldCharType="separate"/>
            </w:r>
            <w:r w:rsidRPr="000D173E">
              <w:t xml:space="preserve"> P </w:t>
            </w:r>
            <w:r w:rsidRPr="000D173E">
              <w:fldChar w:fldCharType="end"/>
            </w:r>
          </w:p>
        </w:tc>
        <w:tc>
          <w:tcPr>
            <w:tcW w:w="594" w:type="dxa"/>
            <w:shd w:val="clear" w:color="auto" w:fill="70AD47" w:themeFill="accent6"/>
            <w:vAlign w:val="center"/>
          </w:tcPr>
          <w:p w:rsidR="00951C6D" w:rsidRDefault="00951C6D" w:rsidP="00C05A53">
            <w:pPr>
              <w:pStyle w:val="ProductList-OfferingBody"/>
              <w:ind w:left="-113"/>
              <w:jc w:val="center"/>
            </w:pPr>
          </w:p>
        </w:tc>
        <w:tc>
          <w:tcPr>
            <w:tcW w:w="625" w:type="dxa"/>
            <w:shd w:val="clear" w:color="auto" w:fill="70AD47" w:themeFill="accent6"/>
            <w:vAlign w:val="center"/>
          </w:tcPr>
          <w:p w:rsidR="00951C6D" w:rsidRPr="000D173E" w:rsidRDefault="00951C6D" w:rsidP="000D173E">
            <w:pPr>
              <w:pStyle w:val="ProductList-OfferingBody"/>
              <w:ind w:left="-113"/>
              <w:jc w:val="center"/>
            </w:pPr>
            <w:r w:rsidRPr="000D173E">
              <w:fldChar w:fldCharType="begin"/>
            </w:r>
            <w:r w:rsidRPr="000D173E">
              <w:instrText xml:space="preserve"> AutoTextList  \s NoStyle \t “</w:instrText>
            </w:r>
            <w:r w:rsidRPr="00C41AC4">
              <w:instrText>Server and Tools Product</w:instrText>
            </w:r>
            <w:r w:rsidRPr="000D173E">
              <w:instrText>”</w:instrText>
            </w:r>
          </w:p>
          <w:p w:rsidR="00951C6D" w:rsidRDefault="00951C6D" w:rsidP="000D173E">
            <w:pPr>
              <w:pStyle w:val="ProductList-OfferingBody"/>
              <w:ind w:left="-113"/>
              <w:jc w:val="center"/>
            </w:pPr>
            <w:r w:rsidRPr="000D173E">
              <w:instrText xml:space="preserve"> </w:instrText>
            </w:r>
            <w:r w:rsidRPr="000D173E">
              <w:fldChar w:fldCharType="separate"/>
            </w:r>
            <w:r w:rsidRPr="000D173E">
              <w:t>SP</w:t>
            </w:r>
            <w:r w:rsidRPr="000D173E">
              <w:fldChar w:fldCharType="end"/>
            </w:r>
          </w:p>
        </w:tc>
      </w:tr>
      <w:tr w:rsidR="00951C6D" w:rsidTr="001F03BA">
        <w:tc>
          <w:tcPr>
            <w:tcW w:w="3029" w:type="dxa"/>
            <w:tcBorders>
              <w:top w:val="dashSmallGap" w:sz="4" w:space="0" w:color="BFBFBF" w:themeColor="background1" w:themeShade="BF"/>
              <w:left w:val="nil"/>
              <w:bottom w:val="nil"/>
              <w:right w:val="nil"/>
            </w:tcBorders>
          </w:tcPr>
          <w:p w:rsidR="00951C6D" w:rsidRDefault="00951C6D" w:rsidP="0085720F">
            <w:pPr>
              <w:pStyle w:val="ProductList-Offering2"/>
            </w:pPr>
            <w:bookmarkStart w:id="544" w:name="_Toc379797211"/>
            <w:bookmarkStart w:id="545" w:name="_Toc380513236"/>
            <w:bookmarkStart w:id="546" w:name="_Toc380655278"/>
            <w:bookmarkStart w:id="547" w:name="_Toc383684887"/>
            <w:r>
              <w:lastRenderedPageBreak/>
              <w:t>SQL Server 2014 Standard</w:t>
            </w:r>
            <w:r>
              <w:fldChar w:fldCharType="begin"/>
            </w:r>
            <w:r>
              <w:instrText>XE "SQL Server 2014 Standard"</w:instrText>
            </w:r>
            <w:r>
              <w:fldChar w:fldCharType="end"/>
            </w:r>
            <w:r>
              <w:t xml:space="preserve"> Core</w:t>
            </w:r>
            <w:r>
              <w:fldChar w:fldCharType="begin"/>
            </w:r>
            <w:r>
              <w:instrText>XE "SQL Server 2014 Standard Core"</w:instrText>
            </w:r>
            <w:r>
              <w:fldChar w:fldCharType="end"/>
            </w:r>
            <w:r>
              <w:t xml:space="preserve"> </w:t>
            </w:r>
            <w:r>
              <w:br/>
              <w:t>(2 Core-licenties)</w:t>
            </w:r>
            <w:bookmarkEnd w:id="544"/>
            <w:bookmarkEnd w:id="545"/>
            <w:bookmarkEnd w:id="546"/>
            <w:bookmarkEnd w:id="547"/>
          </w:p>
        </w:tc>
        <w:tc>
          <w:tcPr>
            <w:tcW w:w="603" w:type="dxa"/>
            <w:tcBorders>
              <w:top w:val="dashSmallGap" w:sz="4" w:space="0" w:color="BFBFBF" w:themeColor="background1" w:themeShade="BF"/>
              <w:left w:val="nil"/>
              <w:bottom w:val="nil"/>
              <w:right w:val="nil"/>
            </w:tcBorders>
            <w:vAlign w:val="center"/>
          </w:tcPr>
          <w:p w:rsidR="00951C6D" w:rsidRDefault="00C55B4C" w:rsidP="00C55B4C">
            <w:pPr>
              <w:pStyle w:val="ProductList-OfferingBody"/>
              <w:ind w:left="-113"/>
              <w:jc w:val="center"/>
            </w:pPr>
            <w:r>
              <w:t>4</w:t>
            </w:r>
            <w:r w:rsidR="00951C6D">
              <w:t>/1</w:t>
            </w:r>
            <w:r>
              <w:t>4</w:t>
            </w:r>
          </w:p>
        </w:tc>
        <w:tc>
          <w:tcPr>
            <w:tcW w:w="585" w:type="dxa"/>
            <w:tcBorders>
              <w:top w:val="dashSmallGap" w:sz="4" w:space="0" w:color="BFBFBF" w:themeColor="background1" w:themeShade="BF"/>
              <w:left w:val="nil"/>
              <w:bottom w:val="nil"/>
              <w:right w:val="nil"/>
            </w:tcBorders>
            <w:vAlign w:val="center"/>
          </w:tcPr>
          <w:p w:rsidR="00951C6D" w:rsidRDefault="00951C6D" w:rsidP="00C05A53">
            <w:pPr>
              <w:pStyle w:val="ProductList-OfferingBody"/>
              <w:ind w:left="-113"/>
              <w:jc w:val="center"/>
            </w:pPr>
            <w:r>
              <w:t>50</w:t>
            </w:r>
          </w:p>
        </w:tc>
        <w:tc>
          <w:tcPr>
            <w:tcW w:w="612" w:type="dxa"/>
            <w:tcBorders>
              <w:top w:val="dashSmallGap" w:sz="4" w:space="0" w:color="BFBFBF" w:themeColor="background1" w:themeShade="BF"/>
              <w:left w:val="nil"/>
              <w:bottom w:val="nil"/>
              <w:right w:val="nil"/>
            </w:tcBorders>
            <w:vAlign w:val="center"/>
          </w:tcPr>
          <w:p w:rsidR="00951C6D" w:rsidRDefault="00951C6D" w:rsidP="00C05A53">
            <w:pPr>
              <w:pStyle w:val="ProductList-OfferingBody"/>
              <w:ind w:left="-113"/>
              <w:jc w:val="center"/>
            </w:pPr>
            <w:r>
              <w:t>75</w:t>
            </w:r>
          </w:p>
        </w:tc>
        <w:tc>
          <w:tcPr>
            <w:tcW w:w="585" w:type="dxa"/>
            <w:tcBorders>
              <w:top w:val="dashSmallGap" w:sz="4" w:space="0" w:color="BFBFBF" w:themeColor="background1" w:themeShade="BF"/>
              <w:left w:val="nil"/>
              <w:bottom w:val="nil"/>
              <w:right w:val="single" w:sz="12" w:space="0" w:color="FFFFFF" w:themeColor="background1"/>
            </w:tcBorders>
            <w:vAlign w:val="center"/>
          </w:tcPr>
          <w:p w:rsidR="00951C6D" w:rsidRDefault="00951C6D" w:rsidP="00C05A53">
            <w:pPr>
              <w:pStyle w:val="ProductList-OfferingBody"/>
              <w:ind w:left="-113"/>
              <w:jc w:val="center"/>
            </w:pPr>
            <w:r>
              <w:t>25</w:t>
            </w:r>
          </w:p>
        </w:tc>
        <w:tc>
          <w:tcPr>
            <w:tcW w:w="594" w:type="dxa"/>
            <w:tcBorders>
              <w:left w:val="single" w:sz="12" w:space="0" w:color="FFFFFF" w:themeColor="background1"/>
            </w:tcBorders>
            <w:shd w:val="clear" w:color="auto" w:fill="70AD47" w:themeFill="accent6"/>
            <w:vAlign w:val="center"/>
          </w:tcPr>
          <w:p w:rsidR="00951C6D" w:rsidRDefault="00951C6D" w:rsidP="00C05A53">
            <w:pPr>
              <w:pStyle w:val="ProductList-OfferingBody"/>
              <w:ind w:left="-113"/>
              <w:jc w:val="center"/>
            </w:pPr>
            <w:r>
              <w:t>50</w:t>
            </w:r>
          </w:p>
        </w:tc>
        <w:tc>
          <w:tcPr>
            <w:tcW w:w="603" w:type="dxa"/>
            <w:shd w:val="clear" w:color="auto" w:fill="70AD47" w:themeFill="accent6"/>
            <w:vAlign w:val="center"/>
          </w:tcPr>
          <w:p w:rsidR="00951C6D" w:rsidRDefault="00951C6D" w:rsidP="00C05A53">
            <w:pPr>
              <w:pStyle w:val="ProductList-OfferingBody"/>
              <w:ind w:left="-113"/>
              <w:jc w:val="center"/>
            </w:pPr>
            <w:r>
              <w:t xml:space="preserve"> </w:t>
            </w:r>
            <w:r w:rsidRPr="000D173E">
              <w:fldChar w:fldCharType="begin"/>
            </w:r>
            <w:r w:rsidRPr="000D173E">
              <w:instrText xml:space="preserve"> AutoTextList  \s NoStyle \t “</w:instrText>
            </w:r>
            <w:r w:rsidRPr="00C5554A">
              <w:instrText>Additioneel Product</w:instrText>
            </w:r>
            <w:r w:rsidRPr="000D173E">
              <w:instrText xml:space="preserve">” </w:instrText>
            </w:r>
            <w:r w:rsidRPr="000D173E">
              <w:fldChar w:fldCharType="separate"/>
            </w:r>
            <w:r w:rsidRPr="000D173E">
              <w:t xml:space="preserve"> A </w:t>
            </w:r>
            <w:r w:rsidRPr="000D173E">
              <w:fldChar w:fldCharType="end"/>
            </w:r>
            <w:r>
              <w:t xml:space="preserve"> </w:t>
            </w:r>
          </w:p>
        </w:tc>
        <w:tc>
          <w:tcPr>
            <w:tcW w:w="711" w:type="dxa"/>
            <w:shd w:val="clear" w:color="auto" w:fill="70AD47" w:themeFill="accent6"/>
            <w:vAlign w:val="center"/>
          </w:tcPr>
          <w:p w:rsidR="00951C6D" w:rsidRDefault="00951C6D" w:rsidP="00C05A53">
            <w:pPr>
              <w:pStyle w:val="ProductList-OfferingBody"/>
              <w:ind w:left="-113"/>
              <w:jc w:val="center"/>
            </w:pPr>
            <w:r>
              <w:t xml:space="preserve"> </w:t>
            </w:r>
            <w:r w:rsidRPr="000D173E">
              <w:fldChar w:fldCharType="begin"/>
            </w:r>
            <w:r w:rsidRPr="000D173E">
              <w:instrText xml:space="preserve"> AutoTextList  \s NoStyle \t “</w:instrText>
            </w:r>
            <w:r w:rsidRPr="00C5554A">
              <w:instrText>Additioneel Product</w:instrText>
            </w:r>
            <w:r w:rsidRPr="000D173E">
              <w:instrText xml:space="preserve">” </w:instrText>
            </w:r>
            <w:r w:rsidRPr="000D173E">
              <w:fldChar w:fldCharType="separate"/>
            </w:r>
            <w:r w:rsidRPr="000D173E">
              <w:t xml:space="preserve"> A </w:t>
            </w:r>
            <w:r w:rsidRPr="000D173E">
              <w:fldChar w:fldCharType="end"/>
            </w:r>
            <w:r>
              <w:t xml:space="preserve"> </w:t>
            </w:r>
          </w:p>
        </w:tc>
        <w:tc>
          <w:tcPr>
            <w:tcW w:w="549" w:type="dxa"/>
            <w:shd w:val="clear" w:color="auto" w:fill="70AD47" w:themeFill="accent6"/>
            <w:vAlign w:val="center"/>
          </w:tcPr>
          <w:p w:rsidR="00951C6D" w:rsidRDefault="00951C6D" w:rsidP="00C05A53">
            <w:pPr>
              <w:pStyle w:val="ProductList-OfferingBody"/>
              <w:ind w:left="-113"/>
              <w:jc w:val="center"/>
            </w:pPr>
          </w:p>
        </w:tc>
        <w:tc>
          <w:tcPr>
            <w:tcW w:w="513" w:type="dxa"/>
            <w:shd w:val="clear" w:color="auto" w:fill="70AD47" w:themeFill="accent6"/>
            <w:vAlign w:val="center"/>
          </w:tcPr>
          <w:p w:rsidR="00951C6D" w:rsidRDefault="00951C6D" w:rsidP="00C05A53">
            <w:pPr>
              <w:pStyle w:val="ProductList-OfferingBody"/>
              <w:ind w:left="-113"/>
              <w:jc w:val="center"/>
            </w:pPr>
          </w:p>
        </w:tc>
        <w:tc>
          <w:tcPr>
            <w:tcW w:w="594" w:type="dxa"/>
            <w:shd w:val="clear" w:color="auto" w:fill="70AD47" w:themeFill="accent6"/>
            <w:vAlign w:val="center"/>
          </w:tcPr>
          <w:p w:rsidR="00951C6D" w:rsidRPr="000D173E" w:rsidRDefault="00951C6D" w:rsidP="00C8101C">
            <w:pPr>
              <w:pStyle w:val="ProductList-OfferingBody"/>
              <w:ind w:left="-113"/>
              <w:jc w:val="center"/>
            </w:pPr>
            <w:r w:rsidRPr="000D173E">
              <w:fldChar w:fldCharType="begin"/>
            </w:r>
            <w:r w:rsidRPr="000D173E">
              <w:instrText xml:space="preserve"> AutoTextList  \s NoStyle \t “</w:instrText>
            </w:r>
            <w:r w:rsidRPr="00A10273">
              <w:instrText>Open License en Open Value</w:instrText>
            </w:r>
            <w:r w:rsidRPr="000D173E">
              <w:instrText>”</w:instrText>
            </w:r>
          </w:p>
          <w:p w:rsidR="00951C6D" w:rsidRDefault="00951C6D" w:rsidP="00C8101C">
            <w:pPr>
              <w:pStyle w:val="ProductList-OfferingBody"/>
              <w:ind w:left="-113"/>
              <w:jc w:val="center"/>
            </w:pPr>
            <w:r w:rsidRPr="000D173E">
              <w:instrText xml:space="preserve"> </w:instrText>
            </w:r>
            <w:r w:rsidRPr="000D173E">
              <w:fldChar w:fldCharType="separate"/>
            </w:r>
            <w:r w:rsidRPr="000D173E">
              <w:t>OF</w:t>
            </w:r>
            <w:r w:rsidRPr="000D173E">
              <w:fldChar w:fldCharType="end"/>
            </w:r>
          </w:p>
        </w:tc>
        <w:tc>
          <w:tcPr>
            <w:tcW w:w="603" w:type="dxa"/>
            <w:shd w:val="clear" w:color="auto" w:fill="70AD47" w:themeFill="accent6"/>
            <w:vAlign w:val="center"/>
          </w:tcPr>
          <w:p w:rsidR="00951C6D" w:rsidRPr="000D173E" w:rsidRDefault="00951C6D" w:rsidP="00C8101C">
            <w:pPr>
              <w:pStyle w:val="ProductList-OfferingBody"/>
              <w:ind w:left="-113"/>
              <w:jc w:val="center"/>
            </w:pPr>
            <w:r w:rsidRPr="000D173E">
              <w:fldChar w:fldCharType="begin"/>
            </w:r>
            <w:r w:rsidRPr="000D173E">
              <w:instrText xml:space="preserve"> AutoTextList  \s NoStyle \t “</w:instrText>
            </w:r>
            <w:r w:rsidRPr="00AA1822">
              <w:instrText>Niet-bedrijfsomvattend in Open Value</w:instrText>
            </w:r>
            <w:r w:rsidRPr="000D173E">
              <w:instrText>”</w:instrText>
            </w:r>
          </w:p>
          <w:p w:rsidR="00951C6D" w:rsidRDefault="00951C6D" w:rsidP="00C8101C">
            <w:pPr>
              <w:pStyle w:val="ProductList-OfferingBody"/>
              <w:ind w:left="-113"/>
              <w:jc w:val="center"/>
            </w:pPr>
            <w:r w:rsidRPr="000D173E">
              <w:fldChar w:fldCharType="separate"/>
            </w:r>
            <w:r w:rsidRPr="000D173E">
              <w:t xml:space="preserve"> P </w:t>
            </w:r>
            <w:r w:rsidRPr="000D173E">
              <w:fldChar w:fldCharType="end"/>
            </w:r>
          </w:p>
        </w:tc>
        <w:tc>
          <w:tcPr>
            <w:tcW w:w="594" w:type="dxa"/>
            <w:shd w:val="clear" w:color="auto" w:fill="70AD47" w:themeFill="accent6"/>
            <w:vAlign w:val="center"/>
          </w:tcPr>
          <w:p w:rsidR="00951C6D" w:rsidRDefault="00951C6D" w:rsidP="00C05A53">
            <w:pPr>
              <w:pStyle w:val="ProductList-OfferingBody"/>
              <w:ind w:left="-113"/>
              <w:jc w:val="center"/>
            </w:pPr>
          </w:p>
        </w:tc>
        <w:tc>
          <w:tcPr>
            <w:tcW w:w="625" w:type="dxa"/>
            <w:shd w:val="clear" w:color="auto" w:fill="70AD47" w:themeFill="accent6"/>
            <w:vAlign w:val="center"/>
          </w:tcPr>
          <w:p w:rsidR="00951C6D" w:rsidRPr="000D173E" w:rsidRDefault="00951C6D" w:rsidP="00C8101C">
            <w:pPr>
              <w:pStyle w:val="ProductList-OfferingBody"/>
              <w:ind w:left="-113"/>
              <w:jc w:val="center"/>
            </w:pPr>
            <w:r w:rsidRPr="000D173E">
              <w:fldChar w:fldCharType="begin"/>
            </w:r>
            <w:r w:rsidRPr="000D173E">
              <w:instrText xml:space="preserve"> AutoTextList  \s NoStyle \t “</w:instrText>
            </w:r>
            <w:r w:rsidRPr="00C41AC4">
              <w:instrText>Server and Tools Product</w:instrText>
            </w:r>
            <w:r w:rsidRPr="000D173E">
              <w:instrText>”</w:instrText>
            </w:r>
          </w:p>
          <w:p w:rsidR="00951C6D" w:rsidRDefault="00951C6D" w:rsidP="00C8101C">
            <w:pPr>
              <w:pStyle w:val="ProductList-OfferingBody"/>
              <w:ind w:left="-113"/>
              <w:jc w:val="center"/>
            </w:pPr>
            <w:r w:rsidRPr="000D173E">
              <w:instrText xml:space="preserve"> </w:instrText>
            </w:r>
            <w:r w:rsidRPr="000D173E">
              <w:fldChar w:fldCharType="separate"/>
            </w:r>
            <w:r w:rsidRPr="000D173E">
              <w:t>SP</w:t>
            </w:r>
            <w:r w:rsidRPr="000D173E">
              <w:fldChar w:fldCharType="end"/>
            </w:r>
          </w:p>
        </w:tc>
      </w:tr>
    </w:tbl>
    <w:p w:rsidR="009919D2" w:rsidRDefault="009919D2" w:rsidP="0085720F">
      <w:pPr>
        <w:pStyle w:val="ProductList-Body"/>
        <w:tabs>
          <w:tab w:val="clear" w:pos="158"/>
          <w:tab w:val="left" w:pos="1170"/>
        </w:tabs>
      </w:pPr>
    </w:p>
    <w:tbl>
      <w:tblPr>
        <w:tblStyle w:val="TableGrid"/>
        <w:tblW w:w="10790"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3596"/>
        <w:gridCol w:w="3597"/>
        <w:gridCol w:w="3597"/>
      </w:tblGrid>
      <w:tr w:rsidR="0085720F" w:rsidRPr="00745523" w:rsidTr="0085720F">
        <w:tc>
          <w:tcPr>
            <w:tcW w:w="3596" w:type="dxa"/>
          </w:tcPr>
          <w:p w:rsidR="0085720F" w:rsidRDefault="0085720F" w:rsidP="00315066">
            <w:pPr>
              <w:pStyle w:val="ProductList-Body"/>
              <w:tabs>
                <w:tab w:val="clear" w:pos="158"/>
                <w:tab w:val="left" w:pos="1062"/>
              </w:tabs>
              <w:spacing w:before="20" w:after="20"/>
            </w:pPr>
            <w:r>
              <w:t>Eerdere versie:</w:t>
            </w:r>
            <w:r w:rsidR="00315066">
              <w:t xml:space="preserve"> </w:t>
            </w:r>
            <w:r>
              <w:rPr>
                <w:b/>
              </w:rPr>
              <w:t>SQL Server 2008 R2</w:t>
            </w:r>
            <w:r w:rsidR="00E260B2">
              <w:fldChar w:fldCharType="begin"/>
            </w:r>
            <w:r>
              <w:instrText>XE "R2 voor SQL Server 2008"</w:instrText>
            </w:r>
            <w:r w:rsidR="00E260B2">
              <w:fldChar w:fldCharType="end"/>
            </w:r>
            <w:r>
              <w:rPr>
                <w:b/>
              </w:rPr>
              <w:t xml:space="preserve"> </w:t>
            </w:r>
            <w:r w:rsidRPr="00C24CBC">
              <w:rPr>
                <w:bCs/>
              </w:rPr>
              <w:t>(6/08)</w:t>
            </w:r>
          </w:p>
        </w:tc>
        <w:tc>
          <w:tcPr>
            <w:tcW w:w="3597" w:type="dxa"/>
          </w:tcPr>
          <w:p w:rsidR="0085720F" w:rsidRDefault="0085720F" w:rsidP="00BA49EA">
            <w:pPr>
              <w:pStyle w:val="ProductList-Body"/>
              <w:spacing w:before="20" w:after="20"/>
            </w:pPr>
            <w:r>
              <w:t xml:space="preserve">Productgroep: </w:t>
            </w:r>
            <w:r>
              <w:rPr>
                <w:b/>
              </w:rPr>
              <w:t>Server, Toepassingen (Developer)</w:t>
            </w:r>
          </w:p>
        </w:tc>
        <w:tc>
          <w:tcPr>
            <w:tcW w:w="3597" w:type="dxa"/>
          </w:tcPr>
          <w:p w:rsidR="0085720F" w:rsidRPr="008F777C" w:rsidRDefault="0053069E" w:rsidP="0085720F">
            <w:pPr>
              <w:pStyle w:val="ProductList-Body"/>
              <w:spacing w:before="20" w:after="20"/>
              <w:rPr>
                <w:lang w:val="nl-NL"/>
              </w:rPr>
            </w:pPr>
            <w:r w:rsidRPr="008F777C">
              <w:rPr>
                <w:lang w:val="nl-NL"/>
              </w:rPr>
              <w:t xml:space="preserve">Vrijstelling Gekwalificeerde Gebruikers: </w:t>
            </w:r>
            <w:r w:rsidRPr="008F777C">
              <w:rPr>
                <w:b/>
                <w:lang w:val="nl-NL"/>
              </w:rPr>
              <w:t>Per Core Producten</w:t>
            </w:r>
          </w:p>
        </w:tc>
      </w:tr>
      <w:tr w:rsidR="0085720F" w:rsidRPr="00745523" w:rsidTr="0085720F">
        <w:tc>
          <w:tcPr>
            <w:tcW w:w="3596" w:type="dxa"/>
          </w:tcPr>
          <w:p w:rsidR="0085720F" w:rsidRDefault="000C4BD0" w:rsidP="000C4BD0">
            <w:pPr>
              <w:pStyle w:val="ProductList-Body"/>
              <w:tabs>
                <w:tab w:val="clear" w:pos="158"/>
                <w:tab w:val="left" w:pos="1062"/>
              </w:tabs>
              <w:spacing w:before="20" w:after="20"/>
              <w:ind w:left="162"/>
            </w:pPr>
            <w:r>
              <w:rPr>
                <w:b/>
              </w:rPr>
              <w:t>SQL Server 2012</w:t>
            </w:r>
            <w:r>
              <w:t xml:space="preserve"> (4/12)</w:t>
            </w:r>
          </w:p>
        </w:tc>
        <w:tc>
          <w:tcPr>
            <w:tcW w:w="3597" w:type="dxa"/>
          </w:tcPr>
          <w:p w:rsidR="0085720F" w:rsidRDefault="00955A70" w:rsidP="0085720F">
            <w:pPr>
              <w:pStyle w:val="ProductList-Body"/>
              <w:spacing w:before="20" w:after="20"/>
            </w:pPr>
            <w:hyperlink w:anchor="Software Assurance" w:history="1">
              <w:r w:rsidR="003B51B1">
                <w:rPr>
                  <w:rStyle w:val="Hyperlink"/>
                  <w:color w:val="000000" w:themeColor="text1"/>
                  <w:u w:val="none"/>
                </w:rPr>
                <w:t>Software Assurance Benefits</w:t>
              </w:r>
            </w:hyperlink>
            <w:r w:rsidR="003B51B1">
              <w:t xml:space="preserve">: </w:t>
            </w:r>
            <w:r w:rsidR="003B51B1">
              <w:rPr>
                <w:b/>
              </w:rPr>
              <w:t>Server (alle, behalve Developer)</w:t>
            </w:r>
          </w:p>
        </w:tc>
        <w:tc>
          <w:tcPr>
            <w:tcW w:w="3597" w:type="dxa"/>
          </w:tcPr>
          <w:p w:rsidR="0085720F" w:rsidRPr="008F777C" w:rsidRDefault="0085720F" w:rsidP="0085720F">
            <w:pPr>
              <w:pStyle w:val="ProductList-Body"/>
              <w:spacing w:before="20" w:after="20"/>
              <w:rPr>
                <w:lang w:val="nl-NL"/>
              </w:rPr>
            </w:pPr>
            <w:r w:rsidRPr="008F777C">
              <w:rPr>
                <w:lang w:val="nl-NL"/>
              </w:rPr>
              <w:t xml:space="preserve">Reductie mogelijk (SCE): </w:t>
            </w:r>
            <w:r w:rsidRPr="008F777C">
              <w:rPr>
                <w:b/>
                <w:lang w:val="nl-NL"/>
              </w:rPr>
              <w:t>alle, behalve Developer en PDW</w:t>
            </w:r>
          </w:p>
        </w:tc>
      </w:tr>
    </w:tbl>
    <w:p w:rsidR="00782C7B" w:rsidRPr="008F777C" w:rsidRDefault="00782C7B" w:rsidP="00782C7B">
      <w:pPr>
        <w:pStyle w:val="ProductList-Body"/>
        <w:shd w:val="clear" w:color="auto" w:fill="D9D9D9" w:themeFill="background1" w:themeFillShade="D9"/>
        <w:spacing w:before="120" w:after="120"/>
        <w:rPr>
          <w:b/>
          <w:lang w:val="nl-NL"/>
        </w:rPr>
      </w:pPr>
      <w:r w:rsidRPr="008F777C">
        <w:rPr>
          <w:b/>
          <w:lang w:val="nl-NL"/>
        </w:rPr>
        <w:t>Aanvullende informatie</w:t>
      </w:r>
    </w:p>
    <w:p w:rsidR="0085720F" w:rsidRPr="008F777C" w:rsidRDefault="0085720F" w:rsidP="0085720F">
      <w:pPr>
        <w:pStyle w:val="ProductList-Body"/>
        <w:rPr>
          <w:b/>
          <w:lang w:val="nl-NL"/>
        </w:rPr>
      </w:pPr>
      <w:r w:rsidRPr="008F777C">
        <w:rPr>
          <w:b/>
          <w:color w:val="00188F"/>
          <w:lang w:val="nl-NL"/>
        </w:rPr>
        <w:t>Fulfillmentopties SQL Server</w:t>
      </w:r>
    </w:p>
    <w:p w:rsidR="0085720F" w:rsidRPr="008F777C" w:rsidRDefault="0085720F" w:rsidP="0085720F">
      <w:pPr>
        <w:pStyle w:val="ProductList-Body"/>
        <w:rPr>
          <w:lang w:val="nl-NL"/>
        </w:rPr>
      </w:pPr>
      <w:r w:rsidRPr="008F777C">
        <w:rPr>
          <w:lang w:val="nl-NL"/>
        </w:rPr>
        <w:t xml:space="preserve">Klanten moeten de software alleen gebruiken in overeenstemming met het licentiemodel waaronder hun SQL Server-licenties zijn afgenomen. </w:t>
      </w:r>
    </w:p>
    <w:p w:rsidR="0085720F" w:rsidRPr="008F777C" w:rsidRDefault="0085720F" w:rsidP="0085720F">
      <w:pPr>
        <w:pStyle w:val="ProductList-Body"/>
        <w:rPr>
          <w:lang w:val="nl-NL"/>
        </w:rPr>
      </w:pPr>
    </w:p>
    <w:p w:rsidR="0085720F" w:rsidRPr="008F777C" w:rsidRDefault="0085720F" w:rsidP="0085720F">
      <w:pPr>
        <w:pStyle w:val="ProductList-Body"/>
        <w:rPr>
          <w:b/>
          <w:lang w:val="nl-NL"/>
        </w:rPr>
      </w:pPr>
      <w:r w:rsidRPr="008F777C">
        <w:rPr>
          <w:b/>
          <w:color w:val="00188F"/>
          <w:lang w:val="nl-NL"/>
        </w:rPr>
        <w:t>Uitkoopoptie SQL Server onder EAP</w:t>
      </w:r>
    </w:p>
    <w:p w:rsidR="0085720F" w:rsidRPr="008F777C" w:rsidRDefault="0085720F" w:rsidP="0085720F">
      <w:pPr>
        <w:pStyle w:val="ProductList-Body"/>
        <w:rPr>
          <w:lang w:val="nl-NL"/>
        </w:rPr>
      </w:pPr>
      <w:r w:rsidRPr="008F777C">
        <w:rPr>
          <w:lang w:val="nl-NL"/>
        </w:rPr>
        <w:t>Klanten zullen de mogelijkheid hebben SA voor SQL Server Enterprise Server/CAL-licenties te verlengen na 30 juni 2012. Hun enige uitkoopoptie aan het einde de looptijd van hun enrollment, zal voor core-licenties zijn.</w:t>
      </w:r>
    </w:p>
    <w:p w:rsidR="0085720F" w:rsidRPr="008F777C" w:rsidRDefault="00E260B2" w:rsidP="0085720F">
      <w:pPr>
        <w:pStyle w:val="ProductList-Body"/>
        <w:rPr>
          <w:lang w:val="nl-NL"/>
        </w:rPr>
      </w:pPr>
      <w:r>
        <w:fldChar w:fldCharType="begin"/>
      </w:r>
      <w:r w:rsidR="003B51B1" w:rsidRPr="008F777C">
        <w:rPr>
          <w:lang w:val="nl-NL"/>
        </w:rPr>
        <w:instrText>XE "R2 voor SQL Server 2008"</w:instrText>
      </w:r>
      <w:r>
        <w:fldChar w:fldCharType="end"/>
      </w:r>
      <w:r>
        <w:fldChar w:fldCharType="begin"/>
      </w:r>
      <w:r w:rsidR="003B51B1" w:rsidRPr="008F777C">
        <w:rPr>
          <w:lang w:val="nl-NL"/>
        </w:rPr>
        <w:instrText>XE "R2 voor SQL Server 2008"</w:instrText>
      </w:r>
      <w:r>
        <w:fldChar w:fldCharType="end"/>
      </w:r>
      <w:r>
        <w:fldChar w:fldCharType="begin"/>
      </w:r>
      <w:r w:rsidR="003B51B1" w:rsidRPr="008F777C">
        <w:rPr>
          <w:lang w:val="nl-NL"/>
        </w:rPr>
        <w:instrText>XE "R2 voor SQL Server 2008"</w:instrText>
      </w:r>
      <w:r>
        <w:fldChar w:fldCharType="end"/>
      </w:r>
    </w:p>
    <w:p w:rsidR="001F03BA" w:rsidRPr="008F777C" w:rsidRDefault="001F03BA" w:rsidP="0085720F">
      <w:pPr>
        <w:pStyle w:val="ProductList-Body"/>
        <w:rPr>
          <w:b/>
          <w:color w:val="00188F"/>
          <w:lang w:val="nl-NL"/>
        </w:rPr>
      </w:pPr>
    </w:p>
    <w:p w:rsidR="001F03BA" w:rsidRPr="008F777C" w:rsidRDefault="001F03BA" w:rsidP="0085720F">
      <w:pPr>
        <w:pStyle w:val="ProductList-Body"/>
        <w:rPr>
          <w:b/>
          <w:color w:val="00188F"/>
          <w:lang w:val="nl-NL"/>
        </w:rPr>
      </w:pPr>
    </w:p>
    <w:p w:rsidR="0085720F" w:rsidRPr="008F777C" w:rsidRDefault="0085720F" w:rsidP="0085720F">
      <w:pPr>
        <w:pStyle w:val="ProductList-Body"/>
        <w:rPr>
          <w:b/>
          <w:lang w:val="nl-NL"/>
        </w:rPr>
      </w:pPr>
      <w:r w:rsidRPr="008F777C">
        <w:rPr>
          <w:b/>
          <w:color w:val="00188F"/>
          <w:lang w:val="nl-NL"/>
        </w:rPr>
        <w:t>Upgraderechten voor eerdere versies van SQL op grond van Software Assurance</w:t>
      </w:r>
    </w:p>
    <w:p w:rsidR="0085720F" w:rsidRPr="008F777C" w:rsidRDefault="0085720F" w:rsidP="0085720F">
      <w:pPr>
        <w:pStyle w:val="ProductList-Body"/>
        <w:rPr>
          <w:lang w:val="nl-NL"/>
        </w:rPr>
      </w:pPr>
      <w:r w:rsidRPr="008F777C">
        <w:rPr>
          <w:lang w:val="nl-NL"/>
        </w:rPr>
        <w:t>Klanten die op 1 april 2012 beschikten over SA-dekking voor de volgende Producten komen mogelijk in aanmerking voor een upgrade naar</w:t>
      </w:r>
      <w:r w:rsidR="00BE3810" w:rsidRPr="008F777C">
        <w:rPr>
          <w:lang w:val="nl-NL"/>
        </w:rPr>
        <w:t> </w:t>
      </w:r>
      <w:r w:rsidRPr="008F777C">
        <w:rPr>
          <w:lang w:val="nl-NL"/>
        </w:rPr>
        <w:t>versie</w:t>
      </w:r>
      <w:r w:rsidR="00BE3810" w:rsidRPr="008F777C">
        <w:rPr>
          <w:lang w:val="nl-NL"/>
        </w:rPr>
        <w:t> </w:t>
      </w:r>
      <w:r w:rsidRPr="008F777C">
        <w:rPr>
          <w:lang w:val="nl-NL"/>
        </w:rPr>
        <w:t>2012 onder speciale voorwaarden. SQL Server 2008 R2</w:t>
      </w:r>
      <w:r w:rsidR="00E260B2">
        <w:fldChar w:fldCharType="begin"/>
      </w:r>
      <w:r w:rsidRPr="008F777C">
        <w:rPr>
          <w:lang w:val="nl-NL"/>
        </w:rPr>
        <w:instrText>XE "R2 voor SQL Server 2008"</w:instrText>
      </w:r>
      <w:r w:rsidR="00E260B2">
        <w:fldChar w:fldCharType="end"/>
      </w:r>
      <w:r w:rsidRPr="008F777C">
        <w:rPr>
          <w:lang w:val="nl-NL"/>
        </w:rPr>
        <w:t xml:space="preserve"> Enterprise-klanten die SA-dekking aanhouden, komen mogelijk ook in</w:t>
      </w:r>
      <w:r w:rsidR="00BE3810" w:rsidRPr="008F777C">
        <w:rPr>
          <w:lang w:val="nl-NL"/>
        </w:rPr>
        <w:t> </w:t>
      </w:r>
      <w:r w:rsidRPr="008F777C">
        <w:rPr>
          <w:lang w:val="nl-NL"/>
        </w:rPr>
        <w:t>aanmerking voor een verlenging van gebruiksrechten voor Onbeperkte Virtualisatie. Zie de Product List van maart 2014 voor meer informatie</w:t>
      </w:r>
      <w:r w:rsidR="00BE3810" w:rsidRPr="008F777C">
        <w:rPr>
          <w:lang w:val="nl-NL"/>
        </w:rPr>
        <w:t> </w:t>
      </w:r>
      <w:hyperlink r:id="rId32" w:history="1">
        <w:r w:rsidRPr="008F777C">
          <w:rPr>
            <w:rStyle w:val="Hyperlink"/>
            <w:lang w:val="nl-NL"/>
          </w:rPr>
          <w:t>http://go.microsoft.com/?linkid=9839207</w:t>
        </w:r>
      </w:hyperlink>
      <w:r w:rsidRPr="008F777C">
        <w:rPr>
          <w:lang w:val="nl-NL"/>
        </w:rPr>
        <w:t xml:space="preserve">. </w:t>
      </w:r>
    </w:p>
    <w:p w:rsidR="0085720F" w:rsidRDefault="0085720F" w:rsidP="0085720F">
      <w:pPr>
        <w:pStyle w:val="ProductList-Body"/>
        <w:numPr>
          <w:ilvl w:val="0"/>
          <w:numId w:val="8"/>
        </w:numPr>
        <w:ind w:left="450" w:hanging="270"/>
      </w:pPr>
      <w:r>
        <w:t>SQL Server 2008 R2</w:t>
      </w:r>
      <w:r w:rsidR="00E260B2">
        <w:fldChar w:fldCharType="begin"/>
      </w:r>
      <w:r>
        <w:instrText>XE "R2 voor SQL Server 2008"</w:instrText>
      </w:r>
      <w:r w:rsidR="00E260B2">
        <w:fldChar w:fldCharType="end"/>
      </w:r>
      <w:r>
        <w:t xml:space="preserve"> Enterprise processorlicenties en Server/CAL</w:t>
      </w:r>
    </w:p>
    <w:p w:rsidR="0085720F" w:rsidRDefault="0085720F" w:rsidP="0085720F">
      <w:pPr>
        <w:pStyle w:val="ProductList-Body"/>
        <w:numPr>
          <w:ilvl w:val="0"/>
          <w:numId w:val="8"/>
        </w:numPr>
        <w:ind w:left="450" w:hanging="270"/>
      </w:pPr>
      <w:r>
        <w:t>SQL Server 2008 R2</w:t>
      </w:r>
      <w:r w:rsidR="00E260B2">
        <w:fldChar w:fldCharType="begin"/>
      </w:r>
      <w:r>
        <w:instrText>XE "R2 voor SQL Server 2008"</w:instrText>
      </w:r>
      <w:r w:rsidR="00E260B2">
        <w:fldChar w:fldCharType="end"/>
      </w:r>
      <w:r>
        <w:t xml:space="preserve"> Standard processorlicenties</w:t>
      </w:r>
    </w:p>
    <w:p w:rsidR="0085720F" w:rsidRDefault="0085720F" w:rsidP="0085720F">
      <w:pPr>
        <w:pStyle w:val="ProductList-Body"/>
        <w:numPr>
          <w:ilvl w:val="0"/>
          <w:numId w:val="8"/>
        </w:numPr>
        <w:ind w:left="450" w:hanging="270"/>
      </w:pPr>
      <w:r>
        <w:t>SQL Server 2008 R2</w:t>
      </w:r>
      <w:r w:rsidR="00E260B2">
        <w:fldChar w:fldCharType="begin"/>
      </w:r>
      <w:r>
        <w:instrText>XE "R2 voor SQL Server 2008"</w:instrText>
      </w:r>
      <w:r w:rsidR="00E260B2">
        <w:fldChar w:fldCharType="end"/>
      </w:r>
      <w:r>
        <w:t xml:space="preserve"> Web-processorlicenties</w:t>
      </w:r>
    </w:p>
    <w:p w:rsidR="0085720F" w:rsidRDefault="0085720F" w:rsidP="0085720F">
      <w:pPr>
        <w:pStyle w:val="ProductList-Body"/>
        <w:numPr>
          <w:ilvl w:val="0"/>
          <w:numId w:val="8"/>
        </w:numPr>
        <w:ind w:left="450" w:hanging="270"/>
      </w:pPr>
      <w:r>
        <w:t>SQL Server 2008 R2</w:t>
      </w:r>
      <w:r w:rsidR="00E260B2">
        <w:fldChar w:fldCharType="begin"/>
      </w:r>
      <w:r>
        <w:instrText>XE "R2 voor SQL Server 2008"</w:instrText>
      </w:r>
      <w:r w:rsidR="00E260B2">
        <w:fldChar w:fldCharType="end"/>
      </w:r>
      <w:r>
        <w:t xml:space="preserve"> Workgroup</w:t>
      </w:r>
    </w:p>
    <w:p w:rsidR="00F86874" w:rsidRPr="00AD6A9D" w:rsidRDefault="00F86874" w:rsidP="0085720F">
      <w:pPr>
        <w:pStyle w:val="ProductList-Body"/>
        <w:rPr>
          <w:sz w:val="12"/>
          <w:szCs w:val="12"/>
        </w:rPr>
      </w:pPr>
    </w:p>
    <w:p w:rsidR="00C55B4C" w:rsidRDefault="00C55B4C" w:rsidP="0085720F">
      <w:pPr>
        <w:pStyle w:val="ProductList-Body"/>
        <w:rPr>
          <w:rFonts w:ascii="Calibri" w:hAnsi="Calibri"/>
          <w:color w:val="000000"/>
          <w:szCs w:val="18"/>
          <w:lang w:val="nl-NL"/>
        </w:rPr>
      </w:pPr>
      <w:r w:rsidRPr="00AB69C2">
        <w:rPr>
          <w:rFonts w:ascii="Calibri" w:hAnsi="Calibri"/>
          <w:color w:val="000000"/>
          <w:szCs w:val="18"/>
          <w:lang w:val="nl-NL"/>
        </w:rPr>
        <w:t>Klanten die voor of na 1 april 2014 actieve SA-dekking hebben voor de bovenstaande producten, komen in aanmerking om op dezelfde speciale voorwaarden een upgrade uit te voeren naar SQL Server 2014, mits deze klanten die dekking handhaven op grond van dezelfde doorlopende voorwaarden vanaf 1 april 2012 of eerder. Klanten die de dekking op of na 1 april 2012 hebben verlengd, mogen uitsluitend een upgrade uitvoeren op basis van hun huidige core-licentievoorraad met actieve Software Assurance-dekking</w:t>
      </w:r>
      <w:r>
        <w:rPr>
          <w:rFonts w:ascii="Calibri" w:hAnsi="Calibri"/>
          <w:color w:val="000000"/>
          <w:szCs w:val="18"/>
          <w:lang w:val="nl-NL"/>
        </w:rPr>
        <w:t>.</w:t>
      </w:r>
    </w:p>
    <w:p w:rsidR="00C55B4C" w:rsidRDefault="00C55B4C" w:rsidP="0085720F">
      <w:pPr>
        <w:pStyle w:val="ProductList-Body"/>
        <w:rPr>
          <w:lang w:val="nl-NL"/>
        </w:rPr>
      </w:pPr>
    </w:p>
    <w:p w:rsidR="0085720F" w:rsidRPr="008F777C" w:rsidRDefault="00FF2556" w:rsidP="0085720F">
      <w:pPr>
        <w:pStyle w:val="ProductList-Body"/>
        <w:rPr>
          <w:lang w:val="nl-NL"/>
        </w:rPr>
      </w:pPr>
      <w:r w:rsidRPr="008F777C">
        <w:rPr>
          <w:lang w:val="nl-NL"/>
        </w:rPr>
        <w:t>Klanten die nog niet zijn overgestapt naar per-core licenties, conform de opties die zijn beschreven in de Product List van maart 2014, zijn eveneens gerechtigd per processor-licenties voor SQL Server te implementeren op servers voor derden, niettegenstaande tegengestelde bepalingen in de voorwaarden voor License Mobility door middel van SA, gepubliceerd in de product use rights vanaf april 2014. Het recht om processorlicenties te</w:t>
      </w:r>
      <w:r w:rsidR="00BE3810" w:rsidRPr="008F777C">
        <w:rPr>
          <w:lang w:val="nl-NL"/>
        </w:rPr>
        <w:t> </w:t>
      </w:r>
      <w:r w:rsidRPr="008F777C">
        <w:rPr>
          <w:lang w:val="nl-NL"/>
        </w:rPr>
        <w:t>implementeren op grond van License Mobility door middel van SA vervalt tegelijkertijd met de huidige looptijd van hun bestaande SA-dekking.</w:t>
      </w:r>
    </w:p>
    <w:p w:rsidR="00FF2556" w:rsidRPr="008F777C" w:rsidRDefault="00FF2556" w:rsidP="0085720F">
      <w:pPr>
        <w:pStyle w:val="ProductList-Body"/>
        <w:rPr>
          <w:sz w:val="12"/>
          <w:szCs w:val="12"/>
          <w:lang w:val="nl-NL"/>
        </w:rPr>
      </w:pPr>
    </w:p>
    <w:p w:rsidR="005535A4" w:rsidRPr="008F777C" w:rsidRDefault="005535A4" w:rsidP="005535A4">
      <w:pPr>
        <w:pStyle w:val="ProductList-Body"/>
        <w:rPr>
          <w:b/>
          <w:lang w:val="nl-NL"/>
        </w:rPr>
      </w:pPr>
      <w:r w:rsidRPr="008F777C">
        <w:rPr>
          <w:b/>
          <w:color w:val="00188F"/>
          <w:lang w:val="nl-NL"/>
        </w:rPr>
        <w:t>SQL Server 2012 Parallel Data Warehouse, optionele build zonder Oracle Java</w:t>
      </w:r>
      <w:r w:rsidRPr="008F777C">
        <w:rPr>
          <w:b/>
          <w:lang w:val="nl-NL"/>
        </w:rPr>
        <w:t xml:space="preserve"> </w:t>
      </w:r>
    </w:p>
    <w:p w:rsidR="005535A4" w:rsidRPr="008F777C" w:rsidRDefault="005535A4" w:rsidP="0085720F">
      <w:pPr>
        <w:pStyle w:val="ProductList-Body"/>
        <w:rPr>
          <w:lang w:val="nl-NL"/>
        </w:rPr>
      </w:pPr>
      <w:r w:rsidRPr="008F777C">
        <w:rPr>
          <w:lang w:val="nl-NL"/>
        </w:rPr>
        <w:t>Klanten die nieuwe licenties aanschaffen voor SQL Server 2012 Parallel Data Warehouse (PDW) na Appliance Update 1 (AU 1) beschikbaar is</w:t>
      </w:r>
      <w:r w:rsidR="00BE3810" w:rsidRPr="008F777C">
        <w:rPr>
          <w:lang w:val="nl-NL"/>
        </w:rPr>
        <w:t> </w:t>
      </w:r>
      <w:r w:rsidRPr="008F777C">
        <w:rPr>
          <w:lang w:val="nl-NL"/>
        </w:rPr>
        <w:t>gemaakt, kunnen een build van het product met Oracle Java of op verzoek zonder Oracle Java verkrijgen. Dezelfde opties zijn beschikbaar voor</w:t>
      </w:r>
      <w:r w:rsidR="00BE3810" w:rsidRPr="008F777C">
        <w:rPr>
          <w:lang w:val="nl-NL"/>
        </w:rPr>
        <w:t> </w:t>
      </w:r>
      <w:r w:rsidRPr="008F777C">
        <w:rPr>
          <w:lang w:val="nl-NL"/>
        </w:rPr>
        <w:t>bestaande klanten die actieve SA hebben voor licenties van SQL Server 2012 PDW op het moment dat AU 1 beschikbaar wordt gemaakt. Voor</w:t>
      </w:r>
      <w:r w:rsidR="00BE3810" w:rsidRPr="008F777C">
        <w:rPr>
          <w:lang w:val="nl-NL"/>
        </w:rPr>
        <w:t> </w:t>
      </w:r>
      <w:r w:rsidRPr="008F777C">
        <w:rPr>
          <w:lang w:val="nl-NL"/>
        </w:rPr>
        <w:t xml:space="preserve">meer informatie kunnen klanten terecht op </w:t>
      </w:r>
      <w:hyperlink r:id="rId33" w:history="1">
        <w:r w:rsidR="00C55B4C" w:rsidRPr="00871BAC">
          <w:rPr>
            <w:rStyle w:val="Hyperlink"/>
            <w:lang w:val="nl-NL"/>
          </w:rPr>
          <w:t>http://www.microsoft.com/en-us/sqlserver/solutions-technologies/data-warehousing/pdw.aspx</w:t>
        </w:r>
      </w:hyperlink>
      <w:r w:rsidRPr="008F777C">
        <w:rPr>
          <w:lang w:val="nl-NL"/>
        </w:rPr>
        <w:t>.</w:t>
      </w:r>
    </w:p>
    <w:p w:rsidR="005535A4" w:rsidRPr="008F777C" w:rsidRDefault="005535A4" w:rsidP="0085720F">
      <w:pPr>
        <w:pStyle w:val="ProductList-Body"/>
        <w:rPr>
          <w:b/>
          <w:sz w:val="12"/>
          <w:szCs w:val="12"/>
          <w:lang w:val="nl-NL"/>
        </w:rPr>
      </w:pPr>
    </w:p>
    <w:p w:rsidR="0085720F" w:rsidRPr="008F777C" w:rsidRDefault="005535A4" w:rsidP="0085720F">
      <w:pPr>
        <w:pStyle w:val="ProductList-Body"/>
        <w:rPr>
          <w:b/>
          <w:lang w:val="nl-NL"/>
        </w:rPr>
      </w:pPr>
      <w:r w:rsidRPr="008F777C">
        <w:rPr>
          <w:b/>
          <w:color w:val="00188F"/>
          <w:lang w:val="nl-NL"/>
        </w:rPr>
        <w:t>Speciale implementatie- en gebruiksopties voor SQL Server 2012 Parallel Data Warehouse voor Software Assurance-klanten</w:t>
      </w:r>
      <w:r w:rsidRPr="008F777C">
        <w:rPr>
          <w:b/>
          <w:lang w:val="nl-NL"/>
        </w:rPr>
        <w:t xml:space="preserve"> </w:t>
      </w:r>
      <w:r w:rsidR="00E260B2">
        <w:fldChar w:fldCharType="begin"/>
      </w:r>
      <w:r w:rsidRPr="008F777C">
        <w:rPr>
          <w:lang w:val="nl-NL"/>
        </w:rPr>
        <w:instrText>XE "SQL Server 2012 Parallel Data Warehouse"</w:instrText>
      </w:r>
      <w:r w:rsidR="00E260B2">
        <w:fldChar w:fldCharType="end"/>
      </w:r>
    </w:p>
    <w:p w:rsidR="0085720F" w:rsidRPr="008F777C" w:rsidRDefault="0085720F" w:rsidP="0085720F">
      <w:pPr>
        <w:pStyle w:val="ProductList-Body"/>
        <w:rPr>
          <w:lang w:val="nl-NL"/>
        </w:rPr>
      </w:pPr>
      <w:r w:rsidRPr="008F777C">
        <w:rPr>
          <w:lang w:val="nl-NL"/>
        </w:rPr>
        <w:t>SQL Server 2008 R2</w:t>
      </w:r>
      <w:r w:rsidR="00E260B2">
        <w:fldChar w:fldCharType="begin"/>
      </w:r>
      <w:r w:rsidRPr="008F777C">
        <w:rPr>
          <w:lang w:val="nl-NL"/>
        </w:rPr>
        <w:instrText>XE "R2 voor SQL Server 2008"</w:instrText>
      </w:r>
      <w:r w:rsidR="00E260B2">
        <w:fldChar w:fldCharType="end"/>
      </w:r>
      <w:r w:rsidRPr="008F777C">
        <w:rPr>
          <w:lang w:val="nl-NL"/>
        </w:rPr>
        <w:t xml:space="preserve"> is de laatste versie van SQL Server Parallel Data Warehouse die in licentie wordt gegevens op basis van het licentiemodel per</w:t>
      </w:r>
      <w:r w:rsidR="00BE3810" w:rsidRPr="008F777C">
        <w:rPr>
          <w:lang w:val="nl-NL"/>
        </w:rPr>
        <w:t> </w:t>
      </w:r>
      <w:r w:rsidRPr="008F777C">
        <w:rPr>
          <w:lang w:val="nl-NL"/>
        </w:rPr>
        <w:t>processor. Als uitzondering hierop beschikken Volume Licensing-klanten met actieve SA voor licenties van SQL Server 2008 R2 Parallel Data</w:t>
      </w:r>
      <w:r w:rsidR="00BE3810" w:rsidRPr="008F777C">
        <w:rPr>
          <w:lang w:val="nl-NL"/>
        </w:rPr>
        <w:t> </w:t>
      </w:r>
      <w:r w:rsidRPr="008F777C">
        <w:rPr>
          <w:lang w:val="nl-NL"/>
        </w:rPr>
        <w:t>Warehouse op 1 maart 2013 (“kwalificerende licenties”) over de volgende mogelijkheden. Licenties voor SQL Server 2008 R2 Parallel Data</w:t>
      </w:r>
      <w:r w:rsidR="00BE3810" w:rsidRPr="008F777C">
        <w:rPr>
          <w:lang w:val="nl-NL"/>
        </w:rPr>
        <w:t> </w:t>
      </w:r>
      <w:r w:rsidRPr="008F777C">
        <w:rPr>
          <w:lang w:val="nl-NL"/>
        </w:rPr>
        <w:t>Warehouse die vervolgens onder dezelfde looptijd van de enrollment zijn aangeschaft als onderdeel van het geplande true-upproces van</w:t>
      </w:r>
      <w:r w:rsidR="00BE3810" w:rsidRPr="008F777C">
        <w:rPr>
          <w:lang w:val="nl-NL"/>
        </w:rPr>
        <w:t> </w:t>
      </w:r>
      <w:r w:rsidRPr="008F777C">
        <w:rPr>
          <w:lang w:val="nl-NL"/>
        </w:rPr>
        <w:t>een</w:t>
      </w:r>
      <w:r w:rsidR="00BE3810" w:rsidRPr="008F777C">
        <w:rPr>
          <w:lang w:val="nl-NL"/>
        </w:rPr>
        <w:t> </w:t>
      </w:r>
      <w:r w:rsidRPr="008F777C">
        <w:rPr>
          <w:lang w:val="nl-NL"/>
        </w:rPr>
        <w:t>Enterprise- of Enterprise Subscription-klant, zijn ook kwalificerende licenties voor de doeleinden van deze opties.</w:t>
      </w:r>
    </w:p>
    <w:p w:rsidR="0085720F" w:rsidRPr="008F777C" w:rsidRDefault="0085720F" w:rsidP="0085720F">
      <w:pPr>
        <w:pStyle w:val="ProductList-Body"/>
        <w:rPr>
          <w:sz w:val="12"/>
          <w:szCs w:val="12"/>
          <w:lang w:val="nl-NL"/>
        </w:rPr>
      </w:pPr>
    </w:p>
    <w:p w:rsidR="0085720F" w:rsidRPr="008F777C" w:rsidRDefault="0085720F" w:rsidP="0085720F">
      <w:pPr>
        <w:pStyle w:val="ProductList-Body"/>
        <w:rPr>
          <w:lang w:val="nl-NL"/>
        </w:rPr>
      </w:pPr>
      <w:r w:rsidRPr="008F777C">
        <w:rPr>
          <w:lang w:val="nl-NL"/>
        </w:rPr>
        <w:t>Voor elke kwalificerende licentie die de klant heeft, kan de klant upgraden tot 8 corelicenties voor SQL Server 2012 Parallel Data Warehouse</w:t>
      </w:r>
      <w:r w:rsidR="00E260B2">
        <w:fldChar w:fldCharType="begin"/>
      </w:r>
      <w:r w:rsidRPr="008F777C">
        <w:rPr>
          <w:lang w:val="nl-NL"/>
        </w:rPr>
        <w:instrText>XE "SQL Server 2012 Parallel Data Warehouse"</w:instrText>
      </w:r>
      <w:r w:rsidR="00E260B2">
        <w:fldChar w:fldCharType="end"/>
      </w:r>
      <w:r w:rsidRPr="008F777C">
        <w:rPr>
          <w:lang w:val="nl-NL"/>
        </w:rPr>
        <w:t>. Na</w:t>
      </w:r>
      <w:r w:rsidR="00BE3810" w:rsidRPr="008F777C">
        <w:rPr>
          <w:lang w:val="nl-NL"/>
        </w:rPr>
        <w:t> </w:t>
      </w:r>
      <w:r w:rsidRPr="008F777C">
        <w:rPr>
          <w:lang w:val="nl-NL"/>
        </w:rPr>
        <w:t>een upgrade naar SQL Server 2012 zijn de onderliggende licenties voor SQL Server 2008 R2</w:t>
      </w:r>
      <w:r w:rsidR="00E260B2">
        <w:fldChar w:fldCharType="begin"/>
      </w:r>
      <w:r w:rsidRPr="008F777C">
        <w:rPr>
          <w:lang w:val="nl-NL"/>
        </w:rPr>
        <w:instrText>XE "R2 voor SQL Server 2008"</w:instrText>
      </w:r>
      <w:r w:rsidR="00E260B2">
        <w:fldChar w:fldCharType="end"/>
      </w:r>
      <w:r w:rsidRPr="008F777C">
        <w:rPr>
          <w:lang w:val="nl-NL"/>
        </w:rPr>
        <w:t xml:space="preserve"> van de klant niet langer geldig.</w:t>
      </w:r>
    </w:p>
    <w:p w:rsidR="0085720F" w:rsidRPr="008F777C" w:rsidRDefault="0085720F" w:rsidP="0085720F">
      <w:pPr>
        <w:pStyle w:val="ProductList-Body"/>
        <w:rPr>
          <w:sz w:val="12"/>
          <w:szCs w:val="12"/>
          <w:lang w:val="nl-NL"/>
        </w:rPr>
      </w:pPr>
    </w:p>
    <w:p w:rsidR="0085720F" w:rsidRPr="008F777C" w:rsidRDefault="0085720F" w:rsidP="0085720F">
      <w:pPr>
        <w:pStyle w:val="ProductList-Body"/>
        <w:rPr>
          <w:b/>
          <w:color w:val="00188F"/>
          <w:lang w:val="nl-NL"/>
        </w:rPr>
      </w:pPr>
      <w:r w:rsidRPr="008F777C">
        <w:rPr>
          <w:b/>
          <w:color w:val="00188F"/>
          <w:lang w:val="nl-NL"/>
        </w:rPr>
        <w:t>Licentieverlening System Center Standard</w:t>
      </w:r>
    </w:p>
    <w:p w:rsidR="0085720F" w:rsidRPr="008F777C" w:rsidRDefault="0085720F" w:rsidP="0085720F">
      <w:pPr>
        <w:pStyle w:val="ProductList-Body"/>
        <w:rPr>
          <w:lang w:val="nl-NL"/>
        </w:rPr>
      </w:pPr>
      <w:r w:rsidRPr="008F777C">
        <w:rPr>
          <w:lang w:val="nl-NL"/>
        </w:rPr>
        <w:t>Daarnaast komen klanten die in het kader van kwalificerende licenties upgraden naar SQL Server 2012 Parallel Data Warehouse</w:t>
      </w:r>
      <w:r w:rsidR="00E260B2">
        <w:fldChar w:fldCharType="begin"/>
      </w:r>
      <w:r w:rsidRPr="008F777C">
        <w:rPr>
          <w:lang w:val="nl-NL"/>
        </w:rPr>
        <w:instrText>XE "SQL Server 2012 Parallel Data Warehouse"</w:instrText>
      </w:r>
      <w:r w:rsidR="00E260B2">
        <w:fldChar w:fldCharType="end"/>
      </w:r>
      <w:r w:rsidRPr="008F777C">
        <w:rPr>
          <w:lang w:val="nl-NL"/>
        </w:rPr>
        <w:t>, in aanmerking voor de volgende System Center-licentieverleningen na het upgraden naar SQL Server 2012 Parallel Data Warehouse:</w:t>
      </w:r>
    </w:p>
    <w:p w:rsidR="0085720F" w:rsidRPr="008F777C" w:rsidRDefault="0085720F" w:rsidP="002F3FF6">
      <w:pPr>
        <w:pStyle w:val="ProductList-Body"/>
        <w:numPr>
          <w:ilvl w:val="0"/>
          <w:numId w:val="54"/>
        </w:numPr>
        <w:ind w:left="450" w:hanging="270"/>
        <w:rPr>
          <w:lang w:val="nl-NL"/>
        </w:rPr>
      </w:pPr>
      <w:r w:rsidRPr="008F777C">
        <w:rPr>
          <w:lang w:val="nl-NL"/>
        </w:rPr>
        <w:lastRenderedPageBreak/>
        <w:t>Eén System Center 2012 Standard</w:t>
      </w:r>
      <w:r w:rsidR="00E260B2">
        <w:fldChar w:fldCharType="begin"/>
      </w:r>
      <w:r w:rsidRPr="008F777C">
        <w:rPr>
          <w:lang w:val="nl-NL"/>
        </w:rPr>
        <w:instrText>XE "System Center 2012 Standard"</w:instrText>
      </w:r>
      <w:r w:rsidR="00E260B2">
        <w:fldChar w:fldCharType="end"/>
      </w:r>
      <w:r w:rsidRPr="008F777C">
        <w:rPr>
          <w:lang w:val="nl-NL"/>
        </w:rPr>
        <w:t>-licentie per server voor elke server waarop SQL Server 2012 Parallel Data Warehouse</w:t>
      </w:r>
      <w:r w:rsidR="00E260B2">
        <w:fldChar w:fldCharType="begin"/>
      </w:r>
      <w:r w:rsidRPr="008F777C">
        <w:rPr>
          <w:lang w:val="nl-NL"/>
        </w:rPr>
        <w:instrText>XE "SQL Server 2012 Parallel Data Warehouse"</w:instrText>
      </w:r>
      <w:r w:rsidR="00E260B2">
        <w:fldChar w:fldCharType="end"/>
      </w:r>
      <w:r w:rsidRPr="008F777C">
        <w:rPr>
          <w:lang w:val="nl-NL"/>
        </w:rPr>
        <w:t>-software wordt uitgevoerd</w:t>
      </w:r>
    </w:p>
    <w:p w:rsidR="0085720F" w:rsidRDefault="0085720F" w:rsidP="002F3FF6">
      <w:pPr>
        <w:pStyle w:val="ProductList-Body"/>
        <w:numPr>
          <w:ilvl w:val="0"/>
          <w:numId w:val="54"/>
        </w:numPr>
        <w:ind w:left="450" w:hanging="270"/>
      </w:pPr>
      <w:r>
        <w:t>Twee System Center 2012 Standard</w:t>
      </w:r>
      <w:r w:rsidR="00E260B2">
        <w:fldChar w:fldCharType="begin"/>
      </w:r>
      <w:r>
        <w:instrText>XE "System Center 2012 Standard"</w:instrText>
      </w:r>
      <w:r w:rsidR="00E260B2">
        <w:fldChar w:fldCharType="end"/>
      </w:r>
      <w:r>
        <w:t>-licenties per server voor alle resterende servers in de SQL Server 2012 Parallel Data Warehouse</w:t>
      </w:r>
      <w:r w:rsidR="00E260B2">
        <w:fldChar w:fldCharType="begin"/>
      </w:r>
      <w:r>
        <w:instrText>XE "SQL Server 2012 Parallel Data Warehouse"</w:instrText>
      </w:r>
      <w:r w:rsidR="00E260B2">
        <w:fldChar w:fldCharType="end"/>
      </w:r>
      <w:r>
        <w:t xml:space="preserve"> Appliance.</w:t>
      </w:r>
    </w:p>
    <w:p w:rsidR="002F3FF6" w:rsidRPr="00AD6A9D" w:rsidRDefault="002F3FF6" w:rsidP="0085720F">
      <w:pPr>
        <w:pStyle w:val="ProductList-Body"/>
        <w:rPr>
          <w:sz w:val="12"/>
          <w:szCs w:val="12"/>
        </w:rPr>
      </w:pPr>
    </w:p>
    <w:p w:rsidR="0085720F" w:rsidRPr="008F777C" w:rsidRDefault="0085720F" w:rsidP="0085720F">
      <w:pPr>
        <w:pStyle w:val="ProductList-Body"/>
        <w:rPr>
          <w:lang w:val="nl-NL"/>
        </w:rPr>
      </w:pPr>
      <w:r w:rsidRPr="008F777C">
        <w:rPr>
          <w:lang w:val="nl-NL"/>
        </w:rPr>
        <w:t>De software mag uitsluitend worden gebruikt om de SQL Server 2012 Parallel Data Warehouse</w:t>
      </w:r>
      <w:r w:rsidR="00E260B2">
        <w:fldChar w:fldCharType="begin"/>
      </w:r>
      <w:r w:rsidRPr="008F777C">
        <w:rPr>
          <w:lang w:val="nl-NL"/>
        </w:rPr>
        <w:instrText>XE "SQL Server 2012 Parallel Data Warehouse"</w:instrText>
      </w:r>
      <w:r w:rsidR="00E260B2">
        <w:fldChar w:fldCharType="end"/>
      </w:r>
      <w:r w:rsidRPr="008F777C">
        <w:rPr>
          <w:lang w:val="nl-NL"/>
        </w:rPr>
        <w:t xml:space="preserve"> Appliance te ondersteunen.</w:t>
      </w:r>
    </w:p>
    <w:p w:rsidR="0085720F" w:rsidRPr="008F777C" w:rsidRDefault="0085720F" w:rsidP="0085720F">
      <w:pPr>
        <w:pStyle w:val="ProductList-Body"/>
        <w:rPr>
          <w:sz w:val="12"/>
          <w:szCs w:val="12"/>
          <w:lang w:val="nl-NL"/>
        </w:rPr>
      </w:pPr>
    </w:p>
    <w:p w:rsidR="0085720F" w:rsidRPr="008F777C" w:rsidRDefault="0085720F" w:rsidP="0085720F">
      <w:pPr>
        <w:pStyle w:val="ProductList-Body"/>
        <w:rPr>
          <w:b/>
          <w:color w:val="00188F"/>
          <w:lang w:val="nl-NL"/>
        </w:rPr>
      </w:pPr>
      <w:r w:rsidRPr="008F777C">
        <w:rPr>
          <w:b/>
          <w:color w:val="00188F"/>
          <w:lang w:val="nl-NL"/>
        </w:rPr>
        <w:t>Voor klanten met Software Assurance die dit niet willen verlengen</w:t>
      </w:r>
    </w:p>
    <w:p w:rsidR="0085720F" w:rsidRPr="008F777C" w:rsidRDefault="0085720F" w:rsidP="0085720F">
      <w:pPr>
        <w:pStyle w:val="ProductList-Body"/>
        <w:rPr>
          <w:lang w:val="nl-NL"/>
        </w:rPr>
      </w:pPr>
      <w:r w:rsidRPr="008F777C">
        <w:rPr>
          <w:lang w:val="nl-NL"/>
        </w:rPr>
        <w:t>Enterprise Subscription-klanten met een dekking per 1 maart 2013 die ervoor kiezen processorlicenties af te kopen, en alle andere klanten die kwalificerende eeuwigdurende licenties aanschaffen op grond van hun overeenkomst, en ervoor kiezen hun SA niet te verlengen, kunnen SQL Server 2008 R2</w:t>
      </w:r>
      <w:r w:rsidR="00E260B2">
        <w:fldChar w:fldCharType="begin"/>
      </w:r>
      <w:r w:rsidRPr="008F777C">
        <w:rPr>
          <w:lang w:val="nl-NL"/>
        </w:rPr>
        <w:instrText>XE "R2 voor SQL Server 2008"</w:instrText>
      </w:r>
      <w:r w:rsidR="00E260B2">
        <w:fldChar w:fldCharType="end"/>
      </w:r>
      <w:r w:rsidRPr="008F777C">
        <w:rPr>
          <w:lang w:val="nl-NL"/>
        </w:rPr>
        <w:t xml:space="preserve"> of SQL Server 2012 op grond van deze licenties als volgt uitvoeren:</w:t>
      </w:r>
    </w:p>
    <w:p w:rsidR="0085720F" w:rsidRPr="008F777C" w:rsidRDefault="0085720F" w:rsidP="00481542">
      <w:pPr>
        <w:pStyle w:val="ProductList-Body"/>
        <w:numPr>
          <w:ilvl w:val="0"/>
          <w:numId w:val="40"/>
        </w:numPr>
        <w:ind w:left="450" w:hanging="270"/>
        <w:rPr>
          <w:lang w:val="nl-NL"/>
        </w:rPr>
      </w:pPr>
      <w:r w:rsidRPr="008F777C">
        <w:rPr>
          <w:lang w:val="nl-NL"/>
        </w:rPr>
        <w:t>SQL Server 2008 R2</w:t>
      </w:r>
      <w:r w:rsidR="00E260B2">
        <w:fldChar w:fldCharType="begin"/>
      </w:r>
      <w:r w:rsidRPr="008F777C">
        <w:rPr>
          <w:lang w:val="nl-NL"/>
        </w:rPr>
        <w:instrText>XE "R2 voor SQL Server 2008"</w:instrText>
      </w:r>
      <w:r w:rsidR="00E260B2">
        <w:fldChar w:fldCharType="end"/>
      </w:r>
      <w:r w:rsidRPr="008F777C">
        <w:rPr>
          <w:lang w:val="nl-NL"/>
        </w:rPr>
        <w:t xml:space="preserve"> Parallel Data Warehouse: Voortgezet gebruik van deze versie van de software is onderhevig aan de product use rights van de licentie van SQL Server 2008 R2. </w:t>
      </w:r>
    </w:p>
    <w:p w:rsidR="0085720F" w:rsidRPr="008F777C" w:rsidRDefault="0085720F" w:rsidP="00481542">
      <w:pPr>
        <w:pStyle w:val="ProductList-Body"/>
        <w:numPr>
          <w:ilvl w:val="0"/>
          <w:numId w:val="40"/>
        </w:numPr>
        <w:ind w:left="450" w:hanging="270"/>
        <w:rPr>
          <w:lang w:val="nl-NL"/>
        </w:rPr>
      </w:pPr>
      <w:r w:rsidRPr="008F777C">
        <w:rPr>
          <w:lang w:val="nl-NL"/>
        </w:rPr>
        <w:t>SQL Server 2012 Parallel Data Warehouse</w:t>
      </w:r>
      <w:r w:rsidR="00E260B2">
        <w:fldChar w:fldCharType="begin"/>
      </w:r>
      <w:r w:rsidRPr="008F777C">
        <w:rPr>
          <w:lang w:val="nl-NL"/>
        </w:rPr>
        <w:instrText>XE "SQL Server 2012 Parallel Data Warehouse"</w:instrText>
      </w:r>
      <w:r w:rsidR="00E260B2">
        <w:fldChar w:fldCharType="end"/>
      </w:r>
      <w:r w:rsidRPr="008F777C">
        <w:rPr>
          <w:lang w:val="nl-NL"/>
        </w:rPr>
        <w:t xml:space="preserve">: Gebruik van deze versie van de software is onderhevig aan de product use rights van de licentie van SQL Server 2012 Parallel Data Warehouse. </w:t>
      </w:r>
    </w:p>
    <w:p w:rsidR="0085720F" w:rsidRPr="008F777C" w:rsidRDefault="0085720F" w:rsidP="0085720F">
      <w:pPr>
        <w:pStyle w:val="ProductList-Body"/>
        <w:rPr>
          <w:sz w:val="12"/>
          <w:szCs w:val="12"/>
          <w:lang w:val="nl-NL"/>
        </w:rPr>
      </w:pPr>
    </w:p>
    <w:p w:rsidR="0085720F" w:rsidRPr="008F777C" w:rsidRDefault="0085720F" w:rsidP="0085720F">
      <w:pPr>
        <w:pStyle w:val="ProductList-Body"/>
        <w:rPr>
          <w:lang w:val="nl-NL"/>
        </w:rPr>
      </w:pPr>
      <w:r w:rsidRPr="008F777C">
        <w:rPr>
          <w:lang w:val="nl-NL"/>
        </w:rPr>
        <w:t xml:space="preserve">Bij alle licenties voor SQL Server Parallel Data Warehouse en System Center die op grond van deze aanbieding worden verleend, is SA-dekking inbegrepen. Deze dekking vervalt op het moment dat de corresponderende kwalificerende SA-dekking vervalt. Op het moment dat deze dekking afloopt kan de klant de SA verlengen voor de toegekende licenties. </w:t>
      </w:r>
    </w:p>
    <w:p w:rsidR="0085720F" w:rsidRPr="008F777C" w:rsidRDefault="0085720F" w:rsidP="0085720F">
      <w:pPr>
        <w:pStyle w:val="ProductList-Body"/>
        <w:rPr>
          <w:sz w:val="12"/>
          <w:szCs w:val="12"/>
          <w:lang w:val="nl-NL"/>
        </w:rPr>
      </w:pPr>
    </w:p>
    <w:p w:rsidR="00782C7B" w:rsidRPr="008F777C" w:rsidRDefault="0085720F" w:rsidP="0085720F">
      <w:pPr>
        <w:pStyle w:val="ProductList-Body"/>
        <w:rPr>
          <w:lang w:val="nl-NL"/>
        </w:rPr>
      </w:pPr>
      <w:r w:rsidRPr="008F777C">
        <w:rPr>
          <w:lang w:val="nl-NL"/>
        </w:rPr>
        <w:t>Het gebruik van de software door de klant in het kader van deze aanbieding is onderworpen aan de voorwaarden van de licentieovereenkomst van</w:t>
      </w:r>
      <w:r w:rsidR="00BE3810" w:rsidRPr="008F777C">
        <w:rPr>
          <w:lang w:val="nl-NL"/>
        </w:rPr>
        <w:t> </w:t>
      </w:r>
      <w:r w:rsidRPr="008F777C">
        <w:rPr>
          <w:lang w:val="nl-NL"/>
        </w:rPr>
        <w:t>de klant en de product use rights voor de software. Het gebruiksrecht voor de software vervalt op het moment dat het gebruiksrecht voor de</w:t>
      </w:r>
      <w:r w:rsidR="00BE3810" w:rsidRPr="008F777C">
        <w:rPr>
          <w:lang w:val="nl-NL"/>
        </w:rPr>
        <w:t> </w:t>
      </w:r>
      <w:r w:rsidRPr="008F777C">
        <w:rPr>
          <w:lang w:val="nl-NL"/>
        </w:rPr>
        <w:t>software op grond van de kwalificerende licentie afloopt. Het bewijs van hun kwalificerende licenties en deze productaantekening vormen het</w:t>
      </w:r>
      <w:r w:rsidR="00BE3810" w:rsidRPr="008F777C">
        <w:rPr>
          <w:lang w:val="nl-NL"/>
        </w:rPr>
        <w:t> </w:t>
      </w:r>
      <w:r w:rsidRPr="008F777C">
        <w:rPr>
          <w:lang w:val="nl-NL"/>
        </w:rPr>
        <w:t>bewijs van het recht van de klant om clientbeheerlicenties voor SQL Server 2012 Parallel Data Warehouse</w:t>
      </w:r>
      <w:r w:rsidR="00E260B2">
        <w:fldChar w:fldCharType="begin"/>
      </w:r>
      <w:r w:rsidRPr="008F777C">
        <w:rPr>
          <w:lang w:val="nl-NL"/>
        </w:rPr>
        <w:instrText>XE "SQL Server 2012 Parallel Data Warehouse"</w:instrText>
      </w:r>
      <w:r w:rsidR="00E260B2">
        <w:fldChar w:fldCharType="end"/>
      </w:r>
      <w:r w:rsidRPr="008F777C">
        <w:rPr>
          <w:lang w:val="nl-NL"/>
        </w:rPr>
        <w:t xml:space="preserve"> en System Center 2012 te gebruiken op grond van de voorwaarden van deze aanbieding. Klanten kunnen de licenties die in het kader van deze aanbieding zijn verleend, niet los van de corresponderende kwalificerende licenties overdragen.</w:t>
      </w:r>
    </w:p>
    <w:bookmarkStart w:id="548" w:name="_Toc378147636"/>
    <w:bookmarkStart w:id="549" w:name="_Toc378151538"/>
    <w:p w:rsidR="00585A48" w:rsidRPr="008F777C" w:rsidRDefault="00E260B2" w:rsidP="00585A48">
      <w:pPr>
        <w:pStyle w:val="ProductList-Body"/>
        <w:shd w:val="clear" w:color="auto" w:fill="A6A6A6" w:themeFill="background1" w:themeFillShade="A6"/>
        <w:spacing w:before="120" w:after="240"/>
        <w:jc w:val="right"/>
        <w:rPr>
          <w:sz w:val="16"/>
          <w:szCs w:val="16"/>
          <w:lang w:val="nl-NL"/>
        </w:rPr>
      </w:pPr>
      <w:r>
        <w:fldChar w:fldCharType="begin"/>
      </w:r>
      <w:r w:rsidR="003B51B1" w:rsidRPr="008F777C">
        <w:rPr>
          <w:lang w:val="nl-NL"/>
        </w:rPr>
        <w:instrText>HYPERLINK \l "Inhoud"</w:instrText>
      </w:r>
      <w:r>
        <w:fldChar w:fldCharType="separate"/>
      </w:r>
      <w:r w:rsidR="003B51B1" w:rsidRPr="008F777C">
        <w:rPr>
          <w:rStyle w:val="Hyperlink"/>
          <w:sz w:val="16"/>
          <w:szCs w:val="16"/>
          <w:lang w:val="nl-NL"/>
        </w:rPr>
        <w:t>Inhoudsopgave</w:t>
      </w:r>
      <w:r>
        <w:fldChar w:fldCharType="end"/>
      </w:r>
      <w:r w:rsidR="003B51B1" w:rsidRPr="008F777C">
        <w:rPr>
          <w:sz w:val="16"/>
          <w:szCs w:val="16"/>
          <w:lang w:val="nl-NL"/>
        </w:rPr>
        <w:t xml:space="preserve"> / </w:t>
      </w:r>
      <w:hyperlink w:anchor="ChartKey" w:history="1">
        <w:r w:rsidR="003B51B1" w:rsidRPr="008F777C">
          <w:rPr>
            <w:rStyle w:val="Hyperlink"/>
            <w:sz w:val="16"/>
            <w:szCs w:val="16"/>
            <w:lang w:val="nl-NL"/>
          </w:rPr>
          <w:t>Verklaring van het schema</w:t>
        </w:r>
      </w:hyperlink>
      <w:r w:rsidR="003B51B1" w:rsidRPr="008F777C">
        <w:rPr>
          <w:sz w:val="16"/>
          <w:szCs w:val="16"/>
          <w:lang w:val="nl-NL"/>
        </w:rPr>
        <w:t xml:space="preserve"> / </w:t>
      </w:r>
      <w:hyperlink w:anchor="Index" w:history="1">
        <w:r w:rsidR="003B51B1" w:rsidRPr="008F777C">
          <w:rPr>
            <w:rStyle w:val="Hyperlink"/>
            <w:sz w:val="16"/>
            <w:szCs w:val="16"/>
            <w:lang w:val="nl-NL"/>
          </w:rPr>
          <w:t>Index</w:t>
        </w:r>
      </w:hyperlink>
    </w:p>
    <w:p w:rsidR="009919D2" w:rsidRDefault="009919D2" w:rsidP="00680B4D">
      <w:pPr>
        <w:pStyle w:val="ProductList-Offering1Heading"/>
        <w:outlineLvl w:val="1"/>
      </w:pPr>
      <w:bookmarkStart w:id="550" w:name="_Toc379797212"/>
      <w:bookmarkStart w:id="551" w:name="_Toc380513237"/>
      <w:bookmarkStart w:id="552" w:name="_Toc380655279"/>
      <w:bookmarkStart w:id="553" w:name="_Toc383684888"/>
      <w:r>
        <w:t>Street and Trips</w:t>
      </w:r>
      <w:bookmarkEnd w:id="548"/>
      <w:bookmarkEnd w:id="549"/>
      <w:bookmarkEnd w:id="550"/>
      <w:bookmarkEnd w:id="551"/>
      <w:bookmarkEnd w:id="552"/>
      <w:bookmarkEnd w:id="553"/>
    </w:p>
    <w:tbl>
      <w:tblPr>
        <w:tblStyle w:val="TableGrid"/>
        <w:tblW w:w="10800" w:type="dxa"/>
        <w:tblInd w:w="-20" w:type="dxa"/>
        <w:tblBorders>
          <w:top w:val="single" w:sz="12" w:space="0" w:color="FFFFFF" w:themeColor="background1"/>
          <w:left w:val="single" w:sz="12" w:space="0" w:color="FFFFFF" w:themeColor="background1"/>
          <w:bottom w:val="single" w:sz="12" w:space="0" w:color="FFFFFF" w:themeColor="background1"/>
          <w:right w:val="single" w:sz="12" w:space="0" w:color="FFFFFF" w:themeColor="background1"/>
          <w:insideH w:val="single" w:sz="12" w:space="0" w:color="FFFFFF" w:themeColor="background1"/>
          <w:insideV w:val="single" w:sz="12" w:space="0" w:color="FFFFFF" w:themeColor="background1"/>
        </w:tblBorders>
        <w:tblLayout w:type="fixed"/>
        <w:tblLook w:val="04A0" w:firstRow="1" w:lastRow="0" w:firstColumn="1" w:lastColumn="0" w:noHBand="0" w:noVBand="1"/>
      </w:tblPr>
      <w:tblGrid>
        <w:gridCol w:w="3060"/>
        <w:gridCol w:w="595"/>
        <w:gridCol w:w="595"/>
        <w:gridCol w:w="596"/>
        <w:gridCol w:w="595"/>
        <w:gridCol w:w="595"/>
        <w:gridCol w:w="596"/>
        <w:gridCol w:w="595"/>
        <w:gridCol w:w="596"/>
        <w:gridCol w:w="595"/>
        <w:gridCol w:w="595"/>
        <w:gridCol w:w="596"/>
        <w:gridCol w:w="595"/>
        <w:gridCol w:w="596"/>
      </w:tblGrid>
      <w:tr w:rsidR="00407386" w:rsidTr="00AA483D">
        <w:trPr>
          <w:tblHeader/>
        </w:trPr>
        <w:tc>
          <w:tcPr>
            <w:tcW w:w="3060" w:type="dxa"/>
            <w:tcBorders>
              <w:bottom w:val="nil"/>
            </w:tcBorders>
            <w:shd w:val="clear" w:color="auto" w:fill="00188F"/>
          </w:tcPr>
          <w:p w:rsidR="00407386" w:rsidRPr="00EE0836" w:rsidRDefault="00407386" w:rsidP="00C05A53">
            <w:pPr>
              <w:pStyle w:val="ProductList-OfferingBody"/>
              <w:ind w:left="-28"/>
              <w:rPr>
                <w:color w:val="FFFFFF" w:themeColor="background1"/>
              </w:rPr>
            </w:pPr>
            <w:r>
              <w:rPr>
                <w:color w:val="FFFFFF" w:themeColor="background1"/>
              </w:rPr>
              <w:t>Producten</w:t>
            </w:r>
          </w:p>
        </w:tc>
        <w:tc>
          <w:tcPr>
            <w:tcW w:w="595" w:type="dxa"/>
            <w:tcBorders>
              <w:bottom w:val="nil"/>
            </w:tcBorders>
            <w:shd w:val="clear" w:color="auto" w:fill="00188F"/>
            <w:vAlign w:val="center"/>
          </w:tcPr>
          <w:p w:rsidR="00407386" w:rsidRPr="00EE0836" w:rsidRDefault="00407386" w:rsidP="005F13F6">
            <w:pPr>
              <w:pStyle w:val="ProductList-OfferingBody"/>
              <w:ind w:left="-113"/>
              <w:jc w:val="center"/>
              <w:rPr>
                <w:color w:val="FFFFFF" w:themeColor="background1"/>
              </w:rPr>
            </w:pPr>
            <w:r w:rsidRPr="00715B48">
              <w:rPr>
                <w:color w:val="FFFFFF" w:themeColor="background1"/>
              </w:rPr>
              <w:fldChar w:fldCharType="begin"/>
            </w:r>
            <w:r w:rsidRPr="00715B48">
              <w:rPr>
                <w:color w:val="FFFFFF" w:themeColor="background1"/>
              </w:rPr>
              <w:instrText xml:space="preserve"> AutoTextList  \s NoStyle \t “Datum beschikbaar” </w:instrText>
            </w:r>
            <w:r w:rsidRPr="00715B48">
              <w:rPr>
                <w:color w:val="FFFFFF" w:themeColor="background1"/>
              </w:rPr>
              <w:fldChar w:fldCharType="separate"/>
            </w:r>
            <w:r w:rsidRPr="00715B48">
              <w:rPr>
                <w:color w:val="FFFFFF" w:themeColor="background1"/>
              </w:rPr>
              <w:t>DA</w:t>
            </w:r>
            <w:r w:rsidRPr="00715B48">
              <w:rPr>
                <w:color w:val="FFFFFF" w:themeColor="background1"/>
              </w:rPr>
              <w:fldChar w:fldCharType="end"/>
            </w:r>
          </w:p>
        </w:tc>
        <w:tc>
          <w:tcPr>
            <w:tcW w:w="595" w:type="dxa"/>
            <w:tcBorders>
              <w:bottom w:val="nil"/>
            </w:tcBorders>
            <w:shd w:val="clear" w:color="auto" w:fill="00188F"/>
            <w:vAlign w:val="center"/>
          </w:tcPr>
          <w:p w:rsidR="00407386" w:rsidRPr="00EE0836" w:rsidRDefault="00407386" w:rsidP="005F13F6">
            <w:pPr>
              <w:pStyle w:val="ProductList-OfferingBody"/>
              <w:ind w:left="-113"/>
              <w:jc w:val="center"/>
              <w:rPr>
                <w:color w:val="FFFFFF" w:themeColor="background1"/>
              </w:rPr>
            </w:pPr>
            <w:r>
              <w:rPr>
                <w:color w:val="FFFFFF" w:themeColor="background1"/>
              </w:rPr>
              <w:t xml:space="preserve"> </w:t>
            </w:r>
            <w:r w:rsidRPr="00715B48">
              <w:rPr>
                <w:color w:val="FFFFFF" w:themeColor="background1"/>
              </w:rPr>
              <w:fldChar w:fldCharType="begin"/>
            </w:r>
            <w:r w:rsidRPr="00715B48">
              <w:rPr>
                <w:color w:val="FFFFFF" w:themeColor="background1"/>
              </w:rPr>
              <w:instrText xml:space="preserve"> AutoTextList  \s NoStyle \t “Licentie” </w:instrText>
            </w:r>
            <w:r w:rsidRPr="00715B48">
              <w:rPr>
                <w:color w:val="FFFFFF" w:themeColor="background1"/>
              </w:rPr>
              <w:fldChar w:fldCharType="separate"/>
            </w:r>
            <w:r w:rsidRPr="00715B48">
              <w:rPr>
                <w:color w:val="FFFFFF" w:themeColor="background1"/>
              </w:rPr>
              <w:t xml:space="preserve"> L </w:t>
            </w:r>
            <w:r w:rsidRPr="00715B48">
              <w:rPr>
                <w:color w:val="FFFFFF" w:themeColor="background1"/>
              </w:rPr>
              <w:fldChar w:fldCharType="end"/>
            </w:r>
            <w:r>
              <w:rPr>
                <w:color w:val="FFFFFF" w:themeColor="background1"/>
              </w:rPr>
              <w:t xml:space="preserve"> </w:t>
            </w:r>
          </w:p>
        </w:tc>
        <w:tc>
          <w:tcPr>
            <w:tcW w:w="596" w:type="dxa"/>
            <w:tcBorders>
              <w:bottom w:val="nil"/>
            </w:tcBorders>
            <w:shd w:val="clear" w:color="auto" w:fill="00188F"/>
            <w:vAlign w:val="center"/>
          </w:tcPr>
          <w:p w:rsidR="00407386" w:rsidRPr="00EE0836" w:rsidRDefault="00407386" w:rsidP="005F13F6">
            <w:pPr>
              <w:pStyle w:val="ProductList-OfferingBody"/>
              <w:ind w:left="-113"/>
              <w:jc w:val="center"/>
              <w:rPr>
                <w:color w:val="FFFFFF" w:themeColor="background1"/>
              </w:rPr>
            </w:pPr>
            <w:r w:rsidRPr="00715B48">
              <w:rPr>
                <w:color w:val="FFFFFF" w:themeColor="background1"/>
              </w:rPr>
              <w:fldChar w:fldCharType="begin"/>
            </w:r>
            <w:r w:rsidRPr="00715B48">
              <w:rPr>
                <w:color w:val="FFFFFF" w:themeColor="background1"/>
              </w:rPr>
              <w:instrText xml:space="preserve"> AutoTextList  \s NoStyle \t “Licentie en Software Assurance” </w:instrText>
            </w:r>
            <w:r w:rsidRPr="00715B48">
              <w:rPr>
                <w:color w:val="FFFFFF" w:themeColor="background1"/>
              </w:rPr>
              <w:fldChar w:fldCharType="separate"/>
            </w:r>
            <w:r w:rsidRPr="00715B48">
              <w:rPr>
                <w:color w:val="FFFFFF" w:themeColor="background1"/>
              </w:rPr>
              <w:t>L/SA</w:t>
            </w:r>
            <w:r w:rsidRPr="00715B48">
              <w:rPr>
                <w:color w:val="FFFFFF" w:themeColor="background1"/>
              </w:rPr>
              <w:fldChar w:fldCharType="end"/>
            </w:r>
          </w:p>
        </w:tc>
        <w:tc>
          <w:tcPr>
            <w:tcW w:w="595" w:type="dxa"/>
            <w:tcBorders>
              <w:bottom w:val="nil"/>
              <w:right w:val="single" w:sz="12" w:space="0" w:color="FFFFFF" w:themeColor="background1"/>
            </w:tcBorders>
            <w:shd w:val="clear" w:color="auto" w:fill="00188F"/>
            <w:vAlign w:val="center"/>
          </w:tcPr>
          <w:p w:rsidR="00407386" w:rsidRPr="00EE0836" w:rsidRDefault="00407386" w:rsidP="005F13F6">
            <w:pPr>
              <w:pStyle w:val="ProductList-OfferingBody"/>
              <w:ind w:left="-113"/>
              <w:jc w:val="center"/>
              <w:rPr>
                <w:color w:val="FFFFFF" w:themeColor="background1"/>
              </w:rPr>
            </w:pPr>
            <w:r w:rsidRPr="00715B48">
              <w:rPr>
                <w:color w:val="FFFFFF" w:themeColor="background1"/>
              </w:rPr>
              <w:fldChar w:fldCharType="begin"/>
            </w:r>
            <w:r w:rsidRPr="00715B48">
              <w:rPr>
                <w:color w:val="FFFFFF" w:themeColor="background1"/>
              </w:rPr>
              <w:instrText xml:space="preserve"> AutoTextList  \s NoStyle \t “Software Assurance” </w:instrText>
            </w:r>
            <w:r w:rsidRPr="00715B48">
              <w:rPr>
                <w:color w:val="FFFFFF" w:themeColor="background1"/>
              </w:rPr>
              <w:fldChar w:fldCharType="separate"/>
            </w:r>
            <w:r w:rsidRPr="00715B48">
              <w:rPr>
                <w:color w:val="FFFFFF" w:themeColor="background1"/>
              </w:rPr>
              <w:t>SA</w:t>
            </w:r>
            <w:r w:rsidRPr="00715B48">
              <w:rPr>
                <w:color w:val="FFFFFF" w:themeColor="background1"/>
              </w:rPr>
              <w:fldChar w:fldCharType="end"/>
            </w:r>
          </w:p>
        </w:tc>
        <w:tc>
          <w:tcPr>
            <w:tcW w:w="595" w:type="dxa"/>
            <w:tcBorders>
              <w:left w:val="single" w:sz="12" w:space="0" w:color="FFFFFF" w:themeColor="background1"/>
            </w:tcBorders>
            <w:shd w:val="clear" w:color="auto" w:fill="00188F"/>
            <w:vAlign w:val="center"/>
          </w:tcPr>
          <w:p w:rsidR="00407386" w:rsidRPr="00EE0836" w:rsidRDefault="00407386" w:rsidP="005F13F6">
            <w:pPr>
              <w:pStyle w:val="ProductList-OfferingBody"/>
              <w:ind w:left="-113"/>
              <w:jc w:val="center"/>
              <w:rPr>
                <w:color w:val="FFFFFF" w:themeColor="background1"/>
              </w:rPr>
            </w:pPr>
            <w:r w:rsidRPr="00715B48">
              <w:rPr>
                <w:color w:val="FFFFFF" w:themeColor="background1"/>
              </w:rPr>
              <w:fldChar w:fldCharType="begin"/>
            </w:r>
            <w:r w:rsidRPr="00715B48">
              <w:rPr>
                <w:color w:val="FFFFFF" w:themeColor="background1"/>
              </w:rPr>
              <w:instrText xml:space="preserve"> AutoTextList  \s NoStyle \t “Campus en School Overeenkomst” </w:instrText>
            </w:r>
            <w:r w:rsidRPr="00715B48">
              <w:rPr>
                <w:color w:val="FFFFFF" w:themeColor="background1"/>
              </w:rPr>
              <w:fldChar w:fldCharType="separate"/>
            </w:r>
            <w:r w:rsidRPr="00715B48">
              <w:rPr>
                <w:color w:val="FFFFFF" w:themeColor="background1"/>
              </w:rPr>
              <w:t>CA/SA</w:t>
            </w:r>
            <w:r w:rsidRPr="00715B48">
              <w:rPr>
                <w:color w:val="FFFFFF" w:themeColor="background1"/>
              </w:rPr>
              <w:fldChar w:fldCharType="end"/>
            </w:r>
          </w:p>
        </w:tc>
        <w:tc>
          <w:tcPr>
            <w:tcW w:w="596" w:type="dxa"/>
            <w:shd w:val="clear" w:color="auto" w:fill="00188F"/>
            <w:vAlign w:val="center"/>
          </w:tcPr>
          <w:p w:rsidR="00407386" w:rsidRPr="00EE0836" w:rsidRDefault="00407386" w:rsidP="005F13F6">
            <w:pPr>
              <w:pStyle w:val="ProductList-OfferingBody"/>
              <w:ind w:left="-113"/>
              <w:jc w:val="center"/>
              <w:rPr>
                <w:color w:val="FFFFFF" w:themeColor="background1"/>
              </w:rPr>
            </w:pPr>
            <w:r w:rsidRPr="00715B48">
              <w:rPr>
                <w:color w:val="FFFFFF" w:themeColor="background1"/>
              </w:rPr>
              <w:fldChar w:fldCharType="begin"/>
            </w:r>
            <w:r w:rsidRPr="00715B48">
              <w:rPr>
                <w:color w:val="FFFFFF" w:themeColor="background1"/>
              </w:rPr>
              <w:instrText xml:space="preserve"> AutoTextList  \s NoStyle \t “Enterprise Overeenkomst en Enterprise Subscription Overeenkomst” </w:instrText>
            </w:r>
            <w:r w:rsidRPr="00715B48">
              <w:rPr>
                <w:color w:val="FFFFFF" w:themeColor="background1"/>
              </w:rPr>
              <w:fldChar w:fldCharType="separate"/>
            </w:r>
            <w:r w:rsidRPr="00715B48">
              <w:rPr>
                <w:color w:val="FFFFFF" w:themeColor="background1"/>
              </w:rPr>
              <w:t>EA/EAS</w:t>
            </w:r>
            <w:r w:rsidRPr="00715B48">
              <w:rPr>
                <w:color w:val="FFFFFF" w:themeColor="background1"/>
              </w:rPr>
              <w:fldChar w:fldCharType="end"/>
            </w:r>
          </w:p>
        </w:tc>
        <w:tc>
          <w:tcPr>
            <w:tcW w:w="595" w:type="dxa"/>
            <w:shd w:val="clear" w:color="auto" w:fill="00188F"/>
            <w:vAlign w:val="center"/>
          </w:tcPr>
          <w:p w:rsidR="00407386" w:rsidRPr="00EE0836" w:rsidRDefault="00407386" w:rsidP="005F13F6">
            <w:pPr>
              <w:pStyle w:val="ProductList-OfferingBody"/>
              <w:ind w:left="-113"/>
              <w:jc w:val="center"/>
              <w:rPr>
                <w:color w:val="FFFFFF" w:themeColor="background1"/>
              </w:rPr>
            </w:pPr>
            <w:r w:rsidRPr="00715B48">
              <w:rPr>
                <w:color w:val="FFFFFF" w:themeColor="background1"/>
              </w:rPr>
              <w:fldChar w:fldCharType="begin"/>
            </w:r>
            <w:r w:rsidRPr="00715B48">
              <w:rPr>
                <w:color w:val="FFFFFF" w:themeColor="background1"/>
              </w:rPr>
              <w:instrText xml:space="preserve"> AutoTextList  \s NoStyle \t “Enrollment for Education Solutions” </w:instrText>
            </w:r>
            <w:r w:rsidRPr="00715B48">
              <w:rPr>
                <w:color w:val="FFFFFF" w:themeColor="background1"/>
              </w:rPr>
              <w:fldChar w:fldCharType="separate"/>
            </w:r>
            <w:r w:rsidRPr="00715B48">
              <w:rPr>
                <w:color w:val="FFFFFF" w:themeColor="background1"/>
              </w:rPr>
              <w:t>EES</w:t>
            </w:r>
            <w:r w:rsidRPr="00715B48">
              <w:rPr>
                <w:color w:val="FFFFFF" w:themeColor="background1"/>
              </w:rPr>
              <w:fldChar w:fldCharType="end"/>
            </w:r>
          </w:p>
        </w:tc>
        <w:tc>
          <w:tcPr>
            <w:tcW w:w="596" w:type="dxa"/>
            <w:shd w:val="clear" w:color="auto" w:fill="00188F"/>
            <w:vAlign w:val="center"/>
          </w:tcPr>
          <w:p w:rsidR="00407386" w:rsidRPr="00EE0836" w:rsidRDefault="00407386" w:rsidP="005F13F6">
            <w:pPr>
              <w:pStyle w:val="ProductList-OfferingBody"/>
              <w:ind w:left="-113"/>
              <w:jc w:val="center"/>
              <w:rPr>
                <w:color w:val="FFFFFF" w:themeColor="background1"/>
              </w:rPr>
            </w:pPr>
            <w:r w:rsidRPr="00715B48">
              <w:rPr>
                <w:color w:val="FFFFFF" w:themeColor="background1"/>
              </w:rPr>
              <w:fldChar w:fldCharType="begin"/>
            </w:r>
            <w:r w:rsidRPr="00715B48">
              <w:rPr>
                <w:color w:val="FFFFFF" w:themeColor="background1"/>
              </w:rPr>
              <w:instrText xml:space="preserve"> AutoTextList  \s NoStyle \t “Microsoft Products and Services Agreement” </w:instrText>
            </w:r>
            <w:r w:rsidRPr="00715B48">
              <w:rPr>
                <w:color w:val="FFFFFF" w:themeColor="background1"/>
              </w:rPr>
              <w:fldChar w:fldCharType="separate"/>
            </w:r>
            <w:r w:rsidRPr="00715B48">
              <w:rPr>
                <w:color w:val="FFFFFF" w:themeColor="background1"/>
              </w:rPr>
              <w:t>MPSA</w:t>
            </w:r>
            <w:r w:rsidRPr="00715B48">
              <w:rPr>
                <w:color w:val="FFFFFF" w:themeColor="background1"/>
              </w:rPr>
              <w:fldChar w:fldCharType="end"/>
            </w:r>
          </w:p>
        </w:tc>
        <w:tc>
          <w:tcPr>
            <w:tcW w:w="595" w:type="dxa"/>
            <w:shd w:val="clear" w:color="auto" w:fill="00188F"/>
            <w:vAlign w:val="center"/>
          </w:tcPr>
          <w:p w:rsidR="00407386" w:rsidRPr="00EE0836" w:rsidRDefault="00407386" w:rsidP="005F13F6">
            <w:pPr>
              <w:pStyle w:val="ProductList-OfferingBody"/>
              <w:ind w:left="-113"/>
              <w:jc w:val="center"/>
              <w:rPr>
                <w:color w:val="FFFFFF" w:themeColor="background1"/>
              </w:rPr>
            </w:pPr>
            <w:r w:rsidRPr="00715B48">
              <w:rPr>
                <w:color w:val="FFFFFF" w:themeColor="background1"/>
              </w:rPr>
              <w:fldChar w:fldCharType="begin"/>
            </w:r>
            <w:r w:rsidRPr="00715B48">
              <w:rPr>
                <w:color w:val="FFFFFF" w:themeColor="background1"/>
              </w:rPr>
              <w:instrText xml:space="preserve"> AutoTextList  \s NoStyle \t “Open License” </w:instrText>
            </w:r>
            <w:r w:rsidRPr="00715B48">
              <w:rPr>
                <w:color w:val="FFFFFF" w:themeColor="background1"/>
              </w:rPr>
              <w:fldChar w:fldCharType="separate"/>
            </w:r>
            <w:r w:rsidRPr="00715B48">
              <w:rPr>
                <w:color w:val="FFFFFF" w:themeColor="background1"/>
              </w:rPr>
              <w:t>OL</w:t>
            </w:r>
            <w:r w:rsidRPr="00715B48">
              <w:rPr>
                <w:color w:val="FFFFFF" w:themeColor="background1"/>
              </w:rPr>
              <w:fldChar w:fldCharType="end"/>
            </w:r>
          </w:p>
        </w:tc>
        <w:tc>
          <w:tcPr>
            <w:tcW w:w="595" w:type="dxa"/>
            <w:shd w:val="clear" w:color="auto" w:fill="00188F"/>
            <w:vAlign w:val="center"/>
          </w:tcPr>
          <w:p w:rsidR="00407386" w:rsidRPr="00EE0836" w:rsidRDefault="00407386" w:rsidP="005F13F6">
            <w:pPr>
              <w:pStyle w:val="ProductList-OfferingBody"/>
              <w:ind w:left="-113"/>
              <w:jc w:val="center"/>
              <w:rPr>
                <w:color w:val="FFFFFF" w:themeColor="background1"/>
              </w:rPr>
            </w:pPr>
            <w:r w:rsidRPr="00715B48">
              <w:rPr>
                <w:color w:val="FFFFFF" w:themeColor="background1"/>
              </w:rPr>
              <w:fldChar w:fldCharType="begin"/>
            </w:r>
            <w:r w:rsidRPr="00715B48">
              <w:rPr>
                <w:color w:val="FFFFFF" w:themeColor="background1"/>
              </w:rPr>
              <w:instrText xml:space="preserve"> AutoTextList  \s NoStyle \t “Minimum Open License” </w:instrText>
            </w:r>
            <w:r w:rsidRPr="00715B48">
              <w:rPr>
                <w:color w:val="FFFFFF" w:themeColor="background1"/>
              </w:rPr>
              <w:fldChar w:fldCharType="separate"/>
            </w:r>
            <w:r w:rsidRPr="00715B48">
              <w:rPr>
                <w:color w:val="FFFFFF" w:themeColor="background1"/>
              </w:rPr>
              <w:t>OM</w:t>
            </w:r>
            <w:r w:rsidRPr="00715B48">
              <w:rPr>
                <w:color w:val="FFFFFF" w:themeColor="background1"/>
              </w:rPr>
              <w:fldChar w:fldCharType="end"/>
            </w:r>
          </w:p>
        </w:tc>
        <w:tc>
          <w:tcPr>
            <w:tcW w:w="596" w:type="dxa"/>
            <w:shd w:val="clear" w:color="auto" w:fill="00188F"/>
            <w:vAlign w:val="center"/>
          </w:tcPr>
          <w:p w:rsidR="00407386" w:rsidRPr="00EE0836" w:rsidRDefault="00407386" w:rsidP="005F13F6">
            <w:pPr>
              <w:pStyle w:val="ProductList-OfferingBody"/>
              <w:ind w:left="-113"/>
              <w:jc w:val="center"/>
              <w:rPr>
                <w:color w:val="FFFFFF" w:themeColor="background1"/>
              </w:rPr>
            </w:pPr>
            <w:r w:rsidRPr="00715B48">
              <w:rPr>
                <w:color w:val="FFFFFF" w:themeColor="background1"/>
              </w:rPr>
              <w:fldChar w:fldCharType="begin"/>
            </w:r>
            <w:r w:rsidRPr="00715B48">
              <w:rPr>
                <w:color w:val="FFFFFF" w:themeColor="background1"/>
              </w:rPr>
              <w:instrText xml:space="preserve"> AutoTextList  \s NoStyle \t “Open Value en Open Value Subscription” </w:instrText>
            </w:r>
            <w:r w:rsidRPr="00715B48">
              <w:rPr>
                <w:color w:val="FFFFFF" w:themeColor="background1"/>
              </w:rPr>
              <w:fldChar w:fldCharType="separate"/>
            </w:r>
            <w:r w:rsidRPr="00715B48">
              <w:rPr>
                <w:color w:val="FFFFFF" w:themeColor="background1"/>
              </w:rPr>
              <w:t>OV/OVS</w:t>
            </w:r>
            <w:r w:rsidRPr="00715B48">
              <w:rPr>
                <w:color w:val="FFFFFF" w:themeColor="background1"/>
              </w:rPr>
              <w:fldChar w:fldCharType="end"/>
            </w:r>
          </w:p>
        </w:tc>
        <w:tc>
          <w:tcPr>
            <w:tcW w:w="595" w:type="dxa"/>
            <w:shd w:val="clear" w:color="auto" w:fill="00188F"/>
            <w:vAlign w:val="center"/>
          </w:tcPr>
          <w:p w:rsidR="00407386" w:rsidRPr="00EE0836" w:rsidRDefault="00407386" w:rsidP="005F13F6">
            <w:pPr>
              <w:pStyle w:val="ProductList-OfferingBody"/>
              <w:ind w:left="-113"/>
              <w:jc w:val="center"/>
              <w:rPr>
                <w:color w:val="FFFFFF" w:themeColor="background1"/>
              </w:rPr>
            </w:pPr>
            <w:r w:rsidRPr="00715B48">
              <w:rPr>
                <w:color w:val="FFFFFF" w:themeColor="background1"/>
              </w:rPr>
              <w:fldChar w:fldCharType="begin"/>
            </w:r>
            <w:r w:rsidRPr="00715B48">
              <w:rPr>
                <w:color w:val="FFFFFF" w:themeColor="background1"/>
              </w:rPr>
              <w:instrText xml:space="preserve"> AutoTextList  \s NoStyle \t “Select en Select Plus” </w:instrText>
            </w:r>
            <w:r w:rsidRPr="00715B48">
              <w:rPr>
                <w:color w:val="FFFFFF" w:themeColor="background1"/>
              </w:rPr>
              <w:fldChar w:fldCharType="separate"/>
            </w:r>
            <w:r w:rsidRPr="00715B48">
              <w:rPr>
                <w:color w:val="FFFFFF" w:themeColor="background1"/>
              </w:rPr>
              <w:t>S/S+</w:t>
            </w:r>
            <w:r w:rsidRPr="00715B48">
              <w:rPr>
                <w:color w:val="FFFFFF" w:themeColor="background1"/>
              </w:rPr>
              <w:fldChar w:fldCharType="end"/>
            </w:r>
          </w:p>
        </w:tc>
        <w:tc>
          <w:tcPr>
            <w:tcW w:w="596" w:type="dxa"/>
            <w:shd w:val="clear" w:color="auto" w:fill="00188F"/>
            <w:vAlign w:val="center"/>
          </w:tcPr>
          <w:p w:rsidR="00407386" w:rsidRPr="00EE0836" w:rsidRDefault="00407386" w:rsidP="005F13F6">
            <w:pPr>
              <w:pStyle w:val="ProductList-OfferingBody"/>
              <w:ind w:left="-113"/>
              <w:jc w:val="center"/>
              <w:rPr>
                <w:color w:val="FFFFFF" w:themeColor="background1"/>
              </w:rPr>
            </w:pPr>
            <w:r>
              <w:rPr>
                <w:b/>
                <w:color w:val="000000" w:themeColor="text1"/>
              </w:rPr>
              <w:fldChar w:fldCharType="begin"/>
            </w:r>
            <w:r>
              <w:rPr>
                <w:b/>
                <w:color w:val="000000" w:themeColor="text1"/>
              </w:rPr>
              <w:instrText xml:space="preserve"> </w:instrText>
            </w:r>
            <w:r>
              <w:rPr>
                <w:color w:val="1F497D"/>
              </w:rPr>
              <w:instrText>AutoTextList  \s NoStyle \t “</w:instrText>
            </w:r>
            <w:r w:rsidRPr="00B542A8">
              <w:rPr>
                <w:color w:val="000000" w:themeColor="text1"/>
              </w:rPr>
              <w:instrText>Server Cloud Enrollment</w:instrText>
            </w:r>
            <w:r>
              <w:rPr>
                <w:color w:val="1F497D"/>
              </w:rPr>
              <w:instrText>”</w:instrText>
            </w:r>
            <w:r>
              <w:rPr>
                <w:b/>
                <w:color w:val="000000" w:themeColor="text1"/>
              </w:rPr>
              <w:instrText xml:space="preserve"> </w:instrText>
            </w:r>
            <w:r>
              <w:rPr>
                <w:b/>
                <w:color w:val="000000" w:themeColor="text1"/>
              </w:rPr>
              <w:fldChar w:fldCharType="separate"/>
            </w:r>
            <w:r w:rsidRPr="00715B48">
              <w:rPr>
                <w:color w:val="FFFFFF" w:themeColor="background1"/>
              </w:rPr>
              <w:t>SCE</w:t>
            </w:r>
            <w:r>
              <w:rPr>
                <w:b/>
                <w:color w:val="000000" w:themeColor="text1"/>
              </w:rPr>
              <w:fldChar w:fldCharType="end"/>
            </w:r>
          </w:p>
        </w:tc>
      </w:tr>
      <w:tr w:rsidR="00A71910" w:rsidTr="00AC2980">
        <w:tc>
          <w:tcPr>
            <w:tcW w:w="3060" w:type="dxa"/>
            <w:tcBorders>
              <w:top w:val="nil"/>
              <w:left w:val="nil"/>
              <w:bottom w:val="nil"/>
              <w:right w:val="nil"/>
            </w:tcBorders>
          </w:tcPr>
          <w:p w:rsidR="00A71910" w:rsidRDefault="00A71910" w:rsidP="00C05A53">
            <w:pPr>
              <w:pStyle w:val="ProductList-Offering1"/>
            </w:pPr>
            <w:bookmarkStart w:id="554" w:name="_Toc379797213"/>
            <w:bookmarkStart w:id="555" w:name="_Toc380513238"/>
            <w:bookmarkStart w:id="556" w:name="_Toc380655280"/>
            <w:bookmarkStart w:id="557" w:name="_Toc383684889"/>
            <w:r>
              <w:t>Street and Trips 2013</w:t>
            </w:r>
            <w:bookmarkEnd w:id="554"/>
            <w:bookmarkEnd w:id="555"/>
            <w:bookmarkEnd w:id="556"/>
            <w:bookmarkEnd w:id="557"/>
            <w:r>
              <w:fldChar w:fldCharType="begin"/>
            </w:r>
            <w:r>
              <w:instrText>XE "Street and Trips 2013"</w:instrText>
            </w:r>
            <w:r>
              <w:fldChar w:fldCharType="end"/>
            </w:r>
          </w:p>
        </w:tc>
        <w:tc>
          <w:tcPr>
            <w:tcW w:w="595" w:type="dxa"/>
            <w:tcBorders>
              <w:top w:val="nil"/>
              <w:left w:val="nil"/>
              <w:bottom w:val="nil"/>
              <w:right w:val="nil"/>
            </w:tcBorders>
            <w:vAlign w:val="center"/>
          </w:tcPr>
          <w:p w:rsidR="00A71910" w:rsidRDefault="00A71910" w:rsidP="00C05A53">
            <w:pPr>
              <w:pStyle w:val="ProductList-OfferingBody"/>
              <w:ind w:left="-113"/>
              <w:jc w:val="center"/>
            </w:pPr>
            <w:r>
              <w:t>7/12</w:t>
            </w:r>
          </w:p>
        </w:tc>
        <w:tc>
          <w:tcPr>
            <w:tcW w:w="595" w:type="dxa"/>
            <w:tcBorders>
              <w:top w:val="nil"/>
              <w:left w:val="nil"/>
              <w:bottom w:val="nil"/>
              <w:right w:val="nil"/>
            </w:tcBorders>
            <w:vAlign w:val="center"/>
          </w:tcPr>
          <w:p w:rsidR="00A71910" w:rsidRDefault="00A71910" w:rsidP="00C05A53">
            <w:pPr>
              <w:pStyle w:val="ProductList-OfferingBody"/>
              <w:ind w:left="-113"/>
              <w:jc w:val="center"/>
            </w:pPr>
            <w:r>
              <w:t>1</w:t>
            </w:r>
          </w:p>
        </w:tc>
        <w:tc>
          <w:tcPr>
            <w:tcW w:w="596" w:type="dxa"/>
            <w:tcBorders>
              <w:top w:val="nil"/>
              <w:left w:val="nil"/>
              <w:bottom w:val="nil"/>
              <w:right w:val="nil"/>
            </w:tcBorders>
            <w:vAlign w:val="center"/>
          </w:tcPr>
          <w:p w:rsidR="00A71910" w:rsidRDefault="00A71910" w:rsidP="00C05A53">
            <w:pPr>
              <w:pStyle w:val="ProductList-OfferingBody"/>
              <w:ind w:left="-113"/>
              <w:jc w:val="center"/>
            </w:pPr>
            <w:r>
              <w:t>2</w:t>
            </w:r>
          </w:p>
        </w:tc>
        <w:tc>
          <w:tcPr>
            <w:tcW w:w="595" w:type="dxa"/>
            <w:tcBorders>
              <w:top w:val="nil"/>
              <w:left w:val="nil"/>
              <w:bottom w:val="nil"/>
              <w:right w:val="single" w:sz="12" w:space="0" w:color="FFFFFF" w:themeColor="background1"/>
            </w:tcBorders>
            <w:vAlign w:val="center"/>
          </w:tcPr>
          <w:p w:rsidR="00A71910" w:rsidRDefault="00A71910" w:rsidP="00C05A53">
            <w:pPr>
              <w:pStyle w:val="ProductList-OfferingBody"/>
              <w:ind w:left="-113"/>
              <w:jc w:val="center"/>
            </w:pPr>
            <w:r>
              <w:t>1</w:t>
            </w:r>
          </w:p>
        </w:tc>
        <w:tc>
          <w:tcPr>
            <w:tcW w:w="595" w:type="dxa"/>
            <w:tcBorders>
              <w:left w:val="single" w:sz="12" w:space="0" w:color="FFFFFF" w:themeColor="background1"/>
            </w:tcBorders>
            <w:shd w:val="clear" w:color="auto" w:fill="70AD47" w:themeFill="accent6"/>
            <w:vAlign w:val="center"/>
          </w:tcPr>
          <w:p w:rsidR="00A71910" w:rsidRDefault="00A71910" w:rsidP="00C05A53">
            <w:pPr>
              <w:pStyle w:val="ProductList-OfferingBody"/>
              <w:ind w:left="-113"/>
              <w:jc w:val="center"/>
            </w:pPr>
            <w:r>
              <w:t>1</w:t>
            </w:r>
          </w:p>
        </w:tc>
        <w:tc>
          <w:tcPr>
            <w:tcW w:w="596" w:type="dxa"/>
            <w:shd w:val="clear" w:color="auto" w:fill="70AD47" w:themeFill="accent6"/>
            <w:vAlign w:val="center"/>
          </w:tcPr>
          <w:p w:rsidR="00A71910" w:rsidRDefault="00A71910" w:rsidP="0000132A">
            <w:pPr>
              <w:pStyle w:val="ProductList-OfferingBody"/>
              <w:ind w:left="-113"/>
              <w:jc w:val="center"/>
            </w:pPr>
            <w:r>
              <w:t xml:space="preserve"> </w:t>
            </w:r>
            <w:r w:rsidRPr="000D173E">
              <w:fldChar w:fldCharType="begin"/>
            </w:r>
            <w:r w:rsidRPr="000D173E">
              <w:instrText xml:space="preserve"> AutoTextList  \s NoStyle \t “</w:instrText>
            </w:r>
            <w:r w:rsidRPr="00C5554A">
              <w:instrText>Additioneel Product</w:instrText>
            </w:r>
            <w:r w:rsidRPr="000D173E">
              <w:instrText xml:space="preserve">” </w:instrText>
            </w:r>
            <w:r w:rsidRPr="000D173E">
              <w:fldChar w:fldCharType="separate"/>
            </w:r>
            <w:r w:rsidRPr="000D173E">
              <w:t xml:space="preserve"> A </w:t>
            </w:r>
            <w:r w:rsidRPr="000D173E">
              <w:fldChar w:fldCharType="end"/>
            </w:r>
            <w:r>
              <w:t xml:space="preserve"> </w:t>
            </w:r>
          </w:p>
        </w:tc>
        <w:tc>
          <w:tcPr>
            <w:tcW w:w="595" w:type="dxa"/>
            <w:shd w:val="clear" w:color="auto" w:fill="70AD47" w:themeFill="accent6"/>
            <w:vAlign w:val="center"/>
          </w:tcPr>
          <w:p w:rsidR="005F0BE4" w:rsidRPr="005F0BE4" w:rsidRDefault="00525FDB" w:rsidP="005F0BE4">
            <w:pPr>
              <w:pStyle w:val="ProductList-OfferingBody"/>
              <w:ind w:left="-113"/>
              <w:jc w:val="center"/>
            </w:pPr>
            <w:r w:rsidRPr="000D173E">
              <w:fldChar w:fldCharType="begin"/>
            </w:r>
            <w:r w:rsidRPr="000D173E">
              <w:instrText xml:space="preserve"> AutoTextList  \s NoStyle \t “</w:instrText>
            </w:r>
            <w:r w:rsidRPr="00C5554A">
              <w:instrText>Additioneel Product</w:instrText>
            </w:r>
            <w:r w:rsidRPr="000D173E">
              <w:instrText xml:space="preserve">” </w:instrText>
            </w:r>
            <w:r w:rsidRPr="000D173E">
              <w:fldChar w:fldCharType="separate"/>
            </w:r>
            <w:r w:rsidRPr="000D173E">
              <w:t>A</w:t>
            </w:r>
            <w:r w:rsidRPr="000D173E">
              <w:fldChar w:fldCharType="end"/>
            </w:r>
            <w:r w:rsidR="00A71910">
              <w:t>,</w:t>
            </w:r>
            <w:r w:rsidR="005F0BE4" w:rsidRPr="005F0BE4">
              <w:fldChar w:fldCharType="begin"/>
            </w:r>
            <w:r w:rsidR="005F0BE4" w:rsidRPr="005F0BE4">
              <w:instrText xml:space="preserve"> AutoTextList  \s NoStyle \t “</w:instrText>
            </w:r>
            <w:r w:rsidR="005F0BE4" w:rsidRPr="00C41AC4">
              <w:instrText>Student-product</w:instrText>
            </w:r>
            <w:r w:rsidR="005F0BE4" w:rsidRPr="005F0BE4">
              <w:instrText>”</w:instrText>
            </w:r>
          </w:p>
          <w:p w:rsidR="00A71910" w:rsidRDefault="005F0BE4" w:rsidP="005F0BE4">
            <w:pPr>
              <w:pStyle w:val="ProductList-OfferingBody"/>
              <w:ind w:left="-113"/>
              <w:jc w:val="center"/>
            </w:pPr>
            <w:r w:rsidRPr="005F0BE4">
              <w:instrText xml:space="preserve"> </w:instrText>
            </w:r>
            <w:r w:rsidRPr="005F0BE4">
              <w:fldChar w:fldCharType="separate"/>
            </w:r>
            <w:r w:rsidRPr="005F0BE4">
              <w:t>ST</w:t>
            </w:r>
            <w:r w:rsidRPr="005F0BE4">
              <w:fldChar w:fldCharType="end"/>
            </w:r>
          </w:p>
        </w:tc>
        <w:tc>
          <w:tcPr>
            <w:tcW w:w="596" w:type="dxa"/>
            <w:shd w:val="clear" w:color="auto" w:fill="70AD47" w:themeFill="accent6"/>
            <w:vAlign w:val="center"/>
          </w:tcPr>
          <w:p w:rsidR="00A71910" w:rsidRDefault="00A71910" w:rsidP="00C05A53">
            <w:pPr>
              <w:pStyle w:val="ProductList-OfferingBody"/>
              <w:ind w:left="-113"/>
              <w:jc w:val="center"/>
            </w:pPr>
          </w:p>
        </w:tc>
        <w:tc>
          <w:tcPr>
            <w:tcW w:w="595" w:type="dxa"/>
            <w:shd w:val="clear" w:color="auto" w:fill="70AD47" w:themeFill="accent6"/>
            <w:vAlign w:val="center"/>
          </w:tcPr>
          <w:p w:rsidR="00A71910" w:rsidRDefault="00A71910" w:rsidP="00C05A53">
            <w:pPr>
              <w:pStyle w:val="ProductList-OfferingBody"/>
              <w:ind w:left="-113"/>
              <w:jc w:val="center"/>
            </w:pPr>
          </w:p>
        </w:tc>
        <w:tc>
          <w:tcPr>
            <w:tcW w:w="595" w:type="dxa"/>
            <w:shd w:val="clear" w:color="auto" w:fill="BFBFBF" w:themeFill="background1" w:themeFillShade="BF"/>
            <w:vAlign w:val="center"/>
          </w:tcPr>
          <w:p w:rsidR="00A71910" w:rsidRDefault="00A71910" w:rsidP="00C05A53">
            <w:pPr>
              <w:pStyle w:val="ProductList-OfferingBody"/>
              <w:ind w:left="-113"/>
              <w:jc w:val="center"/>
            </w:pPr>
          </w:p>
        </w:tc>
        <w:tc>
          <w:tcPr>
            <w:tcW w:w="596" w:type="dxa"/>
            <w:shd w:val="clear" w:color="auto" w:fill="70AD47" w:themeFill="accent6"/>
            <w:vAlign w:val="center"/>
          </w:tcPr>
          <w:p w:rsidR="00A71910" w:rsidRPr="000D173E" w:rsidRDefault="00A71910" w:rsidP="00C50698">
            <w:pPr>
              <w:pStyle w:val="ProductList-OfferingBody"/>
              <w:ind w:left="-113"/>
              <w:jc w:val="center"/>
            </w:pPr>
            <w:r w:rsidRPr="000D173E">
              <w:fldChar w:fldCharType="begin"/>
            </w:r>
            <w:r w:rsidRPr="000D173E">
              <w:instrText xml:space="preserve"> AutoTextList  \s NoStyle \t “</w:instrText>
            </w:r>
            <w:r w:rsidRPr="00AA1822">
              <w:instrText>Niet-bedrijfsomvattend in Open Value</w:instrText>
            </w:r>
            <w:r w:rsidRPr="000D173E">
              <w:instrText>”</w:instrText>
            </w:r>
          </w:p>
          <w:p w:rsidR="00A71910" w:rsidRDefault="00A71910" w:rsidP="00C50698">
            <w:pPr>
              <w:pStyle w:val="ProductList-OfferingBody"/>
              <w:ind w:left="-113"/>
              <w:jc w:val="center"/>
            </w:pPr>
            <w:r w:rsidRPr="000D173E">
              <w:instrText xml:space="preserve"> </w:instrText>
            </w:r>
            <w:r w:rsidRPr="000D173E">
              <w:fldChar w:fldCharType="separate"/>
            </w:r>
            <w:r w:rsidRPr="000D173E">
              <w:t xml:space="preserve"> P </w:t>
            </w:r>
            <w:r w:rsidRPr="000D173E">
              <w:fldChar w:fldCharType="end"/>
            </w:r>
          </w:p>
        </w:tc>
        <w:tc>
          <w:tcPr>
            <w:tcW w:w="595" w:type="dxa"/>
            <w:shd w:val="clear" w:color="auto" w:fill="70AD47" w:themeFill="accent6"/>
            <w:vAlign w:val="center"/>
          </w:tcPr>
          <w:p w:rsidR="00A71910" w:rsidRDefault="00A71910" w:rsidP="00C05A53">
            <w:pPr>
              <w:pStyle w:val="ProductList-OfferingBody"/>
              <w:ind w:left="-113"/>
              <w:jc w:val="center"/>
            </w:pPr>
          </w:p>
        </w:tc>
        <w:tc>
          <w:tcPr>
            <w:tcW w:w="596" w:type="dxa"/>
            <w:shd w:val="clear" w:color="auto" w:fill="BFBFBF" w:themeFill="background1" w:themeFillShade="BF"/>
            <w:vAlign w:val="center"/>
          </w:tcPr>
          <w:p w:rsidR="00A71910" w:rsidRDefault="00A71910" w:rsidP="00C05A53">
            <w:pPr>
              <w:pStyle w:val="ProductList-OfferingBody"/>
              <w:ind w:left="-113"/>
              <w:jc w:val="center"/>
            </w:pPr>
          </w:p>
        </w:tc>
      </w:tr>
    </w:tbl>
    <w:p w:rsidR="009919D2" w:rsidRDefault="009919D2" w:rsidP="004F3C6D">
      <w:pPr>
        <w:pStyle w:val="ProductList-Body"/>
      </w:pPr>
    </w:p>
    <w:tbl>
      <w:tblPr>
        <w:tblStyle w:val="TableGrid"/>
        <w:tblW w:w="10790"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3596"/>
        <w:gridCol w:w="3597"/>
        <w:gridCol w:w="3597"/>
      </w:tblGrid>
      <w:tr w:rsidR="00321BDB" w:rsidTr="00321BDB">
        <w:tc>
          <w:tcPr>
            <w:tcW w:w="3596" w:type="dxa"/>
          </w:tcPr>
          <w:p w:rsidR="00321BDB" w:rsidRPr="00D20FC9" w:rsidRDefault="00321BDB" w:rsidP="00321BDB">
            <w:pPr>
              <w:pStyle w:val="ProductList-Body"/>
              <w:spacing w:before="20" w:after="20"/>
            </w:pPr>
            <w:r>
              <w:t xml:space="preserve">Eerdere versie: </w:t>
            </w:r>
            <w:r>
              <w:rPr>
                <w:b/>
              </w:rPr>
              <w:t>Street and Trips 2011</w:t>
            </w:r>
            <w:r>
              <w:t xml:space="preserve"> (3/11)</w:t>
            </w:r>
          </w:p>
        </w:tc>
        <w:tc>
          <w:tcPr>
            <w:tcW w:w="3597" w:type="dxa"/>
          </w:tcPr>
          <w:p w:rsidR="00321BDB" w:rsidRDefault="00321BDB" w:rsidP="0049363D">
            <w:pPr>
              <w:pStyle w:val="ProductList-Body"/>
              <w:spacing w:before="20" w:after="20"/>
            </w:pPr>
            <w:r>
              <w:t xml:space="preserve">Productgroep: </w:t>
            </w:r>
            <w:r>
              <w:rPr>
                <w:b/>
              </w:rPr>
              <w:t>Toepassingen</w:t>
            </w:r>
          </w:p>
        </w:tc>
        <w:tc>
          <w:tcPr>
            <w:tcW w:w="3597" w:type="dxa"/>
          </w:tcPr>
          <w:p w:rsidR="00321BDB" w:rsidRDefault="00321BDB" w:rsidP="00321BDB">
            <w:pPr>
              <w:pStyle w:val="ProductList-Body"/>
              <w:spacing w:before="20" w:after="20"/>
            </w:pPr>
          </w:p>
        </w:tc>
      </w:tr>
      <w:tr w:rsidR="00321BDB" w:rsidTr="00321BDB">
        <w:tc>
          <w:tcPr>
            <w:tcW w:w="3596" w:type="dxa"/>
          </w:tcPr>
          <w:p w:rsidR="00321BDB" w:rsidRDefault="00321BDB" w:rsidP="00321BDB">
            <w:pPr>
              <w:pStyle w:val="ProductList-Body"/>
              <w:spacing w:before="20" w:after="20"/>
            </w:pPr>
          </w:p>
        </w:tc>
        <w:tc>
          <w:tcPr>
            <w:tcW w:w="3597" w:type="dxa"/>
          </w:tcPr>
          <w:p w:rsidR="00321BDB" w:rsidRDefault="00955A70" w:rsidP="00321BDB">
            <w:pPr>
              <w:pStyle w:val="ProductList-Body"/>
              <w:spacing w:before="20" w:after="20"/>
            </w:pPr>
            <w:hyperlink w:anchor="Software Assurance" w:history="1">
              <w:r w:rsidR="003B51B1">
                <w:rPr>
                  <w:rStyle w:val="Hyperlink"/>
                  <w:color w:val="000000" w:themeColor="text1"/>
                  <w:u w:val="none"/>
                </w:rPr>
                <w:t>Software Assurance Benefits</w:t>
              </w:r>
            </w:hyperlink>
            <w:r w:rsidR="003B51B1">
              <w:t xml:space="preserve">: </w:t>
            </w:r>
            <w:r w:rsidR="003B51B1">
              <w:rPr>
                <w:b/>
              </w:rPr>
              <w:t>Desktop</w:t>
            </w:r>
          </w:p>
        </w:tc>
        <w:tc>
          <w:tcPr>
            <w:tcW w:w="3597" w:type="dxa"/>
          </w:tcPr>
          <w:p w:rsidR="00321BDB" w:rsidRDefault="00321BDB" w:rsidP="00321BDB">
            <w:pPr>
              <w:pStyle w:val="ProductList-Body"/>
              <w:spacing w:before="20" w:after="20"/>
            </w:pPr>
          </w:p>
        </w:tc>
      </w:tr>
    </w:tbl>
    <w:bookmarkStart w:id="558" w:name="_Toc378147637"/>
    <w:bookmarkStart w:id="559" w:name="_Toc378151539"/>
    <w:p w:rsidR="00585A48" w:rsidRPr="008F777C" w:rsidRDefault="00E260B2" w:rsidP="00585A48">
      <w:pPr>
        <w:pStyle w:val="ProductList-Body"/>
        <w:shd w:val="clear" w:color="auto" w:fill="A6A6A6" w:themeFill="background1" w:themeFillShade="A6"/>
        <w:spacing w:before="120" w:after="240"/>
        <w:jc w:val="right"/>
        <w:rPr>
          <w:sz w:val="16"/>
          <w:szCs w:val="16"/>
          <w:lang w:val="nl-NL"/>
        </w:rPr>
      </w:pPr>
      <w:r>
        <w:fldChar w:fldCharType="begin"/>
      </w:r>
      <w:r w:rsidR="003B51B1" w:rsidRPr="008F777C">
        <w:rPr>
          <w:lang w:val="nl-NL"/>
        </w:rPr>
        <w:instrText>HYPERLINK \l "Inhoud"</w:instrText>
      </w:r>
      <w:r>
        <w:fldChar w:fldCharType="separate"/>
      </w:r>
      <w:r w:rsidR="003B51B1" w:rsidRPr="008F777C">
        <w:rPr>
          <w:rStyle w:val="Hyperlink"/>
          <w:sz w:val="16"/>
          <w:szCs w:val="16"/>
          <w:lang w:val="nl-NL"/>
        </w:rPr>
        <w:t>Inhoudsopgave</w:t>
      </w:r>
      <w:r>
        <w:fldChar w:fldCharType="end"/>
      </w:r>
      <w:r w:rsidR="003B51B1" w:rsidRPr="008F777C">
        <w:rPr>
          <w:sz w:val="16"/>
          <w:szCs w:val="16"/>
          <w:lang w:val="nl-NL"/>
        </w:rPr>
        <w:t xml:space="preserve"> / </w:t>
      </w:r>
      <w:hyperlink w:anchor="ChartKey" w:history="1">
        <w:r w:rsidR="003B51B1" w:rsidRPr="008F777C">
          <w:rPr>
            <w:rStyle w:val="Hyperlink"/>
            <w:sz w:val="16"/>
            <w:szCs w:val="16"/>
            <w:lang w:val="nl-NL"/>
          </w:rPr>
          <w:t>Verklaring van het schema</w:t>
        </w:r>
      </w:hyperlink>
      <w:r w:rsidR="003B51B1" w:rsidRPr="008F777C">
        <w:rPr>
          <w:sz w:val="16"/>
          <w:szCs w:val="16"/>
          <w:lang w:val="nl-NL"/>
        </w:rPr>
        <w:t xml:space="preserve"> / </w:t>
      </w:r>
      <w:hyperlink w:anchor="Index" w:history="1">
        <w:r w:rsidR="003B51B1" w:rsidRPr="008F777C">
          <w:rPr>
            <w:rStyle w:val="Hyperlink"/>
            <w:sz w:val="16"/>
            <w:szCs w:val="16"/>
            <w:lang w:val="nl-NL"/>
          </w:rPr>
          <w:t>Index</w:t>
        </w:r>
      </w:hyperlink>
    </w:p>
    <w:p w:rsidR="009919D2" w:rsidRDefault="009919D2" w:rsidP="00680B4D">
      <w:pPr>
        <w:pStyle w:val="ProductList-OfferingGroupHeading"/>
        <w:outlineLvl w:val="1"/>
      </w:pPr>
      <w:bookmarkStart w:id="560" w:name="_Toc379797214"/>
      <w:bookmarkStart w:id="561" w:name="_Toc380513239"/>
      <w:bookmarkStart w:id="562" w:name="_Toc380655281"/>
      <w:bookmarkStart w:id="563" w:name="_Toc383684890"/>
      <w:r>
        <w:t>System Center</w:t>
      </w:r>
      <w:bookmarkEnd w:id="558"/>
      <w:bookmarkEnd w:id="559"/>
      <w:bookmarkEnd w:id="560"/>
      <w:bookmarkEnd w:id="561"/>
      <w:bookmarkEnd w:id="562"/>
      <w:bookmarkEnd w:id="563"/>
    </w:p>
    <w:p w:rsidR="009919D2" w:rsidRDefault="00C13DF8" w:rsidP="00680B4D">
      <w:pPr>
        <w:pStyle w:val="ProductList-Offering2Heading"/>
        <w:outlineLvl w:val="2"/>
      </w:pPr>
      <w:r>
        <w:tab/>
      </w:r>
      <w:bookmarkStart w:id="564" w:name="_Toc378147638"/>
      <w:bookmarkStart w:id="565" w:name="_Toc378151540"/>
      <w:bookmarkStart w:id="566" w:name="_Toc379797215"/>
      <w:bookmarkStart w:id="567" w:name="_Toc380513240"/>
      <w:bookmarkStart w:id="568" w:name="_Toc380655282"/>
      <w:bookmarkStart w:id="569" w:name="_Toc383684891"/>
      <w:r>
        <w:t>System Center Client Management Suite</w:t>
      </w:r>
      <w:bookmarkEnd w:id="564"/>
      <w:bookmarkEnd w:id="565"/>
      <w:bookmarkEnd w:id="566"/>
      <w:bookmarkEnd w:id="567"/>
      <w:bookmarkEnd w:id="568"/>
      <w:bookmarkEnd w:id="569"/>
    </w:p>
    <w:tbl>
      <w:tblPr>
        <w:tblStyle w:val="TableGrid"/>
        <w:tblW w:w="10800" w:type="dxa"/>
        <w:tblInd w:w="-20" w:type="dxa"/>
        <w:tblBorders>
          <w:top w:val="single" w:sz="12" w:space="0" w:color="FFFFFF" w:themeColor="background1"/>
          <w:left w:val="single" w:sz="12" w:space="0" w:color="FFFFFF" w:themeColor="background1"/>
          <w:bottom w:val="single" w:sz="12" w:space="0" w:color="FFFFFF" w:themeColor="background1"/>
          <w:right w:val="single" w:sz="12" w:space="0" w:color="FFFFFF" w:themeColor="background1"/>
          <w:insideH w:val="single" w:sz="12" w:space="0" w:color="FFFFFF" w:themeColor="background1"/>
          <w:insideV w:val="single" w:sz="12" w:space="0" w:color="FFFFFF" w:themeColor="background1"/>
        </w:tblBorders>
        <w:tblLayout w:type="fixed"/>
        <w:tblLook w:val="04A0" w:firstRow="1" w:lastRow="0" w:firstColumn="1" w:lastColumn="0" w:noHBand="0" w:noVBand="1"/>
      </w:tblPr>
      <w:tblGrid>
        <w:gridCol w:w="3060"/>
        <w:gridCol w:w="595"/>
        <w:gridCol w:w="595"/>
        <w:gridCol w:w="596"/>
        <w:gridCol w:w="595"/>
        <w:gridCol w:w="595"/>
        <w:gridCol w:w="596"/>
        <w:gridCol w:w="595"/>
        <w:gridCol w:w="596"/>
        <w:gridCol w:w="595"/>
        <w:gridCol w:w="595"/>
        <w:gridCol w:w="596"/>
        <w:gridCol w:w="595"/>
        <w:gridCol w:w="596"/>
      </w:tblGrid>
      <w:tr w:rsidR="007701C7" w:rsidTr="00AA483D">
        <w:trPr>
          <w:tblHeader/>
        </w:trPr>
        <w:tc>
          <w:tcPr>
            <w:tcW w:w="3060" w:type="dxa"/>
            <w:tcBorders>
              <w:bottom w:val="nil"/>
            </w:tcBorders>
            <w:shd w:val="clear" w:color="auto" w:fill="00188F"/>
          </w:tcPr>
          <w:p w:rsidR="007701C7" w:rsidRPr="00EE0836" w:rsidRDefault="007701C7" w:rsidP="00C05A53">
            <w:pPr>
              <w:pStyle w:val="ProductList-OfferingBody"/>
              <w:ind w:left="-28"/>
              <w:rPr>
                <w:color w:val="FFFFFF" w:themeColor="background1"/>
              </w:rPr>
            </w:pPr>
            <w:r>
              <w:rPr>
                <w:color w:val="FFFFFF" w:themeColor="background1"/>
              </w:rPr>
              <w:t>Producten</w:t>
            </w:r>
          </w:p>
        </w:tc>
        <w:tc>
          <w:tcPr>
            <w:tcW w:w="595" w:type="dxa"/>
            <w:tcBorders>
              <w:bottom w:val="nil"/>
            </w:tcBorders>
            <w:shd w:val="clear" w:color="auto" w:fill="00188F"/>
            <w:vAlign w:val="center"/>
          </w:tcPr>
          <w:p w:rsidR="007701C7" w:rsidRPr="00EE0836" w:rsidRDefault="007701C7" w:rsidP="005C19BB">
            <w:pPr>
              <w:pStyle w:val="ProductList-OfferingBody"/>
              <w:ind w:left="-113"/>
              <w:jc w:val="center"/>
              <w:rPr>
                <w:color w:val="FFFFFF" w:themeColor="background1"/>
              </w:rPr>
            </w:pPr>
            <w:r w:rsidRPr="007701C7">
              <w:rPr>
                <w:color w:val="FFFFFF" w:themeColor="background1"/>
              </w:rPr>
              <w:fldChar w:fldCharType="begin"/>
            </w:r>
            <w:r w:rsidRPr="007701C7">
              <w:rPr>
                <w:color w:val="FFFFFF" w:themeColor="background1"/>
              </w:rPr>
              <w:instrText xml:space="preserve"> AutoTextList  \s NoStyle \t “Datum beschikbaar” </w:instrText>
            </w:r>
            <w:r w:rsidRPr="007701C7">
              <w:rPr>
                <w:color w:val="FFFFFF" w:themeColor="background1"/>
              </w:rPr>
              <w:fldChar w:fldCharType="separate"/>
            </w:r>
            <w:r w:rsidRPr="007701C7">
              <w:rPr>
                <w:color w:val="FFFFFF" w:themeColor="background1"/>
              </w:rPr>
              <w:t>DA</w:t>
            </w:r>
            <w:r w:rsidRPr="007701C7">
              <w:rPr>
                <w:color w:val="FFFFFF" w:themeColor="background1"/>
              </w:rPr>
              <w:fldChar w:fldCharType="end"/>
            </w:r>
          </w:p>
        </w:tc>
        <w:tc>
          <w:tcPr>
            <w:tcW w:w="595" w:type="dxa"/>
            <w:tcBorders>
              <w:bottom w:val="nil"/>
            </w:tcBorders>
            <w:shd w:val="clear" w:color="auto" w:fill="00188F"/>
            <w:vAlign w:val="center"/>
          </w:tcPr>
          <w:p w:rsidR="007701C7" w:rsidRPr="00EE0836" w:rsidRDefault="007701C7" w:rsidP="005C19BB">
            <w:pPr>
              <w:pStyle w:val="ProductList-OfferingBody"/>
              <w:ind w:left="-113"/>
              <w:jc w:val="center"/>
              <w:rPr>
                <w:color w:val="FFFFFF" w:themeColor="background1"/>
              </w:rPr>
            </w:pPr>
            <w:r>
              <w:rPr>
                <w:color w:val="FFFFFF" w:themeColor="background1"/>
              </w:rPr>
              <w:t xml:space="preserve"> </w:t>
            </w:r>
            <w:r w:rsidRPr="007701C7">
              <w:rPr>
                <w:color w:val="FFFFFF" w:themeColor="background1"/>
              </w:rPr>
              <w:fldChar w:fldCharType="begin"/>
            </w:r>
            <w:r w:rsidRPr="007701C7">
              <w:rPr>
                <w:color w:val="FFFFFF" w:themeColor="background1"/>
              </w:rPr>
              <w:instrText xml:space="preserve"> AutoTextList  \s NoStyle \t “Licentie” </w:instrText>
            </w:r>
            <w:r w:rsidRPr="007701C7">
              <w:rPr>
                <w:color w:val="FFFFFF" w:themeColor="background1"/>
              </w:rPr>
              <w:fldChar w:fldCharType="separate"/>
            </w:r>
            <w:r w:rsidRPr="007701C7">
              <w:rPr>
                <w:color w:val="FFFFFF" w:themeColor="background1"/>
              </w:rPr>
              <w:t xml:space="preserve"> L </w:t>
            </w:r>
            <w:r w:rsidRPr="007701C7">
              <w:rPr>
                <w:color w:val="FFFFFF" w:themeColor="background1"/>
              </w:rPr>
              <w:fldChar w:fldCharType="end"/>
            </w:r>
            <w:r>
              <w:rPr>
                <w:color w:val="FFFFFF" w:themeColor="background1"/>
              </w:rPr>
              <w:t xml:space="preserve"> </w:t>
            </w:r>
          </w:p>
        </w:tc>
        <w:tc>
          <w:tcPr>
            <w:tcW w:w="596" w:type="dxa"/>
            <w:tcBorders>
              <w:bottom w:val="nil"/>
            </w:tcBorders>
            <w:shd w:val="clear" w:color="auto" w:fill="00188F"/>
            <w:vAlign w:val="center"/>
          </w:tcPr>
          <w:p w:rsidR="007701C7" w:rsidRPr="00EE0836" w:rsidRDefault="007701C7" w:rsidP="005C19BB">
            <w:pPr>
              <w:pStyle w:val="ProductList-OfferingBody"/>
              <w:ind w:left="-113"/>
              <w:jc w:val="center"/>
              <w:rPr>
                <w:color w:val="FFFFFF" w:themeColor="background1"/>
              </w:rPr>
            </w:pPr>
            <w:r w:rsidRPr="007701C7">
              <w:rPr>
                <w:color w:val="FFFFFF" w:themeColor="background1"/>
              </w:rPr>
              <w:fldChar w:fldCharType="begin"/>
            </w:r>
            <w:r w:rsidRPr="007701C7">
              <w:rPr>
                <w:color w:val="FFFFFF" w:themeColor="background1"/>
              </w:rPr>
              <w:instrText xml:space="preserve"> AutoTextList  \s NoStyle \t “Licentie en Software Assurance” </w:instrText>
            </w:r>
            <w:r w:rsidRPr="007701C7">
              <w:rPr>
                <w:color w:val="FFFFFF" w:themeColor="background1"/>
              </w:rPr>
              <w:fldChar w:fldCharType="separate"/>
            </w:r>
            <w:r w:rsidRPr="007701C7">
              <w:rPr>
                <w:color w:val="FFFFFF" w:themeColor="background1"/>
              </w:rPr>
              <w:t>L/SA</w:t>
            </w:r>
            <w:r w:rsidRPr="007701C7">
              <w:rPr>
                <w:color w:val="FFFFFF" w:themeColor="background1"/>
              </w:rPr>
              <w:fldChar w:fldCharType="end"/>
            </w:r>
          </w:p>
        </w:tc>
        <w:tc>
          <w:tcPr>
            <w:tcW w:w="595" w:type="dxa"/>
            <w:tcBorders>
              <w:bottom w:val="nil"/>
              <w:right w:val="single" w:sz="12" w:space="0" w:color="FFFFFF" w:themeColor="background1"/>
            </w:tcBorders>
            <w:shd w:val="clear" w:color="auto" w:fill="00188F"/>
            <w:vAlign w:val="center"/>
          </w:tcPr>
          <w:p w:rsidR="007701C7" w:rsidRPr="00EE0836" w:rsidRDefault="007701C7" w:rsidP="005C19BB">
            <w:pPr>
              <w:pStyle w:val="ProductList-OfferingBody"/>
              <w:ind w:left="-113"/>
              <w:jc w:val="center"/>
              <w:rPr>
                <w:color w:val="FFFFFF" w:themeColor="background1"/>
              </w:rPr>
            </w:pPr>
            <w:r w:rsidRPr="007701C7">
              <w:rPr>
                <w:color w:val="FFFFFF" w:themeColor="background1"/>
              </w:rPr>
              <w:fldChar w:fldCharType="begin"/>
            </w:r>
            <w:r w:rsidRPr="007701C7">
              <w:rPr>
                <w:color w:val="FFFFFF" w:themeColor="background1"/>
              </w:rPr>
              <w:instrText xml:space="preserve"> AutoTextList  \s NoStyle \t “Software Assurance” </w:instrText>
            </w:r>
            <w:r w:rsidRPr="007701C7">
              <w:rPr>
                <w:color w:val="FFFFFF" w:themeColor="background1"/>
              </w:rPr>
              <w:fldChar w:fldCharType="separate"/>
            </w:r>
            <w:r w:rsidRPr="007701C7">
              <w:rPr>
                <w:color w:val="FFFFFF" w:themeColor="background1"/>
              </w:rPr>
              <w:t>SA</w:t>
            </w:r>
            <w:r w:rsidRPr="007701C7">
              <w:rPr>
                <w:color w:val="FFFFFF" w:themeColor="background1"/>
              </w:rPr>
              <w:fldChar w:fldCharType="end"/>
            </w:r>
          </w:p>
        </w:tc>
        <w:tc>
          <w:tcPr>
            <w:tcW w:w="595" w:type="dxa"/>
            <w:tcBorders>
              <w:left w:val="single" w:sz="12" w:space="0" w:color="FFFFFF" w:themeColor="background1"/>
            </w:tcBorders>
            <w:shd w:val="clear" w:color="auto" w:fill="00188F"/>
            <w:vAlign w:val="center"/>
          </w:tcPr>
          <w:p w:rsidR="007701C7" w:rsidRPr="00EE0836" w:rsidRDefault="007701C7" w:rsidP="005C19BB">
            <w:pPr>
              <w:pStyle w:val="ProductList-OfferingBody"/>
              <w:ind w:left="-113"/>
              <w:jc w:val="center"/>
              <w:rPr>
                <w:color w:val="FFFFFF" w:themeColor="background1"/>
              </w:rPr>
            </w:pPr>
            <w:r w:rsidRPr="007701C7">
              <w:rPr>
                <w:color w:val="FFFFFF" w:themeColor="background1"/>
              </w:rPr>
              <w:fldChar w:fldCharType="begin"/>
            </w:r>
            <w:r w:rsidRPr="007701C7">
              <w:rPr>
                <w:color w:val="FFFFFF" w:themeColor="background1"/>
              </w:rPr>
              <w:instrText xml:space="preserve"> AutoTextList  \s NoStyle \t “Campus en School Overeenkomst” </w:instrText>
            </w:r>
            <w:r w:rsidRPr="007701C7">
              <w:rPr>
                <w:color w:val="FFFFFF" w:themeColor="background1"/>
              </w:rPr>
              <w:fldChar w:fldCharType="separate"/>
            </w:r>
            <w:r w:rsidRPr="007701C7">
              <w:rPr>
                <w:color w:val="FFFFFF" w:themeColor="background1"/>
              </w:rPr>
              <w:t>CA/SA</w:t>
            </w:r>
            <w:r w:rsidRPr="007701C7">
              <w:rPr>
                <w:color w:val="FFFFFF" w:themeColor="background1"/>
              </w:rPr>
              <w:fldChar w:fldCharType="end"/>
            </w:r>
          </w:p>
        </w:tc>
        <w:tc>
          <w:tcPr>
            <w:tcW w:w="596" w:type="dxa"/>
            <w:shd w:val="clear" w:color="auto" w:fill="00188F"/>
            <w:vAlign w:val="center"/>
          </w:tcPr>
          <w:p w:rsidR="007701C7" w:rsidRPr="00EE0836" w:rsidRDefault="007701C7" w:rsidP="005C19BB">
            <w:pPr>
              <w:pStyle w:val="ProductList-OfferingBody"/>
              <w:ind w:left="-113"/>
              <w:jc w:val="center"/>
              <w:rPr>
                <w:color w:val="FFFFFF" w:themeColor="background1"/>
              </w:rPr>
            </w:pPr>
            <w:r w:rsidRPr="007701C7">
              <w:rPr>
                <w:color w:val="FFFFFF" w:themeColor="background1"/>
              </w:rPr>
              <w:fldChar w:fldCharType="begin"/>
            </w:r>
            <w:r w:rsidRPr="007701C7">
              <w:rPr>
                <w:color w:val="FFFFFF" w:themeColor="background1"/>
              </w:rPr>
              <w:instrText xml:space="preserve"> AutoTextList  \s NoStyle \t “Enterprise Overeenkomst en Enterprise Subscription Overeenkomst” </w:instrText>
            </w:r>
            <w:r w:rsidRPr="007701C7">
              <w:rPr>
                <w:color w:val="FFFFFF" w:themeColor="background1"/>
              </w:rPr>
              <w:fldChar w:fldCharType="separate"/>
            </w:r>
            <w:r w:rsidRPr="007701C7">
              <w:rPr>
                <w:color w:val="FFFFFF" w:themeColor="background1"/>
              </w:rPr>
              <w:t>EA/EAS</w:t>
            </w:r>
            <w:r w:rsidRPr="007701C7">
              <w:rPr>
                <w:color w:val="FFFFFF" w:themeColor="background1"/>
              </w:rPr>
              <w:fldChar w:fldCharType="end"/>
            </w:r>
          </w:p>
        </w:tc>
        <w:tc>
          <w:tcPr>
            <w:tcW w:w="595" w:type="dxa"/>
            <w:shd w:val="clear" w:color="auto" w:fill="00188F"/>
            <w:vAlign w:val="center"/>
          </w:tcPr>
          <w:p w:rsidR="007701C7" w:rsidRPr="00EE0836" w:rsidRDefault="007701C7" w:rsidP="005C19BB">
            <w:pPr>
              <w:pStyle w:val="ProductList-OfferingBody"/>
              <w:ind w:left="-113"/>
              <w:jc w:val="center"/>
              <w:rPr>
                <w:color w:val="FFFFFF" w:themeColor="background1"/>
              </w:rPr>
            </w:pPr>
            <w:r w:rsidRPr="007701C7">
              <w:rPr>
                <w:color w:val="FFFFFF" w:themeColor="background1"/>
              </w:rPr>
              <w:fldChar w:fldCharType="begin"/>
            </w:r>
            <w:r w:rsidRPr="007701C7">
              <w:rPr>
                <w:color w:val="FFFFFF" w:themeColor="background1"/>
              </w:rPr>
              <w:instrText xml:space="preserve"> AutoTextList  \s NoStyle \t “Enrollment for Education Solutions” </w:instrText>
            </w:r>
            <w:r w:rsidRPr="007701C7">
              <w:rPr>
                <w:color w:val="FFFFFF" w:themeColor="background1"/>
              </w:rPr>
              <w:fldChar w:fldCharType="separate"/>
            </w:r>
            <w:r w:rsidRPr="007701C7">
              <w:rPr>
                <w:color w:val="FFFFFF" w:themeColor="background1"/>
              </w:rPr>
              <w:t>EES</w:t>
            </w:r>
            <w:r w:rsidRPr="007701C7">
              <w:rPr>
                <w:color w:val="FFFFFF" w:themeColor="background1"/>
              </w:rPr>
              <w:fldChar w:fldCharType="end"/>
            </w:r>
          </w:p>
        </w:tc>
        <w:tc>
          <w:tcPr>
            <w:tcW w:w="596" w:type="dxa"/>
            <w:shd w:val="clear" w:color="auto" w:fill="00188F"/>
            <w:vAlign w:val="center"/>
          </w:tcPr>
          <w:p w:rsidR="007701C7" w:rsidRPr="00EE0836" w:rsidRDefault="007701C7" w:rsidP="005C19BB">
            <w:pPr>
              <w:pStyle w:val="ProductList-OfferingBody"/>
              <w:ind w:left="-113"/>
              <w:jc w:val="center"/>
              <w:rPr>
                <w:color w:val="FFFFFF" w:themeColor="background1"/>
              </w:rPr>
            </w:pPr>
            <w:r w:rsidRPr="007701C7">
              <w:rPr>
                <w:color w:val="FFFFFF" w:themeColor="background1"/>
              </w:rPr>
              <w:fldChar w:fldCharType="begin"/>
            </w:r>
            <w:r w:rsidRPr="007701C7">
              <w:rPr>
                <w:color w:val="FFFFFF" w:themeColor="background1"/>
              </w:rPr>
              <w:instrText xml:space="preserve"> AutoTextList  \s NoStyle \t “Microsoft Products and Services Agreement” </w:instrText>
            </w:r>
            <w:r w:rsidRPr="007701C7">
              <w:rPr>
                <w:color w:val="FFFFFF" w:themeColor="background1"/>
              </w:rPr>
              <w:fldChar w:fldCharType="separate"/>
            </w:r>
            <w:r w:rsidRPr="007701C7">
              <w:rPr>
                <w:color w:val="FFFFFF" w:themeColor="background1"/>
              </w:rPr>
              <w:t>MPSA</w:t>
            </w:r>
            <w:r w:rsidRPr="007701C7">
              <w:rPr>
                <w:color w:val="FFFFFF" w:themeColor="background1"/>
              </w:rPr>
              <w:fldChar w:fldCharType="end"/>
            </w:r>
          </w:p>
        </w:tc>
        <w:tc>
          <w:tcPr>
            <w:tcW w:w="595" w:type="dxa"/>
            <w:shd w:val="clear" w:color="auto" w:fill="00188F"/>
            <w:vAlign w:val="center"/>
          </w:tcPr>
          <w:p w:rsidR="007701C7" w:rsidRPr="00EE0836" w:rsidRDefault="007701C7" w:rsidP="005C19BB">
            <w:pPr>
              <w:pStyle w:val="ProductList-OfferingBody"/>
              <w:ind w:left="-113"/>
              <w:jc w:val="center"/>
              <w:rPr>
                <w:color w:val="FFFFFF" w:themeColor="background1"/>
              </w:rPr>
            </w:pPr>
            <w:r w:rsidRPr="007701C7">
              <w:rPr>
                <w:color w:val="FFFFFF" w:themeColor="background1"/>
              </w:rPr>
              <w:fldChar w:fldCharType="begin"/>
            </w:r>
            <w:r w:rsidRPr="007701C7">
              <w:rPr>
                <w:color w:val="FFFFFF" w:themeColor="background1"/>
              </w:rPr>
              <w:instrText xml:space="preserve"> AutoTextList  \s NoStyle \t “Open License” </w:instrText>
            </w:r>
            <w:r w:rsidRPr="007701C7">
              <w:rPr>
                <w:color w:val="FFFFFF" w:themeColor="background1"/>
              </w:rPr>
              <w:fldChar w:fldCharType="separate"/>
            </w:r>
            <w:r w:rsidRPr="007701C7">
              <w:rPr>
                <w:color w:val="FFFFFF" w:themeColor="background1"/>
              </w:rPr>
              <w:t>OL</w:t>
            </w:r>
            <w:r w:rsidRPr="007701C7">
              <w:rPr>
                <w:color w:val="FFFFFF" w:themeColor="background1"/>
              </w:rPr>
              <w:fldChar w:fldCharType="end"/>
            </w:r>
          </w:p>
        </w:tc>
        <w:tc>
          <w:tcPr>
            <w:tcW w:w="595" w:type="dxa"/>
            <w:shd w:val="clear" w:color="auto" w:fill="00188F"/>
            <w:vAlign w:val="center"/>
          </w:tcPr>
          <w:p w:rsidR="007701C7" w:rsidRPr="00EE0836" w:rsidRDefault="007701C7" w:rsidP="005C19BB">
            <w:pPr>
              <w:pStyle w:val="ProductList-OfferingBody"/>
              <w:ind w:left="-113"/>
              <w:jc w:val="center"/>
              <w:rPr>
                <w:color w:val="FFFFFF" w:themeColor="background1"/>
              </w:rPr>
            </w:pPr>
            <w:r w:rsidRPr="007701C7">
              <w:rPr>
                <w:color w:val="FFFFFF" w:themeColor="background1"/>
              </w:rPr>
              <w:fldChar w:fldCharType="begin"/>
            </w:r>
            <w:r w:rsidRPr="007701C7">
              <w:rPr>
                <w:color w:val="FFFFFF" w:themeColor="background1"/>
              </w:rPr>
              <w:instrText xml:space="preserve"> AutoTextList  \s NoStyle \t “Minimum Open License” </w:instrText>
            </w:r>
            <w:r w:rsidRPr="007701C7">
              <w:rPr>
                <w:color w:val="FFFFFF" w:themeColor="background1"/>
              </w:rPr>
              <w:fldChar w:fldCharType="separate"/>
            </w:r>
            <w:r w:rsidRPr="007701C7">
              <w:rPr>
                <w:color w:val="FFFFFF" w:themeColor="background1"/>
              </w:rPr>
              <w:t>OM</w:t>
            </w:r>
            <w:r w:rsidRPr="007701C7">
              <w:rPr>
                <w:color w:val="FFFFFF" w:themeColor="background1"/>
              </w:rPr>
              <w:fldChar w:fldCharType="end"/>
            </w:r>
          </w:p>
        </w:tc>
        <w:tc>
          <w:tcPr>
            <w:tcW w:w="596" w:type="dxa"/>
            <w:shd w:val="clear" w:color="auto" w:fill="00188F"/>
            <w:vAlign w:val="center"/>
          </w:tcPr>
          <w:p w:rsidR="007701C7" w:rsidRPr="00EE0836" w:rsidRDefault="007701C7" w:rsidP="005C19BB">
            <w:pPr>
              <w:pStyle w:val="ProductList-OfferingBody"/>
              <w:ind w:left="-113"/>
              <w:jc w:val="center"/>
              <w:rPr>
                <w:color w:val="FFFFFF" w:themeColor="background1"/>
              </w:rPr>
            </w:pPr>
            <w:r w:rsidRPr="007701C7">
              <w:rPr>
                <w:color w:val="FFFFFF" w:themeColor="background1"/>
              </w:rPr>
              <w:fldChar w:fldCharType="begin"/>
            </w:r>
            <w:r w:rsidRPr="007701C7">
              <w:rPr>
                <w:color w:val="FFFFFF" w:themeColor="background1"/>
              </w:rPr>
              <w:instrText xml:space="preserve"> AutoTextList  \s NoStyle \t “Open Value en Open Value Subscription” </w:instrText>
            </w:r>
            <w:r w:rsidRPr="007701C7">
              <w:rPr>
                <w:color w:val="FFFFFF" w:themeColor="background1"/>
              </w:rPr>
              <w:fldChar w:fldCharType="separate"/>
            </w:r>
            <w:r w:rsidRPr="007701C7">
              <w:rPr>
                <w:color w:val="FFFFFF" w:themeColor="background1"/>
              </w:rPr>
              <w:t>OV/OVS</w:t>
            </w:r>
            <w:r w:rsidRPr="007701C7">
              <w:rPr>
                <w:color w:val="FFFFFF" w:themeColor="background1"/>
              </w:rPr>
              <w:fldChar w:fldCharType="end"/>
            </w:r>
          </w:p>
        </w:tc>
        <w:tc>
          <w:tcPr>
            <w:tcW w:w="595" w:type="dxa"/>
            <w:shd w:val="clear" w:color="auto" w:fill="00188F"/>
            <w:vAlign w:val="center"/>
          </w:tcPr>
          <w:p w:rsidR="007701C7" w:rsidRPr="00EE0836" w:rsidRDefault="007701C7" w:rsidP="005C19BB">
            <w:pPr>
              <w:pStyle w:val="ProductList-OfferingBody"/>
              <w:ind w:left="-113"/>
              <w:jc w:val="center"/>
              <w:rPr>
                <w:color w:val="FFFFFF" w:themeColor="background1"/>
              </w:rPr>
            </w:pPr>
            <w:r w:rsidRPr="007701C7">
              <w:rPr>
                <w:color w:val="FFFFFF" w:themeColor="background1"/>
              </w:rPr>
              <w:fldChar w:fldCharType="begin"/>
            </w:r>
            <w:r w:rsidRPr="007701C7">
              <w:rPr>
                <w:color w:val="FFFFFF" w:themeColor="background1"/>
              </w:rPr>
              <w:instrText xml:space="preserve"> AutoTextList  \s NoStyle \t “Select en Select Plus” </w:instrText>
            </w:r>
            <w:r w:rsidRPr="007701C7">
              <w:rPr>
                <w:color w:val="FFFFFF" w:themeColor="background1"/>
              </w:rPr>
              <w:fldChar w:fldCharType="separate"/>
            </w:r>
            <w:r w:rsidRPr="007701C7">
              <w:rPr>
                <w:color w:val="FFFFFF" w:themeColor="background1"/>
              </w:rPr>
              <w:t>S/S+</w:t>
            </w:r>
            <w:r w:rsidRPr="007701C7">
              <w:rPr>
                <w:color w:val="FFFFFF" w:themeColor="background1"/>
              </w:rPr>
              <w:fldChar w:fldCharType="end"/>
            </w:r>
          </w:p>
        </w:tc>
        <w:tc>
          <w:tcPr>
            <w:tcW w:w="596" w:type="dxa"/>
            <w:shd w:val="clear" w:color="auto" w:fill="00188F"/>
            <w:vAlign w:val="center"/>
          </w:tcPr>
          <w:p w:rsidR="007701C7" w:rsidRPr="00EE0836" w:rsidRDefault="007701C7" w:rsidP="005C19BB">
            <w:pPr>
              <w:pStyle w:val="ProductList-OfferingBody"/>
              <w:ind w:left="-113"/>
              <w:jc w:val="center"/>
              <w:rPr>
                <w:color w:val="FFFFFF" w:themeColor="background1"/>
              </w:rPr>
            </w:pPr>
            <w:r w:rsidRPr="007701C7">
              <w:rPr>
                <w:color w:val="FFFFFF" w:themeColor="background1"/>
              </w:rPr>
              <w:fldChar w:fldCharType="begin"/>
            </w:r>
            <w:r w:rsidRPr="007701C7">
              <w:rPr>
                <w:color w:val="FFFFFF" w:themeColor="background1"/>
              </w:rPr>
              <w:instrText xml:space="preserve"> AutoTextList  \s NoStyle \t “Server Cloud Enrollment” </w:instrText>
            </w:r>
            <w:r w:rsidRPr="007701C7">
              <w:rPr>
                <w:color w:val="FFFFFF" w:themeColor="background1"/>
              </w:rPr>
              <w:fldChar w:fldCharType="separate"/>
            </w:r>
            <w:r w:rsidRPr="007701C7">
              <w:rPr>
                <w:color w:val="FFFFFF" w:themeColor="background1"/>
              </w:rPr>
              <w:t>SCE</w:t>
            </w:r>
            <w:r w:rsidRPr="007701C7">
              <w:rPr>
                <w:color w:val="FFFFFF" w:themeColor="background1"/>
              </w:rPr>
              <w:fldChar w:fldCharType="end"/>
            </w:r>
          </w:p>
        </w:tc>
      </w:tr>
      <w:tr w:rsidR="00525899" w:rsidTr="00D70B5E">
        <w:tc>
          <w:tcPr>
            <w:tcW w:w="3060" w:type="dxa"/>
            <w:tcBorders>
              <w:top w:val="nil"/>
              <w:left w:val="nil"/>
              <w:bottom w:val="dashSmallGap" w:sz="4" w:space="0" w:color="BFBFBF" w:themeColor="background1" w:themeShade="BF"/>
              <w:right w:val="nil"/>
            </w:tcBorders>
          </w:tcPr>
          <w:p w:rsidR="00525899" w:rsidRPr="008F777C" w:rsidRDefault="00525899" w:rsidP="00F944EC">
            <w:pPr>
              <w:pStyle w:val="ProductList-Offering2"/>
              <w:rPr>
                <w:lang w:val="fr-FR"/>
              </w:rPr>
            </w:pPr>
            <w:bookmarkStart w:id="570" w:name="_Toc379797216"/>
            <w:bookmarkStart w:id="571" w:name="_Toc380513241"/>
            <w:bookmarkStart w:id="572" w:name="_Toc380655283"/>
            <w:bookmarkStart w:id="573" w:name="_Toc383684892"/>
            <w:r w:rsidRPr="008F777C">
              <w:rPr>
                <w:lang w:val="fr-FR"/>
              </w:rPr>
              <w:t>System Center 2012 R2 Client Management Suite (Client-ML) per OSE</w:t>
            </w:r>
            <w:bookmarkEnd w:id="570"/>
            <w:bookmarkEnd w:id="571"/>
            <w:bookmarkEnd w:id="572"/>
            <w:bookmarkEnd w:id="573"/>
            <w:r>
              <w:fldChar w:fldCharType="begin"/>
            </w:r>
            <w:r w:rsidRPr="008F777C">
              <w:rPr>
                <w:lang w:val="fr-FR"/>
              </w:rPr>
              <w:instrText>XE "System Center 2012 R2 Client Management Suite (Client-ML) per OSE"</w:instrText>
            </w:r>
            <w:r>
              <w:fldChar w:fldCharType="end"/>
            </w:r>
          </w:p>
        </w:tc>
        <w:tc>
          <w:tcPr>
            <w:tcW w:w="595" w:type="dxa"/>
            <w:tcBorders>
              <w:top w:val="nil"/>
              <w:left w:val="nil"/>
              <w:bottom w:val="dashSmallGap" w:sz="4" w:space="0" w:color="BFBFBF" w:themeColor="background1" w:themeShade="BF"/>
              <w:right w:val="nil"/>
            </w:tcBorders>
            <w:vAlign w:val="center"/>
          </w:tcPr>
          <w:p w:rsidR="00525899" w:rsidRDefault="00525899" w:rsidP="00C05A53">
            <w:pPr>
              <w:pStyle w:val="ProductList-OfferingBody"/>
              <w:ind w:left="-113"/>
              <w:jc w:val="center"/>
            </w:pPr>
            <w:r>
              <w:t>10/13</w:t>
            </w:r>
          </w:p>
        </w:tc>
        <w:tc>
          <w:tcPr>
            <w:tcW w:w="595" w:type="dxa"/>
            <w:tcBorders>
              <w:top w:val="nil"/>
              <w:left w:val="nil"/>
              <w:bottom w:val="dashSmallGap" w:sz="4" w:space="0" w:color="BFBFBF" w:themeColor="background1" w:themeShade="BF"/>
              <w:right w:val="nil"/>
            </w:tcBorders>
            <w:vAlign w:val="center"/>
          </w:tcPr>
          <w:p w:rsidR="00525899" w:rsidRDefault="00525899" w:rsidP="00C05A53">
            <w:pPr>
              <w:pStyle w:val="ProductList-OfferingBody"/>
              <w:ind w:left="-113"/>
              <w:jc w:val="center"/>
            </w:pPr>
          </w:p>
        </w:tc>
        <w:tc>
          <w:tcPr>
            <w:tcW w:w="596" w:type="dxa"/>
            <w:tcBorders>
              <w:top w:val="nil"/>
              <w:left w:val="nil"/>
              <w:bottom w:val="dashSmallGap" w:sz="4" w:space="0" w:color="BFBFBF" w:themeColor="background1" w:themeShade="BF"/>
              <w:right w:val="nil"/>
            </w:tcBorders>
            <w:vAlign w:val="center"/>
          </w:tcPr>
          <w:p w:rsidR="00525899" w:rsidRDefault="00525899" w:rsidP="00C05A53">
            <w:pPr>
              <w:pStyle w:val="ProductList-OfferingBody"/>
              <w:ind w:left="-113"/>
              <w:jc w:val="center"/>
            </w:pPr>
            <w:r>
              <w:t>2</w:t>
            </w:r>
          </w:p>
        </w:tc>
        <w:tc>
          <w:tcPr>
            <w:tcW w:w="595" w:type="dxa"/>
            <w:tcBorders>
              <w:top w:val="nil"/>
              <w:left w:val="nil"/>
              <w:bottom w:val="dashSmallGap" w:sz="4" w:space="0" w:color="BFBFBF" w:themeColor="background1" w:themeShade="BF"/>
              <w:right w:val="single" w:sz="12" w:space="0" w:color="FFFFFF" w:themeColor="background1"/>
            </w:tcBorders>
            <w:vAlign w:val="center"/>
          </w:tcPr>
          <w:p w:rsidR="00525899" w:rsidRDefault="00525899" w:rsidP="00C05A53">
            <w:pPr>
              <w:pStyle w:val="ProductList-OfferingBody"/>
              <w:ind w:left="-113"/>
              <w:jc w:val="center"/>
            </w:pPr>
            <w:r>
              <w:t>1</w:t>
            </w:r>
          </w:p>
        </w:tc>
        <w:tc>
          <w:tcPr>
            <w:tcW w:w="595" w:type="dxa"/>
            <w:tcBorders>
              <w:left w:val="single" w:sz="12" w:space="0" w:color="FFFFFF" w:themeColor="background1"/>
            </w:tcBorders>
            <w:shd w:val="clear" w:color="auto" w:fill="70AD47" w:themeFill="accent6"/>
            <w:vAlign w:val="center"/>
          </w:tcPr>
          <w:p w:rsidR="00525899" w:rsidRDefault="00525899" w:rsidP="00C05A53">
            <w:pPr>
              <w:pStyle w:val="ProductList-OfferingBody"/>
              <w:ind w:left="-113"/>
              <w:jc w:val="center"/>
            </w:pPr>
            <w:r>
              <w:t>1</w:t>
            </w:r>
          </w:p>
        </w:tc>
        <w:tc>
          <w:tcPr>
            <w:tcW w:w="596" w:type="dxa"/>
            <w:shd w:val="clear" w:color="auto" w:fill="70AD47" w:themeFill="accent6"/>
            <w:vAlign w:val="center"/>
          </w:tcPr>
          <w:p w:rsidR="00525899" w:rsidRDefault="00AB69B9" w:rsidP="00BF2C53">
            <w:pPr>
              <w:pStyle w:val="ProductList-OfferingBody"/>
              <w:ind w:left="-113"/>
              <w:jc w:val="center"/>
            </w:pPr>
            <w:r>
              <w:rPr>
                <w:b/>
              </w:rPr>
              <w:fldChar w:fldCharType="begin"/>
            </w:r>
            <w:r>
              <w:rPr>
                <w:b/>
              </w:rPr>
              <w:instrText xml:space="preserve"> </w:instrText>
            </w:r>
            <w:r>
              <w:rPr>
                <w:color w:val="1F497D"/>
              </w:rPr>
              <w:instrText>AutoTextList  \s NoStyle \t “</w:instrText>
            </w:r>
            <w:r w:rsidRPr="00C5554A">
              <w:instrText>Additioneel Product</w:instrText>
            </w:r>
            <w:r>
              <w:rPr>
                <w:color w:val="1F497D"/>
              </w:rPr>
              <w:instrText>”</w:instrText>
            </w:r>
            <w:r>
              <w:rPr>
                <w:b/>
              </w:rPr>
              <w:instrText xml:space="preserve"> </w:instrText>
            </w:r>
            <w:r>
              <w:rPr>
                <w:b/>
              </w:rPr>
              <w:fldChar w:fldCharType="separate"/>
            </w:r>
            <w:r w:rsidRPr="00C5554A">
              <w:rPr>
                <w:b/>
              </w:rPr>
              <w:t xml:space="preserve"> </w:t>
            </w:r>
            <w:r w:rsidRPr="00AB69B9">
              <w:t>A</w:t>
            </w:r>
            <w:r>
              <w:rPr>
                <w:b/>
              </w:rPr>
              <w:fldChar w:fldCharType="end"/>
            </w:r>
            <w:r w:rsidR="00883C2A" w:rsidRPr="00883C2A">
              <w:fldChar w:fldCharType="begin"/>
            </w:r>
            <w:r w:rsidR="00883C2A" w:rsidRPr="00883C2A">
              <w:instrText xml:space="preserve"> AutoTextList  \s NoStyle \t “</w:instrText>
            </w:r>
            <w:r w:rsidR="00883C2A" w:rsidRPr="006D6692">
              <w:instrText>Enterprise Product</w:instrText>
            </w:r>
            <w:r w:rsidR="00883C2A" w:rsidRPr="00883C2A">
              <w:instrText xml:space="preserve">” </w:instrText>
            </w:r>
            <w:r w:rsidR="00883C2A" w:rsidRPr="00883C2A">
              <w:fldChar w:fldCharType="separate"/>
            </w:r>
            <w:r w:rsidR="00BF2C53">
              <w:t>,</w:t>
            </w:r>
            <w:r w:rsidR="006A4A1E" w:rsidRPr="006A4A1E">
              <w:t>E</w:t>
            </w:r>
            <w:r w:rsidR="00883C2A" w:rsidRPr="00883C2A">
              <w:t xml:space="preserve"> </w:t>
            </w:r>
            <w:r w:rsidR="00883C2A" w:rsidRPr="00883C2A">
              <w:fldChar w:fldCharType="end"/>
            </w:r>
          </w:p>
        </w:tc>
        <w:tc>
          <w:tcPr>
            <w:tcW w:w="595" w:type="dxa"/>
            <w:shd w:val="clear" w:color="auto" w:fill="70AD47" w:themeFill="accent6"/>
            <w:vAlign w:val="center"/>
          </w:tcPr>
          <w:p w:rsidR="00525899" w:rsidRPr="00525899" w:rsidRDefault="00525899" w:rsidP="00F76A14">
            <w:pPr>
              <w:pStyle w:val="ProductList-OfferingBody"/>
              <w:ind w:left="-113"/>
              <w:jc w:val="center"/>
            </w:pPr>
            <w:r w:rsidRPr="00525899">
              <w:fldChar w:fldCharType="begin"/>
            </w:r>
            <w:r w:rsidRPr="00525899">
              <w:instrText xml:space="preserve"> AutoTextList  \s NoStyle \t “</w:instrText>
            </w:r>
            <w:r w:rsidRPr="00AD20D0">
              <w:instrText>Additioneel Product, gehele organisatie</w:instrText>
            </w:r>
            <w:r w:rsidRPr="00525899">
              <w:instrText xml:space="preserve">” </w:instrText>
            </w:r>
            <w:r w:rsidRPr="00525899">
              <w:fldChar w:fldCharType="separate"/>
            </w:r>
            <w:r w:rsidRPr="00525899">
              <w:t>AO</w:t>
            </w:r>
            <w:r w:rsidRPr="00525899">
              <w:fldChar w:fldCharType="end"/>
            </w:r>
            <w:r>
              <w:t>,</w:t>
            </w:r>
            <w:r w:rsidRPr="00525899">
              <w:fldChar w:fldCharType="begin"/>
            </w:r>
            <w:r w:rsidRPr="00525899">
              <w:instrText xml:space="preserve"> AutoTextList  \s NoStyle \t “</w:instrText>
            </w:r>
            <w:r w:rsidRPr="00C41AC4">
              <w:instrText>Student-product</w:instrText>
            </w:r>
            <w:r w:rsidRPr="00525899">
              <w:instrText>”</w:instrText>
            </w:r>
          </w:p>
          <w:p w:rsidR="00525899" w:rsidRDefault="00525899" w:rsidP="00F76A14">
            <w:pPr>
              <w:pStyle w:val="ProductList-OfferingBody"/>
              <w:ind w:left="-113"/>
              <w:jc w:val="center"/>
            </w:pPr>
            <w:r w:rsidRPr="00525899">
              <w:instrText xml:space="preserve"> </w:instrText>
            </w:r>
            <w:r w:rsidRPr="00525899">
              <w:fldChar w:fldCharType="separate"/>
            </w:r>
            <w:r w:rsidRPr="00525899">
              <w:t>ST</w:t>
            </w:r>
            <w:r w:rsidRPr="00525899">
              <w:fldChar w:fldCharType="end"/>
            </w:r>
          </w:p>
        </w:tc>
        <w:tc>
          <w:tcPr>
            <w:tcW w:w="596" w:type="dxa"/>
            <w:shd w:val="clear" w:color="auto" w:fill="BFBFBF" w:themeFill="background1" w:themeFillShade="BF"/>
            <w:vAlign w:val="center"/>
          </w:tcPr>
          <w:p w:rsidR="00525899" w:rsidRDefault="00525899" w:rsidP="00C05A53">
            <w:pPr>
              <w:pStyle w:val="ProductList-OfferingBody"/>
              <w:ind w:left="-113"/>
              <w:jc w:val="center"/>
            </w:pPr>
          </w:p>
        </w:tc>
        <w:tc>
          <w:tcPr>
            <w:tcW w:w="595" w:type="dxa"/>
            <w:shd w:val="clear" w:color="auto" w:fill="70AD47" w:themeFill="accent6"/>
            <w:vAlign w:val="center"/>
          </w:tcPr>
          <w:p w:rsidR="00525899" w:rsidRDefault="00525899" w:rsidP="00C05A53">
            <w:pPr>
              <w:pStyle w:val="ProductList-OfferingBody"/>
              <w:ind w:left="-113"/>
              <w:jc w:val="center"/>
            </w:pPr>
          </w:p>
        </w:tc>
        <w:tc>
          <w:tcPr>
            <w:tcW w:w="595" w:type="dxa"/>
            <w:shd w:val="clear" w:color="auto" w:fill="BFBFBF" w:themeFill="background1" w:themeFillShade="BF"/>
            <w:vAlign w:val="center"/>
          </w:tcPr>
          <w:p w:rsidR="00525899" w:rsidRDefault="00525899" w:rsidP="00C05A53">
            <w:pPr>
              <w:pStyle w:val="ProductList-OfferingBody"/>
              <w:ind w:left="-113"/>
              <w:jc w:val="center"/>
            </w:pPr>
          </w:p>
        </w:tc>
        <w:tc>
          <w:tcPr>
            <w:tcW w:w="596" w:type="dxa"/>
            <w:shd w:val="clear" w:color="auto" w:fill="70AD47" w:themeFill="accent6"/>
            <w:vAlign w:val="center"/>
          </w:tcPr>
          <w:p w:rsidR="00525899" w:rsidRPr="000D173E" w:rsidRDefault="00525899" w:rsidP="00C50698">
            <w:pPr>
              <w:pStyle w:val="ProductList-OfferingBody"/>
              <w:ind w:left="-113"/>
              <w:jc w:val="center"/>
            </w:pPr>
            <w:r w:rsidRPr="000D173E">
              <w:fldChar w:fldCharType="begin"/>
            </w:r>
            <w:r w:rsidRPr="000D173E">
              <w:instrText xml:space="preserve"> AutoTextList  \s NoStyle \t “</w:instrText>
            </w:r>
            <w:r w:rsidRPr="00AA1822">
              <w:instrText>Niet-bedrijfsomvattend in Open Value</w:instrText>
            </w:r>
            <w:r w:rsidRPr="000D173E">
              <w:instrText>”</w:instrText>
            </w:r>
          </w:p>
          <w:p w:rsidR="00525899" w:rsidRDefault="00525899" w:rsidP="00C50698">
            <w:pPr>
              <w:pStyle w:val="ProductList-OfferingBody"/>
              <w:ind w:left="-113"/>
              <w:jc w:val="center"/>
            </w:pPr>
            <w:r w:rsidRPr="000D173E">
              <w:instrText xml:space="preserve"> </w:instrText>
            </w:r>
            <w:r w:rsidRPr="000D173E">
              <w:fldChar w:fldCharType="separate"/>
            </w:r>
            <w:r w:rsidRPr="000D173E">
              <w:t xml:space="preserve"> P </w:t>
            </w:r>
            <w:r w:rsidRPr="000D173E">
              <w:fldChar w:fldCharType="end"/>
            </w:r>
          </w:p>
        </w:tc>
        <w:tc>
          <w:tcPr>
            <w:tcW w:w="595" w:type="dxa"/>
            <w:shd w:val="clear" w:color="auto" w:fill="70AD47" w:themeFill="accent6"/>
            <w:vAlign w:val="center"/>
          </w:tcPr>
          <w:p w:rsidR="00525899" w:rsidRDefault="00525899" w:rsidP="00C05A53">
            <w:pPr>
              <w:pStyle w:val="ProductList-OfferingBody"/>
              <w:ind w:left="-113"/>
              <w:jc w:val="center"/>
            </w:pPr>
          </w:p>
        </w:tc>
        <w:tc>
          <w:tcPr>
            <w:tcW w:w="596" w:type="dxa"/>
            <w:shd w:val="clear" w:color="auto" w:fill="70AD47" w:themeFill="accent6"/>
            <w:vAlign w:val="center"/>
          </w:tcPr>
          <w:p w:rsidR="00525899" w:rsidRDefault="00525899" w:rsidP="0000132A">
            <w:pPr>
              <w:pStyle w:val="ProductList-OfferingBody"/>
              <w:ind w:left="-113"/>
              <w:jc w:val="center"/>
            </w:pPr>
            <w:r>
              <w:t xml:space="preserve"> </w:t>
            </w:r>
            <w:r w:rsidRPr="000D173E">
              <w:fldChar w:fldCharType="begin"/>
            </w:r>
            <w:r w:rsidRPr="000D173E">
              <w:instrText xml:space="preserve"> AutoTextList  \s NoStyle \t “</w:instrText>
            </w:r>
            <w:r w:rsidRPr="00C5554A">
              <w:instrText>Additioneel Product</w:instrText>
            </w:r>
            <w:r w:rsidRPr="000D173E">
              <w:instrText xml:space="preserve">” </w:instrText>
            </w:r>
            <w:r w:rsidRPr="000D173E">
              <w:fldChar w:fldCharType="separate"/>
            </w:r>
            <w:r w:rsidRPr="000D173E">
              <w:t xml:space="preserve"> A </w:t>
            </w:r>
            <w:r w:rsidRPr="000D173E">
              <w:fldChar w:fldCharType="end"/>
            </w:r>
            <w:r>
              <w:t xml:space="preserve"> </w:t>
            </w:r>
          </w:p>
        </w:tc>
      </w:tr>
      <w:tr w:rsidR="00525899" w:rsidTr="00D70B5E">
        <w:tc>
          <w:tcPr>
            <w:tcW w:w="3060" w:type="dxa"/>
            <w:tcBorders>
              <w:top w:val="dashSmallGap" w:sz="4" w:space="0" w:color="BFBFBF" w:themeColor="background1" w:themeShade="BF"/>
              <w:left w:val="nil"/>
              <w:bottom w:val="nil"/>
              <w:right w:val="nil"/>
            </w:tcBorders>
          </w:tcPr>
          <w:p w:rsidR="00525899" w:rsidRDefault="00525899" w:rsidP="00AC3BA6">
            <w:pPr>
              <w:pStyle w:val="ProductList-Offering2"/>
            </w:pPr>
            <w:bookmarkStart w:id="574" w:name="_Toc379797217"/>
            <w:bookmarkStart w:id="575" w:name="_Toc380513242"/>
            <w:bookmarkStart w:id="576" w:name="_Toc380655284"/>
            <w:bookmarkStart w:id="577" w:name="_Toc383684893"/>
            <w:r>
              <w:t>System Center 2012 R2 Client Management Suite (Client-ML) per Gebruiker</w:t>
            </w:r>
            <w:bookmarkEnd w:id="574"/>
            <w:bookmarkEnd w:id="575"/>
            <w:bookmarkEnd w:id="576"/>
            <w:bookmarkEnd w:id="577"/>
            <w:r>
              <w:fldChar w:fldCharType="begin"/>
            </w:r>
            <w:r>
              <w:instrText>XE "System Center 2012 R2 Client Management Suite (Client-ML) per Gebruiker"</w:instrText>
            </w:r>
            <w:r>
              <w:fldChar w:fldCharType="end"/>
            </w:r>
          </w:p>
        </w:tc>
        <w:tc>
          <w:tcPr>
            <w:tcW w:w="595" w:type="dxa"/>
            <w:tcBorders>
              <w:top w:val="dashSmallGap" w:sz="4" w:space="0" w:color="BFBFBF" w:themeColor="background1" w:themeShade="BF"/>
              <w:left w:val="nil"/>
              <w:bottom w:val="nil"/>
              <w:right w:val="nil"/>
            </w:tcBorders>
            <w:vAlign w:val="center"/>
          </w:tcPr>
          <w:p w:rsidR="00525899" w:rsidRDefault="00525899" w:rsidP="00C05A53">
            <w:pPr>
              <w:pStyle w:val="ProductList-OfferingBody"/>
              <w:ind w:left="-113"/>
              <w:jc w:val="center"/>
            </w:pPr>
            <w:r>
              <w:t>10/13</w:t>
            </w:r>
          </w:p>
        </w:tc>
        <w:tc>
          <w:tcPr>
            <w:tcW w:w="595" w:type="dxa"/>
            <w:tcBorders>
              <w:top w:val="dashSmallGap" w:sz="4" w:space="0" w:color="BFBFBF" w:themeColor="background1" w:themeShade="BF"/>
              <w:left w:val="nil"/>
              <w:bottom w:val="nil"/>
              <w:right w:val="nil"/>
            </w:tcBorders>
            <w:vAlign w:val="center"/>
          </w:tcPr>
          <w:p w:rsidR="00525899" w:rsidRDefault="00525899" w:rsidP="00C05A53">
            <w:pPr>
              <w:pStyle w:val="ProductList-OfferingBody"/>
              <w:ind w:left="-113"/>
              <w:jc w:val="center"/>
            </w:pPr>
          </w:p>
        </w:tc>
        <w:tc>
          <w:tcPr>
            <w:tcW w:w="596" w:type="dxa"/>
            <w:tcBorders>
              <w:top w:val="dashSmallGap" w:sz="4" w:space="0" w:color="BFBFBF" w:themeColor="background1" w:themeShade="BF"/>
              <w:left w:val="nil"/>
              <w:bottom w:val="nil"/>
              <w:right w:val="nil"/>
            </w:tcBorders>
            <w:vAlign w:val="center"/>
          </w:tcPr>
          <w:p w:rsidR="00525899" w:rsidRDefault="00525899" w:rsidP="00C05A53">
            <w:pPr>
              <w:pStyle w:val="ProductList-OfferingBody"/>
              <w:ind w:left="-113"/>
              <w:jc w:val="center"/>
            </w:pPr>
            <w:r>
              <w:t>2</w:t>
            </w:r>
          </w:p>
        </w:tc>
        <w:tc>
          <w:tcPr>
            <w:tcW w:w="595" w:type="dxa"/>
            <w:tcBorders>
              <w:top w:val="dashSmallGap" w:sz="4" w:space="0" w:color="BFBFBF" w:themeColor="background1" w:themeShade="BF"/>
              <w:left w:val="nil"/>
              <w:bottom w:val="nil"/>
              <w:right w:val="single" w:sz="12" w:space="0" w:color="FFFFFF" w:themeColor="background1"/>
            </w:tcBorders>
            <w:vAlign w:val="center"/>
          </w:tcPr>
          <w:p w:rsidR="00525899" w:rsidRDefault="00525899" w:rsidP="00C05A53">
            <w:pPr>
              <w:pStyle w:val="ProductList-OfferingBody"/>
              <w:ind w:left="-113"/>
              <w:jc w:val="center"/>
            </w:pPr>
            <w:r>
              <w:t>1</w:t>
            </w:r>
          </w:p>
        </w:tc>
        <w:tc>
          <w:tcPr>
            <w:tcW w:w="595" w:type="dxa"/>
            <w:tcBorders>
              <w:left w:val="single" w:sz="12" w:space="0" w:color="FFFFFF" w:themeColor="background1"/>
            </w:tcBorders>
            <w:shd w:val="clear" w:color="auto" w:fill="70AD47" w:themeFill="accent6"/>
            <w:vAlign w:val="center"/>
          </w:tcPr>
          <w:p w:rsidR="00525899" w:rsidRDefault="00525899" w:rsidP="00C05A53">
            <w:pPr>
              <w:pStyle w:val="ProductList-OfferingBody"/>
              <w:ind w:left="-113"/>
              <w:jc w:val="center"/>
            </w:pPr>
            <w:r>
              <w:t>1</w:t>
            </w:r>
          </w:p>
        </w:tc>
        <w:tc>
          <w:tcPr>
            <w:tcW w:w="596" w:type="dxa"/>
            <w:shd w:val="clear" w:color="auto" w:fill="BFBFBF" w:themeFill="background1" w:themeFillShade="BF"/>
            <w:vAlign w:val="center"/>
          </w:tcPr>
          <w:p w:rsidR="00525899" w:rsidRDefault="00525899" w:rsidP="00C05A53">
            <w:pPr>
              <w:pStyle w:val="ProductList-OfferingBody"/>
              <w:ind w:left="-113"/>
              <w:jc w:val="center"/>
            </w:pPr>
          </w:p>
        </w:tc>
        <w:tc>
          <w:tcPr>
            <w:tcW w:w="595" w:type="dxa"/>
            <w:shd w:val="clear" w:color="auto" w:fill="BFBFBF" w:themeFill="background1" w:themeFillShade="BF"/>
            <w:vAlign w:val="center"/>
          </w:tcPr>
          <w:p w:rsidR="00525899" w:rsidRDefault="00525899" w:rsidP="00C05A53">
            <w:pPr>
              <w:pStyle w:val="ProductList-OfferingBody"/>
              <w:ind w:left="-113"/>
              <w:jc w:val="center"/>
            </w:pPr>
          </w:p>
        </w:tc>
        <w:tc>
          <w:tcPr>
            <w:tcW w:w="596" w:type="dxa"/>
            <w:shd w:val="clear" w:color="auto" w:fill="BFBFBF" w:themeFill="background1" w:themeFillShade="BF"/>
            <w:vAlign w:val="center"/>
          </w:tcPr>
          <w:p w:rsidR="00525899" w:rsidRDefault="00525899" w:rsidP="00C05A53">
            <w:pPr>
              <w:pStyle w:val="ProductList-OfferingBody"/>
              <w:ind w:left="-113"/>
              <w:jc w:val="center"/>
            </w:pPr>
          </w:p>
        </w:tc>
        <w:tc>
          <w:tcPr>
            <w:tcW w:w="595" w:type="dxa"/>
            <w:shd w:val="clear" w:color="auto" w:fill="70AD47" w:themeFill="accent6"/>
            <w:vAlign w:val="center"/>
          </w:tcPr>
          <w:p w:rsidR="00525899" w:rsidRDefault="00525899" w:rsidP="00C05A53">
            <w:pPr>
              <w:pStyle w:val="ProductList-OfferingBody"/>
              <w:ind w:left="-113"/>
              <w:jc w:val="center"/>
            </w:pPr>
          </w:p>
        </w:tc>
        <w:tc>
          <w:tcPr>
            <w:tcW w:w="595" w:type="dxa"/>
            <w:shd w:val="clear" w:color="auto" w:fill="BFBFBF" w:themeFill="background1" w:themeFillShade="BF"/>
            <w:vAlign w:val="center"/>
          </w:tcPr>
          <w:p w:rsidR="00525899" w:rsidRDefault="00525899" w:rsidP="00C05A53">
            <w:pPr>
              <w:pStyle w:val="ProductList-OfferingBody"/>
              <w:ind w:left="-113"/>
              <w:jc w:val="center"/>
            </w:pPr>
          </w:p>
        </w:tc>
        <w:tc>
          <w:tcPr>
            <w:tcW w:w="596" w:type="dxa"/>
            <w:shd w:val="clear" w:color="auto" w:fill="BFBFBF" w:themeFill="background1" w:themeFillShade="BF"/>
            <w:vAlign w:val="center"/>
          </w:tcPr>
          <w:p w:rsidR="00525899" w:rsidRDefault="00525899" w:rsidP="00C05A53">
            <w:pPr>
              <w:pStyle w:val="ProductList-OfferingBody"/>
              <w:ind w:left="-113"/>
              <w:jc w:val="center"/>
            </w:pPr>
          </w:p>
        </w:tc>
        <w:tc>
          <w:tcPr>
            <w:tcW w:w="595" w:type="dxa"/>
            <w:shd w:val="clear" w:color="auto" w:fill="70AD47" w:themeFill="accent6"/>
            <w:vAlign w:val="center"/>
          </w:tcPr>
          <w:p w:rsidR="00525899" w:rsidRDefault="00525899" w:rsidP="00C05A53">
            <w:pPr>
              <w:pStyle w:val="ProductList-OfferingBody"/>
              <w:ind w:left="-113"/>
              <w:jc w:val="center"/>
            </w:pPr>
          </w:p>
        </w:tc>
        <w:tc>
          <w:tcPr>
            <w:tcW w:w="596" w:type="dxa"/>
            <w:shd w:val="clear" w:color="auto" w:fill="BFBFBF" w:themeFill="background1" w:themeFillShade="BF"/>
            <w:vAlign w:val="center"/>
          </w:tcPr>
          <w:p w:rsidR="00525899" w:rsidRDefault="00525899" w:rsidP="00C05A53">
            <w:pPr>
              <w:pStyle w:val="ProductList-OfferingBody"/>
              <w:ind w:left="-113"/>
              <w:jc w:val="center"/>
            </w:pPr>
          </w:p>
        </w:tc>
      </w:tr>
    </w:tbl>
    <w:p w:rsidR="009919D2" w:rsidRDefault="009919D2" w:rsidP="004F3C6D">
      <w:pPr>
        <w:pStyle w:val="ProductList-Body"/>
      </w:pPr>
    </w:p>
    <w:tbl>
      <w:tblPr>
        <w:tblStyle w:val="TableGrid"/>
        <w:tblW w:w="10790"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3596"/>
        <w:gridCol w:w="3597"/>
        <w:gridCol w:w="3597"/>
      </w:tblGrid>
      <w:tr w:rsidR="00D70B5E" w:rsidTr="00D70B5E">
        <w:tc>
          <w:tcPr>
            <w:tcW w:w="3596" w:type="dxa"/>
          </w:tcPr>
          <w:p w:rsidR="00D70B5E" w:rsidRPr="00D70B5E" w:rsidRDefault="00D70B5E" w:rsidP="003A4A61">
            <w:pPr>
              <w:pStyle w:val="ProductList-Body"/>
              <w:tabs>
                <w:tab w:val="clear" w:pos="158"/>
                <w:tab w:val="left" w:pos="-9"/>
                <w:tab w:val="left" w:pos="271"/>
              </w:tabs>
              <w:spacing w:before="20" w:after="20"/>
            </w:pPr>
            <w:r>
              <w:t xml:space="preserve">Eerdere versie: </w:t>
            </w:r>
            <w:r>
              <w:rPr>
                <w:b/>
              </w:rPr>
              <w:t xml:space="preserve">System Center 2012 Client </w:t>
            </w:r>
          </w:p>
        </w:tc>
        <w:tc>
          <w:tcPr>
            <w:tcW w:w="3597" w:type="dxa"/>
          </w:tcPr>
          <w:p w:rsidR="00D70B5E" w:rsidRDefault="00D70B5E" w:rsidP="00D70B5E">
            <w:pPr>
              <w:pStyle w:val="ProductList-Body"/>
              <w:spacing w:before="20" w:after="20"/>
            </w:pPr>
            <w:r>
              <w:t xml:space="preserve">Productgroep: </w:t>
            </w:r>
            <w:r>
              <w:rPr>
                <w:b/>
              </w:rPr>
              <w:t>Server</w:t>
            </w:r>
          </w:p>
        </w:tc>
        <w:tc>
          <w:tcPr>
            <w:tcW w:w="3597" w:type="dxa"/>
          </w:tcPr>
          <w:p w:rsidR="00D70B5E" w:rsidRDefault="00D70B5E" w:rsidP="00D70B5E">
            <w:pPr>
              <w:pStyle w:val="ProductList-Body"/>
              <w:spacing w:before="20" w:after="20"/>
            </w:pPr>
            <w:r>
              <w:t xml:space="preserve">Suite: </w:t>
            </w:r>
            <w:r>
              <w:rPr>
                <w:b/>
              </w:rPr>
              <w:t>Ja</w:t>
            </w:r>
          </w:p>
        </w:tc>
      </w:tr>
      <w:tr w:rsidR="00D70B5E" w:rsidTr="00D70B5E">
        <w:tc>
          <w:tcPr>
            <w:tcW w:w="3596" w:type="dxa"/>
          </w:tcPr>
          <w:p w:rsidR="00D70B5E" w:rsidRDefault="00D70B5E" w:rsidP="003A4A61">
            <w:pPr>
              <w:pStyle w:val="ProductList-Body"/>
              <w:tabs>
                <w:tab w:val="clear" w:pos="158"/>
                <w:tab w:val="left" w:pos="271"/>
              </w:tabs>
              <w:spacing w:before="20" w:after="20"/>
            </w:pPr>
            <w:r>
              <w:rPr>
                <w:b/>
              </w:rPr>
              <w:t>Management Suite</w:t>
            </w:r>
            <w:r>
              <w:t xml:space="preserve"> (3/12)</w:t>
            </w:r>
          </w:p>
        </w:tc>
        <w:tc>
          <w:tcPr>
            <w:tcW w:w="3597" w:type="dxa"/>
          </w:tcPr>
          <w:p w:rsidR="00D70B5E" w:rsidRDefault="00955A70" w:rsidP="00D70B5E">
            <w:pPr>
              <w:pStyle w:val="ProductList-Body"/>
              <w:spacing w:before="20" w:after="20"/>
            </w:pPr>
            <w:hyperlink w:anchor="Software Assurance" w:history="1">
              <w:r w:rsidR="003B51B1">
                <w:rPr>
                  <w:rStyle w:val="Hyperlink"/>
                  <w:color w:val="000000" w:themeColor="text1"/>
                  <w:u w:val="none"/>
                </w:rPr>
                <w:t>Software Assurance Benefits</w:t>
              </w:r>
            </w:hyperlink>
            <w:r w:rsidR="003B51B1">
              <w:t xml:space="preserve">: </w:t>
            </w:r>
            <w:r w:rsidR="003B51B1">
              <w:rPr>
                <w:b/>
              </w:rPr>
              <w:t>Server</w:t>
            </w:r>
          </w:p>
        </w:tc>
        <w:tc>
          <w:tcPr>
            <w:tcW w:w="3597" w:type="dxa"/>
          </w:tcPr>
          <w:p w:rsidR="00D70B5E" w:rsidRDefault="00D70B5E" w:rsidP="00D70B5E">
            <w:pPr>
              <w:pStyle w:val="ProductList-Body"/>
              <w:spacing w:before="20" w:after="20"/>
            </w:pPr>
          </w:p>
        </w:tc>
      </w:tr>
    </w:tbl>
    <w:p w:rsidR="00782C7B" w:rsidRPr="00782C7B" w:rsidRDefault="00782C7B" w:rsidP="00782C7B">
      <w:pPr>
        <w:pStyle w:val="ProductList-Body"/>
        <w:shd w:val="clear" w:color="auto" w:fill="D9D9D9" w:themeFill="background1" w:themeFillShade="D9"/>
        <w:spacing w:before="120" w:after="120"/>
        <w:rPr>
          <w:b/>
        </w:rPr>
      </w:pPr>
      <w:r>
        <w:rPr>
          <w:b/>
        </w:rPr>
        <w:t>Aanvullende informatie</w:t>
      </w:r>
    </w:p>
    <w:p w:rsidR="00782C7B" w:rsidRPr="008F777C" w:rsidRDefault="00D70B5E" w:rsidP="00782C7B">
      <w:pPr>
        <w:pStyle w:val="ProductList-Body"/>
        <w:rPr>
          <w:lang w:val="nl-NL"/>
        </w:rPr>
      </w:pPr>
      <w:r w:rsidRPr="008F777C">
        <w:rPr>
          <w:lang w:val="nl-NL"/>
        </w:rPr>
        <w:t xml:space="preserve">System Center Client Management Suite-klanten die beschikten over SA-dekking voor System Center Client Management Suite op 1 april 2012 komen mogelijk in aanmerking voor een upgrade naar versie 2012 onder speciale voorwaarden. Zie de Product List van oktober 2013 voor meer informatie </w:t>
      </w:r>
      <w:hyperlink r:id="rId34" w:history="1">
        <w:r w:rsidRPr="008F777C">
          <w:rPr>
            <w:rStyle w:val="Hyperlink"/>
            <w:lang w:val="nl-NL"/>
          </w:rPr>
          <w:t>http://go.microsoft.com/?linkid=9839207</w:t>
        </w:r>
      </w:hyperlink>
      <w:r w:rsidRPr="008F777C">
        <w:rPr>
          <w:lang w:val="nl-NL"/>
        </w:rPr>
        <w:t>.</w:t>
      </w:r>
    </w:p>
    <w:p w:rsidR="00585A48" w:rsidRPr="008F777C" w:rsidRDefault="00955A70" w:rsidP="00585A48">
      <w:pPr>
        <w:pStyle w:val="ProductList-Body"/>
        <w:shd w:val="clear" w:color="auto" w:fill="A6A6A6" w:themeFill="background1" w:themeFillShade="A6"/>
        <w:spacing w:before="120" w:after="240"/>
        <w:jc w:val="right"/>
        <w:rPr>
          <w:sz w:val="16"/>
          <w:szCs w:val="16"/>
          <w:lang w:val="nl-NL"/>
        </w:rPr>
      </w:pPr>
      <w:hyperlink w:anchor="Inhoud" w:history="1">
        <w:r w:rsidR="003B51B1" w:rsidRPr="008F777C">
          <w:rPr>
            <w:rStyle w:val="Hyperlink"/>
            <w:sz w:val="16"/>
            <w:szCs w:val="16"/>
            <w:lang w:val="nl-NL"/>
          </w:rPr>
          <w:t>Inhoudsopgave</w:t>
        </w:r>
      </w:hyperlink>
      <w:r w:rsidR="003B51B1" w:rsidRPr="008F777C">
        <w:rPr>
          <w:sz w:val="16"/>
          <w:szCs w:val="16"/>
          <w:lang w:val="nl-NL"/>
        </w:rPr>
        <w:t xml:space="preserve"> / </w:t>
      </w:r>
      <w:hyperlink w:anchor="ChartKey" w:history="1">
        <w:r w:rsidR="003B51B1" w:rsidRPr="008F777C">
          <w:rPr>
            <w:rStyle w:val="Hyperlink"/>
            <w:sz w:val="16"/>
            <w:szCs w:val="16"/>
            <w:lang w:val="nl-NL"/>
          </w:rPr>
          <w:t>Verklaring van het schema</w:t>
        </w:r>
      </w:hyperlink>
      <w:r w:rsidR="003B51B1" w:rsidRPr="008F777C">
        <w:rPr>
          <w:sz w:val="16"/>
          <w:szCs w:val="16"/>
          <w:lang w:val="nl-NL"/>
        </w:rPr>
        <w:t xml:space="preserve"> / </w:t>
      </w:r>
      <w:hyperlink w:anchor="Index" w:history="1">
        <w:r w:rsidR="003B51B1" w:rsidRPr="008F777C">
          <w:rPr>
            <w:rStyle w:val="Hyperlink"/>
            <w:sz w:val="16"/>
            <w:szCs w:val="16"/>
            <w:lang w:val="nl-NL"/>
          </w:rPr>
          <w:t>Index</w:t>
        </w:r>
      </w:hyperlink>
    </w:p>
    <w:p w:rsidR="009919D2" w:rsidRDefault="00C13DF8" w:rsidP="00680B4D">
      <w:pPr>
        <w:pStyle w:val="ProductList-Offering2Heading"/>
        <w:outlineLvl w:val="2"/>
      </w:pPr>
      <w:r w:rsidRPr="008F777C">
        <w:rPr>
          <w:lang w:val="nl-NL"/>
        </w:rPr>
        <w:lastRenderedPageBreak/>
        <w:tab/>
      </w:r>
      <w:bookmarkStart w:id="578" w:name="_Toc378147639"/>
      <w:bookmarkStart w:id="579" w:name="_Toc378151541"/>
      <w:bookmarkStart w:id="580" w:name="_Toc379797218"/>
      <w:bookmarkStart w:id="581" w:name="_Toc380513243"/>
      <w:bookmarkStart w:id="582" w:name="_Toc380655285"/>
      <w:bookmarkStart w:id="583" w:name="_Toc383684894"/>
      <w:r>
        <w:t>System Center Configuration Manager</w:t>
      </w:r>
      <w:bookmarkEnd w:id="578"/>
      <w:bookmarkEnd w:id="579"/>
      <w:bookmarkEnd w:id="580"/>
      <w:bookmarkEnd w:id="581"/>
      <w:bookmarkEnd w:id="582"/>
      <w:bookmarkEnd w:id="583"/>
    </w:p>
    <w:tbl>
      <w:tblPr>
        <w:tblStyle w:val="TableGrid"/>
        <w:tblW w:w="10800" w:type="dxa"/>
        <w:tblInd w:w="-5" w:type="dxa"/>
        <w:tblBorders>
          <w:top w:val="single" w:sz="12" w:space="0" w:color="FFFFFF" w:themeColor="background1"/>
          <w:left w:val="single" w:sz="12" w:space="0" w:color="FFFFFF" w:themeColor="background1"/>
          <w:bottom w:val="single" w:sz="12" w:space="0" w:color="FFFFFF" w:themeColor="background1"/>
          <w:right w:val="single" w:sz="12" w:space="0" w:color="FFFFFF" w:themeColor="background1"/>
          <w:insideH w:val="single" w:sz="12" w:space="0" w:color="FFFFFF" w:themeColor="background1"/>
          <w:insideV w:val="single" w:sz="12" w:space="0" w:color="FFFFFF" w:themeColor="background1"/>
        </w:tblBorders>
        <w:tblLayout w:type="fixed"/>
        <w:tblLook w:val="04A0" w:firstRow="1" w:lastRow="0" w:firstColumn="1" w:lastColumn="0" w:noHBand="0" w:noVBand="1"/>
      </w:tblPr>
      <w:tblGrid>
        <w:gridCol w:w="3060"/>
        <w:gridCol w:w="595"/>
        <w:gridCol w:w="595"/>
        <w:gridCol w:w="596"/>
        <w:gridCol w:w="595"/>
        <w:gridCol w:w="595"/>
        <w:gridCol w:w="596"/>
        <w:gridCol w:w="595"/>
        <w:gridCol w:w="596"/>
        <w:gridCol w:w="595"/>
        <w:gridCol w:w="595"/>
        <w:gridCol w:w="596"/>
        <w:gridCol w:w="595"/>
        <w:gridCol w:w="596"/>
      </w:tblGrid>
      <w:tr w:rsidR="007701C7" w:rsidTr="00AA483D">
        <w:trPr>
          <w:tblHeader/>
        </w:trPr>
        <w:tc>
          <w:tcPr>
            <w:tcW w:w="3060" w:type="dxa"/>
            <w:tcBorders>
              <w:bottom w:val="nil"/>
            </w:tcBorders>
            <w:shd w:val="clear" w:color="auto" w:fill="00188F"/>
          </w:tcPr>
          <w:p w:rsidR="007701C7" w:rsidRPr="00EE0836" w:rsidRDefault="007701C7" w:rsidP="00C05A53">
            <w:pPr>
              <w:pStyle w:val="ProductList-OfferingBody"/>
              <w:ind w:left="-28"/>
              <w:rPr>
                <w:color w:val="FFFFFF" w:themeColor="background1"/>
              </w:rPr>
            </w:pPr>
            <w:r>
              <w:rPr>
                <w:color w:val="FFFFFF" w:themeColor="background1"/>
              </w:rPr>
              <w:t>Producten</w:t>
            </w:r>
          </w:p>
        </w:tc>
        <w:tc>
          <w:tcPr>
            <w:tcW w:w="595" w:type="dxa"/>
            <w:tcBorders>
              <w:bottom w:val="nil"/>
            </w:tcBorders>
            <w:shd w:val="clear" w:color="auto" w:fill="00188F"/>
            <w:vAlign w:val="center"/>
          </w:tcPr>
          <w:p w:rsidR="007701C7" w:rsidRPr="00EE0836" w:rsidRDefault="007701C7" w:rsidP="005C19BB">
            <w:pPr>
              <w:pStyle w:val="ProductList-OfferingBody"/>
              <w:ind w:left="-113"/>
              <w:jc w:val="center"/>
              <w:rPr>
                <w:color w:val="FFFFFF" w:themeColor="background1"/>
              </w:rPr>
            </w:pPr>
            <w:r w:rsidRPr="007701C7">
              <w:rPr>
                <w:color w:val="FFFFFF" w:themeColor="background1"/>
              </w:rPr>
              <w:fldChar w:fldCharType="begin"/>
            </w:r>
            <w:r w:rsidRPr="007701C7">
              <w:rPr>
                <w:color w:val="FFFFFF" w:themeColor="background1"/>
              </w:rPr>
              <w:instrText xml:space="preserve"> AutoTextList  \s NoStyle \t “Datum beschikbaar” </w:instrText>
            </w:r>
            <w:r w:rsidRPr="007701C7">
              <w:rPr>
                <w:color w:val="FFFFFF" w:themeColor="background1"/>
              </w:rPr>
              <w:fldChar w:fldCharType="separate"/>
            </w:r>
            <w:r w:rsidRPr="007701C7">
              <w:rPr>
                <w:color w:val="FFFFFF" w:themeColor="background1"/>
              </w:rPr>
              <w:t>DA</w:t>
            </w:r>
            <w:r w:rsidRPr="007701C7">
              <w:rPr>
                <w:color w:val="FFFFFF" w:themeColor="background1"/>
              </w:rPr>
              <w:fldChar w:fldCharType="end"/>
            </w:r>
          </w:p>
        </w:tc>
        <w:tc>
          <w:tcPr>
            <w:tcW w:w="595" w:type="dxa"/>
            <w:tcBorders>
              <w:bottom w:val="nil"/>
            </w:tcBorders>
            <w:shd w:val="clear" w:color="auto" w:fill="00188F"/>
            <w:vAlign w:val="center"/>
          </w:tcPr>
          <w:p w:rsidR="007701C7" w:rsidRPr="00EE0836" w:rsidRDefault="007701C7" w:rsidP="005C19BB">
            <w:pPr>
              <w:pStyle w:val="ProductList-OfferingBody"/>
              <w:ind w:left="-113"/>
              <w:jc w:val="center"/>
              <w:rPr>
                <w:color w:val="FFFFFF" w:themeColor="background1"/>
              </w:rPr>
            </w:pPr>
            <w:r>
              <w:rPr>
                <w:color w:val="FFFFFF" w:themeColor="background1"/>
              </w:rPr>
              <w:t xml:space="preserve"> </w:t>
            </w:r>
            <w:r w:rsidRPr="007701C7">
              <w:rPr>
                <w:color w:val="FFFFFF" w:themeColor="background1"/>
              </w:rPr>
              <w:fldChar w:fldCharType="begin"/>
            </w:r>
            <w:r w:rsidRPr="007701C7">
              <w:rPr>
                <w:color w:val="FFFFFF" w:themeColor="background1"/>
              </w:rPr>
              <w:instrText xml:space="preserve"> AutoTextList  \s NoStyle \t “Licentie” </w:instrText>
            </w:r>
            <w:r w:rsidRPr="007701C7">
              <w:rPr>
                <w:color w:val="FFFFFF" w:themeColor="background1"/>
              </w:rPr>
              <w:fldChar w:fldCharType="separate"/>
            </w:r>
            <w:r w:rsidRPr="007701C7">
              <w:rPr>
                <w:color w:val="FFFFFF" w:themeColor="background1"/>
              </w:rPr>
              <w:t xml:space="preserve"> L </w:t>
            </w:r>
            <w:r w:rsidRPr="007701C7">
              <w:rPr>
                <w:color w:val="FFFFFF" w:themeColor="background1"/>
              </w:rPr>
              <w:fldChar w:fldCharType="end"/>
            </w:r>
            <w:r>
              <w:rPr>
                <w:color w:val="FFFFFF" w:themeColor="background1"/>
              </w:rPr>
              <w:t xml:space="preserve"> </w:t>
            </w:r>
          </w:p>
        </w:tc>
        <w:tc>
          <w:tcPr>
            <w:tcW w:w="596" w:type="dxa"/>
            <w:tcBorders>
              <w:bottom w:val="nil"/>
            </w:tcBorders>
            <w:shd w:val="clear" w:color="auto" w:fill="00188F"/>
            <w:vAlign w:val="center"/>
          </w:tcPr>
          <w:p w:rsidR="007701C7" w:rsidRPr="00EE0836" w:rsidRDefault="007701C7" w:rsidP="005C19BB">
            <w:pPr>
              <w:pStyle w:val="ProductList-OfferingBody"/>
              <w:ind w:left="-113"/>
              <w:jc w:val="center"/>
              <w:rPr>
                <w:color w:val="FFFFFF" w:themeColor="background1"/>
              </w:rPr>
            </w:pPr>
            <w:r w:rsidRPr="007701C7">
              <w:rPr>
                <w:color w:val="FFFFFF" w:themeColor="background1"/>
              </w:rPr>
              <w:fldChar w:fldCharType="begin"/>
            </w:r>
            <w:r w:rsidRPr="007701C7">
              <w:rPr>
                <w:color w:val="FFFFFF" w:themeColor="background1"/>
              </w:rPr>
              <w:instrText xml:space="preserve"> AutoTextList  \s NoStyle \t “Licentie en Software Assurance” </w:instrText>
            </w:r>
            <w:r w:rsidRPr="007701C7">
              <w:rPr>
                <w:color w:val="FFFFFF" w:themeColor="background1"/>
              </w:rPr>
              <w:fldChar w:fldCharType="separate"/>
            </w:r>
            <w:r w:rsidRPr="007701C7">
              <w:rPr>
                <w:color w:val="FFFFFF" w:themeColor="background1"/>
              </w:rPr>
              <w:t>L/SA</w:t>
            </w:r>
            <w:r w:rsidRPr="007701C7">
              <w:rPr>
                <w:color w:val="FFFFFF" w:themeColor="background1"/>
              </w:rPr>
              <w:fldChar w:fldCharType="end"/>
            </w:r>
          </w:p>
        </w:tc>
        <w:tc>
          <w:tcPr>
            <w:tcW w:w="595" w:type="dxa"/>
            <w:tcBorders>
              <w:bottom w:val="nil"/>
              <w:right w:val="single" w:sz="12" w:space="0" w:color="FFFFFF" w:themeColor="background1"/>
            </w:tcBorders>
            <w:shd w:val="clear" w:color="auto" w:fill="00188F"/>
            <w:vAlign w:val="center"/>
          </w:tcPr>
          <w:p w:rsidR="007701C7" w:rsidRPr="00EE0836" w:rsidRDefault="007701C7" w:rsidP="005C19BB">
            <w:pPr>
              <w:pStyle w:val="ProductList-OfferingBody"/>
              <w:ind w:left="-113"/>
              <w:jc w:val="center"/>
              <w:rPr>
                <w:color w:val="FFFFFF" w:themeColor="background1"/>
              </w:rPr>
            </w:pPr>
            <w:r w:rsidRPr="007701C7">
              <w:rPr>
                <w:color w:val="FFFFFF" w:themeColor="background1"/>
              </w:rPr>
              <w:fldChar w:fldCharType="begin"/>
            </w:r>
            <w:r w:rsidRPr="007701C7">
              <w:rPr>
                <w:color w:val="FFFFFF" w:themeColor="background1"/>
              </w:rPr>
              <w:instrText xml:space="preserve"> AutoTextList  \s NoStyle \t “Software Assurance” </w:instrText>
            </w:r>
            <w:r w:rsidRPr="007701C7">
              <w:rPr>
                <w:color w:val="FFFFFF" w:themeColor="background1"/>
              </w:rPr>
              <w:fldChar w:fldCharType="separate"/>
            </w:r>
            <w:r w:rsidRPr="007701C7">
              <w:rPr>
                <w:color w:val="FFFFFF" w:themeColor="background1"/>
              </w:rPr>
              <w:t>SA</w:t>
            </w:r>
            <w:r w:rsidRPr="007701C7">
              <w:rPr>
                <w:color w:val="FFFFFF" w:themeColor="background1"/>
              </w:rPr>
              <w:fldChar w:fldCharType="end"/>
            </w:r>
          </w:p>
        </w:tc>
        <w:tc>
          <w:tcPr>
            <w:tcW w:w="595" w:type="dxa"/>
            <w:tcBorders>
              <w:left w:val="single" w:sz="12" w:space="0" w:color="FFFFFF" w:themeColor="background1"/>
            </w:tcBorders>
            <w:shd w:val="clear" w:color="auto" w:fill="00188F"/>
            <w:vAlign w:val="center"/>
          </w:tcPr>
          <w:p w:rsidR="007701C7" w:rsidRPr="00EE0836" w:rsidRDefault="007701C7" w:rsidP="005C19BB">
            <w:pPr>
              <w:pStyle w:val="ProductList-OfferingBody"/>
              <w:ind w:left="-113"/>
              <w:jc w:val="center"/>
              <w:rPr>
                <w:color w:val="FFFFFF" w:themeColor="background1"/>
              </w:rPr>
            </w:pPr>
            <w:r w:rsidRPr="007701C7">
              <w:rPr>
                <w:color w:val="FFFFFF" w:themeColor="background1"/>
              </w:rPr>
              <w:fldChar w:fldCharType="begin"/>
            </w:r>
            <w:r w:rsidRPr="007701C7">
              <w:rPr>
                <w:color w:val="FFFFFF" w:themeColor="background1"/>
              </w:rPr>
              <w:instrText xml:space="preserve"> AutoTextList  \s NoStyle \t “Campus en School Overeenkomst” </w:instrText>
            </w:r>
            <w:r w:rsidRPr="007701C7">
              <w:rPr>
                <w:color w:val="FFFFFF" w:themeColor="background1"/>
              </w:rPr>
              <w:fldChar w:fldCharType="separate"/>
            </w:r>
            <w:r w:rsidRPr="007701C7">
              <w:rPr>
                <w:color w:val="FFFFFF" w:themeColor="background1"/>
              </w:rPr>
              <w:t>CA/SA</w:t>
            </w:r>
            <w:r w:rsidRPr="007701C7">
              <w:rPr>
                <w:color w:val="FFFFFF" w:themeColor="background1"/>
              </w:rPr>
              <w:fldChar w:fldCharType="end"/>
            </w:r>
          </w:p>
        </w:tc>
        <w:tc>
          <w:tcPr>
            <w:tcW w:w="596" w:type="dxa"/>
            <w:shd w:val="clear" w:color="auto" w:fill="00188F"/>
            <w:vAlign w:val="center"/>
          </w:tcPr>
          <w:p w:rsidR="007701C7" w:rsidRPr="00EE0836" w:rsidRDefault="007701C7" w:rsidP="005C19BB">
            <w:pPr>
              <w:pStyle w:val="ProductList-OfferingBody"/>
              <w:ind w:left="-113"/>
              <w:jc w:val="center"/>
              <w:rPr>
                <w:color w:val="FFFFFF" w:themeColor="background1"/>
              </w:rPr>
            </w:pPr>
            <w:r w:rsidRPr="007701C7">
              <w:rPr>
                <w:color w:val="FFFFFF" w:themeColor="background1"/>
              </w:rPr>
              <w:fldChar w:fldCharType="begin"/>
            </w:r>
            <w:r w:rsidRPr="007701C7">
              <w:rPr>
                <w:color w:val="FFFFFF" w:themeColor="background1"/>
              </w:rPr>
              <w:instrText xml:space="preserve"> AutoTextList  \s NoStyle \t “Enterprise Overeenkomst en Enterprise Subscription Overeenkomst” </w:instrText>
            </w:r>
            <w:r w:rsidRPr="007701C7">
              <w:rPr>
                <w:color w:val="FFFFFF" w:themeColor="background1"/>
              </w:rPr>
              <w:fldChar w:fldCharType="separate"/>
            </w:r>
            <w:r w:rsidRPr="007701C7">
              <w:rPr>
                <w:color w:val="FFFFFF" w:themeColor="background1"/>
              </w:rPr>
              <w:t>EA/EAS</w:t>
            </w:r>
            <w:r w:rsidRPr="007701C7">
              <w:rPr>
                <w:color w:val="FFFFFF" w:themeColor="background1"/>
              </w:rPr>
              <w:fldChar w:fldCharType="end"/>
            </w:r>
          </w:p>
        </w:tc>
        <w:tc>
          <w:tcPr>
            <w:tcW w:w="595" w:type="dxa"/>
            <w:shd w:val="clear" w:color="auto" w:fill="00188F"/>
            <w:vAlign w:val="center"/>
          </w:tcPr>
          <w:p w:rsidR="007701C7" w:rsidRPr="00EE0836" w:rsidRDefault="007701C7" w:rsidP="005C19BB">
            <w:pPr>
              <w:pStyle w:val="ProductList-OfferingBody"/>
              <w:ind w:left="-113"/>
              <w:jc w:val="center"/>
              <w:rPr>
                <w:color w:val="FFFFFF" w:themeColor="background1"/>
              </w:rPr>
            </w:pPr>
            <w:r w:rsidRPr="007701C7">
              <w:rPr>
                <w:color w:val="FFFFFF" w:themeColor="background1"/>
              </w:rPr>
              <w:fldChar w:fldCharType="begin"/>
            </w:r>
            <w:r w:rsidRPr="007701C7">
              <w:rPr>
                <w:color w:val="FFFFFF" w:themeColor="background1"/>
              </w:rPr>
              <w:instrText xml:space="preserve"> AutoTextList  \s NoStyle \t “Enrollment for Education Solutions” </w:instrText>
            </w:r>
            <w:r w:rsidRPr="007701C7">
              <w:rPr>
                <w:color w:val="FFFFFF" w:themeColor="background1"/>
              </w:rPr>
              <w:fldChar w:fldCharType="separate"/>
            </w:r>
            <w:r w:rsidRPr="007701C7">
              <w:rPr>
                <w:color w:val="FFFFFF" w:themeColor="background1"/>
              </w:rPr>
              <w:t>EES</w:t>
            </w:r>
            <w:r w:rsidRPr="007701C7">
              <w:rPr>
                <w:color w:val="FFFFFF" w:themeColor="background1"/>
              </w:rPr>
              <w:fldChar w:fldCharType="end"/>
            </w:r>
          </w:p>
        </w:tc>
        <w:tc>
          <w:tcPr>
            <w:tcW w:w="596" w:type="dxa"/>
            <w:shd w:val="clear" w:color="auto" w:fill="00188F"/>
            <w:vAlign w:val="center"/>
          </w:tcPr>
          <w:p w:rsidR="007701C7" w:rsidRPr="00EE0836" w:rsidRDefault="007701C7" w:rsidP="005C19BB">
            <w:pPr>
              <w:pStyle w:val="ProductList-OfferingBody"/>
              <w:ind w:left="-113"/>
              <w:jc w:val="center"/>
              <w:rPr>
                <w:color w:val="FFFFFF" w:themeColor="background1"/>
              </w:rPr>
            </w:pPr>
            <w:r w:rsidRPr="007701C7">
              <w:rPr>
                <w:color w:val="FFFFFF" w:themeColor="background1"/>
              </w:rPr>
              <w:fldChar w:fldCharType="begin"/>
            </w:r>
            <w:r w:rsidRPr="007701C7">
              <w:rPr>
                <w:color w:val="FFFFFF" w:themeColor="background1"/>
              </w:rPr>
              <w:instrText xml:space="preserve"> AutoTextList  \s NoStyle \t “Microsoft Products and Services Agreement” </w:instrText>
            </w:r>
            <w:r w:rsidRPr="007701C7">
              <w:rPr>
                <w:color w:val="FFFFFF" w:themeColor="background1"/>
              </w:rPr>
              <w:fldChar w:fldCharType="separate"/>
            </w:r>
            <w:r w:rsidRPr="007701C7">
              <w:rPr>
                <w:color w:val="FFFFFF" w:themeColor="background1"/>
              </w:rPr>
              <w:t>MPSA</w:t>
            </w:r>
            <w:r w:rsidRPr="007701C7">
              <w:rPr>
                <w:color w:val="FFFFFF" w:themeColor="background1"/>
              </w:rPr>
              <w:fldChar w:fldCharType="end"/>
            </w:r>
          </w:p>
        </w:tc>
        <w:tc>
          <w:tcPr>
            <w:tcW w:w="595" w:type="dxa"/>
            <w:shd w:val="clear" w:color="auto" w:fill="00188F"/>
            <w:vAlign w:val="center"/>
          </w:tcPr>
          <w:p w:rsidR="007701C7" w:rsidRPr="00EE0836" w:rsidRDefault="007701C7" w:rsidP="005C19BB">
            <w:pPr>
              <w:pStyle w:val="ProductList-OfferingBody"/>
              <w:ind w:left="-113"/>
              <w:jc w:val="center"/>
              <w:rPr>
                <w:color w:val="FFFFFF" w:themeColor="background1"/>
              </w:rPr>
            </w:pPr>
            <w:r w:rsidRPr="007701C7">
              <w:rPr>
                <w:color w:val="FFFFFF" w:themeColor="background1"/>
              </w:rPr>
              <w:fldChar w:fldCharType="begin"/>
            </w:r>
            <w:r w:rsidRPr="007701C7">
              <w:rPr>
                <w:color w:val="FFFFFF" w:themeColor="background1"/>
              </w:rPr>
              <w:instrText xml:space="preserve"> AutoTextList  \s NoStyle \t “Open License” </w:instrText>
            </w:r>
            <w:r w:rsidRPr="007701C7">
              <w:rPr>
                <w:color w:val="FFFFFF" w:themeColor="background1"/>
              </w:rPr>
              <w:fldChar w:fldCharType="separate"/>
            </w:r>
            <w:r w:rsidRPr="007701C7">
              <w:rPr>
                <w:color w:val="FFFFFF" w:themeColor="background1"/>
              </w:rPr>
              <w:t>OL</w:t>
            </w:r>
            <w:r w:rsidRPr="007701C7">
              <w:rPr>
                <w:color w:val="FFFFFF" w:themeColor="background1"/>
              </w:rPr>
              <w:fldChar w:fldCharType="end"/>
            </w:r>
          </w:p>
        </w:tc>
        <w:tc>
          <w:tcPr>
            <w:tcW w:w="595" w:type="dxa"/>
            <w:shd w:val="clear" w:color="auto" w:fill="00188F"/>
            <w:vAlign w:val="center"/>
          </w:tcPr>
          <w:p w:rsidR="007701C7" w:rsidRPr="00EE0836" w:rsidRDefault="007701C7" w:rsidP="005C19BB">
            <w:pPr>
              <w:pStyle w:val="ProductList-OfferingBody"/>
              <w:ind w:left="-113"/>
              <w:jc w:val="center"/>
              <w:rPr>
                <w:color w:val="FFFFFF" w:themeColor="background1"/>
              </w:rPr>
            </w:pPr>
            <w:r w:rsidRPr="007701C7">
              <w:rPr>
                <w:color w:val="FFFFFF" w:themeColor="background1"/>
              </w:rPr>
              <w:fldChar w:fldCharType="begin"/>
            </w:r>
            <w:r w:rsidRPr="007701C7">
              <w:rPr>
                <w:color w:val="FFFFFF" w:themeColor="background1"/>
              </w:rPr>
              <w:instrText xml:space="preserve"> AutoTextList  \s NoStyle \t “Minimum Open License” </w:instrText>
            </w:r>
            <w:r w:rsidRPr="007701C7">
              <w:rPr>
                <w:color w:val="FFFFFF" w:themeColor="background1"/>
              </w:rPr>
              <w:fldChar w:fldCharType="separate"/>
            </w:r>
            <w:r w:rsidRPr="007701C7">
              <w:rPr>
                <w:color w:val="FFFFFF" w:themeColor="background1"/>
              </w:rPr>
              <w:t>OM</w:t>
            </w:r>
            <w:r w:rsidRPr="007701C7">
              <w:rPr>
                <w:color w:val="FFFFFF" w:themeColor="background1"/>
              </w:rPr>
              <w:fldChar w:fldCharType="end"/>
            </w:r>
          </w:p>
        </w:tc>
        <w:tc>
          <w:tcPr>
            <w:tcW w:w="596" w:type="dxa"/>
            <w:shd w:val="clear" w:color="auto" w:fill="00188F"/>
            <w:vAlign w:val="center"/>
          </w:tcPr>
          <w:p w:rsidR="007701C7" w:rsidRPr="00EE0836" w:rsidRDefault="007701C7" w:rsidP="005C19BB">
            <w:pPr>
              <w:pStyle w:val="ProductList-OfferingBody"/>
              <w:ind w:left="-113"/>
              <w:jc w:val="center"/>
              <w:rPr>
                <w:color w:val="FFFFFF" w:themeColor="background1"/>
              </w:rPr>
            </w:pPr>
            <w:r w:rsidRPr="007701C7">
              <w:rPr>
                <w:color w:val="FFFFFF" w:themeColor="background1"/>
              </w:rPr>
              <w:fldChar w:fldCharType="begin"/>
            </w:r>
            <w:r w:rsidRPr="007701C7">
              <w:rPr>
                <w:color w:val="FFFFFF" w:themeColor="background1"/>
              </w:rPr>
              <w:instrText xml:space="preserve"> AutoTextList  \s NoStyle \t “Open Value en Open Value Subscription” </w:instrText>
            </w:r>
            <w:r w:rsidRPr="007701C7">
              <w:rPr>
                <w:color w:val="FFFFFF" w:themeColor="background1"/>
              </w:rPr>
              <w:fldChar w:fldCharType="separate"/>
            </w:r>
            <w:r w:rsidRPr="007701C7">
              <w:rPr>
                <w:color w:val="FFFFFF" w:themeColor="background1"/>
              </w:rPr>
              <w:t>OV/OVS</w:t>
            </w:r>
            <w:r w:rsidRPr="007701C7">
              <w:rPr>
                <w:color w:val="FFFFFF" w:themeColor="background1"/>
              </w:rPr>
              <w:fldChar w:fldCharType="end"/>
            </w:r>
          </w:p>
        </w:tc>
        <w:tc>
          <w:tcPr>
            <w:tcW w:w="595" w:type="dxa"/>
            <w:shd w:val="clear" w:color="auto" w:fill="00188F"/>
            <w:vAlign w:val="center"/>
          </w:tcPr>
          <w:p w:rsidR="007701C7" w:rsidRPr="00EE0836" w:rsidRDefault="007701C7" w:rsidP="005C19BB">
            <w:pPr>
              <w:pStyle w:val="ProductList-OfferingBody"/>
              <w:ind w:left="-113"/>
              <w:jc w:val="center"/>
              <w:rPr>
                <w:color w:val="FFFFFF" w:themeColor="background1"/>
              </w:rPr>
            </w:pPr>
            <w:r w:rsidRPr="007701C7">
              <w:rPr>
                <w:color w:val="FFFFFF" w:themeColor="background1"/>
              </w:rPr>
              <w:fldChar w:fldCharType="begin"/>
            </w:r>
            <w:r w:rsidRPr="007701C7">
              <w:rPr>
                <w:color w:val="FFFFFF" w:themeColor="background1"/>
              </w:rPr>
              <w:instrText xml:space="preserve"> AutoTextList  \s NoStyle \t “Select en Select Plus” </w:instrText>
            </w:r>
            <w:r w:rsidRPr="007701C7">
              <w:rPr>
                <w:color w:val="FFFFFF" w:themeColor="background1"/>
              </w:rPr>
              <w:fldChar w:fldCharType="separate"/>
            </w:r>
            <w:r w:rsidRPr="007701C7">
              <w:rPr>
                <w:color w:val="FFFFFF" w:themeColor="background1"/>
              </w:rPr>
              <w:t>S/S+</w:t>
            </w:r>
            <w:r w:rsidRPr="007701C7">
              <w:rPr>
                <w:color w:val="FFFFFF" w:themeColor="background1"/>
              </w:rPr>
              <w:fldChar w:fldCharType="end"/>
            </w:r>
          </w:p>
        </w:tc>
        <w:tc>
          <w:tcPr>
            <w:tcW w:w="596" w:type="dxa"/>
            <w:shd w:val="clear" w:color="auto" w:fill="00188F"/>
            <w:vAlign w:val="center"/>
          </w:tcPr>
          <w:p w:rsidR="007701C7" w:rsidRPr="00EE0836" w:rsidRDefault="007701C7" w:rsidP="005C19BB">
            <w:pPr>
              <w:pStyle w:val="ProductList-OfferingBody"/>
              <w:ind w:left="-113"/>
              <w:jc w:val="center"/>
              <w:rPr>
                <w:color w:val="FFFFFF" w:themeColor="background1"/>
              </w:rPr>
            </w:pPr>
            <w:r w:rsidRPr="007701C7">
              <w:rPr>
                <w:color w:val="FFFFFF" w:themeColor="background1"/>
              </w:rPr>
              <w:fldChar w:fldCharType="begin"/>
            </w:r>
            <w:r w:rsidRPr="007701C7">
              <w:rPr>
                <w:color w:val="FFFFFF" w:themeColor="background1"/>
              </w:rPr>
              <w:instrText xml:space="preserve"> AutoTextList  \s NoStyle \t “Server Cloud Enrollment” </w:instrText>
            </w:r>
            <w:r w:rsidRPr="007701C7">
              <w:rPr>
                <w:color w:val="FFFFFF" w:themeColor="background1"/>
              </w:rPr>
              <w:fldChar w:fldCharType="separate"/>
            </w:r>
            <w:r w:rsidRPr="007701C7">
              <w:rPr>
                <w:color w:val="FFFFFF" w:themeColor="background1"/>
              </w:rPr>
              <w:t>SCE</w:t>
            </w:r>
            <w:r w:rsidRPr="007701C7">
              <w:rPr>
                <w:color w:val="FFFFFF" w:themeColor="background1"/>
              </w:rPr>
              <w:fldChar w:fldCharType="end"/>
            </w:r>
          </w:p>
        </w:tc>
      </w:tr>
      <w:tr w:rsidR="008D5581" w:rsidTr="009B3FD1">
        <w:tc>
          <w:tcPr>
            <w:tcW w:w="3060" w:type="dxa"/>
            <w:tcBorders>
              <w:top w:val="nil"/>
              <w:left w:val="nil"/>
              <w:bottom w:val="dashSmallGap" w:sz="4" w:space="0" w:color="BFBFBF" w:themeColor="background1" w:themeShade="BF"/>
              <w:right w:val="nil"/>
            </w:tcBorders>
          </w:tcPr>
          <w:p w:rsidR="008D5581" w:rsidRDefault="008D5581" w:rsidP="00F944EC">
            <w:pPr>
              <w:pStyle w:val="ProductList-Offering2"/>
            </w:pPr>
            <w:bookmarkStart w:id="584" w:name="_Toc379797219"/>
            <w:bookmarkStart w:id="585" w:name="_Toc380513244"/>
            <w:bookmarkStart w:id="586" w:name="_Toc380655286"/>
            <w:bookmarkStart w:id="587" w:name="_Toc383684895"/>
            <w:r>
              <w:t>Serverbeheerlicentie voor System Center Configuration Manager 2007 R3</w:t>
            </w:r>
            <w:r>
              <w:fldChar w:fldCharType="begin"/>
            </w:r>
            <w:r>
              <w:instrText>XE "System Center Configuration Manager 2007 R3"</w:instrText>
            </w:r>
            <w:r>
              <w:fldChar w:fldCharType="end"/>
            </w:r>
            <w:r>
              <w:t xml:space="preserve"> Enterprise</w:t>
            </w:r>
            <w:bookmarkEnd w:id="584"/>
            <w:bookmarkEnd w:id="585"/>
            <w:bookmarkEnd w:id="586"/>
            <w:bookmarkEnd w:id="587"/>
            <w:r>
              <w:fldChar w:fldCharType="begin"/>
            </w:r>
            <w:r>
              <w:instrText>XE "Serverbeheerlicentie voor System Center Configuration Manager 2007 R3 Enterprise"</w:instrText>
            </w:r>
            <w:r>
              <w:fldChar w:fldCharType="end"/>
            </w:r>
          </w:p>
        </w:tc>
        <w:tc>
          <w:tcPr>
            <w:tcW w:w="595" w:type="dxa"/>
            <w:tcBorders>
              <w:top w:val="nil"/>
              <w:left w:val="nil"/>
              <w:bottom w:val="dashSmallGap" w:sz="4" w:space="0" w:color="BFBFBF" w:themeColor="background1" w:themeShade="BF"/>
              <w:right w:val="nil"/>
            </w:tcBorders>
            <w:vAlign w:val="center"/>
          </w:tcPr>
          <w:p w:rsidR="008D5581" w:rsidRDefault="008D5581" w:rsidP="00C05A53">
            <w:pPr>
              <w:pStyle w:val="ProductList-OfferingBody"/>
              <w:ind w:left="-113"/>
              <w:jc w:val="center"/>
            </w:pPr>
            <w:r>
              <w:t>11/10</w:t>
            </w:r>
          </w:p>
        </w:tc>
        <w:tc>
          <w:tcPr>
            <w:tcW w:w="595" w:type="dxa"/>
            <w:tcBorders>
              <w:top w:val="nil"/>
              <w:left w:val="nil"/>
              <w:bottom w:val="dashSmallGap" w:sz="4" w:space="0" w:color="BFBFBF" w:themeColor="background1" w:themeShade="BF"/>
              <w:right w:val="nil"/>
            </w:tcBorders>
            <w:vAlign w:val="center"/>
          </w:tcPr>
          <w:p w:rsidR="008D5581" w:rsidRDefault="008D5581" w:rsidP="00C05A53">
            <w:pPr>
              <w:pStyle w:val="ProductList-OfferingBody"/>
              <w:ind w:left="-113"/>
              <w:jc w:val="center"/>
            </w:pPr>
          </w:p>
        </w:tc>
        <w:tc>
          <w:tcPr>
            <w:tcW w:w="596" w:type="dxa"/>
            <w:tcBorders>
              <w:top w:val="nil"/>
              <w:left w:val="nil"/>
              <w:bottom w:val="dashSmallGap" w:sz="4" w:space="0" w:color="BFBFBF" w:themeColor="background1" w:themeShade="BF"/>
              <w:right w:val="nil"/>
            </w:tcBorders>
            <w:vAlign w:val="center"/>
          </w:tcPr>
          <w:p w:rsidR="008D5581" w:rsidRDefault="008D5581" w:rsidP="00C05A53">
            <w:pPr>
              <w:pStyle w:val="ProductList-OfferingBody"/>
              <w:ind w:left="-113"/>
              <w:jc w:val="center"/>
            </w:pPr>
          </w:p>
        </w:tc>
        <w:tc>
          <w:tcPr>
            <w:tcW w:w="595" w:type="dxa"/>
            <w:tcBorders>
              <w:top w:val="nil"/>
              <w:left w:val="nil"/>
              <w:bottom w:val="dashSmallGap" w:sz="4" w:space="0" w:color="BFBFBF" w:themeColor="background1" w:themeShade="BF"/>
              <w:right w:val="single" w:sz="12" w:space="0" w:color="FFFFFF" w:themeColor="background1"/>
            </w:tcBorders>
            <w:vAlign w:val="center"/>
          </w:tcPr>
          <w:p w:rsidR="008D5581" w:rsidRDefault="008D5581" w:rsidP="00C05A53">
            <w:pPr>
              <w:pStyle w:val="ProductList-OfferingBody"/>
              <w:ind w:left="-113"/>
              <w:jc w:val="center"/>
            </w:pPr>
          </w:p>
        </w:tc>
        <w:tc>
          <w:tcPr>
            <w:tcW w:w="595" w:type="dxa"/>
            <w:tcBorders>
              <w:left w:val="single" w:sz="12" w:space="0" w:color="FFFFFF" w:themeColor="background1"/>
            </w:tcBorders>
            <w:shd w:val="clear" w:color="auto" w:fill="70AD47" w:themeFill="accent6"/>
            <w:vAlign w:val="center"/>
          </w:tcPr>
          <w:p w:rsidR="008D5581" w:rsidRDefault="008D5581" w:rsidP="00C05A53">
            <w:pPr>
              <w:pStyle w:val="ProductList-OfferingBody"/>
              <w:ind w:left="-113"/>
              <w:jc w:val="center"/>
            </w:pPr>
            <w:r>
              <w:t>6</w:t>
            </w:r>
          </w:p>
        </w:tc>
        <w:tc>
          <w:tcPr>
            <w:tcW w:w="596" w:type="dxa"/>
            <w:shd w:val="clear" w:color="auto" w:fill="BFBFBF" w:themeFill="background1" w:themeFillShade="BF"/>
            <w:vAlign w:val="center"/>
          </w:tcPr>
          <w:p w:rsidR="008D5581" w:rsidRDefault="008D5581" w:rsidP="00C05A53">
            <w:pPr>
              <w:pStyle w:val="ProductList-OfferingBody"/>
              <w:ind w:left="-113"/>
              <w:jc w:val="center"/>
            </w:pPr>
          </w:p>
        </w:tc>
        <w:tc>
          <w:tcPr>
            <w:tcW w:w="595" w:type="dxa"/>
            <w:shd w:val="clear" w:color="auto" w:fill="70AD47" w:themeFill="accent6"/>
            <w:vAlign w:val="center"/>
          </w:tcPr>
          <w:p w:rsidR="008D5581" w:rsidRDefault="008D5581" w:rsidP="0000132A">
            <w:pPr>
              <w:pStyle w:val="ProductList-OfferingBody"/>
              <w:ind w:left="-113"/>
              <w:jc w:val="center"/>
            </w:pPr>
            <w:r>
              <w:t xml:space="preserve"> </w:t>
            </w:r>
            <w:r w:rsidRPr="000D173E">
              <w:fldChar w:fldCharType="begin"/>
            </w:r>
            <w:r w:rsidRPr="000D173E">
              <w:instrText xml:space="preserve"> AutoTextList  \s NoStyle \t “</w:instrText>
            </w:r>
            <w:r w:rsidRPr="00C5554A">
              <w:instrText>Additioneel Product</w:instrText>
            </w:r>
            <w:r w:rsidRPr="000D173E">
              <w:instrText xml:space="preserve">” </w:instrText>
            </w:r>
            <w:r w:rsidRPr="000D173E">
              <w:fldChar w:fldCharType="separate"/>
            </w:r>
            <w:r w:rsidRPr="000D173E">
              <w:t xml:space="preserve"> A </w:t>
            </w:r>
            <w:r w:rsidRPr="000D173E">
              <w:fldChar w:fldCharType="end"/>
            </w:r>
            <w:r>
              <w:t xml:space="preserve"> </w:t>
            </w:r>
          </w:p>
        </w:tc>
        <w:tc>
          <w:tcPr>
            <w:tcW w:w="596" w:type="dxa"/>
            <w:shd w:val="clear" w:color="auto" w:fill="BFBFBF" w:themeFill="background1" w:themeFillShade="BF"/>
            <w:vAlign w:val="center"/>
          </w:tcPr>
          <w:p w:rsidR="008D5581" w:rsidRDefault="008D5581" w:rsidP="00C05A53">
            <w:pPr>
              <w:pStyle w:val="ProductList-OfferingBody"/>
              <w:ind w:left="-113"/>
              <w:jc w:val="center"/>
            </w:pPr>
          </w:p>
        </w:tc>
        <w:tc>
          <w:tcPr>
            <w:tcW w:w="595" w:type="dxa"/>
            <w:shd w:val="clear" w:color="auto" w:fill="BFBFBF" w:themeFill="background1" w:themeFillShade="BF"/>
            <w:vAlign w:val="center"/>
          </w:tcPr>
          <w:p w:rsidR="008D5581" w:rsidRDefault="008D5581" w:rsidP="00C05A53">
            <w:pPr>
              <w:pStyle w:val="ProductList-OfferingBody"/>
              <w:ind w:left="-113"/>
              <w:jc w:val="center"/>
            </w:pPr>
          </w:p>
        </w:tc>
        <w:tc>
          <w:tcPr>
            <w:tcW w:w="595" w:type="dxa"/>
            <w:shd w:val="clear" w:color="auto" w:fill="70AD47" w:themeFill="accent6"/>
            <w:vAlign w:val="center"/>
          </w:tcPr>
          <w:p w:rsidR="008D5581" w:rsidRDefault="008D5581" w:rsidP="00C05A53">
            <w:pPr>
              <w:pStyle w:val="ProductList-OfferingBody"/>
              <w:ind w:left="-113"/>
              <w:jc w:val="center"/>
            </w:pPr>
          </w:p>
        </w:tc>
        <w:tc>
          <w:tcPr>
            <w:tcW w:w="596" w:type="dxa"/>
            <w:shd w:val="clear" w:color="auto" w:fill="BFBFBF" w:themeFill="background1" w:themeFillShade="BF"/>
            <w:vAlign w:val="center"/>
          </w:tcPr>
          <w:p w:rsidR="008D5581" w:rsidRDefault="008D5581" w:rsidP="00C05A53">
            <w:pPr>
              <w:pStyle w:val="ProductList-OfferingBody"/>
              <w:ind w:left="-113"/>
              <w:jc w:val="center"/>
            </w:pPr>
          </w:p>
        </w:tc>
        <w:tc>
          <w:tcPr>
            <w:tcW w:w="595" w:type="dxa"/>
            <w:shd w:val="clear" w:color="auto" w:fill="BFBFBF" w:themeFill="background1" w:themeFillShade="BF"/>
            <w:vAlign w:val="center"/>
          </w:tcPr>
          <w:p w:rsidR="008D5581" w:rsidRDefault="008D5581" w:rsidP="00C05A53">
            <w:pPr>
              <w:pStyle w:val="ProductList-OfferingBody"/>
              <w:ind w:left="-113"/>
              <w:jc w:val="center"/>
            </w:pPr>
          </w:p>
        </w:tc>
        <w:tc>
          <w:tcPr>
            <w:tcW w:w="596" w:type="dxa"/>
            <w:shd w:val="clear" w:color="auto" w:fill="BFBFBF" w:themeFill="background1" w:themeFillShade="BF"/>
            <w:vAlign w:val="center"/>
          </w:tcPr>
          <w:p w:rsidR="008D5581" w:rsidRDefault="008D5581" w:rsidP="00C05A53">
            <w:pPr>
              <w:pStyle w:val="ProductList-OfferingBody"/>
              <w:ind w:left="-113"/>
              <w:jc w:val="center"/>
            </w:pPr>
          </w:p>
        </w:tc>
      </w:tr>
      <w:tr w:rsidR="008D5581" w:rsidTr="009B3FD1">
        <w:tc>
          <w:tcPr>
            <w:tcW w:w="3060" w:type="dxa"/>
            <w:tcBorders>
              <w:top w:val="nil"/>
              <w:left w:val="nil"/>
              <w:bottom w:val="dashSmallGap" w:sz="4" w:space="0" w:color="BFBFBF" w:themeColor="background1" w:themeShade="BF"/>
              <w:right w:val="nil"/>
            </w:tcBorders>
          </w:tcPr>
          <w:p w:rsidR="008D5581" w:rsidRDefault="008D5581" w:rsidP="00514A8B">
            <w:pPr>
              <w:pStyle w:val="ProductList-Offering2"/>
            </w:pPr>
            <w:bookmarkStart w:id="588" w:name="_Toc379797220"/>
            <w:bookmarkStart w:id="589" w:name="_Toc380513245"/>
            <w:bookmarkStart w:id="590" w:name="_Toc380655287"/>
            <w:bookmarkStart w:id="591" w:name="_Toc383684896"/>
            <w:r>
              <w:t>Serverbeheerlicentie voor System Center Configuration Manager 2007 R3</w:t>
            </w:r>
            <w:r>
              <w:fldChar w:fldCharType="begin"/>
            </w:r>
            <w:r>
              <w:instrText>XE "System Center Configuration Manager 2007 R3"</w:instrText>
            </w:r>
            <w:r>
              <w:fldChar w:fldCharType="end"/>
            </w:r>
            <w:r>
              <w:t xml:space="preserve"> Standard</w:t>
            </w:r>
            <w:r>
              <w:fldChar w:fldCharType="begin"/>
            </w:r>
            <w:r>
              <w:instrText>XE "Serverbeheerlicentie voor System Center Configuration Manager 2007 R3 Standard"</w:instrText>
            </w:r>
            <w:r>
              <w:fldChar w:fldCharType="end"/>
            </w:r>
            <w:r>
              <w:t xml:space="preserve"> (Standard Server-ML)</w:t>
            </w:r>
            <w:bookmarkEnd w:id="588"/>
            <w:bookmarkEnd w:id="589"/>
            <w:bookmarkEnd w:id="590"/>
            <w:bookmarkEnd w:id="591"/>
          </w:p>
        </w:tc>
        <w:tc>
          <w:tcPr>
            <w:tcW w:w="595" w:type="dxa"/>
            <w:tcBorders>
              <w:top w:val="nil"/>
              <w:left w:val="nil"/>
              <w:bottom w:val="dashSmallGap" w:sz="4" w:space="0" w:color="BFBFBF" w:themeColor="background1" w:themeShade="BF"/>
              <w:right w:val="nil"/>
            </w:tcBorders>
            <w:vAlign w:val="center"/>
          </w:tcPr>
          <w:p w:rsidR="008D5581" w:rsidRDefault="008D5581" w:rsidP="00C05A53">
            <w:pPr>
              <w:pStyle w:val="ProductList-OfferingBody"/>
              <w:ind w:left="-113"/>
              <w:jc w:val="center"/>
            </w:pPr>
            <w:r>
              <w:t>11/10</w:t>
            </w:r>
          </w:p>
        </w:tc>
        <w:tc>
          <w:tcPr>
            <w:tcW w:w="595" w:type="dxa"/>
            <w:tcBorders>
              <w:top w:val="nil"/>
              <w:left w:val="nil"/>
              <w:bottom w:val="dashSmallGap" w:sz="4" w:space="0" w:color="BFBFBF" w:themeColor="background1" w:themeShade="BF"/>
              <w:right w:val="nil"/>
            </w:tcBorders>
            <w:vAlign w:val="center"/>
          </w:tcPr>
          <w:p w:rsidR="008D5581" w:rsidRDefault="008D5581" w:rsidP="00C05A53">
            <w:pPr>
              <w:pStyle w:val="ProductList-OfferingBody"/>
              <w:ind w:left="-113"/>
              <w:jc w:val="center"/>
            </w:pPr>
          </w:p>
        </w:tc>
        <w:tc>
          <w:tcPr>
            <w:tcW w:w="596" w:type="dxa"/>
            <w:tcBorders>
              <w:top w:val="nil"/>
              <w:left w:val="nil"/>
              <w:bottom w:val="dashSmallGap" w:sz="4" w:space="0" w:color="BFBFBF" w:themeColor="background1" w:themeShade="BF"/>
              <w:right w:val="nil"/>
            </w:tcBorders>
            <w:vAlign w:val="center"/>
          </w:tcPr>
          <w:p w:rsidR="008D5581" w:rsidRDefault="008D5581" w:rsidP="00C05A53">
            <w:pPr>
              <w:pStyle w:val="ProductList-OfferingBody"/>
              <w:ind w:left="-113"/>
              <w:jc w:val="center"/>
            </w:pPr>
          </w:p>
        </w:tc>
        <w:tc>
          <w:tcPr>
            <w:tcW w:w="595" w:type="dxa"/>
            <w:tcBorders>
              <w:top w:val="nil"/>
              <w:left w:val="nil"/>
              <w:bottom w:val="dashSmallGap" w:sz="4" w:space="0" w:color="BFBFBF" w:themeColor="background1" w:themeShade="BF"/>
              <w:right w:val="single" w:sz="12" w:space="0" w:color="FFFFFF" w:themeColor="background1"/>
            </w:tcBorders>
            <w:vAlign w:val="center"/>
          </w:tcPr>
          <w:p w:rsidR="008D5581" w:rsidRDefault="008D5581" w:rsidP="00C05A53">
            <w:pPr>
              <w:pStyle w:val="ProductList-OfferingBody"/>
              <w:ind w:left="-113"/>
              <w:jc w:val="center"/>
            </w:pPr>
          </w:p>
        </w:tc>
        <w:tc>
          <w:tcPr>
            <w:tcW w:w="595" w:type="dxa"/>
            <w:tcBorders>
              <w:left w:val="single" w:sz="12" w:space="0" w:color="FFFFFF" w:themeColor="background1"/>
            </w:tcBorders>
            <w:shd w:val="clear" w:color="auto" w:fill="70AD47" w:themeFill="accent6"/>
            <w:vAlign w:val="center"/>
          </w:tcPr>
          <w:p w:rsidR="008D5581" w:rsidRDefault="008D5581" w:rsidP="00C05A53">
            <w:pPr>
              <w:pStyle w:val="ProductList-OfferingBody"/>
              <w:ind w:left="-113"/>
              <w:jc w:val="center"/>
            </w:pPr>
            <w:r>
              <w:t>1</w:t>
            </w:r>
          </w:p>
        </w:tc>
        <w:tc>
          <w:tcPr>
            <w:tcW w:w="596" w:type="dxa"/>
            <w:shd w:val="clear" w:color="auto" w:fill="BFBFBF" w:themeFill="background1" w:themeFillShade="BF"/>
            <w:vAlign w:val="center"/>
          </w:tcPr>
          <w:p w:rsidR="008D5581" w:rsidRDefault="008D5581" w:rsidP="00C05A53">
            <w:pPr>
              <w:pStyle w:val="ProductList-OfferingBody"/>
              <w:ind w:left="-113"/>
              <w:jc w:val="center"/>
            </w:pPr>
          </w:p>
        </w:tc>
        <w:tc>
          <w:tcPr>
            <w:tcW w:w="595" w:type="dxa"/>
            <w:shd w:val="clear" w:color="auto" w:fill="70AD47" w:themeFill="accent6"/>
            <w:vAlign w:val="center"/>
          </w:tcPr>
          <w:p w:rsidR="008D5581" w:rsidRDefault="008D5581" w:rsidP="0000132A">
            <w:pPr>
              <w:pStyle w:val="ProductList-OfferingBody"/>
              <w:ind w:left="-113"/>
              <w:jc w:val="center"/>
            </w:pPr>
            <w:r>
              <w:t xml:space="preserve"> </w:t>
            </w:r>
            <w:r w:rsidRPr="000D173E">
              <w:fldChar w:fldCharType="begin"/>
            </w:r>
            <w:r w:rsidRPr="000D173E">
              <w:instrText xml:space="preserve"> AutoTextList  \s NoStyle \t “</w:instrText>
            </w:r>
            <w:r w:rsidRPr="00C5554A">
              <w:instrText>Additioneel Product</w:instrText>
            </w:r>
            <w:r w:rsidRPr="000D173E">
              <w:instrText xml:space="preserve">” </w:instrText>
            </w:r>
            <w:r w:rsidRPr="000D173E">
              <w:fldChar w:fldCharType="separate"/>
            </w:r>
            <w:r w:rsidRPr="000D173E">
              <w:t xml:space="preserve"> A </w:t>
            </w:r>
            <w:r w:rsidRPr="000D173E">
              <w:fldChar w:fldCharType="end"/>
            </w:r>
            <w:r>
              <w:t xml:space="preserve"> </w:t>
            </w:r>
          </w:p>
        </w:tc>
        <w:tc>
          <w:tcPr>
            <w:tcW w:w="596" w:type="dxa"/>
            <w:shd w:val="clear" w:color="auto" w:fill="BFBFBF" w:themeFill="background1" w:themeFillShade="BF"/>
            <w:vAlign w:val="center"/>
          </w:tcPr>
          <w:p w:rsidR="008D5581" w:rsidRDefault="008D5581" w:rsidP="00C05A53">
            <w:pPr>
              <w:pStyle w:val="ProductList-OfferingBody"/>
              <w:ind w:left="-113"/>
              <w:jc w:val="center"/>
            </w:pPr>
          </w:p>
        </w:tc>
        <w:tc>
          <w:tcPr>
            <w:tcW w:w="595" w:type="dxa"/>
            <w:shd w:val="clear" w:color="auto" w:fill="BFBFBF" w:themeFill="background1" w:themeFillShade="BF"/>
            <w:vAlign w:val="center"/>
          </w:tcPr>
          <w:p w:rsidR="008D5581" w:rsidRDefault="008D5581" w:rsidP="00C05A53">
            <w:pPr>
              <w:pStyle w:val="ProductList-OfferingBody"/>
              <w:ind w:left="-113"/>
              <w:jc w:val="center"/>
            </w:pPr>
          </w:p>
        </w:tc>
        <w:tc>
          <w:tcPr>
            <w:tcW w:w="595" w:type="dxa"/>
            <w:shd w:val="clear" w:color="auto" w:fill="70AD47" w:themeFill="accent6"/>
            <w:vAlign w:val="center"/>
          </w:tcPr>
          <w:p w:rsidR="008D5581" w:rsidRDefault="008D5581" w:rsidP="00C05A53">
            <w:pPr>
              <w:pStyle w:val="ProductList-OfferingBody"/>
              <w:ind w:left="-113"/>
              <w:jc w:val="center"/>
            </w:pPr>
          </w:p>
        </w:tc>
        <w:tc>
          <w:tcPr>
            <w:tcW w:w="596" w:type="dxa"/>
            <w:shd w:val="clear" w:color="auto" w:fill="BFBFBF" w:themeFill="background1" w:themeFillShade="BF"/>
            <w:vAlign w:val="center"/>
          </w:tcPr>
          <w:p w:rsidR="008D5581" w:rsidRDefault="008D5581" w:rsidP="00C05A53">
            <w:pPr>
              <w:pStyle w:val="ProductList-OfferingBody"/>
              <w:ind w:left="-113"/>
              <w:jc w:val="center"/>
            </w:pPr>
          </w:p>
        </w:tc>
        <w:tc>
          <w:tcPr>
            <w:tcW w:w="595" w:type="dxa"/>
            <w:shd w:val="clear" w:color="auto" w:fill="BFBFBF" w:themeFill="background1" w:themeFillShade="BF"/>
            <w:vAlign w:val="center"/>
          </w:tcPr>
          <w:p w:rsidR="008D5581" w:rsidRDefault="008D5581" w:rsidP="00C05A53">
            <w:pPr>
              <w:pStyle w:val="ProductList-OfferingBody"/>
              <w:ind w:left="-113"/>
              <w:jc w:val="center"/>
            </w:pPr>
          </w:p>
        </w:tc>
        <w:tc>
          <w:tcPr>
            <w:tcW w:w="596" w:type="dxa"/>
            <w:shd w:val="clear" w:color="auto" w:fill="BFBFBF" w:themeFill="background1" w:themeFillShade="BF"/>
            <w:vAlign w:val="center"/>
          </w:tcPr>
          <w:p w:rsidR="008D5581" w:rsidRDefault="008D5581" w:rsidP="00C05A53">
            <w:pPr>
              <w:pStyle w:val="ProductList-OfferingBody"/>
              <w:ind w:left="-113"/>
              <w:jc w:val="center"/>
            </w:pPr>
          </w:p>
        </w:tc>
      </w:tr>
      <w:tr w:rsidR="00C05A53" w:rsidTr="009B3FD1">
        <w:tc>
          <w:tcPr>
            <w:tcW w:w="3060" w:type="dxa"/>
            <w:tcBorders>
              <w:top w:val="nil"/>
              <w:left w:val="nil"/>
              <w:bottom w:val="dashSmallGap" w:sz="4" w:space="0" w:color="BFBFBF" w:themeColor="background1" w:themeShade="BF"/>
              <w:right w:val="nil"/>
            </w:tcBorders>
          </w:tcPr>
          <w:p w:rsidR="00C05A53" w:rsidRPr="008F777C" w:rsidRDefault="009B3FD1" w:rsidP="00F944EC">
            <w:pPr>
              <w:pStyle w:val="ProductList-Offering2"/>
              <w:rPr>
                <w:lang w:val="nl-NL"/>
              </w:rPr>
            </w:pPr>
            <w:bookmarkStart w:id="592" w:name="_Toc379797221"/>
            <w:bookmarkStart w:id="593" w:name="_Toc380513246"/>
            <w:bookmarkStart w:id="594" w:name="_Toc380655288"/>
            <w:bookmarkStart w:id="595" w:name="_Toc383684897"/>
            <w:r w:rsidRPr="008F777C">
              <w:rPr>
                <w:lang w:val="nl-NL"/>
              </w:rPr>
              <w:t>Clientbeheerlicentie voor System Center 2012 R2 Configuration Manager</w:t>
            </w:r>
            <w:r w:rsidR="00E260B2">
              <w:fldChar w:fldCharType="begin"/>
            </w:r>
            <w:r w:rsidRPr="008F777C">
              <w:rPr>
                <w:lang w:val="nl-NL"/>
              </w:rPr>
              <w:instrText>XE "Clientbeheerlicentie voor System Center 2012 R2 Configuration Manager"</w:instrText>
            </w:r>
            <w:r w:rsidR="00E260B2">
              <w:fldChar w:fldCharType="end"/>
            </w:r>
            <w:r w:rsidRPr="008F777C">
              <w:rPr>
                <w:lang w:val="nl-NL"/>
              </w:rPr>
              <w:t xml:space="preserve"> (Client-ML) (alleen studenten)</w:t>
            </w:r>
            <w:bookmarkEnd w:id="592"/>
            <w:bookmarkEnd w:id="593"/>
            <w:bookmarkEnd w:id="594"/>
            <w:bookmarkEnd w:id="595"/>
          </w:p>
        </w:tc>
        <w:tc>
          <w:tcPr>
            <w:tcW w:w="595" w:type="dxa"/>
            <w:tcBorders>
              <w:top w:val="nil"/>
              <w:left w:val="nil"/>
              <w:bottom w:val="dashSmallGap" w:sz="4" w:space="0" w:color="BFBFBF" w:themeColor="background1" w:themeShade="BF"/>
              <w:right w:val="nil"/>
            </w:tcBorders>
            <w:vAlign w:val="center"/>
          </w:tcPr>
          <w:p w:rsidR="00C05A53" w:rsidRDefault="009B3FD1" w:rsidP="00C05A53">
            <w:pPr>
              <w:pStyle w:val="ProductList-OfferingBody"/>
              <w:ind w:left="-113"/>
              <w:jc w:val="center"/>
            </w:pPr>
            <w:r>
              <w:t>4/12</w:t>
            </w:r>
          </w:p>
        </w:tc>
        <w:tc>
          <w:tcPr>
            <w:tcW w:w="595" w:type="dxa"/>
            <w:tcBorders>
              <w:top w:val="nil"/>
              <w:left w:val="nil"/>
              <w:bottom w:val="dashSmallGap" w:sz="4" w:space="0" w:color="BFBFBF" w:themeColor="background1" w:themeShade="BF"/>
              <w:right w:val="nil"/>
            </w:tcBorders>
            <w:vAlign w:val="center"/>
          </w:tcPr>
          <w:p w:rsidR="00C05A53" w:rsidRDefault="00C05A53" w:rsidP="00C05A53">
            <w:pPr>
              <w:pStyle w:val="ProductList-OfferingBody"/>
              <w:ind w:left="-113"/>
              <w:jc w:val="center"/>
            </w:pPr>
          </w:p>
        </w:tc>
        <w:tc>
          <w:tcPr>
            <w:tcW w:w="596" w:type="dxa"/>
            <w:tcBorders>
              <w:top w:val="nil"/>
              <w:left w:val="nil"/>
              <w:bottom w:val="dashSmallGap" w:sz="4" w:space="0" w:color="BFBFBF" w:themeColor="background1" w:themeShade="BF"/>
              <w:right w:val="nil"/>
            </w:tcBorders>
            <w:vAlign w:val="center"/>
          </w:tcPr>
          <w:p w:rsidR="00C05A53" w:rsidRDefault="009B3FD1" w:rsidP="00C05A53">
            <w:pPr>
              <w:pStyle w:val="ProductList-OfferingBody"/>
              <w:ind w:left="-113"/>
              <w:jc w:val="center"/>
            </w:pPr>
            <w:r>
              <w:t>2</w:t>
            </w:r>
          </w:p>
        </w:tc>
        <w:tc>
          <w:tcPr>
            <w:tcW w:w="595" w:type="dxa"/>
            <w:tcBorders>
              <w:top w:val="nil"/>
              <w:left w:val="nil"/>
              <w:bottom w:val="dashSmallGap" w:sz="4" w:space="0" w:color="BFBFBF" w:themeColor="background1" w:themeShade="BF"/>
              <w:right w:val="single" w:sz="12" w:space="0" w:color="FFFFFF" w:themeColor="background1"/>
            </w:tcBorders>
            <w:vAlign w:val="center"/>
          </w:tcPr>
          <w:p w:rsidR="00C05A53" w:rsidRDefault="009B3FD1" w:rsidP="00C05A53">
            <w:pPr>
              <w:pStyle w:val="ProductList-OfferingBody"/>
              <w:ind w:left="-113"/>
              <w:jc w:val="center"/>
            </w:pPr>
            <w:r>
              <w:t>1</w:t>
            </w:r>
          </w:p>
        </w:tc>
        <w:tc>
          <w:tcPr>
            <w:tcW w:w="595" w:type="dxa"/>
            <w:tcBorders>
              <w:left w:val="single" w:sz="12" w:space="0" w:color="FFFFFF" w:themeColor="background1"/>
            </w:tcBorders>
            <w:shd w:val="clear" w:color="auto" w:fill="70AD47" w:themeFill="accent6"/>
            <w:vAlign w:val="center"/>
          </w:tcPr>
          <w:p w:rsidR="00C05A53" w:rsidRDefault="00C05A53" w:rsidP="00C05A53">
            <w:pPr>
              <w:pStyle w:val="ProductList-OfferingBody"/>
              <w:ind w:left="-113"/>
              <w:jc w:val="center"/>
            </w:pPr>
          </w:p>
        </w:tc>
        <w:tc>
          <w:tcPr>
            <w:tcW w:w="596" w:type="dxa"/>
            <w:shd w:val="clear" w:color="auto" w:fill="BFBFBF" w:themeFill="background1" w:themeFillShade="BF"/>
            <w:vAlign w:val="center"/>
          </w:tcPr>
          <w:p w:rsidR="00C05A53" w:rsidRDefault="00C05A53" w:rsidP="00C05A53">
            <w:pPr>
              <w:pStyle w:val="ProductList-OfferingBody"/>
              <w:ind w:left="-113"/>
              <w:jc w:val="center"/>
            </w:pPr>
          </w:p>
        </w:tc>
        <w:tc>
          <w:tcPr>
            <w:tcW w:w="595" w:type="dxa"/>
            <w:shd w:val="clear" w:color="auto" w:fill="BFBFBF" w:themeFill="background1" w:themeFillShade="BF"/>
            <w:vAlign w:val="center"/>
          </w:tcPr>
          <w:p w:rsidR="00C05A53" w:rsidRDefault="00C05A53" w:rsidP="00C05A53">
            <w:pPr>
              <w:pStyle w:val="ProductList-OfferingBody"/>
              <w:ind w:left="-113"/>
              <w:jc w:val="center"/>
            </w:pPr>
          </w:p>
        </w:tc>
        <w:tc>
          <w:tcPr>
            <w:tcW w:w="596" w:type="dxa"/>
            <w:shd w:val="clear" w:color="auto" w:fill="BFBFBF" w:themeFill="background1" w:themeFillShade="BF"/>
            <w:vAlign w:val="center"/>
          </w:tcPr>
          <w:p w:rsidR="00C05A53" w:rsidRDefault="00C05A53" w:rsidP="00C05A53">
            <w:pPr>
              <w:pStyle w:val="ProductList-OfferingBody"/>
              <w:ind w:left="-113"/>
              <w:jc w:val="center"/>
            </w:pPr>
          </w:p>
        </w:tc>
        <w:tc>
          <w:tcPr>
            <w:tcW w:w="595" w:type="dxa"/>
            <w:shd w:val="clear" w:color="auto" w:fill="BFBFBF" w:themeFill="background1" w:themeFillShade="BF"/>
            <w:vAlign w:val="center"/>
          </w:tcPr>
          <w:p w:rsidR="00C05A53" w:rsidRDefault="00C05A53" w:rsidP="00C05A53">
            <w:pPr>
              <w:pStyle w:val="ProductList-OfferingBody"/>
              <w:ind w:left="-113"/>
              <w:jc w:val="center"/>
            </w:pPr>
          </w:p>
        </w:tc>
        <w:tc>
          <w:tcPr>
            <w:tcW w:w="595" w:type="dxa"/>
            <w:shd w:val="clear" w:color="auto" w:fill="70AD47" w:themeFill="accent6"/>
            <w:vAlign w:val="center"/>
          </w:tcPr>
          <w:p w:rsidR="00C05A53" w:rsidRDefault="00C05A53" w:rsidP="00C05A53">
            <w:pPr>
              <w:pStyle w:val="ProductList-OfferingBody"/>
              <w:ind w:left="-113"/>
              <w:jc w:val="center"/>
            </w:pPr>
          </w:p>
        </w:tc>
        <w:tc>
          <w:tcPr>
            <w:tcW w:w="596" w:type="dxa"/>
            <w:shd w:val="clear" w:color="auto" w:fill="70AD47" w:themeFill="accent6"/>
            <w:vAlign w:val="center"/>
          </w:tcPr>
          <w:p w:rsidR="00C05A53" w:rsidRDefault="00C05A53" w:rsidP="00C05A53">
            <w:pPr>
              <w:pStyle w:val="ProductList-OfferingBody"/>
              <w:ind w:left="-113"/>
              <w:jc w:val="center"/>
            </w:pPr>
          </w:p>
        </w:tc>
        <w:tc>
          <w:tcPr>
            <w:tcW w:w="595" w:type="dxa"/>
            <w:shd w:val="clear" w:color="auto" w:fill="70AD47" w:themeFill="accent6"/>
            <w:vAlign w:val="center"/>
          </w:tcPr>
          <w:p w:rsidR="00C05A53" w:rsidRDefault="00C05A53" w:rsidP="00C05A53">
            <w:pPr>
              <w:pStyle w:val="ProductList-OfferingBody"/>
              <w:ind w:left="-113"/>
              <w:jc w:val="center"/>
            </w:pPr>
          </w:p>
        </w:tc>
        <w:tc>
          <w:tcPr>
            <w:tcW w:w="596" w:type="dxa"/>
            <w:shd w:val="clear" w:color="auto" w:fill="BFBFBF" w:themeFill="background1" w:themeFillShade="BF"/>
            <w:vAlign w:val="center"/>
          </w:tcPr>
          <w:p w:rsidR="00C05A53" w:rsidRDefault="00C05A53" w:rsidP="00C05A53">
            <w:pPr>
              <w:pStyle w:val="ProductList-OfferingBody"/>
              <w:ind w:left="-113"/>
              <w:jc w:val="center"/>
            </w:pPr>
          </w:p>
        </w:tc>
      </w:tr>
      <w:tr w:rsidR="00C05A53" w:rsidTr="009B3FD1">
        <w:tc>
          <w:tcPr>
            <w:tcW w:w="3060" w:type="dxa"/>
            <w:tcBorders>
              <w:top w:val="dashSmallGap" w:sz="4" w:space="0" w:color="BFBFBF" w:themeColor="background1" w:themeShade="BF"/>
              <w:left w:val="nil"/>
              <w:bottom w:val="dashSmallGap" w:sz="4" w:space="0" w:color="BFBFBF" w:themeColor="background1" w:themeShade="BF"/>
              <w:right w:val="nil"/>
            </w:tcBorders>
          </w:tcPr>
          <w:p w:rsidR="00C05A53" w:rsidRDefault="009B3FD1" w:rsidP="00F944EC">
            <w:pPr>
              <w:pStyle w:val="ProductList-Offering2"/>
            </w:pPr>
            <w:bookmarkStart w:id="596" w:name="_Toc383684898"/>
            <w:bookmarkStart w:id="597" w:name="_Toc379797222"/>
            <w:bookmarkStart w:id="598" w:name="_Toc380513247"/>
            <w:bookmarkStart w:id="599" w:name="_Toc380655289"/>
            <w:r>
              <w:t>Clientbeheerlicentie per OSE voor System Center 2012 R2 Configuration Manager</w:t>
            </w:r>
            <w:bookmarkEnd w:id="596"/>
            <w:r w:rsidR="00E260B2">
              <w:fldChar w:fldCharType="begin"/>
            </w:r>
            <w:r>
              <w:instrText>XE "Clientbeheerlicentie voor System Center 2012 R2 Configuration Manager"</w:instrText>
            </w:r>
            <w:r w:rsidR="00E260B2">
              <w:fldChar w:fldCharType="end"/>
            </w:r>
            <w:bookmarkEnd w:id="597"/>
            <w:bookmarkEnd w:id="598"/>
            <w:bookmarkEnd w:id="599"/>
            <w:r w:rsidR="00E260B2">
              <w:fldChar w:fldCharType="begin"/>
            </w:r>
            <w:r>
              <w:instrText>XE "Clientbeheerlicentie per OSE voor System Center 2012 R2 Configuration Manager"</w:instrText>
            </w:r>
            <w:r w:rsidR="00E260B2">
              <w:fldChar w:fldCharType="end"/>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rsidR="00C05A53" w:rsidRDefault="009B3FD1" w:rsidP="00C05A53">
            <w:pPr>
              <w:pStyle w:val="ProductList-OfferingBody"/>
              <w:ind w:left="-113"/>
              <w:jc w:val="center"/>
            </w:pPr>
            <w:r>
              <w:t>4/12</w:t>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rsidR="00C05A53" w:rsidRDefault="00C05A53" w:rsidP="00C05A53">
            <w:pPr>
              <w:pStyle w:val="ProductList-OfferingBody"/>
              <w:ind w:left="-113"/>
              <w:jc w:val="center"/>
            </w:pPr>
          </w:p>
        </w:tc>
        <w:tc>
          <w:tcPr>
            <w:tcW w:w="596" w:type="dxa"/>
            <w:tcBorders>
              <w:top w:val="dashSmallGap" w:sz="4" w:space="0" w:color="BFBFBF" w:themeColor="background1" w:themeShade="BF"/>
              <w:left w:val="nil"/>
              <w:bottom w:val="dashSmallGap" w:sz="4" w:space="0" w:color="BFBFBF" w:themeColor="background1" w:themeShade="BF"/>
              <w:right w:val="nil"/>
            </w:tcBorders>
            <w:vAlign w:val="center"/>
          </w:tcPr>
          <w:p w:rsidR="00C05A53" w:rsidRDefault="009B3FD1" w:rsidP="00C05A53">
            <w:pPr>
              <w:pStyle w:val="ProductList-OfferingBody"/>
              <w:ind w:left="-113"/>
              <w:jc w:val="center"/>
            </w:pPr>
            <w:r>
              <w:t>2</w:t>
            </w:r>
          </w:p>
        </w:tc>
        <w:tc>
          <w:tcPr>
            <w:tcW w:w="595"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rsidR="00C05A53" w:rsidRDefault="009B3FD1" w:rsidP="00C05A53">
            <w:pPr>
              <w:pStyle w:val="ProductList-OfferingBody"/>
              <w:ind w:left="-113"/>
              <w:jc w:val="center"/>
            </w:pPr>
            <w:r>
              <w:t>1</w:t>
            </w:r>
          </w:p>
        </w:tc>
        <w:tc>
          <w:tcPr>
            <w:tcW w:w="595" w:type="dxa"/>
            <w:tcBorders>
              <w:left w:val="single" w:sz="12" w:space="0" w:color="FFFFFF" w:themeColor="background1"/>
            </w:tcBorders>
            <w:shd w:val="clear" w:color="auto" w:fill="70AD47" w:themeFill="accent6"/>
            <w:vAlign w:val="center"/>
          </w:tcPr>
          <w:p w:rsidR="00C05A53" w:rsidRDefault="009B3FD1" w:rsidP="00C05A53">
            <w:pPr>
              <w:pStyle w:val="ProductList-OfferingBody"/>
              <w:ind w:left="-113"/>
              <w:jc w:val="center"/>
            </w:pPr>
            <w:r>
              <w:t>1</w:t>
            </w:r>
          </w:p>
        </w:tc>
        <w:tc>
          <w:tcPr>
            <w:tcW w:w="596" w:type="dxa"/>
            <w:shd w:val="clear" w:color="auto" w:fill="BFBFBF" w:themeFill="background1" w:themeFillShade="BF"/>
            <w:vAlign w:val="center"/>
          </w:tcPr>
          <w:p w:rsidR="00C05A53" w:rsidRDefault="00C05A53" w:rsidP="00C05A53">
            <w:pPr>
              <w:pStyle w:val="ProductList-OfferingBody"/>
              <w:ind w:left="-113"/>
              <w:jc w:val="center"/>
            </w:pPr>
          </w:p>
        </w:tc>
        <w:tc>
          <w:tcPr>
            <w:tcW w:w="595" w:type="dxa"/>
            <w:shd w:val="clear" w:color="auto" w:fill="BFBFBF" w:themeFill="background1" w:themeFillShade="BF"/>
            <w:vAlign w:val="center"/>
          </w:tcPr>
          <w:p w:rsidR="00C05A53" w:rsidRDefault="00C05A53" w:rsidP="00C05A53">
            <w:pPr>
              <w:pStyle w:val="ProductList-OfferingBody"/>
              <w:ind w:left="-113"/>
              <w:jc w:val="center"/>
            </w:pPr>
          </w:p>
        </w:tc>
        <w:tc>
          <w:tcPr>
            <w:tcW w:w="596" w:type="dxa"/>
            <w:shd w:val="clear" w:color="auto" w:fill="BFBFBF" w:themeFill="background1" w:themeFillShade="BF"/>
            <w:vAlign w:val="center"/>
          </w:tcPr>
          <w:p w:rsidR="00C05A53" w:rsidRDefault="00C05A53" w:rsidP="00C05A53">
            <w:pPr>
              <w:pStyle w:val="ProductList-OfferingBody"/>
              <w:ind w:left="-113"/>
              <w:jc w:val="center"/>
            </w:pPr>
          </w:p>
        </w:tc>
        <w:tc>
          <w:tcPr>
            <w:tcW w:w="595" w:type="dxa"/>
            <w:shd w:val="clear" w:color="auto" w:fill="BFBFBF" w:themeFill="background1" w:themeFillShade="BF"/>
            <w:vAlign w:val="center"/>
          </w:tcPr>
          <w:p w:rsidR="00C05A53" w:rsidRDefault="00C05A53" w:rsidP="00C05A53">
            <w:pPr>
              <w:pStyle w:val="ProductList-OfferingBody"/>
              <w:ind w:left="-113"/>
              <w:jc w:val="center"/>
            </w:pPr>
          </w:p>
        </w:tc>
        <w:tc>
          <w:tcPr>
            <w:tcW w:w="595" w:type="dxa"/>
            <w:shd w:val="clear" w:color="auto" w:fill="70AD47" w:themeFill="accent6"/>
            <w:vAlign w:val="center"/>
          </w:tcPr>
          <w:p w:rsidR="00C05A53" w:rsidRDefault="00C05A53" w:rsidP="00C05A53">
            <w:pPr>
              <w:pStyle w:val="ProductList-OfferingBody"/>
              <w:ind w:left="-113"/>
              <w:jc w:val="center"/>
            </w:pPr>
          </w:p>
        </w:tc>
        <w:tc>
          <w:tcPr>
            <w:tcW w:w="596" w:type="dxa"/>
            <w:shd w:val="clear" w:color="auto" w:fill="70AD47" w:themeFill="accent6"/>
            <w:vAlign w:val="center"/>
          </w:tcPr>
          <w:p w:rsidR="00C05A53" w:rsidRDefault="00C05A53" w:rsidP="00C05A53">
            <w:pPr>
              <w:pStyle w:val="ProductList-OfferingBody"/>
              <w:ind w:left="-113"/>
              <w:jc w:val="center"/>
            </w:pPr>
          </w:p>
        </w:tc>
        <w:tc>
          <w:tcPr>
            <w:tcW w:w="595" w:type="dxa"/>
            <w:shd w:val="clear" w:color="auto" w:fill="70AD47" w:themeFill="accent6"/>
            <w:vAlign w:val="center"/>
          </w:tcPr>
          <w:p w:rsidR="00C05A53" w:rsidRDefault="00C05A53" w:rsidP="00C05A53">
            <w:pPr>
              <w:pStyle w:val="ProductList-OfferingBody"/>
              <w:ind w:left="-113"/>
              <w:jc w:val="center"/>
            </w:pPr>
          </w:p>
        </w:tc>
        <w:tc>
          <w:tcPr>
            <w:tcW w:w="596" w:type="dxa"/>
            <w:shd w:val="clear" w:color="auto" w:fill="BFBFBF" w:themeFill="background1" w:themeFillShade="BF"/>
            <w:vAlign w:val="center"/>
          </w:tcPr>
          <w:p w:rsidR="00C05A53" w:rsidRDefault="00C05A53" w:rsidP="00C05A53">
            <w:pPr>
              <w:pStyle w:val="ProductList-OfferingBody"/>
              <w:ind w:left="-113"/>
              <w:jc w:val="center"/>
            </w:pPr>
          </w:p>
        </w:tc>
      </w:tr>
      <w:tr w:rsidR="00BF2C53" w:rsidTr="009B3FD1">
        <w:tc>
          <w:tcPr>
            <w:tcW w:w="3060" w:type="dxa"/>
            <w:tcBorders>
              <w:top w:val="dashSmallGap" w:sz="4" w:space="0" w:color="BFBFBF" w:themeColor="background1" w:themeShade="BF"/>
              <w:left w:val="nil"/>
              <w:bottom w:val="nil"/>
              <w:right w:val="nil"/>
            </w:tcBorders>
          </w:tcPr>
          <w:p w:rsidR="00BF2C53" w:rsidRPr="008F777C" w:rsidRDefault="00BF2C53" w:rsidP="00F944EC">
            <w:pPr>
              <w:pStyle w:val="ProductList-Offering2"/>
              <w:rPr>
                <w:lang w:val="nl-NL"/>
              </w:rPr>
            </w:pPr>
            <w:bookmarkStart w:id="600" w:name="_Toc383684899"/>
            <w:bookmarkStart w:id="601" w:name="_Toc379797223"/>
            <w:bookmarkStart w:id="602" w:name="_Toc380513248"/>
            <w:bookmarkStart w:id="603" w:name="_Toc380655290"/>
            <w:r w:rsidRPr="008F777C">
              <w:rPr>
                <w:lang w:val="nl-NL"/>
              </w:rPr>
              <w:t>Clientbeheerlicentie per Gebruiker voor System Center 2012 R2 Configuration Manager</w:t>
            </w:r>
            <w:bookmarkEnd w:id="600"/>
            <w:r>
              <w:fldChar w:fldCharType="begin"/>
            </w:r>
            <w:r w:rsidRPr="008F777C">
              <w:rPr>
                <w:lang w:val="nl-NL"/>
              </w:rPr>
              <w:instrText>XE "Clientbeheerlicentie voor System Center 2012 R2 Configuration Manager"</w:instrText>
            </w:r>
            <w:r>
              <w:fldChar w:fldCharType="end"/>
            </w:r>
            <w:bookmarkEnd w:id="601"/>
            <w:bookmarkEnd w:id="602"/>
            <w:bookmarkEnd w:id="603"/>
            <w:r>
              <w:fldChar w:fldCharType="begin"/>
            </w:r>
            <w:r w:rsidRPr="008F777C">
              <w:rPr>
                <w:lang w:val="nl-NL"/>
              </w:rPr>
              <w:instrText>XE "Clientbeheerlicentie per Gebruiker voor System Center 2012 R2 Configuration Manager"</w:instrText>
            </w:r>
            <w:r>
              <w:fldChar w:fldCharType="end"/>
            </w:r>
          </w:p>
        </w:tc>
        <w:tc>
          <w:tcPr>
            <w:tcW w:w="595" w:type="dxa"/>
            <w:tcBorders>
              <w:top w:val="dashSmallGap" w:sz="4" w:space="0" w:color="BFBFBF" w:themeColor="background1" w:themeShade="BF"/>
              <w:left w:val="nil"/>
              <w:bottom w:val="nil"/>
              <w:right w:val="nil"/>
            </w:tcBorders>
            <w:vAlign w:val="center"/>
          </w:tcPr>
          <w:p w:rsidR="00BF2C53" w:rsidRDefault="00BF2C53" w:rsidP="00C05A53">
            <w:pPr>
              <w:pStyle w:val="ProductList-OfferingBody"/>
              <w:ind w:left="-113"/>
              <w:jc w:val="center"/>
            </w:pPr>
            <w:r>
              <w:t>4/12</w:t>
            </w:r>
          </w:p>
        </w:tc>
        <w:tc>
          <w:tcPr>
            <w:tcW w:w="595" w:type="dxa"/>
            <w:tcBorders>
              <w:top w:val="dashSmallGap" w:sz="4" w:space="0" w:color="BFBFBF" w:themeColor="background1" w:themeShade="BF"/>
              <w:left w:val="nil"/>
              <w:bottom w:val="nil"/>
              <w:right w:val="nil"/>
            </w:tcBorders>
            <w:vAlign w:val="center"/>
          </w:tcPr>
          <w:p w:rsidR="00BF2C53" w:rsidRDefault="00BF2C53" w:rsidP="00C05A53">
            <w:pPr>
              <w:pStyle w:val="ProductList-OfferingBody"/>
              <w:ind w:left="-113"/>
              <w:jc w:val="center"/>
            </w:pPr>
          </w:p>
        </w:tc>
        <w:tc>
          <w:tcPr>
            <w:tcW w:w="596" w:type="dxa"/>
            <w:tcBorders>
              <w:top w:val="dashSmallGap" w:sz="4" w:space="0" w:color="BFBFBF" w:themeColor="background1" w:themeShade="BF"/>
              <w:left w:val="nil"/>
              <w:bottom w:val="nil"/>
              <w:right w:val="nil"/>
            </w:tcBorders>
            <w:vAlign w:val="center"/>
          </w:tcPr>
          <w:p w:rsidR="00BF2C53" w:rsidRDefault="00BF2C53" w:rsidP="00C05A53">
            <w:pPr>
              <w:pStyle w:val="ProductList-OfferingBody"/>
              <w:ind w:left="-113"/>
              <w:jc w:val="center"/>
            </w:pPr>
            <w:r>
              <w:t>2</w:t>
            </w:r>
          </w:p>
        </w:tc>
        <w:tc>
          <w:tcPr>
            <w:tcW w:w="595" w:type="dxa"/>
            <w:tcBorders>
              <w:top w:val="dashSmallGap" w:sz="4" w:space="0" w:color="BFBFBF" w:themeColor="background1" w:themeShade="BF"/>
              <w:left w:val="nil"/>
              <w:bottom w:val="nil"/>
              <w:right w:val="single" w:sz="12" w:space="0" w:color="FFFFFF" w:themeColor="background1"/>
            </w:tcBorders>
            <w:vAlign w:val="center"/>
          </w:tcPr>
          <w:p w:rsidR="00BF2C53" w:rsidRDefault="00BF2C53" w:rsidP="00C05A53">
            <w:pPr>
              <w:pStyle w:val="ProductList-OfferingBody"/>
              <w:ind w:left="-113"/>
              <w:jc w:val="center"/>
            </w:pPr>
            <w:r>
              <w:t>1</w:t>
            </w:r>
          </w:p>
        </w:tc>
        <w:tc>
          <w:tcPr>
            <w:tcW w:w="595" w:type="dxa"/>
            <w:tcBorders>
              <w:left w:val="single" w:sz="12" w:space="0" w:color="FFFFFF" w:themeColor="background1"/>
            </w:tcBorders>
            <w:shd w:val="clear" w:color="auto" w:fill="70AD47" w:themeFill="accent6"/>
            <w:vAlign w:val="center"/>
          </w:tcPr>
          <w:p w:rsidR="00BF2C53" w:rsidRDefault="00BF2C53" w:rsidP="00C05A53">
            <w:pPr>
              <w:pStyle w:val="ProductList-OfferingBody"/>
              <w:ind w:left="-113"/>
              <w:jc w:val="center"/>
            </w:pPr>
            <w:r>
              <w:t>1</w:t>
            </w:r>
          </w:p>
        </w:tc>
        <w:tc>
          <w:tcPr>
            <w:tcW w:w="596" w:type="dxa"/>
            <w:shd w:val="clear" w:color="auto" w:fill="70AD47" w:themeFill="accent6"/>
            <w:vAlign w:val="center"/>
          </w:tcPr>
          <w:p w:rsidR="00BF2C53" w:rsidRDefault="00BF2C53" w:rsidP="001C227A">
            <w:pPr>
              <w:pStyle w:val="ProductList-OfferingBody"/>
              <w:ind w:left="-113"/>
              <w:jc w:val="center"/>
            </w:pPr>
            <w:r>
              <w:rPr>
                <w:b/>
              </w:rPr>
              <w:fldChar w:fldCharType="begin"/>
            </w:r>
            <w:r>
              <w:rPr>
                <w:b/>
              </w:rPr>
              <w:instrText xml:space="preserve"> </w:instrText>
            </w:r>
            <w:r>
              <w:rPr>
                <w:color w:val="1F497D"/>
              </w:rPr>
              <w:instrText>AutoTextList  \s NoStyle \t “</w:instrText>
            </w:r>
            <w:r w:rsidRPr="00C5554A">
              <w:instrText>Additioneel Product</w:instrText>
            </w:r>
            <w:r>
              <w:rPr>
                <w:color w:val="1F497D"/>
              </w:rPr>
              <w:instrText>”</w:instrText>
            </w:r>
            <w:r>
              <w:rPr>
                <w:b/>
              </w:rPr>
              <w:instrText xml:space="preserve"> </w:instrText>
            </w:r>
            <w:r>
              <w:rPr>
                <w:b/>
              </w:rPr>
              <w:fldChar w:fldCharType="separate"/>
            </w:r>
            <w:r w:rsidRPr="00C5554A">
              <w:rPr>
                <w:b/>
              </w:rPr>
              <w:t xml:space="preserve"> </w:t>
            </w:r>
            <w:r w:rsidRPr="00AB69B9">
              <w:t>A</w:t>
            </w:r>
            <w:r>
              <w:rPr>
                <w:b/>
              </w:rPr>
              <w:fldChar w:fldCharType="end"/>
            </w:r>
            <w:r w:rsidRPr="00883C2A">
              <w:fldChar w:fldCharType="begin"/>
            </w:r>
            <w:r w:rsidRPr="00883C2A">
              <w:instrText xml:space="preserve"> AutoTextList  \s NoStyle \t “</w:instrText>
            </w:r>
            <w:r w:rsidRPr="006D6692">
              <w:instrText>Enterprise Product</w:instrText>
            </w:r>
            <w:r w:rsidRPr="00883C2A">
              <w:instrText xml:space="preserve">” </w:instrText>
            </w:r>
            <w:r w:rsidRPr="00883C2A">
              <w:fldChar w:fldCharType="separate"/>
            </w:r>
            <w:r>
              <w:t>,</w:t>
            </w:r>
            <w:r w:rsidRPr="006A4A1E">
              <w:t>E</w:t>
            </w:r>
            <w:r w:rsidRPr="00883C2A">
              <w:t xml:space="preserve"> </w:t>
            </w:r>
            <w:r w:rsidRPr="00883C2A">
              <w:fldChar w:fldCharType="end"/>
            </w:r>
          </w:p>
        </w:tc>
        <w:tc>
          <w:tcPr>
            <w:tcW w:w="595" w:type="dxa"/>
            <w:shd w:val="clear" w:color="auto" w:fill="70AD47" w:themeFill="accent6"/>
            <w:vAlign w:val="center"/>
          </w:tcPr>
          <w:p w:rsidR="00BF2C53" w:rsidRPr="00525899" w:rsidRDefault="00BF2C53" w:rsidP="00F76A14">
            <w:pPr>
              <w:pStyle w:val="ProductList-OfferingBody"/>
              <w:ind w:left="-113"/>
              <w:jc w:val="center"/>
            </w:pPr>
            <w:r w:rsidRPr="00525899">
              <w:fldChar w:fldCharType="begin"/>
            </w:r>
            <w:r w:rsidRPr="00525899">
              <w:instrText xml:space="preserve"> AutoTextList  \s NoStyle \t “</w:instrText>
            </w:r>
            <w:r w:rsidRPr="00AD20D0">
              <w:instrText>Additioneel Product, gehele organisatie</w:instrText>
            </w:r>
            <w:r w:rsidRPr="00525899">
              <w:instrText xml:space="preserve">” </w:instrText>
            </w:r>
            <w:r w:rsidRPr="00525899">
              <w:fldChar w:fldCharType="separate"/>
            </w:r>
            <w:r w:rsidRPr="00525899">
              <w:t>AO</w:t>
            </w:r>
            <w:r w:rsidRPr="00525899">
              <w:fldChar w:fldCharType="end"/>
            </w:r>
            <w:r>
              <w:t>,</w:t>
            </w:r>
            <w:r w:rsidRPr="00525899">
              <w:fldChar w:fldCharType="begin"/>
            </w:r>
            <w:r w:rsidRPr="00525899">
              <w:instrText xml:space="preserve"> AutoTextList  \s NoStyle \t “</w:instrText>
            </w:r>
            <w:r w:rsidRPr="00C41AC4">
              <w:instrText>Student-product</w:instrText>
            </w:r>
            <w:r w:rsidRPr="00525899">
              <w:instrText>”</w:instrText>
            </w:r>
          </w:p>
          <w:p w:rsidR="00BF2C53" w:rsidRDefault="00BF2C53" w:rsidP="00F76A14">
            <w:pPr>
              <w:pStyle w:val="ProductList-OfferingBody"/>
              <w:ind w:left="-113"/>
              <w:jc w:val="center"/>
            </w:pPr>
            <w:r w:rsidRPr="00525899">
              <w:instrText xml:space="preserve"> </w:instrText>
            </w:r>
            <w:r w:rsidRPr="00525899">
              <w:fldChar w:fldCharType="separate"/>
            </w:r>
            <w:r w:rsidRPr="00525899">
              <w:t>ST</w:t>
            </w:r>
            <w:r w:rsidRPr="00525899">
              <w:fldChar w:fldCharType="end"/>
            </w:r>
          </w:p>
        </w:tc>
        <w:tc>
          <w:tcPr>
            <w:tcW w:w="596" w:type="dxa"/>
            <w:shd w:val="clear" w:color="auto" w:fill="BFBFBF" w:themeFill="background1" w:themeFillShade="BF"/>
            <w:vAlign w:val="center"/>
          </w:tcPr>
          <w:p w:rsidR="00BF2C53" w:rsidRDefault="00BF2C53" w:rsidP="00C05A53">
            <w:pPr>
              <w:pStyle w:val="ProductList-OfferingBody"/>
              <w:ind w:left="-113"/>
              <w:jc w:val="center"/>
            </w:pPr>
          </w:p>
        </w:tc>
        <w:tc>
          <w:tcPr>
            <w:tcW w:w="595" w:type="dxa"/>
            <w:shd w:val="clear" w:color="auto" w:fill="BFBFBF" w:themeFill="background1" w:themeFillShade="BF"/>
            <w:vAlign w:val="center"/>
          </w:tcPr>
          <w:p w:rsidR="00BF2C53" w:rsidRDefault="00BF2C53" w:rsidP="00C05A53">
            <w:pPr>
              <w:pStyle w:val="ProductList-OfferingBody"/>
              <w:ind w:left="-113"/>
              <w:jc w:val="center"/>
            </w:pPr>
          </w:p>
        </w:tc>
        <w:tc>
          <w:tcPr>
            <w:tcW w:w="595" w:type="dxa"/>
            <w:shd w:val="clear" w:color="auto" w:fill="70AD47" w:themeFill="accent6"/>
            <w:vAlign w:val="center"/>
          </w:tcPr>
          <w:p w:rsidR="00BF2C53" w:rsidRDefault="00BF2C53" w:rsidP="00C05A53">
            <w:pPr>
              <w:pStyle w:val="ProductList-OfferingBody"/>
              <w:ind w:left="-113"/>
              <w:jc w:val="center"/>
            </w:pPr>
          </w:p>
        </w:tc>
        <w:tc>
          <w:tcPr>
            <w:tcW w:w="596" w:type="dxa"/>
            <w:shd w:val="clear" w:color="auto" w:fill="70AD47" w:themeFill="accent6"/>
            <w:vAlign w:val="center"/>
          </w:tcPr>
          <w:p w:rsidR="00BF2C53" w:rsidRPr="000D173E" w:rsidRDefault="00BF2C53" w:rsidP="00C50698">
            <w:pPr>
              <w:pStyle w:val="ProductList-OfferingBody"/>
              <w:ind w:left="-113"/>
              <w:jc w:val="center"/>
            </w:pPr>
            <w:r w:rsidRPr="000D173E">
              <w:fldChar w:fldCharType="begin"/>
            </w:r>
            <w:r w:rsidRPr="000D173E">
              <w:instrText xml:space="preserve"> AutoTextList  \s NoStyle \t “</w:instrText>
            </w:r>
            <w:r w:rsidRPr="00AA1822">
              <w:instrText>Niet-bedrijfsomvattend in Open Value</w:instrText>
            </w:r>
            <w:r w:rsidRPr="000D173E">
              <w:instrText>”</w:instrText>
            </w:r>
          </w:p>
          <w:p w:rsidR="00BF2C53" w:rsidRDefault="00BF2C53" w:rsidP="00C50698">
            <w:pPr>
              <w:pStyle w:val="ProductList-OfferingBody"/>
              <w:ind w:left="-113"/>
              <w:jc w:val="center"/>
            </w:pPr>
            <w:r w:rsidRPr="000D173E">
              <w:instrText xml:space="preserve"> </w:instrText>
            </w:r>
            <w:r w:rsidRPr="000D173E">
              <w:fldChar w:fldCharType="separate"/>
            </w:r>
            <w:r w:rsidRPr="000D173E">
              <w:t xml:space="preserve"> P </w:t>
            </w:r>
            <w:r w:rsidRPr="000D173E">
              <w:fldChar w:fldCharType="end"/>
            </w:r>
          </w:p>
        </w:tc>
        <w:tc>
          <w:tcPr>
            <w:tcW w:w="595" w:type="dxa"/>
            <w:shd w:val="clear" w:color="auto" w:fill="70AD47" w:themeFill="accent6"/>
            <w:vAlign w:val="center"/>
          </w:tcPr>
          <w:p w:rsidR="00BF2C53" w:rsidRDefault="00BF2C53" w:rsidP="00C05A53">
            <w:pPr>
              <w:pStyle w:val="ProductList-OfferingBody"/>
              <w:ind w:left="-113"/>
              <w:jc w:val="center"/>
            </w:pPr>
          </w:p>
        </w:tc>
        <w:tc>
          <w:tcPr>
            <w:tcW w:w="596" w:type="dxa"/>
            <w:shd w:val="clear" w:color="auto" w:fill="70AD47" w:themeFill="accent6"/>
            <w:vAlign w:val="center"/>
          </w:tcPr>
          <w:p w:rsidR="00BF2C53" w:rsidRDefault="00BF2C53" w:rsidP="0000132A">
            <w:pPr>
              <w:pStyle w:val="ProductList-OfferingBody"/>
              <w:ind w:left="-113"/>
              <w:jc w:val="center"/>
            </w:pPr>
            <w:r>
              <w:t xml:space="preserve"> </w:t>
            </w:r>
            <w:r w:rsidRPr="000D173E">
              <w:fldChar w:fldCharType="begin"/>
            </w:r>
            <w:r w:rsidRPr="000D173E">
              <w:instrText xml:space="preserve"> AutoTextList  \s NoStyle \t “</w:instrText>
            </w:r>
            <w:r w:rsidRPr="00C5554A">
              <w:instrText>Additioneel Product</w:instrText>
            </w:r>
            <w:r w:rsidRPr="000D173E">
              <w:instrText xml:space="preserve">” </w:instrText>
            </w:r>
            <w:r w:rsidRPr="000D173E">
              <w:fldChar w:fldCharType="separate"/>
            </w:r>
            <w:r w:rsidRPr="000D173E">
              <w:t xml:space="preserve"> A </w:t>
            </w:r>
            <w:r w:rsidRPr="000D173E">
              <w:fldChar w:fldCharType="end"/>
            </w:r>
            <w:r>
              <w:t xml:space="preserve"> </w:t>
            </w:r>
          </w:p>
        </w:tc>
      </w:tr>
    </w:tbl>
    <w:p w:rsidR="009919D2" w:rsidRDefault="009919D2" w:rsidP="004F3C6D">
      <w:pPr>
        <w:pStyle w:val="ProductList-Body"/>
      </w:pPr>
    </w:p>
    <w:tbl>
      <w:tblPr>
        <w:tblStyle w:val="TableGrid"/>
        <w:tblW w:w="10790"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3596"/>
        <w:gridCol w:w="3597"/>
        <w:gridCol w:w="3597"/>
      </w:tblGrid>
      <w:tr w:rsidR="009B3FD1" w:rsidTr="009B3FD1">
        <w:tc>
          <w:tcPr>
            <w:tcW w:w="3596" w:type="dxa"/>
          </w:tcPr>
          <w:p w:rsidR="009B3FD1" w:rsidRDefault="009B3FD1" w:rsidP="003A4A61">
            <w:pPr>
              <w:pStyle w:val="ProductList-Body"/>
              <w:tabs>
                <w:tab w:val="clear" w:pos="158"/>
                <w:tab w:val="left" w:pos="1062"/>
              </w:tabs>
              <w:spacing w:before="20" w:after="20"/>
            </w:pPr>
            <w:r>
              <w:t>Eerdere versie:</w:t>
            </w:r>
            <w:r w:rsidR="003A4A61">
              <w:t> </w:t>
            </w:r>
            <w:r>
              <w:rPr>
                <w:b/>
              </w:rPr>
              <w:t>System Center 2012</w:t>
            </w:r>
          </w:p>
        </w:tc>
        <w:tc>
          <w:tcPr>
            <w:tcW w:w="3597" w:type="dxa"/>
          </w:tcPr>
          <w:p w:rsidR="009B3FD1" w:rsidRDefault="009B3FD1" w:rsidP="009B3FD1">
            <w:pPr>
              <w:pStyle w:val="ProductList-Body"/>
              <w:spacing w:before="20" w:after="20"/>
            </w:pPr>
            <w:r>
              <w:t xml:space="preserve">Productgroep: </w:t>
            </w:r>
            <w:r>
              <w:rPr>
                <w:b/>
              </w:rPr>
              <w:t>Server</w:t>
            </w:r>
          </w:p>
        </w:tc>
        <w:tc>
          <w:tcPr>
            <w:tcW w:w="3597" w:type="dxa"/>
          </w:tcPr>
          <w:p w:rsidR="009B3FD1" w:rsidRDefault="009B3FD1" w:rsidP="009B3FD1">
            <w:pPr>
              <w:pStyle w:val="ProductList-Body"/>
              <w:spacing w:before="20" w:after="20"/>
            </w:pPr>
          </w:p>
        </w:tc>
      </w:tr>
      <w:tr w:rsidR="009B3FD1" w:rsidTr="009B3FD1">
        <w:tc>
          <w:tcPr>
            <w:tcW w:w="3596" w:type="dxa"/>
          </w:tcPr>
          <w:p w:rsidR="009B3FD1" w:rsidRDefault="009B3FD1" w:rsidP="00BE27AD">
            <w:pPr>
              <w:pStyle w:val="ProductList-Body"/>
              <w:tabs>
                <w:tab w:val="clear" w:pos="158"/>
                <w:tab w:val="left" w:pos="1062"/>
              </w:tabs>
              <w:spacing w:before="20" w:after="20"/>
              <w:ind w:left="162"/>
            </w:pPr>
            <w:r>
              <w:rPr>
                <w:b/>
              </w:rPr>
              <w:t>Configuration Manager</w:t>
            </w:r>
            <w:r>
              <w:t xml:space="preserve"> (3/12)</w:t>
            </w:r>
          </w:p>
          <w:p w:rsidR="009B3FD1" w:rsidRDefault="009B3FD1" w:rsidP="00BE27AD">
            <w:pPr>
              <w:pStyle w:val="ProductList-Body"/>
              <w:tabs>
                <w:tab w:val="clear" w:pos="158"/>
                <w:tab w:val="left" w:pos="1062"/>
              </w:tabs>
              <w:spacing w:before="20" w:after="20"/>
              <w:ind w:left="162"/>
            </w:pPr>
            <w:r>
              <w:rPr>
                <w:b/>
              </w:rPr>
              <w:t>System Center Configuration Manager Server 2007 R2</w:t>
            </w:r>
            <w:r>
              <w:t xml:space="preserve"> (9/08)</w:t>
            </w:r>
          </w:p>
        </w:tc>
        <w:tc>
          <w:tcPr>
            <w:tcW w:w="3597" w:type="dxa"/>
          </w:tcPr>
          <w:p w:rsidR="009B3FD1" w:rsidRDefault="00955A70" w:rsidP="009B3FD1">
            <w:pPr>
              <w:pStyle w:val="ProductList-Body"/>
              <w:spacing w:before="20" w:after="20"/>
            </w:pPr>
            <w:hyperlink w:anchor="Software Assurance" w:history="1">
              <w:r w:rsidR="003B51B1">
                <w:rPr>
                  <w:rStyle w:val="Hyperlink"/>
                  <w:color w:val="000000" w:themeColor="text1"/>
                  <w:u w:val="none"/>
                </w:rPr>
                <w:t>Software Assurance Benefits</w:t>
              </w:r>
            </w:hyperlink>
            <w:r w:rsidR="003B51B1">
              <w:t xml:space="preserve">: </w:t>
            </w:r>
            <w:r w:rsidR="003B51B1">
              <w:rPr>
                <w:b/>
              </w:rPr>
              <w:t>Server</w:t>
            </w:r>
          </w:p>
        </w:tc>
        <w:tc>
          <w:tcPr>
            <w:tcW w:w="3597" w:type="dxa"/>
          </w:tcPr>
          <w:p w:rsidR="009B3FD1" w:rsidRDefault="009B3FD1" w:rsidP="009B3FD1">
            <w:pPr>
              <w:pStyle w:val="ProductList-Body"/>
              <w:spacing w:before="20" w:after="20"/>
            </w:pPr>
          </w:p>
        </w:tc>
      </w:tr>
    </w:tbl>
    <w:p w:rsidR="00775F07" w:rsidRDefault="00775F07" w:rsidP="00775F07">
      <w:pPr>
        <w:pStyle w:val="ProductList-Body"/>
        <w:spacing w:before="120" w:after="120"/>
        <w:rPr>
          <w:b/>
        </w:rPr>
      </w:pPr>
    </w:p>
    <w:p w:rsidR="00775F07" w:rsidRDefault="00775F07" w:rsidP="00775F07">
      <w:pPr>
        <w:pStyle w:val="ProductList-Body"/>
        <w:spacing w:before="120" w:after="120"/>
        <w:rPr>
          <w:b/>
        </w:rPr>
      </w:pPr>
    </w:p>
    <w:p w:rsidR="00775F07" w:rsidRDefault="00775F07" w:rsidP="00775F07">
      <w:pPr>
        <w:pStyle w:val="ProductList-Body"/>
        <w:spacing w:before="120" w:after="120"/>
        <w:rPr>
          <w:b/>
        </w:rPr>
      </w:pPr>
    </w:p>
    <w:p w:rsidR="00782C7B" w:rsidRPr="00782C7B" w:rsidRDefault="00782C7B" w:rsidP="00782C7B">
      <w:pPr>
        <w:pStyle w:val="ProductList-Body"/>
        <w:shd w:val="clear" w:color="auto" w:fill="D9D9D9" w:themeFill="background1" w:themeFillShade="D9"/>
        <w:spacing w:before="120" w:after="120"/>
        <w:rPr>
          <w:b/>
        </w:rPr>
      </w:pPr>
      <w:r>
        <w:rPr>
          <w:b/>
        </w:rPr>
        <w:t>Aanvullende informatie</w:t>
      </w:r>
    </w:p>
    <w:p w:rsidR="009919D2" w:rsidRPr="008F777C" w:rsidRDefault="009B3FD1" w:rsidP="004F3C6D">
      <w:pPr>
        <w:pStyle w:val="ProductList-Body"/>
        <w:rPr>
          <w:lang w:val="nl-NL"/>
        </w:rPr>
      </w:pPr>
      <w:r w:rsidRPr="008F777C">
        <w:rPr>
          <w:lang w:val="nl-NL"/>
        </w:rPr>
        <w:t xml:space="preserve">System Center Configuration Manager-klanten die beschikten over SA-dekking voor System Center Configuration Manager op 1 april 2012 komen mogelijk in aanmerking voor een upgrade naar versie 2012 onder speciale voorwaarden. Zie de Product List van oktober 2013 voor meer informatie </w:t>
      </w:r>
      <w:hyperlink r:id="rId35" w:history="1">
        <w:r w:rsidRPr="008F777C">
          <w:rPr>
            <w:rStyle w:val="Hyperlink"/>
            <w:lang w:val="nl-NL"/>
          </w:rPr>
          <w:t>http://go.microsoft.com/?linkid=9839207</w:t>
        </w:r>
      </w:hyperlink>
      <w:r w:rsidRPr="008F777C">
        <w:rPr>
          <w:lang w:val="nl-NL"/>
        </w:rPr>
        <w:t>.</w:t>
      </w:r>
    </w:p>
    <w:p w:rsidR="0049363D" w:rsidRPr="008F777C" w:rsidRDefault="0049363D" w:rsidP="0049363D">
      <w:pPr>
        <w:pStyle w:val="ProductList-Body"/>
        <w:rPr>
          <w:lang w:val="nl-NL"/>
        </w:rPr>
      </w:pPr>
    </w:p>
    <w:p w:rsidR="0049363D" w:rsidRPr="008F777C" w:rsidRDefault="0049363D" w:rsidP="004F3C6D">
      <w:pPr>
        <w:pStyle w:val="ProductList-Body"/>
        <w:rPr>
          <w:lang w:val="nl-NL"/>
        </w:rPr>
      </w:pPr>
      <w:r w:rsidRPr="008F777C">
        <w:rPr>
          <w:lang w:val="nl-NL"/>
        </w:rPr>
        <w:t>Alleen klanten met een Campus en School Overeenkomst en Enrollment for Education Solutions die voor 1 april 2012 een licentie hebben afgenomen voor System Center Configuration Manager 2007 R3</w:t>
      </w:r>
      <w:r w:rsidR="00E260B2">
        <w:fldChar w:fldCharType="begin"/>
      </w:r>
      <w:r w:rsidRPr="008F777C">
        <w:rPr>
          <w:lang w:val="nl-NL"/>
        </w:rPr>
        <w:instrText>XE "System Center Configuration Manager 2007 R3"</w:instrText>
      </w:r>
      <w:r w:rsidR="00E260B2">
        <w:fldChar w:fldCharType="end"/>
      </w:r>
      <w:r w:rsidRPr="008F777C">
        <w:rPr>
          <w:lang w:val="nl-NL"/>
        </w:rPr>
        <w:t xml:space="preserve"> kunnen beheerlicenties verkrijgen voor deze versie van het Product, en deze beheerlicenties moeten worden verkregen op grond van de zelfde overeenkomst of enrollment als de eerdere licenties. </w:t>
      </w:r>
    </w:p>
    <w:p w:rsidR="00585A48" w:rsidRPr="008F777C" w:rsidRDefault="00955A70" w:rsidP="00585A48">
      <w:pPr>
        <w:pStyle w:val="ProductList-Body"/>
        <w:shd w:val="clear" w:color="auto" w:fill="A6A6A6" w:themeFill="background1" w:themeFillShade="A6"/>
        <w:spacing w:before="120" w:after="240"/>
        <w:jc w:val="right"/>
        <w:rPr>
          <w:sz w:val="16"/>
          <w:szCs w:val="16"/>
          <w:lang w:val="nl-NL"/>
        </w:rPr>
      </w:pPr>
      <w:hyperlink w:anchor="Inhoud" w:history="1">
        <w:r w:rsidR="003B51B1" w:rsidRPr="008F777C">
          <w:rPr>
            <w:rStyle w:val="Hyperlink"/>
            <w:sz w:val="16"/>
            <w:szCs w:val="16"/>
            <w:lang w:val="nl-NL"/>
          </w:rPr>
          <w:t>Inhoudsopgave</w:t>
        </w:r>
      </w:hyperlink>
      <w:r w:rsidR="003B51B1" w:rsidRPr="008F777C">
        <w:rPr>
          <w:sz w:val="16"/>
          <w:szCs w:val="16"/>
          <w:lang w:val="nl-NL"/>
        </w:rPr>
        <w:t xml:space="preserve"> / </w:t>
      </w:r>
      <w:hyperlink w:anchor="ChartKey" w:history="1">
        <w:r w:rsidR="003B51B1" w:rsidRPr="008F777C">
          <w:rPr>
            <w:rStyle w:val="Hyperlink"/>
            <w:sz w:val="16"/>
            <w:szCs w:val="16"/>
            <w:lang w:val="nl-NL"/>
          </w:rPr>
          <w:t>Verklaring van het schema</w:t>
        </w:r>
      </w:hyperlink>
      <w:r w:rsidR="003B51B1" w:rsidRPr="008F777C">
        <w:rPr>
          <w:sz w:val="16"/>
          <w:szCs w:val="16"/>
          <w:lang w:val="nl-NL"/>
        </w:rPr>
        <w:t xml:space="preserve"> / </w:t>
      </w:r>
      <w:hyperlink w:anchor="Index" w:history="1">
        <w:r w:rsidR="003B51B1" w:rsidRPr="008F777C">
          <w:rPr>
            <w:rStyle w:val="Hyperlink"/>
            <w:sz w:val="16"/>
            <w:szCs w:val="16"/>
            <w:lang w:val="nl-NL"/>
          </w:rPr>
          <w:t>Index</w:t>
        </w:r>
      </w:hyperlink>
    </w:p>
    <w:p w:rsidR="009919D2" w:rsidRDefault="00C13DF8" w:rsidP="002502BF">
      <w:pPr>
        <w:pStyle w:val="ProductList-Offering2Heading"/>
        <w:outlineLvl w:val="2"/>
      </w:pPr>
      <w:r w:rsidRPr="008F777C">
        <w:rPr>
          <w:lang w:val="nl-NL"/>
        </w:rPr>
        <w:tab/>
      </w:r>
      <w:bookmarkStart w:id="604" w:name="_Toc378147640"/>
      <w:bookmarkStart w:id="605" w:name="_Toc378151542"/>
      <w:bookmarkStart w:id="606" w:name="_Toc379797224"/>
      <w:bookmarkStart w:id="607" w:name="_Toc380513249"/>
      <w:bookmarkStart w:id="608" w:name="_Toc380655291"/>
      <w:bookmarkStart w:id="609" w:name="_Toc383684900"/>
      <w:r>
        <w:t>System Center Data Protection Manager</w:t>
      </w:r>
      <w:bookmarkEnd w:id="604"/>
      <w:bookmarkEnd w:id="605"/>
      <w:bookmarkEnd w:id="606"/>
      <w:bookmarkEnd w:id="607"/>
      <w:bookmarkEnd w:id="608"/>
      <w:bookmarkEnd w:id="609"/>
    </w:p>
    <w:tbl>
      <w:tblPr>
        <w:tblStyle w:val="TableGrid"/>
        <w:tblW w:w="10800" w:type="dxa"/>
        <w:tblInd w:w="-35" w:type="dxa"/>
        <w:tblBorders>
          <w:top w:val="single" w:sz="12" w:space="0" w:color="FFFFFF" w:themeColor="background1"/>
          <w:left w:val="single" w:sz="12" w:space="0" w:color="FFFFFF" w:themeColor="background1"/>
          <w:bottom w:val="single" w:sz="12" w:space="0" w:color="FFFFFF" w:themeColor="background1"/>
          <w:right w:val="single" w:sz="12" w:space="0" w:color="FFFFFF" w:themeColor="background1"/>
          <w:insideH w:val="single" w:sz="12" w:space="0" w:color="FFFFFF" w:themeColor="background1"/>
          <w:insideV w:val="single" w:sz="12" w:space="0" w:color="FFFFFF" w:themeColor="background1"/>
        </w:tblBorders>
        <w:tblLayout w:type="fixed"/>
        <w:tblLook w:val="04A0" w:firstRow="1" w:lastRow="0" w:firstColumn="1" w:lastColumn="0" w:noHBand="0" w:noVBand="1"/>
      </w:tblPr>
      <w:tblGrid>
        <w:gridCol w:w="3060"/>
        <w:gridCol w:w="595"/>
        <w:gridCol w:w="595"/>
        <w:gridCol w:w="596"/>
        <w:gridCol w:w="595"/>
        <w:gridCol w:w="595"/>
        <w:gridCol w:w="596"/>
        <w:gridCol w:w="595"/>
        <w:gridCol w:w="596"/>
        <w:gridCol w:w="595"/>
        <w:gridCol w:w="595"/>
        <w:gridCol w:w="596"/>
        <w:gridCol w:w="595"/>
        <w:gridCol w:w="596"/>
      </w:tblGrid>
      <w:tr w:rsidR="007701C7" w:rsidTr="00AA483D">
        <w:trPr>
          <w:tblHeader/>
        </w:trPr>
        <w:tc>
          <w:tcPr>
            <w:tcW w:w="3060" w:type="dxa"/>
            <w:tcBorders>
              <w:bottom w:val="nil"/>
            </w:tcBorders>
            <w:shd w:val="clear" w:color="auto" w:fill="00188F"/>
          </w:tcPr>
          <w:p w:rsidR="007701C7" w:rsidRPr="00EE0836" w:rsidRDefault="007701C7" w:rsidP="00C05A53">
            <w:pPr>
              <w:pStyle w:val="ProductList-OfferingBody"/>
              <w:ind w:left="-28"/>
              <w:rPr>
                <w:color w:val="FFFFFF" w:themeColor="background1"/>
              </w:rPr>
            </w:pPr>
            <w:r>
              <w:rPr>
                <w:color w:val="FFFFFF" w:themeColor="background1"/>
              </w:rPr>
              <w:t>Producten</w:t>
            </w:r>
          </w:p>
        </w:tc>
        <w:tc>
          <w:tcPr>
            <w:tcW w:w="595" w:type="dxa"/>
            <w:tcBorders>
              <w:bottom w:val="nil"/>
            </w:tcBorders>
            <w:shd w:val="clear" w:color="auto" w:fill="00188F"/>
            <w:vAlign w:val="center"/>
          </w:tcPr>
          <w:p w:rsidR="007701C7" w:rsidRPr="00EE0836" w:rsidRDefault="007701C7" w:rsidP="005C19BB">
            <w:pPr>
              <w:pStyle w:val="ProductList-OfferingBody"/>
              <w:ind w:left="-113"/>
              <w:jc w:val="center"/>
              <w:rPr>
                <w:color w:val="FFFFFF" w:themeColor="background1"/>
              </w:rPr>
            </w:pPr>
            <w:r w:rsidRPr="007701C7">
              <w:rPr>
                <w:color w:val="FFFFFF" w:themeColor="background1"/>
              </w:rPr>
              <w:fldChar w:fldCharType="begin"/>
            </w:r>
            <w:r w:rsidRPr="007701C7">
              <w:rPr>
                <w:color w:val="FFFFFF" w:themeColor="background1"/>
              </w:rPr>
              <w:instrText xml:space="preserve"> AutoTextList  \s NoStyle \t “Datum beschikbaar” </w:instrText>
            </w:r>
            <w:r w:rsidRPr="007701C7">
              <w:rPr>
                <w:color w:val="FFFFFF" w:themeColor="background1"/>
              </w:rPr>
              <w:fldChar w:fldCharType="separate"/>
            </w:r>
            <w:r w:rsidRPr="007701C7">
              <w:rPr>
                <w:color w:val="FFFFFF" w:themeColor="background1"/>
              </w:rPr>
              <w:t>DA</w:t>
            </w:r>
            <w:r w:rsidRPr="007701C7">
              <w:rPr>
                <w:color w:val="FFFFFF" w:themeColor="background1"/>
              </w:rPr>
              <w:fldChar w:fldCharType="end"/>
            </w:r>
          </w:p>
        </w:tc>
        <w:tc>
          <w:tcPr>
            <w:tcW w:w="595" w:type="dxa"/>
            <w:tcBorders>
              <w:bottom w:val="nil"/>
            </w:tcBorders>
            <w:shd w:val="clear" w:color="auto" w:fill="00188F"/>
            <w:vAlign w:val="center"/>
          </w:tcPr>
          <w:p w:rsidR="007701C7" w:rsidRPr="00EE0836" w:rsidRDefault="007701C7" w:rsidP="005C19BB">
            <w:pPr>
              <w:pStyle w:val="ProductList-OfferingBody"/>
              <w:ind w:left="-113"/>
              <w:jc w:val="center"/>
              <w:rPr>
                <w:color w:val="FFFFFF" w:themeColor="background1"/>
              </w:rPr>
            </w:pPr>
            <w:r>
              <w:rPr>
                <w:color w:val="FFFFFF" w:themeColor="background1"/>
              </w:rPr>
              <w:t xml:space="preserve"> </w:t>
            </w:r>
            <w:r w:rsidRPr="007701C7">
              <w:rPr>
                <w:color w:val="FFFFFF" w:themeColor="background1"/>
              </w:rPr>
              <w:fldChar w:fldCharType="begin"/>
            </w:r>
            <w:r w:rsidRPr="007701C7">
              <w:rPr>
                <w:color w:val="FFFFFF" w:themeColor="background1"/>
              </w:rPr>
              <w:instrText xml:space="preserve"> AutoTextList  \s NoStyle \t “Licentie” </w:instrText>
            </w:r>
            <w:r w:rsidRPr="007701C7">
              <w:rPr>
                <w:color w:val="FFFFFF" w:themeColor="background1"/>
              </w:rPr>
              <w:fldChar w:fldCharType="separate"/>
            </w:r>
            <w:r w:rsidRPr="007701C7">
              <w:rPr>
                <w:color w:val="FFFFFF" w:themeColor="background1"/>
              </w:rPr>
              <w:t xml:space="preserve"> L </w:t>
            </w:r>
            <w:r w:rsidRPr="007701C7">
              <w:rPr>
                <w:color w:val="FFFFFF" w:themeColor="background1"/>
              </w:rPr>
              <w:fldChar w:fldCharType="end"/>
            </w:r>
            <w:r>
              <w:rPr>
                <w:color w:val="FFFFFF" w:themeColor="background1"/>
              </w:rPr>
              <w:t xml:space="preserve"> </w:t>
            </w:r>
          </w:p>
        </w:tc>
        <w:tc>
          <w:tcPr>
            <w:tcW w:w="596" w:type="dxa"/>
            <w:tcBorders>
              <w:bottom w:val="nil"/>
            </w:tcBorders>
            <w:shd w:val="clear" w:color="auto" w:fill="00188F"/>
            <w:vAlign w:val="center"/>
          </w:tcPr>
          <w:p w:rsidR="007701C7" w:rsidRPr="00EE0836" w:rsidRDefault="007701C7" w:rsidP="005C19BB">
            <w:pPr>
              <w:pStyle w:val="ProductList-OfferingBody"/>
              <w:ind w:left="-113"/>
              <w:jc w:val="center"/>
              <w:rPr>
                <w:color w:val="FFFFFF" w:themeColor="background1"/>
              </w:rPr>
            </w:pPr>
            <w:r w:rsidRPr="007701C7">
              <w:rPr>
                <w:color w:val="FFFFFF" w:themeColor="background1"/>
              </w:rPr>
              <w:fldChar w:fldCharType="begin"/>
            </w:r>
            <w:r w:rsidRPr="007701C7">
              <w:rPr>
                <w:color w:val="FFFFFF" w:themeColor="background1"/>
              </w:rPr>
              <w:instrText xml:space="preserve"> AutoTextList  \s NoStyle \t “Licentie en Software Assurance” </w:instrText>
            </w:r>
            <w:r w:rsidRPr="007701C7">
              <w:rPr>
                <w:color w:val="FFFFFF" w:themeColor="background1"/>
              </w:rPr>
              <w:fldChar w:fldCharType="separate"/>
            </w:r>
            <w:r w:rsidRPr="007701C7">
              <w:rPr>
                <w:color w:val="FFFFFF" w:themeColor="background1"/>
              </w:rPr>
              <w:t>L/SA</w:t>
            </w:r>
            <w:r w:rsidRPr="007701C7">
              <w:rPr>
                <w:color w:val="FFFFFF" w:themeColor="background1"/>
              </w:rPr>
              <w:fldChar w:fldCharType="end"/>
            </w:r>
          </w:p>
        </w:tc>
        <w:tc>
          <w:tcPr>
            <w:tcW w:w="595" w:type="dxa"/>
            <w:tcBorders>
              <w:bottom w:val="nil"/>
              <w:right w:val="single" w:sz="12" w:space="0" w:color="FFFFFF" w:themeColor="background1"/>
            </w:tcBorders>
            <w:shd w:val="clear" w:color="auto" w:fill="00188F"/>
            <w:vAlign w:val="center"/>
          </w:tcPr>
          <w:p w:rsidR="007701C7" w:rsidRPr="00EE0836" w:rsidRDefault="007701C7" w:rsidP="005C19BB">
            <w:pPr>
              <w:pStyle w:val="ProductList-OfferingBody"/>
              <w:ind w:left="-113"/>
              <w:jc w:val="center"/>
              <w:rPr>
                <w:color w:val="FFFFFF" w:themeColor="background1"/>
              </w:rPr>
            </w:pPr>
            <w:r w:rsidRPr="007701C7">
              <w:rPr>
                <w:color w:val="FFFFFF" w:themeColor="background1"/>
              </w:rPr>
              <w:fldChar w:fldCharType="begin"/>
            </w:r>
            <w:r w:rsidRPr="007701C7">
              <w:rPr>
                <w:color w:val="FFFFFF" w:themeColor="background1"/>
              </w:rPr>
              <w:instrText xml:space="preserve"> AutoTextList  \s NoStyle \t “Software Assurance” </w:instrText>
            </w:r>
            <w:r w:rsidRPr="007701C7">
              <w:rPr>
                <w:color w:val="FFFFFF" w:themeColor="background1"/>
              </w:rPr>
              <w:fldChar w:fldCharType="separate"/>
            </w:r>
            <w:r w:rsidRPr="007701C7">
              <w:rPr>
                <w:color w:val="FFFFFF" w:themeColor="background1"/>
              </w:rPr>
              <w:t>SA</w:t>
            </w:r>
            <w:r w:rsidRPr="007701C7">
              <w:rPr>
                <w:color w:val="FFFFFF" w:themeColor="background1"/>
              </w:rPr>
              <w:fldChar w:fldCharType="end"/>
            </w:r>
          </w:p>
        </w:tc>
        <w:tc>
          <w:tcPr>
            <w:tcW w:w="595" w:type="dxa"/>
            <w:tcBorders>
              <w:left w:val="single" w:sz="12" w:space="0" w:color="FFFFFF" w:themeColor="background1"/>
            </w:tcBorders>
            <w:shd w:val="clear" w:color="auto" w:fill="00188F"/>
            <w:vAlign w:val="center"/>
          </w:tcPr>
          <w:p w:rsidR="007701C7" w:rsidRPr="00EE0836" w:rsidRDefault="007701C7" w:rsidP="005C19BB">
            <w:pPr>
              <w:pStyle w:val="ProductList-OfferingBody"/>
              <w:ind w:left="-113"/>
              <w:jc w:val="center"/>
              <w:rPr>
                <w:color w:val="FFFFFF" w:themeColor="background1"/>
              </w:rPr>
            </w:pPr>
            <w:r w:rsidRPr="007701C7">
              <w:rPr>
                <w:color w:val="FFFFFF" w:themeColor="background1"/>
              </w:rPr>
              <w:fldChar w:fldCharType="begin"/>
            </w:r>
            <w:r w:rsidRPr="007701C7">
              <w:rPr>
                <w:color w:val="FFFFFF" w:themeColor="background1"/>
              </w:rPr>
              <w:instrText xml:space="preserve"> AutoTextList  \s NoStyle \t “Campus en School Overeenkomst” </w:instrText>
            </w:r>
            <w:r w:rsidRPr="007701C7">
              <w:rPr>
                <w:color w:val="FFFFFF" w:themeColor="background1"/>
              </w:rPr>
              <w:fldChar w:fldCharType="separate"/>
            </w:r>
            <w:r w:rsidRPr="007701C7">
              <w:rPr>
                <w:color w:val="FFFFFF" w:themeColor="background1"/>
              </w:rPr>
              <w:t>CA/SA</w:t>
            </w:r>
            <w:r w:rsidRPr="007701C7">
              <w:rPr>
                <w:color w:val="FFFFFF" w:themeColor="background1"/>
              </w:rPr>
              <w:fldChar w:fldCharType="end"/>
            </w:r>
          </w:p>
        </w:tc>
        <w:tc>
          <w:tcPr>
            <w:tcW w:w="596" w:type="dxa"/>
            <w:shd w:val="clear" w:color="auto" w:fill="00188F"/>
            <w:vAlign w:val="center"/>
          </w:tcPr>
          <w:p w:rsidR="007701C7" w:rsidRPr="00EE0836" w:rsidRDefault="007701C7" w:rsidP="005C19BB">
            <w:pPr>
              <w:pStyle w:val="ProductList-OfferingBody"/>
              <w:ind w:left="-113"/>
              <w:jc w:val="center"/>
              <w:rPr>
                <w:color w:val="FFFFFF" w:themeColor="background1"/>
              </w:rPr>
            </w:pPr>
            <w:r w:rsidRPr="007701C7">
              <w:rPr>
                <w:color w:val="FFFFFF" w:themeColor="background1"/>
              </w:rPr>
              <w:fldChar w:fldCharType="begin"/>
            </w:r>
            <w:r w:rsidRPr="007701C7">
              <w:rPr>
                <w:color w:val="FFFFFF" w:themeColor="background1"/>
              </w:rPr>
              <w:instrText xml:space="preserve"> AutoTextList  \s NoStyle \t “Enterprise Overeenkomst en Enterprise Subscription Overeenkomst” </w:instrText>
            </w:r>
            <w:r w:rsidRPr="007701C7">
              <w:rPr>
                <w:color w:val="FFFFFF" w:themeColor="background1"/>
              </w:rPr>
              <w:fldChar w:fldCharType="separate"/>
            </w:r>
            <w:r w:rsidRPr="007701C7">
              <w:rPr>
                <w:color w:val="FFFFFF" w:themeColor="background1"/>
              </w:rPr>
              <w:t>EA/EAS</w:t>
            </w:r>
            <w:r w:rsidRPr="007701C7">
              <w:rPr>
                <w:color w:val="FFFFFF" w:themeColor="background1"/>
              </w:rPr>
              <w:fldChar w:fldCharType="end"/>
            </w:r>
          </w:p>
        </w:tc>
        <w:tc>
          <w:tcPr>
            <w:tcW w:w="595" w:type="dxa"/>
            <w:shd w:val="clear" w:color="auto" w:fill="00188F"/>
            <w:vAlign w:val="center"/>
          </w:tcPr>
          <w:p w:rsidR="007701C7" w:rsidRPr="00EE0836" w:rsidRDefault="007701C7" w:rsidP="005C19BB">
            <w:pPr>
              <w:pStyle w:val="ProductList-OfferingBody"/>
              <w:ind w:left="-113"/>
              <w:jc w:val="center"/>
              <w:rPr>
                <w:color w:val="FFFFFF" w:themeColor="background1"/>
              </w:rPr>
            </w:pPr>
            <w:r w:rsidRPr="007701C7">
              <w:rPr>
                <w:color w:val="FFFFFF" w:themeColor="background1"/>
              </w:rPr>
              <w:fldChar w:fldCharType="begin"/>
            </w:r>
            <w:r w:rsidRPr="007701C7">
              <w:rPr>
                <w:color w:val="FFFFFF" w:themeColor="background1"/>
              </w:rPr>
              <w:instrText xml:space="preserve"> AutoTextList  \s NoStyle \t “Enrollment for Education Solutions” </w:instrText>
            </w:r>
            <w:r w:rsidRPr="007701C7">
              <w:rPr>
                <w:color w:val="FFFFFF" w:themeColor="background1"/>
              </w:rPr>
              <w:fldChar w:fldCharType="separate"/>
            </w:r>
            <w:r w:rsidRPr="007701C7">
              <w:rPr>
                <w:color w:val="FFFFFF" w:themeColor="background1"/>
              </w:rPr>
              <w:t>EES</w:t>
            </w:r>
            <w:r w:rsidRPr="007701C7">
              <w:rPr>
                <w:color w:val="FFFFFF" w:themeColor="background1"/>
              </w:rPr>
              <w:fldChar w:fldCharType="end"/>
            </w:r>
          </w:p>
        </w:tc>
        <w:tc>
          <w:tcPr>
            <w:tcW w:w="596" w:type="dxa"/>
            <w:shd w:val="clear" w:color="auto" w:fill="00188F"/>
            <w:vAlign w:val="center"/>
          </w:tcPr>
          <w:p w:rsidR="007701C7" w:rsidRPr="00EE0836" w:rsidRDefault="007701C7" w:rsidP="005C19BB">
            <w:pPr>
              <w:pStyle w:val="ProductList-OfferingBody"/>
              <w:ind w:left="-113"/>
              <w:jc w:val="center"/>
              <w:rPr>
                <w:color w:val="FFFFFF" w:themeColor="background1"/>
              </w:rPr>
            </w:pPr>
            <w:r w:rsidRPr="007701C7">
              <w:rPr>
                <w:color w:val="FFFFFF" w:themeColor="background1"/>
              </w:rPr>
              <w:fldChar w:fldCharType="begin"/>
            </w:r>
            <w:r w:rsidRPr="007701C7">
              <w:rPr>
                <w:color w:val="FFFFFF" w:themeColor="background1"/>
              </w:rPr>
              <w:instrText xml:space="preserve"> AutoTextList  \s NoStyle \t “Microsoft Products and Services Agreement” </w:instrText>
            </w:r>
            <w:r w:rsidRPr="007701C7">
              <w:rPr>
                <w:color w:val="FFFFFF" w:themeColor="background1"/>
              </w:rPr>
              <w:fldChar w:fldCharType="separate"/>
            </w:r>
            <w:r w:rsidRPr="007701C7">
              <w:rPr>
                <w:color w:val="FFFFFF" w:themeColor="background1"/>
              </w:rPr>
              <w:t>MPSA</w:t>
            </w:r>
            <w:r w:rsidRPr="007701C7">
              <w:rPr>
                <w:color w:val="FFFFFF" w:themeColor="background1"/>
              </w:rPr>
              <w:fldChar w:fldCharType="end"/>
            </w:r>
          </w:p>
        </w:tc>
        <w:tc>
          <w:tcPr>
            <w:tcW w:w="595" w:type="dxa"/>
            <w:shd w:val="clear" w:color="auto" w:fill="00188F"/>
            <w:vAlign w:val="center"/>
          </w:tcPr>
          <w:p w:rsidR="007701C7" w:rsidRPr="00EE0836" w:rsidRDefault="007701C7" w:rsidP="005C19BB">
            <w:pPr>
              <w:pStyle w:val="ProductList-OfferingBody"/>
              <w:ind w:left="-113"/>
              <w:jc w:val="center"/>
              <w:rPr>
                <w:color w:val="FFFFFF" w:themeColor="background1"/>
              </w:rPr>
            </w:pPr>
            <w:r w:rsidRPr="007701C7">
              <w:rPr>
                <w:color w:val="FFFFFF" w:themeColor="background1"/>
              </w:rPr>
              <w:fldChar w:fldCharType="begin"/>
            </w:r>
            <w:r w:rsidRPr="007701C7">
              <w:rPr>
                <w:color w:val="FFFFFF" w:themeColor="background1"/>
              </w:rPr>
              <w:instrText xml:space="preserve"> AutoTextList  \s NoStyle \t “Open License” </w:instrText>
            </w:r>
            <w:r w:rsidRPr="007701C7">
              <w:rPr>
                <w:color w:val="FFFFFF" w:themeColor="background1"/>
              </w:rPr>
              <w:fldChar w:fldCharType="separate"/>
            </w:r>
            <w:r w:rsidRPr="007701C7">
              <w:rPr>
                <w:color w:val="FFFFFF" w:themeColor="background1"/>
              </w:rPr>
              <w:t>OL</w:t>
            </w:r>
            <w:r w:rsidRPr="007701C7">
              <w:rPr>
                <w:color w:val="FFFFFF" w:themeColor="background1"/>
              </w:rPr>
              <w:fldChar w:fldCharType="end"/>
            </w:r>
          </w:p>
        </w:tc>
        <w:tc>
          <w:tcPr>
            <w:tcW w:w="595" w:type="dxa"/>
            <w:shd w:val="clear" w:color="auto" w:fill="00188F"/>
            <w:vAlign w:val="center"/>
          </w:tcPr>
          <w:p w:rsidR="007701C7" w:rsidRPr="00EE0836" w:rsidRDefault="007701C7" w:rsidP="005C19BB">
            <w:pPr>
              <w:pStyle w:val="ProductList-OfferingBody"/>
              <w:ind w:left="-113"/>
              <w:jc w:val="center"/>
              <w:rPr>
                <w:color w:val="FFFFFF" w:themeColor="background1"/>
              </w:rPr>
            </w:pPr>
            <w:r w:rsidRPr="007701C7">
              <w:rPr>
                <w:color w:val="FFFFFF" w:themeColor="background1"/>
              </w:rPr>
              <w:fldChar w:fldCharType="begin"/>
            </w:r>
            <w:r w:rsidRPr="007701C7">
              <w:rPr>
                <w:color w:val="FFFFFF" w:themeColor="background1"/>
              </w:rPr>
              <w:instrText xml:space="preserve"> AutoTextList  \s NoStyle \t “Minimum Open License” </w:instrText>
            </w:r>
            <w:r w:rsidRPr="007701C7">
              <w:rPr>
                <w:color w:val="FFFFFF" w:themeColor="background1"/>
              </w:rPr>
              <w:fldChar w:fldCharType="separate"/>
            </w:r>
            <w:r w:rsidRPr="007701C7">
              <w:rPr>
                <w:color w:val="FFFFFF" w:themeColor="background1"/>
              </w:rPr>
              <w:t>OM</w:t>
            </w:r>
            <w:r w:rsidRPr="007701C7">
              <w:rPr>
                <w:color w:val="FFFFFF" w:themeColor="background1"/>
              </w:rPr>
              <w:fldChar w:fldCharType="end"/>
            </w:r>
          </w:p>
        </w:tc>
        <w:tc>
          <w:tcPr>
            <w:tcW w:w="596" w:type="dxa"/>
            <w:shd w:val="clear" w:color="auto" w:fill="00188F"/>
            <w:vAlign w:val="center"/>
          </w:tcPr>
          <w:p w:rsidR="007701C7" w:rsidRPr="00EE0836" w:rsidRDefault="007701C7" w:rsidP="005C19BB">
            <w:pPr>
              <w:pStyle w:val="ProductList-OfferingBody"/>
              <w:ind w:left="-113"/>
              <w:jc w:val="center"/>
              <w:rPr>
                <w:color w:val="FFFFFF" w:themeColor="background1"/>
              </w:rPr>
            </w:pPr>
            <w:r w:rsidRPr="007701C7">
              <w:rPr>
                <w:color w:val="FFFFFF" w:themeColor="background1"/>
              </w:rPr>
              <w:fldChar w:fldCharType="begin"/>
            </w:r>
            <w:r w:rsidRPr="007701C7">
              <w:rPr>
                <w:color w:val="FFFFFF" w:themeColor="background1"/>
              </w:rPr>
              <w:instrText xml:space="preserve"> AutoTextList  \s NoStyle \t “Open Value en Open Value Subscription” </w:instrText>
            </w:r>
            <w:r w:rsidRPr="007701C7">
              <w:rPr>
                <w:color w:val="FFFFFF" w:themeColor="background1"/>
              </w:rPr>
              <w:fldChar w:fldCharType="separate"/>
            </w:r>
            <w:r w:rsidRPr="007701C7">
              <w:rPr>
                <w:color w:val="FFFFFF" w:themeColor="background1"/>
              </w:rPr>
              <w:t>OV/OVS</w:t>
            </w:r>
            <w:r w:rsidRPr="007701C7">
              <w:rPr>
                <w:color w:val="FFFFFF" w:themeColor="background1"/>
              </w:rPr>
              <w:fldChar w:fldCharType="end"/>
            </w:r>
          </w:p>
        </w:tc>
        <w:tc>
          <w:tcPr>
            <w:tcW w:w="595" w:type="dxa"/>
            <w:shd w:val="clear" w:color="auto" w:fill="00188F"/>
            <w:vAlign w:val="center"/>
          </w:tcPr>
          <w:p w:rsidR="007701C7" w:rsidRPr="00EE0836" w:rsidRDefault="007701C7" w:rsidP="005C19BB">
            <w:pPr>
              <w:pStyle w:val="ProductList-OfferingBody"/>
              <w:ind w:left="-113"/>
              <w:jc w:val="center"/>
              <w:rPr>
                <w:color w:val="FFFFFF" w:themeColor="background1"/>
              </w:rPr>
            </w:pPr>
            <w:r w:rsidRPr="007701C7">
              <w:rPr>
                <w:color w:val="FFFFFF" w:themeColor="background1"/>
              </w:rPr>
              <w:fldChar w:fldCharType="begin"/>
            </w:r>
            <w:r w:rsidRPr="007701C7">
              <w:rPr>
                <w:color w:val="FFFFFF" w:themeColor="background1"/>
              </w:rPr>
              <w:instrText xml:space="preserve"> AutoTextList  \s NoStyle \t “Select en Select Plus” </w:instrText>
            </w:r>
            <w:r w:rsidRPr="007701C7">
              <w:rPr>
                <w:color w:val="FFFFFF" w:themeColor="background1"/>
              </w:rPr>
              <w:fldChar w:fldCharType="separate"/>
            </w:r>
            <w:r w:rsidRPr="007701C7">
              <w:rPr>
                <w:color w:val="FFFFFF" w:themeColor="background1"/>
              </w:rPr>
              <w:t>S/S+</w:t>
            </w:r>
            <w:r w:rsidRPr="007701C7">
              <w:rPr>
                <w:color w:val="FFFFFF" w:themeColor="background1"/>
              </w:rPr>
              <w:fldChar w:fldCharType="end"/>
            </w:r>
          </w:p>
        </w:tc>
        <w:tc>
          <w:tcPr>
            <w:tcW w:w="596" w:type="dxa"/>
            <w:shd w:val="clear" w:color="auto" w:fill="00188F"/>
            <w:vAlign w:val="center"/>
          </w:tcPr>
          <w:p w:rsidR="007701C7" w:rsidRPr="00EE0836" w:rsidRDefault="007701C7" w:rsidP="005C19BB">
            <w:pPr>
              <w:pStyle w:val="ProductList-OfferingBody"/>
              <w:ind w:left="-113"/>
              <w:jc w:val="center"/>
              <w:rPr>
                <w:color w:val="FFFFFF" w:themeColor="background1"/>
              </w:rPr>
            </w:pPr>
            <w:r w:rsidRPr="007701C7">
              <w:rPr>
                <w:color w:val="FFFFFF" w:themeColor="background1"/>
              </w:rPr>
              <w:fldChar w:fldCharType="begin"/>
            </w:r>
            <w:r w:rsidRPr="007701C7">
              <w:rPr>
                <w:color w:val="FFFFFF" w:themeColor="background1"/>
              </w:rPr>
              <w:instrText xml:space="preserve"> AutoTextList  \s NoStyle \t “Server Cloud Enrollment” </w:instrText>
            </w:r>
            <w:r w:rsidRPr="007701C7">
              <w:rPr>
                <w:color w:val="FFFFFF" w:themeColor="background1"/>
              </w:rPr>
              <w:fldChar w:fldCharType="separate"/>
            </w:r>
            <w:r w:rsidRPr="007701C7">
              <w:rPr>
                <w:color w:val="FFFFFF" w:themeColor="background1"/>
              </w:rPr>
              <w:t>SCE</w:t>
            </w:r>
            <w:r w:rsidRPr="007701C7">
              <w:rPr>
                <w:color w:val="FFFFFF" w:themeColor="background1"/>
              </w:rPr>
              <w:fldChar w:fldCharType="end"/>
            </w:r>
          </w:p>
        </w:tc>
      </w:tr>
      <w:tr w:rsidR="00525899" w:rsidTr="0010587C">
        <w:tc>
          <w:tcPr>
            <w:tcW w:w="3060" w:type="dxa"/>
            <w:tcBorders>
              <w:top w:val="nil"/>
              <w:left w:val="nil"/>
              <w:bottom w:val="dashSmallGap" w:sz="4" w:space="0" w:color="BFBFBF" w:themeColor="background1" w:themeShade="BF"/>
              <w:right w:val="nil"/>
            </w:tcBorders>
          </w:tcPr>
          <w:p w:rsidR="00525899" w:rsidRDefault="00525899" w:rsidP="00F944EC">
            <w:pPr>
              <w:pStyle w:val="ProductList-Offering2"/>
            </w:pPr>
            <w:bookmarkStart w:id="610" w:name="_Toc379797225"/>
            <w:bookmarkStart w:id="611" w:name="_Toc380513250"/>
            <w:bookmarkStart w:id="612" w:name="_Toc380655292"/>
            <w:bookmarkStart w:id="613" w:name="_Toc383684901"/>
            <w:r>
              <w:t>Serverbeheerlicentie voor System Center Data Protection Manager 2010</w:t>
            </w:r>
            <w:r>
              <w:fldChar w:fldCharType="begin"/>
            </w:r>
            <w:r>
              <w:instrText>XE "Data Protection Manager 2010"</w:instrText>
            </w:r>
            <w:r>
              <w:fldChar w:fldCharType="end"/>
            </w:r>
            <w:r>
              <w:t xml:space="preserve"> Enterprise</w:t>
            </w:r>
            <w:bookmarkEnd w:id="610"/>
            <w:bookmarkEnd w:id="611"/>
            <w:bookmarkEnd w:id="612"/>
            <w:bookmarkEnd w:id="613"/>
            <w:r>
              <w:fldChar w:fldCharType="begin"/>
            </w:r>
            <w:r>
              <w:instrText>XE "Serverbeheerlicentie voor System Center Data Protection Manager 2010 Enterprise"</w:instrText>
            </w:r>
            <w:r>
              <w:fldChar w:fldCharType="end"/>
            </w:r>
          </w:p>
        </w:tc>
        <w:tc>
          <w:tcPr>
            <w:tcW w:w="595" w:type="dxa"/>
            <w:tcBorders>
              <w:top w:val="nil"/>
              <w:left w:val="nil"/>
              <w:bottom w:val="dashSmallGap" w:sz="4" w:space="0" w:color="BFBFBF" w:themeColor="background1" w:themeShade="BF"/>
              <w:right w:val="nil"/>
            </w:tcBorders>
            <w:vAlign w:val="center"/>
          </w:tcPr>
          <w:p w:rsidR="00525899" w:rsidRDefault="00525899" w:rsidP="00C05A53">
            <w:pPr>
              <w:pStyle w:val="ProductList-OfferingBody"/>
              <w:ind w:left="-113"/>
              <w:jc w:val="center"/>
            </w:pPr>
            <w:r>
              <w:t>5/10</w:t>
            </w:r>
          </w:p>
        </w:tc>
        <w:tc>
          <w:tcPr>
            <w:tcW w:w="595" w:type="dxa"/>
            <w:tcBorders>
              <w:top w:val="nil"/>
              <w:left w:val="nil"/>
              <w:bottom w:val="dashSmallGap" w:sz="4" w:space="0" w:color="BFBFBF" w:themeColor="background1" w:themeShade="BF"/>
              <w:right w:val="nil"/>
            </w:tcBorders>
            <w:vAlign w:val="center"/>
          </w:tcPr>
          <w:p w:rsidR="00525899" w:rsidRDefault="00525899" w:rsidP="00C05A53">
            <w:pPr>
              <w:pStyle w:val="ProductList-OfferingBody"/>
              <w:ind w:left="-113"/>
              <w:jc w:val="center"/>
            </w:pPr>
          </w:p>
        </w:tc>
        <w:tc>
          <w:tcPr>
            <w:tcW w:w="596" w:type="dxa"/>
            <w:tcBorders>
              <w:top w:val="nil"/>
              <w:left w:val="nil"/>
              <w:bottom w:val="dashSmallGap" w:sz="4" w:space="0" w:color="BFBFBF" w:themeColor="background1" w:themeShade="BF"/>
              <w:right w:val="nil"/>
            </w:tcBorders>
            <w:vAlign w:val="center"/>
          </w:tcPr>
          <w:p w:rsidR="00525899" w:rsidRDefault="00525899" w:rsidP="00C05A53">
            <w:pPr>
              <w:pStyle w:val="ProductList-OfferingBody"/>
              <w:ind w:left="-113"/>
              <w:jc w:val="center"/>
            </w:pPr>
          </w:p>
        </w:tc>
        <w:tc>
          <w:tcPr>
            <w:tcW w:w="595" w:type="dxa"/>
            <w:tcBorders>
              <w:top w:val="nil"/>
              <w:left w:val="nil"/>
              <w:bottom w:val="dashSmallGap" w:sz="4" w:space="0" w:color="BFBFBF" w:themeColor="background1" w:themeShade="BF"/>
              <w:right w:val="single" w:sz="12" w:space="0" w:color="FFFFFF" w:themeColor="background1"/>
            </w:tcBorders>
            <w:vAlign w:val="center"/>
          </w:tcPr>
          <w:p w:rsidR="00525899" w:rsidRDefault="00525899" w:rsidP="00C05A53">
            <w:pPr>
              <w:pStyle w:val="ProductList-OfferingBody"/>
              <w:ind w:left="-113"/>
              <w:jc w:val="center"/>
            </w:pPr>
          </w:p>
        </w:tc>
        <w:tc>
          <w:tcPr>
            <w:tcW w:w="595" w:type="dxa"/>
            <w:tcBorders>
              <w:left w:val="single" w:sz="12" w:space="0" w:color="FFFFFF" w:themeColor="background1"/>
            </w:tcBorders>
            <w:shd w:val="clear" w:color="auto" w:fill="70AD47" w:themeFill="accent6"/>
            <w:vAlign w:val="center"/>
          </w:tcPr>
          <w:p w:rsidR="00525899" w:rsidRDefault="00525899" w:rsidP="00C05A53">
            <w:pPr>
              <w:pStyle w:val="ProductList-OfferingBody"/>
              <w:ind w:left="-113"/>
              <w:jc w:val="center"/>
            </w:pPr>
            <w:r>
              <w:t>5</w:t>
            </w:r>
          </w:p>
        </w:tc>
        <w:tc>
          <w:tcPr>
            <w:tcW w:w="596" w:type="dxa"/>
            <w:shd w:val="clear" w:color="auto" w:fill="BFBFBF" w:themeFill="background1" w:themeFillShade="BF"/>
            <w:vAlign w:val="center"/>
          </w:tcPr>
          <w:p w:rsidR="00525899" w:rsidRDefault="00525899" w:rsidP="00C05A53">
            <w:pPr>
              <w:pStyle w:val="ProductList-OfferingBody"/>
              <w:ind w:left="-113"/>
              <w:jc w:val="center"/>
            </w:pPr>
          </w:p>
        </w:tc>
        <w:tc>
          <w:tcPr>
            <w:tcW w:w="595" w:type="dxa"/>
            <w:shd w:val="clear" w:color="auto" w:fill="70AD47" w:themeFill="accent6"/>
            <w:vAlign w:val="center"/>
          </w:tcPr>
          <w:p w:rsidR="00525899" w:rsidRPr="00525899" w:rsidRDefault="00525899" w:rsidP="00F76A14">
            <w:pPr>
              <w:pStyle w:val="ProductList-OfferingBody"/>
              <w:ind w:left="-113"/>
              <w:jc w:val="center"/>
            </w:pPr>
            <w:r w:rsidRPr="00525899">
              <w:fldChar w:fldCharType="begin"/>
            </w:r>
            <w:r w:rsidRPr="00525899">
              <w:instrText xml:space="preserve"> AutoTextList  \s NoStyle \t “</w:instrText>
            </w:r>
            <w:r w:rsidRPr="00AD20D0">
              <w:instrText>Additioneel Product, gehele organisatie</w:instrText>
            </w:r>
            <w:r w:rsidRPr="00525899">
              <w:instrText xml:space="preserve">” </w:instrText>
            </w:r>
            <w:r w:rsidRPr="00525899">
              <w:fldChar w:fldCharType="separate"/>
            </w:r>
            <w:r w:rsidRPr="00525899">
              <w:t>AO</w:t>
            </w:r>
            <w:r w:rsidRPr="00525899">
              <w:fldChar w:fldCharType="end"/>
            </w:r>
            <w:r>
              <w:t>,</w:t>
            </w:r>
            <w:r w:rsidRPr="00525899">
              <w:fldChar w:fldCharType="begin"/>
            </w:r>
            <w:r w:rsidRPr="00525899">
              <w:instrText xml:space="preserve"> AutoTextList  \s NoStyle \t “</w:instrText>
            </w:r>
            <w:r w:rsidRPr="00C41AC4">
              <w:instrText>Student-product</w:instrText>
            </w:r>
            <w:r w:rsidRPr="00525899">
              <w:instrText>”</w:instrText>
            </w:r>
          </w:p>
          <w:p w:rsidR="00525899" w:rsidRDefault="00525899" w:rsidP="00F76A14">
            <w:pPr>
              <w:pStyle w:val="ProductList-OfferingBody"/>
              <w:ind w:left="-113"/>
              <w:jc w:val="center"/>
            </w:pPr>
            <w:r w:rsidRPr="00525899">
              <w:instrText xml:space="preserve"> </w:instrText>
            </w:r>
            <w:r w:rsidRPr="00525899">
              <w:fldChar w:fldCharType="separate"/>
            </w:r>
            <w:r w:rsidRPr="00525899">
              <w:t>ST</w:t>
            </w:r>
            <w:r w:rsidRPr="00525899">
              <w:fldChar w:fldCharType="end"/>
            </w:r>
          </w:p>
        </w:tc>
        <w:tc>
          <w:tcPr>
            <w:tcW w:w="596" w:type="dxa"/>
            <w:shd w:val="clear" w:color="auto" w:fill="BFBFBF" w:themeFill="background1" w:themeFillShade="BF"/>
            <w:vAlign w:val="center"/>
          </w:tcPr>
          <w:p w:rsidR="00525899" w:rsidRDefault="00525899" w:rsidP="00C05A53">
            <w:pPr>
              <w:pStyle w:val="ProductList-OfferingBody"/>
              <w:ind w:left="-113"/>
              <w:jc w:val="center"/>
            </w:pPr>
          </w:p>
        </w:tc>
        <w:tc>
          <w:tcPr>
            <w:tcW w:w="595" w:type="dxa"/>
            <w:shd w:val="clear" w:color="auto" w:fill="BFBFBF" w:themeFill="background1" w:themeFillShade="BF"/>
            <w:vAlign w:val="center"/>
          </w:tcPr>
          <w:p w:rsidR="00525899" w:rsidRDefault="00525899" w:rsidP="00C05A53">
            <w:pPr>
              <w:pStyle w:val="ProductList-OfferingBody"/>
              <w:ind w:left="-113"/>
              <w:jc w:val="center"/>
            </w:pPr>
          </w:p>
        </w:tc>
        <w:tc>
          <w:tcPr>
            <w:tcW w:w="595" w:type="dxa"/>
            <w:shd w:val="clear" w:color="auto" w:fill="BFBFBF" w:themeFill="background1" w:themeFillShade="BF"/>
            <w:vAlign w:val="center"/>
          </w:tcPr>
          <w:p w:rsidR="00525899" w:rsidRDefault="00525899" w:rsidP="00C05A53">
            <w:pPr>
              <w:pStyle w:val="ProductList-OfferingBody"/>
              <w:ind w:left="-113"/>
              <w:jc w:val="center"/>
            </w:pPr>
          </w:p>
        </w:tc>
        <w:tc>
          <w:tcPr>
            <w:tcW w:w="596" w:type="dxa"/>
            <w:shd w:val="clear" w:color="auto" w:fill="BFBFBF" w:themeFill="background1" w:themeFillShade="BF"/>
            <w:vAlign w:val="center"/>
          </w:tcPr>
          <w:p w:rsidR="00525899" w:rsidRDefault="00525899" w:rsidP="00C05A53">
            <w:pPr>
              <w:pStyle w:val="ProductList-OfferingBody"/>
              <w:ind w:left="-113"/>
              <w:jc w:val="center"/>
            </w:pPr>
          </w:p>
        </w:tc>
        <w:tc>
          <w:tcPr>
            <w:tcW w:w="595" w:type="dxa"/>
            <w:shd w:val="clear" w:color="auto" w:fill="BFBFBF" w:themeFill="background1" w:themeFillShade="BF"/>
            <w:vAlign w:val="center"/>
          </w:tcPr>
          <w:p w:rsidR="00525899" w:rsidRDefault="00525899" w:rsidP="00C05A53">
            <w:pPr>
              <w:pStyle w:val="ProductList-OfferingBody"/>
              <w:ind w:left="-113"/>
              <w:jc w:val="center"/>
            </w:pPr>
          </w:p>
        </w:tc>
        <w:tc>
          <w:tcPr>
            <w:tcW w:w="596" w:type="dxa"/>
            <w:shd w:val="clear" w:color="auto" w:fill="BFBFBF" w:themeFill="background1" w:themeFillShade="BF"/>
            <w:vAlign w:val="center"/>
          </w:tcPr>
          <w:p w:rsidR="00525899" w:rsidRDefault="00525899" w:rsidP="00C05A53">
            <w:pPr>
              <w:pStyle w:val="ProductList-OfferingBody"/>
              <w:ind w:left="-113"/>
              <w:jc w:val="center"/>
            </w:pPr>
          </w:p>
        </w:tc>
      </w:tr>
      <w:tr w:rsidR="00525899" w:rsidTr="0010587C">
        <w:tc>
          <w:tcPr>
            <w:tcW w:w="3060" w:type="dxa"/>
            <w:tcBorders>
              <w:top w:val="dashSmallGap" w:sz="4" w:space="0" w:color="BFBFBF" w:themeColor="background1" w:themeShade="BF"/>
              <w:left w:val="nil"/>
              <w:bottom w:val="nil"/>
              <w:right w:val="nil"/>
            </w:tcBorders>
          </w:tcPr>
          <w:p w:rsidR="00525899" w:rsidRPr="008F777C" w:rsidRDefault="00525899" w:rsidP="00F944EC">
            <w:pPr>
              <w:pStyle w:val="ProductList-Offering2"/>
              <w:rPr>
                <w:lang w:val="nl-NL"/>
              </w:rPr>
            </w:pPr>
            <w:bookmarkStart w:id="614" w:name="_Toc379797226"/>
            <w:bookmarkStart w:id="615" w:name="_Toc380513251"/>
            <w:bookmarkStart w:id="616" w:name="_Toc380655293"/>
            <w:bookmarkStart w:id="617" w:name="_Toc383684902"/>
            <w:r w:rsidRPr="008F777C">
              <w:rPr>
                <w:lang w:val="nl-NL"/>
              </w:rPr>
              <w:t>Serverbeheerlicentie voor System Center Data Protection Manager 2010 Standard</w:t>
            </w:r>
            <w:bookmarkEnd w:id="614"/>
            <w:bookmarkEnd w:id="615"/>
            <w:bookmarkEnd w:id="616"/>
            <w:bookmarkEnd w:id="617"/>
            <w:r>
              <w:fldChar w:fldCharType="begin"/>
            </w:r>
            <w:r w:rsidRPr="008F777C">
              <w:rPr>
                <w:lang w:val="nl-NL"/>
              </w:rPr>
              <w:instrText>XE "Serverbeheerlicentie voor System Center Data Protection Manager 2010 Standard"</w:instrText>
            </w:r>
            <w:r>
              <w:fldChar w:fldCharType="end"/>
            </w:r>
          </w:p>
        </w:tc>
        <w:tc>
          <w:tcPr>
            <w:tcW w:w="595" w:type="dxa"/>
            <w:tcBorders>
              <w:top w:val="dashSmallGap" w:sz="4" w:space="0" w:color="BFBFBF" w:themeColor="background1" w:themeShade="BF"/>
              <w:left w:val="nil"/>
              <w:bottom w:val="nil"/>
              <w:right w:val="nil"/>
            </w:tcBorders>
            <w:vAlign w:val="center"/>
          </w:tcPr>
          <w:p w:rsidR="00525899" w:rsidRDefault="00525899" w:rsidP="00C05A53">
            <w:pPr>
              <w:pStyle w:val="ProductList-OfferingBody"/>
              <w:ind w:left="-113"/>
              <w:jc w:val="center"/>
            </w:pPr>
            <w:r>
              <w:t>5/10</w:t>
            </w:r>
          </w:p>
        </w:tc>
        <w:tc>
          <w:tcPr>
            <w:tcW w:w="595" w:type="dxa"/>
            <w:tcBorders>
              <w:top w:val="dashSmallGap" w:sz="4" w:space="0" w:color="BFBFBF" w:themeColor="background1" w:themeShade="BF"/>
              <w:left w:val="nil"/>
              <w:bottom w:val="nil"/>
              <w:right w:val="nil"/>
            </w:tcBorders>
            <w:vAlign w:val="center"/>
          </w:tcPr>
          <w:p w:rsidR="00525899" w:rsidRDefault="00525899" w:rsidP="00C05A53">
            <w:pPr>
              <w:pStyle w:val="ProductList-OfferingBody"/>
              <w:ind w:left="-113"/>
              <w:jc w:val="center"/>
            </w:pPr>
          </w:p>
        </w:tc>
        <w:tc>
          <w:tcPr>
            <w:tcW w:w="596" w:type="dxa"/>
            <w:tcBorders>
              <w:top w:val="dashSmallGap" w:sz="4" w:space="0" w:color="BFBFBF" w:themeColor="background1" w:themeShade="BF"/>
              <w:left w:val="nil"/>
              <w:bottom w:val="nil"/>
              <w:right w:val="nil"/>
            </w:tcBorders>
            <w:vAlign w:val="center"/>
          </w:tcPr>
          <w:p w:rsidR="00525899" w:rsidRDefault="00525899" w:rsidP="00C05A53">
            <w:pPr>
              <w:pStyle w:val="ProductList-OfferingBody"/>
              <w:ind w:left="-113"/>
              <w:jc w:val="center"/>
            </w:pPr>
          </w:p>
        </w:tc>
        <w:tc>
          <w:tcPr>
            <w:tcW w:w="595" w:type="dxa"/>
            <w:tcBorders>
              <w:top w:val="dashSmallGap" w:sz="4" w:space="0" w:color="BFBFBF" w:themeColor="background1" w:themeShade="BF"/>
              <w:left w:val="nil"/>
              <w:bottom w:val="nil"/>
              <w:right w:val="single" w:sz="12" w:space="0" w:color="FFFFFF" w:themeColor="background1"/>
            </w:tcBorders>
            <w:vAlign w:val="center"/>
          </w:tcPr>
          <w:p w:rsidR="00525899" w:rsidRDefault="00525899" w:rsidP="00C05A53">
            <w:pPr>
              <w:pStyle w:val="ProductList-OfferingBody"/>
              <w:ind w:left="-113"/>
              <w:jc w:val="center"/>
            </w:pPr>
          </w:p>
        </w:tc>
        <w:tc>
          <w:tcPr>
            <w:tcW w:w="595" w:type="dxa"/>
            <w:tcBorders>
              <w:left w:val="single" w:sz="12" w:space="0" w:color="FFFFFF" w:themeColor="background1"/>
            </w:tcBorders>
            <w:shd w:val="clear" w:color="auto" w:fill="70AD47" w:themeFill="accent6"/>
            <w:vAlign w:val="center"/>
          </w:tcPr>
          <w:p w:rsidR="00525899" w:rsidRDefault="00525899" w:rsidP="00C05A53">
            <w:pPr>
              <w:pStyle w:val="ProductList-OfferingBody"/>
              <w:ind w:left="-113"/>
              <w:jc w:val="center"/>
            </w:pPr>
            <w:r>
              <w:t>1</w:t>
            </w:r>
          </w:p>
        </w:tc>
        <w:tc>
          <w:tcPr>
            <w:tcW w:w="596" w:type="dxa"/>
            <w:shd w:val="clear" w:color="auto" w:fill="BFBFBF" w:themeFill="background1" w:themeFillShade="BF"/>
            <w:vAlign w:val="center"/>
          </w:tcPr>
          <w:p w:rsidR="00525899" w:rsidRDefault="00525899" w:rsidP="00C05A53">
            <w:pPr>
              <w:pStyle w:val="ProductList-OfferingBody"/>
              <w:ind w:left="-113"/>
              <w:jc w:val="center"/>
            </w:pPr>
          </w:p>
        </w:tc>
        <w:tc>
          <w:tcPr>
            <w:tcW w:w="595" w:type="dxa"/>
            <w:shd w:val="clear" w:color="auto" w:fill="70AD47" w:themeFill="accent6"/>
            <w:vAlign w:val="center"/>
          </w:tcPr>
          <w:p w:rsidR="00525899" w:rsidRPr="00525899" w:rsidRDefault="00525899" w:rsidP="00F76A14">
            <w:pPr>
              <w:pStyle w:val="ProductList-OfferingBody"/>
              <w:ind w:left="-113"/>
              <w:jc w:val="center"/>
            </w:pPr>
            <w:r w:rsidRPr="00525899">
              <w:fldChar w:fldCharType="begin"/>
            </w:r>
            <w:r w:rsidRPr="00525899">
              <w:instrText xml:space="preserve"> AutoTextList  \s NoStyle \t “</w:instrText>
            </w:r>
            <w:r w:rsidRPr="00AD20D0">
              <w:instrText>Additioneel Product, gehele organisatie</w:instrText>
            </w:r>
            <w:r w:rsidRPr="00525899">
              <w:instrText xml:space="preserve">” </w:instrText>
            </w:r>
            <w:r w:rsidRPr="00525899">
              <w:fldChar w:fldCharType="separate"/>
            </w:r>
            <w:r w:rsidRPr="00525899">
              <w:t>AO</w:t>
            </w:r>
            <w:r w:rsidRPr="00525899">
              <w:fldChar w:fldCharType="end"/>
            </w:r>
            <w:r>
              <w:t>,</w:t>
            </w:r>
            <w:r w:rsidRPr="00525899">
              <w:fldChar w:fldCharType="begin"/>
            </w:r>
            <w:r w:rsidRPr="00525899">
              <w:instrText xml:space="preserve"> AutoTextList  \s NoStyle \t “</w:instrText>
            </w:r>
            <w:r w:rsidRPr="00C41AC4">
              <w:instrText>Student-product</w:instrText>
            </w:r>
            <w:r w:rsidRPr="00525899">
              <w:instrText>”</w:instrText>
            </w:r>
          </w:p>
          <w:p w:rsidR="00525899" w:rsidRDefault="00525899" w:rsidP="00F76A14">
            <w:pPr>
              <w:pStyle w:val="ProductList-OfferingBody"/>
              <w:ind w:left="-113"/>
              <w:jc w:val="center"/>
            </w:pPr>
            <w:r w:rsidRPr="00525899">
              <w:instrText xml:space="preserve"> </w:instrText>
            </w:r>
            <w:r w:rsidRPr="00525899">
              <w:fldChar w:fldCharType="separate"/>
            </w:r>
            <w:r w:rsidRPr="00525899">
              <w:t>ST</w:t>
            </w:r>
            <w:r w:rsidRPr="00525899">
              <w:fldChar w:fldCharType="end"/>
            </w:r>
          </w:p>
        </w:tc>
        <w:tc>
          <w:tcPr>
            <w:tcW w:w="596" w:type="dxa"/>
            <w:shd w:val="clear" w:color="auto" w:fill="BFBFBF" w:themeFill="background1" w:themeFillShade="BF"/>
            <w:vAlign w:val="center"/>
          </w:tcPr>
          <w:p w:rsidR="00525899" w:rsidRDefault="00525899" w:rsidP="00C05A53">
            <w:pPr>
              <w:pStyle w:val="ProductList-OfferingBody"/>
              <w:ind w:left="-113"/>
              <w:jc w:val="center"/>
            </w:pPr>
          </w:p>
        </w:tc>
        <w:tc>
          <w:tcPr>
            <w:tcW w:w="595" w:type="dxa"/>
            <w:shd w:val="clear" w:color="auto" w:fill="BFBFBF" w:themeFill="background1" w:themeFillShade="BF"/>
            <w:vAlign w:val="center"/>
          </w:tcPr>
          <w:p w:rsidR="00525899" w:rsidRDefault="00525899" w:rsidP="00C05A53">
            <w:pPr>
              <w:pStyle w:val="ProductList-OfferingBody"/>
              <w:ind w:left="-113"/>
              <w:jc w:val="center"/>
            </w:pPr>
          </w:p>
        </w:tc>
        <w:tc>
          <w:tcPr>
            <w:tcW w:w="595" w:type="dxa"/>
            <w:shd w:val="clear" w:color="auto" w:fill="BFBFBF" w:themeFill="background1" w:themeFillShade="BF"/>
            <w:vAlign w:val="center"/>
          </w:tcPr>
          <w:p w:rsidR="00525899" w:rsidRDefault="00525899" w:rsidP="00C05A53">
            <w:pPr>
              <w:pStyle w:val="ProductList-OfferingBody"/>
              <w:ind w:left="-113"/>
              <w:jc w:val="center"/>
            </w:pPr>
          </w:p>
        </w:tc>
        <w:tc>
          <w:tcPr>
            <w:tcW w:w="596" w:type="dxa"/>
            <w:shd w:val="clear" w:color="auto" w:fill="BFBFBF" w:themeFill="background1" w:themeFillShade="BF"/>
            <w:vAlign w:val="center"/>
          </w:tcPr>
          <w:p w:rsidR="00525899" w:rsidRDefault="00525899" w:rsidP="00C05A53">
            <w:pPr>
              <w:pStyle w:val="ProductList-OfferingBody"/>
              <w:ind w:left="-113"/>
              <w:jc w:val="center"/>
            </w:pPr>
          </w:p>
        </w:tc>
        <w:tc>
          <w:tcPr>
            <w:tcW w:w="595" w:type="dxa"/>
            <w:shd w:val="clear" w:color="auto" w:fill="BFBFBF" w:themeFill="background1" w:themeFillShade="BF"/>
            <w:vAlign w:val="center"/>
          </w:tcPr>
          <w:p w:rsidR="00525899" w:rsidRDefault="00525899" w:rsidP="00C05A53">
            <w:pPr>
              <w:pStyle w:val="ProductList-OfferingBody"/>
              <w:ind w:left="-113"/>
              <w:jc w:val="center"/>
            </w:pPr>
          </w:p>
        </w:tc>
        <w:tc>
          <w:tcPr>
            <w:tcW w:w="596" w:type="dxa"/>
            <w:shd w:val="clear" w:color="auto" w:fill="BFBFBF" w:themeFill="background1" w:themeFillShade="BF"/>
            <w:vAlign w:val="center"/>
          </w:tcPr>
          <w:p w:rsidR="00525899" w:rsidRDefault="00525899" w:rsidP="00C05A53">
            <w:pPr>
              <w:pStyle w:val="ProductList-OfferingBody"/>
              <w:ind w:left="-113"/>
              <w:jc w:val="center"/>
            </w:pPr>
          </w:p>
        </w:tc>
      </w:tr>
    </w:tbl>
    <w:p w:rsidR="0010587C" w:rsidRDefault="0010587C" w:rsidP="0010587C">
      <w:pPr>
        <w:pStyle w:val="ProductList-Body"/>
      </w:pPr>
    </w:p>
    <w:tbl>
      <w:tblPr>
        <w:tblStyle w:val="TableGrid"/>
        <w:tblW w:w="10790"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3596"/>
        <w:gridCol w:w="3597"/>
        <w:gridCol w:w="3597"/>
      </w:tblGrid>
      <w:tr w:rsidR="0010587C" w:rsidTr="0010587C">
        <w:tc>
          <w:tcPr>
            <w:tcW w:w="3596" w:type="dxa"/>
          </w:tcPr>
          <w:p w:rsidR="0010587C" w:rsidRDefault="0010587C" w:rsidP="0010587C">
            <w:pPr>
              <w:pStyle w:val="ProductList-Body"/>
              <w:spacing w:before="20" w:after="20"/>
            </w:pPr>
          </w:p>
        </w:tc>
        <w:tc>
          <w:tcPr>
            <w:tcW w:w="3597" w:type="dxa"/>
          </w:tcPr>
          <w:p w:rsidR="0010587C" w:rsidRDefault="0010587C" w:rsidP="0010587C">
            <w:pPr>
              <w:pStyle w:val="ProductList-Body"/>
              <w:spacing w:before="20" w:after="20"/>
            </w:pPr>
            <w:r>
              <w:t xml:space="preserve">Productgroep: </w:t>
            </w:r>
            <w:r>
              <w:rPr>
                <w:b/>
              </w:rPr>
              <w:t>Server</w:t>
            </w:r>
          </w:p>
        </w:tc>
        <w:tc>
          <w:tcPr>
            <w:tcW w:w="3597" w:type="dxa"/>
          </w:tcPr>
          <w:p w:rsidR="0010587C" w:rsidRDefault="0010587C" w:rsidP="0010587C">
            <w:pPr>
              <w:pStyle w:val="ProductList-Body"/>
              <w:spacing w:before="20" w:after="20"/>
            </w:pPr>
          </w:p>
        </w:tc>
      </w:tr>
      <w:tr w:rsidR="0010587C" w:rsidTr="0010587C">
        <w:tc>
          <w:tcPr>
            <w:tcW w:w="3596" w:type="dxa"/>
          </w:tcPr>
          <w:p w:rsidR="0010587C" w:rsidRDefault="0010587C" w:rsidP="0010587C">
            <w:pPr>
              <w:pStyle w:val="ProductList-Body"/>
              <w:spacing w:before="20" w:after="20"/>
            </w:pPr>
          </w:p>
        </w:tc>
        <w:tc>
          <w:tcPr>
            <w:tcW w:w="3597" w:type="dxa"/>
          </w:tcPr>
          <w:p w:rsidR="0010587C" w:rsidRDefault="00955A70" w:rsidP="0010587C">
            <w:pPr>
              <w:pStyle w:val="ProductList-Body"/>
              <w:spacing w:before="20" w:after="20"/>
            </w:pPr>
            <w:hyperlink w:anchor="Software Assurance" w:history="1">
              <w:r w:rsidR="003B51B1">
                <w:rPr>
                  <w:rStyle w:val="Hyperlink"/>
                  <w:color w:val="000000" w:themeColor="text1"/>
                  <w:u w:val="none"/>
                </w:rPr>
                <w:t>Software Assurance Benefits</w:t>
              </w:r>
            </w:hyperlink>
            <w:r w:rsidR="003B51B1">
              <w:t xml:space="preserve">: </w:t>
            </w:r>
            <w:r w:rsidR="003B51B1">
              <w:rPr>
                <w:b/>
              </w:rPr>
              <w:t>Server</w:t>
            </w:r>
          </w:p>
        </w:tc>
        <w:tc>
          <w:tcPr>
            <w:tcW w:w="3597" w:type="dxa"/>
          </w:tcPr>
          <w:p w:rsidR="0010587C" w:rsidRDefault="0010587C" w:rsidP="0010587C">
            <w:pPr>
              <w:pStyle w:val="ProductList-Body"/>
              <w:spacing w:before="20" w:after="20"/>
            </w:pPr>
          </w:p>
        </w:tc>
      </w:tr>
    </w:tbl>
    <w:p w:rsidR="0010587C" w:rsidRPr="00782C7B" w:rsidRDefault="0010587C" w:rsidP="00071A79">
      <w:pPr>
        <w:pStyle w:val="ProductList-Body"/>
        <w:shd w:val="clear" w:color="auto" w:fill="D9D9D9" w:themeFill="background1" w:themeFillShade="D9"/>
        <w:spacing w:before="120" w:after="120"/>
        <w:rPr>
          <w:b/>
        </w:rPr>
      </w:pPr>
      <w:r>
        <w:rPr>
          <w:b/>
        </w:rPr>
        <w:t>Aanvullende informatie</w:t>
      </w:r>
    </w:p>
    <w:p w:rsidR="0010587C" w:rsidRPr="008F777C" w:rsidRDefault="0010587C" w:rsidP="0010587C">
      <w:pPr>
        <w:pStyle w:val="ProductList-Body"/>
        <w:rPr>
          <w:lang w:val="nl-NL"/>
        </w:rPr>
      </w:pPr>
      <w:r w:rsidRPr="008F777C">
        <w:rPr>
          <w:lang w:val="nl-NL"/>
        </w:rPr>
        <w:t>Alleen klanten met een Campus en School Overeenkomst en Enrollment for Education Solutions die voor 1 april 2012 een licentie hebben afgenomen voor System Center Configuration Manager 2007 R3</w:t>
      </w:r>
      <w:r w:rsidR="00E260B2">
        <w:fldChar w:fldCharType="begin"/>
      </w:r>
      <w:r w:rsidRPr="008F777C">
        <w:rPr>
          <w:lang w:val="nl-NL"/>
        </w:rPr>
        <w:instrText>XE "System Center Configuration Manager 2007 R3"</w:instrText>
      </w:r>
      <w:r w:rsidR="00E260B2">
        <w:fldChar w:fldCharType="end"/>
      </w:r>
      <w:r w:rsidRPr="008F777C">
        <w:rPr>
          <w:lang w:val="nl-NL"/>
        </w:rPr>
        <w:t xml:space="preserve"> kunnen beheerlicenties verkrijgen voor deze versie van het Product, en deze beheerlicenties moeten worden verkregen op grond van de zelfde overeenkomst of enrollment als de eerdere licenties. </w:t>
      </w:r>
    </w:p>
    <w:p w:rsidR="00585A48" w:rsidRPr="008F777C" w:rsidRDefault="00955A70" w:rsidP="00585A48">
      <w:pPr>
        <w:pStyle w:val="ProductList-Body"/>
        <w:shd w:val="clear" w:color="auto" w:fill="A6A6A6" w:themeFill="background1" w:themeFillShade="A6"/>
        <w:spacing w:before="120" w:after="240"/>
        <w:jc w:val="right"/>
        <w:rPr>
          <w:sz w:val="16"/>
          <w:szCs w:val="16"/>
          <w:lang w:val="nl-NL"/>
        </w:rPr>
      </w:pPr>
      <w:hyperlink w:anchor="Inhoud" w:history="1">
        <w:r w:rsidR="003B51B1" w:rsidRPr="008F777C">
          <w:rPr>
            <w:rStyle w:val="Hyperlink"/>
            <w:sz w:val="16"/>
            <w:szCs w:val="16"/>
            <w:lang w:val="nl-NL"/>
          </w:rPr>
          <w:t>Inhoudsopgave</w:t>
        </w:r>
      </w:hyperlink>
      <w:r w:rsidR="003B51B1" w:rsidRPr="008F777C">
        <w:rPr>
          <w:sz w:val="16"/>
          <w:szCs w:val="16"/>
          <w:lang w:val="nl-NL"/>
        </w:rPr>
        <w:t xml:space="preserve"> / </w:t>
      </w:r>
      <w:hyperlink w:anchor="ChartKey" w:history="1">
        <w:r w:rsidR="003B51B1" w:rsidRPr="008F777C">
          <w:rPr>
            <w:rStyle w:val="Hyperlink"/>
            <w:sz w:val="16"/>
            <w:szCs w:val="16"/>
            <w:lang w:val="nl-NL"/>
          </w:rPr>
          <w:t>Verklaring van het schema</w:t>
        </w:r>
      </w:hyperlink>
      <w:r w:rsidR="003B51B1" w:rsidRPr="008F777C">
        <w:rPr>
          <w:sz w:val="16"/>
          <w:szCs w:val="16"/>
          <w:lang w:val="nl-NL"/>
        </w:rPr>
        <w:t xml:space="preserve"> / </w:t>
      </w:r>
      <w:hyperlink w:anchor="Index" w:history="1">
        <w:r w:rsidR="003B51B1" w:rsidRPr="008F777C">
          <w:rPr>
            <w:rStyle w:val="Hyperlink"/>
            <w:sz w:val="16"/>
            <w:szCs w:val="16"/>
            <w:lang w:val="nl-NL"/>
          </w:rPr>
          <w:t>Index</w:t>
        </w:r>
      </w:hyperlink>
    </w:p>
    <w:p w:rsidR="009919D2" w:rsidRDefault="00C13DF8" w:rsidP="00680B4D">
      <w:pPr>
        <w:pStyle w:val="ProductList-Offering2Heading"/>
        <w:outlineLvl w:val="2"/>
      </w:pPr>
      <w:r w:rsidRPr="008F777C">
        <w:rPr>
          <w:lang w:val="nl-NL"/>
        </w:rPr>
        <w:tab/>
      </w:r>
      <w:bookmarkStart w:id="618" w:name="_Toc378147641"/>
      <w:bookmarkStart w:id="619" w:name="_Toc378151543"/>
      <w:bookmarkStart w:id="620" w:name="_Toc379797227"/>
      <w:bookmarkStart w:id="621" w:name="_Toc380513252"/>
      <w:bookmarkStart w:id="622" w:name="_Toc380655294"/>
      <w:bookmarkStart w:id="623" w:name="_Toc383684903"/>
      <w:r>
        <w:t>System Center Operations Manager</w:t>
      </w:r>
      <w:bookmarkEnd w:id="618"/>
      <w:bookmarkEnd w:id="619"/>
      <w:bookmarkEnd w:id="620"/>
      <w:bookmarkEnd w:id="621"/>
      <w:bookmarkEnd w:id="622"/>
      <w:bookmarkEnd w:id="623"/>
    </w:p>
    <w:tbl>
      <w:tblPr>
        <w:tblStyle w:val="TableGrid"/>
        <w:tblW w:w="10800" w:type="dxa"/>
        <w:tblInd w:w="-5" w:type="dxa"/>
        <w:tblBorders>
          <w:top w:val="single" w:sz="12" w:space="0" w:color="FFFFFF" w:themeColor="background1"/>
          <w:left w:val="single" w:sz="12" w:space="0" w:color="FFFFFF" w:themeColor="background1"/>
          <w:bottom w:val="single" w:sz="12" w:space="0" w:color="FFFFFF" w:themeColor="background1"/>
          <w:right w:val="single" w:sz="12" w:space="0" w:color="FFFFFF" w:themeColor="background1"/>
          <w:insideH w:val="single" w:sz="12" w:space="0" w:color="FFFFFF" w:themeColor="background1"/>
          <w:insideV w:val="single" w:sz="12" w:space="0" w:color="FFFFFF" w:themeColor="background1"/>
        </w:tblBorders>
        <w:tblLayout w:type="fixed"/>
        <w:tblLook w:val="04A0" w:firstRow="1" w:lastRow="0" w:firstColumn="1" w:lastColumn="0" w:noHBand="0" w:noVBand="1"/>
      </w:tblPr>
      <w:tblGrid>
        <w:gridCol w:w="3060"/>
        <w:gridCol w:w="595"/>
        <w:gridCol w:w="595"/>
        <w:gridCol w:w="596"/>
        <w:gridCol w:w="595"/>
        <w:gridCol w:w="595"/>
        <w:gridCol w:w="596"/>
        <w:gridCol w:w="595"/>
        <w:gridCol w:w="596"/>
        <w:gridCol w:w="595"/>
        <w:gridCol w:w="595"/>
        <w:gridCol w:w="596"/>
        <w:gridCol w:w="595"/>
        <w:gridCol w:w="596"/>
      </w:tblGrid>
      <w:tr w:rsidR="007701C7" w:rsidTr="00AA483D">
        <w:trPr>
          <w:tblHeader/>
        </w:trPr>
        <w:tc>
          <w:tcPr>
            <w:tcW w:w="3060" w:type="dxa"/>
            <w:tcBorders>
              <w:bottom w:val="nil"/>
            </w:tcBorders>
            <w:shd w:val="clear" w:color="auto" w:fill="00188F"/>
          </w:tcPr>
          <w:p w:rsidR="007701C7" w:rsidRPr="00EE0836" w:rsidRDefault="007701C7" w:rsidP="00C05A53">
            <w:pPr>
              <w:pStyle w:val="ProductList-OfferingBody"/>
              <w:ind w:left="-28"/>
              <w:rPr>
                <w:color w:val="FFFFFF" w:themeColor="background1"/>
              </w:rPr>
            </w:pPr>
            <w:r>
              <w:rPr>
                <w:color w:val="FFFFFF" w:themeColor="background1"/>
              </w:rPr>
              <w:lastRenderedPageBreak/>
              <w:t>Producten</w:t>
            </w:r>
          </w:p>
        </w:tc>
        <w:tc>
          <w:tcPr>
            <w:tcW w:w="595" w:type="dxa"/>
            <w:tcBorders>
              <w:bottom w:val="nil"/>
            </w:tcBorders>
            <w:shd w:val="clear" w:color="auto" w:fill="00188F"/>
            <w:vAlign w:val="center"/>
          </w:tcPr>
          <w:p w:rsidR="007701C7" w:rsidRPr="00EE0836" w:rsidRDefault="007701C7" w:rsidP="005C19BB">
            <w:pPr>
              <w:pStyle w:val="ProductList-OfferingBody"/>
              <w:ind w:left="-113"/>
              <w:jc w:val="center"/>
              <w:rPr>
                <w:color w:val="FFFFFF" w:themeColor="background1"/>
              </w:rPr>
            </w:pPr>
            <w:r w:rsidRPr="007701C7">
              <w:rPr>
                <w:color w:val="FFFFFF" w:themeColor="background1"/>
              </w:rPr>
              <w:fldChar w:fldCharType="begin"/>
            </w:r>
            <w:r w:rsidRPr="007701C7">
              <w:rPr>
                <w:color w:val="FFFFFF" w:themeColor="background1"/>
              </w:rPr>
              <w:instrText xml:space="preserve"> AutoTextList  \s NoStyle \t “Datum beschikbaar” </w:instrText>
            </w:r>
            <w:r w:rsidRPr="007701C7">
              <w:rPr>
                <w:color w:val="FFFFFF" w:themeColor="background1"/>
              </w:rPr>
              <w:fldChar w:fldCharType="separate"/>
            </w:r>
            <w:r w:rsidRPr="007701C7">
              <w:rPr>
                <w:color w:val="FFFFFF" w:themeColor="background1"/>
              </w:rPr>
              <w:t>DA</w:t>
            </w:r>
            <w:r w:rsidRPr="007701C7">
              <w:rPr>
                <w:color w:val="FFFFFF" w:themeColor="background1"/>
              </w:rPr>
              <w:fldChar w:fldCharType="end"/>
            </w:r>
          </w:p>
        </w:tc>
        <w:tc>
          <w:tcPr>
            <w:tcW w:w="595" w:type="dxa"/>
            <w:tcBorders>
              <w:bottom w:val="nil"/>
            </w:tcBorders>
            <w:shd w:val="clear" w:color="auto" w:fill="00188F"/>
            <w:vAlign w:val="center"/>
          </w:tcPr>
          <w:p w:rsidR="007701C7" w:rsidRPr="00EE0836" w:rsidRDefault="007701C7" w:rsidP="005C19BB">
            <w:pPr>
              <w:pStyle w:val="ProductList-OfferingBody"/>
              <w:ind w:left="-113"/>
              <w:jc w:val="center"/>
              <w:rPr>
                <w:color w:val="FFFFFF" w:themeColor="background1"/>
              </w:rPr>
            </w:pPr>
            <w:r>
              <w:rPr>
                <w:color w:val="FFFFFF" w:themeColor="background1"/>
              </w:rPr>
              <w:t xml:space="preserve"> </w:t>
            </w:r>
            <w:r w:rsidRPr="007701C7">
              <w:rPr>
                <w:color w:val="FFFFFF" w:themeColor="background1"/>
              </w:rPr>
              <w:fldChar w:fldCharType="begin"/>
            </w:r>
            <w:r w:rsidRPr="007701C7">
              <w:rPr>
                <w:color w:val="FFFFFF" w:themeColor="background1"/>
              </w:rPr>
              <w:instrText xml:space="preserve"> AutoTextList  \s NoStyle \t “Licentie” </w:instrText>
            </w:r>
            <w:r w:rsidRPr="007701C7">
              <w:rPr>
                <w:color w:val="FFFFFF" w:themeColor="background1"/>
              </w:rPr>
              <w:fldChar w:fldCharType="separate"/>
            </w:r>
            <w:r w:rsidRPr="007701C7">
              <w:rPr>
                <w:color w:val="FFFFFF" w:themeColor="background1"/>
              </w:rPr>
              <w:t xml:space="preserve"> L </w:t>
            </w:r>
            <w:r w:rsidRPr="007701C7">
              <w:rPr>
                <w:color w:val="FFFFFF" w:themeColor="background1"/>
              </w:rPr>
              <w:fldChar w:fldCharType="end"/>
            </w:r>
            <w:r>
              <w:rPr>
                <w:color w:val="FFFFFF" w:themeColor="background1"/>
              </w:rPr>
              <w:t xml:space="preserve"> </w:t>
            </w:r>
          </w:p>
        </w:tc>
        <w:tc>
          <w:tcPr>
            <w:tcW w:w="596" w:type="dxa"/>
            <w:tcBorders>
              <w:bottom w:val="nil"/>
            </w:tcBorders>
            <w:shd w:val="clear" w:color="auto" w:fill="00188F"/>
            <w:vAlign w:val="center"/>
          </w:tcPr>
          <w:p w:rsidR="007701C7" w:rsidRPr="00EE0836" w:rsidRDefault="007701C7" w:rsidP="005C19BB">
            <w:pPr>
              <w:pStyle w:val="ProductList-OfferingBody"/>
              <w:ind w:left="-113"/>
              <w:jc w:val="center"/>
              <w:rPr>
                <w:color w:val="FFFFFF" w:themeColor="background1"/>
              </w:rPr>
            </w:pPr>
            <w:r w:rsidRPr="007701C7">
              <w:rPr>
                <w:color w:val="FFFFFF" w:themeColor="background1"/>
              </w:rPr>
              <w:fldChar w:fldCharType="begin"/>
            </w:r>
            <w:r w:rsidRPr="007701C7">
              <w:rPr>
                <w:color w:val="FFFFFF" w:themeColor="background1"/>
              </w:rPr>
              <w:instrText xml:space="preserve"> AutoTextList  \s NoStyle \t “Licentie en Software Assurance” </w:instrText>
            </w:r>
            <w:r w:rsidRPr="007701C7">
              <w:rPr>
                <w:color w:val="FFFFFF" w:themeColor="background1"/>
              </w:rPr>
              <w:fldChar w:fldCharType="separate"/>
            </w:r>
            <w:r w:rsidRPr="007701C7">
              <w:rPr>
                <w:color w:val="FFFFFF" w:themeColor="background1"/>
              </w:rPr>
              <w:t>L/SA</w:t>
            </w:r>
            <w:r w:rsidRPr="007701C7">
              <w:rPr>
                <w:color w:val="FFFFFF" w:themeColor="background1"/>
              </w:rPr>
              <w:fldChar w:fldCharType="end"/>
            </w:r>
          </w:p>
        </w:tc>
        <w:tc>
          <w:tcPr>
            <w:tcW w:w="595" w:type="dxa"/>
            <w:tcBorders>
              <w:bottom w:val="nil"/>
              <w:right w:val="single" w:sz="12" w:space="0" w:color="FFFFFF" w:themeColor="background1"/>
            </w:tcBorders>
            <w:shd w:val="clear" w:color="auto" w:fill="00188F"/>
            <w:vAlign w:val="center"/>
          </w:tcPr>
          <w:p w:rsidR="007701C7" w:rsidRPr="00EE0836" w:rsidRDefault="007701C7" w:rsidP="005C19BB">
            <w:pPr>
              <w:pStyle w:val="ProductList-OfferingBody"/>
              <w:ind w:left="-113"/>
              <w:jc w:val="center"/>
              <w:rPr>
                <w:color w:val="FFFFFF" w:themeColor="background1"/>
              </w:rPr>
            </w:pPr>
            <w:r w:rsidRPr="007701C7">
              <w:rPr>
                <w:color w:val="FFFFFF" w:themeColor="background1"/>
              </w:rPr>
              <w:fldChar w:fldCharType="begin"/>
            </w:r>
            <w:r w:rsidRPr="007701C7">
              <w:rPr>
                <w:color w:val="FFFFFF" w:themeColor="background1"/>
              </w:rPr>
              <w:instrText xml:space="preserve"> AutoTextList  \s NoStyle \t “Software Assurance” </w:instrText>
            </w:r>
            <w:r w:rsidRPr="007701C7">
              <w:rPr>
                <w:color w:val="FFFFFF" w:themeColor="background1"/>
              </w:rPr>
              <w:fldChar w:fldCharType="separate"/>
            </w:r>
            <w:r w:rsidRPr="007701C7">
              <w:rPr>
                <w:color w:val="FFFFFF" w:themeColor="background1"/>
              </w:rPr>
              <w:t>SA</w:t>
            </w:r>
            <w:r w:rsidRPr="007701C7">
              <w:rPr>
                <w:color w:val="FFFFFF" w:themeColor="background1"/>
              </w:rPr>
              <w:fldChar w:fldCharType="end"/>
            </w:r>
          </w:p>
        </w:tc>
        <w:tc>
          <w:tcPr>
            <w:tcW w:w="595" w:type="dxa"/>
            <w:tcBorders>
              <w:left w:val="single" w:sz="12" w:space="0" w:color="FFFFFF" w:themeColor="background1"/>
            </w:tcBorders>
            <w:shd w:val="clear" w:color="auto" w:fill="00188F"/>
            <w:vAlign w:val="center"/>
          </w:tcPr>
          <w:p w:rsidR="007701C7" w:rsidRPr="00EE0836" w:rsidRDefault="007701C7" w:rsidP="005C19BB">
            <w:pPr>
              <w:pStyle w:val="ProductList-OfferingBody"/>
              <w:ind w:left="-113"/>
              <w:jc w:val="center"/>
              <w:rPr>
                <w:color w:val="FFFFFF" w:themeColor="background1"/>
              </w:rPr>
            </w:pPr>
            <w:r w:rsidRPr="007701C7">
              <w:rPr>
                <w:color w:val="FFFFFF" w:themeColor="background1"/>
              </w:rPr>
              <w:fldChar w:fldCharType="begin"/>
            </w:r>
            <w:r w:rsidRPr="007701C7">
              <w:rPr>
                <w:color w:val="FFFFFF" w:themeColor="background1"/>
              </w:rPr>
              <w:instrText xml:space="preserve"> AutoTextList  \s NoStyle \t “Campus en School Overeenkomst” </w:instrText>
            </w:r>
            <w:r w:rsidRPr="007701C7">
              <w:rPr>
                <w:color w:val="FFFFFF" w:themeColor="background1"/>
              </w:rPr>
              <w:fldChar w:fldCharType="separate"/>
            </w:r>
            <w:r w:rsidRPr="007701C7">
              <w:rPr>
                <w:color w:val="FFFFFF" w:themeColor="background1"/>
              </w:rPr>
              <w:t>CA/SA</w:t>
            </w:r>
            <w:r w:rsidRPr="007701C7">
              <w:rPr>
                <w:color w:val="FFFFFF" w:themeColor="background1"/>
              </w:rPr>
              <w:fldChar w:fldCharType="end"/>
            </w:r>
          </w:p>
        </w:tc>
        <w:tc>
          <w:tcPr>
            <w:tcW w:w="596" w:type="dxa"/>
            <w:shd w:val="clear" w:color="auto" w:fill="00188F"/>
            <w:vAlign w:val="center"/>
          </w:tcPr>
          <w:p w:rsidR="007701C7" w:rsidRPr="00EE0836" w:rsidRDefault="007701C7" w:rsidP="005C19BB">
            <w:pPr>
              <w:pStyle w:val="ProductList-OfferingBody"/>
              <w:ind w:left="-113"/>
              <w:jc w:val="center"/>
              <w:rPr>
                <w:color w:val="FFFFFF" w:themeColor="background1"/>
              </w:rPr>
            </w:pPr>
            <w:r w:rsidRPr="007701C7">
              <w:rPr>
                <w:color w:val="FFFFFF" w:themeColor="background1"/>
              </w:rPr>
              <w:fldChar w:fldCharType="begin"/>
            </w:r>
            <w:r w:rsidRPr="007701C7">
              <w:rPr>
                <w:color w:val="FFFFFF" w:themeColor="background1"/>
              </w:rPr>
              <w:instrText xml:space="preserve"> AutoTextList  \s NoStyle \t “Enterprise Overeenkomst en Enterprise Subscription Overeenkomst” </w:instrText>
            </w:r>
            <w:r w:rsidRPr="007701C7">
              <w:rPr>
                <w:color w:val="FFFFFF" w:themeColor="background1"/>
              </w:rPr>
              <w:fldChar w:fldCharType="separate"/>
            </w:r>
            <w:r w:rsidRPr="007701C7">
              <w:rPr>
                <w:color w:val="FFFFFF" w:themeColor="background1"/>
              </w:rPr>
              <w:t>EA/EAS</w:t>
            </w:r>
            <w:r w:rsidRPr="007701C7">
              <w:rPr>
                <w:color w:val="FFFFFF" w:themeColor="background1"/>
              </w:rPr>
              <w:fldChar w:fldCharType="end"/>
            </w:r>
          </w:p>
        </w:tc>
        <w:tc>
          <w:tcPr>
            <w:tcW w:w="595" w:type="dxa"/>
            <w:shd w:val="clear" w:color="auto" w:fill="00188F"/>
            <w:vAlign w:val="center"/>
          </w:tcPr>
          <w:p w:rsidR="007701C7" w:rsidRPr="00EE0836" w:rsidRDefault="007701C7" w:rsidP="005C19BB">
            <w:pPr>
              <w:pStyle w:val="ProductList-OfferingBody"/>
              <w:ind w:left="-113"/>
              <w:jc w:val="center"/>
              <w:rPr>
                <w:color w:val="FFFFFF" w:themeColor="background1"/>
              </w:rPr>
            </w:pPr>
            <w:r w:rsidRPr="007701C7">
              <w:rPr>
                <w:color w:val="FFFFFF" w:themeColor="background1"/>
              </w:rPr>
              <w:fldChar w:fldCharType="begin"/>
            </w:r>
            <w:r w:rsidRPr="007701C7">
              <w:rPr>
                <w:color w:val="FFFFFF" w:themeColor="background1"/>
              </w:rPr>
              <w:instrText xml:space="preserve"> AutoTextList  \s NoStyle \t “Enrollment for Education Solutions” </w:instrText>
            </w:r>
            <w:r w:rsidRPr="007701C7">
              <w:rPr>
                <w:color w:val="FFFFFF" w:themeColor="background1"/>
              </w:rPr>
              <w:fldChar w:fldCharType="separate"/>
            </w:r>
            <w:r w:rsidRPr="007701C7">
              <w:rPr>
                <w:color w:val="FFFFFF" w:themeColor="background1"/>
              </w:rPr>
              <w:t>EES</w:t>
            </w:r>
            <w:r w:rsidRPr="007701C7">
              <w:rPr>
                <w:color w:val="FFFFFF" w:themeColor="background1"/>
              </w:rPr>
              <w:fldChar w:fldCharType="end"/>
            </w:r>
          </w:p>
        </w:tc>
        <w:tc>
          <w:tcPr>
            <w:tcW w:w="596" w:type="dxa"/>
            <w:shd w:val="clear" w:color="auto" w:fill="00188F"/>
            <w:vAlign w:val="center"/>
          </w:tcPr>
          <w:p w:rsidR="007701C7" w:rsidRPr="00EE0836" w:rsidRDefault="007701C7" w:rsidP="005C19BB">
            <w:pPr>
              <w:pStyle w:val="ProductList-OfferingBody"/>
              <w:ind w:left="-113"/>
              <w:jc w:val="center"/>
              <w:rPr>
                <w:color w:val="FFFFFF" w:themeColor="background1"/>
              </w:rPr>
            </w:pPr>
            <w:r w:rsidRPr="007701C7">
              <w:rPr>
                <w:color w:val="FFFFFF" w:themeColor="background1"/>
              </w:rPr>
              <w:fldChar w:fldCharType="begin"/>
            </w:r>
            <w:r w:rsidRPr="007701C7">
              <w:rPr>
                <w:color w:val="FFFFFF" w:themeColor="background1"/>
              </w:rPr>
              <w:instrText xml:space="preserve"> AutoTextList  \s NoStyle \t “Microsoft Products and Services Agreement” </w:instrText>
            </w:r>
            <w:r w:rsidRPr="007701C7">
              <w:rPr>
                <w:color w:val="FFFFFF" w:themeColor="background1"/>
              </w:rPr>
              <w:fldChar w:fldCharType="separate"/>
            </w:r>
            <w:r w:rsidRPr="007701C7">
              <w:rPr>
                <w:color w:val="FFFFFF" w:themeColor="background1"/>
              </w:rPr>
              <w:t>MPSA</w:t>
            </w:r>
            <w:r w:rsidRPr="007701C7">
              <w:rPr>
                <w:color w:val="FFFFFF" w:themeColor="background1"/>
              </w:rPr>
              <w:fldChar w:fldCharType="end"/>
            </w:r>
          </w:p>
        </w:tc>
        <w:tc>
          <w:tcPr>
            <w:tcW w:w="595" w:type="dxa"/>
            <w:shd w:val="clear" w:color="auto" w:fill="00188F"/>
            <w:vAlign w:val="center"/>
          </w:tcPr>
          <w:p w:rsidR="007701C7" w:rsidRPr="00EE0836" w:rsidRDefault="007701C7" w:rsidP="005C19BB">
            <w:pPr>
              <w:pStyle w:val="ProductList-OfferingBody"/>
              <w:ind w:left="-113"/>
              <w:jc w:val="center"/>
              <w:rPr>
                <w:color w:val="FFFFFF" w:themeColor="background1"/>
              </w:rPr>
            </w:pPr>
            <w:r w:rsidRPr="007701C7">
              <w:rPr>
                <w:color w:val="FFFFFF" w:themeColor="background1"/>
              </w:rPr>
              <w:fldChar w:fldCharType="begin"/>
            </w:r>
            <w:r w:rsidRPr="007701C7">
              <w:rPr>
                <w:color w:val="FFFFFF" w:themeColor="background1"/>
              </w:rPr>
              <w:instrText xml:space="preserve"> AutoTextList  \s NoStyle \t “Open License” </w:instrText>
            </w:r>
            <w:r w:rsidRPr="007701C7">
              <w:rPr>
                <w:color w:val="FFFFFF" w:themeColor="background1"/>
              </w:rPr>
              <w:fldChar w:fldCharType="separate"/>
            </w:r>
            <w:r w:rsidRPr="007701C7">
              <w:rPr>
                <w:color w:val="FFFFFF" w:themeColor="background1"/>
              </w:rPr>
              <w:t>OL</w:t>
            </w:r>
            <w:r w:rsidRPr="007701C7">
              <w:rPr>
                <w:color w:val="FFFFFF" w:themeColor="background1"/>
              </w:rPr>
              <w:fldChar w:fldCharType="end"/>
            </w:r>
          </w:p>
        </w:tc>
        <w:tc>
          <w:tcPr>
            <w:tcW w:w="595" w:type="dxa"/>
            <w:shd w:val="clear" w:color="auto" w:fill="00188F"/>
            <w:vAlign w:val="center"/>
          </w:tcPr>
          <w:p w:rsidR="007701C7" w:rsidRPr="00EE0836" w:rsidRDefault="007701C7" w:rsidP="005C19BB">
            <w:pPr>
              <w:pStyle w:val="ProductList-OfferingBody"/>
              <w:ind w:left="-113"/>
              <w:jc w:val="center"/>
              <w:rPr>
                <w:color w:val="FFFFFF" w:themeColor="background1"/>
              </w:rPr>
            </w:pPr>
            <w:r w:rsidRPr="007701C7">
              <w:rPr>
                <w:color w:val="FFFFFF" w:themeColor="background1"/>
              </w:rPr>
              <w:fldChar w:fldCharType="begin"/>
            </w:r>
            <w:r w:rsidRPr="007701C7">
              <w:rPr>
                <w:color w:val="FFFFFF" w:themeColor="background1"/>
              </w:rPr>
              <w:instrText xml:space="preserve"> AutoTextList  \s NoStyle \t “Minimum Open License” </w:instrText>
            </w:r>
            <w:r w:rsidRPr="007701C7">
              <w:rPr>
                <w:color w:val="FFFFFF" w:themeColor="background1"/>
              </w:rPr>
              <w:fldChar w:fldCharType="separate"/>
            </w:r>
            <w:r w:rsidRPr="007701C7">
              <w:rPr>
                <w:color w:val="FFFFFF" w:themeColor="background1"/>
              </w:rPr>
              <w:t>OM</w:t>
            </w:r>
            <w:r w:rsidRPr="007701C7">
              <w:rPr>
                <w:color w:val="FFFFFF" w:themeColor="background1"/>
              </w:rPr>
              <w:fldChar w:fldCharType="end"/>
            </w:r>
          </w:p>
        </w:tc>
        <w:tc>
          <w:tcPr>
            <w:tcW w:w="596" w:type="dxa"/>
            <w:shd w:val="clear" w:color="auto" w:fill="00188F"/>
            <w:vAlign w:val="center"/>
          </w:tcPr>
          <w:p w:rsidR="007701C7" w:rsidRPr="00EE0836" w:rsidRDefault="007701C7" w:rsidP="005C19BB">
            <w:pPr>
              <w:pStyle w:val="ProductList-OfferingBody"/>
              <w:ind w:left="-113"/>
              <w:jc w:val="center"/>
              <w:rPr>
                <w:color w:val="FFFFFF" w:themeColor="background1"/>
              </w:rPr>
            </w:pPr>
            <w:r w:rsidRPr="007701C7">
              <w:rPr>
                <w:color w:val="FFFFFF" w:themeColor="background1"/>
              </w:rPr>
              <w:fldChar w:fldCharType="begin"/>
            </w:r>
            <w:r w:rsidRPr="007701C7">
              <w:rPr>
                <w:color w:val="FFFFFF" w:themeColor="background1"/>
              </w:rPr>
              <w:instrText xml:space="preserve"> AutoTextList  \s NoStyle \t “Open Value en Open Value Subscription” </w:instrText>
            </w:r>
            <w:r w:rsidRPr="007701C7">
              <w:rPr>
                <w:color w:val="FFFFFF" w:themeColor="background1"/>
              </w:rPr>
              <w:fldChar w:fldCharType="separate"/>
            </w:r>
            <w:r w:rsidRPr="007701C7">
              <w:rPr>
                <w:color w:val="FFFFFF" w:themeColor="background1"/>
              </w:rPr>
              <w:t>OV/OVS</w:t>
            </w:r>
            <w:r w:rsidRPr="007701C7">
              <w:rPr>
                <w:color w:val="FFFFFF" w:themeColor="background1"/>
              </w:rPr>
              <w:fldChar w:fldCharType="end"/>
            </w:r>
          </w:p>
        </w:tc>
        <w:tc>
          <w:tcPr>
            <w:tcW w:w="595" w:type="dxa"/>
            <w:shd w:val="clear" w:color="auto" w:fill="00188F"/>
            <w:vAlign w:val="center"/>
          </w:tcPr>
          <w:p w:rsidR="007701C7" w:rsidRPr="00EE0836" w:rsidRDefault="007701C7" w:rsidP="005C19BB">
            <w:pPr>
              <w:pStyle w:val="ProductList-OfferingBody"/>
              <w:ind w:left="-113"/>
              <w:jc w:val="center"/>
              <w:rPr>
                <w:color w:val="FFFFFF" w:themeColor="background1"/>
              </w:rPr>
            </w:pPr>
            <w:r w:rsidRPr="007701C7">
              <w:rPr>
                <w:color w:val="FFFFFF" w:themeColor="background1"/>
              </w:rPr>
              <w:fldChar w:fldCharType="begin"/>
            </w:r>
            <w:r w:rsidRPr="007701C7">
              <w:rPr>
                <w:color w:val="FFFFFF" w:themeColor="background1"/>
              </w:rPr>
              <w:instrText xml:space="preserve"> AutoTextList  \s NoStyle \t “Select en Select Plus” </w:instrText>
            </w:r>
            <w:r w:rsidRPr="007701C7">
              <w:rPr>
                <w:color w:val="FFFFFF" w:themeColor="background1"/>
              </w:rPr>
              <w:fldChar w:fldCharType="separate"/>
            </w:r>
            <w:r w:rsidRPr="007701C7">
              <w:rPr>
                <w:color w:val="FFFFFF" w:themeColor="background1"/>
              </w:rPr>
              <w:t>S/S+</w:t>
            </w:r>
            <w:r w:rsidRPr="007701C7">
              <w:rPr>
                <w:color w:val="FFFFFF" w:themeColor="background1"/>
              </w:rPr>
              <w:fldChar w:fldCharType="end"/>
            </w:r>
          </w:p>
        </w:tc>
        <w:tc>
          <w:tcPr>
            <w:tcW w:w="596" w:type="dxa"/>
            <w:shd w:val="clear" w:color="auto" w:fill="00188F"/>
            <w:vAlign w:val="center"/>
          </w:tcPr>
          <w:p w:rsidR="007701C7" w:rsidRPr="00EE0836" w:rsidRDefault="007701C7" w:rsidP="005C19BB">
            <w:pPr>
              <w:pStyle w:val="ProductList-OfferingBody"/>
              <w:ind w:left="-113"/>
              <w:jc w:val="center"/>
              <w:rPr>
                <w:color w:val="FFFFFF" w:themeColor="background1"/>
              </w:rPr>
            </w:pPr>
            <w:r w:rsidRPr="007701C7">
              <w:rPr>
                <w:color w:val="FFFFFF" w:themeColor="background1"/>
              </w:rPr>
              <w:fldChar w:fldCharType="begin"/>
            </w:r>
            <w:r w:rsidRPr="007701C7">
              <w:rPr>
                <w:color w:val="FFFFFF" w:themeColor="background1"/>
              </w:rPr>
              <w:instrText xml:space="preserve"> AutoTextList  \s NoStyle \t “Server Cloud Enrollment” </w:instrText>
            </w:r>
            <w:r w:rsidRPr="007701C7">
              <w:rPr>
                <w:color w:val="FFFFFF" w:themeColor="background1"/>
              </w:rPr>
              <w:fldChar w:fldCharType="separate"/>
            </w:r>
            <w:r w:rsidRPr="007701C7">
              <w:rPr>
                <w:color w:val="FFFFFF" w:themeColor="background1"/>
              </w:rPr>
              <w:t>SCE</w:t>
            </w:r>
            <w:r w:rsidRPr="007701C7">
              <w:rPr>
                <w:color w:val="FFFFFF" w:themeColor="background1"/>
              </w:rPr>
              <w:fldChar w:fldCharType="end"/>
            </w:r>
          </w:p>
        </w:tc>
      </w:tr>
      <w:tr w:rsidR="008D5581" w:rsidTr="00D8182E">
        <w:tc>
          <w:tcPr>
            <w:tcW w:w="3060" w:type="dxa"/>
            <w:tcBorders>
              <w:top w:val="nil"/>
              <w:left w:val="nil"/>
              <w:bottom w:val="dashSmallGap" w:sz="4" w:space="0" w:color="BFBFBF" w:themeColor="background1" w:themeShade="BF"/>
              <w:right w:val="nil"/>
            </w:tcBorders>
          </w:tcPr>
          <w:p w:rsidR="008D5581" w:rsidRDefault="008D5581" w:rsidP="00F944EC">
            <w:pPr>
              <w:pStyle w:val="ProductList-Offering2"/>
            </w:pPr>
            <w:bookmarkStart w:id="624" w:name="_Toc379797228"/>
            <w:bookmarkStart w:id="625" w:name="_Toc380513253"/>
            <w:bookmarkStart w:id="626" w:name="_Toc380655295"/>
            <w:bookmarkStart w:id="627" w:name="_Toc383684904"/>
            <w:r>
              <w:t>Serverbeheerlicentie voor System Center Operations Manager 2007 R2</w:t>
            </w:r>
            <w:r>
              <w:fldChar w:fldCharType="begin"/>
            </w:r>
            <w:r>
              <w:instrText>XE "Operations Manager 2007 R2"</w:instrText>
            </w:r>
            <w:r>
              <w:fldChar w:fldCharType="end"/>
            </w:r>
            <w:r>
              <w:t xml:space="preserve"> Enterprise</w:t>
            </w:r>
            <w:bookmarkEnd w:id="624"/>
            <w:bookmarkEnd w:id="625"/>
            <w:bookmarkEnd w:id="626"/>
            <w:bookmarkEnd w:id="627"/>
            <w:r>
              <w:fldChar w:fldCharType="begin"/>
            </w:r>
            <w:r>
              <w:instrText>XE "Serverbeheerlicentie voor System Center Operations Manager 2007 R2 Enterprise"</w:instrText>
            </w:r>
            <w:r>
              <w:fldChar w:fldCharType="end"/>
            </w:r>
          </w:p>
        </w:tc>
        <w:tc>
          <w:tcPr>
            <w:tcW w:w="595" w:type="dxa"/>
            <w:tcBorders>
              <w:top w:val="nil"/>
              <w:left w:val="nil"/>
              <w:bottom w:val="dashSmallGap" w:sz="4" w:space="0" w:color="BFBFBF" w:themeColor="background1" w:themeShade="BF"/>
              <w:right w:val="nil"/>
            </w:tcBorders>
            <w:vAlign w:val="center"/>
          </w:tcPr>
          <w:p w:rsidR="008D5581" w:rsidRDefault="008D5581" w:rsidP="00C05A53">
            <w:pPr>
              <w:pStyle w:val="ProductList-OfferingBody"/>
              <w:ind w:left="-113"/>
              <w:jc w:val="center"/>
            </w:pPr>
            <w:r>
              <w:t>7/09</w:t>
            </w:r>
          </w:p>
        </w:tc>
        <w:tc>
          <w:tcPr>
            <w:tcW w:w="595" w:type="dxa"/>
            <w:tcBorders>
              <w:top w:val="nil"/>
              <w:left w:val="nil"/>
              <w:bottom w:val="dashSmallGap" w:sz="4" w:space="0" w:color="BFBFBF" w:themeColor="background1" w:themeShade="BF"/>
              <w:right w:val="nil"/>
            </w:tcBorders>
            <w:vAlign w:val="center"/>
          </w:tcPr>
          <w:p w:rsidR="008D5581" w:rsidRDefault="008D5581" w:rsidP="00C05A53">
            <w:pPr>
              <w:pStyle w:val="ProductList-OfferingBody"/>
              <w:ind w:left="-113"/>
              <w:jc w:val="center"/>
            </w:pPr>
          </w:p>
        </w:tc>
        <w:tc>
          <w:tcPr>
            <w:tcW w:w="596" w:type="dxa"/>
            <w:tcBorders>
              <w:top w:val="nil"/>
              <w:left w:val="nil"/>
              <w:bottom w:val="dashSmallGap" w:sz="4" w:space="0" w:color="BFBFBF" w:themeColor="background1" w:themeShade="BF"/>
              <w:right w:val="nil"/>
            </w:tcBorders>
            <w:vAlign w:val="center"/>
          </w:tcPr>
          <w:p w:rsidR="008D5581" w:rsidRDefault="008D5581" w:rsidP="00C05A53">
            <w:pPr>
              <w:pStyle w:val="ProductList-OfferingBody"/>
              <w:ind w:left="-113"/>
              <w:jc w:val="center"/>
            </w:pPr>
          </w:p>
        </w:tc>
        <w:tc>
          <w:tcPr>
            <w:tcW w:w="595" w:type="dxa"/>
            <w:tcBorders>
              <w:top w:val="nil"/>
              <w:left w:val="nil"/>
              <w:bottom w:val="dashSmallGap" w:sz="4" w:space="0" w:color="BFBFBF" w:themeColor="background1" w:themeShade="BF"/>
              <w:right w:val="single" w:sz="12" w:space="0" w:color="FFFFFF" w:themeColor="background1"/>
            </w:tcBorders>
            <w:vAlign w:val="center"/>
          </w:tcPr>
          <w:p w:rsidR="008D5581" w:rsidRDefault="008D5581" w:rsidP="00C05A53">
            <w:pPr>
              <w:pStyle w:val="ProductList-OfferingBody"/>
              <w:ind w:left="-113"/>
              <w:jc w:val="center"/>
            </w:pPr>
          </w:p>
        </w:tc>
        <w:tc>
          <w:tcPr>
            <w:tcW w:w="595" w:type="dxa"/>
            <w:tcBorders>
              <w:left w:val="single" w:sz="12" w:space="0" w:color="FFFFFF" w:themeColor="background1"/>
            </w:tcBorders>
            <w:shd w:val="clear" w:color="auto" w:fill="70AD47" w:themeFill="accent6"/>
            <w:vAlign w:val="center"/>
          </w:tcPr>
          <w:p w:rsidR="008D5581" w:rsidRDefault="008D5581" w:rsidP="00C05A53">
            <w:pPr>
              <w:pStyle w:val="ProductList-OfferingBody"/>
              <w:ind w:left="-113"/>
              <w:jc w:val="center"/>
            </w:pPr>
            <w:r>
              <w:t>5</w:t>
            </w:r>
          </w:p>
        </w:tc>
        <w:tc>
          <w:tcPr>
            <w:tcW w:w="596" w:type="dxa"/>
            <w:shd w:val="clear" w:color="auto" w:fill="BFBFBF" w:themeFill="background1" w:themeFillShade="BF"/>
            <w:vAlign w:val="center"/>
          </w:tcPr>
          <w:p w:rsidR="008D5581" w:rsidRDefault="008D5581" w:rsidP="00C05A53">
            <w:pPr>
              <w:pStyle w:val="ProductList-OfferingBody"/>
              <w:ind w:left="-113"/>
              <w:jc w:val="center"/>
            </w:pPr>
          </w:p>
        </w:tc>
        <w:tc>
          <w:tcPr>
            <w:tcW w:w="595" w:type="dxa"/>
            <w:shd w:val="clear" w:color="auto" w:fill="70AD47" w:themeFill="accent6"/>
            <w:vAlign w:val="center"/>
          </w:tcPr>
          <w:p w:rsidR="008D5581" w:rsidRDefault="008D5581" w:rsidP="0000132A">
            <w:pPr>
              <w:pStyle w:val="ProductList-OfferingBody"/>
              <w:ind w:left="-113"/>
              <w:jc w:val="center"/>
            </w:pPr>
            <w:r>
              <w:t xml:space="preserve"> </w:t>
            </w:r>
            <w:r w:rsidRPr="000D173E">
              <w:fldChar w:fldCharType="begin"/>
            </w:r>
            <w:r w:rsidRPr="000D173E">
              <w:instrText xml:space="preserve"> AutoTextList  \s NoStyle \t “</w:instrText>
            </w:r>
            <w:r w:rsidRPr="00C5554A">
              <w:instrText>Additioneel Product</w:instrText>
            </w:r>
            <w:r w:rsidRPr="000D173E">
              <w:instrText xml:space="preserve">” </w:instrText>
            </w:r>
            <w:r w:rsidRPr="000D173E">
              <w:fldChar w:fldCharType="separate"/>
            </w:r>
            <w:r w:rsidRPr="000D173E">
              <w:t xml:space="preserve"> A </w:t>
            </w:r>
            <w:r w:rsidRPr="000D173E">
              <w:fldChar w:fldCharType="end"/>
            </w:r>
            <w:r>
              <w:t xml:space="preserve"> </w:t>
            </w:r>
          </w:p>
        </w:tc>
        <w:tc>
          <w:tcPr>
            <w:tcW w:w="596" w:type="dxa"/>
            <w:shd w:val="clear" w:color="auto" w:fill="BFBFBF" w:themeFill="background1" w:themeFillShade="BF"/>
            <w:vAlign w:val="center"/>
          </w:tcPr>
          <w:p w:rsidR="008D5581" w:rsidRDefault="008D5581" w:rsidP="00C05A53">
            <w:pPr>
              <w:pStyle w:val="ProductList-OfferingBody"/>
              <w:ind w:left="-113"/>
              <w:jc w:val="center"/>
            </w:pPr>
          </w:p>
        </w:tc>
        <w:tc>
          <w:tcPr>
            <w:tcW w:w="595" w:type="dxa"/>
            <w:shd w:val="clear" w:color="auto" w:fill="BFBFBF" w:themeFill="background1" w:themeFillShade="BF"/>
            <w:vAlign w:val="center"/>
          </w:tcPr>
          <w:p w:rsidR="008D5581" w:rsidRDefault="008D5581" w:rsidP="00C05A53">
            <w:pPr>
              <w:pStyle w:val="ProductList-OfferingBody"/>
              <w:ind w:left="-113"/>
              <w:jc w:val="center"/>
            </w:pPr>
          </w:p>
        </w:tc>
        <w:tc>
          <w:tcPr>
            <w:tcW w:w="595" w:type="dxa"/>
            <w:shd w:val="clear" w:color="auto" w:fill="BFBFBF" w:themeFill="background1" w:themeFillShade="BF"/>
            <w:vAlign w:val="center"/>
          </w:tcPr>
          <w:p w:rsidR="008D5581" w:rsidRDefault="008D5581" w:rsidP="00C05A53">
            <w:pPr>
              <w:pStyle w:val="ProductList-OfferingBody"/>
              <w:ind w:left="-113"/>
              <w:jc w:val="center"/>
            </w:pPr>
          </w:p>
        </w:tc>
        <w:tc>
          <w:tcPr>
            <w:tcW w:w="596" w:type="dxa"/>
            <w:shd w:val="clear" w:color="auto" w:fill="BFBFBF" w:themeFill="background1" w:themeFillShade="BF"/>
            <w:vAlign w:val="center"/>
          </w:tcPr>
          <w:p w:rsidR="008D5581" w:rsidRDefault="008D5581" w:rsidP="00C05A53">
            <w:pPr>
              <w:pStyle w:val="ProductList-OfferingBody"/>
              <w:ind w:left="-113"/>
              <w:jc w:val="center"/>
            </w:pPr>
          </w:p>
        </w:tc>
        <w:tc>
          <w:tcPr>
            <w:tcW w:w="595" w:type="dxa"/>
            <w:shd w:val="clear" w:color="auto" w:fill="BFBFBF" w:themeFill="background1" w:themeFillShade="BF"/>
            <w:vAlign w:val="center"/>
          </w:tcPr>
          <w:p w:rsidR="008D5581" w:rsidRDefault="008D5581" w:rsidP="00C05A53">
            <w:pPr>
              <w:pStyle w:val="ProductList-OfferingBody"/>
              <w:ind w:left="-113"/>
              <w:jc w:val="center"/>
            </w:pPr>
          </w:p>
        </w:tc>
        <w:tc>
          <w:tcPr>
            <w:tcW w:w="596" w:type="dxa"/>
            <w:shd w:val="clear" w:color="auto" w:fill="BFBFBF" w:themeFill="background1" w:themeFillShade="BF"/>
            <w:vAlign w:val="center"/>
          </w:tcPr>
          <w:p w:rsidR="008D5581" w:rsidRDefault="008D5581" w:rsidP="00C05A53">
            <w:pPr>
              <w:pStyle w:val="ProductList-OfferingBody"/>
              <w:ind w:left="-113"/>
              <w:jc w:val="center"/>
            </w:pPr>
          </w:p>
        </w:tc>
      </w:tr>
      <w:tr w:rsidR="008D5581" w:rsidTr="00D8182E">
        <w:tc>
          <w:tcPr>
            <w:tcW w:w="3060" w:type="dxa"/>
            <w:tcBorders>
              <w:top w:val="dashSmallGap" w:sz="4" w:space="0" w:color="BFBFBF" w:themeColor="background1" w:themeShade="BF"/>
              <w:left w:val="nil"/>
              <w:bottom w:val="dashSmallGap" w:sz="4" w:space="0" w:color="BFBFBF" w:themeColor="background1" w:themeShade="BF"/>
              <w:right w:val="nil"/>
            </w:tcBorders>
          </w:tcPr>
          <w:p w:rsidR="008D5581" w:rsidRDefault="008D5581" w:rsidP="00F944EC">
            <w:pPr>
              <w:pStyle w:val="ProductList-Offering2"/>
            </w:pPr>
            <w:bookmarkStart w:id="628" w:name="_Toc379797229"/>
            <w:bookmarkStart w:id="629" w:name="_Toc380513254"/>
            <w:bookmarkStart w:id="630" w:name="_Toc380655296"/>
            <w:bookmarkStart w:id="631" w:name="_Toc383684905"/>
            <w:r>
              <w:t>Serverbeheerlicentie voor System Center Operations Manager 2007 R2</w:t>
            </w:r>
            <w:r>
              <w:fldChar w:fldCharType="begin"/>
            </w:r>
            <w:r>
              <w:instrText>XE "Operations Manager 2007 R2"</w:instrText>
            </w:r>
            <w:r>
              <w:fldChar w:fldCharType="end"/>
            </w:r>
            <w:r>
              <w:t xml:space="preserve"> Standard</w:t>
            </w:r>
            <w:bookmarkEnd w:id="628"/>
            <w:bookmarkEnd w:id="629"/>
            <w:bookmarkEnd w:id="630"/>
            <w:bookmarkEnd w:id="631"/>
            <w:r>
              <w:fldChar w:fldCharType="begin"/>
            </w:r>
            <w:r>
              <w:instrText>XE "Serverbeheerlicentie voor System Center Operations Manager 2007 R2 Standard"</w:instrText>
            </w:r>
            <w:r>
              <w:fldChar w:fldCharType="end"/>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rsidR="008D5581" w:rsidRDefault="008D5581" w:rsidP="00C05A53">
            <w:pPr>
              <w:pStyle w:val="ProductList-OfferingBody"/>
              <w:ind w:left="-113"/>
              <w:jc w:val="center"/>
            </w:pPr>
            <w:r>
              <w:t>7/09</w:t>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rsidR="008D5581" w:rsidRDefault="008D5581" w:rsidP="00C05A53">
            <w:pPr>
              <w:pStyle w:val="ProductList-OfferingBody"/>
              <w:ind w:left="-113"/>
              <w:jc w:val="center"/>
            </w:pPr>
          </w:p>
        </w:tc>
        <w:tc>
          <w:tcPr>
            <w:tcW w:w="596" w:type="dxa"/>
            <w:tcBorders>
              <w:top w:val="dashSmallGap" w:sz="4" w:space="0" w:color="BFBFBF" w:themeColor="background1" w:themeShade="BF"/>
              <w:left w:val="nil"/>
              <w:bottom w:val="dashSmallGap" w:sz="4" w:space="0" w:color="BFBFBF" w:themeColor="background1" w:themeShade="BF"/>
              <w:right w:val="nil"/>
            </w:tcBorders>
            <w:vAlign w:val="center"/>
          </w:tcPr>
          <w:p w:rsidR="008D5581" w:rsidRDefault="008D5581" w:rsidP="00C05A53">
            <w:pPr>
              <w:pStyle w:val="ProductList-OfferingBody"/>
              <w:ind w:left="-113"/>
              <w:jc w:val="center"/>
            </w:pPr>
          </w:p>
        </w:tc>
        <w:tc>
          <w:tcPr>
            <w:tcW w:w="595"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rsidR="008D5581" w:rsidRDefault="008D5581" w:rsidP="00C05A53">
            <w:pPr>
              <w:pStyle w:val="ProductList-OfferingBody"/>
              <w:ind w:left="-113"/>
              <w:jc w:val="center"/>
            </w:pPr>
          </w:p>
        </w:tc>
        <w:tc>
          <w:tcPr>
            <w:tcW w:w="595" w:type="dxa"/>
            <w:tcBorders>
              <w:left w:val="single" w:sz="12" w:space="0" w:color="FFFFFF" w:themeColor="background1"/>
            </w:tcBorders>
            <w:shd w:val="clear" w:color="auto" w:fill="70AD47" w:themeFill="accent6"/>
            <w:vAlign w:val="center"/>
          </w:tcPr>
          <w:p w:rsidR="008D5581" w:rsidRDefault="008D5581" w:rsidP="00C05A53">
            <w:pPr>
              <w:pStyle w:val="ProductList-OfferingBody"/>
              <w:ind w:left="-113"/>
              <w:jc w:val="center"/>
            </w:pPr>
            <w:r>
              <w:t>1</w:t>
            </w:r>
          </w:p>
        </w:tc>
        <w:tc>
          <w:tcPr>
            <w:tcW w:w="596" w:type="dxa"/>
            <w:shd w:val="clear" w:color="auto" w:fill="BFBFBF" w:themeFill="background1" w:themeFillShade="BF"/>
            <w:vAlign w:val="center"/>
          </w:tcPr>
          <w:p w:rsidR="008D5581" w:rsidRDefault="008D5581" w:rsidP="00C05A53">
            <w:pPr>
              <w:pStyle w:val="ProductList-OfferingBody"/>
              <w:ind w:left="-113"/>
              <w:jc w:val="center"/>
            </w:pPr>
          </w:p>
        </w:tc>
        <w:tc>
          <w:tcPr>
            <w:tcW w:w="595" w:type="dxa"/>
            <w:shd w:val="clear" w:color="auto" w:fill="70AD47" w:themeFill="accent6"/>
            <w:vAlign w:val="center"/>
          </w:tcPr>
          <w:p w:rsidR="008D5581" w:rsidRDefault="008D5581" w:rsidP="0000132A">
            <w:pPr>
              <w:pStyle w:val="ProductList-OfferingBody"/>
              <w:ind w:left="-113"/>
              <w:jc w:val="center"/>
            </w:pPr>
            <w:r>
              <w:t xml:space="preserve"> </w:t>
            </w:r>
            <w:r w:rsidRPr="000D173E">
              <w:fldChar w:fldCharType="begin"/>
            </w:r>
            <w:r w:rsidRPr="000D173E">
              <w:instrText xml:space="preserve"> AutoTextList  \s NoStyle \t “</w:instrText>
            </w:r>
            <w:r w:rsidRPr="00C5554A">
              <w:instrText>Additioneel Product</w:instrText>
            </w:r>
            <w:r w:rsidRPr="000D173E">
              <w:instrText xml:space="preserve">” </w:instrText>
            </w:r>
            <w:r w:rsidRPr="000D173E">
              <w:fldChar w:fldCharType="separate"/>
            </w:r>
            <w:r w:rsidRPr="000D173E">
              <w:t xml:space="preserve"> A </w:t>
            </w:r>
            <w:r w:rsidRPr="000D173E">
              <w:fldChar w:fldCharType="end"/>
            </w:r>
            <w:r>
              <w:t xml:space="preserve"> </w:t>
            </w:r>
          </w:p>
        </w:tc>
        <w:tc>
          <w:tcPr>
            <w:tcW w:w="596" w:type="dxa"/>
            <w:shd w:val="clear" w:color="auto" w:fill="BFBFBF" w:themeFill="background1" w:themeFillShade="BF"/>
            <w:vAlign w:val="center"/>
          </w:tcPr>
          <w:p w:rsidR="008D5581" w:rsidRDefault="008D5581" w:rsidP="00C05A53">
            <w:pPr>
              <w:pStyle w:val="ProductList-OfferingBody"/>
              <w:ind w:left="-113"/>
              <w:jc w:val="center"/>
            </w:pPr>
          </w:p>
        </w:tc>
        <w:tc>
          <w:tcPr>
            <w:tcW w:w="595" w:type="dxa"/>
            <w:shd w:val="clear" w:color="auto" w:fill="BFBFBF" w:themeFill="background1" w:themeFillShade="BF"/>
            <w:vAlign w:val="center"/>
          </w:tcPr>
          <w:p w:rsidR="008D5581" w:rsidRDefault="008D5581" w:rsidP="00C05A53">
            <w:pPr>
              <w:pStyle w:val="ProductList-OfferingBody"/>
              <w:ind w:left="-113"/>
              <w:jc w:val="center"/>
            </w:pPr>
          </w:p>
        </w:tc>
        <w:tc>
          <w:tcPr>
            <w:tcW w:w="595" w:type="dxa"/>
            <w:shd w:val="clear" w:color="auto" w:fill="BFBFBF" w:themeFill="background1" w:themeFillShade="BF"/>
            <w:vAlign w:val="center"/>
          </w:tcPr>
          <w:p w:rsidR="008D5581" w:rsidRDefault="008D5581" w:rsidP="00C05A53">
            <w:pPr>
              <w:pStyle w:val="ProductList-OfferingBody"/>
              <w:ind w:left="-113"/>
              <w:jc w:val="center"/>
            </w:pPr>
          </w:p>
        </w:tc>
        <w:tc>
          <w:tcPr>
            <w:tcW w:w="596" w:type="dxa"/>
            <w:shd w:val="clear" w:color="auto" w:fill="BFBFBF" w:themeFill="background1" w:themeFillShade="BF"/>
            <w:vAlign w:val="center"/>
          </w:tcPr>
          <w:p w:rsidR="008D5581" w:rsidRDefault="008D5581" w:rsidP="00C05A53">
            <w:pPr>
              <w:pStyle w:val="ProductList-OfferingBody"/>
              <w:ind w:left="-113"/>
              <w:jc w:val="center"/>
            </w:pPr>
          </w:p>
        </w:tc>
        <w:tc>
          <w:tcPr>
            <w:tcW w:w="595" w:type="dxa"/>
            <w:shd w:val="clear" w:color="auto" w:fill="BFBFBF" w:themeFill="background1" w:themeFillShade="BF"/>
            <w:vAlign w:val="center"/>
          </w:tcPr>
          <w:p w:rsidR="008D5581" w:rsidRDefault="008D5581" w:rsidP="00C05A53">
            <w:pPr>
              <w:pStyle w:val="ProductList-OfferingBody"/>
              <w:ind w:left="-113"/>
              <w:jc w:val="center"/>
            </w:pPr>
          </w:p>
        </w:tc>
        <w:tc>
          <w:tcPr>
            <w:tcW w:w="596" w:type="dxa"/>
            <w:shd w:val="clear" w:color="auto" w:fill="BFBFBF" w:themeFill="background1" w:themeFillShade="BF"/>
            <w:vAlign w:val="center"/>
          </w:tcPr>
          <w:p w:rsidR="008D5581" w:rsidRDefault="008D5581" w:rsidP="00C05A53">
            <w:pPr>
              <w:pStyle w:val="ProductList-OfferingBody"/>
              <w:ind w:left="-113"/>
              <w:jc w:val="center"/>
            </w:pPr>
          </w:p>
        </w:tc>
      </w:tr>
      <w:tr w:rsidR="00D8182E" w:rsidTr="00D8182E">
        <w:tc>
          <w:tcPr>
            <w:tcW w:w="3060" w:type="dxa"/>
            <w:tcBorders>
              <w:top w:val="dashSmallGap" w:sz="4" w:space="0" w:color="BFBFBF" w:themeColor="background1" w:themeShade="BF"/>
              <w:left w:val="nil"/>
              <w:bottom w:val="dashSmallGap" w:sz="4" w:space="0" w:color="BFBFBF" w:themeColor="background1" w:themeShade="BF"/>
              <w:right w:val="nil"/>
            </w:tcBorders>
          </w:tcPr>
          <w:p w:rsidR="00D8182E" w:rsidRPr="008F777C" w:rsidRDefault="00D8182E" w:rsidP="00F944EC">
            <w:pPr>
              <w:pStyle w:val="ProductList-Offering2"/>
              <w:rPr>
                <w:lang w:val="nl-NL"/>
              </w:rPr>
            </w:pPr>
            <w:bookmarkStart w:id="632" w:name="_Toc383684906"/>
            <w:bookmarkStart w:id="633" w:name="_Toc379797230"/>
            <w:bookmarkStart w:id="634" w:name="_Toc380513255"/>
            <w:bookmarkStart w:id="635" w:name="_Toc380655297"/>
            <w:r w:rsidRPr="008F777C">
              <w:rPr>
                <w:lang w:val="nl-NL"/>
              </w:rPr>
              <w:t>Clientbeheerlicentie per OSE voor System Center Operations Manager 2007 R2</w:t>
            </w:r>
            <w:bookmarkEnd w:id="632"/>
            <w:r w:rsidR="00E260B2">
              <w:fldChar w:fldCharType="begin"/>
            </w:r>
            <w:r w:rsidRPr="008F777C">
              <w:rPr>
                <w:lang w:val="nl-NL"/>
              </w:rPr>
              <w:instrText>XE "Operations Manager 2007 R2"</w:instrText>
            </w:r>
            <w:r w:rsidR="00E260B2">
              <w:fldChar w:fldCharType="end"/>
            </w:r>
            <w:bookmarkEnd w:id="633"/>
            <w:bookmarkEnd w:id="634"/>
            <w:bookmarkEnd w:id="635"/>
            <w:r w:rsidR="00E260B2">
              <w:fldChar w:fldCharType="begin"/>
            </w:r>
            <w:r w:rsidRPr="008F777C">
              <w:rPr>
                <w:lang w:val="nl-NL"/>
              </w:rPr>
              <w:instrText>XE "Clientbeheerlicentie per OSE voor System Center Operations Manager 2007 R2"</w:instrText>
            </w:r>
            <w:r w:rsidR="00E260B2">
              <w:fldChar w:fldCharType="end"/>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rsidR="00D8182E" w:rsidRDefault="00D8182E" w:rsidP="00C05A53">
            <w:pPr>
              <w:pStyle w:val="ProductList-OfferingBody"/>
              <w:ind w:left="-113"/>
              <w:jc w:val="center"/>
            </w:pPr>
            <w:r>
              <w:t>7/09</w:t>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rsidR="00D8182E" w:rsidRDefault="00D8182E" w:rsidP="00C05A53">
            <w:pPr>
              <w:pStyle w:val="ProductList-OfferingBody"/>
              <w:ind w:left="-113"/>
              <w:jc w:val="center"/>
            </w:pPr>
          </w:p>
        </w:tc>
        <w:tc>
          <w:tcPr>
            <w:tcW w:w="596" w:type="dxa"/>
            <w:tcBorders>
              <w:top w:val="dashSmallGap" w:sz="4" w:space="0" w:color="BFBFBF" w:themeColor="background1" w:themeShade="BF"/>
              <w:left w:val="nil"/>
              <w:bottom w:val="dashSmallGap" w:sz="4" w:space="0" w:color="BFBFBF" w:themeColor="background1" w:themeShade="BF"/>
              <w:right w:val="nil"/>
            </w:tcBorders>
            <w:vAlign w:val="center"/>
          </w:tcPr>
          <w:p w:rsidR="00D8182E" w:rsidRDefault="00D8182E" w:rsidP="00C05A53">
            <w:pPr>
              <w:pStyle w:val="ProductList-OfferingBody"/>
              <w:ind w:left="-113"/>
              <w:jc w:val="center"/>
            </w:pPr>
          </w:p>
        </w:tc>
        <w:tc>
          <w:tcPr>
            <w:tcW w:w="595"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rsidR="00D8182E" w:rsidRDefault="00D8182E" w:rsidP="00C05A53">
            <w:pPr>
              <w:pStyle w:val="ProductList-OfferingBody"/>
              <w:ind w:left="-113"/>
              <w:jc w:val="center"/>
            </w:pPr>
          </w:p>
        </w:tc>
        <w:tc>
          <w:tcPr>
            <w:tcW w:w="595" w:type="dxa"/>
            <w:tcBorders>
              <w:left w:val="single" w:sz="12" w:space="0" w:color="FFFFFF" w:themeColor="background1"/>
            </w:tcBorders>
            <w:shd w:val="clear" w:color="auto" w:fill="70AD47" w:themeFill="accent6"/>
            <w:vAlign w:val="center"/>
          </w:tcPr>
          <w:p w:rsidR="00D8182E" w:rsidRDefault="00D8182E" w:rsidP="00C05A53">
            <w:pPr>
              <w:pStyle w:val="ProductList-OfferingBody"/>
              <w:ind w:left="-113"/>
              <w:jc w:val="center"/>
            </w:pPr>
            <w:r>
              <w:t>1</w:t>
            </w:r>
          </w:p>
        </w:tc>
        <w:tc>
          <w:tcPr>
            <w:tcW w:w="596" w:type="dxa"/>
            <w:shd w:val="clear" w:color="auto" w:fill="BFBFBF" w:themeFill="background1" w:themeFillShade="BF"/>
            <w:vAlign w:val="center"/>
          </w:tcPr>
          <w:p w:rsidR="00D8182E" w:rsidRDefault="00D8182E" w:rsidP="00C05A53">
            <w:pPr>
              <w:pStyle w:val="ProductList-OfferingBody"/>
              <w:ind w:left="-113"/>
              <w:jc w:val="center"/>
            </w:pPr>
          </w:p>
        </w:tc>
        <w:tc>
          <w:tcPr>
            <w:tcW w:w="595" w:type="dxa"/>
            <w:shd w:val="clear" w:color="auto" w:fill="70AD47" w:themeFill="accent6"/>
            <w:vAlign w:val="center"/>
          </w:tcPr>
          <w:p w:rsidR="00525899" w:rsidRPr="00525899" w:rsidRDefault="00525899" w:rsidP="00525899">
            <w:pPr>
              <w:pStyle w:val="ProductList-OfferingBody"/>
              <w:ind w:left="-113"/>
              <w:jc w:val="center"/>
            </w:pPr>
            <w:r w:rsidRPr="00525899">
              <w:fldChar w:fldCharType="begin"/>
            </w:r>
            <w:r w:rsidRPr="00525899">
              <w:instrText xml:space="preserve"> AutoTextList  \s NoStyle \t “</w:instrText>
            </w:r>
            <w:r w:rsidRPr="00AD20D0">
              <w:instrText>Additioneel Product, gehele organisatie</w:instrText>
            </w:r>
            <w:r w:rsidRPr="00525899">
              <w:instrText xml:space="preserve">” </w:instrText>
            </w:r>
            <w:r w:rsidRPr="00525899">
              <w:fldChar w:fldCharType="separate"/>
            </w:r>
            <w:r w:rsidRPr="00525899">
              <w:t>AO</w:t>
            </w:r>
            <w:r w:rsidRPr="00525899">
              <w:fldChar w:fldCharType="end"/>
            </w:r>
            <w:r>
              <w:t>,</w:t>
            </w:r>
            <w:r w:rsidRPr="00525899">
              <w:fldChar w:fldCharType="begin"/>
            </w:r>
            <w:r w:rsidRPr="00525899">
              <w:instrText xml:space="preserve"> AutoTextList  \s NoStyle \t “</w:instrText>
            </w:r>
            <w:r w:rsidRPr="00C41AC4">
              <w:instrText>Student-product</w:instrText>
            </w:r>
            <w:r w:rsidRPr="00525899">
              <w:instrText>”</w:instrText>
            </w:r>
          </w:p>
          <w:p w:rsidR="00D8182E" w:rsidRDefault="00525899" w:rsidP="00525899">
            <w:pPr>
              <w:pStyle w:val="ProductList-OfferingBody"/>
              <w:ind w:left="-113"/>
              <w:jc w:val="center"/>
            </w:pPr>
            <w:r w:rsidRPr="00525899">
              <w:instrText xml:space="preserve"> </w:instrText>
            </w:r>
            <w:r w:rsidRPr="00525899">
              <w:fldChar w:fldCharType="separate"/>
            </w:r>
            <w:r w:rsidRPr="00525899">
              <w:t>ST</w:t>
            </w:r>
            <w:r w:rsidRPr="00525899">
              <w:fldChar w:fldCharType="end"/>
            </w:r>
          </w:p>
        </w:tc>
        <w:tc>
          <w:tcPr>
            <w:tcW w:w="596" w:type="dxa"/>
            <w:shd w:val="clear" w:color="auto" w:fill="BFBFBF" w:themeFill="background1" w:themeFillShade="BF"/>
            <w:vAlign w:val="center"/>
          </w:tcPr>
          <w:p w:rsidR="00D8182E" w:rsidRDefault="00D8182E" w:rsidP="00C05A53">
            <w:pPr>
              <w:pStyle w:val="ProductList-OfferingBody"/>
              <w:ind w:left="-113"/>
              <w:jc w:val="center"/>
            </w:pPr>
          </w:p>
        </w:tc>
        <w:tc>
          <w:tcPr>
            <w:tcW w:w="595" w:type="dxa"/>
            <w:shd w:val="clear" w:color="auto" w:fill="BFBFBF" w:themeFill="background1" w:themeFillShade="BF"/>
            <w:vAlign w:val="center"/>
          </w:tcPr>
          <w:p w:rsidR="00D8182E" w:rsidRDefault="00D8182E" w:rsidP="00C05A53">
            <w:pPr>
              <w:pStyle w:val="ProductList-OfferingBody"/>
              <w:ind w:left="-113"/>
              <w:jc w:val="center"/>
            </w:pPr>
          </w:p>
        </w:tc>
        <w:tc>
          <w:tcPr>
            <w:tcW w:w="595" w:type="dxa"/>
            <w:shd w:val="clear" w:color="auto" w:fill="BFBFBF" w:themeFill="background1" w:themeFillShade="BF"/>
            <w:vAlign w:val="center"/>
          </w:tcPr>
          <w:p w:rsidR="00D8182E" w:rsidRDefault="00D8182E" w:rsidP="00C05A53">
            <w:pPr>
              <w:pStyle w:val="ProductList-OfferingBody"/>
              <w:ind w:left="-113"/>
              <w:jc w:val="center"/>
            </w:pPr>
          </w:p>
        </w:tc>
        <w:tc>
          <w:tcPr>
            <w:tcW w:w="596" w:type="dxa"/>
            <w:shd w:val="clear" w:color="auto" w:fill="BFBFBF" w:themeFill="background1" w:themeFillShade="BF"/>
            <w:vAlign w:val="center"/>
          </w:tcPr>
          <w:p w:rsidR="00D8182E" w:rsidRDefault="00D8182E" w:rsidP="00C05A53">
            <w:pPr>
              <w:pStyle w:val="ProductList-OfferingBody"/>
              <w:ind w:left="-113"/>
              <w:jc w:val="center"/>
            </w:pPr>
          </w:p>
        </w:tc>
        <w:tc>
          <w:tcPr>
            <w:tcW w:w="595" w:type="dxa"/>
            <w:shd w:val="clear" w:color="auto" w:fill="BFBFBF" w:themeFill="background1" w:themeFillShade="BF"/>
            <w:vAlign w:val="center"/>
          </w:tcPr>
          <w:p w:rsidR="00D8182E" w:rsidRDefault="00D8182E" w:rsidP="00C05A53">
            <w:pPr>
              <w:pStyle w:val="ProductList-OfferingBody"/>
              <w:ind w:left="-113"/>
              <w:jc w:val="center"/>
            </w:pPr>
          </w:p>
        </w:tc>
        <w:tc>
          <w:tcPr>
            <w:tcW w:w="596" w:type="dxa"/>
            <w:shd w:val="clear" w:color="auto" w:fill="BFBFBF" w:themeFill="background1" w:themeFillShade="BF"/>
            <w:vAlign w:val="center"/>
          </w:tcPr>
          <w:p w:rsidR="00D8182E" w:rsidRDefault="00D8182E" w:rsidP="00C05A53">
            <w:pPr>
              <w:pStyle w:val="ProductList-OfferingBody"/>
              <w:ind w:left="-113"/>
              <w:jc w:val="center"/>
            </w:pPr>
          </w:p>
        </w:tc>
      </w:tr>
      <w:tr w:rsidR="00C05A53" w:rsidTr="00D8182E">
        <w:tc>
          <w:tcPr>
            <w:tcW w:w="3060" w:type="dxa"/>
            <w:tcBorders>
              <w:top w:val="dashSmallGap" w:sz="4" w:space="0" w:color="BFBFBF" w:themeColor="background1" w:themeShade="BF"/>
              <w:left w:val="nil"/>
              <w:bottom w:val="nil"/>
              <w:right w:val="nil"/>
            </w:tcBorders>
          </w:tcPr>
          <w:p w:rsidR="00C05A53" w:rsidRPr="008F777C" w:rsidRDefault="00D8182E" w:rsidP="00F944EC">
            <w:pPr>
              <w:pStyle w:val="ProductList-Offering2"/>
              <w:rPr>
                <w:lang w:val="nl-NL"/>
              </w:rPr>
            </w:pPr>
            <w:bookmarkStart w:id="636" w:name="_Toc383684907"/>
            <w:bookmarkStart w:id="637" w:name="_Toc379797231"/>
            <w:bookmarkStart w:id="638" w:name="_Toc380513256"/>
            <w:bookmarkStart w:id="639" w:name="_Toc380655298"/>
            <w:r w:rsidRPr="008F777C">
              <w:rPr>
                <w:lang w:val="nl-NL"/>
              </w:rPr>
              <w:t>Clientbeheerlicentie per Gebruiker voor System Center Operations Manager 2007 R2</w:t>
            </w:r>
            <w:bookmarkEnd w:id="636"/>
            <w:r w:rsidR="00E260B2">
              <w:fldChar w:fldCharType="begin"/>
            </w:r>
            <w:r w:rsidRPr="008F777C">
              <w:rPr>
                <w:lang w:val="nl-NL"/>
              </w:rPr>
              <w:instrText>XE "Operations Manager 2007 R2"</w:instrText>
            </w:r>
            <w:r w:rsidR="00E260B2">
              <w:fldChar w:fldCharType="end"/>
            </w:r>
            <w:bookmarkEnd w:id="637"/>
            <w:bookmarkEnd w:id="638"/>
            <w:bookmarkEnd w:id="639"/>
            <w:r w:rsidR="00E260B2">
              <w:fldChar w:fldCharType="begin"/>
            </w:r>
            <w:r w:rsidRPr="008F777C">
              <w:rPr>
                <w:lang w:val="nl-NL"/>
              </w:rPr>
              <w:instrText>XE "Clientbeheerlicentie per Gebruiker voor System Center Operations Manager 2007 R2"</w:instrText>
            </w:r>
            <w:r w:rsidR="00E260B2">
              <w:fldChar w:fldCharType="end"/>
            </w:r>
          </w:p>
        </w:tc>
        <w:tc>
          <w:tcPr>
            <w:tcW w:w="595" w:type="dxa"/>
            <w:tcBorders>
              <w:top w:val="dashSmallGap" w:sz="4" w:space="0" w:color="BFBFBF" w:themeColor="background1" w:themeShade="BF"/>
              <w:left w:val="nil"/>
              <w:bottom w:val="nil"/>
              <w:right w:val="nil"/>
            </w:tcBorders>
            <w:vAlign w:val="center"/>
          </w:tcPr>
          <w:p w:rsidR="00C05A53" w:rsidRDefault="00D8182E" w:rsidP="00C05A53">
            <w:pPr>
              <w:pStyle w:val="ProductList-OfferingBody"/>
              <w:ind w:left="-113"/>
              <w:jc w:val="center"/>
            </w:pPr>
            <w:r>
              <w:t>7/09</w:t>
            </w:r>
          </w:p>
        </w:tc>
        <w:tc>
          <w:tcPr>
            <w:tcW w:w="595" w:type="dxa"/>
            <w:tcBorders>
              <w:top w:val="dashSmallGap" w:sz="4" w:space="0" w:color="BFBFBF" w:themeColor="background1" w:themeShade="BF"/>
              <w:left w:val="nil"/>
              <w:bottom w:val="nil"/>
              <w:right w:val="nil"/>
            </w:tcBorders>
            <w:vAlign w:val="center"/>
          </w:tcPr>
          <w:p w:rsidR="00C05A53" w:rsidRDefault="00C05A53" w:rsidP="00C05A53">
            <w:pPr>
              <w:pStyle w:val="ProductList-OfferingBody"/>
              <w:ind w:left="-113"/>
              <w:jc w:val="center"/>
            </w:pPr>
          </w:p>
        </w:tc>
        <w:tc>
          <w:tcPr>
            <w:tcW w:w="596" w:type="dxa"/>
            <w:tcBorders>
              <w:top w:val="dashSmallGap" w:sz="4" w:space="0" w:color="BFBFBF" w:themeColor="background1" w:themeShade="BF"/>
              <w:left w:val="nil"/>
              <w:bottom w:val="nil"/>
              <w:right w:val="nil"/>
            </w:tcBorders>
            <w:vAlign w:val="center"/>
          </w:tcPr>
          <w:p w:rsidR="00C05A53" w:rsidRDefault="00C05A53" w:rsidP="00C05A53">
            <w:pPr>
              <w:pStyle w:val="ProductList-OfferingBody"/>
              <w:ind w:left="-113"/>
              <w:jc w:val="center"/>
            </w:pPr>
          </w:p>
        </w:tc>
        <w:tc>
          <w:tcPr>
            <w:tcW w:w="595" w:type="dxa"/>
            <w:tcBorders>
              <w:top w:val="dashSmallGap" w:sz="4" w:space="0" w:color="BFBFBF" w:themeColor="background1" w:themeShade="BF"/>
              <w:left w:val="nil"/>
              <w:bottom w:val="nil"/>
              <w:right w:val="single" w:sz="12" w:space="0" w:color="FFFFFF" w:themeColor="background1"/>
            </w:tcBorders>
            <w:vAlign w:val="center"/>
          </w:tcPr>
          <w:p w:rsidR="00C05A53" w:rsidRDefault="00C05A53" w:rsidP="00C05A53">
            <w:pPr>
              <w:pStyle w:val="ProductList-OfferingBody"/>
              <w:ind w:left="-113"/>
              <w:jc w:val="center"/>
            </w:pPr>
          </w:p>
        </w:tc>
        <w:tc>
          <w:tcPr>
            <w:tcW w:w="595" w:type="dxa"/>
            <w:tcBorders>
              <w:left w:val="single" w:sz="12" w:space="0" w:color="FFFFFF" w:themeColor="background1"/>
            </w:tcBorders>
            <w:shd w:val="clear" w:color="auto" w:fill="70AD47" w:themeFill="accent6"/>
            <w:vAlign w:val="center"/>
          </w:tcPr>
          <w:p w:rsidR="00C05A53" w:rsidRDefault="00D8182E" w:rsidP="00C05A53">
            <w:pPr>
              <w:pStyle w:val="ProductList-OfferingBody"/>
              <w:ind w:left="-113"/>
              <w:jc w:val="center"/>
            </w:pPr>
            <w:r>
              <w:t>1</w:t>
            </w:r>
          </w:p>
        </w:tc>
        <w:tc>
          <w:tcPr>
            <w:tcW w:w="596" w:type="dxa"/>
            <w:shd w:val="clear" w:color="auto" w:fill="BFBFBF" w:themeFill="background1" w:themeFillShade="BF"/>
            <w:vAlign w:val="center"/>
          </w:tcPr>
          <w:p w:rsidR="00C05A53" w:rsidRDefault="00C05A53" w:rsidP="00C05A53">
            <w:pPr>
              <w:pStyle w:val="ProductList-OfferingBody"/>
              <w:ind w:left="-113"/>
              <w:jc w:val="center"/>
            </w:pPr>
          </w:p>
        </w:tc>
        <w:tc>
          <w:tcPr>
            <w:tcW w:w="595" w:type="dxa"/>
            <w:shd w:val="clear" w:color="auto" w:fill="70AD47" w:themeFill="accent6"/>
            <w:vAlign w:val="center"/>
          </w:tcPr>
          <w:p w:rsidR="00525899" w:rsidRPr="00525899" w:rsidRDefault="00525899" w:rsidP="00525899">
            <w:pPr>
              <w:pStyle w:val="ProductList-OfferingBody"/>
              <w:ind w:left="-113"/>
              <w:jc w:val="center"/>
            </w:pPr>
            <w:r w:rsidRPr="00525899">
              <w:fldChar w:fldCharType="begin"/>
            </w:r>
            <w:r w:rsidRPr="00525899">
              <w:instrText xml:space="preserve"> AutoTextList  \s NoStyle \t “</w:instrText>
            </w:r>
            <w:r w:rsidRPr="00AD20D0">
              <w:instrText>Additioneel Product, gehele organisatie</w:instrText>
            </w:r>
            <w:r w:rsidRPr="00525899">
              <w:instrText xml:space="preserve">” </w:instrText>
            </w:r>
            <w:r w:rsidRPr="00525899">
              <w:fldChar w:fldCharType="separate"/>
            </w:r>
            <w:r w:rsidRPr="00525899">
              <w:t>AO</w:t>
            </w:r>
            <w:r w:rsidRPr="00525899">
              <w:fldChar w:fldCharType="end"/>
            </w:r>
            <w:r>
              <w:t>,</w:t>
            </w:r>
            <w:r w:rsidRPr="00525899">
              <w:fldChar w:fldCharType="begin"/>
            </w:r>
            <w:r w:rsidRPr="00525899">
              <w:instrText xml:space="preserve"> AutoTextList  \s NoStyle \t “</w:instrText>
            </w:r>
            <w:r w:rsidRPr="00C41AC4">
              <w:instrText>Student-product</w:instrText>
            </w:r>
            <w:r w:rsidRPr="00525899">
              <w:instrText>”</w:instrText>
            </w:r>
          </w:p>
          <w:p w:rsidR="00C05A53" w:rsidRDefault="00525899" w:rsidP="00525899">
            <w:pPr>
              <w:pStyle w:val="ProductList-OfferingBody"/>
              <w:ind w:left="-113"/>
              <w:jc w:val="center"/>
            </w:pPr>
            <w:r w:rsidRPr="00525899">
              <w:instrText xml:space="preserve"> </w:instrText>
            </w:r>
            <w:r w:rsidRPr="00525899">
              <w:fldChar w:fldCharType="separate"/>
            </w:r>
            <w:r w:rsidRPr="00525899">
              <w:t>ST</w:t>
            </w:r>
            <w:r w:rsidRPr="00525899">
              <w:fldChar w:fldCharType="end"/>
            </w:r>
          </w:p>
        </w:tc>
        <w:tc>
          <w:tcPr>
            <w:tcW w:w="596" w:type="dxa"/>
            <w:shd w:val="clear" w:color="auto" w:fill="BFBFBF" w:themeFill="background1" w:themeFillShade="BF"/>
            <w:vAlign w:val="center"/>
          </w:tcPr>
          <w:p w:rsidR="00C05A53" w:rsidRDefault="00C05A53" w:rsidP="00C05A53">
            <w:pPr>
              <w:pStyle w:val="ProductList-OfferingBody"/>
              <w:ind w:left="-113"/>
              <w:jc w:val="center"/>
            </w:pPr>
          </w:p>
        </w:tc>
        <w:tc>
          <w:tcPr>
            <w:tcW w:w="595" w:type="dxa"/>
            <w:shd w:val="clear" w:color="auto" w:fill="BFBFBF" w:themeFill="background1" w:themeFillShade="BF"/>
            <w:vAlign w:val="center"/>
          </w:tcPr>
          <w:p w:rsidR="00C05A53" w:rsidRDefault="00C05A53" w:rsidP="00C05A53">
            <w:pPr>
              <w:pStyle w:val="ProductList-OfferingBody"/>
              <w:ind w:left="-113"/>
              <w:jc w:val="center"/>
            </w:pPr>
          </w:p>
        </w:tc>
        <w:tc>
          <w:tcPr>
            <w:tcW w:w="595" w:type="dxa"/>
            <w:shd w:val="clear" w:color="auto" w:fill="BFBFBF" w:themeFill="background1" w:themeFillShade="BF"/>
            <w:vAlign w:val="center"/>
          </w:tcPr>
          <w:p w:rsidR="00C05A53" w:rsidRDefault="00C05A53" w:rsidP="00C05A53">
            <w:pPr>
              <w:pStyle w:val="ProductList-OfferingBody"/>
              <w:ind w:left="-113"/>
              <w:jc w:val="center"/>
            </w:pPr>
          </w:p>
        </w:tc>
        <w:tc>
          <w:tcPr>
            <w:tcW w:w="596" w:type="dxa"/>
            <w:shd w:val="clear" w:color="auto" w:fill="BFBFBF" w:themeFill="background1" w:themeFillShade="BF"/>
            <w:vAlign w:val="center"/>
          </w:tcPr>
          <w:p w:rsidR="00C05A53" w:rsidRDefault="00C05A53" w:rsidP="00C05A53">
            <w:pPr>
              <w:pStyle w:val="ProductList-OfferingBody"/>
              <w:ind w:left="-113"/>
              <w:jc w:val="center"/>
            </w:pPr>
          </w:p>
        </w:tc>
        <w:tc>
          <w:tcPr>
            <w:tcW w:w="595" w:type="dxa"/>
            <w:shd w:val="clear" w:color="auto" w:fill="BFBFBF" w:themeFill="background1" w:themeFillShade="BF"/>
            <w:vAlign w:val="center"/>
          </w:tcPr>
          <w:p w:rsidR="00C05A53" w:rsidRDefault="00C05A53" w:rsidP="00C05A53">
            <w:pPr>
              <w:pStyle w:val="ProductList-OfferingBody"/>
              <w:ind w:left="-113"/>
              <w:jc w:val="center"/>
            </w:pPr>
          </w:p>
        </w:tc>
        <w:tc>
          <w:tcPr>
            <w:tcW w:w="596" w:type="dxa"/>
            <w:shd w:val="clear" w:color="auto" w:fill="BFBFBF" w:themeFill="background1" w:themeFillShade="BF"/>
            <w:vAlign w:val="center"/>
          </w:tcPr>
          <w:p w:rsidR="00C05A53" w:rsidRDefault="00C05A53" w:rsidP="00C05A53">
            <w:pPr>
              <w:pStyle w:val="ProductList-OfferingBody"/>
              <w:ind w:left="-113"/>
              <w:jc w:val="center"/>
            </w:pPr>
          </w:p>
        </w:tc>
      </w:tr>
    </w:tbl>
    <w:p w:rsidR="009919D2" w:rsidRDefault="009919D2" w:rsidP="004F3C6D">
      <w:pPr>
        <w:pStyle w:val="ProductList-Body"/>
      </w:pPr>
    </w:p>
    <w:tbl>
      <w:tblPr>
        <w:tblStyle w:val="TableGrid"/>
        <w:tblW w:w="10790"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3596"/>
        <w:gridCol w:w="3597"/>
        <w:gridCol w:w="3597"/>
      </w:tblGrid>
      <w:tr w:rsidR="00D8182E" w:rsidTr="00D8182E">
        <w:tc>
          <w:tcPr>
            <w:tcW w:w="3596" w:type="dxa"/>
          </w:tcPr>
          <w:p w:rsidR="00D8182E" w:rsidRPr="00D8182E" w:rsidRDefault="00D8182E" w:rsidP="00D8182E">
            <w:pPr>
              <w:pStyle w:val="ProductList-Body"/>
              <w:spacing w:before="20" w:after="20"/>
              <w:rPr>
                <w:b/>
              </w:rPr>
            </w:pPr>
            <w:r>
              <w:t xml:space="preserve">Eerdere versie: </w:t>
            </w:r>
            <w:r>
              <w:rPr>
                <w:b/>
              </w:rPr>
              <w:t>System Center Operations</w:t>
            </w:r>
          </w:p>
        </w:tc>
        <w:tc>
          <w:tcPr>
            <w:tcW w:w="3597" w:type="dxa"/>
          </w:tcPr>
          <w:p w:rsidR="00D8182E" w:rsidRDefault="00D8182E" w:rsidP="00D8182E">
            <w:pPr>
              <w:pStyle w:val="ProductList-Body"/>
              <w:spacing w:before="20" w:after="20"/>
            </w:pPr>
            <w:r>
              <w:t xml:space="preserve">Productgroep: </w:t>
            </w:r>
            <w:r>
              <w:rPr>
                <w:b/>
              </w:rPr>
              <w:t>Server</w:t>
            </w:r>
          </w:p>
        </w:tc>
        <w:tc>
          <w:tcPr>
            <w:tcW w:w="3597" w:type="dxa"/>
          </w:tcPr>
          <w:p w:rsidR="00D8182E" w:rsidRDefault="00D8182E" w:rsidP="00D8182E">
            <w:pPr>
              <w:pStyle w:val="ProductList-Body"/>
              <w:spacing w:before="20" w:after="20"/>
            </w:pPr>
          </w:p>
        </w:tc>
      </w:tr>
      <w:tr w:rsidR="00D8182E" w:rsidTr="00D8182E">
        <w:tc>
          <w:tcPr>
            <w:tcW w:w="3596" w:type="dxa"/>
          </w:tcPr>
          <w:p w:rsidR="00D8182E" w:rsidRPr="00D8182E" w:rsidRDefault="00D8182E" w:rsidP="00BE27AD">
            <w:pPr>
              <w:pStyle w:val="ProductList-Body"/>
              <w:spacing w:before="20" w:after="20"/>
              <w:ind w:left="162"/>
            </w:pPr>
            <w:r>
              <w:rPr>
                <w:b/>
              </w:rPr>
              <w:t>Manager 2007</w:t>
            </w:r>
            <w:r>
              <w:t xml:space="preserve"> (3/08)</w:t>
            </w:r>
          </w:p>
        </w:tc>
        <w:tc>
          <w:tcPr>
            <w:tcW w:w="3597" w:type="dxa"/>
          </w:tcPr>
          <w:p w:rsidR="00D8182E" w:rsidRDefault="00955A70" w:rsidP="00D8182E">
            <w:pPr>
              <w:pStyle w:val="ProductList-Body"/>
              <w:spacing w:before="20" w:after="20"/>
            </w:pPr>
            <w:hyperlink w:anchor="Software Assurance" w:history="1">
              <w:r w:rsidR="003B51B1">
                <w:rPr>
                  <w:rStyle w:val="Hyperlink"/>
                  <w:color w:val="000000" w:themeColor="text1"/>
                  <w:u w:val="none"/>
                </w:rPr>
                <w:t>Software Assurance Benefits</w:t>
              </w:r>
            </w:hyperlink>
            <w:r w:rsidR="003B51B1">
              <w:t xml:space="preserve">: </w:t>
            </w:r>
            <w:r w:rsidR="003B51B1">
              <w:rPr>
                <w:b/>
              </w:rPr>
              <w:t>Server</w:t>
            </w:r>
          </w:p>
        </w:tc>
        <w:tc>
          <w:tcPr>
            <w:tcW w:w="3597" w:type="dxa"/>
          </w:tcPr>
          <w:p w:rsidR="00D8182E" w:rsidRDefault="00D8182E" w:rsidP="00D8182E">
            <w:pPr>
              <w:pStyle w:val="ProductList-Body"/>
              <w:spacing w:before="20" w:after="20"/>
            </w:pPr>
          </w:p>
        </w:tc>
      </w:tr>
    </w:tbl>
    <w:p w:rsidR="00071A79" w:rsidRPr="00782C7B" w:rsidRDefault="00071A79" w:rsidP="00071A79">
      <w:pPr>
        <w:pStyle w:val="ProductList-Body"/>
        <w:shd w:val="clear" w:color="auto" w:fill="D9D9D9" w:themeFill="background1" w:themeFillShade="D9"/>
        <w:spacing w:before="120" w:after="120"/>
        <w:rPr>
          <w:b/>
        </w:rPr>
      </w:pPr>
      <w:r>
        <w:rPr>
          <w:b/>
        </w:rPr>
        <w:t>Aanvullende informatie</w:t>
      </w:r>
    </w:p>
    <w:p w:rsidR="00071A79" w:rsidRPr="008F777C" w:rsidRDefault="00071A79" w:rsidP="00071A79">
      <w:pPr>
        <w:pStyle w:val="ProductList-Body"/>
        <w:rPr>
          <w:lang w:val="nl-NL"/>
        </w:rPr>
      </w:pPr>
      <w:r w:rsidRPr="008F777C">
        <w:rPr>
          <w:lang w:val="nl-NL"/>
        </w:rPr>
        <w:t>Alleen klanten met een Campus en School Overeenkomst en Enrollment for Education Solutions die voor 1 april 2012 een licentie hebben afgenomen voor System Center Configuration Manager 2007 R3</w:t>
      </w:r>
      <w:r w:rsidR="00E260B2">
        <w:fldChar w:fldCharType="begin"/>
      </w:r>
      <w:r w:rsidRPr="008F777C">
        <w:rPr>
          <w:lang w:val="nl-NL"/>
        </w:rPr>
        <w:instrText>XE "System Center Configuration Manager 2007 R3"</w:instrText>
      </w:r>
      <w:r w:rsidR="00E260B2">
        <w:fldChar w:fldCharType="end"/>
      </w:r>
      <w:r w:rsidRPr="008F777C">
        <w:rPr>
          <w:lang w:val="nl-NL"/>
        </w:rPr>
        <w:t xml:space="preserve"> kunnen beheerlicenties verkrijgen voor deze versie van het Product, en deze beheerlicenties moeten worden verkregen op grond van de zelfde overeenkomst of enrollment als de eerdere licenties. </w:t>
      </w:r>
    </w:p>
    <w:p w:rsidR="00585A48" w:rsidRPr="008F777C" w:rsidRDefault="00955A70" w:rsidP="00585A48">
      <w:pPr>
        <w:pStyle w:val="ProductList-Body"/>
        <w:shd w:val="clear" w:color="auto" w:fill="A6A6A6" w:themeFill="background1" w:themeFillShade="A6"/>
        <w:spacing w:before="120" w:after="240"/>
        <w:jc w:val="right"/>
        <w:rPr>
          <w:sz w:val="16"/>
          <w:szCs w:val="16"/>
          <w:lang w:val="nl-NL"/>
        </w:rPr>
      </w:pPr>
      <w:hyperlink w:anchor="Inhoud" w:history="1">
        <w:r w:rsidR="003B51B1" w:rsidRPr="008F777C">
          <w:rPr>
            <w:rStyle w:val="Hyperlink"/>
            <w:sz w:val="16"/>
            <w:szCs w:val="16"/>
            <w:lang w:val="nl-NL"/>
          </w:rPr>
          <w:t>Inhoudsopgave</w:t>
        </w:r>
      </w:hyperlink>
      <w:r w:rsidR="003B51B1" w:rsidRPr="008F777C">
        <w:rPr>
          <w:sz w:val="16"/>
          <w:szCs w:val="16"/>
          <w:lang w:val="nl-NL"/>
        </w:rPr>
        <w:t xml:space="preserve"> / </w:t>
      </w:r>
      <w:hyperlink w:anchor="ChartKey" w:history="1">
        <w:r w:rsidR="003B51B1" w:rsidRPr="008F777C">
          <w:rPr>
            <w:rStyle w:val="Hyperlink"/>
            <w:sz w:val="16"/>
            <w:szCs w:val="16"/>
            <w:lang w:val="nl-NL"/>
          </w:rPr>
          <w:t>Verklaring van het schema</w:t>
        </w:r>
      </w:hyperlink>
      <w:r w:rsidR="003B51B1" w:rsidRPr="008F777C">
        <w:rPr>
          <w:sz w:val="16"/>
          <w:szCs w:val="16"/>
          <w:lang w:val="nl-NL"/>
        </w:rPr>
        <w:t xml:space="preserve"> / </w:t>
      </w:r>
      <w:hyperlink w:anchor="Index" w:history="1">
        <w:r w:rsidR="003B51B1" w:rsidRPr="008F777C">
          <w:rPr>
            <w:rStyle w:val="Hyperlink"/>
            <w:sz w:val="16"/>
            <w:szCs w:val="16"/>
            <w:lang w:val="nl-NL"/>
          </w:rPr>
          <w:t>Index</w:t>
        </w:r>
      </w:hyperlink>
    </w:p>
    <w:p w:rsidR="00020E6A" w:rsidRPr="008F777C" w:rsidRDefault="00C13DF8" w:rsidP="00020E6A">
      <w:pPr>
        <w:pStyle w:val="ProductList-Offering2Heading"/>
        <w:pBdr>
          <w:bottom w:val="none" w:sz="0" w:space="0" w:color="auto"/>
        </w:pBdr>
        <w:outlineLvl w:val="2"/>
        <w:rPr>
          <w:lang w:val="nl-NL"/>
        </w:rPr>
      </w:pPr>
      <w:r w:rsidRPr="008F777C">
        <w:rPr>
          <w:lang w:val="nl-NL"/>
        </w:rPr>
        <w:tab/>
      </w:r>
      <w:bookmarkStart w:id="640" w:name="_Toc378147642"/>
      <w:bookmarkStart w:id="641" w:name="_Toc378151544"/>
      <w:bookmarkStart w:id="642" w:name="_Toc379797232"/>
      <w:bookmarkStart w:id="643" w:name="_Toc380513257"/>
      <w:bookmarkStart w:id="644" w:name="_Toc380655299"/>
    </w:p>
    <w:p w:rsidR="00020E6A" w:rsidRPr="008F777C" w:rsidRDefault="00020E6A" w:rsidP="00020E6A">
      <w:pPr>
        <w:pStyle w:val="ProductList-Offering2Heading"/>
        <w:pBdr>
          <w:bottom w:val="none" w:sz="0" w:space="0" w:color="auto"/>
        </w:pBdr>
        <w:outlineLvl w:val="2"/>
        <w:rPr>
          <w:lang w:val="nl-NL"/>
        </w:rPr>
      </w:pPr>
    </w:p>
    <w:p w:rsidR="00020E6A" w:rsidRPr="008F777C" w:rsidRDefault="00020E6A" w:rsidP="00020E6A">
      <w:pPr>
        <w:pStyle w:val="ProductList-Offering2Heading"/>
        <w:pBdr>
          <w:bottom w:val="none" w:sz="0" w:space="0" w:color="auto"/>
        </w:pBdr>
        <w:outlineLvl w:val="2"/>
        <w:rPr>
          <w:lang w:val="nl-NL"/>
        </w:rPr>
      </w:pPr>
    </w:p>
    <w:p w:rsidR="00407E60" w:rsidRDefault="00C13DF8" w:rsidP="00680B4D">
      <w:pPr>
        <w:pStyle w:val="ProductList-Offering2Heading"/>
        <w:outlineLvl w:val="2"/>
      </w:pPr>
      <w:bookmarkStart w:id="645" w:name="_Toc383684908"/>
      <w:r>
        <w:t>System Center Server</w:t>
      </w:r>
      <w:bookmarkEnd w:id="640"/>
      <w:bookmarkEnd w:id="641"/>
      <w:bookmarkEnd w:id="642"/>
      <w:bookmarkEnd w:id="643"/>
      <w:bookmarkEnd w:id="644"/>
      <w:bookmarkEnd w:id="645"/>
    </w:p>
    <w:tbl>
      <w:tblPr>
        <w:tblStyle w:val="TableGrid"/>
        <w:tblW w:w="10800" w:type="dxa"/>
        <w:tblInd w:w="-20" w:type="dxa"/>
        <w:tblBorders>
          <w:top w:val="single" w:sz="12" w:space="0" w:color="FFFFFF" w:themeColor="background1"/>
          <w:left w:val="single" w:sz="12" w:space="0" w:color="FFFFFF" w:themeColor="background1"/>
          <w:bottom w:val="single" w:sz="12" w:space="0" w:color="FFFFFF" w:themeColor="background1"/>
          <w:right w:val="single" w:sz="12" w:space="0" w:color="FFFFFF" w:themeColor="background1"/>
          <w:insideH w:val="single" w:sz="12" w:space="0" w:color="FFFFFF" w:themeColor="background1"/>
          <w:insideV w:val="single" w:sz="12" w:space="0" w:color="FFFFFF" w:themeColor="background1"/>
        </w:tblBorders>
        <w:tblLayout w:type="fixed"/>
        <w:tblLook w:val="04A0" w:firstRow="1" w:lastRow="0" w:firstColumn="1" w:lastColumn="0" w:noHBand="0" w:noVBand="1"/>
      </w:tblPr>
      <w:tblGrid>
        <w:gridCol w:w="3060"/>
        <w:gridCol w:w="595"/>
        <w:gridCol w:w="595"/>
        <w:gridCol w:w="596"/>
        <w:gridCol w:w="595"/>
        <w:gridCol w:w="595"/>
        <w:gridCol w:w="596"/>
        <w:gridCol w:w="595"/>
        <w:gridCol w:w="596"/>
        <w:gridCol w:w="595"/>
        <w:gridCol w:w="595"/>
        <w:gridCol w:w="596"/>
        <w:gridCol w:w="595"/>
        <w:gridCol w:w="596"/>
      </w:tblGrid>
      <w:tr w:rsidR="007701C7" w:rsidTr="00AA483D">
        <w:trPr>
          <w:tblHeader/>
        </w:trPr>
        <w:tc>
          <w:tcPr>
            <w:tcW w:w="3060" w:type="dxa"/>
            <w:tcBorders>
              <w:bottom w:val="nil"/>
            </w:tcBorders>
            <w:shd w:val="clear" w:color="auto" w:fill="00188F"/>
          </w:tcPr>
          <w:p w:rsidR="007701C7" w:rsidRPr="00EE0836" w:rsidRDefault="007701C7" w:rsidP="00C05A53">
            <w:pPr>
              <w:pStyle w:val="ProductList-OfferingBody"/>
              <w:ind w:left="-28"/>
              <w:rPr>
                <w:color w:val="FFFFFF" w:themeColor="background1"/>
              </w:rPr>
            </w:pPr>
            <w:r>
              <w:rPr>
                <w:color w:val="FFFFFF" w:themeColor="background1"/>
              </w:rPr>
              <w:t>Producten</w:t>
            </w:r>
          </w:p>
        </w:tc>
        <w:tc>
          <w:tcPr>
            <w:tcW w:w="595" w:type="dxa"/>
            <w:tcBorders>
              <w:bottom w:val="nil"/>
            </w:tcBorders>
            <w:shd w:val="clear" w:color="auto" w:fill="00188F"/>
            <w:vAlign w:val="center"/>
          </w:tcPr>
          <w:p w:rsidR="007701C7" w:rsidRPr="00EE0836" w:rsidRDefault="007701C7" w:rsidP="005C19BB">
            <w:pPr>
              <w:pStyle w:val="ProductList-OfferingBody"/>
              <w:ind w:left="-113"/>
              <w:jc w:val="center"/>
              <w:rPr>
                <w:color w:val="FFFFFF" w:themeColor="background1"/>
              </w:rPr>
            </w:pPr>
            <w:r w:rsidRPr="007701C7">
              <w:rPr>
                <w:color w:val="FFFFFF" w:themeColor="background1"/>
              </w:rPr>
              <w:fldChar w:fldCharType="begin"/>
            </w:r>
            <w:r w:rsidRPr="007701C7">
              <w:rPr>
                <w:color w:val="FFFFFF" w:themeColor="background1"/>
              </w:rPr>
              <w:instrText xml:space="preserve"> AutoTextList  \s NoStyle \t “Datum beschikbaar” </w:instrText>
            </w:r>
            <w:r w:rsidRPr="007701C7">
              <w:rPr>
                <w:color w:val="FFFFFF" w:themeColor="background1"/>
              </w:rPr>
              <w:fldChar w:fldCharType="separate"/>
            </w:r>
            <w:r w:rsidRPr="007701C7">
              <w:rPr>
                <w:color w:val="FFFFFF" w:themeColor="background1"/>
              </w:rPr>
              <w:t>DA</w:t>
            </w:r>
            <w:r w:rsidRPr="007701C7">
              <w:rPr>
                <w:color w:val="FFFFFF" w:themeColor="background1"/>
              </w:rPr>
              <w:fldChar w:fldCharType="end"/>
            </w:r>
          </w:p>
        </w:tc>
        <w:tc>
          <w:tcPr>
            <w:tcW w:w="595" w:type="dxa"/>
            <w:tcBorders>
              <w:bottom w:val="nil"/>
            </w:tcBorders>
            <w:shd w:val="clear" w:color="auto" w:fill="00188F"/>
            <w:vAlign w:val="center"/>
          </w:tcPr>
          <w:p w:rsidR="007701C7" w:rsidRPr="00EE0836" w:rsidRDefault="007701C7" w:rsidP="005C19BB">
            <w:pPr>
              <w:pStyle w:val="ProductList-OfferingBody"/>
              <w:ind w:left="-113"/>
              <w:jc w:val="center"/>
              <w:rPr>
                <w:color w:val="FFFFFF" w:themeColor="background1"/>
              </w:rPr>
            </w:pPr>
            <w:r>
              <w:rPr>
                <w:color w:val="FFFFFF" w:themeColor="background1"/>
              </w:rPr>
              <w:t xml:space="preserve"> </w:t>
            </w:r>
            <w:r w:rsidRPr="007701C7">
              <w:rPr>
                <w:color w:val="FFFFFF" w:themeColor="background1"/>
              </w:rPr>
              <w:fldChar w:fldCharType="begin"/>
            </w:r>
            <w:r w:rsidRPr="007701C7">
              <w:rPr>
                <w:color w:val="FFFFFF" w:themeColor="background1"/>
              </w:rPr>
              <w:instrText xml:space="preserve"> AutoTextList  \s NoStyle \t “Licentie” </w:instrText>
            </w:r>
            <w:r w:rsidRPr="007701C7">
              <w:rPr>
                <w:color w:val="FFFFFF" w:themeColor="background1"/>
              </w:rPr>
              <w:fldChar w:fldCharType="separate"/>
            </w:r>
            <w:r w:rsidRPr="007701C7">
              <w:rPr>
                <w:color w:val="FFFFFF" w:themeColor="background1"/>
              </w:rPr>
              <w:t xml:space="preserve"> L </w:t>
            </w:r>
            <w:r w:rsidRPr="007701C7">
              <w:rPr>
                <w:color w:val="FFFFFF" w:themeColor="background1"/>
              </w:rPr>
              <w:fldChar w:fldCharType="end"/>
            </w:r>
            <w:r>
              <w:rPr>
                <w:color w:val="FFFFFF" w:themeColor="background1"/>
              </w:rPr>
              <w:t xml:space="preserve"> </w:t>
            </w:r>
          </w:p>
        </w:tc>
        <w:tc>
          <w:tcPr>
            <w:tcW w:w="596" w:type="dxa"/>
            <w:tcBorders>
              <w:bottom w:val="nil"/>
            </w:tcBorders>
            <w:shd w:val="clear" w:color="auto" w:fill="00188F"/>
            <w:vAlign w:val="center"/>
          </w:tcPr>
          <w:p w:rsidR="007701C7" w:rsidRPr="00EE0836" w:rsidRDefault="007701C7" w:rsidP="005C19BB">
            <w:pPr>
              <w:pStyle w:val="ProductList-OfferingBody"/>
              <w:ind w:left="-113"/>
              <w:jc w:val="center"/>
              <w:rPr>
                <w:color w:val="FFFFFF" w:themeColor="background1"/>
              </w:rPr>
            </w:pPr>
            <w:r w:rsidRPr="007701C7">
              <w:rPr>
                <w:color w:val="FFFFFF" w:themeColor="background1"/>
              </w:rPr>
              <w:fldChar w:fldCharType="begin"/>
            </w:r>
            <w:r w:rsidRPr="007701C7">
              <w:rPr>
                <w:color w:val="FFFFFF" w:themeColor="background1"/>
              </w:rPr>
              <w:instrText xml:space="preserve"> AutoTextList  \s NoStyle \t “Licentie en Software Assurance” </w:instrText>
            </w:r>
            <w:r w:rsidRPr="007701C7">
              <w:rPr>
                <w:color w:val="FFFFFF" w:themeColor="background1"/>
              </w:rPr>
              <w:fldChar w:fldCharType="separate"/>
            </w:r>
            <w:r w:rsidRPr="007701C7">
              <w:rPr>
                <w:color w:val="FFFFFF" w:themeColor="background1"/>
              </w:rPr>
              <w:t>L/SA</w:t>
            </w:r>
            <w:r w:rsidRPr="007701C7">
              <w:rPr>
                <w:color w:val="FFFFFF" w:themeColor="background1"/>
              </w:rPr>
              <w:fldChar w:fldCharType="end"/>
            </w:r>
          </w:p>
        </w:tc>
        <w:tc>
          <w:tcPr>
            <w:tcW w:w="595" w:type="dxa"/>
            <w:tcBorders>
              <w:bottom w:val="nil"/>
              <w:right w:val="single" w:sz="12" w:space="0" w:color="FFFFFF" w:themeColor="background1"/>
            </w:tcBorders>
            <w:shd w:val="clear" w:color="auto" w:fill="00188F"/>
            <w:vAlign w:val="center"/>
          </w:tcPr>
          <w:p w:rsidR="007701C7" w:rsidRPr="00EE0836" w:rsidRDefault="007701C7" w:rsidP="005C19BB">
            <w:pPr>
              <w:pStyle w:val="ProductList-OfferingBody"/>
              <w:ind w:left="-113"/>
              <w:jc w:val="center"/>
              <w:rPr>
                <w:color w:val="FFFFFF" w:themeColor="background1"/>
              </w:rPr>
            </w:pPr>
            <w:r w:rsidRPr="007701C7">
              <w:rPr>
                <w:color w:val="FFFFFF" w:themeColor="background1"/>
              </w:rPr>
              <w:fldChar w:fldCharType="begin"/>
            </w:r>
            <w:r w:rsidRPr="007701C7">
              <w:rPr>
                <w:color w:val="FFFFFF" w:themeColor="background1"/>
              </w:rPr>
              <w:instrText xml:space="preserve"> AutoTextList  \s NoStyle \t “Software Assurance” </w:instrText>
            </w:r>
            <w:r w:rsidRPr="007701C7">
              <w:rPr>
                <w:color w:val="FFFFFF" w:themeColor="background1"/>
              </w:rPr>
              <w:fldChar w:fldCharType="separate"/>
            </w:r>
            <w:r w:rsidRPr="007701C7">
              <w:rPr>
                <w:color w:val="FFFFFF" w:themeColor="background1"/>
              </w:rPr>
              <w:t>SA</w:t>
            </w:r>
            <w:r w:rsidRPr="007701C7">
              <w:rPr>
                <w:color w:val="FFFFFF" w:themeColor="background1"/>
              </w:rPr>
              <w:fldChar w:fldCharType="end"/>
            </w:r>
          </w:p>
        </w:tc>
        <w:tc>
          <w:tcPr>
            <w:tcW w:w="595" w:type="dxa"/>
            <w:tcBorders>
              <w:left w:val="single" w:sz="12" w:space="0" w:color="FFFFFF" w:themeColor="background1"/>
            </w:tcBorders>
            <w:shd w:val="clear" w:color="auto" w:fill="00188F"/>
            <w:vAlign w:val="center"/>
          </w:tcPr>
          <w:p w:rsidR="007701C7" w:rsidRPr="00EE0836" w:rsidRDefault="007701C7" w:rsidP="005C19BB">
            <w:pPr>
              <w:pStyle w:val="ProductList-OfferingBody"/>
              <w:ind w:left="-113"/>
              <w:jc w:val="center"/>
              <w:rPr>
                <w:color w:val="FFFFFF" w:themeColor="background1"/>
              </w:rPr>
            </w:pPr>
            <w:r w:rsidRPr="007701C7">
              <w:rPr>
                <w:color w:val="FFFFFF" w:themeColor="background1"/>
              </w:rPr>
              <w:fldChar w:fldCharType="begin"/>
            </w:r>
            <w:r w:rsidRPr="007701C7">
              <w:rPr>
                <w:color w:val="FFFFFF" w:themeColor="background1"/>
              </w:rPr>
              <w:instrText xml:space="preserve"> AutoTextList  \s NoStyle \t “Campus en School Overeenkomst” </w:instrText>
            </w:r>
            <w:r w:rsidRPr="007701C7">
              <w:rPr>
                <w:color w:val="FFFFFF" w:themeColor="background1"/>
              </w:rPr>
              <w:fldChar w:fldCharType="separate"/>
            </w:r>
            <w:r w:rsidRPr="007701C7">
              <w:rPr>
                <w:color w:val="FFFFFF" w:themeColor="background1"/>
              </w:rPr>
              <w:t>CA/SA</w:t>
            </w:r>
            <w:r w:rsidRPr="007701C7">
              <w:rPr>
                <w:color w:val="FFFFFF" w:themeColor="background1"/>
              </w:rPr>
              <w:fldChar w:fldCharType="end"/>
            </w:r>
          </w:p>
        </w:tc>
        <w:tc>
          <w:tcPr>
            <w:tcW w:w="596" w:type="dxa"/>
            <w:shd w:val="clear" w:color="auto" w:fill="00188F"/>
            <w:vAlign w:val="center"/>
          </w:tcPr>
          <w:p w:rsidR="007701C7" w:rsidRPr="00EE0836" w:rsidRDefault="007701C7" w:rsidP="005C19BB">
            <w:pPr>
              <w:pStyle w:val="ProductList-OfferingBody"/>
              <w:ind w:left="-113"/>
              <w:jc w:val="center"/>
              <w:rPr>
                <w:color w:val="FFFFFF" w:themeColor="background1"/>
              </w:rPr>
            </w:pPr>
            <w:r w:rsidRPr="007701C7">
              <w:rPr>
                <w:color w:val="FFFFFF" w:themeColor="background1"/>
              </w:rPr>
              <w:fldChar w:fldCharType="begin"/>
            </w:r>
            <w:r w:rsidRPr="007701C7">
              <w:rPr>
                <w:color w:val="FFFFFF" w:themeColor="background1"/>
              </w:rPr>
              <w:instrText xml:space="preserve"> AutoTextList  \s NoStyle \t “Enterprise Overeenkomst en Enterprise Subscription Overeenkomst” </w:instrText>
            </w:r>
            <w:r w:rsidRPr="007701C7">
              <w:rPr>
                <w:color w:val="FFFFFF" w:themeColor="background1"/>
              </w:rPr>
              <w:fldChar w:fldCharType="separate"/>
            </w:r>
            <w:r w:rsidRPr="007701C7">
              <w:rPr>
                <w:color w:val="FFFFFF" w:themeColor="background1"/>
              </w:rPr>
              <w:t>EA/EAS</w:t>
            </w:r>
            <w:r w:rsidRPr="007701C7">
              <w:rPr>
                <w:color w:val="FFFFFF" w:themeColor="background1"/>
              </w:rPr>
              <w:fldChar w:fldCharType="end"/>
            </w:r>
          </w:p>
        </w:tc>
        <w:tc>
          <w:tcPr>
            <w:tcW w:w="595" w:type="dxa"/>
            <w:shd w:val="clear" w:color="auto" w:fill="00188F"/>
            <w:vAlign w:val="center"/>
          </w:tcPr>
          <w:p w:rsidR="007701C7" w:rsidRPr="00EE0836" w:rsidRDefault="007701C7" w:rsidP="005C19BB">
            <w:pPr>
              <w:pStyle w:val="ProductList-OfferingBody"/>
              <w:ind w:left="-113"/>
              <w:jc w:val="center"/>
              <w:rPr>
                <w:color w:val="FFFFFF" w:themeColor="background1"/>
              </w:rPr>
            </w:pPr>
            <w:r w:rsidRPr="007701C7">
              <w:rPr>
                <w:color w:val="FFFFFF" w:themeColor="background1"/>
              </w:rPr>
              <w:fldChar w:fldCharType="begin"/>
            </w:r>
            <w:r w:rsidRPr="007701C7">
              <w:rPr>
                <w:color w:val="FFFFFF" w:themeColor="background1"/>
              </w:rPr>
              <w:instrText xml:space="preserve"> AutoTextList  \s NoStyle \t “Enrollment for Education Solutions” </w:instrText>
            </w:r>
            <w:r w:rsidRPr="007701C7">
              <w:rPr>
                <w:color w:val="FFFFFF" w:themeColor="background1"/>
              </w:rPr>
              <w:fldChar w:fldCharType="separate"/>
            </w:r>
            <w:r w:rsidRPr="007701C7">
              <w:rPr>
                <w:color w:val="FFFFFF" w:themeColor="background1"/>
              </w:rPr>
              <w:t>EES</w:t>
            </w:r>
            <w:r w:rsidRPr="007701C7">
              <w:rPr>
                <w:color w:val="FFFFFF" w:themeColor="background1"/>
              </w:rPr>
              <w:fldChar w:fldCharType="end"/>
            </w:r>
          </w:p>
        </w:tc>
        <w:tc>
          <w:tcPr>
            <w:tcW w:w="596" w:type="dxa"/>
            <w:shd w:val="clear" w:color="auto" w:fill="00188F"/>
            <w:vAlign w:val="center"/>
          </w:tcPr>
          <w:p w:rsidR="007701C7" w:rsidRPr="00EE0836" w:rsidRDefault="007701C7" w:rsidP="005C19BB">
            <w:pPr>
              <w:pStyle w:val="ProductList-OfferingBody"/>
              <w:ind w:left="-113"/>
              <w:jc w:val="center"/>
              <w:rPr>
                <w:color w:val="FFFFFF" w:themeColor="background1"/>
              </w:rPr>
            </w:pPr>
            <w:r w:rsidRPr="007701C7">
              <w:rPr>
                <w:color w:val="FFFFFF" w:themeColor="background1"/>
              </w:rPr>
              <w:fldChar w:fldCharType="begin"/>
            </w:r>
            <w:r w:rsidRPr="007701C7">
              <w:rPr>
                <w:color w:val="FFFFFF" w:themeColor="background1"/>
              </w:rPr>
              <w:instrText xml:space="preserve"> AutoTextList  \s NoStyle \t “Microsoft Products and Services Agreement” </w:instrText>
            </w:r>
            <w:r w:rsidRPr="007701C7">
              <w:rPr>
                <w:color w:val="FFFFFF" w:themeColor="background1"/>
              </w:rPr>
              <w:fldChar w:fldCharType="separate"/>
            </w:r>
            <w:r w:rsidRPr="007701C7">
              <w:rPr>
                <w:color w:val="FFFFFF" w:themeColor="background1"/>
              </w:rPr>
              <w:t>MPSA</w:t>
            </w:r>
            <w:r w:rsidRPr="007701C7">
              <w:rPr>
                <w:color w:val="FFFFFF" w:themeColor="background1"/>
              </w:rPr>
              <w:fldChar w:fldCharType="end"/>
            </w:r>
          </w:p>
        </w:tc>
        <w:tc>
          <w:tcPr>
            <w:tcW w:w="595" w:type="dxa"/>
            <w:shd w:val="clear" w:color="auto" w:fill="00188F"/>
            <w:vAlign w:val="center"/>
          </w:tcPr>
          <w:p w:rsidR="007701C7" w:rsidRPr="00EE0836" w:rsidRDefault="007701C7" w:rsidP="005C19BB">
            <w:pPr>
              <w:pStyle w:val="ProductList-OfferingBody"/>
              <w:ind w:left="-113"/>
              <w:jc w:val="center"/>
              <w:rPr>
                <w:color w:val="FFFFFF" w:themeColor="background1"/>
              </w:rPr>
            </w:pPr>
            <w:r w:rsidRPr="007701C7">
              <w:rPr>
                <w:color w:val="FFFFFF" w:themeColor="background1"/>
              </w:rPr>
              <w:fldChar w:fldCharType="begin"/>
            </w:r>
            <w:r w:rsidRPr="007701C7">
              <w:rPr>
                <w:color w:val="FFFFFF" w:themeColor="background1"/>
              </w:rPr>
              <w:instrText xml:space="preserve"> AutoTextList  \s NoStyle \t “Open License” </w:instrText>
            </w:r>
            <w:r w:rsidRPr="007701C7">
              <w:rPr>
                <w:color w:val="FFFFFF" w:themeColor="background1"/>
              </w:rPr>
              <w:fldChar w:fldCharType="separate"/>
            </w:r>
            <w:r w:rsidRPr="007701C7">
              <w:rPr>
                <w:color w:val="FFFFFF" w:themeColor="background1"/>
              </w:rPr>
              <w:t>OL</w:t>
            </w:r>
            <w:r w:rsidRPr="007701C7">
              <w:rPr>
                <w:color w:val="FFFFFF" w:themeColor="background1"/>
              </w:rPr>
              <w:fldChar w:fldCharType="end"/>
            </w:r>
          </w:p>
        </w:tc>
        <w:tc>
          <w:tcPr>
            <w:tcW w:w="595" w:type="dxa"/>
            <w:shd w:val="clear" w:color="auto" w:fill="00188F"/>
            <w:vAlign w:val="center"/>
          </w:tcPr>
          <w:p w:rsidR="007701C7" w:rsidRPr="00EE0836" w:rsidRDefault="007701C7" w:rsidP="005C19BB">
            <w:pPr>
              <w:pStyle w:val="ProductList-OfferingBody"/>
              <w:ind w:left="-113"/>
              <w:jc w:val="center"/>
              <w:rPr>
                <w:color w:val="FFFFFF" w:themeColor="background1"/>
              </w:rPr>
            </w:pPr>
            <w:r w:rsidRPr="007701C7">
              <w:rPr>
                <w:color w:val="FFFFFF" w:themeColor="background1"/>
              </w:rPr>
              <w:fldChar w:fldCharType="begin"/>
            </w:r>
            <w:r w:rsidRPr="007701C7">
              <w:rPr>
                <w:color w:val="FFFFFF" w:themeColor="background1"/>
              </w:rPr>
              <w:instrText xml:space="preserve"> AutoTextList  \s NoStyle \t “Minimum Open License” </w:instrText>
            </w:r>
            <w:r w:rsidRPr="007701C7">
              <w:rPr>
                <w:color w:val="FFFFFF" w:themeColor="background1"/>
              </w:rPr>
              <w:fldChar w:fldCharType="separate"/>
            </w:r>
            <w:r w:rsidRPr="007701C7">
              <w:rPr>
                <w:color w:val="FFFFFF" w:themeColor="background1"/>
              </w:rPr>
              <w:t>OM</w:t>
            </w:r>
            <w:r w:rsidRPr="007701C7">
              <w:rPr>
                <w:color w:val="FFFFFF" w:themeColor="background1"/>
              </w:rPr>
              <w:fldChar w:fldCharType="end"/>
            </w:r>
          </w:p>
        </w:tc>
        <w:tc>
          <w:tcPr>
            <w:tcW w:w="596" w:type="dxa"/>
            <w:shd w:val="clear" w:color="auto" w:fill="00188F"/>
            <w:vAlign w:val="center"/>
          </w:tcPr>
          <w:p w:rsidR="007701C7" w:rsidRPr="00EE0836" w:rsidRDefault="007701C7" w:rsidP="005C19BB">
            <w:pPr>
              <w:pStyle w:val="ProductList-OfferingBody"/>
              <w:ind w:left="-113"/>
              <w:jc w:val="center"/>
              <w:rPr>
                <w:color w:val="FFFFFF" w:themeColor="background1"/>
              </w:rPr>
            </w:pPr>
            <w:r w:rsidRPr="007701C7">
              <w:rPr>
                <w:color w:val="FFFFFF" w:themeColor="background1"/>
              </w:rPr>
              <w:fldChar w:fldCharType="begin"/>
            </w:r>
            <w:r w:rsidRPr="007701C7">
              <w:rPr>
                <w:color w:val="FFFFFF" w:themeColor="background1"/>
              </w:rPr>
              <w:instrText xml:space="preserve"> AutoTextList  \s NoStyle \t “Open Value en Open Value Subscription” </w:instrText>
            </w:r>
            <w:r w:rsidRPr="007701C7">
              <w:rPr>
                <w:color w:val="FFFFFF" w:themeColor="background1"/>
              </w:rPr>
              <w:fldChar w:fldCharType="separate"/>
            </w:r>
            <w:r w:rsidRPr="007701C7">
              <w:rPr>
                <w:color w:val="FFFFFF" w:themeColor="background1"/>
              </w:rPr>
              <w:t>OV/OVS</w:t>
            </w:r>
            <w:r w:rsidRPr="007701C7">
              <w:rPr>
                <w:color w:val="FFFFFF" w:themeColor="background1"/>
              </w:rPr>
              <w:fldChar w:fldCharType="end"/>
            </w:r>
          </w:p>
        </w:tc>
        <w:tc>
          <w:tcPr>
            <w:tcW w:w="595" w:type="dxa"/>
            <w:shd w:val="clear" w:color="auto" w:fill="00188F"/>
            <w:vAlign w:val="center"/>
          </w:tcPr>
          <w:p w:rsidR="007701C7" w:rsidRPr="00EE0836" w:rsidRDefault="007701C7" w:rsidP="005C19BB">
            <w:pPr>
              <w:pStyle w:val="ProductList-OfferingBody"/>
              <w:ind w:left="-113"/>
              <w:jc w:val="center"/>
              <w:rPr>
                <w:color w:val="FFFFFF" w:themeColor="background1"/>
              </w:rPr>
            </w:pPr>
            <w:r w:rsidRPr="007701C7">
              <w:rPr>
                <w:color w:val="FFFFFF" w:themeColor="background1"/>
              </w:rPr>
              <w:fldChar w:fldCharType="begin"/>
            </w:r>
            <w:r w:rsidRPr="007701C7">
              <w:rPr>
                <w:color w:val="FFFFFF" w:themeColor="background1"/>
              </w:rPr>
              <w:instrText xml:space="preserve"> AutoTextList  \s NoStyle \t “Select en Select Plus” </w:instrText>
            </w:r>
            <w:r w:rsidRPr="007701C7">
              <w:rPr>
                <w:color w:val="FFFFFF" w:themeColor="background1"/>
              </w:rPr>
              <w:fldChar w:fldCharType="separate"/>
            </w:r>
            <w:r w:rsidRPr="007701C7">
              <w:rPr>
                <w:color w:val="FFFFFF" w:themeColor="background1"/>
              </w:rPr>
              <w:t>S/S+</w:t>
            </w:r>
            <w:r w:rsidRPr="007701C7">
              <w:rPr>
                <w:color w:val="FFFFFF" w:themeColor="background1"/>
              </w:rPr>
              <w:fldChar w:fldCharType="end"/>
            </w:r>
          </w:p>
        </w:tc>
        <w:tc>
          <w:tcPr>
            <w:tcW w:w="596" w:type="dxa"/>
            <w:shd w:val="clear" w:color="auto" w:fill="00188F"/>
            <w:vAlign w:val="center"/>
          </w:tcPr>
          <w:p w:rsidR="007701C7" w:rsidRPr="00EE0836" w:rsidRDefault="007701C7" w:rsidP="005C19BB">
            <w:pPr>
              <w:pStyle w:val="ProductList-OfferingBody"/>
              <w:ind w:left="-113"/>
              <w:jc w:val="center"/>
              <w:rPr>
                <w:color w:val="FFFFFF" w:themeColor="background1"/>
              </w:rPr>
            </w:pPr>
            <w:r w:rsidRPr="007701C7">
              <w:rPr>
                <w:color w:val="FFFFFF" w:themeColor="background1"/>
              </w:rPr>
              <w:fldChar w:fldCharType="begin"/>
            </w:r>
            <w:r w:rsidRPr="007701C7">
              <w:rPr>
                <w:color w:val="FFFFFF" w:themeColor="background1"/>
              </w:rPr>
              <w:instrText xml:space="preserve"> AutoTextList  \s NoStyle \t “Server Cloud Enrollment” </w:instrText>
            </w:r>
            <w:r w:rsidRPr="007701C7">
              <w:rPr>
                <w:color w:val="FFFFFF" w:themeColor="background1"/>
              </w:rPr>
              <w:fldChar w:fldCharType="separate"/>
            </w:r>
            <w:r w:rsidRPr="007701C7">
              <w:rPr>
                <w:color w:val="FFFFFF" w:themeColor="background1"/>
              </w:rPr>
              <w:t>SCE</w:t>
            </w:r>
            <w:r w:rsidRPr="007701C7">
              <w:rPr>
                <w:color w:val="FFFFFF" w:themeColor="background1"/>
              </w:rPr>
              <w:fldChar w:fldCharType="end"/>
            </w:r>
          </w:p>
        </w:tc>
      </w:tr>
      <w:tr w:rsidR="00971C0B" w:rsidTr="00495DD9">
        <w:tc>
          <w:tcPr>
            <w:tcW w:w="3060" w:type="dxa"/>
            <w:tcBorders>
              <w:top w:val="nil"/>
              <w:left w:val="nil"/>
              <w:bottom w:val="dashSmallGap" w:sz="4" w:space="0" w:color="BFBFBF" w:themeColor="background1" w:themeShade="BF"/>
              <w:right w:val="nil"/>
            </w:tcBorders>
          </w:tcPr>
          <w:p w:rsidR="00971C0B" w:rsidRDefault="00971C0B" w:rsidP="00F944EC">
            <w:pPr>
              <w:pStyle w:val="ProductList-Offering2"/>
            </w:pPr>
            <w:bookmarkStart w:id="646" w:name="_Toc379797233"/>
            <w:bookmarkStart w:id="647" w:name="_Toc380513258"/>
            <w:bookmarkStart w:id="648" w:name="_Toc380655300"/>
            <w:bookmarkStart w:id="649" w:name="_Toc383684909"/>
            <w:r>
              <w:t>Serverbeheerlicentie voor System Center 2012 R2 Datacenter</w:t>
            </w:r>
            <w:r>
              <w:fldChar w:fldCharType="begin"/>
            </w:r>
            <w:r>
              <w:instrText>XE "System Center 2012 R2 Datacenter Server Management License"</w:instrText>
            </w:r>
            <w:r>
              <w:fldChar w:fldCharType="end"/>
            </w:r>
            <w:r>
              <w:t xml:space="preserve"> (2 processors)</w:t>
            </w:r>
            <w:bookmarkEnd w:id="646"/>
            <w:bookmarkEnd w:id="647"/>
            <w:bookmarkEnd w:id="648"/>
            <w:bookmarkEnd w:id="649"/>
          </w:p>
        </w:tc>
        <w:tc>
          <w:tcPr>
            <w:tcW w:w="595" w:type="dxa"/>
            <w:tcBorders>
              <w:top w:val="nil"/>
              <w:left w:val="nil"/>
              <w:bottom w:val="dashSmallGap" w:sz="4" w:space="0" w:color="BFBFBF" w:themeColor="background1" w:themeShade="BF"/>
              <w:right w:val="nil"/>
            </w:tcBorders>
            <w:vAlign w:val="center"/>
          </w:tcPr>
          <w:p w:rsidR="00971C0B" w:rsidRDefault="00971C0B" w:rsidP="00C05A53">
            <w:pPr>
              <w:pStyle w:val="ProductList-OfferingBody"/>
              <w:ind w:left="-113"/>
              <w:jc w:val="center"/>
            </w:pPr>
            <w:r>
              <w:t>4/12</w:t>
            </w:r>
          </w:p>
        </w:tc>
        <w:tc>
          <w:tcPr>
            <w:tcW w:w="595" w:type="dxa"/>
            <w:tcBorders>
              <w:top w:val="nil"/>
              <w:left w:val="nil"/>
              <w:bottom w:val="dashSmallGap" w:sz="4" w:space="0" w:color="BFBFBF" w:themeColor="background1" w:themeShade="BF"/>
              <w:right w:val="nil"/>
            </w:tcBorders>
            <w:vAlign w:val="center"/>
          </w:tcPr>
          <w:p w:rsidR="00971C0B" w:rsidRDefault="00971C0B" w:rsidP="00C05A53">
            <w:pPr>
              <w:pStyle w:val="ProductList-OfferingBody"/>
              <w:ind w:left="-113"/>
              <w:jc w:val="center"/>
            </w:pPr>
          </w:p>
        </w:tc>
        <w:tc>
          <w:tcPr>
            <w:tcW w:w="596" w:type="dxa"/>
            <w:tcBorders>
              <w:top w:val="nil"/>
              <w:left w:val="nil"/>
              <w:bottom w:val="dashSmallGap" w:sz="4" w:space="0" w:color="BFBFBF" w:themeColor="background1" w:themeShade="BF"/>
              <w:right w:val="nil"/>
            </w:tcBorders>
            <w:vAlign w:val="center"/>
          </w:tcPr>
          <w:p w:rsidR="00971C0B" w:rsidRDefault="00971C0B" w:rsidP="00C05A53">
            <w:pPr>
              <w:pStyle w:val="ProductList-OfferingBody"/>
              <w:ind w:left="-113"/>
              <w:jc w:val="center"/>
            </w:pPr>
            <w:r>
              <w:t>38</w:t>
            </w:r>
          </w:p>
        </w:tc>
        <w:tc>
          <w:tcPr>
            <w:tcW w:w="595" w:type="dxa"/>
            <w:tcBorders>
              <w:top w:val="nil"/>
              <w:left w:val="nil"/>
              <w:bottom w:val="dashSmallGap" w:sz="4" w:space="0" w:color="BFBFBF" w:themeColor="background1" w:themeShade="BF"/>
              <w:right w:val="single" w:sz="12" w:space="0" w:color="FFFFFF" w:themeColor="background1"/>
            </w:tcBorders>
            <w:vAlign w:val="center"/>
          </w:tcPr>
          <w:p w:rsidR="00971C0B" w:rsidRDefault="00971C0B" w:rsidP="00C05A53">
            <w:pPr>
              <w:pStyle w:val="ProductList-OfferingBody"/>
              <w:ind w:left="-113"/>
              <w:jc w:val="center"/>
            </w:pPr>
            <w:r>
              <w:t>13</w:t>
            </w:r>
          </w:p>
        </w:tc>
        <w:tc>
          <w:tcPr>
            <w:tcW w:w="595" w:type="dxa"/>
            <w:tcBorders>
              <w:left w:val="single" w:sz="12" w:space="0" w:color="FFFFFF" w:themeColor="background1"/>
            </w:tcBorders>
            <w:shd w:val="clear" w:color="auto" w:fill="70AD47" w:themeFill="accent6"/>
            <w:vAlign w:val="center"/>
          </w:tcPr>
          <w:p w:rsidR="00971C0B" w:rsidRDefault="00971C0B" w:rsidP="00C05A53">
            <w:pPr>
              <w:pStyle w:val="ProductList-OfferingBody"/>
              <w:ind w:left="-113"/>
              <w:jc w:val="center"/>
            </w:pPr>
            <w:r>
              <w:t>25</w:t>
            </w:r>
          </w:p>
        </w:tc>
        <w:tc>
          <w:tcPr>
            <w:tcW w:w="596" w:type="dxa"/>
            <w:shd w:val="clear" w:color="auto" w:fill="70AD47" w:themeFill="accent6"/>
            <w:vAlign w:val="center"/>
          </w:tcPr>
          <w:p w:rsidR="00971C0B" w:rsidRDefault="00971C0B" w:rsidP="0000132A">
            <w:pPr>
              <w:pStyle w:val="ProductList-OfferingBody"/>
              <w:ind w:left="-113"/>
              <w:jc w:val="center"/>
            </w:pPr>
            <w:r>
              <w:t xml:space="preserve"> </w:t>
            </w:r>
            <w:r w:rsidRPr="000D173E">
              <w:fldChar w:fldCharType="begin"/>
            </w:r>
            <w:r w:rsidRPr="000D173E">
              <w:instrText xml:space="preserve"> AutoTextList  \s NoStyle \t “</w:instrText>
            </w:r>
            <w:r w:rsidRPr="00C5554A">
              <w:instrText>Additioneel Product</w:instrText>
            </w:r>
            <w:r w:rsidRPr="000D173E">
              <w:instrText xml:space="preserve">” </w:instrText>
            </w:r>
            <w:r w:rsidRPr="000D173E">
              <w:fldChar w:fldCharType="separate"/>
            </w:r>
            <w:r w:rsidRPr="000D173E">
              <w:t xml:space="preserve"> A </w:t>
            </w:r>
            <w:r w:rsidRPr="000D173E">
              <w:fldChar w:fldCharType="end"/>
            </w:r>
            <w:r>
              <w:t xml:space="preserve"> </w:t>
            </w:r>
          </w:p>
        </w:tc>
        <w:tc>
          <w:tcPr>
            <w:tcW w:w="595" w:type="dxa"/>
            <w:shd w:val="clear" w:color="auto" w:fill="70AD47" w:themeFill="accent6"/>
            <w:vAlign w:val="center"/>
          </w:tcPr>
          <w:p w:rsidR="00971C0B" w:rsidRDefault="00971C0B" w:rsidP="0000132A">
            <w:pPr>
              <w:pStyle w:val="ProductList-OfferingBody"/>
              <w:ind w:left="-113"/>
              <w:jc w:val="center"/>
            </w:pPr>
            <w:r>
              <w:t xml:space="preserve"> </w:t>
            </w:r>
            <w:r w:rsidRPr="000D173E">
              <w:fldChar w:fldCharType="begin"/>
            </w:r>
            <w:r w:rsidRPr="000D173E">
              <w:instrText xml:space="preserve"> AutoTextList  \s NoStyle \t “</w:instrText>
            </w:r>
            <w:r w:rsidRPr="00C5554A">
              <w:instrText>Additioneel Product</w:instrText>
            </w:r>
            <w:r w:rsidRPr="000D173E">
              <w:instrText xml:space="preserve">” </w:instrText>
            </w:r>
            <w:r w:rsidRPr="000D173E">
              <w:fldChar w:fldCharType="separate"/>
            </w:r>
            <w:r w:rsidRPr="000D173E">
              <w:t xml:space="preserve"> A </w:t>
            </w:r>
            <w:r w:rsidRPr="000D173E">
              <w:fldChar w:fldCharType="end"/>
            </w:r>
            <w:r>
              <w:t xml:space="preserve"> </w:t>
            </w:r>
          </w:p>
        </w:tc>
        <w:tc>
          <w:tcPr>
            <w:tcW w:w="596" w:type="dxa"/>
            <w:shd w:val="clear" w:color="auto" w:fill="BFBFBF" w:themeFill="background1" w:themeFillShade="BF"/>
            <w:vAlign w:val="center"/>
          </w:tcPr>
          <w:p w:rsidR="00971C0B" w:rsidRDefault="00971C0B" w:rsidP="00C05A53">
            <w:pPr>
              <w:pStyle w:val="ProductList-OfferingBody"/>
              <w:ind w:left="-113"/>
              <w:jc w:val="center"/>
            </w:pPr>
          </w:p>
        </w:tc>
        <w:tc>
          <w:tcPr>
            <w:tcW w:w="595" w:type="dxa"/>
            <w:shd w:val="clear" w:color="auto" w:fill="70AD47" w:themeFill="accent6"/>
            <w:vAlign w:val="center"/>
          </w:tcPr>
          <w:p w:rsidR="00971C0B" w:rsidRDefault="00971C0B" w:rsidP="00C05A53">
            <w:pPr>
              <w:pStyle w:val="ProductList-OfferingBody"/>
              <w:ind w:left="-113"/>
              <w:jc w:val="center"/>
            </w:pPr>
          </w:p>
        </w:tc>
        <w:tc>
          <w:tcPr>
            <w:tcW w:w="595" w:type="dxa"/>
            <w:shd w:val="clear" w:color="auto" w:fill="70AD47" w:themeFill="accent6"/>
            <w:vAlign w:val="center"/>
          </w:tcPr>
          <w:p w:rsidR="00971C0B" w:rsidRPr="0046599A" w:rsidRDefault="00971C0B" w:rsidP="00C8101C">
            <w:pPr>
              <w:pStyle w:val="ProductList-OfferingBody"/>
              <w:ind w:left="-113"/>
              <w:jc w:val="center"/>
            </w:pPr>
            <w:r w:rsidRPr="0046599A">
              <w:fldChar w:fldCharType="begin"/>
            </w:r>
            <w:r w:rsidRPr="0046599A">
              <w:instrText xml:space="preserve"> AutoTextList  \s NoStyle \t “</w:instrText>
            </w:r>
            <w:r w:rsidRPr="00A10273">
              <w:instrText>Open License en Open Value</w:instrText>
            </w:r>
            <w:r w:rsidRPr="0046599A">
              <w:instrText>”</w:instrText>
            </w:r>
          </w:p>
          <w:p w:rsidR="00971C0B" w:rsidRDefault="00971C0B" w:rsidP="00C8101C">
            <w:pPr>
              <w:pStyle w:val="ProductList-OfferingBody"/>
              <w:ind w:left="-113"/>
              <w:jc w:val="center"/>
            </w:pPr>
            <w:r w:rsidRPr="0046599A">
              <w:instrText xml:space="preserve"> </w:instrText>
            </w:r>
            <w:r w:rsidRPr="0046599A">
              <w:fldChar w:fldCharType="separate"/>
            </w:r>
            <w:r w:rsidRPr="0046599A">
              <w:t>OF</w:t>
            </w:r>
            <w:r w:rsidRPr="0046599A">
              <w:fldChar w:fldCharType="end"/>
            </w:r>
          </w:p>
        </w:tc>
        <w:tc>
          <w:tcPr>
            <w:tcW w:w="596" w:type="dxa"/>
            <w:shd w:val="clear" w:color="auto" w:fill="70AD47" w:themeFill="accent6"/>
            <w:vAlign w:val="center"/>
          </w:tcPr>
          <w:p w:rsidR="00971C0B" w:rsidRPr="000D173E" w:rsidRDefault="00971C0B" w:rsidP="00C8101C">
            <w:pPr>
              <w:pStyle w:val="ProductList-OfferingBody"/>
              <w:ind w:left="-113"/>
              <w:jc w:val="center"/>
            </w:pPr>
            <w:r w:rsidRPr="000D173E">
              <w:fldChar w:fldCharType="begin"/>
            </w:r>
            <w:r w:rsidRPr="000D173E">
              <w:instrText xml:space="preserve"> AutoTextList  \s NoStyle \t “</w:instrText>
            </w:r>
            <w:r w:rsidRPr="00AA1822">
              <w:instrText>Niet-bedrijfsomvattend in Open Value</w:instrText>
            </w:r>
            <w:r w:rsidRPr="000D173E">
              <w:instrText>”</w:instrText>
            </w:r>
          </w:p>
          <w:p w:rsidR="00971C0B" w:rsidRDefault="00971C0B" w:rsidP="00C8101C">
            <w:pPr>
              <w:pStyle w:val="ProductList-OfferingBody"/>
              <w:ind w:left="-113"/>
              <w:jc w:val="center"/>
            </w:pPr>
            <w:r w:rsidRPr="000D173E">
              <w:instrText xml:space="preserve"> </w:instrText>
            </w:r>
            <w:r w:rsidRPr="000D173E">
              <w:fldChar w:fldCharType="separate"/>
            </w:r>
            <w:r w:rsidRPr="000D173E">
              <w:t xml:space="preserve"> P </w:t>
            </w:r>
            <w:r w:rsidRPr="000D173E">
              <w:fldChar w:fldCharType="end"/>
            </w:r>
          </w:p>
        </w:tc>
        <w:tc>
          <w:tcPr>
            <w:tcW w:w="595" w:type="dxa"/>
            <w:shd w:val="clear" w:color="auto" w:fill="70AD47" w:themeFill="accent6"/>
            <w:vAlign w:val="center"/>
          </w:tcPr>
          <w:p w:rsidR="00971C0B" w:rsidRDefault="00971C0B" w:rsidP="00C05A53">
            <w:pPr>
              <w:pStyle w:val="ProductList-OfferingBody"/>
              <w:ind w:left="-113"/>
              <w:jc w:val="center"/>
            </w:pPr>
          </w:p>
        </w:tc>
        <w:tc>
          <w:tcPr>
            <w:tcW w:w="596" w:type="dxa"/>
            <w:shd w:val="clear" w:color="auto" w:fill="70AD47" w:themeFill="accent6"/>
            <w:vAlign w:val="center"/>
          </w:tcPr>
          <w:p w:rsidR="00971C0B" w:rsidRDefault="00971C0B" w:rsidP="00BF2C53">
            <w:pPr>
              <w:pStyle w:val="ProductList-OfferingBody"/>
              <w:ind w:left="-113"/>
              <w:jc w:val="center"/>
            </w:pPr>
            <w:r>
              <w:rPr>
                <w:b/>
              </w:rPr>
              <w:fldChar w:fldCharType="begin"/>
            </w:r>
            <w:r>
              <w:rPr>
                <w:b/>
              </w:rPr>
              <w:instrText xml:space="preserve"> </w:instrText>
            </w:r>
            <w:r>
              <w:rPr>
                <w:color w:val="1F497D"/>
              </w:rPr>
              <w:instrText>AutoTextList  \s NoStyle \t “</w:instrText>
            </w:r>
            <w:r w:rsidRPr="00C5554A">
              <w:instrText>Additioneel Product</w:instrText>
            </w:r>
            <w:r>
              <w:rPr>
                <w:color w:val="1F497D"/>
              </w:rPr>
              <w:instrText>”</w:instrText>
            </w:r>
            <w:r>
              <w:rPr>
                <w:b/>
              </w:rPr>
              <w:instrText xml:space="preserve"> </w:instrText>
            </w:r>
            <w:r>
              <w:rPr>
                <w:b/>
              </w:rPr>
              <w:fldChar w:fldCharType="separate"/>
            </w:r>
            <w:r w:rsidRPr="00C5554A">
              <w:rPr>
                <w:b/>
              </w:rPr>
              <w:t xml:space="preserve"> </w:t>
            </w:r>
            <w:r w:rsidRPr="00BF2C53">
              <w:t>A</w:t>
            </w:r>
            <w:r>
              <w:rPr>
                <w:b/>
              </w:rPr>
              <w:fldChar w:fldCharType="end"/>
            </w:r>
            <w:r w:rsidRPr="0046599A">
              <w:fldChar w:fldCharType="begin"/>
            </w:r>
            <w:r w:rsidRPr="0046599A">
              <w:instrText xml:space="preserve"> AutoTextList  \s NoStyle \t “</w:instrText>
            </w:r>
            <w:r w:rsidRPr="006D6692">
              <w:instrText>Core Infrastructure</w:instrText>
            </w:r>
            <w:r w:rsidRPr="0046599A">
              <w:instrText xml:space="preserve">” </w:instrText>
            </w:r>
            <w:r w:rsidRPr="0046599A">
              <w:fldChar w:fldCharType="separate"/>
            </w:r>
            <w:r w:rsidRPr="00BF2C53">
              <w:t>,</w:t>
            </w:r>
            <w:r w:rsidRPr="006A4A1E">
              <w:t>C</w:t>
            </w:r>
            <w:r w:rsidRPr="0046599A">
              <w:t xml:space="preserve"> </w:t>
            </w:r>
            <w:r w:rsidRPr="0046599A">
              <w:fldChar w:fldCharType="end"/>
            </w:r>
            <w:r>
              <w:t xml:space="preserve"> </w:t>
            </w:r>
          </w:p>
        </w:tc>
      </w:tr>
      <w:tr w:rsidR="00BF2C53" w:rsidTr="00495DD9">
        <w:tc>
          <w:tcPr>
            <w:tcW w:w="3060" w:type="dxa"/>
            <w:tcBorders>
              <w:top w:val="dashSmallGap" w:sz="4" w:space="0" w:color="BFBFBF" w:themeColor="background1" w:themeShade="BF"/>
              <w:left w:val="nil"/>
              <w:bottom w:val="nil"/>
              <w:right w:val="nil"/>
            </w:tcBorders>
          </w:tcPr>
          <w:p w:rsidR="00BF2C53" w:rsidRPr="008F777C" w:rsidRDefault="00BF2C53" w:rsidP="00F944EC">
            <w:pPr>
              <w:pStyle w:val="ProductList-Offering2"/>
              <w:rPr>
                <w:lang w:val="nl-NL"/>
              </w:rPr>
            </w:pPr>
            <w:bookmarkStart w:id="650" w:name="_Toc379797234"/>
            <w:bookmarkStart w:id="651" w:name="_Toc380513259"/>
            <w:bookmarkStart w:id="652" w:name="_Toc380655301"/>
            <w:bookmarkStart w:id="653" w:name="_Toc383684910"/>
            <w:r w:rsidRPr="008F777C">
              <w:rPr>
                <w:lang w:val="nl-NL"/>
              </w:rPr>
              <w:t>Serverbeheerlicentie voor System Center 2012 R2</w:t>
            </w:r>
            <w:r>
              <w:fldChar w:fldCharType="begin"/>
            </w:r>
            <w:r w:rsidRPr="008F777C">
              <w:rPr>
                <w:lang w:val="nl-NL"/>
              </w:rPr>
              <w:instrText>XE "Serverbeheerlicentie voor System Center 2012 R2 Standard"</w:instrText>
            </w:r>
            <w:r>
              <w:fldChar w:fldCharType="end"/>
            </w:r>
            <w:r w:rsidRPr="008F777C">
              <w:rPr>
                <w:lang w:val="nl-NL"/>
              </w:rPr>
              <w:t xml:space="preserve"> Standard (2 processors)</w:t>
            </w:r>
            <w:bookmarkEnd w:id="650"/>
            <w:bookmarkEnd w:id="651"/>
            <w:bookmarkEnd w:id="652"/>
            <w:bookmarkEnd w:id="653"/>
          </w:p>
        </w:tc>
        <w:tc>
          <w:tcPr>
            <w:tcW w:w="595" w:type="dxa"/>
            <w:tcBorders>
              <w:top w:val="dashSmallGap" w:sz="4" w:space="0" w:color="BFBFBF" w:themeColor="background1" w:themeShade="BF"/>
              <w:left w:val="nil"/>
              <w:bottom w:val="nil"/>
              <w:right w:val="nil"/>
            </w:tcBorders>
            <w:vAlign w:val="center"/>
          </w:tcPr>
          <w:p w:rsidR="00BF2C53" w:rsidRDefault="00BF2C53" w:rsidP="00C05A53">
            <w:pPr>
              <w:pStyle w:val="ProductList-OfferingBody"/>
              <w:ind w:left="-113"/>
              <w:jc w:val="center"/>
            </w:pPr>
            <w:r>
              <w:t>4/12</w:t>
            </w:r>
          </w:p>
        </w:tc>
        <w:tc>
          <w:tcPr>
            <w:tcW w:w="595" w:type="dxa"/>
            <w:tcBorders>
              <w:top w:val="dashSmallGap" w:sz="4" w:space="0" w:color="BFBFBF" w:themeColor="background1" w:themeShade="BF"/>
              <w:left w:val="nil"/>
              <w:bottom w:val="nil"/>
              <w:right w:val="nil"/>
            </w:tcBorders>
            <w:vAlign w:val="center"/>
          </w:tcPr>
          <w:p w:rsidR="00BF2C53" w:rsidRDefault="00BF2C53" w:rsidP="00C05A53">
            <w:pPr>
              <w:pStyle w:val="ProductList-OfferingBody"/>
              <w:ind w:left="-113"/>
              <w:jc w:val="center"/>
            </w:pPr>
          </w:p>
        </w:tc>
        <w:tc>
          <w:tcPr>
            <w:tcW w:w="596" w:type="dxa"/>
            <w:tcBorders>
              <w:top w:val="dashSmallGap" w:sz="4" w:space="0" w:color="BFBFBF" w:themeColor="background1" w:themeShade="BF"/>
              <w:left w:val="nil"/>
              <w:bottom w:val="nil"/>
              <w:right w:val="nil"/>
            </w:tcBorders>
            <w:vAlign w:val="center"/>
          </w:tcPr>
          <w:p w:rsidR="00BF2C53" w:rsidRDefault="00BF2C53" w:rsidP="00C05A53">
            <w:pPr>
              <w:pStyle w:val="ProductList-OfferingBody"/>
              <w:ind w:left="-113"/>
              <w:jc w:val="center"/>
            </w:pPr>
            <w:r>
              <w:t>23</w:t>
            </w:r>
          </w:p>
        </w:tc>
        <w:tc>
          <w:tcPr>
            <w:tcW w:w="595" w:type="dxa"/>
            <w:tcBorders>
              <w:top w:val="dashSmallGap" w:sz="4" w:space="0" w:color="BFBFBF" w:themeColor="background1" w:themeShade="BF"/>
              <w:left w:val="nil"/>
              <w:bottom w:val="nil"/>
              <w:right w:val="single" w:sz="12" w:space="0" w:color="FFFFFF" w:themeColor="background1"/>
            </w:tcBorders>
            <w:vAlign w:val="center"/>
          </w:tcPr>
          <w:p w:rsidR="00BF2C53" w:rsidRDefault="00BF2C53" w:rsidP="00C05A53">
            <w:pPr>
              <w:pStyle w:val="ProductList-OfferingBody"/>
              <w:ind w:left="-113"/>
              <w:jc w:val="center"/>
            </w:pPr>
            <w:r>
              <w:t>8</w:t>
            </w:r>
          </w:p>
        </w:tc>
        <w:tc>
          <w:tcPr>
            <w:tcW w:w="595" w:type="dxa"/>
            <w:tcBorders>
              <w:left w:val="single" w:sz="12" w:space="0" w:color="FFFFFF" w:themeColor="background1"/>
            </w:tcBorders>
            <w:shd w:val="clear" w:color="auto" w:fill="70AD47" w:themeFill="accent6"/>
            <w:vAlign w:val="center"/>
          </w:tcPr>
          <w:p w:rsidR="00BF2C53" w:rsidRDefault="00BF2C53" w:rsidP="00C05A53">
            <w:pPr>
              <w:pStyle w:val="ProductList-OfferingBody"/>
              <w:ind w:left="-113"/>
              <w:jc w:val="center"/>
            </w:pPr>
            <w:r>
              <w:t>15</w:t>
            </w:r>
          </w:p>
        </w:tc>
        <w:tc>
          <w:tcPr>
            <w:tcW w:w="596" w:type="dxa"/>
            <w:shd w:val="clear" w:color="auto" w:fill="70AD47" w:themeFill="accent6"/>
            <w:vAlign w:val="center"/>
          </w:tcPr>
          <w:p w:rsidR="00BF2C53" w:rsidRDefault="00BF2C53" w:rsidP="0000132A">
            <w:pPr>
              <w:pStyle w:val="ProductList-OfferingBody"/>
              <w:ind w:left="-113"/>
              <w:jc w:val="center"/>
            </w:pPr>
            <w:r>
              <w:t xml:space="preserve"> </w:t>
            </w:r>
            <w:r w:rsidRPr="000D173E">
              <w:fldChar w:fldCharType="begin"/>
            </w:r>
            <w:r w:rsidRPr="000D173E">
              <w:instrText xml:space="preserve"> AutoTextList  \s NoStyle \t “</w:instrText>
            </w:r>
            <w:r w:rsidRPr="00C5554A">
              <w:instrText>Additioneel Product</w:instrText>
            </w:r>
            <w:r w:rsidRPr="000D173E">
              <w:instrText xml:space="preserve">” </w:instrText>
            </w:r>
            <w:r w:rsidRPr="000D173E">
              <w:fldChar w:fldCharType="separate"/>
            </w:r>
            <w:r w:rsidRPr="000D173E">
              <w:t xml:space="preserve"> A </w:t>
            </w:r>
            <w:r w:rsidRPr="000D173E">
              <w:fldChar w:fldCharType="end"/>
            </w:r>
            <w:r>
              <w:t xml:space="preserve"> </w:t>
            </w:r>
          </w:p>
        </w:tc>
        <w:tc>
          <w:tcPr>
            <w:tcW w:w="595" w:type="dxa"/>
            <w:shd w:val="clear" w:color="auto" w:fill="70AD47" w:themeFill="accent6"/>
            <w:vAlign w:val="center"/>
          </w:tcPr>
          <w:p w:rsidR="00BF2C53" w:rsidRDefault="00BF2C53" w:rsidP="0000132A">
            <w:pPr>
              <w:pStyle w:val="ProductList-OfferingBody"/>
              <w:ind w:left="-113"/>
              <w:jc w:val="center"/>
            </w:pPr>
            <w:r>
              <w:t xml:space="preserve"> </w:t>
            </w:r>
            <w:r w:rsidRPr="000D173E">
              <w:fldChar w:fldCharType="begin"/>
            </w:r>
            <w:r w:rsidRPr="000D173E">
              <w:instrText xml:space="preserve"> AutoTextList  \s NoStyle \t “</w:instrText>
            </w:r>
            <w:r w:rsidRPr="00C5554A">
              <w:instrText>Additioneel Product</w:instrText>
            </w:r>
            <w:r w:rsidRPr="000D173E">
              <w:instrText xml:space="preserve">” </w:instrText>
            </w:r>
            <w:r w:rsidRPr="000D173E">
              <w:fldChar w:fldCharType="separate"/>
            </w:r>
            <w:r w:rsidRPr="000D173E">
              <w:t xml:space="preserve"> A </w:t>
            </w:r>
            <w:r w:rsidRPr="000D173E">
              <w:fldChar w:fldCharType="end"/>
            </w:r>
            <w:r>
              <w:t xml:space="preserve"> </w:t>
            </w:r>
          </w:p>
        </w:tc>
        <w:tc>
          <w:tcPr>
            <w:tcW w:w="596" w:type="dxa"/>
            <w:shd w:val="clear" w:color="auto" w:fill="BFBFBF" w:themeFill="background1" w:themeFillShade="BF"/>
            <w:vAlign w:val="center"/>
          </w:tcPr>
          <w:p w:rsidR="00BF2C53" w:rsidRDefault="00BF2C53" w:rsidP="00C05A53">
            <w:pPr>
              <w:pStyle w:val="ProductList-OfferingBody"/>
              <w:ind w:left="-113"/>
              <w:jc w:val="center"/>
            </w:pPr>
          </w:p>
        </w:tc>
        <w:tc>
          <w:tcPr>
            <w:tcW w:w="595" w:type="dxa"/>
            <w:shd w:val="clear" w:color="auto" w:fill="70AD47" w:themeFill="accent6"/>
            <w:vAlign w:val="center"/>
          </w:tcPr>
          <w:p w:rsidR="00BF2C53" w:rsidRDefault="00BF2C53" w:rsidP="00C05A53">
            <w:pPr>
              <w:pStyle w:val="ProductList-OfferingBody"/>
              <w:ind w:left="-113"/>
              <w:jc w:val="center"/>
            </w:pPr>
          </w:p>
        </w:tc>
        <w:tc>
          <w:tcPr>
            <w:tcW w:w="595" w:type="dxa"/>
            <w:shd w:val="clear" w:color="auto" w:fill="70AD47" w:themeFill="accent6"/>
            <w:vAlign w:val="center"/>
          </w:tcPr>
          <w:p w:rsidR="00BF2C53" w:rsidRPr="0046599A" w:rsidRDefault="00BF2C53" w:rsidP="0046599A">
            <w:pPr>
              <w:pStyle w:val="ProductList-OfferingBody"/>
              <w:ind w:left="-113"/>
              <w:jc w:val="center"/>
            </w:pPr>
            <w:r w:rsidRPr="0046599A">
              <w:fldChar w:fldCharType="begin"/>
            </w:r>
            <w:r w:rsidRPr="0046599A">
              <w:instrText xml:space="preserve"> AutoTextList  \s NoStyle \t “</w:instrText>
            </w:r>
            <w:r w:rsidRPr="00A10273">
              <w:instrText>Open License en Open Value</w:instrText>
            </w:r>
            <w:r w:rsidRPr="0046599A">
              <w:instrText>”</w:instrText>
            </w:r>
          </w:p>
          <w:p w:rsidR="00BF2C53" w:rsidRDefault="00BF2C53" w:rsidP="0046599A">
            <w:pPr>
              <w:pStyle w:val="ProductList-OfferingBody"/>
              <w:ind w:left="-113"/>
              <w:jc w:val="center"/>
            </w:pPr>
            <w:r w:rsidRPr="0046599A">
              <w:instrText xml:space="preserve"> </w:instrText>
            </w:r>
            <w:r w:rsidRPr="0046599A">
              <w:fldChar w:fldCharType="separate"/>
            </w:r>
            <w:r w:rsidRPr="0046599A">
              <w:t>OF</w:t>
            </w:r>
            <w:r w:rsidRPr="0046599A">
              <w:fldChar w:fldCharType="end"/>
            </w:r>
          </w:p>
        </w:tc>
        <w:tc>
          <w:tcPr>
            <w:tcW w:w="596" w:type="dxa"/>
            <w:shd w:val="clear" w:color="auto" w:fill="70AD47" w:themeFill="accent6"/>
            <w:vAlign w:val="center"/>
          </w:tcPr>
          <w:p w:rsidR="00BF2C53" w:rsidRPr="000D173E" w:rsidRDefault="00BF2C53" w:rsidP="00C50698">
            <w:pPr>
              <w:pStyle w:val="ProductList-OfferingBody"/>
              <w:ind w:left="-113"/>
              <w:jc w:val="center"/>
            </w:pPr>
            <w:r w:rsidRPr="000D173E">
              <w:fldChar w:fldCharType="begin"/>
            </w:r>
            <w:r w:rsidRPr="000D173E">
              <w:instrText xml:space="preserve"> AutoTextList  \s NoStyle \t “</w:instrText>
            </w:r>
            <w:r w:rsidRPr="00AA1822">
              <w:instrText>Niet-bedrijfsomvattend in Open Value</w:instrText>
            </w:r>
            <w:r w:rsidRPr="000D173E">
              <w:instrText>”</w:instrText>
            </w:r>
          </w:p>
          <w:p w:rsidR="00BF2C53" w:rsidRDefault="00BF2C53" w:rsidP="00C50698">
            <w:pPr>
              <w:pStyle w:val="ProductList-OfferingBody"/>
              <w:ind w:left="-113"/>
              <w:jc w:val="center"/>
            </w:pPr>
            <w:r w:rsidRPr="000D173E">
              <w:instrText xml:space="preserve"> </w:instrText>
            </w:r>
            <w:r w:rsidRPr="000D173E">
              <w:fldChar w:fldCharType="separate"/>
            </w:r>
            <w:r w:rsidRPr="000D173E">
              <w:t xml:space="preserve"> P </w:t>
            </w:r>
            <w:r w:rsidRPr="000D173E">
              <w:fldChar w:fldCharType="end"/>
            </w:r>
          </w:p>
        </w:tc>
        <w:tc>
          <w:tcPr>
            <w:tcW w:w="595" w:type="dxa"/>
            <w:shd w:val="clear" w:color="auto" w:fill="70AD47" w:themeFill="accent6"/>
            <w:vAlign w:val="center"/>
          </w:tcPr>
          <w:p w:rsidR="00BF2C53" w:rsidRDefault="00BF2C53" w:rsidP="00C05A53">
            <w:pPr>
              <w:pStyle w:val="ProductList-OfferingBody"/>
              <w:ind w:left="-113"/>
              <w:jc w:val="center"/>
            </w:pPr>
          </w:p>
        </w:tc>
        <w:tc>
          <w:tcPr>
            <w:tcW w:w="596" w:type="dxa"/>
            <w:shd w:val="clear" w:color="auto" w:fill="70AD47" w:themeFill="accent6"/>
            <w:vAlign w:val="center"/>
          </w:tcPr>
          <w:p w:rsidR="00BF2C53" w:rsidRDefault="00BF2C53" w:rsidP="001C227A">
            <w:pPr>
              <w:pStyle w:val="ProductList-OfferingBody"/>
              <w:ind w:left="-113"/>
              <w:jc w:val="center"/>
            </w:pPr>
            <w:r>
              <w:rPr>
                <w:b/>
              </w:rPr>
              <w:fldChar w:fldCharType="begin"/>
            </w:r>
            <w:r>
              <w:rPr>
                <w:b/>
              </w:rPr>
              <w:instrText xml:space="preserve"> </w:instrText>
            </w:r>
            <w:r>
              <w:rPr>
                <w:color w:val="1F497D"/>
              </w:rPr>
              <w:instrText>AutoTextList  \s NoStyle \t “</w:instrText>
            </w:r>
            <w:r w:rsidRPr="00C5554A">
              <w:instrText>Additioneel Product</w:instrText>
            </w:r>
            <w:r>
              <w:rPr>
                <w:color w:val="1F497D"/>
              </w:rPr>
              <w:instrText>”</w:instrText>
            </w:r>
            <w:r>
              <w:rPr>
                <w:b/>
              </w:rPr>
              <w:instrText xml:space="preserve"> </w:instrText>
            </w:r>
            <w:r>
              <w:rPr>
                <w:b/>
              </w:rPr>
              <w:fldChar w:fldCharType="separate"/>
            </w:r>
            <w:r w:rsidRPr="00C5554A">
              <w:rPr>
                <w:b/>
              </w:rPr>
              <w:t xml:space="preserve"> </w:t>
            </w:r>
            <w:r w:rsidRPr="00BF2C53">
              <w:t>A</w:t>
            </w:r>
            <w:r>
              <w:rPr>
                <w:b/>
              </w:rPr>
              <w:fldChar w:fldCharType="end"/>
            </w:r>
            <w:r w:rsidRPr="0046599A">
              <w:fldChar w:fldCharType="begin"/>
            </w:r>
            <w:r w:rsidRPr="0046599A">
              <w:instrText xml:space="preserve"> AutoTextList  \s NoStyle \t “</w:instrText>
            </w:r>
            <w:r w:rsidRPr="006D6692">
              <w:instrText>Core Infrastructure</w:instrText>
            </w:r>
            <w:r w:rsidRPr="0046599A">
              <w:instrText xml:space="preserve">” </w:instrText>
            </w:r>
            <w:r w:rsidRPr="0046599A">
              <w:fldChar w:fldCharType="separate"/>
            </w:r>
            <w:r w:rsidRPr="00BF2C53">
              <w:t>,</w:t>
            </w:r>
            <w:r w:rsidRPr="006A4A1E">
              <w:t>C</w:t>
            </w:r>
            <w:r w:rsidRPr="0046599A">
              <w:t xml:space="preserve"> </w:t>
            </w:r>
            <w:r w:rsidRPr="0046599A">
              <w:fldChar w:fldCharType="end"/>
            </w:r>
            <w:r>
              <w:t xml:space="preserve"> </w:t>
            </w:r>
          </w:p>
        </w:tc>
      </w:tr>
    </w:tbl>
    <w:p w:rsidR="00407E60" w:rsidRDefault="00407E60" w:rsidP="004F3C6D">
      <w:pPr>
        <w:pStyle w:val="ProductList-Body"/>
      </w:pPr>
    </w:p>
    <w:tbl>
      <w:tblPr>
        <w:tblStyle w:val="TableGrid"/>
        <w:tblW w:w="10790"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3596"/>
        <w:gridCol w:w="3597"/>
        <w:gridCol w:w="3597"/>
      </w:tblGrid>
      <w:tr w:rsidR="00495DD9" w:rsidTr="00495DD9">
        <w:tc>
          <w:tcPr>
            <w:tcW w:w="3596" w:type="dxa"/>
          </w:tcPr>
          <w:p w:rsidR="00495DD9" w:rsidRDefault="00183408" w:rsidP="00495DD9">
            <w:pPr>
              <w:pStyle w:val="ProductList-Body"/>
              <w:spacing w:before="20" w:after="20"/>
            </w:pPr>
            <w:r>
              <w:t xml:space="preserve">Eerdere versie: </w:t>
            </w:r>
            <w:r>
              <w:rPr>
                <w:b/>
              </w:rPr>
              <w:t>System Center 2012</w:t>
            </w:r>
            <w:r>
              <w:t xml:space="preserve"> (3/12)</w:t>
            </w:r>
          </w:p>
        </w:tc>
        <w:tc>
          <w:tcPr>
            <w:tcW w:w="3597" w:type="dxa"/>
          </w:tcPr>
          <w:p w:rsidR="00495DD9" w:rsidRDefault="00495DD9" w:rsidP="00495DD9">
            <w:pPr>
              <w:pStyle w:val="ProductList-Body"/>
              <w:spacing w:before="20" w:after="20"/>
            </w:pPr>
            <w:r>
              <w:t xml:space="preserve">Productgroep: </w:t>
            </w:r>
            <w:r>
              <w:rPr>
                <w:b/>
              </w:rPr>
              <w:t>Server</w:t>
            </w:r>
          </w:p>
        </w:tc>
        <w:tc>
          <w:tcPr>
            <w:tcW w:w="3597" w:type="dxa"/>
          </w:tcPr>
          <w:p w:rsidR="00495DD9" w:rsidRDefault="00495DD9" w:rsidP="00495DD9">
            <w:pPr>
              <w:pStyle w:val="ProductList-Body"/>
              <w:spacing w:before="20" w:after="20"/>
            </w:pPr>
          </w:p>
        </w:tc>
      </w:tr>
      <w:tr w:rsidR="00495DD9" w:rsidTr="00495DD9">
        <w:tc>
          <w:tcPr>
            <w:tcW w:w="3596" w:type="dxa"/>
          </w:tcPr>
          <w:p w:rsidR="00495DD9" w:rsidRDefault="00495DD9" w:rsidP="00495DD9">
            <w:pPr>
              <w:pStyle w:val="ProductList-Body"/>
              <w:spacing w:before="20" w:after="20"/>
            </w:pPr>
          </w:p>
        </w:tc>
        <w:tc>
          <w:tcPr>
            <w:tcW w:w="3597" w:type="dxa"/>
          </w:tcPr>
          <w:p w:rsidR="00495DD9" w:rsidRDefault="00955A70" w:rsidP="00495DD9">
            <w:pPr>
              <w:pStyle w:val="ProductList-Body"/>
              <w:spacing w:before="20" w:after="20"/>
            </w:pPr>
            <w:hyperlink w:anchor="Software Assurance" w:history="1">
              <w:r w:rsidR="003B51B1">
                <w:rPr>
                  <w:rStyle w:val="Hyperlink"/>
                  <w:color w:val="000000" w:themeColor="text1"/>
                  <w:u w:val="none"/>
                </w:rPr>
                <w:t>Software Assurance Benefits</w:t>
              </w:r>
            </w:hyperlink>
            <w:r w:rsidR="003B51B1">
              <w:t xml:space="preserve">: </w:t>
            </w:r>
            <w:r w:rsidR="003B51B1">
              <w:rPr>
                <w:b/>
              </w:rPr>
              <w:t>Server</w:t>
            </w:r>
          </w:p>
        </w:tc>
        <w:tc>
          <w:tcPr>
            <w:tcW w:w="3597" w:type="dxa"/>
          </w:tcPr>
          <w:p w:rsidR="00495DD9" w:rsidRDefault="00495DD9" w:rsidP="00495DD9">
            <w:pPr>
              <w:pStyle w:val="ProductList-Body"/>
              <w:spacing w:before="20" w:after="20"/>
            </w:pPr>
          </w:p>
        </w:tc>
      </w:tr>
    </w:tbl>
    <w:p w:rsidR="00782C7B" w:rsidRPr="00782C7B" w:rsidRDefault="00782C7B" w:rsidP="00782C7B">
      <w:pPr>
        <w:pStyle w:val="ProductList-Body"/>
        <w:shd w:val="clear" w:color="auto" w:fill="D9D9D9" w:themeFill="background1" w:themeFillShade="D9"/>
        <w:spacing w:before="120" w:after="120"/>
        <w:rPr>
          <w:b/>
        </w:rPr>
      </w:pPr>
      <w:r>
        <w:rPr>
          <w:b/>
        </w:rPr>
        <w:t>Aanvullende informatie</w:t>
      </w:r>
    </w:p>
    <w:p w:rsidR="00183408" w:rsidRPr="008F777C" w:rsidRDefault="00183408" w:rsidP="00183408">
      <w:pPr>
        <w:pStyle w:val="ProductList-Body"/>
        <w:rPr>
          <w:b/>
          <w:lang w:val="nl-NL"/>
        </w:rPr>
      </w:pPr>
      <w:r w:rsidRPr="008F777C">
        <w:rPr>
          <w:b/>
          <w:color w:val="00188F"/>
          <w:lang w:val="nl-NL"/>
        </w:rPr>
        <w:t>Upgraderechten voor eerdere versies van System Center Server op grond van Software Assurance</w:t>
      </w:r>
      <w:r w:rsidRPr="008F777C">
        <w:rPr>
          <w:b/>
          <w:lang w:val="nl-NL"/>
        </w:rPr>
        <w:t xml:space="preserve"> </w:t>
      </w:r>
    </w:p>
    <w:p w:rsidR="00183408" w:rsidRPr="008F777C" w:rsidRDefault="00183408" w:rsidP="00183408">
      <w:pPr>
        <w:pStyle w:val="ProductList-Body"/>
        <w:rPr>
          <w:lang w:val="nl-NL"/>
        </w:rPr>
      </w:pPr>
      <w:r w:rsidRPr="008F777C">
        <w:rPr>
          <w:lang w:val="nl-NL"/>
        </w:rPr>
        <w:t xml:space="preserve">Klanten die op 1 april 2012 beschikten over SA-dekking voor de volgende Producten komen mogelijk in aanmerking voor een upgrade naar versie 2012 onder speciale voorwaarden. Zie de Product List van maart 2014 voor meer informatie </w:t>
      </w:r>
      <w:hyperlink r:id="rId36" w:history="1">
        <w:r w:rsidRPr="008F777C">
          <w:rPr>
            <w:rStyle w:val="Hyperlink"/>
            <w:lang w:val="nl-NL"/>
          </w:rPr>
          <w:t>http://go.microsoft.com/?linkid=9839207</w:t>
        </w:r>
      </w:hyperlink>
      <w:r w:rsidRPr="008F777C">
        <w:rPr>
          <w:lang w:val="nl-NL"/>
        </w:rPr>
        <w:t xml:space="preserve">. </w:t>
      </w:r>
    </w:p>
    <w:p w:rsidR="00183408" w:rsidRDefault="00183408" w:rsidP="00481542">
      <w:pPr>
        <w:pStyle w:val="ProductList-Body"/>
        <w:numPr>
          <w:ilvl w:val="0"/>
          <w:numId w:val="36"/>
        </w:numPr>
        <w:ind w:left="450" w:hanging="270"/>
      </w:pPr>
      <w:r>
        <w:t>System Center Server Management Suite Enterprise</w:t>
      </w:r>
      <w:r w:rsidR="00E260B2">
        <w:fldChar w:fldCharType="begin"/>
      </w:r>
      <w:r>
        <w:instrText>XE "System Center Server Management Suite Enterprise"</w:instrText>
      </w:r>
      <w:r w:rsidR="00E260B2">
        <w:fldChar w:fldCharType="end"/>
      </w:r>
      <w:r>
        <w:t xml:space="preserve"> of Datacenter</w:t>
      </w:r>
    </w:p>
    <w:p w:rsidR="00183408" w:rsidRDefault="00183408" w:rsidP="00481542">
      <w:pPr>
        <w:pStyle w:val="ProductList-Body"/>
        <w:numPr>
          <w:ilvl w:val="0"/>
          <w:numId w:val="36"/>
        </w:numPr>
        <w:ind w:left="450" w:hanging="270"/>
      </w:pPr>
      <w:r>
        <w:t>System Center Essentials 2010</w:t>
      </w:r>
      <w:r w:rsidR="00E260B2">
        <w:fldChar w:fldCharType="begin"/>
      </w:r>
      <w:r>
        <w:instrText>XE "System Center Essentials 2010"</w:instrText>
      </w:r>
      <w:r w:rsidR="00E260B2">
        <w:fldChar w:fldCharType="end"/>
      </w:r>
    </w:p>
    <w:p w:rsidR="00183408" w:rsidRDefault="00183408" w:rsidP="00481542">
      <w:pPr>
        <w:pStyle w:val="ProductList-Body"/>
        <w:numPr>
          <w:ilvl w:val="0"/>
          <w:numId w:val="36"/>
        </w:numPr>
        <w:ind w:left="450" w:hanging="270"/>
      </w:pPr>
      <w:r>
        <w:t>System Center Reporting Manager 2006</w:t>
      </w:r>
      <w:r w:rsidR="00E260B2">
        <w:fldChar w:fldCharType="begin"/>
      </w:r>
      <w:r>
        <w:instrText>XE "System Center Reporting Manager 2006"</w:instrText>
      </w:r>
      <w:r w:rsidR="00E260B2">
        <w:fldChar w:fldCharType="end"/>
      </w:r>
    </w:p>
    <w:p w:rsidR="00782C7B" w:rsidRDefault="00183408" w:rsidP="00481542">
      <w:pPr>
        <w:pStyle w:val="ProductList-Body"/>
        <w:numPr>
          <w:ilvl w:val="0"/>
          <w:numId w:val="36"/>
        </w:numPr>
        <w:ind w:left="450" w:hanging="270"/>
      </w:pPr>
      <w:r>
        <w:t>Windows Embedded Device Manager 2011</w:t>
      </w:r>
      <w:r w:rsidR="00E260B2">
        <w:fldChar w:fldCharType="begin"/>
      </w:r>
      <w:r>
        <w:instrText>XE "Windows Embedded Device Manager 2011"</w:instrText>
      </w:r>
      <w:r w:rsidR="00E260B2">
        <w:fldChar w:fldCharType="end"/>
      </w:r>
    </w:p>
    <w:p w:rsidR="00585A48" w:rsidRPr="008F777C" w:rsidRDefault="00955A70" w:rsidP="00585A48">
      <w:pPr>
        <w:pStyle w:val="ProductList-Body"/>
        <w:shd w:val="clear" w:color="auto" w:fill="A6A6A6" w:themeFill="background1" w:themeFillShade="A6"/>
        <w:spacing w:before="120" w:after="240"/>
        <w:jc w:val="right"/>
        <w:rPr>
          <w:sz w:val="16"/>
          <w:szCs w:val="16"/>
          <w:lang w:val="nl-NL"/>
        </w:rPr>
      </w:pPr>
      <w:hyperlink w:anchor="Inhoud" w:history="1">
        <w:r w:rsidR="003B51B1" w:rsidRPr="008F777C">
          <w:rPr>
            <w:rStyle w:val="Hyperlink"/>
            <w:sz w:val="16"/>
            <w:szCs w:val="16"/>
            <w:lang w:val="nl-NL"/>
          </w:rPr>
          <w:t>Inhoudsopgave</w:t>
        </w:r>
      </w:hyperlink>
      <w:r w:rsidR="003B51B1" w:rsidRPr="008F777C">
        <w:rPr>
          <w:sz w:val="16"/>
          <w:szCs w:val="16"/>
          <w:lang w:val="nl-NL"/>
        </w:rPr>
        <w:t xml:space="preserve"> / </w:t>
      </w:r>
      <w:hyperlink w:anchor="ChartKey" w:history="1">
        <w:r w:rsidR="003B51B1" w:rsidRPr="008F777C">
          <w:rPr>
            <w:rStyle w:val="Hyperlink"/>
            <w:sz w:val="16"/>
            <w:szCs w:val="16"/>
            <w:lang w:val="nl-NL"/>
          </w:rPr>
          <w:t>Verklaring van het schema</w:t>
        </w:r>
      </w:hyperlink>
      <w:r w:rsidR="003B51B1" w:rsidRPr="008F777C">
        <w:rPr>
          <w:sz w:val="16"/>
          <w:szCs w:val="16"/>
          <w:lang w:val="nl-NL"/>
        </w:rPr>
        <w:t xml:space="preserve"> / </w:t>
      </w:r>
      <w:hyperlink w:anchor="Index" w:history="1">
        <w:r w:rsidR="003B51B1" w:rsidRPr="008F777C">
          <w:rPr>
            <w:rStyle w:val="Hyperlink"/>
            <w:sz w:val="16"/>
            <w:szCs w:val="16"/>
            <w:lang w:val="nl-NL"/>
          </w:rPr>
          <w:t>Index</w:t>
        </w:r>
      </w:hyperlink>
    </w:p>
    <w:p w:rsidR="00407E60" w:rsidRDefault="00C13DF8" w:rsidP="00680B4D">
      <w:pPr>
        <w:pStyle w:val="ProductList-Offering2Heading"/>
        <w:outlineLvl w:val="2"/>
      </w:pPr>
      <w:r w:rsidRPr="008F777C">
        <w:rPr>
          <w:lang w:val="nl-NL"/>
        </w:rPr>
        <w:tab/>
      </w:r>
      <w:bookmarkStart w:id="654" w:name="_Toc378147643"/>
      <w:bookmarkStart w:id="655" w:name="_Toc378151545"/>
      <w:bookmarkStart w:id="656" w:name="_Toc379797235"/>
      <w:bookmarkStart w:id="657" w:name="_Toc380513260"/>
      <w:bookmarkStart w:id="658" w:name="_Toc380655302"/>
      <w:bookmarkStart w:id="659" w:name="_Toc383684911"/>
      <w:r>
        <w:t>System Center Server Management Suite</w:t>
      </w:r>
      <w:bookmarkEnd w:id="654"/>
      <w:bookmarkEnd w:id="655"/>
      <w:bookmarkEnd w:id="656"/>
      <w:bookmarkEnd w:id="657"/>
      <w:bookmarkEnd w:id="658"/>
      <w:bookmarkEnd w:id="659"/>
    </w:p>
    <w:tbl>
      <w:tblPr>
        <w:tblStyle w:val="TableGrid"/>
        <w:tblW w:w="10800" w:type="dxa"/>
        <w:tblInd w:w="-35" w:type="dxa"/>
        <w:tblBorders>
          <w:top w:val="single" w:sz="12" w:space="0" w:color="FFFFFF" w:themeColor="background1"/>
          <w:left w:val="single" w:sz="12" w:space="0" w:color="FFFFFF" w:themeColor="background1"/>
          <w:bottom w:val="single" w:sz="12" w:space="0" w:color="FFFFFF" w:themeColor="background1"/>
          <w:right w:val="single" w:sz="12" w:space="0" w:color="FFFFFF" w:themeColor="background1"/>
          <w:insideH w:val="single" w:sz="12" w:space="0" w:color="FFFFFF" w:themeColor="background1"/>
          <w:insideV w:val="single" w:sz="12" w:space="0" w:color="FFFFFF" w:themeColor="background1"/>
        </w:tblBorders>
        <w:tblLayout w:type="fixed"/>
        <w:tblLook w:val="04A0" w:firstRow="1" w:lastRow="0" w:firstColumn="1" w:lastColumn="0" w:noHBand="0" w:noVBand="1"/>
      </w:tblPr>
      <w:tblGrid>
        <w:gridCol w:w="3060"/>
        <w:gridCol w:w="595"/>
        <w:gridCol w:w="595"/>
        <w:gridCol w:w="596"/>
        <w:gridCol w:w="595"/>
        <w:gridCol w:w="595"/>
        <w:gridCol w:w="596"/>
        <w:gridCol w:w="595"/>
        <w:gridCol w:w="596"/>
        <w:gridCol w:w="595"/>
        <w:gridCol w:w="595"/>
        <w:gridCol w:w="596"/>
        <w:gridCol w:w="595"/>
        <w:gridCol w:w="596"/>
      </w:tblGrid>
      <w:tr w:rsidR="007701C7" w:rsidTr="00AA483D">
        <w:trPr>
          <w:tblHeader/>
        </w:trPr>
        <w:tc>
          <w:tcPr>
            <w:tcW w:w="3060" w:type="dxa"/>
            <w:tcBorders>
              <w:bottom w:val="nil"/>
            </w:tcBorders>
            <w:shd w:val="clear" w:color="auto" w:fill="00188F"/>
          </w:tcPr>
          <w:p w:rsidR="007701C7" w:rsidRPr="00EE0836" w:rsidRDefault="007701C7" w:rsidP="00C05A53">
            <w:pPr>
              <w:pStyle w:val="ProductList-OfferingBody"/>
              <w:ind w:left="-28"/>
              <w:rPr>
                <w:color w:val="FFFFFF" w:themeColor="background1"/>
              </w:rPr>
            </w:pPr>
            <w:r>
              <w:rPr>
                <w:color w:val="FFFFFF" w:themeColor="background1"/>
              </w:rPr>
              <w:t>Producten</w:t>
            </w:r>
          </w:p>
        </w:tc>
        <w:tc>
          <w:tcPr>
            <w:tcW w:w="595" w:type="dxa"/>
            <w:tcBorders>
              <w:bottom w:val="nil"/>
            </w:tcBorders>
            <w:shd w:val="clear" w:color="auto" w:fill="00188F"/>
            <w:vAlign w:val="center"/>
          </w:tcPr>
          <w:p w:rsidR="007701C7" w:rsidRPr="00EE0836" w:rsidRDefault="007701C7" w:rsidP="005C19BB">
            <w:pPr>
              <w:pStyle w:val="ProductList-OfferingBody"/>
              <w:ind w:left="-113"/>
              <w:jc w:val="center"/>
              <w:rPr>
                <w:color w:val="FFFFFF" w:themeColor="background1"/>
              </w:rPr>
            </w:pPr>
            <w:r w:rsidRPr="007701C7">
              <w:rPr>
                <w:color w:val="FFFFFF" w:themeColor="background1"/>
              </w:rPr>
              <w:fldChar w:fldCharType="begin"/>
            </w:r>
            <w:r w:rsidRPr="007701C7">
              <w:rPr>
                <w:color w:val="FFFFFF" w:themeColor="background1"/>
              </w:rPr>
              <w:instrText xml:space="preserve"> AutoTextList  \s NoStyle \t “Datum beschikbaar” </w:instrText>
            </w:r>
            <w:r w:rsidRPr="007701C7">
              <w:rPr>
                <w:color w:val="FFFFFF" w:themeColor="background1"/>
              </w:rPr>
              <w:fldChar w:fldCharType="separate"/>
            </w:r>
            <w:r w:rsidRPr="007701C7">
              <w:rPr>
                <w:color w:val="FFFFFF" w:themeColor="background1"/>
              </w:rPr>
              <w:t>DA</w:t>
            </w:r>
            <w:r w:rsidRPr="007701C7">
              <w:rPr>
                <w:color w:val="FFFFFF" w:themeColor="background1"/>
              </w:rPr>
              <w:fldChar w:fldCharType="end"/>
            </w:r>
          </w:p>
        </w:tc>
        <w:tc>
          <w:tcPr>
            <w:tcW w:w="595" w:type="dxa"/>
            <w:tcBorders>
              <w:bottom w:val="nil"/>
            </w:tcBorders>
            <w:shd w:val="clear" w:color="auto" w:fill="00188F"/>
            <w:vAlign w:val="center"/>
          </w:tcPr>
          <w:p w:rsidR="007701C7" w:rsidRPr="00EE0836" w:rsidRDefault="007701C7" w:rsidP="005C19BB">
            <w:pPr>
              <w:pStyle w:val="ProductList-OfferingBody"/>
              <w:ind w:left="-113"/>
              <w:jc w:val="center"/>
              <w:rPr>
                <w:color w:val="FFFFFF" w:themeColor="background1"/>
              </w:rPr>
            </w:pPr>
            <w:r>
              <w:rPr>
                <w:color w:val="FFFFFF" w:themeColor="background1"/>
              </w:rPr>
              <w:t xml:space="preserve"> </w:t>
            </w:r>
            <w:r w:rsidRPr="007701C7">
              <w:rPr>
                <w:color w:val="FFFFFF" w:themeColor="background1"/>
              </w:rPr>
              <w:fldChar w:fldCharType="begin"/>
            </w:r>
            <w:r w:rsidRPr="007701C7">
              <w:rPr>
                <w:color w:val="FFFFFF" w:themeColor="background1"/>
              </w:rPr>
              <w:instrText xml:space="preserve"> AutoTextList  \s NoStyle \t “Licentie” </w:instrText>
            </w:r>
            <w:r w:rsidRPr="007701C7">
              <w:rPr>
                <w:color w:val="FFFFFF" w:themeColor="background1"/>
              </w:rPr>
              <w:fldChar w:fldCharType="separate"/>
            </w:r>
            <w:r w:rsidRPr="007701C7">
              <w:rPr>
                <w:color w:val="FFFFFF" w:themeColor="background1"/>
              </w:rPr>
              <w:t xml:space="preserve"> L </w:t>
            </w:r>
            <w:r w:rsidRPr="007701C7">
              <w:rPr>
                <w:color w:val="FFFFFF" w:themeColor="background1"/>
              </w:rPr>
              <w:fldChar w:fldCharType="end"/>
            </w:r>
            <w:r>
              <w:rPr>
                <w:color w:val="FFFFFF" w:themeColor="background1"/>
              </w:rPr>
              <w:t xml:space="preserve"> </w:t>
            </w:r>
          </w:p>
        </w:tc>
        <w:tc>
          <w:tcPr>
            <w:tcW w:w="596" w:type="dxa"/>
            <w:tcBorders>
              <w:bottom w:val="nil"/>
            </w:tcBorders>
            <w:shd w:val="clear" w:color="auto" w:fill="00188F"/>
            <w:vAlign w:val="center"/>
          </w:tcPr>
          <w:p w:rsidR="007701C7" w:rsidRPr="00EE0836" w:rsidRDefault="007701C7" w:rsidP="005C19BB">
            <w:pPr>
              <w:pStyle w:val="ProductList-OfferingBody"/>
              <w:ind w:left="-113"/>
              <w:jc w:val="center"/>
              <w:rPr>
                <w:color w:val="FFFFFF" w:themeColor="background1"/>
              </w:rPr>
            </w:pPr>
            <w:r w:rsidRPr="007701C7">
              <w:rPr>
                <w:color w:val="FFFFFF" w:themeColor="background1"/>
              </w:rPr>
              <w:fldChar w:fldCharType="begin"/>
            </w:r>
            <w:r w:rsidRPr="007701C7">
              <w:rPr>
                <w:color w:val="FFFFFF" w:themeColor="background1"/>
              </w:rPr>
              <w:instrText xml:space="preserve"> AutoTextList  \s NoStyle \t “Licentie en Software Assurance” </w:instrText>
            </w:r>
            <w:r w:rsidRPr="007701C7">
              <w:rPr>
                <w:color w:val="FFFFFF" w:themeColor="background1"/>
              </w:rPr>
              <w:fldChar w:fldCharType="separate"/>
            </w:r>
            <w:r w:rsidRPr="007701C7">
              <w:rPr>
                <w:color w:val="FFFFFF" w:themeColor="background1"/>
              </w:rPr>
              <w:t>L/SA</w:t>
            </w:r>
            <w:r w:rsidRPr="007701C7">
              <w:rPr>
                <w:color w:val="FFFFFF" w:themeColor="background1"/>
              </w:rPr>
              <w:fldChar w:fldCharType="end"/>
            </w:r>
          </w:p>
        </w:tc>
        <w:tc>
          <w:tcPr>
            <w:tcW w:w="595" w:type="dxa"/>
            <w:tcBorders>
              <w:bottom w:val="nil"/>
              <w:right w:val="single" w:sz="12" w:space="0" w:color="FFFFFF" w:themeColor="background1"/>
            </w:tcBorders>
            <w:shd w:val="clear" w:color="auto" w:fill="00188F"/>
            <w:vAlign w:val="center"/>
          </w:tcPr>
          <w:p w:rsidR="007701C7" w:rsidRPr="00EE0836" w:rsidRDefault="007701C7" w:rsidP="005C19BB">
            <w:pPr>
              <w:pStyle w:val="ProductList-OfferingBody"/>
              <w:ind w:left="-113"/>
              <w:jc w:val="center"/>
              <w:rPr>
                <w:color w:val="FFFFFF" w:themeColor="background1"/>
              </w:rPr>
            </w:pPr>
            <w:r w:rsidRPr="007701C7">
              <w:rPr>
                <w:color w:val="FFFFFF" w:themeColor="background1"/>
              </w:rPr>
              <w:fldChar w:fldCharType="begin"/>
            </w:r>
            <w:r w:rsidRPr="007701C7">
              <w:rPr>
                <w:color w:val="FFFFFF" w:themeColor="background1"/>
              </w:rPr>
              <w:instrText xml:space="preserve"> AutoTextList  \s NoStyle \t “Software Assurance” </w:instrText>
            </w:r>
            <w:r w:rsidRPr="007701C7">
              <w:rPr>
                <w:color w:val="FFFFFF" w:themeColor="background1"/>
              </w:rPr>
              <w:fldChar w:fldCharType="separate"/>
            </w:r>
            <w:r w:rsidRPr="007701C7">
              <w:rPr>
                <w:color w:val="FFFFFF" w:themeColor="background1"/>
              </w:rPr>
              <w:t>SA</w:t>
            </w:r>
            <w:r w:rsidRPr="007701C7">
              <w:rPr>
                <w:color w:val="FFFFFF" w:themeColor="background1"/>
              </w:rPr>
              <w:fldChar w:fldCharType="end"/>
            </w:r>
          </w:p>
        </w:tc>
        <w:tc>
          <w:tcPr>
            <w:tcW w:w="595" w:type="dxa"/>
            <w:tcBorders>
              <w:left w:val="single" w:sz="12" w:space="0" w:color="FFFFFF" w:themeColor="background1"/>
            </w:tcBorders>
            <w:shd w:val="clear" w:color="auto" w:fill="00188F"/>
            <w:vAlign w:val="center"/>
          </w:tcPr>
          <w:p w:rsidR="007701C7" w:rsidRPr="00EE0836" w:rsidRDefault="007701C7" w:rsidP="005C19BB">
            <w:pPr>
              <w:pStyle w:val="ProductList-OfferingBody"/>
              <w:ind w:left="-113"/>
              <w:jc w:val="center"/>
              <w:rPr>
                <w:color w:val="FFFFFF" w:themeColor="background1"/>
              </w:rPr>
            </w:pPr>
            <w:r w:rsidRPr="007701C7">
              <w:rPr>
                <w:color w:val="FFFFFF" w:themeColor="background1"/>
              </w:rPr>
              <w:fldChar w:fldCharType="begin"/>
            </w:r>
            <w:r w:rsidRPr="007701C7">
              <w:rPr>
                <w:color w:val="FFFFFF" w:themeColor="background1"/>
              </w:rPr>
              <w:instrText xml:space="preserve"> AutoTextList  \s NoStyle \t “Campus en School Overeenkomst” </w:instrText>
            </w:r>
            <w:r w:rsidRPr="007701C7">
              <w:rPr>
                <w:color w:val="FFFFFF" w:themeColor="background1"/>
              </w:rPr>
              <w:fldChar w:fldCharType="separate"/>
            </w:r>
            <w:r w:rsidRPr="007701C7">
              <w:rPr>
                <w:color w:val="FFFFFF" w:themeColor="background1"/>
              </w:rPr>
              <w:t>CA/SA</w:t>
            </w:r>
            <w:r w:rsidRPr="007701C7">
              <w:rPr>
                <w:color w:val="FFFFFF" w:themeColor="background1"/>
              </w:rPr>
              <w:fldChar w:fldCharType="end"/>
            </w:r>
          </w:p>
        </w:tc>
        <w:tc>
          <w:tcPr>
            <w:tcW w:w="596" w:type="dxa"/>
            <w:shd w:val="clear" w:color="auto" w:fill="00188F"/>
            <w:vAlign w:val="center"/>
          </w:tcPr>
          <w:p w:rsidR="007701C7" w:rsidRPr="00EE0836" w:rsidRDefault="007701C7" w:rsidP="005C19BB">
            <w:pPr>
              <w:pStyle w:val="ProductList-OfferingBody"/>
              <w:ind w:left="-113"/>
              <w:jc w:val="center"/>
              <w:rPr>
                <w:color w:val="FFFFFF" w:themeColor="background1"/>
              </w:rPr>
            </w:pPr>
            <w:r w:rsidRPr="007701C7">
              <w:rPr>
                <w:color w:val="FFFFFF" w:themeColor="background1"/>
              </w:rPr>
              <w:fldChar w:fldCharType="begin"/>
            </w:r>
            <w:r w:rsidRPr="007701C7">
              <w:rPr>
                <w:color w:val="FFFFFF" w:themeColor="background1"/>
              </w:rPr>
              <w:instrText xml:space="preserve"> AutoTextList  \s NoStyle \t “Enterprise Overeenkomst en Enterprise Subscription Overeenkomst” </w:instrText>
            </w:r>
            <w:r w:rsidRPr="007701C7">
              <w:rPr>
                <w:color w:val="FFFFFF" w:themeColor="background1"/>
              </w:rPr>
              <w:fldChar w:fldCharType="separate"/>
            </w:r>
            <w:r w:rsidRPr="007701C7">
              <w:rPr>
                <w:color w:val="FFFFFF" w:themeColor="background1"/>
              </w:rPr>
              <w:t>EA/EAS</w:t>
            </w:r>
            <w:r w:rsidRPr="007701C7">
              <w:rPr>
                <w:color w:val="FFFFFF" w:themeColor="background1"/>
              </w:rPr>
              <w:fldChar w:fldCharType="end"/>
            </w:r>
          </w:p>
        </w:tc>
        <w:tc>
          <w:tcPr>
            <w:tcW w:w="595" w:type="dxa"/>
            <w:shd w:val="clear" w:color="auto" w:fill="00188F"/>
            <w:vAlign w:val="center"/>
          </w:tcPr>
          <w:p w:rsidR="007701C7" w:rsidRPr="00EE0836" w:rsidRDefault="007701C7" w:rsidP="005C19BB">
            <w:pPr>
              <w:pStyle w:val="ProductList-OfferingBody"/>
              <w:ind w:left="-113"/>
              <w:jc w:val="center"/>
              <w:rPr>
                <w:color w:val="FFFFFF" w:themeColor="background1"/>
              </w:rPr>
            </w:pPr>
            <w:r w:rsidRPr="007701C7">
              <w:rPr>
                <w:color w:val="FFFFFF" w:themeColor="background1"/>
              </w:rPr>
              <w:fldChar w:fldCharType="begin"/>
            </w:r>
            <w:r w:rsidRPr="007701C7">
              <w:rPr>
                <w:color w:val="FFFFFF" w:themeColor="background1"/>
              </w:rPr>
              <w:instrText xml:space="preserve"> AutoTextList  \s NoStyle \t “Enrollment for Education Solutions” </w:instrText>
            </w:r>
            <w:r w:rsidRPr="007701C7">
              <w:rPr>
                <w:color w:val="FFFFFF" w:themeColor="background1"/>
              </w:rPr>
              <w:fldChar w:fldCharType="separate"/>
            </w:r>
            <w:r w:rsidRPr="007701C7">
              <w:rPr>
                <w:color w:val="FFFFFF" w:themeColor="background1"/>
              </w:rPr>
              <w:t>EES</w:t>
            </w:r>
            <w:r w:rsidRPr="007701C7">
              <w:rPr>
                <w:color w:val="FFFFFF" w:themeColor="background1"/>
              </w:rPr>
              <w:fldChar w:fldCharType="end"/>
            </w:r>
          </w:p>
        </w:tc>
        <w:tc>
          <w:tcPr>
            <w:tcW w:w="596" w:type="dxa"/>
            <w:shd w:val="clear" w:color="auto" w:fill="00188F"/>
            <w:vAlign w:val="center"/>
          </w:tcPr>
          <w:p w:rsidR="007701C7" w:rsidRPr="00EE0836" w:rsidRDefault="007701C7" w:rsidP="005C19BB">
            <w:pPr>
              <w:pStyle w:val="ProductList-OfferingBody"/>
              <w:ind w:left="-113"/>
              <w:jc w:val="center"/>
              <w:rPr>
                <w:color w:val="FFFFFF" w:themeColor="background1"/>
              </w:rPr>
            </w:pPr>
            <w:r w:rsidRPr="007701C7">
              <w:rPr>
                <w:color w:val="FFFFFF" w:themeColor="background1"/>
              </w:rPr>
              <w:fldChar w:fldCharType="begin"/>
            </w:r>
            <w:r w:rsidRPr="007701C7">
              <w:rPr>
                <w:color w:val="FFFFFF" w:themeColor="background1"/>
              </w:rPr>
              <w:instrText xml:space="preserve"> AutoTextList  \s NoStyle \t “Microsoft Products and Services Agreement” </w:instrText>
            </w:r>
            <w:r w:rsidRPr="007701C7">
              <w:rPr>
                <w:color w:val="FFFFFF" w:themeColor="background1"/>
              </w:rPr>
              <w:fldChar w:fldCharType="separate"/>
            </w:r>
            <w:r w:rsidRPr="007701C7">
              <w:rPr>
                <w:color w:val="FFFFFF" w:themeColor="background1"/>
              </w:rPr>
              <w:t>MPSA</w:t>
            </w:r>
            <w:r w:rsidRPr="007701C7">
              <w:rPr>
                <w:color w:val="FFFFFF" w:themeColor="background1"/>
              </w:rPr>
              <w:fldChar w:fldCharType="end"/>
            </w:r>
          </w:p>
        </w:tc>
        <w:tc>
          <w:tcPr>
            <w:tcW w:w="595" w:type="dxa"/>
            <w:shd w:val="clear" w:color="auto" w:fill="00188F"/>
            <w:vAlign w:val="center"/>
          </w:tcPr>
          <w:p w:rsidR="007701C7" w:rsidRPr="00EE0836" w:rsidRDefault="007701C7" w:rsidP="005C19BB">
            <w:pPr>
              <w:pStyle w:val="ProductList-OfferingBody"/>
              <w:ind w:left="-113"/>
              <w:jc w:val="center"/>
              <w:rPr>
                <w:color w:val="FFFFFF" w:themeColor="background1"/>
              </w:rPr>
            </w:pPr>
            <w:r w:rsidRPr="007701C7">
              <w:rPr>
                <w:color w:val="FFFFFF" w:themeColor="background1"/>
              </w:rPr>
              <w:fldChar w:fldCharType="begin"/>
            </w:r>
            <w:r w:rsidRPr="007701C7">
              <w:rPr>
                <w:color w:val="FFFFFF" w:themeColor="background1"/>
              </w:rPr>
              <w:instrText xml:space="preserve"> AutoTextList  \s NoStyle \t “Open License” </w:instrText>
            </w:r>
            <w:r w:rsidRPr="007701C7">
              <w:rPr>
                <w:color w:val="FFFFFF" w:themeColor="background1"/>
              </w:rPr>
              <w:fldChar w:fldCharType="separate"/>
            </w:r>
            <w:r w:rsidRPr="007701C7">
              <w:rPr>
                <w:color w:val="FFFFFF" w:themeColor="background1"/>
              </w:rPr>
              <w:t>OL</w:t>
            </w:r>
            <w:r w:rsidRPr="007701C7">
              <w:rPr>
                <w:color w:val="FFFFFF" w:themeColor="background1"/>
              </w:rPr>
              <w:fldChar w:fldCharType="end"/>
            </w:r>
          </w:p>
        </w:tc>
        <w:tc>
          <w:tcPr>
            <w:tcW w:w="595" w:type="dxa"/>
            <w:shd w:val="clear" w:color="auto" w:fill="00188F"/>
            <w:vAlign w:val="center"/>
          </w:tcPr>
          <w:p w:rsidR="007701C7" w:rsidRPr="00EE0836" w:rsidRDefault="007701C7" w:rsidP="005C19BB">
            <w:pPr>
              <w:pStyle w:val="ProductList-OfferingBody"/>
              <w:ind w:left="-113"/>
              <w:jc w:val="center"/>
              <w:rPr>
                <w:color w:val="FFFFFF" w:themeColor="background1"/>
              </w:rPr>
            </w:pPr>
            <w:r w:rsidRPr="007701C7">
              <w:rPr>
                <w:color w:val="FFFFFF" w:themeColor="background1"/>
              </w:rPr>
              <w:fldChar w:fldCharType="begin"/>
            </w:r>
            <w:r w:rsidRPr="007701C7">
              <w:rPr>
                <w:color w:val="FFFFFF" w:themeColor="background1"/>
              </w:rPr>
              <w:instrText xml:space="preserve"> AutoTextList  \s NoStyle \t “Minimum Open License” </w:instrText>
            </w:r>
            <w:r w:rsidRPr="007701C7">
              <w:rPr>
                <w:color w:val="FFFFFF" w:themeColor="background1"/>
              </w:rPr>
              <w:fldChar w:fldCharType="separate"/>
            </w:r>
            <w:r w:rsidRPr="007701C7">
              <w:rPr>
                <w:color w:val="FFFFFF" w:themeColor="background1"/>
              </w:rPr>
              <w:t>OM</w:t>
            </w:r>
            <w:r w:rsidRPr="007701C7">
              <w:rPr>
                <w:color w:val="FFFFFF" w:themeColor="background1"/>
              </w:rPr>
              <w:fldChar w:fldCharType="end"/>
            </w:r>
          </w:p>
        </w:tc>
        <w:tc>
          <w:tcPr>
            <w:tcW w:w="596" w:type="dxa"/>
            <w:shd w:val="clear" w:color="auto" w:fill="00188F"/>
            <w:vAlign w:val="center"/>
          </w:tcPr>
          <w:p w:rsidR="007701C7" w:rsidRPr="00EE0836" w:rsidRDefault="007701C7" w:rsidP="005C19BB">
            <w:pPr>
              <w:pStyle w:val="ProductList-OfferingBody"/>
              <w:ind w:left="-113"/>
              <w:jc w:val="center"/>
              <w:rPr>
                <w:color w:val="FFFFFF" w:themeColor="background1"/>
              </w:rPr>
            </w:pPr>
            <w:r w:rsidRPr="007701C7">
              <w:rPr>
                <w:color w:val="FFFFFF" w:themeColor="background1"/>
              </w:rPr>
              <w:fldChar w:fldCharType="begin"/>
            </w:r>
            <w:r w:rsidRPr="007701C7">
              <w:rPr>
                <w:color w:val="FFFFFF" w:themeColor="background1"/>
              </w:rPr>
              <w:instrText xml:space="preserve"> AutoTextList  \s NoStyle \t “Open Value en Open Value Subscription” </w:instrText>
            </w:r>
            <w:r w:rsidRPr="007701C7">
              <w:rPr>
                <w:color w:val="FFFFFF" w:themeColor="background1"/>
              </w:rPr>
              <w:fldChar w:fldCharType="separate"/>
            </w:r>
            <w:r w:rsidRPr="007701C7">
              <w:rPr>
                <w:color w:val="FFFFFF" w:themeColor="background1"/>
              </w:rPr>
              <w:t>OV/OVS</w:t>
            </w:r>
            <w:r w:rsidRPr="007701C7">
              <w:rPr>
                <w:color w:val="FFFFFF" w:themeColor="background1"/>
              </w:rPr>
              <w:fldChar w:fldCharType="end"/>
            </w:r>
          </w:p>
        </w:tc>
        <w:tc>
          <w:tcPr>
            <w:tcW w:w="595" w:type="dxa"/>
            <w:shd w:val="clear" w:color="auto" w:fill="00188F"/>
            <w:vAlign w:val="center"/>
          </w:tcPr>
          <w:p w:rsidR="007701C7" w:rsidRPr="00EE0836" w:rsidRDefault="007701C7" w:rsidP="005C19BB">
            <w:pPr>
              <w:pStyle w:val="ProductList-OfferingBody"/>
              <w:ind w:left="-113"/>
              <w:jc w:val="center"/>
              <w:rPr>
                <w:color w:val="FFFFFF" w:themeColor="background1"/>
              </w:rPr>
            </w:pPr>
            <w:r w:rsidRPr="007701C7">
              <w:rPr>
                <w:color w:val="FFFFFF" w:themeColor="background1"/>
              </w:rPr>
              <w:fldChar w:fldCharType="begin"/>
            </w:r>
            <w:r w:rsidRPr="007701C7">
              <w:rPr>
                <w:color w:val="FFFFFF" w:themeColor="background1"/>
              </w:rPr>
              <w:instrText xml:space="preserve"> AutoTextList  \s NoStyle \t “Select en Select Plus” </w:instrText>
            </w:r>
            <w:r w:rsidRPr="007701C7">
              <w:rPr>
                <w:color w:val="FFFFFF" w:themeColor="background1"/>
              </w:rPr>
              <w:fldChar w:fldCharType="separate"/>
            </w:r>
            <w:r w:rsidRPr="007701C7">
              <w:rPr>
                <w:color w:val="FFFFFF" w:themeColor="background1"/>
              </w:rPr>
              <w:t>S/S+</w:t>
            </w:r>
            <w:r w:rsidRPr="007701C7">
              <w:rPr>
                <w:color w:val="FFFFFF" w:themeColor="background1"/>
              </w:rPr>
              <w:fldChar w:fldCharType="end"/>
            </w:r>
          </w:p>
        </w:tc>
        <w:tc>
          <w:tcPr>
            <w:tcW w:w="596" w:type="dxa"/>
            <w:shd w:val="clear" w:color="auto" w:fill="00188F"/>
            <w:vAlign w:val="center"/>
          </w:tcPr>
          <w:p w:rsidR="007701C7" w:rsidRPr="00EE0836" w:rsidRDefault="007701C7" w:rsidP="005C19BB">
            <w:pPr>
              <w:pStyle w:val="ProductList-OfferingBody"/>
              <w:ind w:left="-113"/>
              <w:jc w:val="center"/>
              <w:rPr>
                <w:color w:val="FFFFFF" w:themeColor="background1"/>
              </w:rPr>
            </w:pPr>
            <w:r w:rsidRPr="007701C7">
              <w:rPr>
                <w:color w:val="FFFFFF" w:themeColor="background1"/>
              </w:rPr>
              <w:fldChar w:fldCharType="begin"/>
            </w:r>
            <w:r w:rsidRPr="007701C7">
              <w:rPr>
                <w:color w:val="FFFFFF" w:themeColor="background1"/>
              </w:rPr>
              <w:instrText xml:space="preserve"> AutoTextList  \s NoStyle \t “Server Cloud Enrollment” </w:instrText>
            </w:r>
            <w:r w:rsidRPr="007701C7">
              <w:rPr>
                <w:color w:val="FFFFFF" w:themeColor="background1"/>
              </w:rPr>
              <w:fldChar w:fldCharType="separate"/>
            </w:r>
            <w:r w:rsidRPr="007701C7">
              <w:rPr>
                <w:color w:val="FFFFFF" w:themeColor="background1"/>
              </w:rPr>
              <w:t>SCE</w:t>
            </w:r>
            <w:r w:rsidRPr="007701C7">
              <w:rPr>
                <w:color w:val="FFFFFF" w:themeColor="background1"/>
              </w:rPr>
              <w:fldChar w:fldCharType="end"/>
            </w:r>
          </w:p>
        </w:tc>
      </w:tr>
      <w:tr w:rsidR="008D5581" w:rsidTr="00DB5F71">
        <w:tc>
          <w:tcPr>
            <w:tcW w:w="3060" w:type="dxa"/>
            <w:tcBorders>
              <w:top w:val="nil"/>
              <w:left w:val="nil"/>
              <w:bottom w:val="dashSmallGap" w:sz="4" w:space="0" w:color="BFBFBF" w:themeColor="background1" w:themeShade="BF"/>
              <w:right w:val="nil"/>
            </w:tcBorders>
          </w:tcPr>
          <w:p w:rsidR="008D5581" w:rsidRDefault="008D5581" w:rsidP="00F944EC">
            <w:pPr>
              <w:pStyle w:val="ProductList-Offering2"/>
            </w:pPr>
            <w:bookmarkStart w:id="660" w:name="_Toc379797236"/>
            <w:bookmarkStart w:id="661" w:name="_Toc380513261"/>
            <w:bookmarkStart w:id="662" w:name="_Toc380655303"/>
            <w:bookmarkStart w:id="663" w:name="_Toc383684912"/>
            <w:r>
              <w:t>System Center Server Management Suite Datacenter</w:t>
            </w:r>
            <w:bookmarkEnd w:id="660"/>
            <w:bookmarkEnd w:id="661"/>
            <w:bookmarkEnd w:id="662"/>
            <w:bookmarkEnd w:id="663"/>
            <w:r>
              <w:fldChar w:fldCharType="begin"/>
            </w:r>
            <w:r>
              <w:instrText>XE "System Center Server Management Suite Datacenter"</w:instrText>
            </w:r>
            <w:r>
              <w:fldChar w:fldCharType="end"/>
            </w:r>
          </w:p>
        </w:tc>
        <w:tc>
          <w:tcPr>
            <w:tcW w:w="595" w:type="dxa"/>
            <w:tcBorders>
              <w:top w:val="nil"/>
              <w:left w:val="nil"/>
              <w:bottom w:val="dashSmallGap" w:sz="4" w:space="0" w:color="BFBFBF" w:themeColor="background1" w:themeShade="BF"/>
              <w:right w:val="nil"/>
            </w:tcBorders>
            <w:vAlign w:val="center"/>
          </w:tcPr>
          <w:p w:rsidR="008D5581" w:rsidRDefault="008D5581" w:rsidP="00C05A53">
            <w:pPr>
              <w:pStyle w:val="ProductList-OfferingBody"/>
              <w:ind w:left="-113"/>
              <w:jc w:val="center"/>
            </w:pPr>
            <w:r>
              <w:t>4/10</w:t>
            </w:r>
          </w:p>
        </w:tc>
        <w:tc>
          <w:tcPr>
            <w:tcW w:w="595" w:type="dxa"/>
            <w:tcBorders>
              <w:top w:val="nil"/>
              <w:left w:val="nil"/>
              <w:bottom w:val="dashSmallGap" w:sz="4" w:space="0" w:color="BFBFBF" w:themeColor="background1" w:themeShade="BF"/>
              <w:right w:val="nil"/>
            </w:tcBorders>
            <w:vAlign w:val="center"/>
          </w:tcPr>
          <w:p w:rsidR="008D5581" w:rsidRDefault="008D5581" w:rsidP="00C05A53">
            <w:pPr>
              <w:pStyle w:val="ProductList-OfferingBody"/>
              <w:ind w:left="-113"/>
              <w:jc w:val="center"/>
            </w:pPr>
          </w:p>
        </w:tc>
        <w:tc>
          <w:tcPr>
            <w:tcW w:w="596" w:type="dxa"/>
            <w:tcBorders>
              <w:top w:val="nil"/>
              <w:left w:val="nil"/>
              <w:bottom w:val="dashSmallGap" w:sz="4" w:space="0" w:color="BFBFBF" w:themeColor="background1" w:themeShade="BF"/>
              <w:right w:val="nil"/>
            </w:tcBorders>
            <w:vAlign w:val="center"/>
          </w:tcPr>
          <w:p w:rsidR="008D5581" w:rsidRDefault="008D5581" w:rsidP="00C05A53">
            <w:pPr>
              <w:pStyle w:val="ProductList-OfferingBody"/>
              <w:ind w:left="-113"/>
              <w:jc w:val="center"/>
            </w:pPr>
          </w:p>
        </w:tc>
        <w:tc>
          <w:tcPr>
            <w:tcW w:w="595" w:type="dxa"/>
            <w:tcBorders>
              <w:top w:val="nil"/>
              <w:left w:val="nil"/>
              <w:bottom w:val="dashSmallGap" w:sz="4" w:space="0" w:color="BFBFBF" w:themeColor="background1" w:themeShade="BF"/>
              <w:right w:val="single" w:sz="12" w:space="0" w:color="FFFFFF" w:themeColor="background1"/>
            </w:tcBorders>
            <w:vAlign w:val="center"/>
          </w:tcPr>
          <w:p w:rsidR="008D5581" w:rsidRDefault="008D5581" w:rsidP="00C05A53">
            <w:pPr>
              <w:pStyle w:val="ProductList-OfferingBody"/>
              <w:ind w:left="-113"/>
              <w:jc w:val="center"/>
            </w:pPr>
          </w:p>
        </w:tc>
        <w:tc>
          <w:tcPr>
            <w:tcW w:w="595" w:type="dxa"/>
            <w:tcBorders>
              <w:left w:val="single" w:sz="12" w:space="0" w:color="FFFFFF" w:themeColor="background1"/>
            </w:tcBorders>
            <w:shd w:val="clear" w:color="auto" w:fill="70AD47" w:themeFill="accent6"/>
            <w:vAlign w:val="center"/>
          </w:tcPr>
          <w:p w:rsidR="008D5581" w:rsidRDefault="008D5581" w:rsidP="00C05A53">
            <w:pPr>
              <w:pStyle w:val="ProductList-OfferingBody"/>
              <w:ind w:left="-113"/>
              <w:jc w:val="center"/>
            </w:pPr>
            <w:r>
              <w:t>10</w:t>
            </w:r>
          </w:p>
        </w:tc>
        <w:tc>
          <w:tcPr>
            <w:tcW w:w="596" w:type="dxa"/>
            <w:shd w:val="clear" w:color="auto" w:fill="BFBFBF" w:themeFill="background1" w:themeFillShade="BF"/>
            <w:vAlign w:val="center"/>
          </w:tcPr>
          <w:p w:rsidR="008D5581" w:rsidRDefault="008D5581" w:rsidP="00C05A53">
            <w:pPr>
              <w:pStyle w:val="ProductList-OfferingBody"/>
              <w:ind w:left="-113"/>
              <w:jc w:val="center"/>
            </w:pPr>
          </w:p>
        </w:tc>
        <w:tc>
          <w:tcPr>
            <w:tcW w:w="595" w:type="dxa"/>
            <w:shd w:val="clear" w:color="auto" w:fill="70AD47" w:themeFill="accent6"/>
            <w:vAlign w:val="center"/>
          </w:tcPr>
          <w:p w:rsidR="008D5581" w:rsidRDefault="008D5581" w:rsidP="0000132A">
            <w:pPr>
              <w:pStyle w:val="ProductList-OfferingBody"/>
              <w:ind w:left="-113"/>
              <w:jc w:val="center"/>
            </w:pPr>
            <w:r>
              <w:t xml:space="preserve"> </w:t>
            </w:r>
            <w:r w:rsidRPr="000D173E">
              <w:fldChar w:fldCharType="begin"/>
            </w:r>
            <w:r w:rsidRPr="000D173E">
              <w:instrText xml:space="preserve"> AutoTextList  \s NoStyle \t “</w:instrText>
            </w:r>
            <w:r w:rsidRPr="00C5554A">
              <w:instrText>Additioneel Product</w:instrText>
            </w:r>
            <w:r w:rsidRPr="000D173E">
              <w:instrText xml:space="preserve">” </w:instrText>
            </w:r>
            <w:r w:rsidRPr="000D173E">
              <w:fldChar w:fldCharType="separate"/>
            </w:r>
            <w:r w:rsidRPr="000D173E">
              <w:t xml:space="preserve"> A </w:t>
            </w:r>
            <w:r w:rsidRPr="000D173E">
              <w:fldChar w:fldCharType="end"/>
            </w:r>
            <w:r>
              <w:t xml:space="preserve"> </w:t>
            </w:r>
          </w:p>
        </w:tc>
        <w:tc>
          <w:tcPr>
            <w:tcW w:w="596" w:type="dxa"/>
            <w:shd w:val="clear" w:color="auto" w:fill="BFBFBF" w:themeFill="background1" w:themeFillShade="BF"/>
            <w:vAlign w:val="center"/>
          </w:tcPr>
          <w:p w:rsidR="008D5581" w:rsidRDefault="008D5581" w:rsidP="00C05A53">
            <w:pPr>
              <w:pStyle w:val="ProductList-OfferingBody"/>
              <w:ind w:left="-113"/>
              <w:jc w:val="center"/>
            </w:pPr>
          </w:p>
        </w:tc>
        <w:tc>
          <w:tcPr>
            <w:tcW w:w="595" w:type="dxa"/>
            <w:shd w:val="clear" w:color="auto" w:fill="BFBFBF" w:themeFill="background1" w:themeFillShade="BF"/>
            <w:vAlign w:val="center"/>
          </w:tcPr>
          <w:p w:rsidR="008D5581" w:rsidRDefault="008D5581" w:rsidP="00C05A53">
            <w:pPr>
              <w:pStyle w:val="ProductList-OfferingBody"/>
              <w:ind w:left="-113"/>
              <w:jc w:val="center"/>
            </w:pPr>
          </w:p>
        </w:tc>
        <w:tc>
          <w:tcPr>
            <w:tcW w:w="595" w:type="dxa"/>
            <w:shd w:val="clear" w:color="auto" w:fill="BFBFBF" w:themeFill="background1" w:themeFillShade="BF"/>
            <w:vAlign w:val="center"/>
          </w:tcPr>
          <w:p w:rsidR="008D5581" w:rsidRDefault="008D5581" w:rsidP="00C05A53">
            <w:pPr>
              <w:pStyle w:val="ProductList-OfferingBody"/>
              <w:ind w:left="-113"/>
              <w:jc w:val="center"/>
            </w:pPr>
          </w:p>
        </w:tc>
        <w:tc>
          <w:tcPr>
            <w:tcW w:w="596" w:type="dxa"/>
            <w:shd w:val="clear" w:color="auto" w:fill="BFBFBF" w:themeFill="background1" w:themeFillShade="BF"/>
            <w:vAlign w:val="center"/>
          </w:tcPr>
          <w:p w:rsidR="008D5581" w:rsidRDefault="008D5581" w:rsidP="00C05A53">
            <w:pPr>
              <w:pStyle w:val="ProductList-OfferingBody"/>
              <w:ind w:left="-113"/>
              <w:jc w:val="center"/>
            </w:pPr>
          </w:p>
        </w:tc>
        <w:tc>
          <w:tcPr>
            <w:tcW w:w="595" w:type="dxa"/>
            <w:shd w:val="clear" w:color="auto" w:fill="BFBFBF" w:themeFill="background1" w:themeFillShade="BF"/>
            <w:vAlign w:val="center"/>
          </w:tcPr>
          <w:p w:rsidR="008D5581" w:rsidRDefault="008D5581" w:rsidP="00C05A53">
            <w:pPr>
              <w:pStyle w:val="ProductList-OfferingBody"/>
              <w:ind w:left="-113"/>
              <w:jc w:val="center"/>
            </w:pPr>
          </w:p>
        </w:tc>
        <w:tc>
          <w:tcPr>
            <w:tcW w:w="596" w:type="dxa"/>
            <w:shd w:val="clear" w:color="auto" w:fill="BFBFBF" w:themeFill="background1" w:themeFillShade="BF"/>
            <w:vAlign w:val="center"/>
          </w:tcPr>
          <w:p w:rsidR="008D5581" w:rsidRDefault="008D5581" w:rsidP="00C05A53">
            <w:pPr>
              <w:pStyle w:val="ProductList-OfferingBody"/>
              <w:ind w:left="-113"/>
              <w:jc w:val="center"/>
            </w:pPr>
          </w:p>
        </w:tc>
      </w:tr>
      <w:tr w:rsidR="008D5581" w:rsidTr="00DB5F71">
        <w:tc>
          <w:tcPr>
            <w:tcW w:w="3060" w:type="dxa"/>
            <w:tcBorders>
              <w:top w:val="dashSmallGap" w:sz="4" w:space="0" w:color="BFBFBF" w:themeColor="background1" w:themeShade="BF"/>
              <w:left w:val="nil"/>
              <w:bottom w:val="nil"/>
              <w:right w:val="nil"/>
            </w:tcBorders>
          </w:tcPr>
          <w:p w:rsidR="008D5581" w:rsidRDefault="008D5581" w:rsidP="00F944EC">
            <w:pPr>
              <w:pStyle w:val="ProductList-Offering2"/>
            </w:pPr>
            <w:bookmarkStart w:id="664" w:name="_Toc379797237"/>
            <w:bookmarkStart w:id="665" w:name="_Toc380513262"/>
            <w:bookmarkStart w:id="666" w:name="_Toc380655304"/>
            <w:bookmarkStart w:id="667" w:name="_Toc383684913"/>
            <w:r>
              <w:t>System Center Server Management Suite Enterprise</w:t>
            </w:r>
            <w:bookmarkEnd w:id="664"/>
            <w:bookmarkEnd w:id="665"/>
            <w:bookmarkEnd w:id="666"/>
            <w:bookmarkEnd w:id="667"/>
            <w:r>
              <w:fldChar w:fldCharType="begin"/>
            </w:r>
            <w:r>
              <w:instrText>XE "System Center Server Management Suite Enterprise"</w:instrText>
            </w:r>
            <w:r>
              <w:fldChar w:fldCharType="end"/>
            </w:r>
          </w:p>
        </w:tc>
        <w:tc>
          <w:tcPr>
            <w:tcW w:w="595" w:type="dxa"/>
            <w:tcBorders>
              <w:top w:val="dashSmallGap" w:sz="4" w:space="0" w:color="BFBFBF" w:themeColor="background1" w:themeShade="BF"/>
              <w:left w:val="nil"/>
              <w:bottom w:val="nil"/>
              <w:right w:val="nil"/>
            </w:tcBorders>
            <w:vAlign w:val="center"/>
          </w:tcPr>
          <w:p w:rsidR="008D5581" w:rsidRDefault="008D5581" w:rsidP="00DB5F71">
            <w:pPr>
              <w:pStyle w:val="ProductList-OfferingBody"/>
              <w:ind w:left="-113"/>
              <w:jc w:val="center"/>
            </w:pPr>
            <w:r>
              <w:t>4/10</w:t>
            </w:r>
          </w:p>
        </w:tc>
        <w:tc>
          <w:tcPr>
            <w:tcW w:w="595" w:type="dxa"/>
            <w:tcBorders>
              <w:top w:val="dashSmallGap" w:sz="4" w:space="0" w:color="BFBFBF" w:themeColor="background1" w:themeShade="BF"/>
              <w:left w:val="nil"/>
              <w:bottom w:val="nil"/>
              <w:right w:val="nil"/>
            </w:tcBorders>
            <w:vAlign w:val="center"/>
          </w:tcPr>
          <w:p w:rsidR="008D5581" w:rsidRDefault="008D5581" w:rsidP="00DB5F71">
            <w:pPr>
              <w:pStyle w:val="ProductList-OfferingBody"/>
              <w:ind w:left="-113"/>
              <w:jc w:val="center"/>
            </w:pPr>
          </w:p>
        </w:tc>
        <w:tc>
          <w:tcPr>
            <w:tcW w:w="596" w:type="dxa"/>
            <w:tcBorders>
              <w:top w:val="dashSmallGap" w:sz="4" w:space="0" w:color="BFBFBF" w:themeColor="background1" w:themeShade="BF"/>
              <w:left w:val="nil"/>
              <w:bottom w:val="nil"/>
              <w:right w:val="nil"/>
            </w:tcBorders>
            <w:vAlign w:val="center"/>
          </w:tcPr>
          <w:p w:rsidR="008D5581" w:rsidRDefault="008D5581" w:rsidP="00DB5F71">
            <w:pPr>
              <w:pStyle w:val="ProductList-OfferingBody"/>
              <w:ind w:left="-113"/>
              <w:jc w:val="center"/>
            </w:pPr>
          </w:p>
        </w:tc>
        <w:tc>
          <w:tcPr>
            <w:tcW w:w="595" w:type="dxa"/>
            <w:tcBorders>
              <w:top w:val="dashSmallGap" w:sz="4" w:space="0" w:color="BFBFBF" w:themeColor="background1" w:themeShade="BF"/>
              <w:left w:val="nil"/>
              <w:bottom w:val="nil"/>
              <w:right w:val="single" w:sz="12" w:space="0" w:color="FFFFFF" w:themeColor="background1"/>
            </w:tcBorders>
            <w:vAlign w:val="center"/>
          </w:tcPr>
          <w:p w:rsidR="008D5581" w:rsidRDefault="008D5581" w:rsidP="00DB5F71">
            <w:pPr>
              <w:pStyle w:val="ProductList-OfferingBody"/>
              <w:ind w:left="-113"/>
              <w:jc w:val="center"/>
            </w:pPr>
          </w:p>
        </w:tc>
        <w:tc>
          <w:tcPr>
            <w:tcW w:w="595" w:type="dxa"/>
            <w:tcBorders>
              <w:left w:val="single" w:sz="12" w:space="0" w:color="FFFFFF" w:themeColor="background1"/>
            </w:tcBorders>
            <w:shd w:val="clear" w:color="auto" w:fill="70AD47" w:themeFill="accent6"/>
            <w:vAlign w:val="center"/>
          </w:tcPr>
          <w:p w:rsidR="008D5581" w:rsidRDefault="008D5581" w:rsidP="00DB5F71">
            <w:pPr>
              <w:pStyle w:val="ProductList-OfferingBody"/>
              <w:ind w:left="-113"/>
              <w:jc w:val="center"/>
            </w:pPr>
            <w:r>
              <w:t>15</w:t>
            </w:r>
          </w:p>
        </w:tc>
        <w:tc>
          <w:tcPr>
            <w:tcW w:w="596" w:type="dxa"/>
            <w:shd w:val="clear" w:color="auto" w:fill="BFBFBF" w:themeFill="background1" w:themeFillShade="BF"/>
            <w:vAlign w:val="center"/>
          </w:tcPr>
          <w:p w:rsidR="008D5581" w:rsidRDefault="008D5581" w:rsidP="00DB5F71">
            <w:pPr>
              <w:pStyle w:val="ProductList-OfferingBody"/>
              <w:ind w:left="-113"/>
              <w:jc w:val="center"/>
            </w:pPr>
          </w:p>
        </w:tc>
        <w:tc>
          <w:tcPr>
            <w:tcW w:w="595" w:type="dxa"/>
            <w:shd w:val="clear" w:color="auto" w:fill="70AD47" w:themeFill="accent6"/>
            <w:vAlign w:val="center"/>
          </w:tcPr>
          <w:p w:rsidR="008D5581" w:rsidRDefault="008D5581" w:rsidP="0000132A">
            <w:pPr>
              <w:pStyle w:val="ProductList-OfferingBody"/>
              <w:ind w:left="-113"/>
              <w:jc w:val="center"/>
            </w:pPr>
            <w:r>
              <w:t xml:space="preserve"> </w:t>
            </w:r>
            <w:r w:rsidRPr="000D173E">
              <w:fldChar w:fldCharType="begin"/>
            </w:r>
            <w:r w:rsidRPr="000D173E">
              <w:instrText xml:space="preserve"> AutoTextList  \s NoStyle \t “</w:instrText>
            </w:r>
            <w:r w:rsidRPr="00C5554A">
              <w:instrText>Additioneel Product</w:instrText>
            </w:r>
            <w:r w:rsidRPr="000D173E">
              <w:instrText xml:space="preserve">” </w:instrText>
            </w:r>
            <w:r w:rsidRPr="000D173E">
              <w:fldChar w:fldCharType="separate"/>
            </w:r>
            <w:r w:rsidRPr="000D173E">
              <w:t xml:space="preserve"> A </w:t>
            </w:r>
            <w:r w:rsidRPr="000D173E">
              <w:fldChar w:fldCharType="end"/>
            </w:r>
            <w:r>
              <w:t xml:space="preserve"> </w:t>
            </w:r>
          </w:p>
        </w:tc>
        <w:tc>
          <w:tcPr>
            <w:tcW w:w="596" w:type="dxa"/>
            <w:shd w:val="clear" w:color="auto" w:fill="BFBFBF" w:themeFill="background1" w:themeFillShade="BF"/>
            <w:vAlign w:val="center"/>
          </w:tcPr>
          <w:p w:rsidR="008D5581" w:rsidRDefault="008D5581" w:rsidP="00DB5F71">
            <w:pPr>
              <w:pStyle w:val="ProductList-OfferingBody"/>
              <w:ind w:left="-113"/>
              <w:jc w:val="center"/>
            </w:pPr>
          </w:p>
        </w:tc>
        <w:tc>
          <w:tcPr>
            <w:tcW w:w="595" w:type="dxa"/>
            <w:shd w:val="clear" w:color="auto" w:fill="BFBFBF" w:themeFill="background1" w:themeFillShade="BF"/>
            <w:vAlign w:val="center"/>
          </w:tcPr>
          <w:p w:rsidR="008D5581" w:rsidRDefault="008D5581" w:rsidP="00DB5F71">
            <w:pPr>
              <w:pStyle w:val="ProductList-OfferingBody"/>
              <w:ind w:left="-113"/>
              <w:jc w:val="center"/>
            </w:pPr>
          </w:p>
        </w:tc>
        <w:tc>
          <w:tcPr>
            <w:tcW w:w="595" w:type="dxa"/>
            <w:shd w:val="clear" w:color="auto" w:fill="BFBFBF" w:themeFill="background1" w:themeFillShade="BF"/>
            <w:vAlign w:val="center"/>
          </w:tcPr>
          <w:p w:rsidR="008D5581" w:rsidRDefault="008D5581" w:rsidP="00DB5F71">
            <w:pPr>
              <w:pStyle w:val="ProductList-OfferingBody"/>
              <w:ind w:left="-113"/>
              <w:jc w:val="center"/>
            </w:pPr>
          </w:p>
        </w:tc>
        <w:tc>
          <w:tcPr>
            <w:tcW w:w="596" w:type="dxa"/>
            <w:shd w:val="clear" w:color="auto" w:fill="BFBFBF" w:themeFill="background1" w:themeFillShade="BF"/>
            <w:vAlign w:val="center"/>
          </w:tcPr>
          <w:p w:rsidR="008D5581" w:rsidRDefault="008D5581" w:rsidP="00DB5F71">
            <w:pPr>
              <w:pStyle w:val="ProductList-OfferingBody"/>
              <w:ind w:left="-113"/>
              <w:jc w:val="center"/>
            </w:pPr>
          </w:p>
        </w:tc>
        <w:tc>
          <w:tcPr>
            <w:tcW w:w="595" w:type="dxa"/>
            <w:shd w:val="clear" w:color="auto" w:fill="BFBFBF" w:themeFill="background1" w:themeFillShade="BF"/>
            <w:vAlign w:val="center"/>
          </w:tcPr>
          <w:p w:rsidR="008D5581" w:rsidRDefault="008D5581" w:rsidP="00DB5F71">
            <w:pPr>
              <w:pStyle w:val="ProductList-OfferingBody"/>
              <w:ind w:left="-113"/>
              <w:jc w:val="center"/>
            </w:pPr>
          </w:p>
        </w:tc>
        <w:tc>
          <w:tcPr>
            <w:tcW w:w="596" w:type="dxa"/>
            <w:shd w:val="clear" w:color="auto" w:fill="BFBFBF" w:themeFill="background1" w:themeFillShade="BF"/>
            <w:vAlign w:val="center"/>
          </w:tcPr>
          <w:p w:rsidR="008D5581" w:rsidRDefault="008D5581" w:rsidP="00DB5F71">
            <w:pPr>
              <w:pStyle w:val="ProductList-OfferingBody"/>
              <w:ind w:left="-113"/>
              <w:jc w:val="center"/>
            </w:pPr>
          </w:p>
        </w:tc>
      </w:tr>
    </w:tbl>
    <w:p w:rsidR="009A0C93" w:rsidRDefault="009A0C93" w:rsidP="004F3C6D">
      <w:pPr>
        <w:pStyle w:val="ProductList-Body"/>
      </w:pPr>
    </w:p>
    <w:tbl>
      <w:tblPr>
        <w:tblStyle w:val="TableGrid"/>
        <w:tblW w:w="10790"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3596"/>
        <w:gridCol w:w="3597"/>
        <w:gridCol w:w="3597"/>
      </w:tblGrid>
      <w:tr w:rsidR="00DB5F71" w:rsidTr="00DB5F71">
        <w:tc>
          <w:tcPr>
            <w:tcW w:w="3596" w:type="dxa"/>
          </w:tcPr>
          <w:p w:rsidR="00DB5F71" w:rsidRDefault="00A0485E" w:rsidP="00DB5F71">
            <w:pPr>
              <w:pStyle w:val="ProductList-Body"/>
              <w:spacing w:before="20" w:after="20"/>
            </w:pPr>
            <w:r>
              <w:lastRenderedPageBreak/>
              <w:t xml:space="preserve">Eerdere versie: </w:t>
            </w:r>
            <w:r>
              <w:rPr>
                <w:b/>
              </w:rPr>
              <w:t>System Center Data Protection Manager 2007</w:t>
            </w:r>
            <w:r>
              <w:t xml:space="preserve"> (11/07)</w:t>
            </w:r>
          </w:p>
        </w:tc>
        <w:tc>
          <w:tcPr>
            <w:tcW w:w="3597" w:type="dxa"/>
          </w:tcPr>
          <w:p w:rsidR="00DB5F71" w:rsidRDefault="00DB5F71" w:rsidP="00DB5F71">
            <w:pPr>
              <w:pStyle w:val="ProductList-Body"/>
              <w:spacing w:before="20" w:after="20"/>
              <w:rPr>
                <w:b/>
              </w:rPr>
            </w:pPr>
            <w:r>
              <w:t xml:space="preserve">Productgroep: </w:t>
            </w:r>
            <w:r>
              <w:rPr>
                <w:b/>
              </w:rPr>
              <w:t>Server</w:t>
            </w:r>
          </w:p>
          <w:p w:rsidR="00A0485E" w:rsidRDefault="00955A70" w:rsidP="00DB5F71">
            <w:pPr>
              <w:pStyle w:val="ProductList-Body"/>
              <w:spacing w:before="20" w:after="20"/>
            </w:pPr>
            <w:hyperlink w:anchor="Software Assurance" w:history="1">
              <w:r w:rsidR="003B51B1">
                <w:rPr>
                  <w:rStyle w:val="Hyperlink"/>
                  <w:color w:val="000000" w:themeColor="text1"/>
                  <w:u w:val="none"/>
                </w:rPr>
                <w:t>Software Assurance Benefits</w:t>
              </w:r>
            </w:hyperlink>
            <w:r w:rsidR="003B51B1">
              <w:t xml:space="preserve">: </w:t>
            </w:r>
            <w:r w:rsidR="003B51B1">
              <w:rPr>
                <w:b/>
              </w:rPr>
              <w:t>Server</w:t>
            </w:r>
          </w:p>
        </w:tc>
        <w:tc>
          <w:tcPr>
            <w:tcW w:w="3597" w:type="dxa"/>
          </w:tcPr>
          <w:p w:rsidR="00DB5F71" w:rsidRPr="00DB5F71" w:rsidRDefault="00DB5F71" w:rsidP="00DB5F71">
            <w:pPr>
              <w:pStyle w:val="ProductList-Body"/>
              <w:spacing w:before="20" w:after="20"/>
              <w:rPr>
                <w:b/>
              </w:rPr>
            </w:pPr>
            <w:r>
              <w:t xml:space="preserve">Suite: </w:t>
            </w:r>
            <w:r>
              <w:rPr>
                <w:b/>
              </w:rPr>
              <w:t>Ja</w:t>
            </w:r>
          </w:p>
        </w:tc>
      </w:tr>
    </w:tbl>
    <w:p w:rsidR="00782C7B" w:rsidRPr="00782C7B" w:rsidRDefault="00782C7B" w:rsidP="00782C7B">
      <w:pPr>
        <w:pStyle w:val="ProductList-Body"/>
        <w:shd w:val="clear" w:color="auto" w:fill="D9D9D9" w:themeFill="background1" w:themeFillShade="D9"/>
        <w:spacing w:before="120" w:after="120"/>
        <w:rPr>
          <w:b/>
        </w:rPr>
      </w:pPr>
      <w:r>
        <w:rPr>
          <w:b/>
        </w:rPr>
        <w:t>Aanvullende informatie</w:t>
      </w:r>
    </w:p>
    <w:p w:rsidR="00F56E2C" w:rsidRPr="008F777C" w:rsidRDefault="00F56E2C" w:rsidP="00F56E2C">
      <w:pPr>
        <w:pStyle w:val="ProductList-Body"/>
        <w:rPr>
          <w:lang w:val="nl-NL"/>
        </w:rPr>
      </w:pPr>
      <w:r w:rsidRPr="008F777C">
        <w:rPr>
          <w:lang w:val="nl-NL"/>
        </w:rPr>
        <w:t xml:space="preserve">Alleen klanten met een Campus en School Overeenkomst en Enrollment for Education Solutions die voor 1 april 2012 een licentie hebben afgenomen voor System Center Server Management Suite kunnen beheerlicenties verkrijgen voor deze versie van het Product, en deze beheerlicenties moeten worden verkregen op grond van de zelfde overeenkomst of enrollment als de eerdere licenties. </w:t>
      </w:r>
    </w:p>
    <w:p w:rsidR="00F56E2C" w:rsidRPr="008F777C" w:rsidRDefault="00F56E2C" w:rsidP="00F56E2C">
      <w:pPr>
        <w:pStyle w:val="ProductList-Body"/>
        <w:rPr>
          <w:lang w:val="nl-NL"/>
        </w:rPr>
      </w:pPr>
    </w:p>
    <w:p w:rsidR="00DB5F71" w:rsidRPr="008F777C" w:rsidRDefault="00DB5F71" w:rsidP="00F56E2C">
      <w:pPr>
        <w:pStyle w:val="ProductList-Body"/>
        <w:rPr>
          <w:lang w:val="nl-NL"/>
        </w:rPr>
      </w:pPr>
      <w:r w:rsidRPr="008F777C">
        <w:rPr>
          <w:lang w:val="nl-NL"/>
        </w:rPr>
        <w:t>System Center Server Management Suite Enterprise</w:t>
      </w:r>
      <w:r w:rsidR="00E260B2">
        <w:fldChar w:fldCharType="begin"/>
      </w:r>
      <w:r w:rsidRPr="008F777C">
        <w:rPr>
          <w:lang w:val="nl-NL"/>
        </w:rPr>
        <w:instrText>XE "System Center Server Management Suite Enterprise"</w:instrText>
      </w:r>
      <w:r w:rsidR="00E260B2">
        <w:fldChar w:fldCharType="end"/>
      </w:r>
      <w:r w:rsidRPr="008F777C">
        <w:rPr>
          <w:lang w:val="nl-NL"/>
        </w:rPr>
        <w:t xml:space="preserve"> correspondeert met versies van System Center van eerdere datum dan de System Center 2012 Producten. Uitgezonderd hetgeen specifiek is bepaald in de Product List van October 2013, is voor licenties voor dit Product geen upgradepad naar System Center 2012-software beschikbaar. </w:t>
      </w:r>
    </w:p>
    <w:p w:rsidR="00DB5F71" w:rsidRPr="008F777C" w:rsidRDefault="00DB5F71" w:rsidP="00DB5F71">
      <w:pPr>
        <w:pStyle w:val="ProductList-Body"/>
        <w:rPr>
          <w:lang w:val="nl-NL"/>
        </w:rPr>
      </w:pPr>
    </w:p>
    <w:p w:rsidR="00DB5F71" w:rsidRPr="008F777C" w:rsidRDefault="00DB5F71" w:rsidP="00DB5F71">
      <w:pPr>
        <w:pStyle w:val="ProductList-Body"/>
        <w:rPr>
          <w:lang w:val="nl-NL"/>
        </w:rPr>
      </w:pPr>
      <w:r w:rsidRPr="008F777C">
        <w:rPr>
          <w:lang w:val="nl-NL"/>
        </w:rPr>
        <w:t>Met ingang van 1 november 2010 biedt een licentie voor System Center Server Management Suite Enterprise</w:t>
      </w:r>
      <w:r w:rsidR="00E260B2">
        <w:fldChar w:fldCharType="begin"/>
      </w:r>
      <w:r w:rsidRPr="008F777C">
        <w:rPr>
          <w:lang w:val="nl-NL"/>
        </w:rPr>
        <w:instrText>XE "System Center Server Management Suite Enterprise"</w:instrText>
      </w:r>
      <w:r w:rsidR="00E260B2">
        <w:fldChar w:fldCharType="end"/>
      </w:r>
      <w:r w:rsidRPr="008F777C">
        <w:rPr>
          <w:lang w:val="nl-NL"/>
        </w:rPr>
        <w:t xml:space="preserve"> met actieve SA-dekking serverbeheerrechten voor serverbeheerlicenties van System Center Enterprise voor Operations Manager 2007 R2</w:t>
      </w:r>
      <w:r w:rsidR="00E260B2">
        <w:fldChar w:fldCharType="begin"/>
      </w:r>
      <w:r w:rsidRPr="008F777C">
        <w:rPr>
          <w:lang w:val="nl-NL"/>
        </w:rPr>
        <w:instrText>XE "Operations Manager 2007 R2"</w:instrText>
      </w:r>
      <w:r w:rsidR="00E260B2">
        <w:fldChar w:fldCharType="end"/>
      </w:r>
      <w:r w:rsidRPr="008F777C">
        <w:rPr>
          <w:lang w:val="nl-NL"/>
        </w:rPr>
        <w:t>, Configuration Manager 2007 R3</w:t>
      </w:r>
      <w:r w:rsidR="00E260B2">
        <w:fldChar w:fldCharType="begin"/>
      </w:r>
      <w:r w:rsidRPr="008F777C">
        <w:rPr>
          <w:lang w:val="nl-NL"/>
        </w:rPr>
        <w:instrText>XE "Configuration Manager 2007 R3"</w:instrText>
      </w:r>
      <w:r w:rsidR="00E260B2">
        <w:fldChar w:fldCharType="end"/>
      </w:r>
      <w:r w:rsidRPr="008F777C">
        <w:rPr>
          <w:lang w:val="nl-NL"/>
        </w:rPr>
        <w:t>, Data Protection Manager 2010</w:t>
      </w:r>
      <w:r w:rsidR="00E260B2">
        <w:fldChar w:fldCharType="begin"/>
      </w:r>
      <w:r w:rsidRPr="008F777C">
        <w:rPr>
          <w:lang w:val="nl-NL"/>
        </w:rPr>
        <w:instrText>XE "Data Protection Manager 2010"</w:instrText>
      </w:r>
      <w:r w:rsidR="00E260B2">
        <w:fldChar w:fldCharType="end"/>
      </w:r>
      <w:r w:rsidRPr="008F777C">
        <w:rPr>
          <w:lang w:val="nl-NL"/>
        </w:rPr>
        <w:t>, Service Manager 2010</w:t>
      </w:r>
      <w:r w:rsidR="00E260B2">
        <w:fldChar w:fldCharType="begin"/>
      </w:r>
      <w:r w:rsidRPr="008F777C">
        <w:rPr>
          <w:lang w:val="nl-NL"/>
        </w:rPr>
        <w:instrText>XE "Service Manager 2010"</w:instrText>
      </w:r>
      <w:r w:rsidR="00E260B2">
        <w:fldChar w:fldCharType="end"/>
      </w:r>
      <w:r w:rsidRPr="008F777C">
        <w:rPr>
          <w:lang w:val="nl-NL"/>
        </w:rPr>
        <w:t xml:space="preserve"> en Virtual Machine Manager 2008 R2</w:t>
      </w:r>
      <w:r w:rsidR="00E260B2">
        <w:fldChar w:fldCharType="begin"/>
      </w:r>
      <w:r w:rsidRPr="008F777C">
        <w:rPr>
          <w:lang w:val="nl-NL"/>
        </w:rPr>
        <w:instrText>XE "Virtual Machine Manager 2008 R2"</w:instrText>
      </w:r>
      <w:r w:rsidR="00E260B2">
        <w:fldChar w:fldCharType="end"/>
      </w:r>
      <w:r w:rsidRPr="008F777C">
        <w:rPr>
          <w:lang w:val="nl-NL"/>
        </w:rPr>
        <w:t xml:space="preserve">. Daarnaast is de serverlicentie voor Virtual Machine Manager 2008 R2 en Data Protection Manager 2010 inbegrepen. </w:t>
      </w:r>
    </w:p>
    <w:p w:rsidR="00DB5F71" w:rsidRPr="008F777C" w:rsidRDefault="00DB5F71" w:rsidP="00DB5F71">
      <w:pPr>
        <w:pStyle w:val="ProductList-Body"/>
        <w:rPr>
          <w:lang w:val="nl-NL"/>
        </w:rPr>
      </w:pPr>
    </w:p>
    <w:p w:rsidR="00782C7B" w:rsidRPr="008F777C" w:rsidRDefault="00DB5F71" w:rsidP="00DB5F71">
      <w:pPr>
        <w:pStyle w:val="ProductList-Body"/>
        <w:rPr>
          <w:lang w:val="nl-NL"/>
        </w:rPr>
      </w:pPr>
      <w:r w:rsidRPr="008F777C">
        <w:rPr>
          <w:lang w:val="nl-NL"/>
        </w:rPr>
        <w:t>Met ingang van 1 november 2010 biedt een licentie voor System Center Server Management Suite Datacenter</w:t>
      </w:r>
      <w:r w:rsidR="00E260B2">
        <w:fldChar w:fldCharType="begin"/>
      </w:r>
      <w:r w:rsidRPr="008F777C">
        <w:rPr>
          <w:lang w:val="nl-NL"/>
        </w:rPr>
        <w:instrText>XE "System Center Server Management Suite Datacenter"</w:instrText>
      </w:r>
      <w:r w:rsidR="00E260B2">
        <w:fldChar w:fldCharType="end"/>
      </w:r>
      <w:r w:rsidRPr="008F777C">
        <w:rPr>
          <w:lang w:val="nl-NL"/>
        </w:rPr>
        <w:t xml:space="preserve"> met actieve SA-dekking serverbeheerrechten voor serverbeheerlicenties van System Center Enterprise voor Operations Manager 2007 R2</w:t>
      </w:r>
      <w:r w:rsidR="00E260B2">
        <w:fldChar w:fldCharType="begin"/>
      </w:r>
      <w:r w:rsidRPr="008F777C">
        <w:rPr>
          <w:lang w:val="nl-NL"/>
        </w:rPr>
        <w:instrText>XE "Operations Manager 2007 R2"</w:instrText>
      </w:r>
      <w:r w:rsidR="00E260B2">
        <w:fldChar w:fldCharType="end"/>
      </w:r>
      <w:r w:rsidRPr="008F777C">
        <w:rPr>
          <w:lang w:val="nl-NL"/>
        </w:rPr>
        <w:t>, Configuration Manager 2007 R3</w:t>
      </w:r>
      <w:r w:rsidR="00E260B2">
        <w:fldChar w:fldCharType="begin"/>
      </w:r>
      <w:r w:rsidRPr="008F777C">
        <w:rPr>
          <w:lang w:val="nl-NL"/>
        </w:rPr>
        <w:instrText>XE "Configuration Manager 2007 R3"</w:instrText>
      </w:r>
      <w:r w:rsidR="00E260B2">
        <w:fldChar w:fldCharType="end"/>
      </w:r>
      <w:r w:rsidRPr="008F777C">
        <w:rPr>
          <w:lang w:val="nl-NL"/>
        </w:rPr>
        <w:t>, Data Protection Manager 2010</w:t>
      </w:r>
      <w:r w:rsidR="00E260B2">
        <w:fldChar w:fldCharType="begin"/>
      </w:r>
      <w:r w:rsidRPr="008F777C">
        <w:rPr>
          <w:lang w:val="nl-NL"/>
        </w:rPr>
        <w:instrText>XE "Data Protection Manager 2010"</w:instrText>
      </w:r>
      <w:r w:rsidR="00E260B2">
        <w:fldChar w:fldCharType="end"/>
      </w:r>
      <w:r w:rsidRPr="008F777C">
        <w:rPr>
          <w:lang w:val="nl-NL"/>
        </w:rPr>
        <w:t>, Service Manager 2010</w:t>
      </w:r>
      <w:r w:rsidR="00E260B2">
        <w:fldChar w:fldCharType="begin"/>
      </w:r>
      <w:r w:rsidRPr="008F777C">
        <w:rPr>
          <w:lang w:val="nl-NL"/>
        </w:rPr>
        <w:instrText>XE "Service Manager 2010"</w:instrText>
      </w:r>
      <w:r w:rsidR="00E260B2">
        <w:fldChar w:fldCharType="end"/>
      </w:r>
      <w:r w:rsidRPr="008F777C">
        <w:rPr>
          <w:lang w:val="nl-NL"/>
        </w:rPr>
        <w:t xml:space="preserve"> en Virtual Machine Manager 2008 R2</w:t>
      </w:r>
      <w:r w:rsidR="00E260B2">
        <w:fldChar w:fldCharType="begin"/>
      </w:r>
      <w:r w:rsidRPr="008F777C">
        <w:rPr>
          <w:lang w:val="nl-NL"/>
        </w:rPr>
        <w:instrText>XE "Virtual Machine Manager 2008 R2"</w:instrText>
      </w:r>
      <w:r w:rsidR="00E260B2">
        <w:fldChar w:fldCharType="end"/>
      </w:r>
      <w:r w:rsidRPr="008F777C">
        <w:rPr>
          <w:lang w:val="nl-NL"/>
        </w:rPr>
        <w:t xml:space="preserve">. Daarnaast is de serverlicentie voor Virtual Machine Manager 2008 R2 en Data Protection Manager 2010 inbegrepen. </w:t>
      </w:r>
    </w:p>
    <w:p w:rsidR="00585A48" w:rsidRPr="008F777C" w:rsidRDefault="00955A70" w:rsidP="00585A48">
      <w:pPr>
        <w:pStyle w:val="ProductList-Body"/>
        <w:shd w:val="clear" w:color="auto" w:fill="A6A6A6" w:themeFill="background1" w:themeFillShade="A6"/>
        <w:spacing w:before="120" w:after="240"/>
        <w:jc w:val="right"/>
        <w:rPr>
          <w:sz w:val="16"/>
          <w:szCs w:val="16"/>
          <w:lang w:val="nl-NL"/>
        </w:rPr>
      </w:pPr>
      <w:hyperlink w:anchor="Inhoud" w:history="1">
        <w:r w:rsidR="003B51B1" w:rsidRPr="008F777C">
          <w:rPr>
            <w:rStyle w:val="Hyperlink"/>
            <w:sz w:val="16"/>
            <w:szCs w:val="16"/>
            <w:lang w:val="nl-NL"/>
          </w:rPr>
          <w:t>Inhoudsopgave</w:t>
        </w:r>
      </w:hyperlink>
      <w:r w:rsidR="003B51B1" w:rsidRPr="008F777C">
        <w:rPr>
          <w:sz w:val="16"/>
          <w:szCs w:val="16"/>
          <w:lang w:val="nl-NL"/>
        </w:rPr>
        <w:t xml:space="preserve"> / </w:t>
      </w:r>
      <w:hyperlink w:anchor="ChartKey" w:history="1">
        <w:r w:rsidR="003B51B1" w:rsidRPr="008F777C">
          <w:rPr>
            <w:rStyle w:val="Hyperlink"/>
            <w:sz w:val="16"/>
            <w:szCs w:val="16"/>
            <w:lang w:val="nl-NL"/>
          </w:rPr>
          <w:t>Verklaring van het schema</w:t>
        </w:r>
      </w:hyperlink>
      <w:r w:rsidR="003B51B1" w:rsidRPr="008F777C">
        <w:rPr>
          <w:sz w:val="16"/>
          <w:szCs w:val="16"/>
          <w:lang w:val="nl-NL"/>
        </w:rPr>
        <w:t xml:space="preserve"> / </w:t>
      </w:r>
      <w:hyperlink w:anchor="Index" w:history="1">
        <w:r w:rsidR="003B51B1" w:rsidRPr="008F777C">
          <w:rPr>
            <w:rStyle w:val="Hyperlink"/>
            <w:sz w:val="16"/>
            <w:szCs w:val="16"/>
            <w:lang w:val="nl-NL"/>
          </w:rPr>
          <w:t>Index</w:t>
        </w:r>
      </w:hyperlink>
    </w:p>
    <w:p w:rsidR="00982E20" w:rsidRPr="008F777C" w:rsidRDefault="00C13DF8" w:rsidP="00982E20">
      <w:pPr>
        <w:pStyle w:val="ProductList-Offering2Heading"/>
        <w:pBdr>
          <w:bottom w:val="none" w:sz="0" w:space="0" w:color="auto"/>
        </w:pBdr>
        <w:outlineLvl w:val="2"/>
        <w:rPr>
          <w:lang w:val="nl-NL"/>
        </w:rPr>
      </w:pPr>
      <w:r w:rsidRPr="008F777C">
        <w:rPr>
          <w:lang w:val="nl-NL"/>
        </w:rPr>
        <w:tab/>
      </w:r>
      <w:bookmarkStart w:id="668" w:name="_Toc378147644"/>
      <w:bookmarkStart w:id="669" w:name="_Toc378151546"/>
      <w:bookmarkStart w:id="670" w:name="_Toc379797238"/>
      <w:bookmarkStart w:id="671" w:name="_Toc380513263"/>
      <w:bookmarkStart w:id="672" w:name="_Toc380655305"/>
    </w:p>
    <w:p w:rsidR="00982E20" w:rsidRPr="008F777C" w:rsidRDefault="00982E20" w:rsidP="00982E20">
      <w:pPr>
        <w:pStyle w:val="ProductList-Offering2Heading"/>
        <w:pBdr>
          <w:bottom w:val="none" w:sz="0" w:space="0" w:color="auto"/>
        </w:pBdr>
        <w:outlineLvl w:val="2"/>
        <w:rPr>
          <w:lang w:val="nl-NL"/>
        </w:rPr>
      </w:pPr>
    </w:p>
    <w:p w:rsidR="00C13DF8" w:rsidRDefault="00C13DF8" w:rsidP="00680B4D">
      <w:pPr>
        <w:pStyle w:val="ProductList-Offering2Heading"/>
        <w:outlineLvl w:val="2"/>
      </w:pPr>
      <w:bookmarkStart w:id="673" w:name="_Toc383684914"/>
      <w:r>
        <w:t>System Center Service Manager</w:t>
      </w:r>
      <w:bookmarkEnd w:id="668"/>
      <w:bookmarkEnd w:id="669"/>
      <w:bookmarkEnd w:id="670"/>
      <w:bookmarkEnd w:id="671"/>
      <w:bookmarkEnd w:id="672"/>
      <w:bookmarkEnd w:id="673"/>
    </w:p>
    <w:tbl>
      <w:tblPr>
        <w:tblStyle w:val="TableGrid"/>
        <w:tblW w:w="10800" w:type="dxa"/>
        <w:tblInd w:w="-5" w:type="dxa"/>
        <w:tblBorders>
          <w:top w:val="single" w:sz="12" w:space="0" w:color="FFFFFF" w:themeColor="background1"/>
          <w:left w:val="single" w:sz="12" w:space="0" w:color="FFFFFF" w:themeColor="background1"/>
          <w:bottom w:val="single" w:sz="12" w:space="0" w:color="FFFFFF" w:themeColor="background1"/>
          <w:right w:val="single" w:sz="12" w:space="0" w:color="FFFFFF" w:themeColor="background1"/>
          <w:insideH w:val="single" w:sz="12" w:space="0" w:color="FFFFFF" w:themeColor="background1"/>
          <w:insideV w:val="single" w:sz="12" w:space="0" w:color="FFFFFF" w:themeColor="background1"/>
        </w:tblBorders>
        <w:tblLayout w:type="fixed"/>
        <w:tblLook w:val="04A0" w:firstRow="1" w:lastRow="0" w:firstColumn="1" w:lastColumn="0" w:noHBand="0" w:noVBand="1"/>
      </w:tblPr>
      <w:tblGrid>
        <w:gridCol w:w="3060"/>
        <w:gridCol w:w="595"/>
        <w:gridCol w:w="595"/>
        <w:gridCol w:w="596"/>
        <w:gridCol w:w="595"/>
        <w:gridCol w:w="595"/>
        <w:gridCol w:w="596"/>
        <w:gridCol w:w="595"/>
        <w:gridCol w:w="596"/>
        <w:gridCol w:w="595"/>
        <w:gridCol w:w="595"/>
        <w:gridCol w:w="596"/>
        <w:gridCol w:w="595"/>
        <w:gridCol w:w="596"/>
      </w:tblGrid>
      <w:tr w:rsidR="007701C7" w:rsidTr="00AA483D">
        <w:trPr>
          <w:tblHeader/>
        </w:trPr>
        <w:tc>
          <w:tcPr>
            <w:tcW w:w="3060" w:type="dxa"/>
            <w:tcBorders>
              <w:bottom w:val="nil"/>
            </w:tcBorders>
            <w:shd w:val="clear" w:color="auto" w:fill="00188F"/>
          </w:tcPr>
          <w:p w:rsidR="007701C7" w:rsidRPr="00EE0836" w:rsidRDefault="007701C7" w:rsidP="00C05A53">
            <w:pPr>
              <w:pStyle w:val="ProductList-OfferingBody"/>
              <w:ind w:left="-28"/>
              <w:rPr>
                <w:color w:val="FFFFFF" w:themeColor="background1"/>
              </w:rPr>
            </w:pPr>
            <w:r>
              <w:rPr>
                <w:color w:val="FFFFFF" w:themeColor="background1"/>
              </w:rPr>
              <w:t>Producten</w:t>
            </w:r>
          </w:p>
        </w:tc>
        <w:tc>
          <w:tcPr>
            <w:tcW w:w="595" w:type="dxa"/>
            <w:tcBorders>
              <w:bottom w:val="nil"/>
            </w:tcBorders>
            <w:shd w:val="clear" w:color="auto" w:fill="00188F"/>
            <w:vAlign w:val="center"/>
          </w:tcPr>
          <w:p w:rsidR="007701C7" w:rsidRPr="00EE0836" w:rsidRDefault="007701C7" w:rsidP="005C19BB">
            <w:pPr>
              <w:pStyle w:val="ProductList-OfferingBody"/>
              <w:ind w:left="-113"/>
              <w:jc w:val="center"/>
              <w:rPr>
                <w:color w:val="FFFFFF" w:themeColor="background1"/>
              </w:rPr>
            </w:pPr>
            <w:r w:rsidRPr="007701C7">
              <w:rPr>
                <w:color w:val="FFFFFF" w:themeColor="background1"/>
              </w:rPr>
              <w:fldChar w:fldCharType="begin"/>
            </w:r>
            <w:r w:rsidRPr="007701C7">
              <w:rPr>
                <w:color w:val="FFFFFF" w:themeColor="background1"/>
              </w:rPr>
              <w:instrText xml:space="preserve"> AutoTextList  \s NoStyle \t “Datum beschikbaar” </w:instrText>
            </w:r>
            <w:r w:rsidRPr="007701C7">
              <w:rPr>
                <w:color w:val="FFFFFF" w:themeColor="background1"/>
              </w:rPr>
              <w:fldChar w:fldCharType="separate"/>
            </w:r>
            <w:r w:rsidRPr="007701C7">
              <w:rPr>
                <w:color w:val="FFFFFF" w:themeColor="background1"/>
              </w:rPr>
              <w:t>DA</w:t>
            </w:r>
            <w:r w:rsidRPr="007701C7">
              <w:rPr>
                <w:color w:val="FFFFFF" w:themeColor="background1"/>
              </w:rPr>
              <w:fldChar w:fldCharType="end"/>
            </w:r>
          </w:p>
        </w:tc>
        <w:tc>
          <w:tcPr>
            <w:tcW w:w="595" w:type="dxa"/>
            <w:tcBorders>
              <w:bottom w:val="nil"/>
            </w:tcBorders>
            <w:shd w:val="clear" w:color="auto" w:fill="00188F"/>
            <w:vAlign w:val="center"/>
          </w:tcPr>
          <w:p w:rsidR="007701C7" w:rsidRPr="00EE0836" w:rsidRDefault="007701C7" w:rsidP="005C19BB">
            <w:pPr>
              <w:pStyle w:val="ProductList-OfferingBody"/>
              <w:ind w:left="-113"/>
              <w:jc w:val="center"/>
              <w:rPr>
                <w:color w:val="FFFFFF" w:themeColor="background1"/>
              </w:rPr>
            </w:pPr>
            <w:r>
              <w:rPr>
                <w:color w:val="FFFFFF" w:themeColor="background1"/>
              </w:rPr>
              <w:t xml:space="preserve"> </w:t>
            </w:r>
            <w:r w:rsidRPr="007701C7">
              <w:rPr>
                <w:color w:val="FFFFFF" w:themeColor="background1"/>
              </w:rPr>
              <w:fldChar w:fldCharType="begin"/>
            </w:r>
            <w:r w:rsidRPr="007701C7">
              <w:rPr>
                <w:color w:val="FFFFFF" w:themeColor="background1"/>
              </w:rPr>
              <w:instrText xml:space="preserve"> AutoTextList  \s NoStyle \t “Licentie” </w:instrText>
            </w:r>
            <w:r w:rsidRPr="007701C7">
              <w:rPr>
                <w:color w:val="FFFFFF" w:themeColor="background1"/>
              </w:rPr>
              <w:fldChar w:fldCharType="separate"/>
            </w:r>
            <w:r w:rsidRPr="007701C7">
              <w:rPr>
                <w:color w:val="FFFFFF" w:themeColor="background1"/>
              </w:rPr>
              <w:t xml:space="preserve"> L </w:t>
            </w:r>
            <w:r w:rsidRPr="007701C7">
              <w:rPr>
                <w:color w:val="FFFFFF" w:themeColor="background1"/>
              </w:rPr>
              <w:fldChar w:fldCharType="end"/>
            </w:r>
            <w:r>
              <w:rPr>
                <w:color w:val="FFFFFF" w:themeColor="background1"/>
              </w:rPr>
              <w:t xml:space="preserve"> </w:t>
            </w:r>
          </w:p>
        </w:tc>
        <w:tc>
          <w:tcPr>
            <w:tcW w:w="596" w:type="dxa"/>
            <w:tcBorders>
              <w:bottom w:val="nil"/>
            </w:tcBorders>
            <w:shd w:val="clear" w:color="auto" w:fill="00188F"/>
            <w:vAlign w:val="center"/>
          </w:tcPr>
          <w:p w:rsidR="007701C7" w:rsidRPr="00EE0836" w:rsidRDefault="007701C7" w:rsidP="005C19BB">
            <w:pPr>
              <w:pStyle w:val="ProductList-OfferingBody"/>
              <w:ind w:left="-113"/>
              <w:jc w:val="center"/>
              <w:rPr>
                <w:color w:val="FFFFFF" w:themeColor="background1"/>
              </w:rPr>
            </w:pPr>
            <w:r w:rsidRPr="007701C7">
              <w:rPr>
                <w:color w:val="FFFFFF" w:themeColor="background1"/>
              </w:rPr>
              <w:fldChar w:fldCharType="begin"/>
            </w:r>
            <w:r w:rsidRPr="007701C7">
              <w:rPr>
                <w:color w:val="FFFFFF" w:themeColor="background1"/>
              </w:rPr>
              <w:instrText xml:space="preserve"> AutoTextList  \s NoStyle \t “Licentie en Software Assurance” </w:instrText>
            </w:r>
            <w:r w:rsidRPr="007701C7">
              <w:rPr>
                <w:color w:val="FFFFFF" w:themeColor="background1"/>
              </w:rPr>
              <w:fldChar w:fldCharType="separate"/>
            </w:r>
            <w:r w:rsidRPr="007701C7">
              <w:rPr>
                <w:color w:val="FFFFFF" w:themeColor="background1"/>
              </w:rPr>
              <w:t>L/SA</w:t>
            </w:r>
            <w:r w:rsidRPr="007701C7">
              <w:rPr>
                <w:color w:val="FFFFFF" w:themeColor="background1"/>
              </w:rPr>
              <w:fldChar w:fldCharType="end"/>
            </w:r>
          </w:p>
        </w:tc>
        <w:tc>
          <w:tcPr>
            <w:tcW w:w="595" w:type="dxa"/>
            <w:tcBorders>
              <w:bottom w:val="nil"/>
              <w:right w:val="single" w:sz="12" w:space="0" w:color="FFFFFF" w:themeColor="background1"/>
            </w:tcBorders>
            <w:shd w:val="clear" w:color="auto" w:fill="00188F"/>
            <w:vAlign w:val="center"/>
          </w:tcPr>
          <w:p w:rsidR="007701C7" w:rsidRPr="00EE0836" w:rsidRDefault="007701C7" w:rsidP="005C19BB">
            <w:pPr>
              <w:pStyle w:val="ProductList-OfferingBody"/>
              <w:ind w:left="-113"/>
              <w:jc w:val="center"/>
              <w:rPr>
                <w:color w:val="FFFFFF" w:themeColor="background1"/>
              </w:rPr>
            </w:pPr>
            <w:r w:rsidRPr="007701C7">
              <w:rPr>
                <w:color w:val="FFFFFF" w:themeColor="background1"/>
              </w:rPr>
              <w:fldChar w:fldCharType="begin"/>
            </w:r>
            <w:r w:rsidRPr="007701C7">
              <w:rPr>
                <w:color w:val="FFFFFF" w:themeColor="background1"/>
              </w:rPr>
              <w:instrText xml:space="preserve"> AutoTextList  \s NoStyle \t “Software Assurance” </w:instrText>
            </w:r>
            <w:r w:rsidRPr="007701C7">
              <w:rPr>
                <w:color w:val="FFFFFF" w:themeColor="background1"/>
              </w:rPr>
              <w:fldChar w:fldCharType="separate"/>
            </w:r>
            <w:r w:rsidRPr="007701C7">
              <w:rPr>
                <w:color w:val="FFFFFF" w:themeColor="background1"/>
              </w:rPr>
              <w:t>SA</w:t>
            </w:r>
            <w:r w:rsidRPr="007701C7">
              <w:rPr>
                <w:color w:val="FFFFFF" w:themeColor="background1"/>
              </w:rPr>
              <w:fldChar w:fldCharType="end"/>
            </w:r>
          </w:p>
        </w:tc>
        <w:tc>
          <w:tcPr>
            <w:tcW w:w="595" w:type="dxa"/>
            <w:tcBorders>
              <w:left w:val="single" w:sz="12" w:space="0" w:color="FFFFFF" w:themeColor="background1"/>
            </w:tcBorders>
            <w:shd w:val="clear" w:color="auto" w:fill="00188F"/>
            <w:vAlign w:val="center"/>
          </w:tcPr>
          <w:p w:rsidR="007701C7" w:rsidRPr="00EE0836" w:rsidRDefault="007701C7" w:rsidP="005C19BB">
            <w:pPr>
              <w:pStyle w:val="ProductList-OfferingBody"/>
              <w:ind w:left="-113"/>
              <w:jc w:val="center"/>
              <w:rPr>
                <w:color w:val="FFFFFF" w:themeColor="background1"/>
              </w:rPr>
            </w:pPr>
            <w:r w:rsidRPr="007701C7">
              <w:rPr>
                <w:color w:val="FFFFFF" w:themeColor="background1"/>
              </w:rPr>
              <w:fldChar w:fldCharType="begin"/>
            </w:r>
            <w:r w:rsidRPr="007701C7">
              <w:rPr>
                <w:color w:val="FFFFFF" w:themeColor="background1"/>
              </w:rPr>
              <w:instrText xml:space="preserve"> AutoTextList  \s NoStyle \t “Campus en School Overeenkomst” </w:instrText>
            </w:r>
            <w:r w:rsidRPr="007701C7">
              <w:rPr>
                <w:color w:val="FFFFFF" w:themeColor="background1"/>
              </w:rPr>
              <w:fldChar w:fldCharType="separate"/>
            </w:r>
            <w:r w:rsidRPr="007701C7">
              <w:rPr>
                <w:color w:val="FFFFFF" w:themeColor="background1"/>
              </w:rPr>
              <w:t>CA/SA</w:t>
            </w:r>
            <w:r w:rsidRPr="007701C7">
              <w:rPr>
                <w:color w:val="FFFFFF" w:themeColor="background1"/>
              </w:rPr>
              <w:fldChar w:fldCharType="end"/>
            </w:r>
          </w:p>
        </w:tc>
        <w:tc>
          <w:tcPr>
            <w:tcW w:w="596" w:type="dxa"/>
            <w:shd w:val="clear" w:color="auto" w:fill="00188F"/>
            <w:vAlign w:val="center"/>
          </w:tcPr>
          <w:p w:rsidR="007701C7" w:rsidRPr="00EE0836" w:rsidRDefault="007701C7" w:rsidP="005C19BB">
            <w:pPr>
              <w:pStyle w:val="ProductList-OfferingBody"/>
              <w:ind w:left="-113"/>
              <w:jc w:val="center"/>
              <w:rPr>
                <w:color w:val="FFFFFF" w:themeColor="background1"/>
              </w:rPr>
            </w:pPr>
            <w:r w:rsidRPr="007701C7">
              <w:rPr>
                <w:color w:val="FFFFFF" w:themeColor="background1"/>
              </w:rPr>
              <w:fldChar w:fldCharType="begin"/>
            </w:r>
            <w:r w:rsidRPr="007701C7">
              <w:rPr>
                <w:color w:val="FFFFFF" w:themeColor="background1"/>
              </w:rPr>
              <w:instrText xml:space="preserve"> AutoTextList  \s NoStyle \t “Enterprise Overeenkomst en Enterprise Subscription Overeenkomst” </w:instrText>
            </w:r>
            <w:r w:rsidRPr="007701C7">
              <w:rPr>
                <w:color w:val="FFFFFF" w:themeColor="background1"/>
              </w:rPr>
              <w:fldChar w:fldCharType="separate"/>
            </w:r>
            <w:r w:rsidRPr="007701C7">
              <w:rPr>
                <w:color w:val="FFFFFF" w:themeColor="background1"/>
              </w:rPr>
              <w:t>EA/EAS</w:t>
            </w:r>
            <w:r w:rsidRPr="007701C7">
              <w:rPr>
                <w:color w:val="FFFFFF" w:themeColor="background1"/>
              </w:rPr>
              <w:fldChar w:fldCharType="end"/>
            </w:r>
          </w:p>
        </w:tc>
        <w:tc>
          <w:tcPr>
            <w:tcW w:w="595" w:type="dxa"/>
            <w:shd w:val="clear" w:color="auto" w:fill="00188F"/>
            <w:vAlign w:val="center"/>
          </w:tcPr>
          <w:p w:rsidR="007701C7" w:rsidRPr="00EE0836" w:rsidRDefault="007701C7" w:rsidP="005C19BB">
            <w:pPr>
              <w:pStyle w:val="ProductList-OfferingBody"/>
              <w:ind w:left="-113"/>
              <w:jc w:val="center"/>
              <w:rPr>
                <w:color w:val="FFFFFF" w:themeColor="background1"/>
              </w:rPr>
            </w:pPr>
            <w:r w:rsidRPr="007701C7">
              <w:rPr>
                <w:color w:val="FFFFFF" w:themeColor="background1"/>
              </w:rPr>
              <w:fldChar w:fldCharType="begin"/>
            </w:r>
            <w:r w:rsidRPr="007701C7">
              <w:rPr>
                <w:color w:val="FFFFFF" w:themeColor="background1"/>
              </w:rPr>
              <w:instrText xml:space="preserve"> AutoTextList  \s NoStyle \t “Enrollment for Education Solutions” </w:instrText>
            </w:r>
            <w:r w:rsidRPr="007701C7">
              <w:rPr>
                <w:color w:val="FFFFFF" w:themeColor="background1"/>
              </w:rPr>
              <w:fldChar w:fldCharType="separate"/>
            </w:r>
            <w:r w:rsidRPr="007701C7">
              <w:rPr>
                <w:color w:val="FFFFFF" w:themeColor="background1"/>
              </w:rPr>
              <w:t>EES</w:t>
            </w:r>
            <w:r w:rsidRPr="007701C7">
              <w:rPr>
                <w:color w:val="FFFFFF" w:themeColor="background1"/>
              </w:rPr>
              <w:fldChar w:fldCharType="end"/>
            </w:r>
          </w:p>
        </w:tc>
        <w:tc>
          <w:tcPr>
            <w:tcW w:w="596" w:type="dxa"/>
            <w:shd w:val="clear" w:color="auto" w:fill="00188F"/>
            <w:vAlign w:val="center"/>
          </w:tcPr>
          <w:p w:rsidR="007701C7" w:rsidRPr="00EE0836" w:rsidRDefault="007701C7" w:rsidP="005C19BB">
            <w:pPr>
              <w:pStyle w:val="ProductList-OfferingBody"/>
              <w:ind w:left="-113"/>
              <w:jc w:val="center"/>
              <w:rPr>
                <w:color w:val="FFFFFF" w:themeColor="background1"/>
              </w:rPr>
            </w:pPr>
            <w:r w:rsidRPr="007701C7">
              <w:rPr>
                <w:color w:val="FFFFFF" w:themeColor="background1"/>
              </w:rPr>
              <w:fldChar w:fldCharType="begin"/>
            </w:r>
            <w:r w:rsidRPr="007701C7">
              <w:rPr>
                <w:color w:val="FFFFFF" w:themeColor="background1"/>
              </w:rPr>
              <w:instrText xml:space="preserve"> AutoTextList  \s NoStyle \t “Microsoft Products and Services Agreement” </w:instrText>
            </w:r>
            <w:r w:rsidRPr="007701C7">
              <w:rPr>
                <w:color w:val="FFFFFF" w:themeColor="background1"/>
              </w:rPr>
              <w:fldChar w:fldCharType="separate"/>
            </w:r>
            <w:r w:rsidRPr="007701C7">
              <w:rPr>
                <w:color w:val="FFFFFF" w:themeColor="background1"/>
              </w:rPr>
              <w:t>MPSA</w:t>
            </w:r>
            <w:r w:rsidRPr="007701C7">
              <w:rPr>
                <w:color w:val="FFFFFF" w:themeColor="background1"/>
              </w:rPr>
              <w:fldChar w:fldCharType="end"/>
            </w:r>
          </w:p>
        </w:tc>
        <w:tc>
          <w:tcPr>
            <w:tcW w:w="595" w:type="dxa"/>
            <w:shd w:val="clear" w:color="auto" w:fill="00188F"/>
            <w:vAlign w:val="center"/>
          </w:tcPr>
          <w:p w:rsidR="007701C7" w:rsidRPr="00EE0836" w:rsidRDefault="007701C7" w:rsidP="005C19BB">
            <w:pPr>
              <w:pStyle w:val="ProductList-OfferingBody"/>
              <w:ind w:left="-113"/>
              <w:jc w:val="center"/>
              <w:rPr>
                <w:color w:val="FFFFFF" w:themeColor="background1"/>
              </w:rPr>
            </w:pPr>
            <w:r w:rsidRPr="007701C7">
              <w:rPr>
                <w:color w:val="FFFFFF" w:themeColor="background1"/>
              </w:rPr>
              <w:fldChar w:fldCharType="begin"/>
            </w:r>
            <w:r w:rsidRPr="007701C7">
              <w:rPr>
                <w:color w:val="FFFFFF" w:themeColor="background1"/>
              </w:rPr>
              <w:instrText xml:space="preserve"> AutoTextList  \s NoStyle \t “Open License” </w:instrText>
            </w:r>
            <w:r w:rsidRPr="007701C7">
              <w:rPr>
                <w:color w:val="FFFFFF" w:themeColor="background1"/>
              </w:rPr>
              <w:fldChar w:fldCharType="separate"/>
            </w:r>
            <w:r w:rsidRPr="007701C7">
              <w:rPr>
                <w:color w:val="FFFFFF" w:themeColor="background1"/>
              </w:rPr>
              <w:t>OL</w:t>
            </w:r>
            <w:r w:rsidRPr="007701C7">
              <w:rPr>
                <w:color w:val="FFFFFF" w:themeColor="background1"/>
              </w:rPr>
              <w:fldChar w:fldCharType="end"/>
            </w:r>
          </w:p>
        </w:tc>
        <w:tc>
          <w:tcPr>
            <w:tcW w:w="595" w:type="dxa"/>
            <w:shd w:val="clear" w:color="auto" w:fill="00188F"/>
            <w:vAlign w:val="center"/>
          </w:tcPr>
          <w:p w:rsidR="007701C7" w:rsidRPr="00EE0836" w:rsidRDefault="007701C7" w:rsidP="005C19BB">
            <w:pPr>
              <w:pStyle w:val="ProductList-OfferingBody"/>
              <w:ind w:left="-113"/>
              <w:jc w:val="center"/>
              <w:rPr>
                <w:color w:val="FFFFFF" w:themeColor="background1"/>
              </w:rPr>
            </w:pPr>
            <w:r w:rsidRPr="007701C7">
              <w:rPr>
                <w:color w:val="FFFFFF" w:themeColor="background1"/>
              </w:rPr>
              <w:fldChar w:fldCharType="begin"/>
            </w:r>
            <w:r w:rsidRPr="007701C7">
              <w:rPr>
                <w:color w:val="FFFFFF" w:themeColor="background1"/>
              </w:rPr>
              <w:instrText xml:space="preserve"> AutoTextList  \s NoStyle \t “Minimum Open License” </w:instrText>
            </w:r>
            <w:r w:rsidRPr="007701C7">
              <w:rPr>
                <w:color w:val="FFFFFF" w:themeColor="background1"/>
              </w:rPr>
              <w:fldChar w:fldCharType="separate"/>
            </w:r>
            <w:r w:rsidRPr="007701C7">
              <w:rPr>
                <w:color w:val="FFFFFF" w:themeColor="background1"/>
              </w:rPr>
              <w:t>OM</w:t>
            </w:r>
            <w:r w:rsidRPr="007701C7">
              <w:rPr>
                <w:color w:val="FFFFFF" w:themeColor="background1"/>
              </w:rPr>
              <w:fldChar w:fldCharType="end"/>
            </w:r>
          </w:p>
        </w:tc>
        <w:tc>
          <w:tcPr>
            <w:tcW w:w="596" w:type="dxa"/>
            <w:shd w:val="clear" w:color="auto" w:fill="00188F"/>
            <w:vAlign w:val="center"/>
          </w:tcPr>
          <w:p w:rsidR="007701C7" w:rsidRPr="00EE0836" w:rsidRDefault="007701C7" w:rsidP="005C19BB">
            <w:pPr>
              <w:pStyle w:val="ProductList-OfferingBody"/>
              <w:ind w:left="-113"/>
              <w:jc w:val="center"/>
              <w:rPr>
                <w:color w:val="FFFFFF" w:themeColor="background1"/>
              </w:rPr>
            </w:pPr>
            <w:r w:rsidRPr="007701C7">
              <w:rPr>
                <w:color w:val="FFFFFF" w:themeColor="background1"/>
              </w:rPr>
              <w:fldChar w:fldCharType="begin"/>
            </w:r>
            <w:r w:rsidRPr="007701C7">
              <w:rPr>
                <w:color w:val="FFFFFF" w:themeColor="background1"/>
              </w:rPr>
              <w:instrText xml:space="preserve"> AutoTextList  \s NoStyle \t “Open Value en Open Value Subscription” </w:instrText>
            </w:r>
            <w:r w:rsidRPr="007701C7">
              <w:rPr>
                <w:color w:val="FFFFFF" w:themeColor="background1"/>
              </w:rPr>
              <w:fldChar w:fldCharType="separate"/>
            </w:r>
            <w:r w:rsidRPr="007701C7">
              <w:rPr>
                <w:color w:val="FFFFFF" w:themeColor="background1"/>
              </w:rPr>
              <w:t>OV/OVS</w:t>
            </w:r>
            <w:r w:rsidRPr="007701C7">
              <w:rPr>
                <w:color w:val="FFFFFF" w:themeColor="background1"/>
              </w:rPr>
              <w:fldChar w:fldCharType="end"/>
            </w:r>
          </w:p>
        </w:tc>
        <w:tc>
          <w:tcPr>
            <w:tcW w:w="595" w:type="dxa"/>
            <w:shd w:val="clear" w:color="auto" w:fill="00188F"/>
            <w:vAlign w:val="center"/>
          </w:tcPr>
          <w:p w:rsidR="007701C7" w:rsidRPr="00EE0836" w:rsidRDefault="007701C7" w:rsidP="005C19BB">
            <w:pPr>
              <w:pStyle w:val="ProductList-OfferingBody"/>
              <w:ind w:left="-113"/>
              <w:jc w:val="center"/>
              <w:rPr>
                <w:color w:val="FFFFFF" w:themeColor="background1"/>
              </w:rPr>
            </w:pPr>
            <w:r w:rsidRPr="007701C7">
              <w:rPr>
                <w:color w:val="FFFFFF" w:themeColor="background1"/>
              </w:rPr>
              <w:fldChar w:fldCharType="begin"/>
            </w:r>
            <w:r w:rsidRPr="007701C7">
              <w:rPr>
                <w:color w:val="FFFFFF" w:themeColor="background1"/>
              </w:rPr>
              <w:instrText xml:space="preserve"> AutoTextList  \s NoStyle \t “Select en Select Plus” </w:instrText>
            </w:r>
            <w:r w:rsidRPr="007701C7">
              <w:rPr>
                <w:color w:val="FFFFFF" w:themeColor="background1"/>
              </w:rPr>
              <w:fldChar w:fldCharType="separate"/>
            </w:r>
            <w:r w:rsidRPr="007701C7">
              <w:rPr>
                <w:color w:val="FFFFFF" w:themeColor="background1"/>
              </w:rPr>
              <w:t>S/S+</w:t>
            </w:r>
            <w:r w:rsidRPr="007701C7">
              <w:rPr>
                <w:color w:val="FFFFFF" w:themeColor="background1"/>
              </w:rPr>
              <w:fldChar w:fldCharType="end"/>
            </w:r>
          </w:p>
        </w:tc>
        <w:tc>
          <w:tcPr>
            <w:tcW w:w="596" w:type="dxa"/>
            <w:shd w:val="clear" w:color="auto" w:fill="00188F"/>
            <w:vAlign w:val="center"/>
          </w:tcPr>
          <w:p w:rsidR="007701C7" w:rsidRPr="00EE0836" w:rsidRDefault="007701C7" w:rsidP="005C19BB">
            <w:pPr>
              <w:pStyle w:val="ProductList-OfferingBody"/>
              <w:ind w:left="-113"/>
              <w:jc w:val="center"/>
              <w:rPr>
                <w:color w:val="FFFFFF" w:themeColor="background1"/>
              </w:rPr>
            </w:pPr>
            <w:r w:rsidRPr="007701C7">
              <w:rPr>
                <w:color w:val="FFFFFF" w:themeColor="background1"/>
              </w:rPr>
              <w:fldChar w:fldCharType="begin"/>
            </w:r>
            <w:r w:rsidRPr="007701C7">
              <w:rPr>
                <w:color w:val="FFFFFF" w:themeColor="background1"/>
              </w:rPr>
              <w:instrText xml:space="preserve"> AutoTextList  \s NoStyle \t “Server Cloud Enrollment” </w:instrText>
            </w:r>
            <w:r w:rsidRPr="007701C7">
              <w:rPr>
                <w:color w:val="FFFFFF" w:themeColor="background1"/>
              </w:rPr>
              <w:fldChar w:fldCharType="separate"/>
            </w:r>
            <w:r w:rsidRPr="007701C7">
              <w:rPr>
                <w:color w:val="FFFFFF" w:themeColor="background1"/>
              </w:rPr>
              <w:t>SCE</w:t>
            </w:r>
            <w:r w:rsidRPr="007701C7">
              <w:rPr>
                <w:color w:val="FFFFFF" w:themeColor="background1"/>
              </w:rPr>
              <w:fldChar w:fldCharType="end"/>
            </w:r>
          </w:p>
        </w:tc>
      </w:tr>
      <w:tr w:rsidR="00C05A53" w:rsidTr="00EC4F2C">
        <w:tc>
          <w:tcPr>
            <w:tcW w:w="3060" w:type="dxa"/>
            <w:tcBorders>
              <w:top w:val="nil"/>
              <w:left w:val="nil"/>
              <w:bottom w:val="dashSmallGap" w:sz="4" w:space="0" w:color="BFBFBF" w:themeColor="background1" w:themeShade="BF"/>
              <w:right w:val="nil"/>
            </w:tcBorders>
          </w:tcPr>
          <w:p w:rsidR="00C05A53" w:rsidRDefault="00F944EC" w:rsidP="00F944EC">
            <w:pPr>
              <w:pStyle w:val="ProductList-Offering2"/>
            </w:pPr>
            <w:bookmarkStart w:id="674" w:name="_Toc383684915"/>
            <w:bookmarkStart w:id="675" w:name="_Toc379797239"/>
            <w:bookmarkStart w:id="676" w:name="_Toc380513264"/>
            <w:bookmarkStart w:id="677" w:name="_Toc380655306"/>
            <w:r>
              <w:t>Clientbeheerlicentie (Client-ML) per OSE voor System Center Service Manager 2010</w:t>
            </w:r>
            <w:bookmarkEnd w:id="674"/>
            <w:r w:rsidR="00E260B2">
              <w:fldChar w:fldCharType="begin"/>
            </w:r>
            <w:r>
              <w:instrText>XE "Service Manager 2010"</w:instrText>
            </w:r>
            <w:r w:rsidR="00E260B2">
              <w:fldChar w:fldCharType="end"/>
            </w:r>
            <w:bookmarkEnd w:id="675"/>
            <w:bookmarkEnd w:id="676"/>
            <w:bookmarkEnd w:id="677"/>
            <w:r w:rsidR="00E260B2">
              <w:fldChar w:fldCharType="begin"/>
            </w:r>
            <w:r>
              <w:instrText>XE "Clientbeheerlicentie (Client-ML) per OSE voor System Center Service Manager 2010"</w:instrText>
            </w:r>
            <w:r w:rsidR="00E260B2">
              <w:fldChar w:fldCharType="end"/>
            </w:r>
          </w:p>
        </w:tc>
        <w:tc>
          <w:tcPr>
            <w:tcW w:w="595" w:type="dxa"/>
            <w:tcBorders>
              <w:top w:val="nil"/>
              <w:left w:val="nil"/>
              <w:bottom w:val="dashSmallGap" w:sz="4" w:space="0" w:color="BFBFBF" w:themeColor="background1" w:themeShade="BF"/>
              <w:right w:val="nil"/>
            </w:tcBorders>
            <w:vAlign w:val="center"/>
          </w:tcPr>
          <w:p w:rsidR="00C05A53" w:rsidRDefault="00F944EC" w:rsidP="00C05A53">
            <w:pPr>
              <w:pStyle w:val="ProductList-OfferingBody"/>
              <w:ind w:left="-113"/>
              <w:jc w:val="center"/>
            </w:pPr>
            <w:r>
              <w:t>4/10</w:t>
            </w:r>
          </w:p>
        </w:tc>
        <w:tc>
          <w:tcPr>
            <w:tcW w:w="595" w:type="dxa"/>
            <w:tcBorders>
              <w:top w:val="nil"/>
              <w:left w:val="nil"/>
              <w:bottom w:val="dashSmallGap" w:sz="4" w:space="0" w:color="BFBFBF" w:themeColor="background1" w:themeShade="BF"/>
              <w:right w:val="nil"/>
            </w:tcBorders>
            <w:vAlign w:val="center"/>
          </w:tcPr>
          <w:p w:rsidR="00C05A53" w:rsidRDefault="00C05A53" w:rsidP="00C05A53">
            <w:pPr>
              <w:pStyle w:val="ProductList-OfferingBody"/>
              <w:ind w:left="-113"/>
              <w:jc w:val="center"/>
            </w:pPr>
          </w:p>
        </w:tc>
        <w:tc>
          <w:tcPr>
            <w:tcW w:w="596" w:type="dxa"/>
            <w:tcBorders>
              <w:top w:val="nil"/>
              <w:left w:val="nil"/>
              <w:bottom w:val="dashSmallGap" w:sz="4" w:space="0" w:color="BFBFBF" w:themeColor="background1" w:themeShade="BF"/>
              <w:right w:val="nil"/>
            </w:tcBorders>
            <w:vAlign w:val="center"/>
          </w:tcPr>
          <w:p w:rsidR="00C05A53" w:rsidRDefault="00C05A53" w:rsidP="00C05A53">
            <w:pPr>
              <w:pStyle w:val="ProductList-OfferingBody"/>
              <w:ind w:left="-113"/>
              <w:jc w:val="center"/>
            </w:pPr>
          </w:p>
        </w:tc>
        <w:tc>
          <w:tcPr>
            <w:tcW w:w="595" w:type="dxa"/>
            <w:tcBorders>
              <w:top w:val="nil"/>
              <w:left w:val="nil"/>
              <w:bottom w:val="dashSmallGap" w:sz="4" w:space="0" w:color="BFBFBF" w:themeColor="background1" w:themeShade="BF"/>
              <w:right w:val="single" w:sz="12" w:space="0" w:color="FFFFFF" w:themeColor="background1"/>
            </w:tcBorders>
            <w:vAlign w:val="center"/>
          </w:tcPr>
          <w:p w:rsidR="00C05A53" w:rsidRDefault="00C05A53" w:rsidP="00C05A53">
            <w:pPr>
              <w:pStyle w:val="ProductList-OfferingBody"/>
              <w:ind w:left="-113"/>
              <w:jc w:val="center"/>
            </w:pPr>
          </w:p>
        </w:tc>
        <w:tc>
          <w:tcPr>
            <w:tcW w:w="595" w:type="dxa"/>
            <w:tcBorders>
              <w:left w:val="single" w:sz="12" w:space="0" w:color="FFFFFF" w:themeColor="background1"/>
            </w:tcBorders>
            <w:shd w:val="clear" w:color="auto" w:fill="70AD47" w:themeFill="accent6"/>
            <w:vAlign w:val="center"/>
          </w:tcPr>
          <w:p w:rsidR="00C05A53" w:rsidRDefault="00F944EC" w:rsidP="00C05A53">
            <w:pPr>
              <w:pStyle w:val="ProductList-OfferingBody"/>
              <w:ind w:left="-113"/>
              <w:jc w:val="center"/>
            </w:pPr>
            <w:r>
              <w:t>1</w:t>
            </w:r>
          </w:p>
        </w:tc>
        <w:tc>
          <w:tcPr>
            <w:tcW w:w="596" w:type="dxa"/>
            <w:shd w:val="clear" w:color="auto" w:fill="BFBFBF" w:themeFill="background1" w:themeFillShade="BF"/>
            <w:vAlign w:val="center"/>
          </w:tcPr>
          <w:p w:rsidR="00C05A53" w:rsidRDefault="00C05A53" w:rsidP="00C05A53">
            <w:pPr>
              <w:pStyle w:val="ProductList-OfferingBody"/>
              <w:ind w:left="-113"/>
              <w:jc w:val="center"/>
            </w:pPr>
          </w:p>
        </w:tc>
        <w:tc>
          <w:tcPr>
            <w:tcW w:w="595" w:type="dxa"/>
            <w:shd w:val="clear" w:color="auto" w:fill="70AD47" w:themeFill="accent6"/>
            <w:vAlign w:val="center"/>
          </w:tcPr>
          <w:p w:rsidR="002B7040" w:rsidRPr="002B7040" w:rsidRDefault="002B7040" w:rsidP="002B7040">
            <w:pPr>
              <w:pStyle w:val="ProductList-OfferingBody"/>
              <w:ind w:left="-113"/>
              <w:jc w:val="center"/>
            </w:pPr>
            <w:r w:rsidRPr="002B7040">
              <w:fldChar w:fldCharType="begin"/>
            </w:r>
            <w:r w:rsidRPr="002B7040">
              <w:instrText xml:space="preserve"> AutoTextList  \s NoStyle \t “</w:instrText>
            </w:r>
            <w:r w:rsidRPr="00AD20D0">
              <w:instrText>Additioneel Product, gehele organisatie</w:instrText>
            </w:r>
            <w:r w:rsidRPr="002B7040">
              <w:instrText xml:space="preserve">” </w:instrText>
            </w:r>
            <w:r w:rsidRPr="002B7040">
              <w:fldChar w:fldCharType="separate"/>
            </w:r>
            <w:r w:rsidRPr="002B7040">
              <w:t>AO</w:t>
            </w:r>
            <w:r w:rsidRPr="002B7040">
              <w:fldChar w:fldCharType="end"/>
            </w:r>
            <w:r w:rsidR="00F944EC">
              <w:t>,</w:t>
            </w:r>
            <w:r w:rsidRPr="002B7040">
              <w:fldChar w:fldCharType="begin"/>
            </w:r>
            <w:r w:rsidRPr="002B7040">
              <w:instrText xml:space="preserve"> AutoTextList  \s NoStyle \t “</w:instrText>
            </w:r>
            <w:r w:rsidRPr="00C41AC4">
              <w:instrText>Student-product</w:instrText>
            </w:r>
            <w:r w:rsidRPr="002B7040">
              <w:instrText>”</w:instrText>
            </w:r>
          </w:p>
          <w:p w:rsidR="00C05A53" w:rsidRDefault="002B7040" w:rsidP="002B7040">
            <w:pPr>
              <w:pStyle w:val="ProductList-OfferingBody"/>
              <w:ind w:left="-113"/>
              <w:jc w:val="center"/>
            </w:pPr>
            <w:r w:rsidRPr="002B7040">
              <w:instrText xml:space="preserve"> </w:instrText>
            </w:r>
            <w:r w:rsidRPr="002B7040">
              <w:fldChar w:fldCharType="separate"/>
            </w:r>
            <w:r w:rsidRPr="002B7040">
              <w:t>ST</w:t>
            </w:r>
            <w:r w:rsidRPr="002B7040">
              <w:fldChar w:fldCharType="end"/>
            </w:r>
          </w:p>
        </w:tc>
        <w:tc>
          <w:tcPr>
            <w:tcW w:w="596" w:type="dxa"/>
            <w:shd w:val="clear" w:color="auto" w:fill="BFBFBF" w:themeFill="background1" w:themeFillShade="BF"/>
            <w:vAlign w:val="center"/>
          </w:tcPr>
          <w:p w:rsidR="00C05A53" w:rsidRDefault="00C05A53" w:rsidP="00C05A53">
            <w:pPr>
              <w:pStyle w:val="ProductList-OfferingBody"/>
              <w:ind w:left="-113"/>
              <w:jc w:val="center"/>
            </w:pPr>
          </w:p>
        </w:tc>
        <w:tc>
          <w:tcPr>
            <w:tcW w:w="595" w:type="dxa"/>
            <w:shd w:val="clear" w:color="auto" w:fill="BFBFBF" w:themeFill="background1" w:themeFillShade="BF"/>
            <w:vAlign w:val="center"/>
          </w:tcPr>
          <w:p w:rsidR="00C05A53" w:rsidRDefault="00C05A53" w:rsidP="00C05A53">
            <w:pPr>
              <w:pStyle w:val="ProductList-OfferingBody"/>
              <w:ind w:left="-113"/>
              <w:jc w:val="center"/>
            </w:pPr>
          </w:p>
        </w:tc>
        <w:tc>
          <w:tcPr>
            <w:tcW w:w="595" w:type="dxa"/>
            <w:shd w:val="clear" w:color="auto" w:fill="BFBFBF" w:themeFill="background1" w:themeFillShade="BF"/>
            <w:vAlign w:val="center"/>
          </w:tcPr>
          <w:p w:rsidR="00C05A53" w:rsidRDefault="00C05A53" w:rsidP="00C05A53">
            <w:pPr>
              <w:pStyle w:val="ProductList-OfferingBody"/>
              <w:ind w:left="-113"/>
              <w:jc w:val="center"/>
            </w:pPr>
          </w:p>
        </w:tc>
        <w:tc>
          <w:tcPr>
            <w:tcW w:w="596" w:type="dxa"/>
            <w:shd w:val="clear" w:color="auto" w:fill="BFBFBF" w:themeFill="background1" w:themeFillShade="BF"/>
            <w:vAlign w:val="center"/>
          </w:tcPr>
          <w:p w:rsidR="00C05A53" w:rsidRDefault="00C05A53" w:rsidP="00C05A53">
            <w:pPr>
              <w:pStyle w:val="ProductList-OfferingBody"/>
              <w:ind w:left="-113"/>
              <w:jc w:val="center"/>
            </w:pPr>
          </w:p>
        </w:tc>
        <w:tc>
          <w:tcPr>
            <w:tcW w:w="595" w:type="dxa"/>
            <w:shd w:val="clear" w:color="auto" w:fill="BFBFBF" w:themeFill="background1" w:themeFillShade="BF"/>
            <w:vAlign w:val="center"/>
          </w:tcPr>
          <w:p w:rsidR="00C05A53" w:rsidRDefault="00C05A53" w:rsidP="00C05A53">
            <w:pPr>
              <w:pStyle w:val="ProductList-OfferingBody"/>
              <w:ind w:left="-113"/>
              <w:jc w:val="center"/>
            </w:pPr>
          </w:p>
        </w:tc>
        <w:tc>
          <w:tcPr>
            <w:tcW w:w="596" w:type="dxa"/>
            <w:shd w:val="clear" w:color="auto" w:fill="BFBFBF" w:themeFill="background1" w:themeFillShade="BF"/>
            <w:vAlign w:val="center"/>
          </w:tcPr>
          <w:p w:rsidR="00C05A53" w:rsidRDefault="00C05A53" w:rsidP="00C05A53">
            <w:pPr>
              <w:pStyle w:val="ProductList-OfferingBody"/>
              <w:ind w:left="-113"/>
              <w:jc w:val="center"/>
            </w:pPr>
          </w:p>
        </w:tc>
      </w:tr>
      <w:tr w:rsidR="00C05A53" w:rsidTr="00EC4F2C">
        <w:tc>
          <w:tcPr>
            <w:tcW w:w="3060" w:type="dxa"/>
            <w:tcBorders>
              <w:top w:val="dashSmallGap" w:sz="4" w:space="0" w:color="BFBFBF" w:themeColor="background1" w:themeShade="BF"/>
              <w:left w:val="nil"/>
              <w:bottom w:val="dashSmallGap" w:sz="4" w:space="0" w:color="BFBFBF" w:themeColor="background1" w:themeShade="BF"/>
              <w:right w:val="nil"/>
            </w:tcBorders>
          </w:tcPr>
          <w:p w:rsidR="00C05A53" w:rsidRPr="008F777C" w:rsidRDefault="00F944EC" w:rsidP="00F944EC">
            <w:pPr>
              <w:pStyle w:val="ProductList-Offering2"/>
              <w:rPr>
                <w:lang w:val="nl-NL"/>
              </w:rPr>
            </w:pPr>
            <w:bookmarkStart w:id="678" w:name="_Toc383684916"/>
            <w:bookmarkStart w:id="679" w:name="_Toc379797240"/>
            <w:bookmarkStart w:id="680" w:name="_Toc380513265"/>
            <w:bookmarkStart w:id="681" w:name="_Toc380655307"/>
            <w:r w:rsidRPr="008F777C">
              <w:rPr>
                <w:lang w:val="nl-NL"/>
              </w:rPr>
              <w:t>Clientbeheerlicentie (Client-ML) per Gebruiker voor System Center Service Manager 2010</w:t>
            </w:r>
            <w:bookmarkEnd w:id="678"/>
            <w:r w:rsidR="00E260B2">
              <w:fldChar w:fldCharType="begin"/>
            </w:r>
            <w:r w:rsidRPr="008F777C">
              <w:rPr>
                <w:lang w:val="nl-NL"/>
              </w:rPr>
              <w:instrText>XE "Service Manager 2010"</w:instrText>
            </w:r>
            <w:r w:rsidR="00E260B2">
              <w:fldChar w:fldCharType="end"/>
            </w:r>
            <w:bookmarkEnd w:id="679"/>
            <w:bookmarkEnd w:id="680"/>
            <w:bookmarkEnd w:id="681"/>
            <w:r w:rsidR="00E260B2">
              <w:fldChar w:fldCharType="begin"/>
            </w:r>
            <w:r w:rsidRPr="008F777C">
              <w:rPr>
                <w:lang w:val="nl-NL"/>
              </w:rPr>
              <w:instrText>XE "Clientbeheerlicentie (Client-ML) per Gebruiker voor System Center Service Manager 2010"</w:instrText>
            </w:r>
            <w:r w:rsidR="00E260B2">
              <w:fldChar w:fldCharType="end"/>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rsidR="00C05A53" w:rsidRDefault="00F944EC" w:rsidP="00C05A53">
            <w:pPr>
              <w:pStyle w:val="ProductList-OfferingBody"/>
              <w:ind w:left="-113"/>
              <w:jc w:val="center"/>
            </w:pPr>
            <w:r>
              <w:t>4/10</w:t>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rsidR="00C05A53" w:rsidRDefault="00C05A53" w:rsidP="00C05A53">
            <w:pPr>
              <w:pStyle w:val="ProductList-OfferingBody"/>
              <w:ind w:left="-113"/>
              <w:jc w:val="center"/>
            </w:pPr>
          </w:p>
        </w:tc>
        <w:tc>
          <w:tcPr>
            <w:tcW w:w="596" w:type="dxa"/>
            <w:tcBorders>
              <w:top w:val="dashSmallGap" w:sz="4" w:space="0" w:color="BFBFBF" w:themeColor="background1" w:themeShade="BF"/>
              <w:left w:val="nil"/>
              <w:bottom w:val="dashSmallGap" w:sz="4" w:space="0" w:color="BFBFBF" w:themeColor="background1" w:themeShade="BF"/>
              <w:right w:val="nil"/>
            </w:tcBorders>
            <w:vAlign w:val="center"/>
          </w:tcPr>
          <w:p w:rsidR="00C05A53" w:rsidRDefault="00C05A53" w:rsidP="00C05A53">
            <w:pPr>
              <w:pStyle w:val="ProductList-OfferingBody"/>
              <w:ind w:left="-113"/>
              <w:jc w:val="center"/>
            </w:pPr>
          </w:p>
        </w:tc>
        <w:tc>
          <w:tcPr>
            <w:tcW w:w="595"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rsidR="00C05A53" w:rsidRDefault="00C05A53" w:rsidP="00C05A53">
            <w:pPr>
              <w:pStyle w:val="ProductList-OfferingBody"/>
              <w:ind w:left="-113"/>
              <w:jc w:val="center"/>
            </w:pPr>
          </w:p>
        </w:tc>
        <w:tc>
          <w:tcPr>
            <w:tcW w:w="595" w:type="dxa"/>
            <w:tcBorders>
              <w:left w:val="single" w:sz="12" w:space="0" w:color="FFFFFF" w:themeColor="background1"/>
            </w:tcBorders>
            <w:shd w:val="clear" w:color="auto" w:fill="70AD47" w:themeFill="accent6"/>
            <w:vAlign w:val="center"/>
          </w:tcPr>
          <w:p w:rsidR="00C05A53" w:rsidRDefault="00F944EC" w:rsidP="00C05A53">
            <w:pPr>
              <w:pStyle w:val="ProductList-OfferingBody"/>
              <w:ind w:left="-113"/>
              <w:jc w:val="center"/>
            </w:pPr>
            <w:r>
              <w:t>1</w:t>
            </w:r>
          </w:p>
        </w:tc>
        <w:tc>
          <w:tcPr>
            <w:tcW w:w="596" w:type="dxa"/>
            <w:shd w:val="clear" w:color="auto" w:fill="BFBFBF" w:themeFill="background1" w:themeFillShade="BF"/>
            <w:vAlign w:val="center"/>
          </w:tcPr>
          <w:p w:rsidR="00C05A53" w:rsidRDefault="00C05A53" w:rsidP="00C05A53">
            <w:pPr>
              <w:pStyle w:val="ProductList-OfferingBody"/>
              <w:ind w:left="-113"/>
              <w:jc w:val="center"/>
            </w:pPr>
          </w:p>
        </w:tc>
        <w:tc>
          <w:tcPr>
            <w:tcW w:w="595" w:type="dxa"/>
            <w:shd w:val="clear" w:color="auto" w:fill="70AD47" w:themeFill="accent6"/>
            <w:vAlign w:val="center"/>
          </w:tcPr>
          <w:p w:rsidR="002B7040" w:rsidRPr="002B7040" w:rsidRDefault="002B7040" w:rsidP="002B7040">
            <w:pPr>
              <w:pStyle w:val="ProductList-OfferingBody"/>
              <w:ind w:left="-113"/>
              <w:jc w:val="center"/>
            </w:pPr>
            <w:r w:rsidRPr="002B7040">
              <w:fldChar w:fldCharType="begin"/>
            </w:r>
            <w:r w:rsidRPr="002B7040">
              <w:instrText xml:space="preserve"> AutoTextList  \s NoStyle \t “</w:instrText>
            </w:r>
            <w:r w:rsidRPr="00AD20D0">
              <w:instrText>Additioneel Product, gehele organisatie</w:instrText>
            </w:r>
            <w:r w:rsidRPr="002B7040">
              <w:instrText xml:space="preserve">” </w:instrText>
            </w:r>
            <w:r w:rsidRPr="002B7040">
              <w:fldChar w:fldCharType="separate"/>
            </w:r>
            <w:r w:rsidRPr="002B7040">
              <w:t>AO</w:t>
            </w:r>
            <w:r w:rsidRPr="002B7040">
              <w:fldChar w:fldCharType="end"/>
            </w:r>
            <w:r>
              <w:t>,</w:t>
            </w:r>
            <w:r w:rsidRPr="002B7040">
              <w:fldChar w:fldCharType="begin"/>
            </w:r>
            <w:r w:rsidRPr="002B7040">
              <w:instrText xml:space="preserve"> AutoTextList  \s NoStyle \t “</w:instrText>
            </w:r>
            <w:r w:rsidRPr="00C41AC4">
              <w:instrText>Student-product</w:instrText>
            </w:r>
            <w:r w:rsidRPr="002B7040">
              <w:instrText>”</w:instrText>
            </w:r>
          </w:p>
          <w:p w:rsidR="00C05A53" w:rsidRDefault="002B7040" w:rsidP="002B7040">
            <w:pPr>
              <w:pStyle w:val="ProductList-OfferingBody"/>
              <w:ind w:left="-113"/>
              <w:jc w:val="center"/>
            </w:pPr>
            <w:r w:rsidRPr="002B7040">
              <w:instrText xml:space="preserve"> </w:instrText>
            </w:r>
            <w:r w:rsidRPr="002B7040">
              <w:fldChar w:fldCharType="separate"/>
            </w:r>
            <w:r w:rsidRPr="002B7040">
              <w:t>ST</w:t>
            </w:r>
            <w:r w:rsidRPr="002B7040">
              <w:fldChar w:fldCharType="end"/>
            </w:r>
          </w:p>
        </w:tc>
        <w:tc>
          <w:tcPr>
            <w:tcW w:w="596" w:type="dxa"/>
            <w:shd w:val="clear" w:color="auto" w:fill="BFBFBF" w:themeFill="background1" w:themeFillShade="BF"/>
            <w:vAlign w:val="center"/>
          </w:tcPr>
          <w:p w:rsidR="00C05A53" w:rsidRDefault="00C05A53" w:rsidP="00C05A53">
            <w:pPr>
              <w:pStyle w:val="ProductList-OfferingBody"/>
              <w:ind w:left="-113"/>
              <w:jc w:val="center"/>
            </w:pPr>
          </w:p>
        </w:tc>
        <w:tc>
          <w:tcPr>
            <w:tcW w:w="595" w:type="dxa"/>
            <w:shd w:val="clear" w:color="auto" w:fill="BFBFBF" w:themeFill="background1" w:themeFillShade="BF"/>
            <w:vAlign w:val="center"/>
          </w:tcPr>
          <w:p w:rsidR="00C05A53" w:rsidRDefault="00C05A53" w:rsidP="00C05A53">
            <w:pPr>
              <w:pStyle w:val="ProductList-OfferingBody"/>
              <w:ind w:left="-113"/>
              <w:jc w:val="center"/>
            </w:pPr>
          </w:p>
        </w:tc>
        <w:tc>
          <w:tcPr>
            <w:tcW w:w="595" w:type="dxa"/>
            <w:shd w:val="clear" w:color="auto" w:fill="BFBFBF" w:themeFill="background1" w:themeFillShade="BF"/>
            <w:vAlign w:val="center"/>
          </w:tcPr>
          <w:p w:rsidR="00C05A53" w:rsidRDefault="00C05A53" w:rsidP="00C05A53">
            <w:pPr>
              <w:pStyle w:val="ProductList-OfferingBody"/>
              <w:ind w:left="-113"/>
              <w:jc w:val="center"/>
            </w:pPr>
          </w:p>
        </w:tc>
        <w:tc>
          <w:tcPr>
            <w:tcW w:w="596" w:type="dxa"/>
            <w:shd w:val="clear" w:color="auto" w:fill="BFBFBF" w:themeFill="background1" w:themeFillShade="BF"/>
            <w:vAlign w:val="center"/>
          </w:tcPr>
          <w:p w:rsidR="00C05A53" w:rsidRDefault="00C05A53" w:rsidP="00C05A53">
            <w:pPr>
              <w:pStyle w:val="ProductList-OfferingBody"/>
              <w:ind w:left="-113"/>
              <w:jc w:val="center"/>
            </w:pPr>
          </w:p>
        </w:tc>
        <w:tc>
          <w:tcPr>
            <w:tcW w:w="595" w:type="dxa"/>
            <w:shd w:val="clear" w:color="auto" w:fill="BFBFBF" w:themeFill="background1" w:themeFillShade="BF"/>
            <w:vAlign w:val="center"/>
          </w:tcPr>
          <w:p w:rsidR="00C05A53" w:rsidRDefault="00C05A53" w:rsidP="00C05A53">
            <w:pPr>
              <w:pStyle w:val="ProductList-OfferingBody"/>
              <w:ind w:left="-113"/>
              <w:jc w:val="center"/>
            </w:pPr>
          </w:p>
        </w:tc>
        <w:tc>
          <w:tcPr>
            <w:tcW w:w="596" w:type="dxa"/>
            <w:shd w:val="clear" w:color="auto" w:fill="BFBFBF" w:themeFill="background1" w:themeFillShade="BF"/>
            <w:vAlign w:val="center"/>
          </w:tcPr>
          <w:p w:rsidR="00C05A53" w:rsidRDefault="00C05A53" w:rsidP="00C05A53">
            <w:pPr>
              <w:pStyle w:val="ProductList-OfferingBody"/>
              <w:ind w:left="-113"/>
              <w:jc w:val="center"/>
            </w:pPr>
          </w:p>
        </w:tc>
      </w:tr>
      <w:tr w:rsidR="00C05A53" w:rsidTr="00EC4F2C">
        <w:tc>
          <w:tcPr>
            <w:tcW w:w="3060" w:type="dxa"/>
            <w:tcBorders>
              <w:top w:val="dashSmallGap" w:sz="4" w:space="0" w:color="BFBFBF" w:themeColor="background1" w:themeShade="BF"/>
              <w:left w:val="nil"/>
              <w:bottom w:val="nil"/>
              <w:right w:val="nil"/>
            </w:tcBorders>
          </w:tcPr>
          <w:p w:rsidR="00C05A53" w:rsidRDefault="00F944EC" w:rsidP="00307E17">
            <w:pPr>
              <w:pStyle w:val="ProductList-Offering2"/>
            </w:pPr>
            <w:bookmarkStart w:id="682" w:name="_Toc383684917"/>
            <w:bookmarkStart w:id="683" w:name="_Toc379797241"/>
            <w:bookmarkStart w:id="684" w:name="_Toc380513266"/>
            <w:bookmarkStart w:id="685" w:name="_Toc380655308"/>
            <w:r>
              <w:t>Serverbeheerlicentie (Server-ML) per OSE voor System Center Service Manager 2010</w:t>
            </w:r>
            <w:bookmarkEnd w:id="682"/>
            <w:r w:rsidR="00E260B2">
              <w:fldChar w:fldCharType="begin"/>
            </w:r>
            <w:r>
              <w:instrText>XE "Service Manager 2010"</w:instrText>
            </w:r>
            <w:r w:rsidR="00E260B2">
              <w:fldChar w:fldCharType="end"/>
            </w:r>
            <w:bookmarkEnd w:id="683"/>
            <w:bookmarkEnd w:id="684"/>
            <w:bookmarkEnd w:id="685"/>
            <w:r w:rsidR="00E260B2">
              <w:fldChar w:fldCharType="begin"/>
            </w:r>
            <w:r>
              <w:instrText>XE "Serverbeheerlicentie (Server-ML) per OSE voor System Center Service Manager 2010"</w:instrText>
            </w:r>
            <w:r w:rsidR="00E260B2">
              <w:fldChar w:fldCharType="end"/>
            </w:r>
          </w:p>
        </w:tc>
        <w:tc>
          <w:tcPr>
            <w:tcW w:w="595" w:type="dxa"/>
            <w:tcBorders>
              <w:top w:val="dashSmallGap" w:sz="4" w:space="0" w:color="BFBFBF" w:themeColor="background1" w:themeShade="BF"/>
              <w:left w:val="nil"/>
              <w:bottom w:val="nil"/>
              <w:right w:val="nil"/>
            </w:tcBorders>
            <w:vAlign w:val="center"/>
          </w:tcPr>
          <w:p w:rsidR="00C05A53" w:rsidRDefault="00F944EC" w:rsidP="00C05A53">
            <w:pPr>
              <w:pStyle w:val="ProductList-OfferingBody"/>
              <w:ind w:left="-113"/>
              <w:jc w:val="center"/>
            </w:pPr>
            <w:r>
              <w:t>4/10</w:t>
            </w:r>
          </w:p>
        </w:tc>
        <w:tc>
          <w:tcPr>
            <w:tcW w:w="595" w:type="dxa"/>
            <w:tcBorders>
              <w:top w:val="dashSmallGap" w:sz="4" w:space="0" w:color="BFBFBF" w:themeColor="background1" w:themeShade="BF"/>
              <w:left w:val="nil"/>
              <w:bottom w:val="nil"/>
              <w:right w:val="nil"/>
            </w:tcBorders>
            <w:vAlign w:val="center"/>
          </w:tcPr>
          <w:p w:rsidR="00C05A53" w:rsidRDefault="00C05A53" w:rsidP="00C05A53">
            <w:pPr>
              <w:pStyle w:val="ProductList-OfferingBody"/>
              <w:ind w:left="-113"/>
              <w:jc w:val="center"/>
            </w:pPr>
          </w:p>
        </w:tc>
        <w:tc>
          <w:tcPr>
            <w:tcW w:w="596" w:type="dxa"/>
            <w:tcBorders>
              <w:top w:val="dashSmallGap" w:sz="4" w:space="0" w:color="BFBFBF" w:themeColor="background1" w:themeShade="BF"/>
              <w:left w:val="nil"/>
              <w:bottom w:val="nil"/>
              <w:right w:val="nil"/>
            </w:tcBorders>
            <w:vAlign w:val="center"/>
          </w:tcPr>
          <w:p w:rsidR="00C05A53" w:rsidRDefault="00C05A53" w:rsidP="00C05A53">
            <w:pPr>
              <w:pStyle w:val="ProductList-OfferingBody"/>
              <w:ind w:left="-113"/>
              <w:jc w:val="center"/>
            </w:pPr>
          </w:p>
        </w:tc>
        <w:tc>
          <w:tcPr>
            <w:tcW w:w="595" w:type="dxa"/>
            <w:tcBorders>
              <w:top w:val="dashSmallGap" w:sz="4" w:space="0" w:color="BFBFBF" w:themeColor="background1" w:themeShade="BF"/>
              <w:left w:val="nil"/>
              <w:bottom w:val="nil"/>
              <w:right w:val="single" w:sz="12" w:space="0" w:color="FFFFFF" w:themeColor="background1"/>
            </w:tcBorders>
            <w:vAlign w:val="center"/>
          </w:tcPr>
          <w:p w:rsidR="00C05A53" w:rsidRDefault="00C05A53" w:rsidP="00C05A53">
            <w:pPr>
              <w:pStyle w:val="ProductList-OfferingBody"/>
              <w:ind w:left="-113"/>
              <w:jc w:val="center"/>
            </w:pPr>
          </w:p>
        </w:tc>
        <w:tc>
          <w:tcPr>
            <w:tcW w:w="595" w:type="dxa"/>
            <w:tcBorders>
              <w:left w:val="single" w:sz="12" w:space="0" w:color="FFFFFF" w:themeColor="background1"/>
            </w:tcBorders>
            <w:shd w:val="clear" w:color="auto" w:fill="70AD47" w:themeFill="accent6"/>
            <w:vAlign w:val="center"/>
          </w:tcPr>
          <w:p w:rsidR="00C05A53" w:rsidRDefault="00F944EC" w:rsidP="00C05A53">
            <w:pPr>
              <w:pStyle w:val="ProductList-OfferingBody"/>
              <w:ind w:left="-113"/>
              <w:jc w:val="center"/>
            </w:pPr>
            <w:r>
              <w:t>1</w:t>
            </w:r>
          </w:p>
        </w:tc>
        <w:tc>
          <w:tcPr>
            <w:tcW w:w="596" w:type="dxa"/>
            <w:shd w:val="clear" w:color="auto" w:fill="BFBFBF" w:themeFill="background1" w:themeFillShade="BF"/>
            <w:vAlign w:val="center"/>
          </w:tcPr>
          <w:p w:rsidR="00C05A53" w:rsidRDefault="00C05A53" w:rsidP="00C05A53">
            <w:pPr>
              <w:pStyle w:val="ProductList-OfferingBody"/>
              <w:ind w:left="-113"/>
              <w:jc w:val="center"/>
            </w:pPr>
          </w:p>
        </w:tc>
        <w:tc>
          <w:tcPr>
            <w:tcW w:w="595" w:type="dxa"/>
            <w:shd w:val="clear" w:color="auto" w:fill="70AD47" w:themeFill="accent6"/>
            <w:vAlign w:val="center"/>
          </w:tcPr>
          <w:p w:rsidR="002B7040" w:rsidRPr="002B7040" w:rsidRDefault="002B7040" w:rsidP="002B7040">
            <w:pPr>
              <w:pStyle w:val="ProductList-OfferingBody"/>
              <w:ind w:left="-113"/>
              <w:jc w:val="center"/>
            </w:pPr>
            <w:r w:rsidRPr="002B7040">
              <w:fldChar w:fldCharType="begin"/>
            </w:r>
            <w:r w:rsidRPr="002B7040">
              <w:instrText xml:space="preserve"> AutoTextList  \s NoStyle \t “</w:instrText>
            </w:r>
            <w:r w:rsidRPr="00AD20D0">
              <w:instrText>Additioneel Product, gehele organisatie</w:instrText>
            </w:r>
            <w:r w:rsidRPr="002B7040">
              <w:instrText xml:space="preserve">” </w:instrText>
            </w:r>
            <w:r w:rsidRPr="002B7040">
              <w:fldChar w:fldCharType="separate"/>
            </w:r>
            <w:r w:rsidRPr="002B7040">
              <w:t>AO</w:t>
            </w:r>
            <w:r w:rsidRPr="002B7040">
              <w:fldChar w:fldCharType="end"/>
            </w:r>
            <w:r>
              <w:t>,</w:t>
            </w:r>
            <w:r w:rsidRPr="002B7040">
              <w:fldChar w:fldCharType="begin"/>
            </w:r>
            <w:r w:rsidRPr="002B7040">
              <w:instrText xml:space="preserve"> AutoTextList  \s NoStyle \t “</w:instrText>
            </w:r>
            <w:r w:rsidRPr="00C41AC4">
              <w:instrText>Student-product</w:instrText>
            </w:r>
            <w:r w:rsidRPr="002B7040">
              <w:instrText>”</w:instrText>
            </w:r>
          </w:p>
          <w:p w:rsidR="00C05A53" w:rsidRDefault="002B7040" w:rsidP="002B7040">
            <w:pPr>
              <w:pStyle w:val="ProductList-OfferingBody"/>
              <w:ind w:left="-113"/>
              <w:jc w:val="center"/>
            </w:pPr>
            <w:r w:rsidRPr="002B7040">
              <w:instrText xml:space="preserve"> </w:instrText>
            </w:r>
            <w:r w:rsidRPr="002B7040">
              <w:fldChar w:fldCharType="separate"/>
            </w:r>
            <w:r w:rsidRPr="002B7040">
              <w:t>ST</w:t>
            </w:r>
            <w:r w:rsidRPr="002B7040">
              <w:fldChar w:fldCharType="end"/>
            </w:r>
          </w:p>
        </w:tc>
        <w:tc>
          <w:tcPr>
            <w:tcW w:w="596" w:type="dxa"/>
            <w:shd w:val="clear" w:color="auto" w:fill="BFBFBF" w:themeFill="background1" w:themeFillShade="BF"/>
            <w:vAlign w:val="center"/>
          </w:tcPr>
          <w:p w:rsidR="00C05A53" w:rsidRDefault="00C05A53" w:rsidP="00C05A53">
            <w:pPr>
              <w:pStyle w:val="ProductList-OfferingBody"/>
              <w:ind w:left="-113"/>
              <w:jc w:val="center"/>
            </w:pPr>
          </w:p>
        </w:tc>
        <w:tc>
          <w:tcPr>
            <w:tcW w:w="595" w:type="dxa"/>
            <w:shd w:val="clear" w:color="auto" w:fill="BFBFBF" w:themeFill="background1" w:themeFillShade="BF"/>
            <w:vAlign w:val="center"/>
          </w:tcPr>
          <w:p w:rsidR="00C05A53" w:rsidRDefault="00C05A53" w:rsidP="00C05A53">
            <w:pPr>
              <w:pStyle w:val="ProductList-OfferingBody"/>
              <w:ind w:left="-113"/>
              <w:jc w:val="center"/>
            </w:pPr>
          </w:p>
        </w:tc>
        <w:tc>
          <w:tcPr>
            <w:tcW w:w="595" w:type="dxa"/>
            <w:shd w:val="clear" w:color="auto" w:fill="BFBFBF" w:themeFill="background1" w:themeFillShade="BF"/>
            <w:vAlign w:val="center"/>
          </w:tcPr>
          <w:p w:rsidR="00C05A53" w:rsidRDefault="00C05A53" w:rsidP="00C05A53">
            <w:pPr>
              <w:pStyle w:val="ProductList-OfferingBody"/>
              <w:ind w:left="-113"/>
              <w:jc w:val="center"/>
            </w:pPr>
          </w:p>
        </w:tc>
        <w:tc>
          <w:tcPr>
            <w:tcW w:w="596" w:type="dxa"/>
            <w:shd w:val="clear" w:color="auto" w:fill="BFBFBF" w:themeFill="background1" w:themeFillShade="BF"/>
            <w:vAlign w:val="center"/>
          </w:tcPr>
          <w:p w:rsidR="00C05A53" w:rsidRDefault="00C05A53" w:rsidP="00C05A53">
            <w:pPr>
              <w:pStyle w:val="ProductList-OfferingBody"/>
              <w:ind w:left="-113"/>
              <w:jc w:val="center"/>
            </w:pPr>
          </w:p>
        </w:tc>
        <w:tc>
          <w:tcPr>
            <w:tcW w:w="595" w:type="dxa"/>
            <w:shd w:val="clear" w:color="auto" w:fill="BFBFBF" w:themeFill="background1" w:themeFillShade="BF"/>
            <w:vAlign w:val="center"/>
          </w:tcPr>
          <w:p w:rsidR="00C05A53" w:rsidRDefault="00C05A53" w:rsidP="00C05A53">
            <w:pPr>
              <w:pStyle w:val="ProductList-OfferingBody"/>
              <w:ind w:left="-113"/>
              <w:jc w:val="center"/>
            </w:pPr>
          </w:p>
        </w:tc>
        <w:tc>
          <w:tcPr>
            <w:tcW w:w="596" w:type="dxa"/>
            <w:shd w:val="clear" w:color="auto" w:fill="BFBFBF" w:themeFill="background1" w:themeFillShade="BF"/>
            <w:vAlign w:val="center"/>
          </w:tcPr>
          <w:p w:rsidR="00C05A53" w:rsidRDefault="00C05A53" w:rsidP="00C05A53">
            <w:pPr>
              <w:pStyle w:val="ProductList-OfferingBody"/>
              <w:ind w:left="-113"/>
              <w:jc w:val="center"/>
            </w:pPr>
          </w:p>
        </w:tc>
      </w:tr>
    </w:tbl>
    <w:p w:rsidR="00C13DF8" w:rsidRDefault="00C13DF8" w:rsidP="004F3C6D">
      <w:pPr>
        <w:pStyle w:val="ProductList-Body"/>
      </w:pPr>
    </w:p>
    <w:tbl>
      <w:tblPr>
        <w:tblStyle w:val="TableGrid"/>
        <w:tblW w:w="10790"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3596"/>
        <w:gridCol w:w="3597"/>
        <w:gridCol w:w="3597"/>
      </w:tblGrid>
      <w:tr w:rsidR="00EC4F2C" w:rsidTr="00EC4F2C">
        <w:tc>
          <w:tcPr>
            <w:tcW w:w="3596" w:type="dxa"/>
          </w:tcPr>
          <w:p w:rsidR="00EC4F2C" w:rsidRDefault="00EC4F2C" w:rsidP="00EC4F2C">
            <w:pPr>
              <w:pStyle w:val="ProductList-Body"/>
              <w:spacing w:before="20" w:after="20"/>
            </w:pPr>
          </w:p>
        </w:tc>
        <w:tc>
          <w:tcPr>
            <w:tcW w:w="3597" w:type="dxa"/>
          </w:tcPr>
          <w:p w:rsidR="00EC4F2C" w:rsidRDefault="00EC4F2C" w:rsidP="00EC4F2C">
            <w:pPr>
              <w:pStyle w:val="ProductList-Body"/>
              <w:spacing w:before="20" w:after="20"/>
            </w:pPr>
            <w:r>
              <w:t xml:space="preserve">Productgroep: </w:t>
            </w:r>
            <w:r>
              <w:rPr>
                <w:b/>
              </w:rPr>
              <w:t>Server</w:t>
            </w:r>
          </w:p>
        </w:tc>
        <w:tc>
          <w:tcPr>
            <w:tcW w:w="3597" w:type="dxa"/>
          </w:tcPr>
          <w:p w:rsidR="00EC4F2C" w:rsidRDefault="00EC4F2C" w:rsidP="00EC4F2C">
            <w:pPr>
              <w:pStyle w:val="ProductList-Body"/>
              <w:spacing w:before="20" w:after="20"/>
            </w:pPr>
          </w:p>
        </w:tc>
      </w:tr>
      <w:tr w:rsidR="00EC4F2C" w:rsidTr="00EC4F2C">
        <w:tc>
          <w:tcPr>
            <w:tcW w:w="3596" w:type="dxa"/>
          </w:tcPr>
          <w:p w:rsidR="00EC4F2C" w:rsidRDefault="00EC4F2C" w:rsidP="00EC4F2C">
            <w:pPr>
              <w:pStyle w:val="ProductList-Body"/>
              <w:spacing w:before="20" w:after="20"/>
            </w:pPr>
          </w:p>
        </w:tc>
        <w:tc>
          <w:tcPr>
            <w:tcW w:w="3597" w:type="dxa"/>
          </w:tcPr>
          <w:p w:rsidR="00EC4F2C" w:rsidRDefault="00955A70" w:rsidP="00EC4F2C">
            <w:pPr>
              <w:pStyle w:val="ProductList-Body"/>
              <w:spacing w:before="20" w:after="20"/>
            </w:pPr>
            <w:hyperlink w:anchor="Software Assurance" w:history="1">
              <w:r w:rsidR="003B51B1">
                <w:rPr>
                  <w:rStyle w:val="Hyperlink"/>
                  <w:color w:val="000000" w:themeColor="text1"/>
                  <w:u w:val="none"/>
                </w:rPr>
                <w:t>Software Assurance Benefits</w:t>
              </w:r>
            </w:hyperlink>
            <w:r w:rsidR="003B51B1">
              <w:t xml:space="preserve">: </w:t>
            </w:r>
            <w:r w:rsidR="003B51B1">
              <w:rPr>
                <w:b/>
              </w:rPr>
              <w:t>Server</w:t>
            </w:r>
          </w:p>
        </w:tc>
        <w:tc>
          <w:tcPr>
            <w:tcW w:w="3597" w:type="dxa"/>
          </w:tcPr>
          <w:p w:rsidR="00EC4F2C" w:rsidRDefault="00EC4F2C" w:rsidP="00EC4F2C">
            <w:pPr>
              <w:pStyle w:val="ProductList-Body"/>
              <w:spacing w:before="20" w:after="20"/>
            </w:pPr>
          </w:p>
        </w:tc>
      </w:tr>
    </w:tbl>
    <w:p w:rsidR="00407597" w:rsidRPr="00782C7B" w:rsidRDefault="00407597" w:rsidP="00407597">
      <w:pPr>
        <w:pStyle w:val="ProductList-Body"/>
        <w:shd w:val="clear" w:color="auto" w:fill="D9D9D9" w:themeFill="background1" w:themeFillShade="D9"/>
        <w:spacing w:before="120" w:after="120"/>
        <w:rPr>
          <w:b/>
        </w:rPr>
      </w:pPr>
      <w:bookmarkStart w:id="686" w:name="_Toc378147645"/>
      <w:bookmarkStart w:id="687" w:name="_Toc378151547"/>
      <w:r>
        <w:rPr>
          <w:b/>
        </w:rPr>
        <w:t>Aanvullende informatie</w:t>
      </w:r>
    </w:p>
    <w:p w:rsidR="00407597" w:rsidRPr="008F777C" w:rsidRDefault="00407597" w:rsidP="00407597">
      <w:pPr>
        <w:pStyle w:val="ProductList-Body"/>
        <w:rPr>
          <w:lang w:val="nl-NL"/>
        </w:rPr>
      </w:pPr>
      <w:r w:rsidRPr="008F777C">
        <w:rPr>
          <w:lang w:val="nl-NL"/>
        </w:rPr>
        <w:t>Alleen klanten met een Campus en School Overeenkomst en Enrollment for Education Solutions die voor 1 april 2012 een licentie hebben afgenomen voor System Center Configuration Manager 2007 R3</w:t>
      </w:r>
      <w:r w:rsidR="00E260B2">
        <w:fldChar w:fldCharType="begin"/>
      </w:r>
      <w:r w:rsidRPr="008F777C">
        <w:rPr>
          <w:lang w:val="nl-NL"/>
        </w:rPr>
        <w:instrText>XE "System Center Configuration Manager 2007 R3"</w:instrText>
      </w:r>
      <w:r w:rsidR="00E260B2">
        <w:fldChar w:fldCharType="end"/>
      </w:r>
      <w:r w:rsidRPr="008F777C">
        <w:rPr>
          <w:lang w:val="nl-NL"/>
        </w:rPr>
        <w:t xml:space="preserve"> kunnen beheerlicenties verkrijgen voor deze versie van het Product, en deze beheerlicenties moeten worden verkregen op grond van de zelfde overeenkomst of enrollment als de eerdere licenties. </w:t>
      </w:r>
    </w:p>
    <w:p w:rsidR="00585A48" w:rsidRPr="008F777C" w:rsidRDefault="00955A70" w:rsidP="00585A48">
      <w:pPr>
        <w:pStyle w:val="ProductList-Body"/>
        <w:shd w:val="clear" w:color="auto" w:fill="A6A6A6" w:themeFill="background1" w:themeFillShade="A6"/>
        <w:spacing w:before="120" w:after="240"/>
        <w:jc w:val="right"/>
        <w:rPr>
          <w:sz w:val="16"/>
          <w:szCs w:val="16"/>
          <w:lang w:val="nl-NL"/>
        </w:rPr>
      </w:pPr>
      <w:hyperlink w:anchor="Inhoud" w:history="1">
        <w:r w:rsidR="003B51B1" w:rsidRPr="008F777C">
          <w:rPr>
            <w:rStyle w:val="Hyperlink"/>
            <w:sz w:val="16"/>
            <w:szCs w:val="16"/>
            <w:lang w:val="nl-NL"/>
          </w:rPr>
          <w:t>Inhoudsopgave</w:t>
        </w:r>
      </w:hyperlink>
      <w:r w:rsidR="003B51B1" w:rsidRPr="008F777C">
        <w:rPr>
          <w:sz w:val="16"/>
          <w:szCs w:val="16"/>
          <w:lang w:val="nl-NL"/>
        </w:rPr>
        <w:t xml:space="preserve"> / </w:t>
      </w:r>
      <w:hyperlink w:anchor="ChartKey" w:history="1">
        <w:r w:rsidR="003B51B1" w:rsidRPr="008F777C">
          <w:rPr>
            <w:rStyle w:val="Hyperlink"/>
            <w:sz w:val="16"/>
            <w:szCs w:val="16"/>
            <w:lang w:val="nl-NL"/>
          </w:rPr>
          <w:t>Verklaring van het schema</w:t>
        </w:r>
      </w:hyperlink>
      <w:r w:rsidR="003B51B1" w:rsidRPr="008F777C">
        <w:rPr>
          <w:sz w:val="16"/>
          <w:szCs w:val="16"/>
          <w:lang w:val="nl-NL"/>
        </w:rPr>
        <w:t xml:space="preserve"> / </w:t>
      </w:r>
      <w:hyperlink w:anchor="Index" w:history="1">
        <w:r w:rsidR="003B51B1" w:rsidRPr="008F777C">
          <w:rPr>
            <w:rStyle w:val="Hyperlink"/>
            <w:sz w:val="16"/>
            <w:szCs w:val="16"/>
            <w:lang w:val="nl-NL"/>
          </w:rPr>
          <w:t>Index</w:t>
        </w:r>
      </w:hyperlink>
    </w:p>
    <w:p w:rsidR="00C13DF8" w:rsidRDefault="00943761" w:rsidP="00680B4D">
      <w:pPr>
        <w:pStyle w:val="ProductList-Offering1Heading"/>
        <w:outlineLvl w:val="1"/>
      </w:pPr>
      <w:bookmarkStart w:id="688" w:name="_Toc379797242"/>
      <w:bookmarkStart w:id="689" w:name="_Toc380513267"/>
      <w:bookmarkStart w:id="690" w:name="_Toc380655309"/>
      <w:bookmarkStart w:id="691" w:name="_Toc383684918"/>
      <w:r>
        <w:t>VDI</w:t>
      </w:r>
      <w:bookmarkEnd w:id="686"/>
      <w:bookmarkEnd w:id="687"/>
      <w:bookmarkEnd w:id="688"/>
      <w:bookmarkEnd w:id="689"/>
      <w:r>
        <w:t xml:space="preserve"> Suite</w:t>
      </w:r>
      <w:bookmarkEnd w:id="690"/>
      <w:bookmarkEnd w:id="691"/>
    </w:p>
    <w:tbl>
      <w:tblPr>
        <w:tblStyle w:val="TableGrid"/>
        <w:tblW w:w="10800" w:type="dxa"/>
        <w:tblInd w:w="-20" w:type="dxa"/>
        <w:tblBorders>
          <w:top w:val="single" w:sz="12" w:space="0" w:color="FFFFFF" w:themeColor="background1"/>
          <w:left w:val="single" w:sz="12" w:space="0" w:color="FFFFFF" w:themeColor="background1"/>
          <w:bottom w:val="single" w:sz="12" w:space="0" w:color="FFFFFF" w:themeColor="background1"/>
          <w:right w:val="single" w:sz="12" w:space="0" w:color="FFFFFF" w:themeColor="background1"/>
          <w:insideH w:val="single" w:sz="12" w:space="0" w:color="FFFFFF" w:themeColor="background1"/>
          <w:insideV w:val="single" w:sz="12" w:space="0" w:color="FFFFFF" w:themeColor="background1"/>
        </w:tblBorders>
        <w:tblLayout w:type="fixed"/>
        <w:tblLook w:val="04A0" w:firstRow="1" w:lastRow="0" w:firstColumn="1" w:lastColumn="0" w:noHBand="0" w:noVBand="1"/>
      </w:tblPr>
      <w:tblGrid>
        <w:gridCol w:w="3060"/>
        <w:gridCol w:w="595"/>
        <w:gridCol w:w="595"/>
        <w:gridCol w:w="596"/>
        <w:gridCol w:w="595"/>
        <w:gridCol w:w="595"/>
        <w:gridCol w:w="596"/>
        <w:gridCol w:w="595"/>
        <w:gridCol w:w="596"/>
        <w:gridCol w:w="595"/>
        <w:gridCol w:w="595"/>
        <w:gridCol w:w="596"/>
        <w:gridCol w:w="595"/>
        <w:gridCol w:w="596"/>
      </w:tblGrid>
      <w:tr w:rsidR="007701C7" w:rsidTr="00AA483D">
        <w:trPr>
          <w:tblHeader/>
        </w:trPr>
        <w:tc>
          <w:tcPr>
            <w:tcW w:w="3060" w:type="dxa"/>
            <w:tcBorders>
              <w:bottom w:val="nil"/>
            </w:tcBorders>
            <w:shd w:val="clear" w:color="auto" w:fill="00188F"/>
          </w:tcPr>
          <w:p w:rsidR="007701C7" w:rsidRPr="00EE0836" w:rsidRDefault="007701C7" w:rsidP="00C05A53">
            <w:pPr>
              <w:pStyle w:val="ProductList-OfferingBody"/>
              <w:ind w:left="-28"/>
              <w:rPr>
                <w:color w:val="FFFFFF" w:themeColor="background1"/>
              </w:rPr>
            </w:pPr>
            <w:r>
              <w:rPr>
                <w:color w:val="FFFFFF" w:themeColor="background1"/>
              </w:rPr>
              <w:t>Producten</w:t>
            </w:r>
          </w:p>
        </w:tc>
        <w:tc>
          <w:tcPr>
            <w:tcW w:w="595" w:type="dxa"/>
            <w:tcBorders>
              <w:bottom w:val="nil"/>
            </w:tcBorders>
            <w:shd w:val="clear" w:color="auto" w:fill="00188F"/>
            <w:vAlign w:val="center"/>
          </w:tcPr>
          <w:p w:rsidR="007701C7" w:rsidRPr="00EE0836" w:rsidRDefault="007701C7" w:rsidP="005C19BB">
            <w:pPr>
              <w:pStyle w:val="ProductList-OfferingBody"/>
              <w:ind w:left="-113"/>
              <w:jc w:val="center"/>
              <w:rPr>
                <w:color w:val="FFFFFF" w:themeColor="background1"/>
              </w:rPr>
            </w:pPr>
            <w:r w:rsidRPr="007701C7">
              <w:rPr>
                <w:color w:val="FFFFFF" w:themeColor="background1"/>
              </w:rPr>
              <w:fldChar w:fldCharType="begin"/>
            </w:r>
            <w:r w:rsidRPr="007701C7">
              <w:rPr>
                <w:color w:val="FFFFFF" w:themeColor="background1"/>
              </w:rPr>
              <w:instrText xml:space="preserve"> AutoTextList  \s NoStyle \t “Datum beschikbaar” </w:instrText>
            </w:r>
            <w:r w:rsidRPr="007701C7">
              <w:rPr>
                <w:color w:val="FFFFFF" w:themeColor="background1"/>
              </w:rPr>
              <w:fldChar w:fldCharType="separate"/>
            </w:r>
            <w:r w:rsidRPr="007701C7">
              <w:rPr>
                <w:color w:val="FFFFFF" w:themeColor="background1"/>
              </w:rPr>
              <w:t>DA</w:t>
            </w:r>
            <w:r w:rsidRPr="007701C7">
              <w:rPr>
                <w:color w:val="FFFFFF" w:themeColor="background1"/>
              </w:rPr>
              <w:fldChar w:fldCharType="end"/>
            </w:r>
          </w:p>
        </w:tc>
        <w:tc>
          <w:tcPr>
            <w:tcW w:w="595" w:type="dxa"/>
            <w:tcBorders>
              <w:bottom w:val="nil"/>
            </w:tcBorders>
            <w:shd w:val="clear" w:color="auto" w:fill="00188F"/>
            <w:vAlign w:val="center"/>
          </w:tcPr>
          <w:p w:rsidR="007701C7" w:rsidRPr="00EE0836" w:rsidRDefault="007701C7" w:rsidP="005C19BB">
            <w:pPr>
              <w:pStyle w:val="ProductList-OfferingBody"/>
              <w:ind w:left="-113"/>
              <w:jc w:val="center"/>
              <w:rPr>
                <w:color w:val="FFFFFF" w:themeColor="background1"/>
              </w:rPr>
            </w:pPr>
            <w:r>
              <w:rPr>
                <w:color w:val="FFFFFF" w:themeColor="background1"/>
              </w:rPr>
              <w:t xml:space="preserve"> </w:t>
            </w:r>
            <w:r w:rsidRPr="007701C7">
              <w:rPr>
                <w:color w:val="FFFFFF" w:themeColor="background1"/>
              </w:rPr>
              <w:fldChar w:fldCharType="begin"/>
            </w:r>
            <w:r w:rsidRPr="007701C7">
              <w:rPr>
                <w:color w:val="FFFFFF" w:themeColor="background1"/>
              </w:rPr>
              <w:instrText xml:space="preserve"> AutoTextList  \s NoStyle \t “Licentie” </w:instrText>
            </w:r>
            <w:r w:rsidRPr="007701C7">
              <w:rPr>
                <w:color w:val="FFFFFF" w:themeColor="background1"/>
              </w:rPr>
              <w:fldChar w:fldCharType="separate"/>
            </w:r>
            <w:r w:rsidRPr="007701C7">
              <w:rPr>
                <w:color w:val="FFFFFF" w:themeColor="background1"/>
              </w:rPr>
              <w:t xml:space="preserve"> L </w:t>
            </w:r>
            <w:r w:rsidRPr="007701C7">
              <w:rPr>
                <w:color w:val="FFFFFF" w:themeColor="background1"/>
              </w:rPr>
              <w:fldChar w:fldCharType="end"/>
            </w:r>
            <w:r>
              <w:rPr>
                <w:color w:val="FFFFFF" w:themeColor="background1"/>
              </w:rPr>
              <w:t xml:space="preserve"> </w:t>
            </w:r>
          </w:p>
        </w:tc>
        <w:tc>
          <w:tcPr>
            <w:tcW w:w="596" w:type="dxa"/>
            <w:tcBorders>
              <w:bottom w:val="nil"/>
            </w:tcBorders>
            <w:shd w:val="clear" w:color="auto" w:fill="00188F"/>
            <w:vAlign w:val="center"/>
          </w:tcPr>
          <w:p w:rsidR="007701C7" w:rsidRPr="00EE0836" w:rsidRDefault="007701C7" w:rsidP="005C19BB">
            <w:pPr>
              <w:pStyle w:val="ProductList-OfferingBody"/>
              <w:ind w:left="-113"/>
              <w:jc w:val="center"/>
              <w:rPr>
                <w:color w:val="FFFFFF" w:themeColor="background1"/>
              </w:rPr>
            </w:pPr>
            <w:r w:rsidRPr="007701C7">
              <w:rPr>
                <w:color w:val="FFFFFF" w:themeColor="background1"/>
              </w:rPr>
              <w:fldChar w:fldCharType="begin"/>
            </w:r>
            <w:r w:rsidRPr="007701C7">
              <w:rPr>
                <w:color w:val="FFFFFF" w:themeColor="background1"/>
              </w:rPr>
              <w:instrText xml:space="preserve"> AutoTextList  \s NoStyle \t “Licentie en Software Assurance” </w:instrText>
            </w:r>
            <w:r w:rsidRPr="007701C7">
              <w:rPr>
                <w:color w:val="FFFFFF" w:themeColor="background1"/>
              </w:rPr>
              <w:fldChar w:fldCharType="separate"/>
            </w:r>
            <w:r w:rsidRPr="007701C7">
              <w:rPr>
                <w:color w:val="FFFFFF" w:themeColor="background1"/>
              </w:rPr>
              <w:t>L/SA</w:t>
            </w:r>
            <w:r w:rsidRPr="007701C7">
              <w:rPr>
                <w:color w:val="FFFFFF" w:themeColor="background1"/>
              </w:rPr>
              <w:fldChar w:fldCharType="end"/>
            </w:r>
          </w:p>
        </w:tc>
        <w:tc>
          <w:tcPr>
            <w:tcW w:w="595" w:type="dxa"/>
            <w:tcBorders>
              <w:bottom w:val="nil"/>
              <w:right w:val="single" w:sz="12" w:space="0" w:color="FFFFFF" w:themeColor="background1"/>
            </w:tcBorders>
            <w:shd w:val="clear" w:color="auto" w:fill="00188F"/>
            <w:vAlign w:val="center"/>
          </w:tcPr>
          <w:p w:rsidR="007701C7" w:rsidRPr="00EE0836" w:rsidRDefault="007701C7" w:rsidP="005C19BB">
            <w:pPr>
              <w:pStyle w:val="ProductList-OfferingBody"/>
              <w:ind w:left="-113"/>
              <w:jc w:val="center"/>
              <w:rPr>
                <w:color w:val="FFFFFF" w:themeColor="background1"/>
              </w:rPr>
            </w:pPr>
            <w:r w:rsidRPr="007701C7">
              <w:rPr>
                <w:color w:val="FFFFFF" w:themeColor="background1"/>
              </w:rPr>
              <w:fldChar w:fldCharType="begin"/>
            </w:r>
            <w:r w:rsidRPr="007701C7">
              <w:rPr>
                <w:color w:val="FFFFFF" w:themeColor="background1"/>
              </w:rPr>
              <w:instrText xml:space="preserve"> AutoTextList  \s NoStyle \t “Software Assurance” </w:instrText>
            </w:r>
            <w:r w:rsidRPr="007701C7">
              <w:rPr>
                <w:color w:val="FFFFFF" w:themeColor="background1"/>
              </w:rPr>
              <w:fldChar w:fldCharType="separate"/>
            </w:r>
            <w:r w:rsidRPr="007701C7">
              <w:rPr>
                <w:color w:val="FFFFFF" w:themeColor="background1"/>
              </w:rPr>
              <w:t>SA</w:t>
            </w:r>
            <w:r w:rsidRPr="007701C7">
              <w:rPr>
                <w:color w:val="FFFFFF" w:themeColor="background1"/>
              </w:rPr>
              <w:fldChar w:fldCharType="end"/>
            </w:r>
          </w:p>
        </w:tc>
        <w:tc>
          <w:tcPr>
            <w:tcW w:w="595" w:type="dxa"/>
            <w:tcBorders>
              <w:left w:val="single" w:sz="12" w:space="0" w:color="FFFFFF" w:themeColor="background1"/>
            </w:tcBorders>
            <w:shd w:val="clear" w:color="auto" w:fill="00188F"/>
            <w:vAlign w:val="center"/>
          </w:tcPr>
          <w:p w:rsidR="007701C7" w:rsidRPr="00EE0836" w:rsidRDefault="007701C7" w:rsidP="005C19BB">
            <w:pPr>
              <w:pStyle w:val="ProductList-OfferingBody"/>
              <w:ind w:left="-113"/>
              <w:jc w:val="center"/>
              <w:rPr>
                <w:color w:val="FFFFFF" w:themeColor="background1"/>
              </w:rPr>
            </w:pPr>
            <w:r w:rsidRPr="007701C7">
              <w:rPr>
                <w:color w:val="FFFFFF" w:themeColor="background1"/>
              </w:rPr>
              <w:fldChar w:fldCharType="begin"/>
            </w:r>
            <w:r w:rsidRPr="007701C7">
              <w:rPr>
                <w:color w:val="FFFFFF" w:themeColor="background1"/>
              </w:rPr>
              <w:instrText xml:space="preserve"> AutoTextList  \s NoStyle \t “Campus en School Overeenkomst” </w:instrText>
            </w:r>
            <w:r w:rsidRPr="007701C7">
              <w:rPr>
                <w:color w:val="FFFFFF" w:themeColor="background1"/>
              </w:rPr>
              <w:fldChar w:fldCharType="separate"/>
            </w:r>
            <w:r w:rsidRPr="007701C7">
              <w:rPr>
                <w:color w:val="FFFFFF" w:themeColor="background1"/>
              </w:rPr>
              <w:t>CA/SA</w:t>
            </w:r>
            <w:r w:rsidRPr="007701C7">
              <w:rPr>
                <w:color w:val="FFFFFF" w:themeColor="background1"/>
              </w:rPr>
              <w:fldChar w:fldCharType="end"/>
            </w:r>
          </w:p>
        </w:tc>
        <w:tc>
          <w:tcPr>
            <w:tcW w:w="596" w:type="dxa"/>
            <w:shd w:val="clear" w:color="auto" w:fill="00188F"/>
            <w:vAlign w:val="center"/>
          </w:tcPr>
          <w:p w:rsidR="007701C7" w:rsidRPr="00EE0836" w:rsidRDefault="007701C7" w:rsidP="005C19BB">
            <w:pPr>
              <w:pStyle w:val="ProductList-OfferingBody"/>
              <w:ind w:left="-113"/>
              <w:jc w:val="center"/>
              <w:rPr>
                <w:color w:val="FFFFFF" w:themeColor="background1"/>
              </w:rPr>
            </w:pPr>
            <w:r w:rsidRPr="007701C7">
              <w:rPr>
                <w:color w:val="FFFFFF" w:themeColor="background1"/>
              </w:rPr>
              <w:fldChar w:fldCharType="begin"/>
            </w:r>
            <w:r w:rsidRPr="007701C7">
              <w:rPr>
                <w:color w:val="FFFFFF" w:themeColor="background1"/>
              </w:rPr>
              <w:instrText xml:space="preserve"> AutoTextList  \s NoStyle \t “Enterprise Overeenkomst en Enterprise Subscription Overeenkomst” </w:instrText>
            </w:r>
            <w:r w:rsidRPr="007701C7">
              <w:rPr>
                <w:color w:val="FFFFFF" w:themeColor="background1"/>
              </w:rPr>
              <w:fldChar w:fldCharType="separate"/>
            </w:r>
            <w:r w:rsidRPr="007701C7">
              <w:rPr>
                <w:color w:val="FFFFFF" w:themeColor="background1"/>
              </w:rPr>
              <w:t>EA/EAS</w:t>
            </w:r>
            <w:r w:rsidRPr="007701C7">
              <w:rPr>
                <w:color w:val="FFFFFF" w:themeColor="background1"/>
              </w:rPr>
              <w:fldChar w:fldCharType="end"/>
            </w:r>
          </w:p>
        </w:tc>
        <w:tc>
          <w:tcPr>
            <w:tcW w:w="595" w:type="dxa"/>
            <w:shd w:val="clear" w:color="auto" w:fill="00188F"/>
            <w:vAlign w:val="center"/>
          </w:tcPr>
          <w:p w:rsidR="007701C7" w:rsidRPr="00EE0836" w:rsidRDefault="007701C7" w:rsidP="005C19BB">
            <w:pPr>
              <w:pStyle w:val="ProductList-OfferingBody"/>
              <w:ind w:left="-113"/>
              <w:jc w:val="center"/>
              <w:rPr>
                <w:color w:val="FFFFFF" w:themeColor="background1"/>
              </w:rPr>
            </w:pPr>
            <w:r w:rsidRPr="007701C7">
              <w:rPr>
                <w:color w:val="FFFFFF" w:themeColor="background1"/>
              </w:rPr>
              <w:fldChar w:fldCharType="begin"/>
            </w:r>
            <w:r w:rsidRPr="007701C7">
              <w:rPr>
                <w:color w:val="FFFFFF" w:themeColor="background1"/>
              </w:rPr>
              <w:instrText xml:space="preserve"> AutoTextList  \s NoStyle \t “Enrollment for Education Solutions” </w:instrText>
            </w:r>
            <w:r w:rsidRPr="007701C7">
              <w:rPr>
                <w:color w:val="FFFFFF" w:themeColor="background1"/>
              </w:rPr>
              <w:fldChar w:fldCharType="separate"/>
            </w:r>
            <w:r w:rsidRPr="007701C7">
              <w:rPr>
                <w:color w:val="FFFFFF" w:themeColor="background1"/>
              </w:rPr>
              <w:t>EES</w:t>
            </w:r>
            <w:r w:rsidRPr="007701C7">
              <w:rPr>
                <w:color w:val="FFFFFF" w:themeColor="background1"/>
              </w:rPr>
              <w:fldChar w:fldCharType="end"/>
            </w:r>
          </w:p>
        </w:tc>
        <w:tc>
          <w:tcPr>
            <w:tcW w:w="596" w:type="dxa"/>
            <w:shd w:val="clear" w:color="auto" w:fill="00188F"/>
            <w:vAlign w:val="center"/>
          </w:tcPr>
          <w:p w:rsidR="007701C7" w:rsidRPr="00EE0836" w:rsidRDefault="007701C7" w:rsidP="005C19BB">
            <w:pPr>
              <w:pStyle w:val="ProductList-OfferingBody"/>
              <w:ind w:left="-113"/>
              <w:jc w:val="center"/>
              <w:rPr>
                <w:color w:val="FFFFFF" w:themeColor="background1"/>
              </w:rPr>
            </w:pPr>
            <w:r w:rsidRPr="007701C7">
              <w:rPr>
                <w:color w:val="FFFFFF" w:themeColor="background1"/>
              </w:rPr>
              <w:fldChar w:fldCharType="begin"/>
            </w:r>
            <w:r w:rsidRPr="007701C7">
              <w:rPr>
                <w:color w:val="FFFFFF" w:themeColor="background1"/>
              </w:rPr>
              <w:instrText xml:space="preserve"> AutoTextList  \s NoStyle \t “Microsoft Products and Services Agreement” </w:instrText>
            </w:r>
            <w:r w:rsidRPr="007701C7">
              <w:rPr>
                <w:color w:val="FFFFFF" w:themeColor="background1"/>
              </w:rPr>
              <w:fldChar w:fldCharType="separate"/>
            </w:r>
            <w:r w:rsidRPr="007701C7">
              <w:rPr>
                <w:color w:val="FFFFFF" w:themeColor="background1"/>
              </w:rPr>
              <w:t>MPSA</w:t>
            </w:r>
            <w:r w:rsidRPr="007701C7">
              <w:rPr>
                <w:color w:val="FFFFFF" w:themeColor="background1"/>
              </w:rPr>
              <w:fldChar w:fldCharType="end"/>
            </w:r>
          </w:p>
        </w:tc>
        <w:tc>
          <w:tcPr>
            <w:tcW w:w="595" w:type="dxa"/>
            <w:shd w:val="clear" w:color="auto" w:fill="00188F"/>
            <w:vAlign w:val="center"/>
          </w:tcPr>
          <w:p w:rsidR="007701C7" w:rsidRPr="00EE0836" w:rsidRDefault="007701C7" w:rsidP="005C19BB">
            <w:pPr>
              <w:pStyle w:val="ProductList-OfferingBody"/>
              <w:ind w:left="-113"/>
              <w:jc w:val="center"/>
              <w:rPr>
                <w:color w:val="FFFFFF" w:themeColor="background1"/>
              </w:rPr>
            </w:pPr>
            <w:r w:rsidRPr="007701C7">
              <w:rPr>
                <w:color w:val="FFFFFF" w:themeColor="background1"/>
              </w:rPr>
              <w:fldChar w:fldCharType="begin"/>
            </w:r>
            <w:r w:rsidRPr="007701C7">
              <w:rPr>
                <w:color w:val="FFFFFF" w:themeColor="background1"/>
              </w:rPr>
              <w:instrText xml:space="preserve"> AutoTextList  \s NoStyle \t “Open License” </w:instrText>
            </w:r>
            <w:r w:rsidRPr="007701C7">
              <w:rPr>
                <w:color w:val="FFFFFF" w:themeColor="background1"/>
              </w:rPr>
              <w:fldChar w:fldCharType="separate"/>
            </w:r>
            <w:r w:rsidRPr="007701C7">
              <w:rPr>
                <w:color w:val="FFFFFF" w:themeColor="background1"/>
              </w:rPr>
              <w:t>OL</w:t>
            </w:r>
            <w:r w:rsidRPr="007701C7">
              <w:rPr>
                <w:color w:val="FFFFFF" w:themeColor="background1"/>
              </w:rPr>
              <w:fldChar w:fldCharType="end"/>
            </w:r>
          </w:p>
        </w:tc>
        <w:tc>
          <w:tcPr>
            <w:tcW w:w="595" w:type="dxa"/>
            <w:shd w:val="clear" w:color="auto" w:fill="00188F"/>
            <w:vAlign w:val="center"/>
          </w:tcPr>
          <w:p w:rsidR="007701C7" w:rsidRPr="00EE0836" w:rsidRDefault="007701C7" w:rsidP="005C19BB">
            <w:pPr>
              <w:pStyle w:val="ProductList-OfferingBody"/>
              <w:ind w:left="-113"/>
              <w:jc w:val="center"/>
              <w:rPr>
                <w:color w:val="FFFFFF" w:themeColor="background1"/>
              </w:rPr>
            </w:pPr>
            <w:r w:rsidRPr="007701C7">
              <w:rPr>
                <w:color w:val="FFFFFF" w:themeColor="background1"/>
              </w:rPr>
              <w:fldChar w:fldCharType="begin"/>
            </w:r>
            <w:r w:rsidRPr="007701C7">
              <w:rPr>
                <w:color w:val="FFFFFF" w:themeColor="background1"/>
              </w:rPr>
              <w:instrText xml:space="preserve"> AutoTextList  \s NoStyle \t “Minimum Open License” </w:instrText>
            </w:r>
            <w:r w:rsidRPr="007701C7">
              <w:rPr>
                <w:color w:val="FFFFFF" w:themeColor="background1"/>
              </w:rPr>
              <w:fldChar w:fldCharType="separate"/>
            </w:r>
            <w:r w:rsidRPr="007701C7">
              <w:rPr>
                <w:color w:val="FFFFFF" w:themeColor="background1"/>
              </w:rPr>
              <w:t>OM</w:t>
            </w:r>
            <w:r w:rsidRPr="007701C7">
              <w:rPr>
                <w:color w:val="FFFFFF" w:themeColor="background1"/>
              </w:rPr>
              <w:fldChar w:fldCharType="end"/>
            </w:r>
          </w:p>
        </w:tc>
        <w:tc>
          <w:tcPr>
            <w:tcW w:w="596" w:type="dxa"/>
            <w:shd w:val="clear" w:color="auto" w:fill="00188F"/>
            <w:vAlign w:val="center"/>
          </w:tcPr>
          <w:p w:rsidR="007701C7" w:rsidRPr="00EE0836" w:rsidRDefault="007701C7" w:rsidP="005C19BB">
            <w:pPr>
              <w:pStyle w:val="ProductList-OfferingBody"/>
              <w:ind w:left="-113"/>
              <w:jc w:val="center"/>
              <w:rPr>
                <w:color w:val="FFFFFF" w:themeColor="background1"/>
              </w:rPr>
            </w:pPr>
            <w:r w:rsidRPr="007701C7">
              <w:rPr>
                <w:color w:val="FFFFFF" w:themeColor="background1"/>
              </w:rPr>
              <w:fldChar w:fldCharType="begin"/>
            </w:r>
            <w:r w:rsidRPr="007701C7">
              <w:rPr>
                <w:color w:val="FFFFFF" w:themeColor="background1"/>
              </w:rPr>
              <w:instrText xml:space="preserve"> AutoTextList  \s NoStyle \t “Open Value en Open Value Subscription” </w:instrText>
            </w:r>
            <w:r w:rsidRPr="007701C7">
              <w:rPr>
                <w:color w:val="FFFFFF" w:themeColor="background1"/>
              </w:rPr>
              <w:fldChar w:fldCharType="separate"/>
            </w:r>
            <w:r w:rsidRPr="007701C7">
              <w:rPr>
                <w:color w:val="FFFFFF" w:themeColor="background1"/>
              </w:rPr>
              <w:t>OV/OVS</w:t>
            </w:r>
            <w:r w:rsidRPr="007701C7">
              <w:rPr>
                <w:color w:val="FFFFFF" w:themeColor="background1"/>
              </w:rPr>
              <w:fldChar w:fldCharType="end"/>
            </w:r>
          </w:p>
        </w:tc>
        <w:tc>
          <w:tcPr>
            <w:tcW w:w="595" w:type="dxa"/>
            <w:shd w:val="clear" w:color="auto" w:fill="00188F"/>
            <w:vAlign w:val="center"/>
          </w:tcPr>
          <w:p w:rsidR="007701C7" w:rsidRPr="00EE0836" w:rsidRDefault="007701C7" w:rsidP="005C19BB">
            <w:pPr>
              <w:pStyle w:val="ProductList-OfferingBody"/>
              <w:ind w:left="-113"/>
              <w:jc w:val="center"/>
              <w:rPr>
                <w:color w:val="FFFFFF" w:themeColor="background1"/>
              </w:rPr>
            </w:pPr>
            <w:r w:rsidRPr="007701C7">
              <w:rPr>
                <w:color w:val="FFFFFF" w:themeColor="background1"/>
              </w:rPr>
              <w:fldChar w:fldCharType="begin"/>
            </w:r>
            <w:r w:rsidRPr="007701C7">
              <w:rPr>
                <w:color w:val="FFFFFF" w:themeColor="background1"/>
              </w:rPr>
              <w:instrText xml:space="preserve"> AutoTextList  \s NoStyle \t “Select en Select Plus” </w:instrText>
            </w:r>
            <w:r w:rsidRPr="007701C7">
              <w:rPr>
                <w:color w:val="FFFFFF" w:themeColor="background1"/>
              </w:rPr>
              <w:fldChar w:fldCharType="separate"/>
            </w:r>
            <w:r w:rsidRPr="007701C7">
              <w:rPr>
                <w:color w:val="FFFFFF" w:themeColor="background1"/>
              </w:rPr>
              <w:t>S/S+</w:t>
            </w:r>
            <w:r w:rsidRPr="007701C7">
              <w:rPr>
                <w:color w:val="FFFFFF" w:themeColor="background1"/>
              </w:rPr>
              <w:fldChar w:fldCharType="end"/>
            </w:r>
          </w:p>
        </w:tc>
        <w:tc>
          <w:tcPr>
            <w:tcW w:w="596" w:type="dxa"/>
            <w:shd w:val="clear" w:color="auto" w:fill="00188F"/>
            <w:vAlign w:val="center"/>
          </w:tcPr>
          <w:p w:rsidR="007701C7" w:rsidRPr="00EE0836" w:rsidRDefault="007701C7" w:rsidP="005C19BB">
            <w:pPr>
              <w:pStyle w:val="ProductList-OfferingBody"/>
              <w:ind w:left="-113"/>
              <w:jc w:val="center"/>
              <w:rPr>
                <w:color w:val="FFFFFF" w:themeColor="background1"/>
              </w:rPr>
            </w:pPr>
            <w:r w:rsidRPr="007701C7">
              <w:rPr>
                <w:color w:val="FFFFFF" w:themeColor="background1"/>
              </w:rPr>
              <w:fldChar w:fldCharType="begin"/>
            </w:r>
            <w:r w:rsidRPr="007701C7">
              <w:rPr>
                <w:color w:val="FFFFFF" w:themeColor="background1"/>
              </w:rPr>
              <w:instrText xml:space="preserve"> AutoTextList  \s NoStyle \t “Server Cloud Enrollment” </w:instrText>
            </w:r>
            <w:r w:rsidRPr="007701C7">
              <w:rPr>
                <w:color w:val="FFFFFF" w:themeColor="background1"/>
              </w:rPr>
              <w:fldChar w:fldCharType="separate"/>
            </w:r>
            <w:r w:rsidRPr="007701C7">
              <w:rPr>
                <w:color w:val="FFFFFF" w:themeColor="background1"/>
              </w:rPr>
              <w:t>SCE</w:t>
            </w:r>
            <w:r w:rsidRPr="007701C7">
              <w:rPr>
                <w:color w:val="FFFFFF" w:themeColor="background1"/>
              </w:rPr>
              <w:fldChar w:fldCharType="end"/>
            </w:r>
          </w:p>
        </w:tc>
      </w:tr>
      <w:tr w:rsidR="00A71910" w:rsidTr="00EC4F2C">
        <w:tc>
          <w:tcPr>
            <w:tcW w:w="3060" w:type="dxa"/>
            <w:tcBorders>
              <w:top w:val="nil"/>
              <w:left w:val="nil"/>
              <w:bottom w:val="dashSmallGap" w:sz="4" w:space="0" w:color="BFBFBF" w:themeColor="background1" w:themeShade="BF"/>
              <w:right w:val="nil"/>
            </w:tcBorders>
          </w:tcPr>
          <w:p w:rsidR="00A71910" w:rsidRDefault="00A71910" w:rsidP="00C05A53">
            <w:pPr>
              <w:pStyle w:val="ProductList-Offering1"/>
            </w:pPr>
            <w:bookmarkStart w:id="692" w:name="_Toc379797243"/>
            <w:bookmarkStart w:id="693" w:name="_Toc380513268"/>
            <w:bookmarkStart w:id="694" w:name="_Toc380655310"/>
            <w:bookmarkStart w:id="695" w:name="_Toc383684919"/>
            <w:r>
              <w:t>VDI Suite</w:t>
            </w:r>
            <w:bookmarkEnd w:id="692"/>
            <w:bookmarkEnd w:id="693"/>
            <w:bookmarkEnd w:id="694"/>
            <w:bookmarkEnd w:id="695"/>
            <w:r>
              <w:fldChar w:fldCharType="begin"/>
            </w:r>
            <w:r>
              <w:instrText>XE "VDI Suite"</w:instrText>
            </w:r>
            <w:r>
              <w:fldChar w:fldCharType="end"/>
            </w:r>
          </w:p>
        </w:tc>
        <w:tc>
          <w:tcPr>
            <w:tcW w:w="595" w:type="dxa"/>
            <w:tcBorders>
              <w:top w:val="nil"/>
              <w:left w:val="nil"/>
              <w:bottom w:val="dashSmallGap" w:sz="4" w:space="0" w:color="BFBFBF" w:themeColor="background1" w:themeShade="BF"/>
              <w:right w:val="nil"/>
            </w:tcBorders>
            <w:vAlign w:val="center"/>
          </w:tcPr>
          <w:p w:rsidR="00A71910" w:rsidRDefault="00A71910" w:rsidP="00C05A53">
            <w:pPr>
              <w:pStyle w:val="ProductList-OfferingBody"/>
              <w:ind w:left="-113"/>
              <w:jc w:val="center"/>
            </w:pPr>
            <w:r>
              <w:t>4/12</w:t>
            </w:r>
          </w:p>
        </w:tc>
        <w:tc>
          <w:tcPr>
            <w:tcW w:w="595" w:type="dxa"/>
            <w:tcBorders>
              <w:top w:val="nil"/>
              <w:left w:val="nil"/>
              <w:bottom w:val="dashSmallGap" w:sz="4" w:space="0" w:color="BFBFBF" w:themeColor="background1" w:themeShade="BF"/>
              <w:right w:val="nil"/>
            </w:tcBorders>
            <w:vAlign w:val="center"/>
          </w:tcPr>
          <w:p w:rsidR="00A71910" w:rsidRDefault="00A71910" w:rsidP="00C05A53">
            <w:pPr>
              <w:pStyle w:val="ProductList-OfferingBody"/>
              <w:ind w:left="-113"/>
              <w:jc w:val="center"/>
            </w:pPr>
            <w:r>
              <w:t>1</w:t>
            </w:r>
          </w:p>
        </w:tc>
        <w:tc>
          <w:tcPr>
            <w:tcW w:w="596" w:type="dxa"/>
            <w:tcBorders>
              <w:top w:val="nil"/>
              <w:left w:val="nil"/>
              <w:bottom w:val="dashSmallGap" w:sz="4" w:space="0" w:color="BFBFBF" w:themeColor="background1" w:themeShade="BF"/>
              <w:right w:val="nil"/>
            </w:tcBorders>
            <w:vAlign w:val="center"/>
          </w:tcPr>
          <w:p w:rsidR="00A71910" w:rsidRDefault="00A71910" w:rsidP="00C05A53">
            <w:pPr>
              <w:pStyle w:val="ProductList-OfferingBody"/>
              <w:ind w:left="-113"/>
              <w:jc w:val="center"/>
            </w:pPr>
          </w:p>
        </w:tc>
        <w:tc>
          <w:tcPr>
            <w:tcW w:w="595" w:type="dxa"/>
            <w:tcBorders>
              <w:top w:val="nil"/>
              <w:left w:val="nil"/>
              <w:bottom w:val="dashSmallGap" w:sz="4" w:space="0" w:color="BFBFBF" w:themeColor="background1" w:themeShade="BF"/>
              <w:right w:val="single" w:sz="12" w:space="0" w:color="FFFFFF" w:themeColor="background1"/>
            </w:tcBorders>
            <w:vAlign w:val="center"/>
          </w:tcPr>
          <w:p w:rsidR="00A71910" w:rsidRDefault="00A71910" w:rsidP="00C05A53">
            <w:pPr>
              <w:pStyle w:val="ProductList-OfferingBody"/>
              <w:ind w:left="-113"/>
              <w:jc w:val="center"/>
            </w:pPr>
          </w:p>
        </w:tc>
        <w:tc>
          <w:tcPr>
            <w:tcW w:w="595" w:type="dxa"/>
            <w:tcBorders>
              <w:left w:val="single" w:sz="12" w:space="0" w:color="FFFFFF" w:themeColor="background1"/>
            </w:tcBorders>
            <w:shd w:val="clear" w:color="auto" w:fill="70AD47" w:themeFill="accent6"/>
            <w:vAlign w:val="center"/>
          </w:tcPr>
          <w:p w:rsidR="00A71910" w:rsidRDefault="00A71910" w:rsidP="00C05A53">
            <w:pPr>
              <w:pStyle w:val="ProductList-OfferingBody"/>
              <w:ind w:left="-113"/>
              <w:jc w:val="center"/>
            </w:pPr>
            <w:r>
              <w:t>1</w:t>
            </w:r>
          </w:p>
        </w:tc>
        <w:tc>
          <w:tcPr>
            <w:tcW w:w="596" w:type="dxa"/>
            <w:shd w:val="clear" w:color="auto" w:fill="70AD47" w:themeFill="accent6"/>
            <w:vAlign w:val="center"/>
          </w:tcPr>
          <w:p w:rsidR="00A71910" w:rsidRDefault="00A71910" w:rsidP="0000132A">
            <w:pPr>
              <w:pStyle w:val="ProductList-OfferingBody"/>
              <w:ind w:left="-113"/>
              <w:jc w:val="center"/>
            </w:pPr>
            <w:r>
              <w:t xml:space="preserve"> </w:t>
            </w:r>
            <w:r w:rsidRPr="000D173E">
              <w:fldChar w:fldCharType="begin"/>
            </w:r>
            <w:r w:rsidRPr="000D173E">
              <w:instrText xml:space="preserve"> AutoTextList  \s NoStyle \t “</w:instrText>
            </w:r>
            <w:r w:rsidRPr="00C5554A">
              <w:instrText>Additioneel Product</w:instrText>
            </w:r>
            <w:r w:rsidRPr="000D173E">
              <w:instrText xml:space="preserve">” </w:instrText>
            </w:r>
            <w:r w:rsidRPr="000D173E">
              <w:fldChar w:fldCharType="separate"/>
            </w:r>
            <w:r w:rsidRPr="000D173E">
              <w:t xml:space="preserve"> A </w:t>
            </w:r>
            <w:r w:rsidRPr="000D173E">
              <w:fldChar w:fldCharType="end"/>
            </w:r>
            <w:r>
              <w:t xml:space="preserve"> </w:t>
            </w:r>
          </w:p>
        </w:tc>
        <w:tc>
          <w:tcPr>
            <w:tcW w:w="595" w:type="dxa"/>
            <w:shd w:val="clear" w:color="auto" w:fill="70AD47" w:themeFill="accent6"/>
            <w:vAlign w:val="center"/>
          </w:tcPr>
          <w:p w:rsidR="00CF453C" w:rsidRPr="00CF453C" w:rsidRDefault="00A71910" w:rsidP="00CF453C">
            <w:pPr>
              <w:pStyle w:val="ProductList-OfferingBody"/>
              <w:ind w:left="-113"/>
              <w:jc w:val="center"/>
            </w:pPr>
            <w:r>
              <w:t xml:space="preserve"> </w:t>
            </w:r>
            <w:r w:rsidR="00900042" w:rsidRPr="000D173E">
              <w:fldChar w:fldCharType="begin"/>
            </w:r>
            <w:r w:rsidR="00900042" w:rsidRPr="000D173E">
              <w:instrText xml:space="preserve"> AutoTextList  \s NoStyle \t “</w:instrText>
            </w:r>
            <w:r w:rsidR="00900042" w:rsidRPr="00C5554A">
              <w:instrText>Additioneel Product</w:instrText>
            </w:r>
            <w:r w:rsidR="00900042" w:rsidRPr="000D173E">
              <w:instrText xml:space="preserve">” </w:instrText>
            </w:r>
            <w:r w:rsidR="00900042" w:rsidRPr="000D173E">
              <w:fldChar w:fldCharType="separate"/>
            </w:r>
            <w:r w:rsidR="00900042" w:rsidRPr="000D173E">
              <w:t xml:space="preserve"> A</w:t>
            </w:r>
            <w:r w:rsidR="00900042" w:rsidRPr="000D173E">
              <w:fldChar w:fldCharType="end"/>
            </w:r>
            <w:r>
              <w:t>,</w:t>
            </w:r>
            <w:r w:rsidR="00CF453C" w:rsidRPr="00CF453C">
              <w:fldChar w:fldCharType="begin"/>
            </w:r>
            <w:r w:rsidR="00CF453C" w:rsidRPr="00CF453C">
              <w:instrText xml:space="preserve"> AutoTextList  \s NoStyle \t “</w:instrText>
            </w:r>
            <w:r w:rsidR="00CF453C" w:rsidRPr="00C41AC4">
              <w:instrText>Student-product</w:instrText>
            </w:r>
            <w:r w:rsidR="00CF453C" w:rsidRPr="00CF453C">
              <w:instrText>”</w:instrText>
            </w:r>
          </w:p>
          <w:p w:rsidR="00A71910" w:rsidRDefault="00CF453C" w:rsidP="00CF453C">
            <w:pPr>
              <w:pStyle w:val="ProductList-OfferingBody"/>
              <w:ind w:left="-113"/>
              <w:jc w:val="center"/>
            </w:pPr>
            <w:r w:rsidRPr="00CF453C">
              <w:instrText xml:space="preserve"> </w:instrText>
            </w:r>
            <w:r w:rsidRPr="00CF453C">
              <w:fldChar w:fldCharType="separate"/>
            </w:r>
            <w:r w:rsidRPr="00CF453C">
              <w:t>ST</w:t>
            </w:r>
            <w:r w:rsidRPr="00CF453C">
              <w:fldChar w:fldCharType="end"/>
            </w:r>
          </w:p>
        </w:tc>
        <w:tc>
          <w:tcPr>
            <w:tcW w:w="596" w:type="dxa"/>
            <w:shd w:val="clear" w:color="auto" w:fill="BFBFBF" w:themeFill="background1" w:themeFillShade="BF"/>
            <w:vAlign w:val="center"/>
          </w:tcPr>
          <w:p w:rsidR="00A71910" w:rsidRDefault="00A71910" w:rsidP="00C05A53">
            <w:pPr>
              <w:pStyle w:val="ProductList-OfferingBody"/>
              <w:ind w:left="-113"/>
              <w:jc w:val="center"/>
            </w:pPr>
          </w:p>
        </w:tc>
        <w:tc>
          <w:tcPr>
            <w:tcW w:w="595" w:type="dxa"/>
            <w:shd w:val="clear" w:color="auto" w:fill="BFBFBF" w:themeFill="background1" w:themeFillShade="BF"/>
            <w:vAlign w:val="center"/>
          </w:tcPr>
          <w:p w:rsidR="00A71910" w:rsidRDefault="00A71910" w:rsidP="00C05A53">
            <w:pPr>
              <w:pStyle w:val="ProductList-OfferingBody"/>
              <w:ind w:left="-113"/>
              <w:jc w:val="center"/>
            </w:pPr>
          </w:p>
        </w:tc>
        <w:tc>
          <w:tcPr>
            <w:tcW w:w="595" w:type="dxa"/>
            <w:shd w:val="clear" w:color="auto" w:fill="70AD47" w:themeFill="accent6"/>
            <w:vAlign w:val="center"/>
          </w:tcPr>
          <w:p w:rsidR="00A71910" w:rsidRDefault="00A71910" w:rsidP="00C05A53">
            <w:pPr>
              <w:pStyle w:val="ProductList-OfferingBody"/>
              <w:ind w:left="-113"/>
              <w:jc w:val="center"/>
            </w:pPr>
          </w:p>
        </w:tc>
        <w:tc>
          <w:tcPr>
            <w:tcW w:w="596" w:type="dxa"/>
            <w:shd w:val="clear" w:color="auto" w:fill="70AD47" w:themeFill="accent6"/>
            <w:vAlign w:val="center"/>
          </w:tcPr>
          <w:p w:rsidR="00A71910" w:rsidRPr="000D173E" w:rsidRDefault="00A71910" w:rsidP="00C50698">
            <w:pPr>
              <w:pStyle w:val="ProductList-OfferingBody"/>
              <w:ind w:left="-113"/>
              <w:jc w:val="center"/>
            </w:pPr>
            <w:r w:rsidRPr="000D173E">
              <w:fldChar w:fldCharType="begin"/>
            </w:r>
            <w:r w:rsidRPr="000D173E">
              <w:instrText xml:space="preserve"> AutoTextList  \s NoStyle \t “</w:instrText>
            </w:r>
            <w:r w:rsidRPr="00AA1822">
              <w:instrText>Niet-bedrijfsomvattend in Open Value</w:instrText>
            </w:r>
            <w:r w:rsidRPr="000D173E">
              <w:instrText>”</w:instrText>
            </w:r>
          </w:p>
          <w:p w:rsidR="00A71910" w:rsidRDefault="00A71910" w:rsidP="00C50698">
            <w:pPr>
              <w:pStyle w:val="ProductList-OfferingBody"/>
              <w:ind w:left="-113"/>
              <w:jc w:val="center"/>
            </w:pPr>
            <w:r w:rsidRPr="000D173E">
              <w:instrText xml:space="preserve"> </w:instrText>
            </w:r>
            <w:r w:rsidRPr="000D173E">
              <w:fldChar w:fldCharType="separate"/>
            </w:r>
            <w:r w:rsidRPr="000D173E">
              <w:t xml:space="preserve"> P </w:t>
            </w:r>
            <w:r w:rsidRPr="000D173E">
              <w:fldChar w:fldCharType="end"/>
            </w:r>
          </w:p>
        </w:tc>
        <w:tc>
          <w:tcPr>
            <w:tcW w:w="595" w:type="dxa"/>
            <w:shd w:val="clear" w:color="auto" w:fill="70AD47" w:themeFill="accent6"/>
            <w:vAlign w:val="center"/>
          </w:tcPr>
          <w:p w:rsidR="00A71910" w:rsidRDefault="00A71910" w:rsidP="00C05A53">
            <w:pPr>
              <w:pStyle w:val="ProductList-OfferingBody"/>
              <w:ind w:left="-113"/>
              <w:jc w:val="center"/>
            </w:pPr>
          </w:p>
        </w:tc>
        <w:tc>
          <w:tcPr>
            <w:tcW w:w="596" w:type="dxa"/>
            <w:shd w:val="clear" w:color="auto" w:fill="BFBFBF" w:themeFill="background1" w:themeFillShade="BF"/>
            <w:vAlign w:val="center"/>
          </w:tcPr>
          <w:p w:rsidR="00A71910" w:rsidRDefault="00A71910" w:rsidP="00C05A53">
            <w:pPr>
              <w:pStyle w:val="ProductList-OfferingBody"/>
              <w:ind w:left="-113"/>
              <w:jc w:val="center"/>
            </w:pPr>
          </w:p>
        </w:tc>
      </w:tr>
      <w:tr w:rsidR="008D5581" w:rsidTr="00EC4F2C">
        <w:tc>
          <w:tcPr>
            <w:tcW w:w="3060" w:type="dxa"/>
            <w:tcBorders>
              <w:top w:val="dashSmallGap" w:sz="4" w:space="0" w:color="BFBFBF" w:themeColor="background1" w:themeShade="BF"/>
              <w:left w:val="nil"/>
              <w:bottom w:val="nil"/>
              <w:right w:val="nil"/>
            </w:tcBorders>
          </w:tcPr>
          <w:p w:rsidR="008D5581" w:rsidRDefault="008D5581" w:rsidP="00C05A53">
            <w:pPr>
              <w:pStyle w:val="ProductList-Offering1"/>
            </w:pPr>
            <w:bookmarkStart w:id="696" w:name="_Toc379797244"/>
            <w:bookmarkStart w:id="697" w:name="_Toc380513269"/>
            <w:bookmarkStart w:id="698" w:name="_Toc380655311"/>
            <w:bookmarkStart w:id="699" w:name="_Toc383684920"/>
            <w:r>
              <w:t>VDI Suite</w:t>
            </w:r>
            <w:r>
              <w:fldChar w:fldCharType="begin"/>
            </w:r>
            <w:r>
              <w:instrText>XE "VDI Suite"</w:instrText>
            </w:r>
            <w:r>
              <w:fldChar w:fldCharType="end"/>
            </w:r>
            <w:r>
              <w:t xml:space="preserve"> met MDOP</w:t>
            </w:r>
            <w:bookmarkEnd w:id="696"/>
            <w:bookmarkEnd w:id="697"/>
            <w:bookmarkEnd w:id="698"/>
            <w:bookmarkEnd w:id="699"/>
            <w:r>
              <w:fldChar w:fldCharType="begin"/>
            </w:r>
            <w:r>
              <w:instrText>XE "VDI Suite met MDOP"</w:instrText>
            </w:r>
            <w:r>
              <w:fldChar w:fldCharType="end"/>
            </w:r>
            <w:r>
              <w:t xml:space="preserve"> </w:t>
            </w:r>
            <w:r>
              <w:fldChar w:fldCharType="begin"/>
            </w:r>
            <w:r>
              <w:instrText>XE "MDOP"</w:instrText>
            </w:r>
            <w:r>
              <w:fldChar w:fldCharType="end"/>
            </w:r>
          </w:p>
        </w:tc>
        <w:tc>
          <w:tcPr>
            <w:tcW w:w="595" w:type="dxa"/>
            <w:tcBorders>
              <w:top w:val="dashSmallGap" w:sz="4" w:space="0" w:color="BFBFBF" w:themeColor="background1" w:themeShade="BF"/>
              <w:left w:val="nil"/>
              <w:bottom w:val="nil"/>
              <w:right w:val="nil"/>
            </w:tcBorders>
            <w:vAlign w:val="center"/>
          </w:tcPr>
          <w:p w:rsidR="008D5581" w:rsidRDefault="008D5581" w:rsidP="00C05A53">
            <w:pPr>
              <w:pStyle w:val="ProductList-OfferingBody"/>
              <w:ind w:left="-113"/>
              <w:jc w:val="center"/>
            </w:pPr>
            <w:r>
              <w:t>4/12</w:t>
            </w:r>
          </w:p>
        </w:tc>
        <w:tc>
          <w:tcPr>
            <w:tcW w:w="595" w:type="dxa"/>
            <w:tcBorders>
              <w:top w:val="dashSmallGap" w:sz="4" w:space="0" w:color="BFBFBF" w:themeColor="background1" w:themeShade="BF"/>
              <w:left w:val="nil"/>
              <w:bottom w:val="nil"/>
              <w:right w:val="nil"/>
            </w:tcBorders>
            <w:vAlign w:val="center"/>
          </w:tcPr>
          <w:p w:rsidR="008D5581" w:rsidRDefault="008D5581" w:rsidP="00C05A53">
            <w:pPr>
              <w:pStyle w:val="ProductList-OfferingBody"/>
              <w:ind w:left="-113"/>
              <w:jc w:val="center"/>
            </w:pPr>
            <w:r>
              <w:t>1</w:t>
            </w:r>
          </w:p>
        </w:tc>
        <w:tc>
          <w:tcPr>
            <w:tcW w:w="596" w:type="dxa"/>
            <w:tcBorders>
              <w:top w:val="dashSmallGap" w:sz="4" w:space="0" w:color="BFBFBF" w:themeColor="background1" w:themeShade="BF"/>
              <w:left w:val="nil"/>
              <w:bottom w:val="nil"/>
              <w:right w:val="nil"/>
            </w:tcBorders>
            <w:vAlign w:val="center"/>
          </w:tcPr>
          <w:p w:rsidR="008D5581" w:rsidRDefault="008D5581" w:rsidP="00C05A53">
            <w:pPr>
              <w:pStyle w:val="ProductList-OfferingBody"/>
              <w:ind w:left="-113"/>
              <w:jc w:val="center"/>
            </w:pPr>
          </w:p>
        </w:tc>
        <w:tc>
          <w:tcPr>
            <w:tcW w:w="595" w:type="dxa"/>
            <w:tcBorders>
              <w:top w:val="dashSmallGap" w:sz="4" w:space="0" w:color="BFBFBF" w:themeColor="background1" w:themeShade="BF"/>
              <w:left w:val="nil"/>
              <w:bottom w:val="nil"/>
              <w:right w:val="single" w:sz="12" w:space="0" w:color="FFFFFF" w:themeColor="background1"/>
            </w:tcBorders>
            <w:vAlign w:val="center"/>
          </w:tcPr>
          <w:p w:rsidR="008D5581" w:rsidRDefault="008D5581" w:rsidP="00C05A53">
            <w:pPr>
              <w:pStyle w:val="ProductList-OfferingBody"/>
              <w:ind w:left="-113"/>
              <w:jc w:val="center"/>
            </w:pPr>
          </w:p>
        </w:tc>
        <w:tc>
          <w:tcPr>
            <w:tcW w:w="595" w:type="dxa"/>
            <w:tcBorders>
              <w:left w:val="single" w:sz="12" w:space="0" w:color="FFFFFF" w:themeColor="background1"/>
            </w:tcBorders>
            <w:shd w:val="clear" w:color="auto" w:fill="70AD47" w:themeFill="accent6"/>
            <w:vAlign w:val="center"/>
          </w:tcPr>
          <w:p w:rsidR="008D5581" w:rsidRDefault="008D5581" w:rsidP="00C05A53">
            <w:pPr>
              <w:pStyle w:val="ProductList-OfferingBody"/>
              <w:ind w:left="-113"/>
              <w:jc w:val="center"/>
            </w:pPr>
            <w:r>
              <w:t>1</w:t>
            </w:r>
          </w:p>
        </w:tc>
        <w:tc>
          <w:tcPr>
            <w:tcW w:w="596" w:type="dxa"/>
            <w:shd w:val="clear" w:color="auto" w:fill="70AD47" w:themeFill="accent6"/>
            <w:vAlign w:val="center"/>
          </w:tcPr>
          <w:p w:rsidR="008D5581" w:rsidRDefault="008D5581" w:rsidP="0000132A">
            <w:pPr>
              <w:pStyle w:val="ProductList-OfferingBody"/>
              <w:ind w:left="-113"/>
              <w:jc w:val="center"/>
            </w:pPr>
            <w:r>
              <w:t xml:space="preserve"> </w:t>
            </w:r>
            <w:r w:rsidRPr="000D173E">
              <w:fldChar w:fldCharType="begin"/>
            </w:r>
            <w:r w:rsidRPr="000D173E">
              <w:instrText xml:space="preserve"> AutoTextList  \s NoStyle \t “</w:instrText>
            </w:r>
            <w:r w:rsidRPr="00C5554A">
              <w:instrText>Additioneel Product</w:instrText>
            </w:r>
            <w:r w:rsidRPr="000D173E">
              <w:instrText xml:space="preserve">” </w:instrText>
            </w:r>
            <w:r w:rsidRPr="000D173E">
              <w:fldChar w:fldCharType="separate"/>
            </w:r>
            <w:r w:rsidRPr="000D173E">
              <w:t xml:space="preserve"> A </w:t>
            </w:r>
            <w:r w:rsidRPr="000D173E">
              <w:fldChar w:fldCharType="end"/>
            </w:r>
            <w:r>
              <w:t xml:space="preserve"> </w:t>
            </w:r>
          </w:p>
        </w:tc>
        <w:tc>
          <w:tcPr>
            <w:tcW w:w="595" w:type="dxa"/>
            <w:shd w:val="clear" w:color="auto" w:fill="70AD47" w:themeFill="accent6"/>
            <w:vAlign w:val="center"/>
          </w:tcPr>
          <w:p w:rsidR="00CF453C" w:rsidRPr="00CF453C" w:rsidRDefault="008D5581" w:rsidP="00CF453C">
            <w:pPr>
              <w:pStyle w:val="ProductList-OfferingBody"/>
              <w:ind w:left="-113"/>
              <w:jc w:val="center"/>
            </w:pPr>
            <w:r>
              <w:t xml:space="preserve"> </w:t>
            </w:r>
            <w:r w:rsidR="00900042" w:rsidRPr="000D173E">
              <w:fldChar w:fldCharType="begin"/>
            </w:r>
            <w:r w:rsidR="00900042" w:rsidRPr="000D173E">
              <w:instrText xml:space="preserve"> AutoTextList  \s NoStyle \t “</w:instrText>
            </w:r>
            <w:r w:rsidR="00900042" w:rsidRPr="00C5554A">
              <w:instrText>Additioneel Product</w:instrText>
            </w:r>
            <w:r w:rsidR="00900042" w:rsidRPr="000D173E">
              <w:instrText xml:space="preserve">” </w:instrText>
            </w:r>
            <w:r w:rsidR="00900042" w:rsidRPr="000D173E">
              <w:fldChar w:fldCharType="separate"/>
            </w:r>
            <w:r w:rsidR="00900042" w:rsidRPr="000D173E">
              <w:t xml:space="preserve"> A</w:t>
            </w:r>
            <w:r w:rsidR="00900042" w:rsidRPr="000D173E">
              <w:fldChar w:fldCharType="end"/>
            </w:r>
            <w:r>
              <w:t>,</w:t>
            </w:r>
            <w:r w:rsidR="00CF453C" w:rsidRPr="00CF453C">
              <w:fldChar w:fldCharType="begin"/>
            </w:r>
            <w:r w:rsidR="00CF453C" w:rsidRPr="00CF453C">
              <w:instrText xml:space="preserve"> AutoTextList  \s NoStyle \t “</w:instrText>
            </w:r>
            <w:r w:rsidR="00CF453C" w:rsidRPr="00C41AC4">
              <w:instrText>Student-product</w:instrText>
            </w:r>
            <w:r w:rsidR="00CF453C" w:rsidRPr="00CF453C">
              <w:instrText>”</w:instrText>
            </w:r>
          </w:p>
          <w:p w:rsidR="008D5581" w:rsidRDefault="00CF453C" w:rsidP="00CF453C">
            <w:pPr>
              <w:pStyle w:val="ProductList-OfferingBody"/>
              <w:ind w:left="-113"/>
              <w:jc w:val="center"/>
            </w:pPr>
            <w:r w:rsidRPr="00CF453C">
              <w:instrText xml:space="preserve"> </w:instrText>
            </w:r>
            <w:r w:rsidRPr="00CF453C">
              <w:fldChar w:fldCharType="separate"/>
            </w:r>
            <w:r w:rsidRPr="00CF453C">
              <w:t>ST</w:t>
            </w:r>
            <w:r w:rsidRPr="00CF453C">
              <w:fldChar w:fldCharType="end"/>
            </w:r>
          </w:p>
        </w:tc>
        <w:tc>
          <w:tcPr>
            <w:tcW w:w="596" w:type="dxa"/>
            <w:shd w:val="clear" w:color="auto" w:fill="BFBFBF" w:themeFill="background1" w:themeFillShade="BF"/>
            <w:vAlign w:val="center"/>
          </w:tcPr>
          <w:p w:rsidR="008D5581" w:rsidRDefault="008D5581" w:rsidP="00C05A53">
            <w:pPr>
              <w:pStyle w:val="ProductList-OfferingBody"/>
              <w:ind w:left="-113"/>
              <w:jc w:val="center"/>
            </w:pPr>
          </w:p>
        </w:tc>
        <w:tc>
          <w:tcPr>
            <w:tcW w:w="595" w:type="dxa"/>
            <w:shd w:val="clear" w:color="auto" w:fill="BFBFBF" w:themeFill="background1" w:themeFillShade="BF"/>
            <w:vAlign w:val="center"/>
          </w:tcPr>
          <w:p w:rsidR="008D5581" w:rsidRDefault="008D5581" w:rsidP="00C05A53">
            <w:pPr>
              <w:pStyle w:val="ProductList-OfferingBody"/>
              <w:ind w:left="-113"/>
              <w:jc w:val="center"/>
            </w:pPr>
          </w:p>
        </w:tc>
        <w:tc>
          <w:tcPr>
            <w:tcW w:w="595" w:type="dxa"/>
            <w:shd w:val="clear" w:color="auto" w:fill="70AD47" w:themeFill="accent6"/>
            <w:vAlign w:val="center"/>
          </w:tcPr>
          <w:p w:rsidR="008D5581" w:rsidRDefault="008D5581" w:rsidP="00C05A53">
            <w:pPr>
              <w:pStyle w:val="ProductList-OfferingBody"/>
              <w:ind w:left="-113"/>
              <w:jc w:val="center"/>
            </w:pPr>
          </w:p>
        </w:tc>
        <w:tc>
          <w:tcPr>
            <w:tcW w:w="596" w:type="dxa"/>
            <w:shd w:val="clear" w:color="auto" w:fill="70AD47" w:themeFill="accent6"/>
            <w:vAlign w:val="center"/>
          </w:tcPr>
          <w:p w:rsidR="00CF453C" w:rsidRPr="00CF453C" w:rsidRDefault="008D5581" w:rsidP="00CF453C">
            <w:pPr>
              <w:pStyle w:val="ProductList-OfferingBody"/>
              <w:ind w:left="-113"/>
              <w:jc w:val="center"/>
            </w:pPr>
            <w:r>
              <w:t xml:space="preserve"> </w:t>
            </w:r>
            <w:r w:rsidR="00900042">
              <w:rPr>
                <w:b/>
              </w:rPr>
              <w:fldChar w:fldCharType="begin"/>
            </w:r>
            <w:r w:rsidR="00900042">
              <w:rPr>
                <w:b/>
              </w:rPr>
              <w:instrText xml:space="preserve"> </w:instrText>
            </w:r>
            <w:r w:rsidR="00900042">
              <w:rPr>
                <w:color w:val="1F497D"/>
              </w:rPr>
              <w:instrText>AutoTextList  \s NoStyle \t “</w:instrText>
            </w:r>
            <w:r w:rsidR="00900042" w:rsidRPr="006D6692">
              <w:instrText>Enterprise Product</w:instrText>
            </w:r>
            <w:r w:rsidR="00900042">
              <w:rPr>
                <w:color w:val="1F497D"/>
              </w:rPr>
              <w:instrText>”</w:instrText>
            </w:r>
            <w:r w:rsidR="00900042">
              <w:rPr>
                <w:b/>
              </w:rPr>
              <w:instrText xml:space="preserve"> </w:instrText>
            </w:r>
            <w:r w:rsidR="00900042">
              <w:rPr>
                <w:b/>
              </w:rPr>
              <w:fldChar w:fldCharType="separate"/>
            </w:r>
            <w:r w:rsidR="00900042" w:rsidRPr="006D6692">
              <w:rPr>
                <w:b/>
              </w:rPr>
              <w:t xml:space="preserve"> </w:t>
            </w:r>
            <w:r w:rsidR="00900042" w:rsidRPr="00900042">
              <w:t>E</w:t>
            </w:r>
            <w:r w:rsidR="00900042">
              <w:rPr>
                <w:b/>
              </w:rPr>
              <w:fldChar w:fldCharType="end"/>
            </w:r>
            <w:r w:rsidR="00CF453C" w:rsidRPr="00CF453C">
              <w:fldChar w:fldCharType="begin"/>
            </w:r>
            <w:r w:rsidR="00CF453C" w:rsidRPr="00CF453C">
              <w:instrText xml:space="preserve"> AutoTextList  \s NoStyle \t “</w:instrText>
            </w:r>
            <w:r w:rsidR="00CF453C" w:rsidRPr="00AA1822">
              <w:instrText>Niet-bedrijfsomvattend in Open Value</w:instrText>
            </w:r>
            <w:r w:rsidR="00CF453C" w:rsidRPr="00CF453C">
              <w:instrText>”</w:instrText>
            </w:r>
          </w:p>
          <w:p w:rsidR="008D5581" w:rsidRDefault="00CF453C" w:rsidP="00BF2C53">
            <w:pPr>
              <w:pStyle w:val="ProductList-OfferingBody"/>
              <w:ind w:left="-113"/>
              <w:jc w:val="center"/>
            </w:pPr>
            <w:r w:rsidRPr="00CF453C">
              <w:instrText xml:space="preserve"> </w:instrText>
            </w:r>
            <w:r w:rsidRPr="00CF453C">
              <w:fldChar w:fldCharType="separate"/>
            </w:r>
            <w:r w:rsidR="00BF2C53">
              <w:t>,</w:t>
            </w:r>
            <w:r w:rsidR="00900042" w:rsidRPr="000D173E">
              <w:t>P</w:t>
            </w:r>
            <w:r w:rsidRPr="00CF453C">
              <w:t xml:space="preserve"> </w:t>
            </w:r>
            <w:r w:rsidRPr="00CF453C">
              <w:fldChar w:fldCharType="end"/>
            </w:r>
            <w:r w:rsidR="008D5581">
              <w:t xml:space="preserve"> </w:t>
            </w:r>
          </w:p>
        </w:tc>
        <w:tc>
          <w:tcPr>
            <w:tcW w:w="595" w:type="dxa"/>
            <w:shd w:val="clear" w:color="auto" w:fill="70AD47" w:themeFill="accent6"/>
            <w:vAlign w:val="center"/>
          </w:tcPr>
          <w:p w:rsidR="008D5581" w:rsidRDefault="008D5581" w:rsidP="00C05A53">
            <w:pPr>
              <w:pStyle w:val="ProductList-OfferingBody"/>
              <w:ind w:left="-113"/>
              <w:jc w:val="center"/>
            </w:pPr>
          </w:p>
        </w:tc>
        <w:tc>
          <w:tcPr>
            <w:tcW w:w="596" w:type="dxa"/>
            <w:shd w:val="clear" w:color="auto" w:fill="BFBFBF" w:themeFill="background1" w:themeFillShade="BF"/>
            <w:vAlign w:val="center"/>
          </w:tcPr>
          <w:p w:rsidR="008D5581" w:rsidRDefault="008D5581" w:rsidP="00C05A53">
            <w:pPr>
              <w:pStyle w:val="ProductList-OfferingBody"/>
              <w:ind w:left="-113"/>
              <w:jc w:val="center"/>
            </w:pPr>
          </w:p>
        </w:tc>
      </w:tr>
    </w:tbl>
    <w:p w:rsidR="00C13DF8" w:rsidRDefault="00C13DF8" w:rsidP="004F3C6D">
      <w:pPr>
        <w:pStyle w:val="ProductList-Body"/>
      </w:pPr>
    </w:p>
    <w:tbl>
      <w:tblPr>
        <w:tblStyle w:val="TableGrid"/>
        <w:tblW w:w="10790"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3596"/>
        <w:gridCol w:w="3597"/>
        <w:gridCol w:w="3597"/>
      </w:tblGrid>
      <w:tr w:rsidR="00EC4F2C" w:rsidTr="00EC4F2C">
        <w:tc>
          <w:tcPr>
            <w:tcW w:w="3596" w:type="dxa"/>
          </w:tcPr>
          <w:p w:rsidR="00EC4F2C" w:rsidRDefault="00EC4F2C" w:rsidP="00EC4F2C">
            <w:pPr>
              <w:pStyle w:val="ProductList-Body"/>
              <w:spacing w:before="20" w:after="20"/>
            </w:pPr>
          </w:p>
        </w:tc>
        <w:tc>
          <w:tcPr>
            <w:tcW w:w="3597" w:type="dxa"/>
          </w:tcPr>
          <w:p w:rsidR="00EC4F2C" w:rsidRDefault="00EC4F2C" w:rsidP="00EC4F2C">
            <w:pPr>
              <w:pStyle w:val="ProductList-Body"/>
              <w:spacing w:before="20" w:after="20"/>
            </w:pPr>
            <w:r>
              <w:t xml:space="preserve">Productgroep: </w:t>
            </w:r>
            <w:r>
              <w:rPr>
                <w:b/>
              </w:rPr>
              <w:t>Server</w:t>
            </w:r>
          </w:p>
        </w:tc>
        <w:tc>
          <w:tcPr>
            <w:tcW w:w="3597" w:type="dxa"/>
          </w:tcPr>
          <w:p w:rsidR="00EC4F2C" w:rsidRDefault="00EC4F2C" w:rsidP="00EC4F2C">
            <w:pPr>
              <w:pStyle w:val="ProductList-Body"/>
              <w:spacing w:before="20" w:after="20"/>
            </w:pPr>
          </w:p>
        </w:tc>
      </w:tr>
      <w:tr w:rsidR="00EC4F2C" w:rsidTr="00EC4F2C">
        <w:tc>
          <w:tcPr>
            <w:tcW w:w="3596" w:type="dxa"/>
          </w:tcPr>
          <w:p w:rsidR="00EC4F2C" w:rsidRDefault="00EC4F2C" w:rsidP="00EC4F2C">
            <w:pPr>
              <w:pStyle w:val="ProductList-Body"/>
              <w:spacing w:before="20" w:after="20"/>
            </w:pPr>
          </w:p>
        </w:tc>
        <w:tc>
          <w:tcPr>
            <w:tcW w:w="3597" w:type="dxa"/>
          </w:tcPr>
          <w:p w:rsidR="00EC4F2C" w:rsidRDefault="00955A70" w:rsidP="00EC4F2C">
            <w:pPr>
              <w:pStyle w:val="ProductList-Body"/>
              <w:spacing w:before="20" w:after="20"/>
            </w:pPr>
            <w:hyperlink w:anchor="Software Assurance" w:history="1">
              <w:r w:rsidR="003B51B1">
                <w:rPr>
                  <w:rStyle w:val="Hyperlink"/>
                  <w:color w:val="000000" w:themeColor="text1"/>
                  <w:u w:val="none"/>
                </w:rPr>
                <w:t>Software Assurance Benefits</w:t>
              </w:r>
            </w:hyperlink>
            <w:r w:rsidR="003B51B1">
              <w:t xml:space="preserve">: </w:t>
            </w:r>
            <w:r w:rsidR="003B51B1">
              <w:rPr>
                <w:b/>
              </w:rPr>
              <w:t>Server</w:t>
            </w:r>
          </w:p>
        </w:tc>
        <w:tc>
          <w:tcPr>
            <w:tcW w:w="3597" w:type="dxa"/>
          </w:tcPr>
          <w:p w:rsidR="00EC4F2C" w:rsidRDefault="00EC4F2C" w:rsidP="00EC4F2C">
            <w:pPr>
              <w:pStyle w:val="ProductList-Body"/>
              <w:spacing w:before="20" w:after="20"/>
            </w:pPr>
          </w:p>
        </w:tc>
      </w:tr>
    </w:tbl>
    <w:bookmarkStart w:id="700" w:name="_Toc378147646"/>
    <w:bookmarkStart w:id="701" w:name="_Toc378151548"/>
    <w:p w:rsidR="00585A48" w:rsidRPr="008F777C" w:rsidRDefault="00E260B2" w:rsidP="00585A48">
      <w:pPr>
        <w:pStyle w:val="ProductList-Body"/>
        <w:shd w:val="clear" w:color="auto" w:fill="A6A6A6" w:themeFill="background1" w:themeFillShade="A6"/>
        <w:spacing w:before="120" w:after="240"/>
        <w:jc w:val="right"/>
        <w:rPr>
          <w:sz w:val="16"/>
          <w:szCs w:val="16"/>
          <w:lang w:val="nl-NL"/>
        </w:rPr>
      </w:pPr>
      <w:r>
        <w:lastRenderedPageBreak/>
        <w:fldChar w:fldCharType="begin"/>
      </w:r>
      <w:r w:rsidR="003B51B1" w:rsidRPr="008F777C">
        <w:rPr>
          <w:lang w:val="nl-NL"/>
        </w:rPr>
        <w:instrText>HYPERLINK \l "Inhoud"</w:instrText>
      </w:r>
      <w:r>
        <w:fldChar w:fldCharType="separate"/>
      </w:r>
      <w:r w:rsidR="003B51B1" w:rsidRPr="008F777C">
        <w:rPr>
          <w:rStyle w:val="Hyperlink"/>
          <w:sz w:val="16"/>
          <w:szCs w:val="16"/>
          <w:lang w:val="nl-NL"/>
        </w:rPr>
        <w:t>Inhoudsopgave</w:t>
      </w:r>
      <w:r>
        <w:fldChar w:fldCharType="end"/>
      </w:r>
      <w:r w:rsidR="003B51B1" w:rsidRPr="008F777C">
        <w:rPr>
          <w:sz w:val="16"/>
          <w:szCs w:val="16"/>
          <w:lang w:val="nl-NL"/>
        </w:rPr>
        <w:t xml:space="preserve"> / </w:t>
      </w:r>
      <w:hyperlink w:anchor="ChartKey" w:history="1">
        <w:r w:rsidR="003B51B1" w:rsidRPr="008F777C">
          <w:rPr>
            <w:rStyle w:val="Hyperlink"/>
            <w:sz w:val="16"/>
            <w:szCs w:val="16"/>
            <w:lang w:val="nl-NL"/>
          </w:rPr>
          <w:t>Verklaring van het schema</w:t>
        </w:r>
      </w:hyperlink>
      <w:r w:rsidR="003B51B1" w:rsidRPr="008F777C">
        <w:rPr>
          <w:sz w:val="16"/>
          <w:szCs w:val="16"/>
          <w:lang w:val="nl-NL"/>
        </w:rPr>
        <w:t xml:space="preserve"> / </w:t>
      </w:r>
      <w:hyperlink w:anchor="Index" w:history="1">
        <w:r w:rsidR="003B51B1" w:rsidRPr="008F777C">
          <w:rPr>
            <w:rStyle w:val="Hyperlink"/>
            <w:sz w:val="16"/>
            <w:szCs w:val="16"/>
            <w:lang w:val="nl-NL"/>
          </w:rPr>
          <w:t>Index</w:t>
        </w:r>
      </w:hyperlink>
    </w:p>
    <w:p w:rsidR="009708AE" w:rsidRDefault="009708AE" w:rsidP="009708AE">
      <w:pPr>
        <w:pStyle w:val="ProductList-OfferingGroupHeading"/>
        <w:outlineLvl w:val="1"/>
      </w:pPr>
      <w:bookmarkStart w:id="702" w:name="_Toc379797245"/>
      <w:bookmarkStart w:id="703" w:name="_Toc380513270"/>
      <w:bookmarkStart w:id="704" w:name="_Toc380655312"/>
      <w:bookmarkStart w:id="705" w:name="_Toc383684921"/>
      <w:r>
        <w:t>Visual Studio</w:t>
      </w:r>
      <w:bookmarkEnd w:id="702"/>
      <w:bookmarkEnd w:id="703"/>
      <w:bookmarkEnd w:id="704"/>
      <w:bookmarkEnd w:id="705"/>
    </w:p>
    <w:p w:rsidR="00C13DF8" w:rsidRDefault="009708AE" w:rsidP="00B26BEF">
      <w:pPr>
        <w:pStyle w:val="ProductList-Offering2Heading"/>
        <w:outlineLvl w:val="2"/>
      </w:pPr>
      <w:r>
        <w:tab/>
      </w:r>
      <w:bookmarkStart w:id="706" w:name="_Toc379797246"/>
      <w:bookmarkStart w:id="707" w:name="_Toc380513271"/>
      <w:bookmarkStart w:id="708" w:name="_Toc380655313"/>
      <w:bookmarkStart w:id="709" w:name="_Toc383684922"/>
      <w:r>
        <w:t>Visual Studio</w:t>
      </w:r>
      <w:bookmarkEnd w:id="700"/>
      <w:bookmarkEnd w:id="701"/>
      <w:bookmarkEnd w:id="706"/>
      <w:bookmarkEnd w:id="707"/>
      <w:bookmarkEnd w:id="708"/>
      <w:bookmarkEnd w:id="709"/>
    </w:p>
    <w:tbl>
      <w:tblPr>
        <w:tblStyle w:val="TableGrid"/>
        <w:tblW w:w="10800" w:type="dxa"/>
        <w:tblInd w:w="-20" w:type="dxa"/>
        <w:tblBorders>
          <w:top w:val="single" w:sz="12" w:space="0" w:color="FFFFFF" w:themeColor="background1"/>
          <w:left w:val="single" w:sz="12" w:space="0" w:color="FFFFFF" w:themeColor="background1"/>
          <w:bottom w:val="single" w:sz="12" w:space="0" w:color="FFFFFF" w:themeColor="background1"/>
          <w:right w:val="single" w:sz="12" w:space="0" w:color="FFFFFF" w:themeColor="background1"/>
          <w:insideH w:val="single" w:sz="12" w:space="0" w:color="FFFFFF" w:themeColor="background1"/>
          <w:insideV w:val="single" w:sz="12" w:space="0" w:color="FFFFFF" w:themeColor="background1"/>
        </w:tblBorders>
        <w:tblLayout w:type="fixed"/>
        <w:tblLook w:val="04A0" w:firstRow="1" w:lastRow="0" w:firstColumn="1" w:lastColumn="0" w:noHBand="0" w:noVBand="1"/>
      </w:tblPr>
      <w:tblGrid>
        <w:gridCol w:w="3060"/>
        <w:gridCol w:w="595"/>
        <w:gridCol w:w="595"/>
        <w:gridCol w:w="596"/>
        <w:gridCol w:w="595"/>
        <w:gridCol w:w="595"/>
        <w:gridCol w:w="596"/>
        <w:gridCol w:w="595"/>
        <w:gridCol w:w="596"/>
        <w:gridCol w:w="595"/>
        <w:gridCol w:w="595"/>
        <w:gridCol w:w="596"/>
        <w:gridCol w:w="595"/>
        <w:gridCol w:w="596"/>
      </w:tblGrid>
      <w:tr w:rsidR="007701C7" w:rsidTr="00AA483D">
        <w:trPr>
          <w:tblHeader/>
        </w:trPr>
        <w:tc>
          <w:tcPr>
            <w:tcW w:w="3060" w:type="dxa"/>
            <w:tcBorders>
              <w:bottom w:val="nil"/>
            </w:tcBorders>
            <w:shd w:val="clear" w:color="auto" w:fill="00188F"/>
          </w:tcPr>
          <w:p w:rsidR="007701C7" w:rsidRPr="00EE0836" w:rsidRDefault="007701C7" w:rsidP="00C05A53">
            <w:pPr>
              <w:pStyle w:val="ProductList-OfferingBody"/>
              <w:ind w:left="-28"/>
              <w:rPr>
                <w:color w:val="FFFFFF" w:themeColor="background1"/>
              </w:rPr>
            </w:pPr>
            <w:r>
              <w:rPr>
                <w:color w:val="FFFFFF" w:themeColor="background1"/>
              </w:rPr>
              <w:t>Producten</w:t>
            </w:r>
          </w:p>
        </w:tc>
        <w:tc>
          <w:tcPr>
            <w:tcW w:w="595" w:type="dxa"/>
            <w:tcBorders>
              <w:bottom w:val="nil"/>
            </w:tcBorders>
            <w:shd w:val="clear" w:color="auto" w:fill="00188F"/>
            <w:vAlign w:val="center"/>
          </w:tcPr>
          <w:p w:rsidR="007701C7" w:rsidRPr="00EE0836" w:rsidRDefault="007701C7" w:rsidP="005C19BB">
            <w:pPr>
              <w:pStyle w:val="ProductList-OfferingBody"/>
              <w:ind w:left="-113"/>
              <w:jc w:val="center"/>
              <w:rPr>
                <w:color w:val="FFFFFF" w:themeColor="background1"/>
              </w:rPr>
            </w:pPr>
            <w:r w:rsidRPr="007701C7">
              <w:rPr>
                <w:color w:val="FFFFFF" w:themeColor="background1"/>
              </w:rPr>
              <w:fldChar w:fldCharType="begin"/>
            </w:r>
            <w:r w:rsidRPr="007701C7">
              <w:rPr>
                <w:color w:val="FFFFFF" w:themeColor="background1"/>
              </w:rPr>
              <w:instrText xml:space="preserve"> AutoTextList  \s NoStyle \t “Datum beschikbaar” </w:instrText>
            </w:r>
            <w:r w:rsidRPr="007701C7">
              <w:rPr>
                <w:color w:val="FFFFFF" w:themeColor="background1"/>
              </w:rPr>
              <w:fldChar w:fldCharType="separate"/>
            </w:r>
            <w:r w:rsidRPr="007701C7">
              <w:rPr>
                <w:color w:val="FFFFFF" w:themeColor="background1"/>
              </w:rPr>
              <w:t>DA</w:t>
            </w:r>
            <w:r w:rsidRPr="007701C7">
              <w:rPr>
                <w:color w:val="FFFFFF" w:themeColor="background1"/>
              </w:rPr>
              <w:fldChar w:fldCharType="end"/>
            </w:r>
          </w:p>
        </w:tc>
        <w:tc>
          <w:tcPr>
            <w:tcW w:w="595" w:type="dxa"/>
            <w:tcBorders>
              <w:bottom w:val="nil"/>
            </w:tcBorders>
            <w:shd w:val="clear" w:color="auto" w:fill="00188F"/>
            <w:vAlign w:val="center"/>
          </w:tcPr>
          <w:p w:rsidR="007701C7" w:rsidRPr="00EE0836" w:rsidRDefault="007701C7" w:rsidP="005C19BB">
            <w:pPr>
              <w:pStyle w:val="ProductList-OfferingBody"/>
              <w:ind w:left="-113"/>
              <w:jc w:val="center"/>
              <w:rPr>
                <w:color w:val="FFFFFF" w:themeColor="background1"/>
              </w:rPr>
            </w:pPr>
            <w:r>
              <w:rPr>
                <w:color w:val="FFFFFF" w:themeColor="background1"/>
              </w:rPr>
              <w:t xml:space="preserve"> </w:t>
            </w:r>
            <w:r w:rsidRPr="007701C7">
              <w:rPr>
                <w:color w:val="FFFFFF" w:themeColor="background1"/>
              </w:rPr>
              <w:fldChar w:fldCharType="begin"/>
            </w:r>
            <w:r w:rsidRPr="007701C7">
              <w:rPr>
                <w:color w:val="FFFFFF" w:themeColor="background1"/>
              </w:rPr>
              <w:instrText xml:space="preserve"> AutoTextList  \s NoStyle \t “Licentie” </w:instrText>
            </w:r>
            <w:r w:rsidRPr="007701C7">
              <w:rPr>
                <w:color w:val="FFFFFF" w:themeColor="background1"/>
              </w:rPr>
              <w:fldChar w:fldCharType="separate"/>
            </w:r>
            <w:r w:rsidRPr="007701C7">
              <w:rPr>
                <w:color w:val="FFFFFF" w:themeColor="background1"/>
              </w:rPr>
              <w:t xml:space="preserve"> L </w:t>
            </w:r>
            <w:r w:rsidRPr="007701C7">
              <w:rPr>
                <w:color w:val="FFFFFF" w:themeColor="background1"/>
              </w:rPr>
              <w:fldChar w:fldCharType="end"/>
            </w:r>
            <w:r>
              <w:rPr>
                <w:color w:val="FFFFFF" w:themeColor="background1"/>
              </w:rPr>
              <w:t xml:space="preserve"> </w:t>
            </w:r>
          </w:p>
        </w:tc>
        <w:tc>
          <w:tcPr>
            <w:tcW w:w="596" w:type="dxa"/>
            <w:tcBorders>
              <w:bottom w:val="nil"/>
            </w:tcBorders>
            <w:shd w:val="clear" w:color="auto" w:fill="00188F"/>
            <w:vAlign w:val="center"/>
          </w:tcPr>
          <w:p w:rsidR="007701C7" w:rsidRPr="00EE0836" w:rsidRDefault="007701C7" w:rsidP="005C19BB">
            <w:pPr>
              <w:pStyle w:val="ProductList-OfferingBody"/>
              <w:ind w:left="-113"/>
              <w:jc w:val="center"/>
              <w:rPr>
                <w:color w:val="FFFFFF" w:themeColor="background1"/>
              </w:rPr>
            </w:pPr>
            <w:r w:rsidRPr="007701C7">
              <w:rPr>
                <w:color w:val="FFFFFF" w:themeColor="background1"/>
              </w:rPr>
              <w:fldChar w:fldCharType="begin"/>
            </w:r>
            <w:r w:rsidRPr="007701C7">
              <w:rPr>
                <w:color w:val="FFFFFF" w:themeColor="background1"/>
              </w:rPr>
              <w:instrText xml:space="preserve"> AutoTextList  \s NoStyle \t “Licentie en Software Assurance” </w:instrText>
            </w:r>
            <w:r w:rsidRPr="007701C7">
              <w:rPr>
                <w:color w:val="FFFFFF" w:themeColor="background1"/>
              </w:rPr>
              <w:fldChar w:fldCharType="separate"/>
            </w:r>
            <w:r w:rsidRPr="007701C7">
              <w:rPr>
                <w:color w:val="FFFFFF" w:themeColor="background1"/>
              </w:rPr>
              <w:t>L/SA</w:t>
            </w:r>
            <w:r w:rsidRPr="007701C7">
              <w:rPr>
                <w:color w:val="FFFFFF" w:themeColor="background1"/>
              </w:rPr>
              <w:fldChar w:fldCharType="end"/>
            </w:r>
          </w:p>
        </w:tc>
        <w:tc>
          <w:tcPr>
            <w:tcW w:w="595" w:type="dxa"/>
            <w:tcBorders>
              <w:bottom w:val="nil"/>
              <w:right w:val="single" w:sz="12" w:space="0" w:color="FFFFFF" w:themeColor="background1"/>
            </w:tcBorders>
            <w:shd w:val="clear" w:color="auto" w:fill="00188F"/>
            <w:vAlign w:val="center"/>
          </w:tcPr>
          <w:p w:rsidR="007701C7" w:rsidRPr="00EE0836" w:rsidRDefault="007701C7" w:rsidP="005C19BB">
            <w:pPr>
              <w:pStyle w:val="ProductList-OfferingBody"/>
              <w:ind w:left="-113"/>
              <w:jc w:val="center"/>
              <w:rPr>
                <w:color w:val="FFFFFF" w:themeColor="background1"/>
              </w:rPr>
            </w:pPr>
            <w:r w:rsidRPr="007701C7">
              <w:rPr>
                <w:color w:val="FFFFFF" w:themeColor="background1"/>
              </w:rPr>
              <w:fldChar w:fldCharType="begin"/>
            </w:r>
            <w:r w:rsidRPr="007701C7">
              <w:rPr>
                <w:color w:val="FFFFFF" w:themeColor="background1"/>
              </w:rPr>
              <w:instrText xml:space="preserve"> AutoTextList  \s NoStyle \t “Software Assurance” </w:instrText>
            </w:r>
            <w:r w:rsidRPr="007701C7">
              <w:rPr>
                <w:color w:val="FFFFFF" w:themeColor="background1"/>
              </w:rPr>
              <w:fldChar w:fldCharType="separate"/>
            </w:r>
            <w:r w:rsidRPr="007701C7">
              <w:rPr>
                <w:color w:val="FFFFFF" w:themeColor="background1"/>
              </w:rPr>
              <w:t>SA</w:t>
            </w:r>
            <w:r w:rsidRPr="007701C7">
              <w:rPr>
                <w:color w:val="FFFFFF" w:themeColor="background1"/>
              </w:rPr>
              <w:fldChar w:fldCharType="end"/>
            </w:r>
          </w:p>
        </w:tc>
        <w:tc>
          <w:tcPr>
            <w:tcW w:w="595" w:type="dxa"/>
            <w:tcBorders>
              <w:left w:val="single" w:sz="12" w:space="0" w:color="FFFFFF" w:themeColor="background1"/>
            </w:tcBorders>
            <w:shd w:val="clear" w:color="auto" w:fill="00188F"/>
            <w:vAlign w:val="center"/>
          </w:tcPr>
          <w:p w:rsidR="007701C7" w:rsidRPr="00EE0836" w:rsidRDefault="007701C7" w:rsidP="005C19BB">
            <w:pPr>
              <w:pStyle w:val="ProductList-OfferingBody"/>
              <w:ind w:left="-113"/>
              <w:jc w:val="center"/>
              <w:rPr>
                <w:color w:val="FFFFFF" w:themeColor="background1"/>
              </w:rPr>
            </w:pPr>
            <w:r w:rsidRPr="007701C7">
              <w:rPr>
                <w:color w:val="FFFFFF" w:themeColor="background1"/>
              </w:rPr>
              <w:fldChar w:fldCharType="begin"/>
            </w:r>
            <w:r w:rsidRPr="007701C7">
              <w:rPr>
                <w:color w:val="FFFFFF" w:themeColor="background1"/>
              </w:rPr>
              <w:instrText xml:space="preserve"> AutoTextList  \s NoStyle \t “Campus en School Overeenkomst” </w:instrText>
            </w:r>
            <w:r w:rsidRPr="007701C7">
              <w:rPr>
                <w:color w:val="FFFFFF" w:themeColor="background1"/>
              </w:rPr>
              <w:fldChar w:fldCharType="separate"/>
            </w:r>
            <w:r w:rsidRPr="007701C7">
              <w:rPr>
                <w:color w:val="FFFFFF" w:themeColor="background1"/>
              </w:rPr>
              <w:t>CA/SA</w:t>
            </w:r>
            <w:r w:rsidRPr="007701C7">
              <w:rPr>
                <w:color w:val="FFFFFF" w:themeColor="background1"/>
              </w:rPr>
              <w:fldChar w:fldCharType="end"/>
            </w:r>
          </w:p>
        </w:tc>
        <w:tc>
          <w:tcPr>
            <w:tcW w:w="596" w:type="dxa"/>
            <w:shd w:val="clear" w:color="auto" w:fill="00188F"/>
            <w:vAlign w:val="center"/>
          </w:tcPr>
          <w:p w:rsidR="007701C7" w:rsidRPr="00EE0836" w:rsidRDefault="007701C7" w:rsidP="005C19BB">
            <w:pPr>
              <w:pStyle w:val="ProductList-OfferingBody"/>
              <w:ind w:left="-113"/>
              <w:jc w:val="center"/>
              <w:rPr>
                <w:color w:val="FFFFFF" w:themeColor="background1"/>
              </w:rPr>
            </w:pPr>
            <w:r w:rsidRPr="007701C7">
              <w:rPr>
                <w:color w:val="FFFFFF" w:themeColor="background1"/>
              </w:rPr>
              <w:fldChar w:fldCharType="begin"/>
            </w:r>
            <w:r w:rsidRPr="007701C7">
              <w:rPr>
                <w:color w:val="FFFFFF" w:themeColor="background1"/>
              </w:rPr>
              <w:instrText xml:space="preserve"> AutoTextList  \s NoStyle \t “Enterprise Overeenkomst en Enterprise Subscription Overeenkomst” </w:instrText>
            </w:r>
            <w:r w:rsidRPr="007701C7">
              <w:rPr>
                <w:color w:val="FFFFFF" w:themeColor="background1"/>
              </w:rPr>
              <w:fldChar w:fldCharType="separate"/>
            </w:r>
            <w:r w:rsidRPr="007701C7">
              <w:rPr>
                <w:color w:val="FFFFFF" w:themeColor="background1"/>
              </w:rPr>
              <w:t>EA/EAS</w:t>
            </w:r>
            <w:r w:rsidRPr="007701C7">
              <w:rPr>
                <w:color w:val="FFFFFF" w:themeColor="background1"/>
              </w:rPr>
              <w:fldChar w:fldCharType="end"/>
            </w:r>
          </w:p>
        </w:tc>
        <w:tc>
          <w:tcPr>
            <w:tcW w:w="595" w:type="dxa"/>
            <w:shd w:val="clear" w:color="auto" w:fill="00188F"/>
            <w:vAlign w:val="center"/>
          </w:tcPr>
          <w:p w:rsidR="007701C7" w:rsidRPr="00EE0836" w:rsidRDefault="007701C7" w:rsidP="005C19BB">
            <w:pPr>
              <w:pStyle w:val="ProductList-OfferingBody"/>
              <w:ind w:left="-113"/>
              <w:jc w:val="center"/>
              <w:rPr>
                <w:color w:val="FFFFFF" w:themeColor="background1"/>
              </w:rPr>
            </w:pPr>
            <w:r w:rsidRPr="007701C7">
              <w:rPr>
                <w:color w:val="FFFFFF" w:themeColor="background1"/>
              </w:rPr>
              <w:fldChar w:fldCharType="begin"/>
            </w:r>
            <w:r w:rsidRPr="007701C7">
              <w:rPr>
                <w:color w:val="FFFFFF" w:themeColor="background1"/>
              </w:rPr>
              <w:instrText xml:space="preserve"> AutoTextList  \s NoStyle \t “Enrollment for Education Solutions” </w:instrText>
            </w:r>
            <w:r w:rsidRPr="007701C7">
              <w:rPr>
                <w:color w:val="FFFFFF" w:themeColor="background1"/>
              </w:rPr>
              <w:fldChar w:fldCharType="separate"/>
            </w:r>
            <w:r w:rsidRPr="007701C7">
              <w:rPr>
                <w:color w:val="FFFFFF" w:themeColor="background1"/>
              </w:rPr>
              <w:t>EES</w:t>
            </w:r>
            <w:r w:rsidRPr="007701C7">
              <w:rPr>
                <w:color w:val="FFFFFF" w:themeColor="background1"/>
              </w:rPr>
              <w:fldChar w:fldCharType="end"/>
            </w:r>
          </w:p>
        </w:tc>
        <w:tc>
          <w:tcPr>
            <w:tcW w:w="596" w:type="dxa"/>
            <w:shd w:val="clear" w:color="auto" w:fill="00188F"/>
            <w:vAlign w:val="center"/>
          </w:tcPr>
          <w:p w:rsidR="007701C7" w:rsidRPr="00EE0836" w:rsidRDefault="007701C7" w:rsidP="005C19BB">
            <w:pPr>
              <w:pStyle w:val="ProductList-OfferingBody"/>
              <w:ind w:left="-113"/>
              <w:jc w:val="center"/>
              <w:rPr>
                <w:color w:val="FFFFFF" w:themeColor="background1"/>
              </w:rPr>
            </w:pPr>
            <w:r w:rsidRPr="007701C7">
              <w:rPr>
                <w:color w:val="FFFFFF" w:themeColor="background1"/>
              </w:rPr>
              <w:fldChar w:fldCharType="begin"/>
            </w:r>
            <w:r w:rsidRPr="007701C7">
              <w:rPr>
                <w:color w:val="FFFFFF" w:themeColor="background1"/>
              </w:rPr>
              <w:instrText xml:space="preserve"> AutoTextList  \s NoStyle \t “Microsoft Products and Services Agreement” </w:instrText>
            </w:r>
            <w:r w:rsidRPr="007701C7">
              <w:rPr>
                <w:color w:val="FFFFFF" w:themeColor="background1"/>
              </w:rPr>
              <w:fldChar w:fldCharType="separate"/>
            </w:r>
            <w:r w:rsidRPr="007701C7">
              <w:rPr>
                <w:color w:val="FFFFFF" w:themeColor="background1"/>
              </w:rPr>
              <w:t>MPSA</w:t>
            </w:r>
            <w:r w:rsidRPr="007701C7">
              <w:rPr>
                <w:color w:val="FFFFFF" w:themeColor="background1"/>
              </w:rPr>
              <w:fldChar w:fldCharType="end"/>
            </w:r>
          </w:p>
        </w:tc>
        <w:tc>
          <w:tcPr>
            <w:tcW w:w="595" w:type="dxa"/>
            <w:shd w:val="clear" w:color="auto" w:fill="00188F"/>
            <w:vAlign w:val="center"/>
          </w:tcPr>
          <w:p w:rsidR="007701C7" w:rsidRPr="00EE0836" w:rsidRDefault="007701C7" w:rsidP="005C19BB">
            <w:pPr>
              <w:pStyle w:val="ProductList-OfferingBody"/>
              <w:ind w:left="-113"/>
              <w:jc w:val="center"/>
              <w:rPr>
                <w:color w:val="FFFFFF" w:themeColor="background1"/>
              </w:rPr>
            </w:pPr>
            <w:r w:rsidRPr="007701C7">
              <w:rPr>
                <w:color w:val="FFFFFF" w:themeColor="background1"/>
              </w:rPr>
              <w:fldChar w:fldCharType="begin"/>
            </w:r>
            <w:r w:rsidRPr="007701C7">
              <w:rPr>
                <w:color w:val="FFFFFF" w:themeColor="background1"/>
              </w:rPr>
              <w:instrText xml:space="preserve"> AutoTextList  \s NoStyle \t “Open License” </w:instrText>
            </w:r>
            <w:r w:rsidRPr="007701C7">
              <w:rPr>
                <w:color w:val="FFFFFF" w:themeColor="background1"/>
              </w:rPr>
              <w:fldChar w:fldCharType="separate"/>
            </w:r>
            <w:r w:rsidRPr="007701C7">
              <w:rPr>
                <w:color w:val="FFFFFF" w:themeColor="background1"/>
              </w:rPr>
              <w:t>OL</w:t>
            </w:r>
            <w:r w:rsidRPr="007701C7">
              <w:rPr>
                <w:color w:val="FFFFFF" w:themeColor="background1"/>
              </w:rPr>
              <w:fldChar w:fldCharType="end"/>
            </w:r>
          </w:p>
        </w:tc>
        <w:tc>
          <w:tcPr>
            <w:tcW w:w="595" w:type="dxa"/>
            <w:shd w:val="clear" w:color="auto" w:fill="00188F"/>
            <w:vAlign w:val="center"/>
          </w:tcPr>
          <w:p w:rsidR="007701C7" w:rsidRPr="00EE0836" w:rsidRDefault="007701C7" w:rsidP="005C19BB">
            <w:pPr>
              <w:pStyle w:val="ProductList-OfferingBody"/>
              <w:ind w:left="-113"/>
              <w:jc w:val="center"/>
              <w:rPr>
                <w:color w:val="FFFFFF" w:themeColor="background1"/>
              </w:rPr>
            </w:pPr>
            <w:r w:rsidRPr="007701C7">
              <w:rPr>
                <w:color w:val="FFFFFF" w:themeColor="background1"/>
              </w:rPr>
              <w:fldChar w:fldCharType="begin"/>
            </w:r>
            <w:r w:rsidRPr="007701C7">
              <w:rPr>
                <w:color w:val="FFFFFF" w:themeColor="background1"/>
              </w:rPr>
              <w:instrText xml:space="preserve"> AutoTextList  \s NoStyle \t “Minimum Open License” </w:instrText>
            </w:r>
            <w:r w:rsidRPr="007701C7">
              <w:rPr>
                <w:color w:val="FFFFFF" w:themeColor="background1"/>
              </w:rPr>
              <w:fldChar w:fldCharType="separate"/>
            </w:r>
            <w:r w:rsidRPr="007701C7">
              <w:rPr>
                <w:color w:val="FFFFFF" w:themeColor="background1"/>
              </w:rPr>
              <w:t>OM</w:t>
            </w:r>
            <w:r w:rsidRPr="007701C7">
              <w:rPr>
                <w:color w:val="FFFFFF" w:themeColor="background1"/>
              </w:rPr>
              <w:fldChar w:fldCharType="end"/>
            </w:r>
          </w:p>
        </w:tc>
        <w:tc>
          <w:tcPr>
            <w:tcW w:w="596" w:type="dxa"/>
            <w:shd w:val="clear" w:color="auto" w:fill="00188F"/>
            <w:vAlign w:val="center"/>
          </w:tcPr>
          <w:p w:rsidR="007701C7" w:rsidRPr="00EE0836" w:rsidRDefault="007701C7" w:rsidP="005C19BB">
            <w:pPr>
              <w:pStyle w:val="ProductList-OfferingBody"/>
              <w:ind w:left="-113"/>
              <w:jc w:val="center"/>
              <w:rPr>
                <w:color w:val="FFFFFF" w:themeColor="background1"/>
              </w:rPr>
            </w:pPr>
            <w:r w:rsidRPr="007701C7">
              <w:rPr>
                <w:color w:val="FFFFFF" w:themeColor="background1"/>
              </w:rPr>
              <w:fldChar w:fldCharType="begin"/>
            </w:r>
            <w:r w:rsidRPr="007701C7">
              <w:rPr>
                <w:color w:val="FFFFFF" w:themeColor="background1"/>
              </w:rPr>
              <w:instrText xml:space="preserve"> AutoTextList  \s NoStyle \t “Open Value en Open Value Subscription” </w:instrText>
            </w:r>
            <w:r w:rsidRPr="007701C7">
              <w:rPr>
                <w:color w:val="FFFFFF" w:themeColor="background1"/>
              </w:rPr>
              <w:fldChar w:fldCharType="separate"/>
            </w:r>
            <w:r w:rsidRPr="007701C7">
              <w:rPr>
                <w:color w:val="FFFFFF" w:themeColor="background1"/>
              </w:rPr>
              <w:t>OV/OVS</w:t>
            </w:r>
            <w:r w:rsidRPr="007701C7">
              <w:rPr>
                <w:color w:val="FFFFFF" w:themeColor="background1"/>
              </w:rPr>
              <w:fldChar w:fldCharType="end"/>
            </w:r>
          </w:p>
        </w:tc>
        <w:tc>
          <w:tcPr>
            <w:tcW w:w="595" w:type="dxa"/>
            <w:shd w:val="clear" w:color="auto" w:fill="00188F"/>
            <w:vAlign w:val="center"/>
          </w:tcPr>
          <w:p w:rsidR="007701C7" w:rsidRPr="00EE0836" w:rsidRDefault="007701C7" w:rsidP="005C19BB">
            <w:pPr>
              <w:pStyle w:val="ProductList-OfferingBody"/>
              <w:ind w:left="-113"/>
              <w:jc w:val="center"/>
              <w:rPr>
                <w:color w:val="FFFFFF" w:themeColor="background1"/>
              </w:rPr>
            </w:pPr>
            <w:r w:rsidRPr="007701C7">
              <w:rPr>
                <w:color w:val="FFFFFF" w:themeColor="background1"/>
              </w:rPr>
              <w:fldChar w:fldCharType="begin"/>
            </w:r>
            <w:r w:rsidRPr="007701C7">
              <w:rPr>
                <w:color w:val="FFFFFF" w:themeColor="background1"/>
              </w:rPr>
              <w:instrText xml:space="preserve"> AutoTextList  \s NoStyle \t “Select en Select Plus” </w:instrText>
            </w:r>
            <w:r w:rsidRPr="007701C7">
              <w:rPr>
                <w:color w:val="FFFFFF" w:themeColor="background1"/>
              </w:rPr>
              <w:fldChar w:fldCharType="separate"/>
            </w:r>
            <w:r w:rsidRPr="007701C7">
              <w:rPr>
                <w:color w:val="FFFFFF" w:themeColor="background1"/>
              </w:rPr>
              <w:t>S/S+</w:t>
            </w:r>
            <w:r w:rsidRPr="007701C7">
              <w:rPr>
                <w:color w:val="FFFFFF" w:themeColor="background1"/>
              </w:rPr>
              <w:fldChar w:fldCharType="end"/>
            </w:r>
          </w:p>
        </w:tc>
        <w:tc>
          <w:tcPr>
            <w:tcW w:w="596" w:type="dxa"/>
            <w:shd w:val="clear" w:color="auto" w:fill="00188F"/>
            <w:vAlign w:val="center"/>
          </w:tcPr>
          <w:p w:rsidR="007701C7" w:rsidRPr="00EE0836" w:rsidRDefault="007701C7" w:rsidP="005C19BB">
            <w:pPr>
              <w:pStyle w:val="ProductList-OfferingBody"/>
              <w:ind w:left="-113"/>
              <w:jc w:val="center"/>
              <w:rPr>
                <w:color w:val="FFFFFF" w:themeColor="background1"/>
              </w:rPr>
            </w:pPr>
            <w:r w:rsidRPr="007701C7">
              <w:rPr>
                <w:color w:val="FFFFFF" w:themeColor="background1"/>
              </w:rPr>
              <w:fldChar w:fldCharType="begin"/>
            </w:r>
            <w:r w:rsidRPr="007701C7">
              <w:rPr>
                <w:color w:val="FFFFFF" w:themeColor="background1"/>
              </w:rPr>
              <w:instrText xml:space="preserve"> AutoTextList  \s NoStyle \t “Server Cloud Enrollment” </w:instrText>
            </w:r>
            <w:r w:rsidRPr="007701C7">
              <w:rPr>
                <w:color w:val="FFFFFF" w:themeColor="background1"/>
              </w:rPr>
              <w:fldChar w:fldCharType="separate"/>
            </w:r>
            <w:r w:rsidRPr="007701C7">
              <w:rPr>
                <w:color w:val="FFFFFF" w:themeColor="background1"/>
              </w:rPr>
              <w:t>SCE</w:t>
            </w:r>
            <w:r w:rsidRPr="007701C7">
              <w:rPr>
                <w:color w:val="FFFFFF" w:themeColor="background1"/>
              </w:rPr>
              <w:fldChar w:fldCharType="end"/>
            </w:r>
          </w:p>
        </w:tc>
      </w:tr>
      <w:tr w:rsidR="00A71910" w:rsidTr="00306B0E">
        <w:tc>
          <w:tcPr>
            <w:tcW w:w="3060" w:type="dxa"/>
            <w:tcBorders>
              <w:top w:val="nil"/>
              <w:left w:val="nil"/>
              <w:bottom w:val="dashSmallGap" w:sz="4" w:space="0" w:color="BFBFBF" w:themeColor="background1" w:themeShade="BF"/>
              <w:right w:val="nil"/>
            </w:tcBorders>
          </w:tcPr>
          <w:p w:rsidR="00A71910" w:rsidRDefault="00A71910" w:rsidP="00166039">
            <w:pPr>
              <w:pStyle w:val="ProductList-Offering2"/>
            </w:pPr>
            <w:bookmarkStart w:id="710" w:name="_Toc379797247"/>
            <w:bookmarkStart w:id="711" w:name="_Toc380513272"/>
            <w:bookmarkStart w:id="712" w:name="_Toc380655314"/>
            <w:bookmarkStart w:id="713" w:name="_Toc383684923"/>
            <w:r>
              <w:t>MSDN-besturingssystemen</w:t>
            </w:r>
            <w:bookmarkEnd w:id="710"/>
            <w:bookmarkEnd w:id="711"/>
            <w:bookmarkEnd w:id="712"/>
            <w:bookmarkEnd w:id="713"/>
            <w:r>
              <w:fldChar w:fldCharType="begin"/>
            </w:r>
            <w:r>
              <w:instrText>XE "MSDN-besturingssystemen"</w:instrText>
            </w:r>
            <w:r>
              <w:fldChar w:fldCharType="end"/>
            </w:r>
          </w:p>
        </w:tc>
        <w:tc>
          <w:tcPr>
            <w:tcW w:w="595" w:type="dxa"/>
            <w:tcBorders>
              <w:top w:val="nil"/>
              <w:left w:val="nil"/>
              <w:bottom w:val="dashSmallGap" w:sz="4" w:space="0" w:color="BFBFBF" w:themeColor="background1" w:themeShade="BF"/>
              <w:right w:val="nil"/>
            </w:tcBorders>
            <w:vAlign w:val="center"/>
          </w:tcPr>
          <w:p w:rsidR="00A71910" w:rsidRDefault="00A71910" w:rsidP="00C05A53">
            <w:pPr>
              <w:pStyle w:val="ProductList-OfferingBody"/>
              <w:ind w:left="-113"/>
              <w:jc w:val="center"/>
            </w:pPr>
            <w:r>
              <w:t>1/06</w:t>
            </w:r>
          </w:p>
        </w:tc>
        <w:tc>
          <w:tcPr>
            <w:tcW w:w="595" w:type="dxa"/>
            <w:tcBorders>
              <w:top w:val="nil"/>
              <w:left w:val="nil"/>
              <w:bottom w:val="dashSmallGap" w:sz="4" w:space="0" w:color="BFBFBF" w:themeColor="background1" w:themeShade="BF"/>
              <w:right w:val="nil"/>
            </w:tcBorders>
            <w:vAlign w:val="center"/>
          </w:tcPr>
          <w:p w:rsidR="00A71910" w:rsidRDefault="00A71910" w:rsidP="00C05A53">
            <w:pPr>
              <w:pStyle w:val="ProductList-OfferingBody"/>
              <w:ind w:left="-113"/>
              <w:jc w:val="center"/>
            </w:pPr>
          </w:p>
        </w:tc>
        <w:tc>
          <w:tcPr>
            <w:tcW w:w="596" w:type="dxa"/>
            <w:tcBorders>
              <w:top w:val="nil"/>
              <w:left w:val="nil"/>
              <w:bottom w:val="dashSmallGap" w:sz="4" w:space="0" w:color="BFBFBF" w:themeColor="background1" w:themeShade="BF"/>
              <w:right w:val="nil"/>
            </w:tcBorders>
            <w:vAlign w:val="center"/>
          </w:tcPr>
          <w:p w:rsidR="00A71910" w:rsidRDefault="00A71910" w:rsidP="00C05A53">
            <w:pPr>
              <w:pStyle w:val="ProductList-OfferingBody"/>
              <w:ind w:left="-113"/>
              <w:jc w:val="center"/>
            </w:pPr>
            <w:r>
              <w:t>3</w:t>
            </w:r>
          </w:p>
        </w:tc>
        <w:tc>
          <w:tcPr>
            <w:tcW w:w="595" w:type="dxa"/>
            <w:tcBorders>
              <w:top w:val="nil"/>
              <w:left w:val="nil"/>
              <w:bottom w:val="dashSmallGap" w:sz="4" w:space="0" w:color="BFBFBF" w:themeColor="background1" w:themeShade="BF"/>
              <w:right w:val="single" w:sz="12" w:space="0" w:color="FFFFFF" w:themeColor="background1"/>
            </w:tcBorders>
            <w:vAlign w:val="center"/>
          </w:tcPr>
          <w:p w:rsidR="00A71910" w:rsidRDefault="00A71910" w:rsidP="00C05A53">
            <w:pPr>
              <w:pStyle w:val="ProductList-OfferingBody"/>
              <w:ind w:left="-113"/>
              <w:jc w:val="center"/>
            </w:pPr>
            <w:r>
              <w:t>1</w:t>
            </w:r>
          </w:p>
        </w:tc>
        <w:tc>
          <w:tcPr>
            <w:tcW w:w="595" w:type="dxa"/>
            <w:tcBorders>
              <w:left w:val="single" w:sz="12" w:space="0" w:color="FFFFFF" w:themeColor="background1"/>
            </w:tcBorders>
            <w:shd w:val="clear" w:color="auto" w:fill="70AD47" w:themeFill="accent6"/>
            <w:vAlign w:val="center"/>
          </w:tcPr>
          <w:p w:rsidR="00A71910" w:rsidRDefault="00A71910" w:rsidP="00C05A53">
            <w:pPr>
              <w:pStyle w:val="ProductList-OfferingBody"/>
              <w:ind w:left="-113"/>
              <w:jc w:val="center"/>
            </w:pPr>
            <w:r>
              <w:t>1</w:t>
            </w:r>
          </w:p>
        </w:tc>
        <w:tc>
          <w:tcPr>
            <w:tcW w:w="596" w:type="dxa"/>
            <w:shd w:val="clear" w:color="auto" w:fill="BFBFBF" w:themeFill="background1" w:themeFillShade="BF"/>
            <w:vAlign w:val="center"/>
          </w:tcPr>
          <w:p w:rsidR="00A71910" w:rsidRDefault="00A71910" w:rsidP="00C05A53">
            <w:pPr>
              <w:pStyle w:val="ProductList-OfferingBody"/>
              <w:ind w:left="-113"/>
              <w:jc w:val="center"/>
            </w:pPr>
          </w:p>
        </w:tc>
        <w:tc>
          <w:tcPr>
            <w:tcW w:w="595" w:type="dxa"/>
            <w:shd w:val="clear" w:color="auto" w:fill="70AD47" w:themeFill="accent6"/>
            <w:vAlign w:val="center"/>
          </w:tcPr>
          <w:p w:rsidR="00A71910" w:rsidRDefault="00A71910" w:rsidP="0000132A">
            <w:pPr>
              <w:pStyle w:val="ProductList-OfferingBody"/>
              <w:ind w:left="-113"/>
              <w:jc w:val="center"/>
            </w:pPr>
            <w:r w:rsidRPr="000D173E">
              <w:fldChar w:fldCharType="begin"/>
            </w:r>
            <w:r w:rsidRPr="000D173E">
              <w:instrText xml:space="preserve"> AutoTextList  \s NoStyle \t “</w:instrText>
            </w:r>
            <w:r w:rsidRPr="00C5554A">
              <w:instrText>Additioneel Product</w:instrText>
            </w:r>
            <w:r w:rsidRPr="000D173E">
              <w:instrText xml:space="preserve">” </w:instrText>
            </w:r>
            <w:r w:rsidRPr="000D173E">
              <w:fldChar w:fldCharType="separate"/>
            </w:r>
            <w:r w:rsidRPr="000D173E">
              <w:t xml:space="preserve"> A </w:t>
            </w:r>
            <w:r w:rsidRPr="000D173E">
              <w:fldChar w:fldCharType="end"/>
            </w:r>
            <w:r>
              <w:t xml:space="preserve"> </w:t>
            </w:r>
          </w:p>
        </w:tc>
        <w:tc>
          <w:tcPr>
            <w:tcW w:w="596" w:type="dxa"/>
            <w:shd w:val="clear" w:color="auto" w:fill="BFBFBF" w:themeFill="background1" w:themeFillShade="BF"/>
            <w:vAlign w:val="center"/>
          </w:tcPr>
          <w:p w:rsidR="00A71910" w:rsidRDefault="00A71910" w:rsidP="00C05A53">
            <w:pPr>
              <w:pStyle w:val="ProductList-OfferingBody"/>
              <w:ind w:left="-113"/>
              <w:jc w:val="center"/>
            </w:pPr>
          </w:p>
        </w:tc>
        <w:tc>
          <w:tcPr>
            <w:tcW w:w="595" w:type="dxa"/>
            <w:shd w:val="clear" w:color="auto" w:fill="70AD47" w:themeFill="accent6"/>
            <w:vAlign w:val="center"/>
          </w:tcPr>
          <w:p w:rsidR="00A71910" w:rsidRDefault="00A71910" w:rsidP="00C05A53">
            <w:pPr>
              <w:pStyle w:val="ProductList-OfferingBody"/>
              <w:ind w:left="-113"/>
              <w:jc w:val="center"/>
            </w:pPr>
          </w:p>
        </w:tc>
        <w:tc>
          <w:tcPr>
            <w:tcW w:w="595" w:type="dxa"/>
            <w:shd w:val="clear" w:color="auto" w:fill="70AD47" w:themeFill="accent6"/>
            <w:vAlign w:val="center"/>
          </w:tcPr>
          <w:p w:rsidR="00C50698" w:rsidRPr="00DA52E1" w:rsidRDefault="00C50698" w:rsidP="00DA52E1">
            <w:pPr>
              <w:pStyle w:val="ProductList-OfferingBody"/>
              <w:ind w:left="-113"/>
              <w:jc w:val="center"/>
            </w:pPr>
            <w:r w:rsidRPr="00DA52E1">
              <w:fldChar w:fldCharType="begin"/>
            </w:r>
            <w:r w:rsidRPr="00DA52E1">
              <w:instrText xml:space="preserve"> AutoTextList  \s NoStyle \t “</w:instrText>
            </w:r>
            <w:r w:rsidRPr="00A10273">
              <w:instrText>Open License en Open Value voor SA en L/SA</w:instrText>
            </w:r>
            <w:r w:rsidRPr="00DA52E1">
              <w:instrText>”</w:instrText>
            </w:r>
          </w:p>
          <w:p w:rsidR="00A71910" w:rsidRDefault="00C50698" w:rsidP="00C50698">
            <w:pPr>
              <w:pStyle w:val="ProductList-OfferingBody"/>
              <w:ind w:left="-113"/>
              <w:jc w:val="center"/>
            </w:pPr>
            <w:r w:rsidRPr="00DA52E1">
              <w:instrText xml:space="preserve"> </w:instrText>
            </w:r>
            <w:r w:rsidRPr="00DA52E1">
              <w:fldChar w:fldCharType="separate"/>
            </w:r>
            <w:r w:rsidRPr="00DA52E1">
              <w:t>OS</w:t>
            </w:r>
            <w:r w:rsidRPr="00DA52E1">
              <w:fldChar w:fldCharType="end"/>
            </w:r>
          </w:p>
        </w:tc>
        <w:tc>
          <w:tcPr>
            <w:tcW w:w="596" w:type="dxa"/>
            <w:shd w:val="clear" w:color="auto" w:fill="70AD47" w:themeFill="accent6"/>
            <w:vAlign w:val="center"/>
          </w:tcPr>
          <w:p w:rsidR="00A71910" w:rsidRPr="000D173E" w:rsidRDefault="00A71910" w:rsidP="00C50698">
            <w:pPr>
              <w:pStyle w:val="ProductList-OfferingBody"/>
              <w:ind w:left="-113"/>
              <w:jc w:val="center"/>
            </w:pPr>
            <w:r w:rsidRPr="000D173E">
              <w:fldChar w:fldCharType="begin"/>
            </w:r>
            <w:r w:rsidRPr="000D173E">
              <w:instrText xml:space="preserve"> AutoTextList  \s NoStyle \t “</w:instrText>
            </w:r>
            <w:r w:rsidRPr="00AA1822">
              <w:instrText>Niet-bedrijfsomvattend in Open Value</w:instrText>
            </w:r>
            <w:r w:rsidRPr="000D173E">
              <w:instrText>”</w:instrText>
            </w:r>
          </w:p>
          <w:p w:rsidR="00A71910" w:rsidRDefault="00A71910" w:rsidP="00C50698">
            <w:pPr>
              <w:pStyle w:val="ProductList-OfferingBody"/>
              <w:ind w:left="-113"/>
              <w:jc w:val="center"/>
            </w:pPr>
            <w:r w:rsidRPr="000D173E">
              <w:instrText xml:space="preserve"> </w:instrText>
            </w:r>
            <w:r w:rsidRPr="000D173E">
              <w:fldChar w:fldCharType="separate"/>
            </w:r>
            <w:r w:rsidRPr="000D173E">
              <w:t xml:space="preserve"> P </w:t>
            </w:r>
            <w:r w:rsidRPr="000D173E">
              <w:fldChar w:fldCharType="end"/>
            </w:r>
          </w:p>
        </w:tc>
        <w:tc>
          <w:tcPr>
            <w:tcW w:w="595" w:type="dxa"/>
            <w:shd w:val="clear" w:color="auto" w:fill="70AD47" w:themeFill="accent6"/>
            <w:vAlign w:val="center"/>
          </w:tcPr>
          <w:p w:rsidR="00A71910" w:rsidRDefault="00A71910" w:rsidP="00C05A53">
            <w:pPr>
              <w:pStyle w:val="ProductList-OfferingBody"/>
              <w:ind w:left="-113"/>
              <w:jc w:val="center"/>
            </w:pPr>
          </w:p>
        </w:tc>
        <w:tc>
          <w:tcPr>
            <w:tcW w:w="596" w:type="dxa"/>
            <w:shd w:val="clear" w:color="auto" w:fill="BFBFBF" w:themeFill="background1" w:themeFillShade="BF"/>
            <w:vAlign w:val="center"/>
          </w:tcPr>
          <w:p w:rsidR="00A71910" w:rsidRDefault="00A71910" w:rsidP="00C05A53">
            <w:pPr>
              <w:pStyle w:val="ProductList-OfferingBody"/>
              <w:ind w:left="-113"/>
              <w:jc w:val="center"/>
            </w:pPr>
          </w:p>
        </w:tc>
      </w:tr>
      <w:tr w:rsidR="00A71910" w:rsidTr="00541963">
        <w:tc>
          <w:tcPr>
            <w:tcW w:w="3060" w:type="dxa"/>
            <w:tcBorders>
              <w:top w:val="dashSmallGap" w:sz="4" w:space="0" w:color="BFBFBF" w:themeColor="background1" w:themeShade="BF"/>
              <w:left w:val="nil"/>
              <w:bottom w:val="dashSmallGap" w:sz="4" w:space="0" w:color="BFBFBF" w:themeColor="background1" w:themeShade="BF"/>
              <w:right w:val="nil"/>
            </w:tcBorders>
          </w:tcPr>
          <w:p w:rsidR="00A71910" w:rsidRDefault="00A71910" w:rsidP="00166039">
            <w:pPr>
              <w:pStyle w:val="ProductList-Offering2"/>
            </w:pPr>
            <w:bookmarkStart w:id="714" w:name="_Toc379797248"/>
            <w:bookmarkStart w:id="715" w:name="_Toc380513273"/>
            <w:bookmarkStart w:id="716" w:name="_Toc380655315"/>
            <w:bookmarkStart w:id="717" w:name="_Toc383684924"/>
            <w:r>
              <w:t>MSDN-platforms</w:t>
            </w:r>
            <w:bookmarkEnd w:id="714"/>
            <w:bookmarkEnd w:id="715"/>
            <w:bookmarkEnd w:id="716"/>
            <w:bookmarkEnd w:id="717"/>
            <w:r>
              <w:fldChar w:fldCharType="begin"/>
            </w:r>
            <w:r>
              <w:instrText>XE "MSDN-platforms"</w:instrText>
            </w:r>
            <w:r>
              <w:fldChar w:fldCharType="end"/>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rsidR="00A71910" w:rsidRDefault="00A71910" w:rsidP="00C05A53">
            <w:pPr>
              <w:pStyle w:val="ProductList-OfferingBody"/>
              <w:ind w:left="-113"/>
              <w:jc w:val="center"/>
            </w:pPr>
            <w:r>
              <w:t>6/13</w:t>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rsidR="00A71910" w:rsidRDefault="00A71910" w:rsidP="00C05A53">
            <w:pPr>
              <w:pStyle w:val="ProductList-OfferingBody"/>
              <w:ind w:left="-113"/>
              <w:jc w:val="center"/>
            </w:pPr>
          </w:p>
        </w:tc>
        <w:tc>
          <w:tcPr>
            <w:tcW w:w="596" w:type="dxa"/>
            <w:tcBorders>
              <w:top w:val="dashSmallGap" w:sz="4" w:space="0" w:color="BFBFBF" w:themeColor="background1" w:themeShade="BF"/>
              <w:left w:val="nil"/>
              <w:bottom w:val="dashSmallGap" w:sz="4" w:space="0" w:color="BFBFBF" w:themeColor="background1" w:themeShade="BF"/>
              <w:right w:val="nil"/>
            </w:tcBorders>
            <w:vAlign w:val="center"/>
          </w:tcPr>
          <w:p w:rsidR="00A71910" w:rsidRDefault="00A71910" w:rsidP="00C05A53">
            <w:pPr>
              <w:pStyle w:val="ProductList-OfferingBody"/>
              <w:ind w:left="-113"/>
              <w:jc w:val="center"/>
            </w:pPr>
            <w:r>
              <w:t>9</w:t>
            </w:r>
          </w:p>
        </w:tc>
        <w:tc>
          <w:tcPr>
            <w:tcW w:w="595"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rsidR="00A71910" w:rsidRDefault="00A71910" w:rsidP="00C05A53">
            <w:pPr>
              <w:pStyle w:val="ProductList-OfferingBody"/>
              <w:ind w:left="-113"/>
              <w:jc w:val="center"/>
            </w:pPr>
            <w:r>
              <w:t>3</w:t>
            </w:r>
          </w:p>
        </w:tc>
        <w:tc>
          <w:tcPr>
            <w:tcW w:w="595" w:type="dxa"/>
            <w:tcBorders>
              <w:left w:val="single" w:sz="12" w:space="0" w:color="FFFFFF" w:themeColor="background1"/>
            </w:tcBorders>
            <w:shd w:val="clear" w:color="auto" w:fill="70AD47" w:themeFill="accent6"/>
            <w:vAlign w:val="center"/>
          </w:tcPr>
          <w:p w:rsidR="00A71910" w:rsidRDefault="00A71910" w:rsidP="00C05A53">
            <w:pPr>
              <w:pStyle w:val="ProductList-OfferingBody"/>
              <w:ind w:left="-113"/>
              <w:jc w:val="center"/>
            </w:pPr>
            <w:r>
              <w:t>1</w:t>
            </w:r>
          </w:p>
        </w:tc>
        <w:tc>
          <w:tcPr>
            <w:tcW w:w="596" w:type="dxa"/>
            <w:shd w:val="clear" w:color="auto" w:fill="70AD47" w:themeFill="accent6"/>
            <w:vAlign w:val="center"/>
          </w:tcPr>
          <w:p w:rsidR="00A71910" w:rsidRDefault="00A71910" w:rsidP="00BF2C53">
            <w:pPr>
              <w:pStyle w:val="ProductList-OfferingBody"/>
              <w:ind w:left="-113"/>
              <w:jc w:val="center"/>
            </w:pPr>
            <w:r>
              <w:t xml:space="preserve"> </w:t>
            </w:r>
            <w:r w:rsidR="00900042" w:rsidRPr="000D173E">
              <w:fldChar w:fldCharType="begin"/>
            </w:r>
            <w:r w:rsidR="00900042" w:rsidRPr="000D173E">
              <w:instrText xml:space="preserve"> AutoTextList  \s NoStyle \t “</w:instrText>
            </w:r>
            <w:r w:rsidR="00900042" w:rsidRPr="00C5554A">
              <w:instrText>Additioneel Product</w:instrText>
            </w:r>
            <w:r w:rsidR="00900042" w:rsidRPr="000D173E">
              <w:instrText xml:space="preserve">” </w:instrText>
            </w:r>
            <w:r w:rsidR="00900042" w:rsidRPr="000D173E">
              <w:fldChar w:fldCharType="separate"/>
            </w:r>
            <w:r w:rsidR="00900042" w:rsidRPr="000D173E">
              <w:t xml:space="preserve"> A</w:t>
            </w:r>
            <w:r w:rsidR="00900042" w:rsidRPr="000D173E">
              <w:fldChar w:fldCharType="end"/>
            </w:r>
            <w:r>
              <w:t>,</w:t>
            </w:r>
            <w:r w:rsidR="00C50698" w:rsidRPr="00DA52E1">
              <w:fldChar w:fldCharType="begin"/>
            </w:r>
            <w:r w:rsidR="00C50698" w:rsidRPr="00DA52E1">
              <w:instrText xml:space="preserve"> AutoTextList  \s NoStyle \t “</w:instrText>
            </w:r>
            <w:r w:rsidR="00C50698" w:rsidRPr="009407DF">
              <w:instrText>Application Platform Product</w:instrText>
            </w:r>
            <w:r w:rsidR="00C50698" w:rsidRPr="00DA52E1">
              <w:instrText xml:space="preserve">” </w:instrText>
            </w:r>
            <w:r w:rsidR="00C50698" w:rsidRPr="00DA52E1">
              <w:fldChar w:fldCharType="separate"/>
            </w:r>
            <w:r w:rsidR="00C50698" w:rsidRPr="00DA52E1">
              <w:t>AP</w:t>
            </w:r>
            <w:r w:rsidR="00C50698" w:rsidRPr="00DA52E1">
              <w:fldChar w:fldCharType="end"/>
            </w:r>
          </w:p>
        </w:tc>
        <w:tc>
          <w:tcPr>
            <w:tcW w:w="595" w:type="dxa"/>
            <w:shd w:val="clear" w:color="auto" w:fill="70AD47" w:themeFill="accent6"/>
            <w:vAlign w:val="center"/>
          </w:tcPr>
          <w:p w:rsidR="00A71910" w:rsidRDefault="00DA52E1" w:rsidP="00C05A53">
            <w:pPr>
              <w:pStyle w:val="ProductList-OfferingBody"/>
              <w:ind w:left="-113"/>
              <w:jc w:val="center"/>
            </w:pPr>
            <w:r w:rsidRPr="00DA52E1">
              <w:fldChar w:fldCharType="begin"/>
            </w:r>
            <w:r w:rsidRPr="00DA52E1">
              <w:instrText xml:space="preserve"> AutoTextList  \s NoStyle \t “</w:instrText>
            </w:r>
            <w:r w:rsidRPr="00FC6DCB">
              <w:instrText>Additioneel Product, alleen EES</w:instrText>
            </w:r>
            <w:r w:rsidRPr="00DA52E1">
              <w:instrText xml:space="preserve">” </w:instrText>
            </w:r>
            <w:r w:rsidRPr="00DA52E1">
              <w:fldChar w:fldCharType="separate"/>
            </w:r>
            <w:r w:rsidRPr="00DA52E1">
              <w:t>AE</w:t>
            </w:r>
            <w:r w:rsidRPr="00DA52E1">
              <w:fldChar w:fldCharType="end"/>
            </w:r>
          </w:p>
        </w:tc>
        <w:tc>
          <w:tcPr>
            <w:tcW w:w="596" w:type="dxa"/>
            <w:shd w:val="clear" w:color="auto" w:fill="BFBFBF" w:themeFill="background1" w:themeFillShade="BF"/>
            <w:vAlign w:val="center"/>
          </w:tcPr>
          <w:p w:rsidR="00A71910" w:rsidRDefault="00A71910" w:rsidP="00C05A53">
            <w:pPr>
              <w:pStyle w:val="ProductList-OfferingBody"/>
              <w:ind w:left="-113"/>
              <w:jc w:val="center"/>
            </w:pPr>
          </w:p>
        </w:tc>
        <w:tc>
          <w:tcPr>
            <w:tcW w:w="595" w:type="dxa"/>
            <w:shd w:val="clear" w:color="auto" w:fill="BFBFBF" w:themeFill="background1" w:themeFillShade="BF"/>
            <w:vAlign w:val="center"/>
          </w:tcPr>
          <w:p w:rsidR="00A71910" w:rsidRDefault="00A71910" w:rsidP="00C05A53">
            <w:pPr>
              <w:pStyle w:val="ProductList-OfferingBody"/>
              <w:ind w:left="-113"/>
              <w:jc w:val="center"/>
            </w:pPr>
          </w:p>
        </w:tc>
        <w:tc>
          <w:tcPr>
            <w:tcW w:w="595" w:type="dxa"/>
            <w:shd w:val="clear" w:color="auto" w:fill="70AD47" w:themeFill="accent6"/>
            <w:vAlign w:val="center"/>
          </w:tcPr>
          <w:p w:rsidR="00C50698" w:rsidRPr="00DA52E1" w:rsidRDefault="00C50698" w:rsidP="00C50698">
            <w:pPr>
              <w:pStyle w:val="ListParagraph"/>
              <w:ind w:hanging="360"/>
              <w:rPr>
                <w:sz w:val="16"/>
              </w:rPr>
            </w:pPr>
            <w:r w:rsidRPr="00DA52E1">
              <w:rPr>
                <w:sz w:val="16"/>
              </w:rPr>
              <w:fldChar w:fldCharType="begin"/>
            </w:r>
            <w:r w:rsidRPr="00DA52E1">
              <w:rPr>
                <w:sz w:val="16"/>
              </w:rPr>
              <w:instrText xml:space="preserve"> AutoTextList  \s NoStyle \t “Open License en Open Value voor SA en L/SA”</w:instrText>
            </w:r>
          </w:p>
          <w:p w:rsidR="00A71910" w:rsidRDefault="00C50698" w:rsidP="00C50698">
            <w:pPr>
              <w:pStyle w:val="ProductList-OfferingBody"/>
              <w:ind w:left="-113"/>
              <w:jc w:val="center"/>
            </w:pPr>
            <w:r w:rsidRPr="00DA52E1">
              <w:instrText xml:space="preserve"> </w:instrText>
            </w:r>
            <w:r w:rsidRPr="00DA52E1">
              <w:fldChar w:fldCharType="separate"/>
            </w:r>
            <w:r w:rsidRPr="00DA52E1">
              <w:t>OS</w:t>
            </w:r>
            <w:r w:rsidRPr="00DA52E1">
              <w:fldChar w:fldCharType="end"/>
            </w:r>
          </w:p>
        </w:tc>
        <w:tc>
          <w:tcPr>
            <w:tcW w:w="596" w:type="dxa"/>
            <w:shd w:val="clear" w:color="auto" w:fill="70AD47" w:themeFill="accent6"/>
            <w:vAlign w:val="center"/>
          </w:tcPr>
          <w:p w:rsidR="00A71910" w:rsidRPr="000D173E" w:rsidRDefault="00A71910" w:rsidP="00C50698">
            <w:pPr>
              <w:pStyle w:val="ProductList-OfferingBody"/>
              <w:ind w:left="-113"/>
              <w:jc w:val="center"/>
            </w:pPr>
            <w:r w:rsidRPr="000D173E">
              <w:fldChar w:fldCharType="begin"/>
            </w:r>
            <w:r w:rsidRPr="000D173E">
              <w:instrText xml:space="preserve"> AutoTextList  \s NoStyle \t “</w:instrText>
            </w:r>
            <w:r w:rsidRPr="00AA1822">
              <w:instrText>Niet-bedrijfsomvattend in Open Value</w:instrText>
            </w:r>
            <w:r w:rsidRPr="000D173E">
              <w:instrText>”</w:instrText>
            </w:r>
          </w:p>
          <w:p w:rsidR="00A71910" w:rsidRDefault="00A71910" w:rsidP="00C50698">
            <w:pPr>
              <w:pStyle w:val="ProductList-OfferingBody"/>
              <w:ind w:left="-113"/>
              <w:jc w:val="center"/>
            </w:pPr>
            <w:r w:rsidRPr="000D173E">
              <w:instrText xml:space="preserve"> </w:instrText>
            </w:r>
            <w:r w:rsidRPr="000D173E">
              <w:fldChar w:fldCharType="separate"/>
            </w:r>
            <w:r w:rsidRPr="000D173E">
              <w:t xml:space="preserve"> P </w:t>
            </w:r>
            <w:r w:rsidRPr="000D173E">
              <w:fldChar w:fldCharType="end"/>
            </w:r>
          </w:p>
        </w:tc>
        <w:tc>
          <w:tcPr>
            <w:tcW w:w="595" w:type="dxa"/>
            <w:shd w:val="clear" w:color="auto" w:fill="70AD47" w:themeFill="accent6"/>
            <w:vAlign w:val="center"/>
          </w:tcPr>
          <w:p w:rsidR="00A71910" w:rsidRDefault="00A71910" w:rsidP="00C05A53">
            <w:pPr>
              <w:pStyle w:val="ProductList-OfferingBody"/>
              <w:ind w:left="-113"/>
              <w:jc w:val="center"/>
            </w:pPr>
          </w:p>
        </w:tc>
        <w:tc>
          <w:tcPr>
            <w:tcW w:w="596" w:type="dxa"/>
            <w:shd w:val="clear" w:color="auto" w:fill="70AD47" w:themeFill="accent6"/>
            <w:vAlign w:val="center"/>
          </w:tcPr>
          <w:p w:rsidR="00C50698" w:rsidRPr="00DA52E1" w:rsidRDefault="00C50698" w:rsidP="00C50698">
            <w:pPr>
              <w:pStyle w:val="ListParagraph"/>
              <w:ind w:hanging="360"/>
              <w:rPr>
                <w:sz w:val="16"/>
              </w:rPr>
            </w:pPr>
            <w:r w:rsidRPr="00DA52E1">
              <w:rPr>
                <w:sz w:val="16"/>
              </w:rPr>
              <w:fldChar w:fldCharType="begin"/>
            </w:r>
            <w:r w:rsidRPr="00DA52E1">
              <w:rPr>
                <w:sz w:val="16"/>
              </w:rPr>
              <w:instrText xml:space="preserve"> AutoTextList  \s NoStyle \t “Server and Tools Product”</w:instrText>
            </w:r>
          </w:p>
          <w:p w:rsidR="00A71910" w:rsidRDefault="00C50698" w:rsidP="00C50698">
            <w:pPr>
              <w:pStyle w:val="ProductList-OfferingBody"/>
              <w:ind w:left="-113"/>
              <w:jc w:val="center"/>
            </w:pPr>
            <w:r w:rsidRPr="00DA52E1">
              <w:instrText xml:space="preserve"> </w:instrText>
            </w:r>
            <w:r w:rsidRPr="00DA52E1">
              <w:fldChar w:fldCharType="separate"/>
            </w:r>
            <w:r w:rsidRPr="00DA52E1">
              <w:t>SP</w:t>
            </w:r>
            <w:r w:rsidRPr="00DA52E1">
              <w:fldChar w:fldCharType="end"/>
            </w:r>
          </w:p>
        </w:tc>
      </w:tr>
      <w:tr w:rsidR="008D5581" w:rsidTr="00AC2980">
        <w:tc>
          <w:tcPr>
            <w:tcW w:w="3060" w:type="dxa"/>
            <w:tcBorders>
              <w:top w:val="dashSmallGap" w:sz="4" w:space="0" w:color="BFBFBF" w:themeColor="background1" w:themeShade="BF"/>
              <w:left w:val="nil"/>
              <w:bottom w:val="dashSmallGap" w:sz="4" w:space="0" w:color="BFBFBF" w:themeColor="background1" w:themeShade="BF"/>
              <w:right w:val="nil"/>
            </w:tcBorders>
          </w:tcPr>
          <w:p w:rsidR="008D5581" w:rsidRDefault="008D5581" w:rsidP="00166039">
            <w:pPr>
              <w:pStyle w:val="ProductList-Offering2"/>
            </w:pPr>
            <w:bookmarkStart w:id="718" w:name="_Toc379797249"/>
            <w:bookmarkStart w:id="719" w:name="_Toc380513274"/>
            <w:bookmarkStart w:id="720" w:name="_Toc380655316"/>
            <w:bookmarkStart w:id="721" w:name="_Toc383684925"/>
            <w:r>
              <w:t>Visual Studio Professional 2013</w:t>
            </w:r>
            <w:bookmarkEnd w:id="718"/>
            <w:bookmarkEnd w:id="719"/>
            <w:bookmarkEnd w:id="720"/>
            <w:bookmarkEnd w:id="721"/>
            <w:r>
              <w:fldChar w:fldCharType="begin"/>
            </w:r>
            <w:r>
              <w:instrText>XE "Visual Studio Professional 2013"</w:instrText>
            </w:r>
            <w:r>
              <w:fldChar w:fldCharType="end"/>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rsidR="008D5581" w:rsidRDefault="008D5581" w:rsidP="00C05A53">
            <w:pPr>
              <w:pStyle w:val="ProductList-OfferingBody"/>
              <w:ind w:left="-113"/>
              <w:jc w:val="center"/>
            </w:pPr>
            <w:r>
              <w:t>10/13</w:t>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rsidR="008D5581" w:rsidRDefault="008D5581" w:rsidP="00C05A53">
            <w:pPr>
              <w:pStyle w:val="ProductList-OfferingBody"/>
              <w:ind w:left="-113"/>
              <w:jc w:val="center"/>
            </w:pPr>
            <w:r>
              <w:t>2</w:t>
            </w:r>
          </w:p>
        </w:tc>
        <w:tc>
          <w:tcPr>
            <w:tcW w:w="596" w:type="dxa"/>
            <w:tcBorders>
              <w:top w:val="dashSmallGap" w:sz="4" w:space="0" w:color="BFBFBF" w:themeColor="background1" w:themeShade="BF"/>
              <w:left w:val="nil"/>
              <w:bottom w:val="dashSmallGap" w:sz="4" w:space="0" w:color="BFBFBF" w:themeColor="background1" w:themeShade="BF"/>
              <w:right w:val="nil"/>
            </w:tcBorders>
            <w:vAlign w:val="center"/>
          </w:tcPr>
          <w:p w:rsidR="008D5581" w:rsidRDefault="008D5581" w:rsidP="00C05A53">
            <w:pPr>
              <w:pStyle w:val="ProductList-OfferingBody"/>
              <w:ind w:left="-113"/>
              <w:jc w:val="center"/>
            </w:pPr>
          </w:p>
        </w:tc>
        <w:tc>
          <w:tcPr>
            <w:tcW w:w="595"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rsidR="008D5581" w:rsidRDefault="008D5581" w:rsidP="00C05A53">
            <w:pPr>
              <w:pStyle w:val="ProductList-OfferingBody"/>
              <w:ind w:left="-113"/>
              <w:jc w:val="center"/>
            </w:pPr>
          </w:p>
        </w:tc>
        <w:tc>
          <w:tcPr>
            <w:tcW w:w="595" w:type="dxa"/>
            <w:tcBorders>
              <w:left w:val="single" w:sz="12" w:space="0" w:color="FFFFFF" w:themeColor="background1"/>
            </w:tcBorders>
            <w:shd w:val="clear" w:color="auto" w:fill="BFBFBF" w:themeFill="background1" w:themeFillShade="BF"/>
            <w:vAlign w:val="center"/>
          </w:tcPr>
          <w:p w:rsidR="008D5581" w:rsidRDefault="008D5581" w:rsidP="00C05A53">
            <w:pPr>
              <w:pStyle w:val="ProductList-OfferingBody"/>
              <w:ind w:left="-113"/>
              <w:jc w:val="center"/>
            </w:pPr>
          </w:p>
        </w:tc>
        <w:tc>
          <w:tcPr>
            <w:tcW w:w="596" w:type="dxa"/>
            <w:shd w:val="clear" w:color="auto" w:fill="BFBFBF" w:themeFill="background1" w:themeFillShade="BF"/>
            <w:vAlign w:val="center"/>
          </w:tcPr>
          <w:p w:rsidR="008D5581" w:rsidRDefault="008D5581" w:rsidP="00C05A53">
            <w:pPr>
              <w:pStyle w:val="ProductList-OfferingBody"/>
              <w:ind w:left="-113"/>
              <w:jc w:val="center"/>
            </w:pPr>
          </w:p>
        </w:tc>
        <w:tc>
          <w:tcPr>
            <w:tcW w:w="595" w:type="dxa"/>
            <w:shd w:val="clear" w:color="auto" w:fill="BFBFBF" w:themeFill="background1" w:themeFillShade="BF"/>
            <w:vAlign w:val="center"/>
          </w:tcPr>
          <w:p w:rsidR="008D5581" w:rsidRDefault="008D5581" w:rsidP="00C05A53">
            <w:pPr>
              <w:pStyle w:val="ProductList-OfferingBody"/>
              <w:ind w:left="-113"/>
              <w:jc w:val="center"/>
            </w:pPr>
          </w:p>
        </w:tc>
        <w:tc>
          <w:tcPr>
            <w:tcW w:w="596" w:type="dxa"/>
            <w:shd w:val="clear" w:color="auto" w:fill="70AD47" w:themeFill="accent6"/>
            <w:vAlign w:val="center"/>
          </w:tcPr>
          <w:p w:rsidR="008D5581" w:rsidRDefault="008D5581" w:rsidP="00C05A53">
            <w:pPr>
              <w:pStyle w:val="ProductList-OfferingBody"/>
              <w:ind w:left="-113"/>
              <w:jc w:val="center"/>
            </w:pPr>
          </w:p>
        </w:tc>
        <w:tc>
          <w:tcPr>
            <w:tcW w:w="595" w:type="dxa"/>
            <w:shd w:val="clear" w:color="auto" w:fill="70AD47" w:themeFill="accent6"/>
            <w:vAlign w:val="center"/>
          </w:tcPr>
          <w:p w:rsidR="008D5581" w:rsidRDefault="008D5581" w:rsidP="00C05A53">
            <w:pPr>
              <w:pStyle w:val="ProductList-OfferingBody"/>
              <w:ind w:left="-113"/>
              <w:jc w:val="center"/>
            </w:pPr>
          </w:p>
        </w:tc>
        <w:tc>
          <w:tcPr>
            <w:tcW w:w="595" w:type="dxa"/>
            <w:shd w:val="clear" w:color="auto" w:fill="BFBFBF" w:themeFill="background1" w:themeFillShade="BF"/>
            <w:vAlign w:val="center"/>
          </w:tcPr>
          <w:p w:rsidR="008D5581" w:rsidRDefault="008D5581" w:rsidP="00C05A53">
            <w:pPr>
              <w:pStyle w:val="ProductList-OfferingBody"/>
              <w:ind w:left="-113"/>
              <w:jc w:val="center"/>
            </w:pPr>
          </w:p>
        </w:tc>
        <w:tc>
          <w:tcPr>
            <w:tcW w:w="596" w:type="dxa"/>
            <w:shd w:val="clear" w:color="auto" w:fill="BFBFBF" w:themeFill="background1" w:themeFillShade="BF"/>
            <w:vAlign w:val="center"/>
          </w:tcPr>
          <w:p w:rsidR="008D5581" w:rsidRDefault="008D5581" w:rsidP="00C05A53">
            <w:pPr>
              <w:pStyle w:val="ProductList-OfferingBody"/>
              <w:ind w:left="-113"/>
              <w:jc w:val="center"/>
            </w:pPr>
          </w:p>
        </w:tc>
        <w:tc>
          <w:tcPr>
            <w:tcW w:w="595" w:type="dxa"/>
            <w:shd w:val="clear" w:color="auto" w:fill="70AD47" w:themeFill="accent6"/>
            <w:vAlign w:val="center"/>
          </w:tcPr>
          <w:p w:rsidR="008D5581" w:rsidRDefault="008D5581" w:rsidP="00C05A53">
            <w:pPr>
              <w:pStyle w:val="ProductList-OfferingBody"/>
              <w:ind w:left="-113"/>
              <w:jc w:val="center"/>
            </w:pPr>
          </w:p>
        </w:tc>
        <w:tc>
          <w:tcPr>
            <w:tcW w:w="596" w:type="dxa"/>
            <w:shd w:val="clear" w:color="auto" w:fill="BFBFBF" w:themeFill="background1" w:themeFillShade="BF"/>
            <w:vAlign w:val="center"/>
          </w:tcPr>
          <w:p w:rsidR="008D5581" w:rsidRDefault="008D5581" w:rsidP="00C05A53">
            <w:pPr>
              <w:pStyle w:val="ProductList-OfferingBody"/>
              <w:ind w:left="-113"/>
              <w:jc w:val="center"/>
            </w:pPr>
          </w:p>
        </w:tc>
      </w:tr>
      <w:tr w:rsidR="00A71910" w:rsidTr="00306B0E">
        <w:tc>
          <w:tcPr>
            <w:tcW w:w="3060" w:type="dxa"/>
            <w:tcBorders>
              <w:top w:val="dashSmallGap" w:sz="4" w:space="0" w:color="BFBFBF" w:themeColor="background1" w:themeShade="BF"/>
              <w:left w:val="nil"/>
              <w:bottom w:val="dashSmallGap" w:sz="4" w:space="0" w:color="BFBFBF" w:themeColor="background1" w:themeShade="BF"/>
              <w:right w:val="nil"/>
            </w:tcBorders>
          </w:tcPr>
          <w:p w:rsidR="00A71910" w:rsidRDefault="00A71910" w:rsidP="00166039">
            <w:pPr>
              <w:pStyle w:val="ProductList-Offering2"/>
            </w:pPr>
            <w:bookmarkStart w:id="722" w:name="_Toc379797250"/>
            <w:bookmarkStart w:id="723" w:name="_Toc380513275"/>
            <w:bookmarkStart w:id="724" w:name="_Toc380655317"/>
            <w:bookmarkStart w:id="725" w:name="_Toc383684926"/>
            <w:r>
              <w:t>Visual Studio Premium 2013 met MSDN</w:t>
            </w:r>
            <w:bookmarkEnd w:id="722"/>
            <w:bookmarkEnd w:id="723"/>
            <w:bookmarkEnd w:id="724"/>
            <w:bookmarkEnd w:id="725"/>
            <w:r>
              <w:fldChar w:fldCharType="begin"/>
            </w:r>
            <w:r>
              <w:instrText>XE "Visual Studio Premium 2013 met MSDN"</w:instrText>
            </w:r>
            <w:r>
              <w:fldChar w:fldCharType="end"/>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rsidR="00A71910" w:rsidRDefault="00A71910" w:rsidP="00C05A53">
            <w:pPr>
              <w:pStyle w:val="ProductList-OfferingBody"/>
              <w:ind w:left="-113"/>
              <w:jc w:val="center"/>
            </w:pPr>
            <w:r>
              <w:t>10/13</w:t>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rsidR="00A71910" w:rsidRDefault="00A71910" w:rsidP="00C05A53">
            <w:pPr>
              <w:pStyle w:val="ProductList-OfferingBody"/>
              <w:ind w:left="-113"/>
              <w:jc w:val="center"/>
            </w:pPr>
          </w:p>
        </w:tc>
        <w:tc>
          <w:tcPr>
            <w:tcW w:w="596" w:type="dxa"/>
            <w:tcBorders>
              <w:top w:val="dashSmallGap" w:sz="4" w:space="0" w:color="BFBFBF" w:themeColor="background1" w:themeShade="BF"/>
              <w:left w:val="nil"/>
              <w:bottom w:val="dashSmallGap" w:sz="4" w:space="0" w:color="BFBFBF" w:themeColor="background1" w:themeShade="BF"/>
              <w:right w:val="nil"/>
            </w:tcBorders>
            <w:vAlign w:val="center"/>
          </w:tcPr>
          <w:p w:rsidR="00A71910" w:rsidRDefault="00A71910" w:rsidP="00C05A53">
            <w:pPr>
              <w:pStyle w:val="ProductList-OfferingBody"/>
              <w:ind w:left="-113"/>
              <w:jc w:val="center"/>
            </w:pPr>
            <w:r>
              <w:t>24</w:t>
            </w:r>
          </w:p>
        </w:tc>
        <w:tc>
          <w:tcPr>
            <w:tcW w:w="595"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rsidR="00A71910" w:rsidRDefault="00A71910" w:rsidP="00C05A53">
            <w:pPr>
              <w:pStyle w:val="ProductList-OfferingBody"/>
              <w:ind w:left="-113"/>
              <w:jc w:val="center"/>
            </w:pPr>
            <w:r>
              <w:t>8</w:t>
            </w:r>
          </w:p>
        </w:tc>
        <w:tc>
          <w:tcPr>
            <w:tcW w:w="595" w:type="dxa"/>
            <w:tcBorders>
              <w:left w:val="single" w:sz="12" w:space="0" w:color="FFFFFF" w:themeColor="background1"/>
            </w:tcBorders>
            <w:shd w:val="clear" w:color="auto" w:fill="70AD47" w:themeFill="accent6"/>
            <w:vAlign w:val="center"/>
          </w:tcPr>
          <w:p w:rsidR="00A71910" w:rsidRDefault="00A71910" w:rsidP="00C05A53">
            <w:pPr>
              <w:pStyle w:val="ProductList-OfferingBody"/>
              <w:ind w:left="-113"/>
              <w:jc w:val="center"/>
            </w:pPr>
            <w:r>
              <w:t>1</w:t>
            </w:r>
          </w:p>
        </w:tc>
        <w:tc>
          <w:tcPr>
            <w:tcW w:w="596" w:type="dxa"/>
            <w:shd w:val="clear" w:color="auto" w:fill="70AD47" w:themeFill="accent6"/>
            <w:vAlign w:val="center"/>
          </w:tcPr>
          <w:p w:rsidR="00A71910" w:rsidRDefault="00A71910" w:rsidP="00BF2C53">
            <w:pPr>
              <w:pStyle w:val="ProductList-OfferingBody"/>
              <w:ind w:left="-113"/>
              <w:jc w:val="center"/>
            </w:pPr>
            <w:r>
              <w:t xml:space="preserve"> </w:t>
            </w:r>
            <w:r w:rsidR="00900042" w:rsidRPr="000D173E">
              <w:fldChar w:fldCharType="begin"/>
            </w:r>
            <w:r w:rsidR="00900042" w:rsidRPr="000D173E">
              <w:instrText xml:space="preserve"> AutoTextList  \s NoStyle \t “</w:instrText>
            </w:r>
            <w:r w:rsidR="00900042" w:rsidRPr="00C5554A">
              <w:instrText>Additioneel Product</w:instrText>
            </w:r>
            <w:r w:rsidR="00900042" w:rsidRPr="000D173E">
              <w:instrText xml:space="preserve">” </w:instrText>
            </w:r>
            <w:r w:rsidR="00900042" w:rsidRPr="000D173E">
              <w:fldChar w:fldCharType="separate"/>
            </w:r>
            <w:r w:rsidR="00900042" w:rsidRPr="000D173E">
              <w:t xml:space="preserve"> A</w:t>
            </w:r>
            <w:r w:rsidR="00900042" w:rsidRPr="000D173E">
              <w:fldChar w:fldCharType="end"/>
            </w:r>
            <w:r>
              <w:t>,</w:t>
            </w:r>
            <w:r w:rsidR="00C50698" w:rsidRPr="00DA52E1">
              <w:fldChar w:fldCharType="begin"/>
            </w:r>
            <w:r w:rsidR="00C50698" w:rsidRPr="00DA52E1">
              <w:instrText xml:space="preserve"> AutoTextList  \s NoStyle \t “</w:instrText>
            </w:r>
            <w:r w:rsidR="00C50698" w:rsidRPr="009407DF">
              <w:instrText>Application Platform Product</w:instrText>
            </w:r>
            <w:r w:rsidR="00C50698" w:rsidRPr="00DA52E1">
              <w:instrText xml:space="preserve">” </w:instrText>
            </w:r>
            <w:r w:rsidR="00C50698" w:rsidRPr="00DA52E1">
              <w:fldChar w:fldCharType="separate"/>
            </w:r>
            <w:r w:rsidR="00C50698" w:rsidRPr="00DA52E1">
              <w:t>AP</w:t>
            </w:r>
            <w:r w:rsidR="00C50698" w:rsidRPr="00DA52E1">
              <w:fldChar w:fldCharType="end"/>
            </w:r>
          </w:p>
        </w:tc>
        <w:tc>
          <w:tcPr>
            <w:tcW w:w="595" w:type="dxa"/>
            <w:shd w:val="clear" w:color="auto" w:fill="70AD47" w:themeFill="accent6"/>
            <w:vAlign w:val="center"/>
          </w:tcPr>
          <w:p w:rsidR="00A71910" w:rsidRDefault="00A71910" w:rsidP="0000132A">
            <w:pPr>
              <w:pStyle w:val="ProductList-OfferingBody"/>
              <w:ind w:left="-113"/>
              <w:jc w:val="center"/>
            </w:pPr>
            <w:r w:rsidRPr="000D173E">
              <w:fldChar w:fldCharType="begin"/>
            </w:r>
            <w:r w:rsidRPr="000D173E">
              <w:instrText xml:space="preserve"> AutoTextList  \s NoStyle \t “</w:instrText>
            </w:r>
            <w:r w:rsidRPr="00C5554A">
              <w:instrText>Additioneel Product</w:instrText>
            </w:r>
            <w:r w:rsidRPr="000D173E">
              <w:instrText xml:space="preserve">” </w:instrText>
            </w:r>
            <w:r w:rsidRPr="000D173E">
              <w:fldChar w:fldCharType="separate"/>
            </w:r>
            <w:r w:rsidRPr="000D173E">
              <w:t xml:space="preserve"> A </w:t>
            </w:r>
            <w:r w:rsidRPr="000D173E">
              <w:fldChar w:fldCharType="end"/>
            </w:r>
            <w:r>
              <w:t xml:space="preserve"> </w:t>
            </w:r>
          </w:p>
        </w:tc>
        <w:tc>
          <w:tcPr>
            <w:tcW w:w="596" w:type="dxa"/>
            <w:shd w:val="clear" w:color="auto" w:fill="BFBFBF" w:themeFill="background1" w:themeFillShade="BF"/>
            <w:vAlign w:val="center"/>
          </w:tcPr>
          <w:p w:rsidR="00A71910" w:rsidRDefault="00A71910" w:rsidP="00C05A53">
            <w:pPr>
              <w:pStyle w:val="ProductList-OfferingBody"/>
              <w:ind w:left="-113"/>
              <w:jc w:val="center"/>
            </w:pPr>
          </w:p>
        </w:tc>
        <w:tc>
          <w:tcPr>
            <w:tcW w:w="595" w:type="dxa"/>
            <w:shd w:val="clear" w:color="auto" w:fill="70AD47" w:themeFill="accent6"/>
            <w:vAlign w:val="center"/>
          </w:tcPr>
          <w:p w:rsidR="00A71910" w:rsidRDefault="00A71910" w:rsidP="00C05A53">
            <w:pPr>
              <w:pStyle w:val="ProductList-OfferingBody"/>
              <w:ind w:left="-113"/>
              <w:jc w:val="center"/>
            </w:pPr>
          </w:p>
        </w:tc>
        <w:tc>
          <w:tcPr>
            <w:tcW w:w="595" w:type="dxa"/>
            <w:shd w:val="clear" w:color="auto" w:fill="70AD47" w:themeFill="accent6"/>
            <w:vAlign w:val="center"/>
          </w:tcPr>
          <w:p w:rsidR="00C50698" w:rsidRPr="00DA52E1" w:rsidRDefault="00C50698" w:rsidP="00C50698">
            <w:pPr>
              <w:pStyle w:val="ListParagraph"/>
              <w:ind w:hanging="360"/>
              <w:rPr>
                <w:sz w:val="16"/>
              </w:rPr>
            </w:pPr>
            <w:r w:rsidRPr="00DA52E1">
              <w:rPr>
                <w:sz w:val="16"/>
              </w:rPr>
              <w:fldChar w:fldCharType="begin"/>
            </w:r>
            <w:r w:rsidRPr="00DA52E1">
              <w:rPr>
                <w:sz w:val="16"/>
              </w:rPr>
              <w:instrText xml:space="preserve"> AutoTextList  \s NoStyle \t “Open License en Open Value voor SA en L/SA”</w:instrText>
            </w:r>
          </w:p>
          <w:p w:rsidR="00A71910" w:rsidRDefault="00C50698" w:rsidP="00C50698">
            <w:pPr>
              <w:pStyle w:val="ProductList-OfferingBody"/>
              <w:ind w:left="-113"/>
              <w:jc w:val="center"/>
            </w:pPr>
            <w:r w:rsidRPr="00DA52E1">
              <w:instrText xml:space="preserve"> </w:instrText>
            </w:r>
            <w:r w:rsidRPr="00DA52E1">
              <w:fldChar w:fldCharType="separate"/>
            </w:r>
            <w:r w:rsidRPr="00DA52E1">
              <w:t>OS</w:t>
            </w:r>
            <w:r w:rsidRPr="00DA52E1">
              <w:fldChar w:fldCharType="end"/>
            </w:r>
          </w:p>
        </w:tc>
        <w:tc>
          <w:tcPr>
            <w:tcW w:w="596" w:type="dxa"/>
            <w:shd w:val="clear" w:color="auto" w:fill="70AD47" w:themeFill="accent6"/>
            <w:vAlign w:val="center"/>
          </w:tcPr>
          <w:p w:rsidR="00A71910" w:rsidRPr="000D173E" w:rsidRDefault="00A71910" w:rsidP="00C50698">
            <w:pPr>
              <w:pStyle w:val="ProductList-OfferingBody"/>
              <w:ind w:left="-113"/>
              <w:jc w:val="center"/>
            </w:pPr>
            <w:r w:rsidRPr="000D173E">
              <w:fldChar w:fldCharType="begin"/>
            </w:r>
            <w:r w:rsidRPr="000D173E">
              <w:instrText xml:space="preserve"> AutoTextList  \s NoStyle \t “</w:instrText>
            </w:r>
            <w:r w:rsidRPr="00AA1822">
              <w:instrText>Niet-bedrijfsomvattend in Open Value</w:instrText>
            </w:r>
            <w:r w:rsidRPr="000D173E">
              <w:instrText>”</w:instrText>
            </w:r>
          </w:p>
          <w:p w:rsidR="00A71910" w:rsidRDefault="00A71910" w:rsidP="00C50698">
            <w:pPr>
              <w:pStyle w:val="ProductList-OfferingBody"/>
              <w:ind w:left="-113"/>
              <w:jc w:val="center"/>
            </w:pPr>
            <w:r w:rsidRPr="000D173E">
              <w:instrText xml:space="preserve"> </w:instrText>
            </w:r>
            <w:r w:rsidRPr="000D173E">
              <w:fldChar w:fldCharType="separate"/>
            </w:r>
            <w:r w:rsidRPr="000D173E">
              <w:t xml:space="preserve"> P </w:t>
            </w:r>
            <w:r w:rsidRPr="000D173E">
              <w:fldChar w:fldCharType="end"/>
            </w:r>
          </w:p>
        </w:tc>
        <w:tc>
          <w:tcPr>
            <w:tcW w:w="595" w:type="dxa"/>
            <w:shd w:val="clear" w:color="auto" w:fill="70AD47" w:themeFill="accent6"/>
            <w:vAlign w:val="center"/>
          </w:tcPr>
          <w:p w:rsidR="00A71910" w:rsidRDefault="00A71910" w:rsidP="00C05A53">
            <w:pPr>
              <w:pStyle w:val="ProductList-OfferingBody"/>
              <w:ind w:left="-113"/>
              <w:jc w:val="center"/>
            </w:pPr>
          </w:p>
        </w:tc>
        <w:tc>
          <w:tcPr>
            <w:tcW w:w="596" w:type="dxa"/>
            <w:shd w:val="clear" w:color="auto" w:fill="70AD47" w:themeFill="accent6"/>
            <w:vAlign w:val="center"/>
          </w:tcPr>
          <w:p w:rsidR="00C50698" w:rsidRPr="00DA52E1" w:rsidRDefault="00C50698" w:rsidP="00C50698">
            <w:pPr>
              <w:pStyle w:val="ListParagraph"/>
              <w:ind w:hanging="360"/>
              <w:rPr>
                <w:sz w:val="16"/>
              </w:rPr>
            </w:pPr>
            <w:r w:rsidRPr="00DA52E1">
              <w:rPr>
                <w:sz w:val="16"/>
              </w:rPr>
              <w:fldChar w:fldCharType="begin"/>
            </w:r>
            <w:r w:rsidRPr="00DA52E1">
              <w:rPr>
                <w:sz w:val="16"/>
              </w:rPr>
              <w:instrText xml:space="preserve"> AutoTextList  \s NoStyle \t “Server and Tools Product”</w:instrText>
            </w:r>
          </w:p>
          <w:p w:rsidR="00A71910" w:rsidRDefault="00C50698" w:rsidP="00C50698">
            <w:pPr>
              <w:pStyle w:val="ProductList-OfferingBody"/>
              <w:ind w:left="-113"/>
              <w:jc w:val="center"/>
            </w:pPr>
            <w:r w:rsidRPr="00DA52E1">
              <w:instrText xml:space="preserve"> </w:instrText>
            </w:r>
            <w:r w:rsidRPr="00DA52E1">
              <w:fldChar w:fldCharType="separate"/>
            </w:r>
            <w:r w:rsidRPr="00DA52E1">
              <w:t>SP</w:t>
            </w:r>
            <w:r w:rsidRPr="00DA52E1">
              <w:fldChar w:fldCharType="end"/>
            </w:r>
          </w:p>
        </w:tc>
      </w:tr>
      <w:tr w:rsidR="00A71910" w:rsidTr="00306B0E">
        <w:tc>
          <w:tcPr>
            <w:tcW w:w="3060" w:type="dxa"/>
            <w:tcBorders>
              <w:top w:val="dashSmallGap" w:sz="4" w:space="0" w:color="BFBFBF" w:themeColor="background1" w:themeShade="BF"/>
              <w:left w:val="nil"/>
              <w:bottom w:val="dashSmallGap" w:sz="4" w:space="0" w:color="BFBFBF" w:themeColor="background1" w:themeShade="BF"/>
              <w:right w:val="nil"/>
            </w:tcBorders>
          </w:tcPr>
          <w:p w:rsidR="00A71910" w:rsidRDefault="00A71910" w:rsidP="00166039">
            <w:pPr>
              <w:pStyle w:val="ProductList-Offering2"/>
            </w:pPr>
            <w:bookmarkStart w:id="726" w:name="_Toc379797251"/>
            <w:bookmarkStart w:id="727" w:name="_Toc380513276"/>
            <w:bookmarkStart w:id="728" w:name="_Toc380655318"/>
            <w:bookmarkStart w:id="729" w:name="_Toc383684927"/>
            <w:r>
              <w:t>Visual Studio Professional 2013</w:t>
            </w:r>
            <w:r>
              <w:fldChar w:fldCharType="begin"/>
            </w:r>
            <w:r>
              <w:instrText>XE "Visual Studio Professional 2013"</w:instrText>
            </w:r>
            <w:r>
              <w:fldChar w:fldCharType="end"/>
            </w:r>
            <w:r>
              <w:t xml:space="preserve"> met MSDN</w:t>
            </w:r>
            <w:bookmarkEnd w:id="726"/>
            <w:bookmarkEnd w:id="727"/>
            <w:bookmarkEnd w:id="728"/>
            <w:bookmarkEnd w:id="729"/>
            <w:r>
              <w:fldChar w:fldCharType="begin"/>
            </w:r>
            <w:r>
              <w:instrText>XE "Visual Studio Professional 2013 met MSDN"</w:instrText>
            </w:r>
            <w:r>
              <w:fldChar w:fldCharType="end"/>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rsidR="00A71910" w:rsidRDefault="00A71910" w:rsidP="00C05A53">
            <w:pPr>
              <w:pStyle w:val="ProductList-OfferingBody"/>
              <w:ind w:left="-113"/>
              <w:jc w:val="center"/>
            </w:pPr>
            <w:r>
              <w:t>10/13</w:t>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rsidR="00A71910" w:rsidRDefault="00A71910" w:rsidP="00C05A53">
            <w:pPr>
              <w:pStyle w:val="ProductList-OfferingBody"/>
              <w:ind w:left="-113"/>
              <w:jc w:val="center"/>
            </w:pPr>
          </w:p>
        </w:tc>
        <w:tc>
          <w:tcPr>
            <w:tcW w:w="596" w:type="dxa"/>
            <w:tcBorders>
              <w:top w:val="dashSmallGap" w:sz="4" w:space="0" w:color="BFBFBF" w:themeColor="background1" w:themeShade="BF"/>
              <w:left w:val="nil"/>
              <w:bottom w:val="dashSmallGap" w:sz="4" w:space="0" w:color="BFBFBF" w:themeColor="background1" w:themeShade="BF"/>
              <w:right w:val="nil"/>
            </w:tcBorders>
            <w:vAlign w:val="center"/>
          </w:tcPr>
          <w:p w:rsidR="00A71910" w:rsidRDefault="00A71910" w:rsidP="00C05A53">
            <w:pPr>
              <w:pStyle w:val="ProductList-OfferingBody"/>
              <w:ind w:left="-113"/>
              <w:jc w:val="center"/>
            </w:pPr>
            <w:r>
              <w:t>2</w:t>
            </w:r>
          </w:p>
        </w:tc>
        <w:tc>
          <w:tcPr>
            <w:tcW w:w="595"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rsidR="00A71910" w:rsidRDefault="00A71910" w:rsidP="00C05A53">
            <w:pPr>
              <w:pStyle w:val="ProductList-OfferingBody"/>
              <w:ind w:left="-113"/>
              <w:jc w:val="center"/>
            </w:pPr>
            <w:r>
              <w:t>1</w:t>
            </w:r>
          </w:p>
        </w:tc>
        <w:tc>
          <w:tcPr>
            <w:tcW w:w="595" w:type="dxa"/>
            <w:tcBorders>
              <w:left w:val="single" w:sz="12" w:space="0" w:color="FFFFFF" w:themeColor="background1"/>
            </w:tcBorders>
            <w:shd w:val="clear" w:color="auto" w:fill="70AD47" w:themeFill="accent6"/>
            <w:vAlign w:val="center"/>
          </w:tcPr>
          <w:p w:rsidR="00A71910" w:rsidRDefault="00A71910" w:rsidP="00C05A53">
            <w:pPr>
              <w:pStyle w:val="ProductList-OfferingBody"/>
              <w:ind w:left="-113"/>
              <w:jc w:val="center"/>
            </w:pPr>
            <w:r>
              <w:t>1</w:t>
            </w:r>
          </w:p>
        </w:tc>
        <w:tc>
          <w:tcPr>
            <w:tcW w:w="596" w:type="dxa"/>
            <w:shd w:val="clear" w:color="auto" w:fill="70AD47" w:themeFill="accent6"/>
            <w:vAlign w:val="center"/>
          </w:tcPr>
          <w:p w:rsidR="00A71910" w:rsidRDefault="00A71910" w:rsidP="00BF2C53">
            <w:pPr>
              <w:pStyle w:val="ProductList-OfferingBody"/>
              <w:ind w:left="-113"/>
              <w:jc w:val="center"/>
            </w:pPr>
            <w:r>
              <w:t xml:space="preserve"> </w:t>
            </w:r>
            <w:r w:rsidR="00900042" w:rsidRPr="000D173E">
              <w:fldChar w:fldCharType="begin"/>
            </w:r>
            <w:r w:rsidR="00900042" w:rsidRPr="000D173E">
              <w:instrText xml:space="preserve"> AutoTextList  \s NoStyle \t “</w:instrText>
            </w:r>
            <w:r w:rsidR="00900042" w:rsidRPr="00C5554A">
              <w:instrText>Additioneel Product</w:instrText>
            </w:r>
            <w:r w:rsidR="00900042" w:rsidRPr="000D173E">
              <w:instrText xml:space="preserve">” </w:instrText>
            </w:r>
            <w:r w:rsidR="00900042" w:rsidRPr="000D173E">
              <w:fldChar w:fldCharType="separate"/>
            </w:r>
            <w:r w:rsidR="00900042" w:rsidRPr="000D173E">
              <w:t xml:space="preserve"> A</w:t>
            </w:r>
            <w:r w:rsidR="00900042" w:rsidRPr="000D173E">
              <w:fldChar w:fldCharType="end"/>
            </w:r>
            <w:r>
              <w:t>,</w:t>
            </w:r>
            <w:r w:rsidR="00C50698" w:rsidRPr="00DA52E1">
              <w:fldChar w:fldCharType="begin"/>
            </w:r>
            <w:r w:rsidR="00C50698" w:rsidRPr="00DA52E1">
              <w:instrText xml:space="preserve"> AutoTextList  \s NoStyle \t “</w:instrText>
            </w:r>
            <w:r w:rsidR="00C50698" w:rsidRPr="009407DF">
              <w:instrText>Application Platform Product</w:instrText>
            </w:r>
            <w:r w:rsidR="00C50698" w:rsidRPr="00DA52E1">
              <w:instrText xml:space="preserve">” </w:instrText>
            </w:r>
            <w:r w:rsidR="00C50698" w:rsidRPr="00DA52E1">
              <w:fldChar w:fldCharType="separate"/>
            </w:r>
            <w:r w:rsidR="00C50698" w:rsidRPr="00DA52E1">
              <w:t>AP</w:t>
            </w:r>
            <w:r w:rsidR="00C50698" w:rsidRPr="00DA52E1">
              <w:fldChar w:fldCharType="end"/>
            </w:r>
          </w:p>
        </w:tc>
        <w:tc>
          <w:tcPr>
            <w:tcW w:w="595" w:type="dxa"/>
            <w:shd w:val="clear" w:color="auto" w:fill="70AD47" w:themeFill="accent6"/>
            <w:vAlign w:val="center"/>
          </w:tcPr>
          <w:p w:rsidR="00A71910" w:rsidRDefault="00A71910" w:rsidP="0000132A">
            <w:pPr>
              <w:pStyle w:val="ProductList-OfferingBody"/>
              <w:ind w:left="-113"/>
              <w:jc w:val="center"/>
            </w:pPr>
            <w:r w:rsidRPr="000D173E">
              <w:fldChar w:fldCharType="begin"/>
            </w:r>
            <w:r w:rsidRPr="000D173E">
              <w:instrText xml:space="preserve"> AutoTextList  \s NoStyle \t “</w:instrText>
            </w:r>
            <w:r w:rsidRPr="00C5554A">
              <w:instrText>Additioneel Product</w:instrText>
            </w:r>
            <w:r w:rsidRPr="000D173E">
              <w:instrText xml:space="preserve">” </w:instrText>
            </w:r>
            <w:r w:rsidRPr="000D173E">
              <w:fldChar w:fldCharType="separate"/>
            </w:r>
            <w:r w:rsidRPr="000D173E">
              <w:t xml:space="preserve"> A </w:t>
            </w:r>
            <w:r w:rsidRPr="000D173E">
              <w:fldChar w:fldCharType="end"/>
            </w:r>
            <w:r>
              <w:t xml:space="preserve"> </w:t>
            </w:r>
          </w:p>
        </w:tc>
        <w:tc>
          <w:tcPr>
            <w:tcW w:w="596" w:type="dxa"/>
            <w:shd w:val="clear" w:color="auto" w:fill="BFBFBF" w:themeFill="background1" w:themeFillShade="BF"/>
            <w:vAlign w:val="center"/>
          </w:tcPr>
          <w:p w:rsidR="00A71910" w:rsidRDefault="00A71910" w:rsidP="00C05A53">
            <w:pPr>
              <w:pStyle w:val="ProductList-OfferingBody"/>
              <w:ind w:left="-113"/>
              <w:jc w:val="center"/>
            </w:pPr>
          </w:p>
        </w:tc>
        <w:tc>
          <w:tcPr>
            <w:tcW w:w="595" w:type="dxa"/>
            <w:shd w:val="clear" w:color="auto" w:fill="70AD47" w:themeFill="accent6"/>
            <w:vAlign w:val="center"/>
          </w:tcPr>
          <w:p w:rsidR="00A71910" w:rsidRDefault="00A71910" w:rsidP="00C05A53">
            <w:pPr>
              <w:pStyle w:val="ProductList-OfferingBody"/>
              <w:ind w:left="-113"/>
              <w:jc w:val="center"/>
            </w:pPr>
          </w:p>
        </w:tc>
        <w:tc>
          <w:tcPr>
            <w:tcW w:w="595" w:type="dxa"/>
            <w:shd w:val="clear" w:color="auto" w:fill="70AD47" w:themeFill="accent6"/>
            <w:vAlign w:val="center"/>
          </w:tcPr>
          <w:p w:rsidR="00C50698" w:rsidRPr="00DA52E1" w:rsidRDefault="00C50698" w:rsidP="00C50698">
            <w:pPr>
              <w:pStyle w:val="ListParagraph"/>
              <w:ind w:hanging="360"/>
              <w:rPr>
                <w:sz w:val="16"/>
              </w:rPr>
            </w:pPr>
            <w:r w:rsidRPr="00DA52E1">
              <w:rPr>
                <w:sz w:val="16"/>
              </w:rPr>
              <w:fldChar w:fldCharType="begin"/>
            </w:r>
            <w:r w:rsidRPr="00DA52E1">
              <w:rPr>
                <w:sz w:val="16"/>
              </w:rPr>
              <w:instrText xml:space="preserve"> AutoTextList  \s NoStyle \t “Open License en Open Value voor SA en L/SA”</w:instrText>
            </w:r>
          </w:p>
          <w:p w:rsidR="00A71910" w:rsidRDefault="00C50698" w:rsidP="00C50698">
            <w:pPr>
              <w:pStyle w:val="ProductList-OfferingBody"/>
              <w:ind w:left="-113"/>
              <w:jc w:val="center"/>
            </w:pPr>
            <w:r w:rsidRPr="00DA52E1">
              <w:instrText xml:space="preserve"> </w:instrText>
            </w:r>
            <w:r w:rsidRPr="00DA52E1">
              <w:fldChar w:fldCharType="separate"/>
            </w:r>
            <w:r w:rsidRPr="00DA52E1">
              <w:t>OS</w:t>
            </w:r>
            <w:r w:rsidRPr="00DA52E1">
              <w:fldChar w:fldCharType="end"/>
            </w:r>
          </w:p>
        </w:tc>
        <w:tc>
          <w:tcPr>
            <w:tcW w:w="596" w:type="dxa"/>
            <w:shd w:val="clear" w:color="auto" w:fill="70AD47" w:themeFill="accent6"/>
            <w:vAlign w:val="center"/>
          </w:tcPr>
          <w:p w:rsidR="00A71910" w:rsidRPr="000D173E" w:rsidRDefault="00A71910" w:rsidP="00C50698">
            <w:pPr>
              <w:pStyle w:val="ProductList-OfferingBody"/>
              <w:ind w:left="-113"/>
              <w:jc w:val="center"/>
            </w:pPr>
            <w:r w:rsidRPr="000D173E">
              <w:fldChar w:fldCharType="begin"/>
            </w:r>
            <w:r w:rsidRPr="000D173E">
              <w:instrText xml:space="preserve"> AutoTextList  \s NoStyle \t “</w:instrText>
            </w:r>
            <w:r w:rsidRPr="00AA1822">
              <w:instrText>Niet-bedrijfsomvattend in Open Value</w:instrText>
            </w:r>
            <w:r w:rsidRPr="000D173E">
              <w:instrText>”</w:instrText>
            </w:r>
          </w:p>
          <w:p w:rsidR="00A71910" w:rsidRDefault="00A71910" w:rsidP="00C50698">
            <w:pPr>
              <w:pStyle w:val="ProductList-OfferingBody"/>
              <w:ind w:left="-113"/>
              <w:jc w:val="center"/>
            </w:pPr>
            <w:r w:rsidRPr="000D173E">
              <w:instrText xml:space="preserve"> </w:instrText>
            </w:r>
            <w:r w:rsidRPr="000D173E">
              <w:fldChar w:fldCharType="separate"/>
            </w:r>
            <w:r w:rsidRPr="000D173E">
              <w:t xml:space="preserve"> P </w:t>
            </w:r>
            <w:r w:rsidRPr="000D173E">
              <w:fldChar w:fldCharType="end"/>
            </w:r>
          </w:p>
        </w:tc>
        <w:tc>
          <w:tcPr>
            <w:tcW w:w="595" w:type="dxa"/>
            <w:shd w:val="clear" w:color="auto" w:fill="70AD47" w:themeFill="accent6"/>
            <w:vAlign w:val="center"/>
          </w:tcPr>
          <w:p w:rsidR="00A71910" w:rsidRDefault="00A71910" w:rsidP="00C05A53">
            <w:pPr>
              <w:pStyle w:val="ProductList-OfferingBody"/>
              <w:ind w:left="-113"/>
              <w:jc w:val="center"/>
            </w:pPr>
          </w:p>
        </w:tc>
        <w:tc>
          <w:tcPr>
            <w:tcW w:w="596" w:type="dxa"/>
            <w:shd w:val="clear" w:color="auto" w:fill="70AD47" w:themeFill="accent6"/>
            <w:vAlign w:val="center"/>
          </w:tcPr>
          <w:p w:rsidR="00A71910" w:rsidRDefault="00A71910" w:rsidP="0000132A">
            <w:pPr>
              <w:pStyle w:val="ProductList-OfferingBody"/>
              <w:ind w:left="-113"/>
              <w:jc w:val="center"/>
            </w:pPr>
            <w:r w:rsidRPr="000D173E">
              <w:fldChar w:fldCharType="begin"/>
            </w:r>
            <w:r w:rsidRPr="000D173E">
              <w:instrText xml:space="preserve"> AutoTextList  \s NoStyle \t “</w:instrText>
            </w:r>
            <w:r w:rsidRPr="00C5554A">
              <w:instrText>Additioneel Product</w:instrText>
            </w:r>
            <w:r w:rsidRPr="000D173E">
              <w:instrText xml:space="preserve">” </w:instrText>
            </w:r>
            <w:r w:rsidRPr="000D173E">
              <w:fldChar w:fldCharType="separate"/>
            </w:r>
            <w:r w:rsidRPr="000D173E">
              <w:t xml:space="preserve"> A </w:t>
            </w:r>
            <w:r w:rsidRPr="000D173E">
              <w:fldChar w:fldCharType="end"/>
            </w:r>
            <w:r>
              <w:t xml:space="preserve"> </w:t>
            </w:r>
          </w:p>
        </w:tc>
      </w:tr>
      <w:tr w:rsidR="00A71910" w:rsidTr="00306B0E">
        <w:tc>
          <w:tcPr>
            <w:tcW w:w="3060" w:type="dxa"/>
            <w:tcBorders>
              <w:top w:val="dashSmallGap" w:sz="4" w:space="0" w:color="BFBFBF" w:themeColor="background1" w:themeShade="BF"/>
              <w:left w:val="nil"/>
              <w:bottom w:val="dashSmallGap" w:sz="4" w:space="0" w:color="BFBFBF" w:themeColor="background1" w:themeShade="BF"/>
              <w:right w:val="nil"/>
            </w:tcBorders>
          </w:tcPr>
          <w:p w:rsidR="00A71910" w:rsidRDefault="00A71910" w:rsidP="00166039">
            <w:pPr>
              <w:pStyle w:val="ProductList-Offering2"/>
            </w:pPr>
            <w:bookmarkStart w:id="730" w:name="_Toc379797252"/>
            <w:bookmarkStart w:id="731" w:name="_Toc380513277"/>
            <w:bookmarkStart w:id="732" w:name="_Toc380655319"/>
            <w:bookmarkStart w:id="733" w:name="_Toc383684928"/>
            <w:r>
              <w:t>Visual Studio Test Professional 2013 met MSDN</w:t>
            </w:r>
            <w:bookmarkEnd w:id="730"/>
            <w:bookmarkEnd w:id="731"/>
            <w:bookmarkEnd w:id="732"/>
            <w:bookmarkEnd w:id="733"/>
            <w:r>
              <w:fldChar w:fldCharType="begin"/>
            </w:r>
            <w:r>
              <w:instrText>XE "Visual Studio Test Professional 2013 met MSDN"</w:instrText>
            </w:r>
            <w:r>
              <w:fldChar w:fldCharType="end"/>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rsidR="00A71910" w:rsidRDefault="00A71910" w:rsidP="00C05A53">
            <w:pPr>
              <w:pStyle w:val="ProductList-OfferingBody"/>
              <w:ind w:left="-113"/>
              <w:jc w:val="center"/>
            </w:pPr>
            <w:r>
              <w:t>10/13</w:t>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rsidR="00A71910" w:rsidRDefault="00A71910" w:rsidP="00C05A53">
            <w:pPr>
              <w:pStyle w:val="ProductList-OfferingBody"/>
              <w:ind w:left="-113"/>
              <w:jc w:val="center"/>
            </w:pPr>
          </w:p>
        </w:tc>
        <w:tc>
          <w:tcPr>
            <w:tcW w:w="596" w:type="dxa"/>
            <w:tcBorders>
              <w:top w:val="dashSmallGap" w:sz="4" w:space="0" w:color="BFBFBF" w:themeColor="background1" w:themeShade="BF"/>
              <w:left w:val="nil"/>
              <w:bottom w:val="dashSmallGap" w:sz="4" w:space="0" w:color="BFBFBF" w:themeColor="background1" w:themeShade="BF"/>
              <w:right w:val="nil"/>
            </w:tcBorders>
            <w:vAlign w:val="center"/>
          </w:tcPr>
          <w:p w:rsidR="00A71910" w:rsidRDefault="00A71910" w:rsidP="00C05A53">
            <w:pPr>
              <w:pStyle w:val="ProductList-OfferingBody"/>
              <w:ind w:left="-113"/>
              <w:jc w:val="center"/>
            </w:pPr>
            <w:r>
              <w:t>9</w:t>
            </w:r>
          </w:p>
        </w:tc>
        <w:tc>
          <w:tcPr>
            <w:tcW w:w="595"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rsidR="00A71910" w:rsidRDefault="00A71910" w:rsidP="00C05A53">
            <w:pPr>
              <w:pStyle w:val="ProductList-OfferingBody"/>
              <w:ind w:left="-113"/>
              <w:jc w:val="center"/>
            </w:pPr>
            <w:r>
              <w:t>3</w:t>
            </w:r>
          </w:p>
        </w:tc>
        <w:tc>
          <w:tcPr>
            <w:tcW w:w="595" w:type="dxa"/>
            <w:tcBorders>
              <w:left w:val="single" w:sz="12" w:space="0" w:color="FFFFFF" w:themeColor="background1"/>
            </w:tcBorders>
            <w:shd w:val="clear" w:color="auto" w:fill="70AD47" w:themeFill="accent6"/>
            <w:vAlign w:val="center"/>
          </w:tcPr>
          <w:p w:rsidR="00A71910" w:rsidRDefault="00A71910" w:rsidP="00C05A53">
            <w:pPr>
              <w:pStyle w:val="ProductList-OfferingBody"/>
              <w:ind w:left="-113"/>
              <w:jc w:val="center"/>
            </w:pPr>
            <w:r>
              <w:t>1</w:t>
            </w:r>
          </w:p>
        </w:tc>
        <w:tc>
          <w:tcPr>
            <w:tcW w:w="596" w:type="dxa"/>
            <w:shd w:val="clear" w:color="auto" w:fill="70AD47" w:themeFill="accent6"/>
            <w:vAlign w:val="center"/>
          </w:tcPr>
          <w:p w:rsidR="00A71910" w:rsidRDefault="00A71910" w:rsidP="00BF2C53">
            <w:pPr>
              <w:pStyle w:val="ProductList-OfferingBody"/>
              <w:ind w:left="-113"/>
              <w:jc w:val="center"/>
            </w:pPr>
            <w:r>
              <w:t xml:space="preserve"> </w:t>
            </w:r>
            <w:r w:rsidR="00900042" w:rsidRPr="000D173E">
              <w:fldChar w:fldCharType="begin"/>
            </w:r>
            <w:r w:rsidR="00900042" w:rsidRPr="000D173E">
              <w:instrText xml:space="preserve"> AutoTextList  \s NoStyle \t “</w:instrText>
            </w:r>
            <w:r w:rsidR="00900042" w:rsidRPr="00C5554A">
              <w:instrText>Additioneel Product</w:instrText>
            </w:r>
            <w:r w:rsidR="00900042" w:rsidRPr="000D173E">
              <w:instrText xml:space="preserve">” </w:instrText>
            </w:r>
            <w:r w:rsidR="00900042" w:rsidRPr="000D173E">
              <w:fldChar w:fldCharType="separate"/>
            </w:r>
            <w:r w:rsidR="00900042" w:rsidRPr="000D173E">
              <w:t xml:space="preserve"> A</w:t>
            </w:r>
            <w:r w:rsidR="00900042" w:rsidRPr="000D173E">
              <w:fldChar w:fldCharType="end"/>
            </w:r>
            <w:r>
              <w:t>,</w:t>
            </w:r>
            <w:r w:rsidR="00C50698" w:rsidRPr="00DA52E1">
              <w:fldChar w:fldCharType="begin"/>
            </w:r>
            <w:r w:rsidR="00C50698" w:rsidRPr="00DA52E1">
              <w:instrText xml:space="preserve"> AutoTextList  \s NoStyle \t “</w:instrText>
            </w:r>
            <w:r w:rsidR="00C50698" w:rsidRPr="009407DF">
              <w:instrText>Application Platform Product</w:instrText>
            </w:r>
            <w:r w:rsidR="00C50698" w:rsidRPr="00DA52E1">
              <w:instrText xml:space="preserve">” </w:instrText>
            </w:r>
            <w:r w:rsidR="00C50698" w:rsidRPr="00DA52E1">
              <w:fldChar w:fldCharType="separate"/>
            </w:r>
            <w:r w:rsidR="00C50698" w:rsidRPr="00DA52E1">
              <w:t>AP</w:t>
            </w:r>
            <w:r w:rsidR="00C50698" w:rsidRPr="00DA52E1">
              <w:fldChar w:fldCharType="end"/>
            </w:r>
          </w:p>
        </w:tc>
        <w:tc>
          <w:tcPr>
            <w:tcW w:w="595" w:type="dxa"/>
            <w:shd w:val="clear" w:color="auto" w:fill="70AD47" w:themeFill="accent6"/>
            <w:vAlign w:val="center"/>
          </w:tcPr>
          <w:p w:rsidR="00A71910" w:rsidRDefault="00A71910" w:rsidP="0000132A">
            <w:pPr>
              <w:pStyle w:val="ProductList-OfferingBody"/>
              <w:ind w:left="-113"/>
              <w:jc w:val="center"/>
            </w:pPr>
            <w:r w:rsidRPr="000D173E">
              <w:fldChar w:fldCharType="begin"/>
            </w:r>
            <w:r w:rsidRPr="000D173E">
              <w:instrText xml:space="preserve"> AutoTextList  \s NoStyle \t “</w:instrText>
            </w:r>
            <w:r w:rsidRPr="00C5554A">
              <w:instrText>Additioneel Product</w:instrText>
            </w:r>
            <w:r w:rsidRPr="000D173E">
              <w:instrText xml:space="preserve">” </w:instrText>
            </w:r>
            <w:r w:rsidRPr="000D173E">
              <w:fldChar w:fldCharType="separate"/>
            </w:r>
            <w:r w:rsidRPr="000D173E">
              <w:t xml:space="preserve"> A </w:t>
            </w:r>
            <w:r w:rsidRPr="000D173E">
              <w:fldChar w:fldCharType="end"/>
            </w:r>
            <w:r>
              <w:t xml:space="preserve"> </w:t>
            </w:r>
          </w:p>
        </w:tc>
        <w:tc>
          <w:tcPr>
            <w:tcW w:w="596" w:type="dxa"/>
            <w:shd w:val="clear" w:color="auto" w:fill="BFBFBF" w:themeFill="background1" w:themeFillShade="BF"/>
            <w:vAlign w:val="center"/>
          </w:tcPr>
          <w:p w:rsidR="00A71910" w:rsidRDefault="00A71910" w:rsidP="00C05A53">
            <w:pPr>
              <w:pStyle w:val="ProductList-OfferingBody"/>
              <w:ind w:left="-113"/>
              <w:jc w:val="center"/>
            </w:pPr>
          </w:p>
        </w:tc>
        <w:tc>
          <w:tcPr>
            <w:tcW w:w="595" w:type="dxa"/>
            <w:shd w:val="clear" w:color="auto" w:fill="70AD47" w:themeFill="accent6"/>
            <w:vAlign w:val="center"/>
          </w:tcPr>
          <w:p w:rsidR="00A71910" w:rsidRDefault="00A71910" w:rsidP="00C05A53">
            <w:pPr>
              <w:pStyle w:val="ProductList-OfferingBody"/>
              <w:ind w:left="-113"/>
              <w:jc w:val="center"/>
            </w:pPr>
          </w:p>
        </w:tc>
        <w:tc>
          <w:tcPr>
            <w:tcW w:w="595" w:type="dxa"/>
            <w:shd w:val="clear" w:color="auto" w:fill="70AD47" w:themeFill="accent6"/>
            <w:vAlign w:val="center"/>
          </w:tcPr>
          <w:p w:rsidR="00C50698" w:rsidRPr="00DA52E1" w:rsidRDefault="00C50698" w:rsidP="00C50698">
            <w:pPr>
              <w:pStyle w:val="ListParagraph"/>
              <w:ind w:hanging="360"/>
              <w:rPr>
                <w:sz w:val="16"/>
              </w:rPr>
            </w:pPr>
            <w:r w:rsidRPr="00DA52E1">
              <w:rPr>
                <w:sz w:val="16"/>
              </w:rPr>
              <w:fldChar w:fldCharType="begin"/>
            </w:r>
            <w:r w:rsidRPr="00DA52E1">
              <w:rPr>
                <w:sz w:val="16"/>
              </w:rPr>
              <w:instrText xml:space="preserve"> AutoTextList  \s NoStyle \t “Open License en Open Value voor SA en L/SA”</w:instrText>
            </w:r>
          </w:p>
          <w:p w:rsidR="00A71910" w:rsidRDefault="00C50698" w:rsidP="00C50698">
            <w:pPr>
              <w:pStyle w:val="ProductList-OfferingBody"/>
              <w:ind w:left="-113"/>
              <w:jc w:val="center"/>
            </w:pPr>
            <w:r w:rsidRPr="00DA52E1">
              <w:instrText xml:space="preserve"> </w:instrText>
            </w:r>
            <w:r w:rsidRPr="00DA52E1">
              <w:fldChar w:fldCharType="separate"/>
            </w:r>
            <w:r w:rsidRPr="00DA52E1">
              <w:t>OS</w:t>
            </w:r>
            <w:r w:rsidRPr="00DA52E1">
              <w:fldChar w:fldCharType="end"/>
            </w:r>
          </w:p>
        </w:tc>
        <w:tc>
          <w:tcPr>
            <w:tcW w:w="596" w:type="dxa"/>
            <w:shd w:val="clear" w:color="auto" w:fill="70AD47" w:themeFill="accent6"/>
            <w:vAlign w:val="center"/>
          </w:tcPr>
          <w:p w:rsidR="00A71910" w:rsidRPr="000D173E" w:rsidRDefault="00A71910" w:rsidP="00C50698">
            <w:pPr>
              <w:pStyle w:val="ProductList-OfferingBody"/>
              <w:ind w:left="-113"/>
              <w:jc w:val="center"/>
            </w:pPr>
            <w:r w:rsidRPr="000D173E">
              <w:fldChar w:fldCharType="begin"/>
            </w:r>
            <w:r w:rsidRPr="000D173E">
              <w:instrText xml:space="preserve"> AutoTextList  \s NoStyle \t “</w:instrText>
            </w:r>
            <w:r w:rsidRPr="00AA1822">
              <w:instrText>Niet-bedrijfsomvattend in Open Value</w:instrText>
            </w:r>
            <w:r w:rsidRPr="000D173E">
              <w:instrText>”</w:instrText>
            </w:r>
          </w:p>
          <w:p w:rsidR="00A71910" w:rsidRDefault="00A71910" w:rsidP="00C50698">
            <w:pPr>
              <w:pStyle w:val="ProductList-OfferingBody"/>
              <w:ind w:left="-113"/>
              <w:jc w:val="center"/>
            </w:pPr>
            <w:r w:rsidRPr="000D173E">
              <w:instrText xml:space="preserve"> </w:instrText>
            </w:r>
            <w:r w:rsidRPr="000D173E">
              <w:fldChar w:fldCharType="separate"/>
            </w:r>
            <w:r w:rsidRPr="000D173E">
              <w:t xml:space="preserve"> P </w:t>
            </w:r>
            <w:r w:rsidRPr="000D173E">
              <w:fldChar w:fldCharType="end"/>
            </w:r>
          </w:p>
        </w:tc>
        <w:tc>
          <w:tcPr>
            <w:tcW w:w="595" w:type="dxa"/>
            <w:shd w:val="clear" w:color="auto" w:fill="70AD47" w:themeFill="accent6"/>
            <w:vAlign w:val="center"/>
          </w:tcPr>
          <w:p w:rsidR="00A71910" w:rsidRDefault="00A71910" w:rsidP="00C05A53">
            <w:pPr>
              <w:pStyle w:val="ProductList-OfferingBody"/>
              <w:ind w:left="-113"/>
              <w:jc w:val="center"/>
            </w:pPr>
          </w:p>
        </w:tc>
        <w:tc>
          <w:tcPr>
            <w:tcW w:w="596" w:type="dxa"/>
            <w:shd w:val="clear" w:color="auto" w:fill="70AD47" w:themeFill="accent6"/>
            <w:vAlign w:val="center"/>
          </w:tcPr>
          <w:p w:rsidR="00C50698" w:rsidRPr="00DA52E1" w:rsidRDefault="00C50698" w:rsidP="00C50698">
            <w:pPr>
              <w:pStyle w:val="ListParagraph"/>
              <w:ind w:hanging="360"/>
              <w:rPr>
                <w:sz w:val="16"/>
              </w:rPr>
            </w:pPr>
            <w:r w:rsidRPr="00DA52E1">
              <w:rPr>
                <w:sz w:val="16"/>
              </w:rPr>
              <w:fldChar w:fldCharType="begin"/>
            </w:r>
            <w:r w:rsidRPr="00DA52E1">
              <w:rPr>
                <w:sz w:val="16"/>
              </w:rPr>
              <w:instrText xml:space="preserve"> AutoTextList  \s NoStyle \t “Server and Tools Product”</w:instrText>
            </w:r>
          </w:p>
          <w:p w:rsidR="00A71910" w:rsidRDefault="00C50698" w:rsidP="00C50698">
            <w:pPr>
              <w:pStyle w:val="ProductList-OfferingBody"/>
              <w:ind w:left="-113"/>
              <w:jc w:val="center"/>
            </w:pPr>
            <w:r w:rsidRPr="00DA52E1">
              <w:instrText xml:space="preserve"> </w:instrText>
            </w:r>
            <w:r w:rsidRPr="00DA52E1">
              <w:fldChar w:fldCharType="separate"/>
            </w:r>
            <w:r w:rsidRPr="00DA52E1">
              <w:t>SP</w:t>
            </w:r>
            <w:r w:rsidRPr="00DA52E1">
              <w:fldChar w:fldCharType="end"/>
            </w:r>
          </w:p>
        </w:tc>
      </w:tr>
      <w:tr w:rsidR="00A71910" w:rsidTr="00306B0E">
        <w:tc>
          <w:tcPr>
            <w:tcW w:w="3060" w:type="dxa"/>
            <w:tcBorders>
              <w:top w:val="dashSmallGap" w:sz="4" w:space="0" w:color="BFBFBF" w:themeColor="background1" w:themeShade="BF"/>
              <w:left w:val="nil"/>
              <w:bottom w:val="nil"/>
              <w:right w:val="nil"/>
            </w:tcBorders>
          </w:tcPr>
          <w:p w:rsidR="00A71910" w:rsidRDefault="00A71910" w:rsidP="00166039">
            <w:pPr>
              <w:pStyle w:val="ProductList-Offering2"/>
            </w:pPr>
            <w:bookmarkStart w:id="734" w:name="_Toc379797253"/>
            <w:bookmarkStart w:id="735" w:name="_Toc380513278"/>
            <w:bookmarkStart w:id="736" w:name="_Toc380655320"/>
            <w:bookmarkStart w:id="737" w:name="_Toc383684929"/>
            <w:r>
              <w:t>Visual Studio Ultimate 2013 met MSDN</w:t>
            </w:r>
            <w:bookmarkEnd w:id="734"/>
            <w:bookmarkEnd w:id="735"/>
            <w:bookmarkEnd w:id="736"/>
            <w:bookmarkEnd w:id="737"/>
            <w:r>
              <w:fldChar w:fldCharType="begin"/>
            </w:r>
            <w:r>
              <w:instrText>XE "Visual Studio Ultimate 2013 met MSDN"</w:instrText>
            </w:r>
            <w:r>
              <w:fldChar w:fldCharType="end"/>
            </w:r>
          </w:p>
        </w:tc>
        <w:tc>
          <w:tcPr>
            <w:tcW w:w="595" w:type="dxa"/>
            <w:tcBorders>
              <w:top w:val="dashSmallGap" w:sz="4" w:space="0" w:color="BFBFBF" w:themeColor="background1" w:themeShade="BF"/>
              <w:left w:val="nil"/>
              <w:bottom w:val="nil"/>
              <w:right w:val="nil"/>
            </w:tcBorders>
            <w:vAlign w:val="center"/>
          </w:tcPr>
          <w:p w:rsidR="00A71910" w:rsidRDefault="00A71910" w:rsidP="00C05A53">
            <w:pPr>
              <w:pStyle w:val="ProductList-OfferingBody"/>
              <w:ind w:left="-113"/>
              <w:jc w:val="center"/>
            </w:pPr>
            <w:r>
              <w:t>10/13</w:t>
            </w:r>
          </w:p>
        </w:tc>
        <w:tc>
          <w:tcPr>
            <w:tcW w:w="595" w:type="dxa"/>
            <w:tcBorders>
              <w:top w:val="dashSmallGap" w:sz="4" w:space="0" w:color="BFBFBF" w:themeColor="background1" w:themeShade="BF"/>
              <w:left w:val="nil"/>
              <w:bottom w:val="nil"/>
              <w:right w:val="nil"/>
            </w:tcBorders>
            <w:vAlign w:val="center"/>
          </w:tcPr>
          <w:p w:rsidR="00A71910" w:rsidRDefault="00A71910" w:rsidP="00C05A53">
            <w:pPr>
              <w:pStyle w:val="ProductList-OfferingBody"/>
              <w:ind w:left="-113"/>
              <w:jc w:val="center"/>
            </w:pPr>
          </w:p>
        </w:tc>
        <w:tc>
          <w:tcPr>
            <w:tcW w:w="596" w:type="dxa"/>
            <w:tcBorders>
              <w:top w:val="dashSmallGap" w:sz="4" w:space="0" w:color="BFBFBF" w:themeColor="background1" w:themeShade="BF"/>
              <w:left w:val="nil"/>
              <w:bottom w:val="nil"/>
              <w:right w:val="nil"/>
            </w:tcBorders>
            <w:vAlign w:val="center"/>
          </w:tcPr>
          <w:p w:rsidR="00A71910" w:rsidRDefault="00A71910" w:rsidP="00C05A53">
            <w:pPr>
              <w:pStyle w:val="ProductList-OfferingBody"/>
              <w:ind w:left="-113"/>
              <w:jc w:val="center"/>
            </w:pPr>
            <w:r>
              <w:t>51</w:t>
            </w:r>
          </w:p>
        </w:tc>
        <w:tc>
          <w:tcPr>
            <w:tcW w:w="595" w:type="dxa"/>
            <w:tcBorders>
              <w:top w:val="dashSmallGap" w:sz="4" w:space="0" w:color="BFBFBF" w:themeColor="background1" w:themeShade="BF"/>
              <w:left w:val="nil"/>
              <w:bottom w:val="nil"/>
              <w:right w:val="single" w:sz="12" w:space="0" w:color="FFFFFF" w:themeColor="background1"/>
            </w:tcBorders>
            <w:vAlign w:val="center"/>
          </w:tcPr>
          <w:p w:rsidR="00A71910" w:rsidRDefault="00A71910" w:rsidP="00C05A53">
            <w:pPr>
              <w:pStyle w:val="ProductList-OfferingBody"/>
              <w:ind w:left="-113"/>
              <w:jc w:val="center"/>
            </w:pPr>
            <w:r>
              <w:t>17</w:t>
            </w:r>
          </w:p>
        </w:tc>
        <w:tc>
          <w:tcPr>
            <w:tcW w:w="595" w:type="dxa"/>
            <w:tcBorders>
              <w:left w:val="single" w:sz="12" w:space="0" w:color="FFFFFF" w:themeColor="background1"/>
            </w:tcBorders>
            <w:shd w:val="clear" w:color="auto" w:fill="70AD47" w:themeFill="accent6"/>
            <w:vAlign w:val="center"/>
          </w:tcPr>
          <w:p w:rsidR="00A71910" w:rsidRDefault="00A71910" w:rsidP="00C05A53">
            <w:pPr>
              <w:pStyle w:val="ProductList-OfferingBody"/>
              <w:ind w:left="-113"/>
              <w:jc w:val="center"/>
            </w:pPr>
            <w:r>
              <w:t>1</w:t>
            </w:r>
          </w:p>
        </w:tc>
        <w:tc>
          <w:tcPr>
            <w:tcW w:w="596" w:type="dxa"/>
            <w:shd w:val="clear" w:color="auto" w:fill="70AD47" w:themeFill="accent6"/>
            <w:vAlign w:val="center"/>
          </w:tcPr>
          <w:p w:rsidR="00A71910" w:rsidRDefault="00A71910" w:rsidP="00BF2C53">
            <w:pPr>
              <w:pStyle w:val="ProductList-OfferingBody"/>
              <w:ind w:left="-113"/>
              <w:jc w:val="center"/>
            </w:pPr>
            <w:r>
              <w:t xml:space="preserve"> </w:t>
            </w:r>
            <w:r w:rsidR="00900042" w:rsidRPr="000D173E">
              <w:fldChar w:fldCharType="begin"/>
            </w:r>
            <w:r w:rsidR="00900042" w:rsidRPr="000D173E">
              <w:instrText xml:space="preserve"> AutoTextList  \s NoStyle \t “</w:instrText>
            </w:r>
            <w:r w:rsidR="00900042" w:rsidRPr="00C5554A">
              <w:instrText>Additioneel Product</w:instrText>
            </w:r>
            <w:r w:rsidR="00900042" w:rsidRPr="000D173E">
              <w:instrText xml:space="preserve">” </w:instrText>
            </w:r>
            <w:r w:rsidR="00900042" w:rsidRPr="000D173E">
              <w:fldChar w:fldCharType="separate"/>
            </w:r>
            <w:r w:rsidR="00900042" w:rsidRPr="000D173E">
              <w:t xml:space="preserve"> A</w:t>
            </w:r>
            <w:r w:rsidR="00900042" w:rsidRPr="000D173E">
              <w:fldChar w:fldCharType="end"/>
            </w:r>
            <w:r>
              <w:t>,</w:t>
            </w:r>
            <w:r w:rsidR="00C50698" w:rsidRPr="00DA52E1">
              <w:fldChar w:fldCharType="begin"/>
            </w:r>
            <w:r w:rsidR="00C50698" w:rsidRPr="00DA52E1">
              <w:instrText xml:space="preserve"> AutoTextList  \s NoStyle \t “</w:instrText>
            </w:r>
            <w:r w:rsidR="00C50698" w:rsidRPr="009407DF">
              <w:instrText>Application Platform Product</w:instrText>
            </w:r>
            <w:r w:rsidR="00C50698" w:rsidRPr="00DA52E1">
              <w:instrText xml:space="preserve">” </w:instrText>
            </w:r>
            <w:r w:rsidR="00C50698" w:rsidRPr="00DA52E1">
              <w:fldChar w:fldCharType="separate"/>
            </w:r>
            <w:r w:rsidR="00C50698" w:rsidRPr="00DA52E1">
              <w:t>AP</w:t>
            </w:r>
            <w:r w:rsidR="00C50698" w:rsidRPr="00DA52E1">
              <w:fldChar w:fldCharType="end"/>
            </w:r>
          </w:p>
        </w:tc>
        <w:tc>
          <w:tcPr>
            <w:tcW w:w="595" w:type="dxa"/>
            <w:shd w:val="clear" w:color="auto" w:fill="70AD47" w:themeFill="accent6"/>
            <w:vAlign w:val="center"/>
          </w:tcPr>
          <w:p w:rsidR="00A71910" w:rsidRDefault="00A71910" w:rsidP="0000132A">
            <w:pPr>
              <w:pStyle w:val="ProductList-OfferingBody"/>
              <w:ind w:left="-113"/>
              <w:jc w:val="center"/>
            </w:pPr>
            <w:r w:rsidRPr="000D173E">
              <w:fldChar w:fldCharType="begin"/>
            </w:r>
            <w:r w:rsidRPr="000D173E">
              <w:instrText xml:space="preserve"> AutoTextList  \s NoStyle \t “</w:instrText>
            </w:r>
            <w:r w:rsidRPr="00C5554A">
              <w:instrText>Additioneel Product</w:instrText>
            </w:r>
            <w:r w:rsidRPr="000D173E">
              <w:instrText xml:space="preserve">” </w:instrText>
            </w:r>
            <w:r w:rsidRPr="000D173E">
              <w:fldChar w:fldCharType="separate"/>
            </w:r>
            <w:r w:rsidRPr="000D173E">
              <w:t xml:space="preserve"> A </w:t>
            </w:r>
            <w:r w:rsidRPr="000D173E">
              <w:fldChar w:fldCharType="end"/>
            </w:r>
            <w:r>
              <w:t xml:space="preserve"> </w:t>
            </w:r>
          </w:p>
        </w:tc>
        <w:tc>
          <w:tcPr>
            <w:tcW w:w="596" w:type="dxa"/>
            <w:shd w:val="clear" w:color="auto" w:fill="BFBFBF" w:themeFill="background1" w:themeFillShade="BF"/>
            <w:vAlign w:val="center"/>
          </w:tcPr>
          <w:p w:rsidR="00A71910" w:rsidRDefault="00A71910" w:rsidP="00C05A53">
            <w:pPr>
              <w:pStyle w:val="ProductList-OfferingBody"/>
              <w:ind w:left="-113"/>
              <w:jc w:val="center"/>
            </w:pPr>
          </w:p>
        </w:tc>
        <w:tc>
          <w:tcPr>
            <w:tcW w:w="595" w:type="dxa"/>
            <w:shd w:val="clear" w:color="auto" w:fill="70AD47" w:themeFill="accent6"/>
            <w:vAlign w:val="center"/>
          </w:tcPr>
          <w:p w:rsidR="00A71910" w:rsidRDefault="00A71910" w:rsidP="00C05A53">
            <w:pPr>
              <w:pStyle w:val="ProductList-OfferingBody"/>
              <w:ind w:left="-113"/>
              <w:jc w:val="center"/>
            </w:pPr>
          </w:p>
        </w:tc>
        <w:tc>
          <w:tcPr>
            <w:tcW w:w="595" w:type="dxa"/>
            <w:shd w:val="clear" w:color="auto" w:fill="70AD47" w:themeFill="accent6"/>
            <w:vAlign w:val="center"/>
          </w:tcPr>
          <w:p w:rsidR="00C50698" w:rsidRPr="00DA52E1" w:rsidRDefault="00C50698" w:rsidP="00C50698">
            <w:pPr>
              <w:pStyle w:val="ListParagraph"/>
              <w:ind w:hanging="360"/>
              <w:rPr>
                <w:sz w:val="16"/>
              </w:rPr>
            </w:pPr>
            <w:r w:rsidRPr="00DA52E1">
              <w:rPr>
                <w:sz w:val="16"/>
              </w:rPr>
              <w:fldChar w:fldCharType="begin"/>
            </w:r>
            <w:r w:rsidRPr="00DA52E1">
              <w:rPr>
                <w:sz w:val="16"/>
              </w:rPr>
              <w:instrText xml:space="preserve"> AutoTextList  \s NoStyle \t “Open License en Open Value voor SA en L/SA”</w:instrText>
            </w:r>
          </w:p>
          <w:p w:rsidR="00A71910" w:rsidRDefault="00C50698" w:rsidP="00C50698">
            <w:pPr>
              <w:pStyle w:val="ProductList-OfferingBody"/>
              <w:ind w:left="-113"/>
              <w:jc w:val="center"/>
            </w:pPr>
            <w:r w:rsidRPr="00DA52E1">
              <w:instrText xml:space="preserve"> </w:instrText>
            </w:r>
            <w:r w:rsidRPr="00DA52E1">
              <w:fldChar w:fldCharType="separate"/>
            </w:r>
            <w:r w:rsidRPr="00DA52E1">
              <w:t>OS</w:t>
            </w:r>
            <w:r w:rsidRPr="00DA52E1">
              <w:fldChar w:fldCharType="end"/>
            </w:r>
          </w:p>
        </w:tc>
        <w:tc>
          <w:tcPr>
            <w:tcW w:w="596" w:type="dxa"/>
            <w:shd w:val="clear" w:color="auto" w:fill="70AD47" w:themeFill="accent6"/>
            <w:vAlign w:val="center"/>
          </w:tcPr>
          <w:p w:rsidR="00A71910" w:rsidRPr="000D173E" w:rsidRDefault="00A71910" w:rsidP="00C50698">
            <w:pPr>
              <w:pStyle w:val="ProductList-OfferingBody"/>
              <w:ind w:left="-113"/>
              <w:jc w:val="center"/>
            </w:pPr>
            <w:r w:rsidRPr="000D173E">
              <w:fldChar w:fldCharType="begin"/>
            </w:r>
            <w:r w:rsidRPr="000D173E">
              <w:instrText xml:space="preserve"> AutoTextList  \s NoStyle \t “</w:instrText>
            </w:r>
            <w:r w:rsidRPr="00AA1822">
              <w:instrText>Niet-bedrijfsomvattend in Open Value</w:instrText>
            </w:r>
            <w:r w:rsidRPr="000D173E">
              <w:instrText>”</w:instrText>
            </w:r>
          </w:p>
          <w:p w:rsidR="00A71910" w:rsidRDefault="00A71910" w:rsidP="00C50698">
            <w:pPr>
              <w:pStyle w:val="ProductList-OfferingBody"/>
              <w:ind w:left="-113"/>
              <w:jc w:val="center"/>
            </w:pPr>
            <w:r w:rsidRPr="000D173E">
              <w:instrText xml:space="preserve"> </w:instrText>
            </w:r>
            <w:r w:rsidRPr="000D173E">
              <w:fldChar w:fldCharType="separate"/>
            </w:r>
            <w:r w:rsidRPr="000D173E">
              <w:t xml:space="preserve"> P </w:t>
            </w:r>
            <w:r w:rsidRPr="000D173E">
              <w:fldChar w:fldCharType="end"/>
            </w:r>
          </w:p>
        </w:tc>
        <w:tc>
          <w:tcPr>
            <w:tcW w:w="595" w:type="dxa"/>
            <w:shd w:val="clear" w:color="auto" w:fill="70AD47" w:themeFill="accent6"/>
            <w:vAlign w:val="center"/>
          </w:tcPr>
          <w:p w:rsidR="00A71910" w:rsidRDefault="00A71910" w:rsidP="00C05A53">
            <w:pPr>
              <w:pStyle w:val="ProductList-OfferingBody"/>
              <w:ind w:left="-113"/>
              <w:jc w:val="center"/>
            </w:pPr>
          </w:p>
        </w:tc>
        <w:tc>
          <w:tcPr>
            <w:tcW w:w="596" w:type="dxa"/>
            <w:shd w:val="clear" w:color="auto" w:fill="70AD47" w:themeFill="accent6"/>
            <w:vAlign w:val="center"/>
          </w:tcPr>
          <w:p w:rsidR="00C50698" w:rsidRPr="00DA52E1" w:rsidRDefault="00C50698" w:rsidP="00C50698">
            <w:pPr>
              <w:pStyle w:val="ListParagraph"/>
              <w:ind w:hanging="360"/>
              <w:rPr>
                <w:sz w:val="16"/>
              </w:rPr>
            </w:pPr>
            <w:r w:rsidRPr="00DA52E1">
              <w:rPr>
                <w:sz w:val="16"/>
              </w:rPr>
              <w:fldChar w:fldCharType="begin"/>
            </w:r>
            <w:r w:rsidRPr="00DA52E1">
              <w:rPr>
                <w:sz w:val="16"/>
              </w:rPr>
              <w:instrText xml:space="preserve"> AutoTextList  \s NoStyle \t “Server and Tools Product”</w:instrText>
            </w:r>
          </w:p>
          <w:p w:rsidR="00A71910" w:rsidRDefault="00C50698" w:rsidP="00C50698">
            <w:pPr>
              <w:pStyle w:val="ProductList-OfferingBody"/>
              <w:ind w:left="-113"/>
              <w:jc w:val="center"/>
            </w:pPr>
            <w:r w:rsidRPr="00DA52E1">
              <w:instrText xml:space="preserve"> </w:instrText>
            </w:r>
            <w:r w:rsidRPr="00DA52E1">
              <w:fldChar w:fldCharType="separate"/>
            </w:r>
            <w:r w:rsidRPr="00DA52E1">
              <w:t>SP</w:t>
            </w:r>
            <w:r w:rsidRPr="00DA52E1">
              <w:fldChar w:fldCharType="end"/>
            </w:r>
          </w:p>
        </w:tc>
      </w:tr>
    </w:tbl>
    <w:p w:rsidR="00C13DF8" w:rsidRDefault="00C13DF8" w:rsidP="004F3C6D">
      <w:pPr>
        <w:pStyle w:val="ProductList-Body"/>
      </w:pPr>
    </w:p>
    <w:tbl>
      <w:tblPr>
        <w:tblStyle w:val="TableGrid"/>
        <w:tblW w:w="10908"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3596"/>
        <w:gridCol w:w="3532"/>
        <w:gridCol w:w="3780"/>
      </w:tblGrid>
      <w:tr w:rsidR="00FB1ECC" w:rsidRPr="00745523" w:rsidTr="00C55B4C">
        <w:tc>
          <w:tcPr>
            <w:tcW w:w="3596" w:type="dxa"/>
          </w:tcPr>
          <w:p w:rsidR="00FB1ECC" w:rsidRDefault="00FB1ECC" w:rsidP="00306B0E">
            <w:pPr>
              <w:pStyle w:val="ProductList-Body"/>
              <w:spacing w:before="20" w:after="20"/>
            </w:pPr>
            <w:r>
              <w:t xml:space="preserve">Eerdere versie: </w:t>
            </w:r>
            <w:r>
              <w:rPr>
                <w:b/>
              </w:rPr>
              <w:t>Visual Studio 2012</w:t>
            </w:r>
            <w:r>
              <w:t xml:space="preserve"> (8/12)</w:t>
            </w:r>
          </w:p>
        </w:tc>
        <w:tc>
          <w:tcPr>
            <w:tcW w:w="3532" w:type="dxa"/>
          </w:tcPr>
          <w:p w:rsidR="00FB1ECC" w:rsidRDefault="00FB1ECC" w:rsidP="00C8101C">
            <w:pPr>
              <w:pStyle w:val="ProductList-Body"/>
              <w:spacing w:before="20" w:after="20"/>
            </w:pPr>
            <w:r>
              <w:t xml:space="preserve">Productgroep: </w:t>
            </w:r>
            <w:r w:rsidR="00C8101C">
              <w:rPr>
                <w:b/>
              </w:rPr>
              <w:t>A</w:t>
            </w:r>
            <w:r>
              <w:rPr>
                <w:b/>
              </w:rPr>
              <w:t>anvraag</w:t>
            </w:r>
          </w:p>
        </w:tc>
        <w:tc>
          <w:tcPr>
            <w:tcW w:w="3780" w:type="dxa"/>
          </w:tcPr>
          <w:p w:rsidR="00FB1ECC" w:rsidRPr="008F777C" w:rsidRDefault="00FB1ECC" w:rsidP="00306B0E">
            <w:pPr>
              <w:pStyle w:val="ProductList-Body"/>
              <w:spacing w:before="20" w:after="20"/>
              <w:rPr>
                <w:lang w:val="nl-NL"/>
              </w:rPr>
            </w:pPr>
            <w:r w:rsidRPr="008F777C">
              <w:rPr>
                <w:lang w:val="nl-NL"/>
              </w:rPr>
              <w:t xml:space="preserve">Reductie mogelijk (SCE): </w:t>
            </w:r>
            <w:r w:rsidRPr="008F777C">
              <w:rPr>
                <w:b/>
                <w:lang w:val="nl-NL"/>
              </w:rPr>
              <w:t xml:space="preserve">alle, behalve MSDN </w:t>
            </w:r>
            <w:r w:rsidR="00C55B4C">
              <w:rPr>
                <w:b/>
                <w:lang w:val="nl-NL"/>
              </w:rPr>
              <w:t>OS</w:t>
            </w:r>
          </w:p>
        </w:tc>
      </w:tr>
      <w:tr w:rsidR="00FB1ECC" w:rsidTr="00C55B4C">
        <w:tc>
          <w:tcPr>
            <w:tcW w:w="3596" w:type="dxa"/>
          </w:tcPr>
          <w:p w:rsidR="00FB1ECC" w:rsidRPr="008F777C" w:rsidRDefault="00FB1ECC" w:rsidP="00FB1ECC">
            <w:pPr>
              <w:pStyle w:val="ProductList-Body"/>
              <w:spacing w:before="20" w:after="20"/>
              <w:rPr>
                <w:lang w:val="nl-NL"/>
              </w:rPr>
            </w:pPr>
          </w:p>
        </w:tc>
        <w:tc>
          <w:tcPr>
            <w:tcW w:w="3532" w:type="dxa"/>
          </w:tcPr>
          <w:p w:rsidR="00FB1ECC" w:rsidRDefault="00955A70" w:rsidP="00FB1ECC">
            <w:pPr>
              <w:pStyle w:val="ProductList-Body"/>
              <w:spacing w:before="20" w:after="20"/>
            </w:pPr>
            <w:hyperlink w:anchor="Software Assurance" w:history="1">
              <w:r w:rsidR="003B51B1">
                <w:rPr>
                  <w:rStyle w:val="Hyperlink"/>
                  <w:color w:val="000000" w:themeColor="text1"/>
                  <w:u w:val="none"/>
                </w:rPr>
                <w:t>Software Assurance Benefits</w:t>
              </w:r>
            </w:hyperlink>
            <w:r w:rsidR="003B51B1">
              <w:t xml:space="preserve">: </w:t>
            </w:r>
            <w:r w:rsidR="003B51B1">
              <w:rPr>
                <w:b/>
              </w:rPr>
              <w:t>Desktop</w:t>
            </w:r>
          </w:p>
        </w:tc>
        <w:tc>
          <w:tcPr>
            <w:tcW w:w="3780" w:type="dxa"/>
          </w:tcPr>
          <w:p w:rsidR="00FB1ECC" w:rsidRDefault="00955A70" w:rsidP="00FB1ECC">
            <w:pPr>
              <w:pStyle w:val="ProductList-Body"/>
              <w:spacing w:before="20" w:after="20"/>
            </w:pPr>
            <w:hyperlink w:anchor="AppendixB" w:history="1">
              <w:r w:rsidR="00C55B4C">
                <w:t>Promotie</w:t>
              </w:r>
            </w:hyperlink>
            <w:r w:rsidR="00C55B4C" w:rsidRPr="00140D7D">
              <w:t>:</w:t>
            </w:r>
            <w:r w:rsidR="00C55B4C">
              <w:rPr>
                <w:b/>
              </w:rPr>
              <w:t xml:space="preserve"> </w:t>
            </w:r>
            <w:r w:rsidR="00C55B4C" w:rsidRPr="00140D7D">
              <w:rPr>
                <w:b/>
              </w:rPr>
              <w:t>Visual Stu</w:t>
            </w:r>
            <w:r w:rsidR="00C55B4C">
              <w:rPr>
                <w:b/>
              </w:rPr>
              <w:t>dio Test Pro with MSDN</w:t>
            </w:r>
          </w:p>
        </w:tc>
      </w:tr>
    </w:tbl>
    <w:p w:rsidR="00782C7B" w:rsidRPr="00782C7B" w:rsidRDefault="00782C7B" w:rsidP="00782C7B">
      <w:pPr>
        <w:pStyle w:val="ProductList-Body"/>
        <w:shd w:val="clear" w:color="auto" w:fill="D9D9D9" w:themeFill="background1" w:themeFillShade="D9"/>
        <w:spacing w:before="120" w:after="120"/>
        <w:rPr>
          <w:b/>
        </w:rPr>
      </w:pPr>
      <w:r>
        <w:rPr>
          <w:b/>
        </w:rPr>
        <w:t>Aanvullende informatie</w:t>
      </w:r>
    </w:p>
    <w:p w:rsidR="00FB1ECC" w:rsidRPr="00FB1ECC" w:rsidRDefault="00FB1ECC" w:rsidP="00FB1ECC">
      <w:pPr>
        <w:pStyle w:val="ProductList-Body"/>
        <w:rPr>
          <w:b/>
        </w:rPr>
      </w:pPr>
      <w:r>
        <w:rPr>
          <w:b/>
          <w:color w:val="00188F"/>
        </w:rPr>
        <w:t>Visual Studio LightSwitch 2011</w:t>
      </w:r>
      <w:r w:rsidR="00E260B2">
        <w:fldChar w:fldCharType="begin"/>
      </w:r>
      <w:r>
        <w:instrText>XE "Visual Studio LightSwitch 2011"</w:instrText>
      </w:r>
      <w:r w:rsidR="00E260B2">
        <w:fldChar w:fldCharType="end"/>
      </w:r>
      <w:r>
        <w:rPr>
          <w:b/>
          <w:color w:val="00188F"/>
        </w:rPr>
        <w:t xml:space="preserve"> en Expression Studio Ultimate 4</w:t>
      </w:r>
      <w:r w:rsidR="00E260B2">
        <w:fldChar w:fldCharType="begin"/>
      </w:r>
      <w:r>
        <w:instrText>XE "Expression Studio Ultimate 4"</w:instrText>
      </w:r>
      <w:r w:rsidR="00E260B2">
        <w:fldChar w:fldCharType="end"/>
      </w:r>
    </w:p>
    <w:p w:rsidR="00FB1ECC" w:rsidRPr="008F777C" w:rsidRDefault="00FB1ECC" w:rsidP="00FB1ECC">
      <w:pPr>
        <w:pStyle w:val="ProductList-Body"/>
        <w:rPr>
          <w:lang w:val="nl-NL"/>
        </w:rPr>
      </w:pPr>
      <w:r w:rsidRPr="008F777C">
        <w:rPr>
          <w:lang w:val="nl-NL"/>
        </w:rPr>
        <w:t>Klanten die op 1 april 2012 beschikten over SA-dekking voor deze Producten komen mogelijk in aanmerking voor een upgrade naar Visual Studio Professional 2012</w:t>
      </w:r>
      <w:r w:rsidR="00E260B2">
        <w:fldChar w:fldCharType="begin"/>
      </w:r>
      <w:r w:rsidRPr="008F777C">
        <w:rPr>
          <w:lang w:val="nl-NL"/>
        </w:rPr>
        <w:instrText>XE "Visual Studio Professional 2012"</w:instrText>
      </w:r>
      <w:r w:rsidR="00E260B2">
        <w:fldChar w:fldCharType="end"/>
      </w:r>
      <w:r w:rsidRPr="008F777C">
        <w:rPr>
          <w:lang w:val="nl-NL"/>
        </w:rPr>
        <w:t xml:space="preserve"> onder speciale voorwaarden. Zie de Product List van maart 2014 voor meer informatie </w:t>
      </w:r>
      <w:hyperlink r:id="rId37" w:history="1">
        <w:r w:rsidRPr="008F777C">
          <w:rPr>
            <w:rStyle w:val="Hyperlink"/>
            <w:lang w:val="nl-NL"/>
          </w:rPr>
          <w:t>http://go.microsoft.com/?linkid=9839207</w:t>
        </w:r>
      </w:hyperlink>
      <w:r w:rsidRPr="008F777C">
        <w:rPr>
          <w:lang w:val="nl-NL"/>
        </w:rPr>
        <w:t xml:space="preserve">. </w:t>
      </w:r>
    </w:p>
    <w:p w:rsidR="00FB1ECC" w:rsidRPr="008F777C" w:rsidRDefault="00FB1ECC" w:rsidP="00FB1ECC">
      <w:pPr>
        <w:pStyle w:val="ProductList-Body"/>
        <w:rPr>
          <w:lang w:val="nl-NL"/>
        </w:rPr>
      </w:pPr>
    </w:p>
    <w:p w:rsidR="00FB1ECC" w:rsidRPr="00FB1ECC" w:rsidRDefault="00FB1ECC" w:rsidP="00FB1ECC">
      <w:pPr>
        <w:pStyle w:val="ProductList-Body"/>
        <w:rPr>
          <w:b/>
        </w:rPr>
      </w:pPr>
      <w:r>
        <w:rPr>
          <w:b/>
          <w:color w:val="00188F"/>
        </w:rPr>
        <w:t>Licentieverlening for Visual Studio Team Foundation Server 2013</w:t>
      </w:r>
    </w:p>
    <w:p w:rsidR="00FB1ECC" w:rsidRPr="008F777C" w:rsidRDefault="00FB1ECC" w:rsidP="00FB1ECC">
      <w:pPr>
        <w:pStyle w:val="ProductList-Body"/>
        <w:rPr>
          <w:lang w:val="nl-NL"/>
        </w:rPr>
      </w:pPr>
      <w:r>
        <w:t>Gebruikers met een licentie op grond van Visual Studio Professional met MSDN, Visual Studio Premium 2013 met MSDN</w:t>
      </w:r>
      <w:r w:rsidR="00E260B2">
        <w:fldChar w:fldCharType="begin"/>
      </w:r>
      <w:r>
        <w:instrText>XE "Visual Studio Premium 2013 met MSDN"</w:instrText>
      </w:r>
      <w:r w:rsidR="00E260B2">
        <w:fldChar w:fldCharType="end"/>
      </w:r>
      <w:r>
        <w:t>, Visual Studio Ultimate 2013 met MSDN</w:t>
      </w:r>
      <w:r w:rsidR="00E260B2">
        <w:fldChar w:fldCharType="begin"/>
      </w:r>
      <w:r>
        <w:instrText>XE "Visual Studio Ultimate 2013 met MSDN"</w:instrText>
      </w:r>
      <w:r w:rsidR="00E260B2">
        <w:fldChar w:fldCharType="end"/>
      </w:r>
      <w:r>
        <w:t>, Visual Studio Test Professional 2013 met MSDN</w:t>
      </w:r>
      <w:r w:rsidR="00E260B2">
        <w:fldChar w:fldCharType="begin"/>
      </w:r>
      <w:r>
        <w:instrText>XE "Visual Studio Test Professional 2013 met MSDN"</w:instrText>
      </w:r>
      <w:r w:rsidR="00E260B2">
        <w:fldChar w:fldCharType="end"/>
      </w:r>
      <w:r>
        <w:t xml:space="preserve"> en MSDN Platforms</w:t>
      </w:r>
      <w:r w:rsidR="00E260B2">
        <w:fldChar w:fldCharType="begin"/>
      </w:r>
      <w:r>
        <w:instrText>XE "MSDN-platforms"</w:instrText>
      </w:r>
      <w:r w:rsidR="00E260B2">
        <w:fldChar w:fldCharType="end"/>
      </w:r>
      <w:r>
        <w:t xml:space="preserve"> worden geacht te beschikken over één serverlicentie voor Visual Studio Team Foundation Server 2013 en een gebruikers-CAL voor Team Foundation Server. </w:t>
      </w:r>
      <w:r w:rsidRPr="008F777C">
        <w:rPr>
          <w:lang w:val="nl-NL"/>
        </w:rPr>
        <w:t>De CAL is uitsluitend bestemd voor gebruik door de gelicentieerde gebruiker.</w:t>
      </w:r>
    </w:p>
    <w:p w:rsidR="00B04537" w:rsidRPr="008F777C" w:rsidRDefault="00B04537" w:rsidP="00FB1ECC">
      <w:pPr>
        <w:pStyle w:val="ProductList-Body"/>
        <w:rPr>
          <w:sz w:val="16"/>
          <w:szCs w:val="16"/>
          <w:lang w:val="nl-NL"/>
        </w:rPr>
      </w:pPr>
    </w:p>
    <w:p w:rsidR="00FB1ECC" w:rsidRPr="008F777C" w:rsidRDefault="00FB1ECC" w:rsidP="00FB1ECC">
      <w:pPr>
        <w:pStyle w:val="ProductList-Body"/>
        <w:rPr>
          <w:b/>
          <w:lang w:val="nl-NL"/>
        </w:rPr>
      </w:pPr>
      <w:r w:rsidRPr="008F777C">
        <w:rPr>
          <w:b/>
          <w:color w:val="00188F"/>
          <w:lang w:val="nl-NL"/>
        </w:rPr>
        <w:t>Licentieverlening voor SQL Server Parallel Data Warehouse Developer</w:t>
      </w:r>
    </w:p>
    <w:p w:rsidR="00FB1ECC" w:rsidRPr="008F777C" w:rsidRDefault="00FB1ECC" w:rsidP="00FB1ECC">
      <w:pPr>
        <w:pStyle w:val="ProductList-Body"/>
        <w:rPr>
          <w:lang w:val="nl-NL"/>
        </w:rPr>
      </w:pPr>
      <w:r w:rsidRPr="008F777C">
        <w:rPr>
          <w:lang w:val="nl-NL"/>
        </w:rPr>
        <w:t>Gebruikers met een licentie op grond van Visual Studio Professional met MSDN, Visual Studio Premium 2013 met MSDN</w:t>
      </w:r>
      <w:r w:rsidR="00E260B2">
        <w:fldChar w:fldCharType="begin"/>
      </w:r>
      <w:r w:rsidRPr="008F777C">
        <w:rPr>
          <w:lang w:val="nl-NL"/>
        </w:rPr>
        <w:instrText>XE "Visual Studio Premium 2013 met MSDN"</w:instrText>
      </w:r>
      <w:r w:rsidR="00E260B2">
        <w:fldChar w:fldCharType="end"/>
      </w:r>
      <w:r w:rsidRPr="008F777C">
        <w:rPr>
          <w:lang w:val="nl-NL"/>
        </w:rPr>
        <w:t>, Visual Studio Ultimate 2013 met MSDN</w:t>
      </w:r>
      <w:r w:rsidR="00E260B2">
        <w:fldChar w:fldCharType="begin"/>
      </w:r>
      <w:r w:rsidRPr="008F777C">
        <w:rPr>
          <w:lang w:val="nl-NL"/>
        </w:rPr>
        <w:instrText>XE "Visual Studio Ultimate 2013 met MSDN"</w:instrText>
      </w:r>
      <w:r w:rsidR="00E260B2">
        <w:fldChar w:fldCharType="end"/>
      </w:r>
      <w:r w:rsidRPr="008F777C">
        <w:rPr>
          <w:lang w:val="nl-NL"/>
        </w:rPr>
        <w:t>, en Visual Studio Test Professional 2013 met MSDN</w:t>
      </w:r>
      <w:r w:rsidR="00E260B2">
        <w:fldChar w:fldCharType="begin"/>
      </w:r>
      <w:r w:rsidRPr="008F777C">
        <w:rPr>
          <w:lang w:val="nl-NL"/>
        </w:rPr>
        <w:instrText>XE "Visual Studio Test Professional 2013 met MSDN"</w:instrText>
      </w:r>
      <w:r w:rsidR="00E260B2">
        <w:fldChar w:fldCharType="end"/>
      </w:r>
      <w:r w:rsidRPr="008F777C">
        <w:rPr>
          <w:lang w:val="nl-NL"/>
        </w:rPr>
        <w:t xml:space="preserve"> worden geacht te beschikken over één licentie voor SQL Server 2012 Parallel Data Warehouse</w:t>
      </w:r>
      <w:r w:rsidR="00E260B2">
        <w:fldChar w:fldCharType="begin"/>
      </w:r>
      <w:r w:rsidRPr="008F777C">
        <w:rPr>
          <w:lang w:val="nl-NL"/>
        </w:rPr>
        <w:instrText>XE "SQL Server 2012 Parallel Data Warehouse"</w:instrText>
      </w:r>
      <w:r w:rsidR="00E260B2">
        <w:fldChar w:fldCharType="end"/>
      </w:r>
      <w:r w:rsidRPr="008F777C">
        <w:rPr>
          <w:lang w:val="nl-NL"/>
        </w:rPr>
        <w:t xml:space="preserve"> Developer</w:t>
      </w:r>
      <w:r w:rsidR="00E260B2">
        <w:fldChar w:fldCharType="begin"/>
      </w:r>
      <w:r w:rsidRPr="008F777C">
        <w:rPr>
          <w:lang w:val="nl-NL"/>
        </w:rPr>
        <w:instrText>XE "SQL Server 2012 Parallel Data Warehouse Developer"</w:instrText>
      </w:r>
      <w:r w:rsidR="00E260B2">
        <w:fldChar w:fldCharType="end"/>
      </w:r>
      <w:r w:rsidRPr="008F777C">
        <w:rPr>
          <w:lang w:val="nl-NL"/>
        </w:rPr>
        <w:t>.</w:t>
      </w:r>
    </w:p>
    <w:p w:rsidR="00FB1ECC" w:rsidRPr="008F777C" w:rsidRDefault="00FB1ECC" w:rsidP="00FB1ECC">
      <w:pPr>
        <w:pStyle w:val="ProductList-Body"/>
        <w:rPr>
          <w:sz w:val="16"/>
          <w:szCs w:val="16"/>
          <w:lang w:val="nl-NL"/>
        </w:rPr>
      </w:pPr>
    </w:p>
    <w:p w:rsidR="00FB1ECC" w:rsidRPr="008F777C" w:rsidRDefault="00FB1ECC" w:rsidP="00FB1ECC">
      <w:pPr>
        <w:pStyle w:val="ProductList-Body"/>
        <w:rPr>
          <w:b/>
          <w:lang w:val="nl-NL"/>
        </w:rPr>
      </w:pPr>
      <w:r w:rsidRPr="008F777C">
        <w:rPr>
          <w:b/>
          <w:color w:val="00188F"/>
          <w:lang w:val="nl-NL"/>
        </w:rPr>
        <w:t>Recht op grond van Software Assurance</w:t>
      </w:r>
    </w:p>
    <w:p w:rsidR="00FB1ECC" w:rsidRPr="008F777C" w:rsidRDefault="00FB1ECC" w:rsidP="00FB1ECC">
      <w:pPr>
        <w:pStyle w:val="ProductList-Body"/>
        <w:rPr>
          <w:lang w:val="nl-NL"/>
        </w:rPr>
      </w:pPr>
      <w:r w:rsidRPr="008F777C">
        <w:rPr>
          <w:lang w:val="nl-NL"/>
        </w:rPr>
        <w:t>Klanten met aflopende SA op een licentie voor Visual Studio with MSDN of een aflopend abonnement op MSDN Operating Systems</w:t>
      </w:r>
      <w:r w:rsidR="00E260B2">
        <w:fldChar w:fldCharType="begin"/>
      </w:r>
      <w:r w:rsidRPr="008F777C">
        <w:rPr>
          <w:lang w:val="nl-NL"/>
        </w:rPr>
        <w:instrText>XE "MSDN-besturingssystemen"</w:instrText>
      </w:r>
      <w:r w:rsidR="00E260B2">
        <w:fldChar w:fldCharType="end"/>
      </w:r>
      <w:r w:rsidRPr="008F777C">
        <w:rPr>
          <w:lang w:val="nl-NL"/>
        </w:rPr>
        <w:t xml:space="preserve"> of een actief retailabonnement corresponderend met de Visual Studio-aanbiedingen in deze Product List kunnen de dekking verlengen op basis van een licentie voor Visual Studio met MSDN. Bij het wijzigen van het MSDN-abonnementsniveau vervangen de nieuwe gebruiksvoorwaarden de vorige en mag alle software die niet is inbegrepen in het nieuwe MSDN-abonnement niet meer worden gebruikt.</w:t>
      </w:r>
    </w:p>
    <w:p w:rsidR="00FB1ECC" w:rsidRPr="008F777C" w:rsidRDefault="00FB1ECC" w:rsidP="00FB1ECC">
      <w:pPr>
        <w:pStyle w:val="ProductList-Body"/>
        <w:rPr>
          <w:sz w:val="16"/>
          <w:szCs w:val="16"/>
          <w:lang w:val="nl-NL"/>
        </w:rPr>
      </w:pPr>
    </w:p>
    <w:p w:rsidR="00FB1ECC" w:rsidRPr="008F777C" w:rsidRDefault="00FB1ECC" w:rsidP="00FB1ECC">
      <w:pPr>
        <w:pStyle w:val="ProductList-Body"/>
        <w:rPr>
          <w:b/>
          <w:lang w:val="nl-NL"/>
        </w:rPr>
      </w:pPr>
      <w:r w:rsidRPr="008F777C">
        <w:rPr>
          <w:b/>
          <w:color w:val="00188F"/>
          <w:lang w:val="nl-NL"/>
        </w:rPr>
        <w:t>Windows Azure-platformdiensten</w:t>
      </w:r>
    </w:p>
    <w:p w:rsidR="00782C7B" w:rsidRPr="008F777C" w:rsidRDefault="00FB1ECC" w:rsidP="00FB1ECC">
      <w:pPr>
        <w:pStyle w:val="ProductList-Body"/>
        <w:rPr>
          <w:lang w:val="nl-NL"/>
        </w:rPr>
      </w:pPr>
      <w:r w:rsidRPr="008F777C">
        <w:rPr>
          <w:lang w:val="nl-NL"/>
        </w:rPr>
        <w:t>Windows Azure-voorzieningen kunnen niet worden gecombineerd vanuit meerdere MSDN-abonnementen tot één Windows Azure-account. Op het gebruik van Windows Azure zijn de Windows Azure-gebruiksvoorwaarden van toepassing.</w:t>
      </w:r>
    </w:p>
    <w:bookmarkStart w:id="738" w:name="_Toc378147647"/>
    <w:bookmarkStart w:id="739" w:name="_Toc378151549"/>
    <w:p w:rsidR="00585A48" w:rsidRPr="008F777C" w:rsidRDefault="00E260B2" w:rsidP="00585A48">
      <w:pPr>
        <w:pStyle w:val="ProductList-Body"/>
        <w:shd w:val="clear" w:color="auto" w:fill="A6A6A6" w:themeFill="background1" w:themeFillShade="A6"/>
        <w:spacing w:before="120" w:after="240"/>
        <w:jc w:val="right"/>
        <w:rPr>
          <w:sz w:val="16"/>
          <w:szCs w:val="16"/>
          <w:lang w:val="nl-NL"/>
        </w:rPr>
      </w:pPr>
      <w:r>
        <w:fldChar w:fldCharType="begin"/>
      </w:r>
      <w:r w:rsidR="003B51B1" w:rsidRPr="008F777C">
        <w:rPr>
          <w:lang w:val="nl-NL"/>
        </w:rPr>
        <w:instrText>HYPERLINK \l "Inhoud"</w:instrText>
      </w:r>
      <w:r>
        <w:fldChar w:fldCharType="separate"/>
      </w:r>
      <w:r w:rsidR="003B51B1" w:rsidRPr="008F777C">
        <w:rPr>
          <w:rStyle w:val="Hyperlink"/>
          <w:sz w:val="16"/>
          <w:szCs w:val="16"/>
          <w:lang w:val="nl-NL"/>
        </w:rPr>
        <w:t>Inhoudsopgave</w:t>
      </w:r>
      <w:r>
        <w:fldChar w:fldCharType="end"/>
      </w:r>
      <w:r w:rsidR="003B51B1" w:rsidRPr="008F777C">
        <w:rPr>
          <w:sz w:val="16"/>
          <w:szCs w:val="16"/>
          <w:lang w:val="nl-NL"/>
        </w:rPr>
        <w:t xml:space="preserve"> / </w:t>
      </w:r>
      <w:hyperlink w:anchor="ChartKey" w:history="1">
        <w:r w:rsidR="003B51B1" w:rsidRPr="008F777C">
          <w:rPr>
            <w:rStyle w:val="Hyperlink"/>
            <w:sz w:val="16"/>
            <w:szCs w:val="16"/>
            <w:lang w:val="nl-NL"/>
          </w:rPr>
          <w:t>Verklaring van het schema</w:t>
        </w:r>
      </w:hyperlink>
      <w:r w:rsidR="003B51B1" w:rsidRPr="008F777C">
        <w:rPr>
          <w:sz w:val="16"/>
          <w:szCs w:val="16"/>
          <w:lang w:val="nl-NL"/>
        </w:rPr>
        <w:t xml:space="preserve"> / </w:t>
      </w:r>
      <w:hyperlink w:anchor="Index" w:history="1">
        <w:r w:rsidR="003B51B1" w:rsidRPr="008F777C">
          <w:rPr>
            <w:rStyle w:val="Hyperlink"/>
            <w:sz w:val="16"/>
            <w:szCs w:val="16"/>
            <w:lang w:val="nl-NL"/>
          </w:rPr>
          <w:t>Index</w:t>
        </w:r>
      </w:hyperlink>
    </w:p>
    <w:p w:rsidR="00306B0E" w:rsidRDefault="002502BF" w:rsidP="00046BD0">
      <w:pPr>
        <w:pStyle w:val="ProductList-Offering2Heading"/>
        <w:spacing w:before="40" w:after="40"/>
        <w:outlineLvl w:val="2"/>
      </w:pPr>
      <w:r w:rsidRPr="008F777C">
        <w:rPr>
          <w:lang w:val="nl-NL"/>
        </w:rPr>
        <w:lastRenderedPageBreak/>
        <w:tab/>
      </w:r>
      <w:bookmarkStart w:id="740" w:name="_Toc379797254"/>
      <w:bookmarkStart w:id="741" w:name="_Toc380513279"/>
      <w:bookmarkStart w:id="742" w:name="_Toc380655321"/>
      <w:bookmarkStart w:id="743" w:name="_Toc383684930"/>
      <w:r>
        <w:t>Visual Studio Deployment</w:t>
      </w:r>
      <w:bookmarkEnd w:id="740"/>
      <w:bookmarkEnd w:id="741"/>
      <w:bookmarkEnd w:id="742"/>
      <w:bookmarkEnd w:id="743"/>
    </w:p>
    <w:tbl>
      <w:tblPr>
        <w:tblStyle w:val="TableGrid"/>
        <w:tblW w:w="10800" w:type="dxa"/>
        <w:tblInd w:w="-50" w:type="dxa"/>
        <w:tblBorders>
          <w:top w:val="single" w:sz="12" w:space="0" w:color="FFFFFF" w:themeColor="background1"/>
          <w:left w:val="single" w:sz="12" w:space="0" w:color="FFFFFF" w:themeColor="background1"/>
          <w:bottom w:val="single" w:sz="12" w:space="0" w:color="FFFFFF" w:themeColor="background1"/>
          <w:right w:val="single" w:sz="12" w:space="0" w:color="FFFFFF" w:themeColor="background1"/>
          <w:insideH w:val="single" w:sz="12" w:space="0" w:color="FFFFFF" w:themeColor="background1"/>
          <w:insideV w:val="single" w:sz="12" w:space="0" w:color="FFFFFF" w:themeColor="background1"/>
        </w:tblBorders>
        <w:tblLayout w:type="fixed"/>
        <w:tblLook w:val="04A0" w:firstRow="1" w:lastRow="0" w:firstColumn="1" w:lastColumn="0" w:noHBand="0" w:noVBand="1"/>
      </w:tblPr>
      <w:tblGrid>
        <w:gridCol w:w="3060"/>
        <w:gridCol w:w="595"/>
        <w:gridCol w:w="595"/>
        <w:gridCol w:w="596"/>
        <w:gridCol w:w="595"/>
        <w:gridCol w:w="595"/>
        <w:gridCol w:w="596"/>
        <w:gridCol w:w="595"/>
        <w:gridCol w:w="596"/>
        <w:gridCol w:w="595"/>
        <w:gridCol w:w="595"/>
        <w:gridCol w:w="596"/>
        <w:gridCol w:w="595"/>
        <w:gridCol w:w="596"/>
      </w:tblGrid>
      <w:tr w:rsidR="007701C7" w:rsidTr="00AA483D">
        <w:trPr>
          <w:tblHeader/>
        </w:trPr>
        <w:tc>
          <w:tcPr>
            <w:tcW w:w="3060" w:type="dxa"/>
            <w:tcBorders>
              <w:bottom w:val="nil"/>
            </w:tcBorders>
            <w:shd w:val="clear" w:color="auto" w:fill="00188F"/>
          </w:tcPr>
          <w:p w:rsidR="007701C7" w:rsidRPr="00EE0836" w:rsidRDefault="007701C7" w:rsidP="00897417">
            <w:pPr>
              <w:pStyle w:val="ProductList-OfferingBody"/>
              <w:ind w:left="-28"/>
              <w:rPr>
                <w:color w:val="FFFFFF" w:themeColor="background1"/>
              </w:rPr>
            </w:pPr>
            <w:r>
              <w:rPr>
                <w:color w:val="FFFFFF" w:themeColor="background1"/>
              </w:rPr>
              <w:t>Producten</w:t>
            </w:r>
          </w:p>
        </w:tc>
        <w:tc>
          <w:tcPr>
            <w:tcW w:w="595" w:type="dxa"/>
            <w:tcBorders>
              <w:bottom w:val="nil"/>
            </w:tcBorders>
            <w:shd w:val="clear" w:color="auto" w:fill="00188F"/>
            <w:vAlign w:val="center"/>
          </w:tcPr>
          <w:p w:rsidR="007701C7" w:rsidRPr="00EE0836" w:rsidRDefault="007701C7" w:rsidP="005C19BB">
            <w:pPr>
              <w:pStyle w:val="ProductList-OfferingBody"/>
              <w:ind w:left="-113"/>
              <w:jc w:val="center"/>
              <w:rPr>
                <w:color w:val="FFFFFF" w:themeColor="background1"/>
              </w:rPr>
            </w:pPr>
            <w:r w:rsidRPr="007701C7">
              <w:rPr>
                <w:color w:val="FFFFFF" w:themeColor="background1"/>
              </w:rPr>
              <w:fldChar w:fldCharType="begin"/>
            </w:r>
            <w:r w:rsidRPr="007701C7">
              <w:rPr>
                <w:color w:val="FFFFFF" w:themeColor="background1"/>
              </w:rPr>
              <w:instrText xml:space="preserve"> AutoTextList  \s NoStyle \t “Datum beschikbaar” </w:instrText>
            </w:r>
            <w:r w:rsidRPr="007701C7">
              <w:rPr>
                <w:color w:val="FFFFFF" w:themeColor="background1"/>
              </w:rPr>
              <w:fldChar w:fldCharType="separate"/>
            </w:r>
            <w:r w:rsidRPr="007701C7">
              <w:rPr>
                <w:color w:val="FFFFFF" w:themeColor="background1"/>
              </w:rPr>
              <w:t>DA</w:t>
            </w:r>
            <w:r w:rsidRPr="007701C7">
              <w:rPr>
                <w:color w:val="FFFFFF" w:themeColor="background1"/>
              </w:rPr>
              <w:fldChar w:fldCharType="end"/>
            </w:r>
          </w:p>
        </w:tc>
        <w:tc>
          <w:tcPr>
            <w:tcW w:w="595" w:type="dxa"/>
            <w:tcBorders>
              <w:bottom w:val="nil"/>
            </w:tcBorders>
            <w:shd w:val="clear" w:color="auto" w:fill="00188F"/>
            <w:vAlign w:val="center"/>
          </w:tcPr>
          <w:p w:rsidR="007701C7" w:rsidRPr="00EE0836" w:rsidRDefault="007701C7" w:rsidP="005C19BB">
            <w:pPr>
              <w:pStyle w:val="ProductList-OfferingBody"/>
              <w:ind w:left="-113"/>
              <w:jc w:val="center"/>
              <w:rPr>
                <w:color w:val="FFFFFF" w:themeColor="background1"/>
              </w:rPr>
            </w:pPr>
            <w:r>
              <w:rPr>
                <w:color w:val="FFFFFF" w:themeColor="background1"/>
              </w:rPr>
              <w:t xml:space="preserve"> </w:t>
            </w:r>
            <w:r w:rsidRPr="007701C7">
              <w:rPr>
                <w:color w:val="FFFFFF" w:themeColor="background1"/>
              </w:rPr>
              <w:fldChar w:fldCharType="begin"/>
            </w:r>
            <w:r w:rsidRPr="007701C7">
              <w:rPr>
                <w:color w:val="FFFFFF" w:themeColor="background1"/>
              </w:rPr>
              <w:instrText xml:space="preserve"> AutoTextList  \s NoStyle \t “Licentie” </w:instrText>
            </w:r>
            <w:r w:rsidRPr="007701C7">
              <w:rPr>
                <w:color w:val="FFFFFF" w:themeColor="background1"/>
              </w:rPr>
              <w:fldChar w:fldCharType="separate"/>
            </w:r>
            <w:r w:rsidRPr="007701C7">
              <w:rPr>
                <w:color w:val="FFFFFF" w:themeColor="background1"/>
              </w:rPr>
              <w:t xml:space="preserve"> L </w:t>
            </w:r>
            <w:r w:rsidRPr="007701C7">
              <w:rPr>
                <w:color w:val="FFFFFF" w:themeColor="background1"/>
              </w:rPr>
              <w:fldChar w:fldCharType="end"/>
            </w:r>
            <w:r>
              <w:rPr>
                <w:color w:val="FFFFFF" w:themeColor="background1"/>
              </w:rPr>
              <w:t xml:space="preserve"> </w:t>
            </w:r>
          </w:p>
        </w:tc>
        <w:tc>
          <w:tcPr>
            <w:tcW w:w="596" w:type="dxa"/>
            <w:tcBorders>
              <w:bottom w:val="nil"/>
            </w:tcBorders>
            <w:shd w:val="clear" w:color="auto" w:fill="00188F"/>
            <w:vAlign w:val="center"/>
          </w:tcPr>
          <w:p w:rsidR="007701C7" w:rsidRPr="00EE0836" w:rsidRDefault="007701C7" w:rsidP="005C19BB">
            <w:pPr>
              <w:pStyle w:val="ProductList-OfferingBody"/>
              <w:ind w:left="-113"/>
              <w:jc w:val="center"/>
              <w:rPr>
                <w:color w:val="FFFFFF" w:themeColor="background1"/>
              </w:rPr>
            </w:pPr>
            <w:r w:rsidRPr="007701C7">
              <w:rPr>
                <w:color w:val="FFFFFF" w:themeColor="background1"/>
              </w:rPr>
              <w:fldChar w:fldCharType="begin"/>
            </w:r>
            <w:r w:rsidRPr="007701C7">
              <w:rPr>
                <w:color w:val="FFFFFF" w:themeColor="background1"/>
              </w:rPr>
              <w:instrText xml:space="preserve"> AutoTextList  \s NoStyle \t “Licentie en Software Assurance” </w:instrText>
            </w:r>
            <w:r w:rsidRPr="007701C7">
              <w:rPr>
                <w:color w:val="FFFFFF" w:themeColor="background1"/>
              </w:rPr>
              <w:fldChar w:fldCharType="separate"/>
            </w:r>
            <w:r w:rsidRPr="007701C7">
              <w:rPr>
                <w:color w:val="FFFFFF" w:themeColor="background1"/>
              </w:rPr>
              <w:t>L/SA</w:t>
            </w:r>
            <w:r w:rsidRPr="007701C7">
              <w:rPr>
                <w:color w:val="FFFFFF" w:themeColor="background1"/>
              </w:rPr>
              <w:fldChar w:fldCharType="end"/>
            </w:r>
          </w:p>
        </w:tc>
        <w:tc>
          <w:tcPr>
            <w:tcW w:w="595" w:type="dxa"/>
            <w:tcBorders>
              <w:bottom w:val="nil"/>
              <w:right w:val="single" w:sz="12" w:space="0" w:color="FFFFFF" w:themeColor="background1"/>
            </w:tcBorders>
            <w:shd w:val="clear" w:color="auto" w:fill="00188F"/>
            <w:vAlign w:val="center"/>
          </w:tcPr>
          <w:p w:rsidR="007701C7" w:rsidRPr="00EE0836" w:rsidRDefault="007701C7" w:rsidP="005C19BB">
            <w:pPr>
              <w:pStyle w:val="ProductList-OfferingBody"/>
              <w:ind w:left="-113"/>
              <w:jc w:val="center"/>
              <w:rPr>
                <w:color w:val="FFFFFF" w:themeColor="background1"/>
              </w:rPr>
            </w:pPr>
            <w:r w:rsidRPr="007701C7">
              <w:rPr>
                <w:color w:val="FFFFFF" w:themeColor="background1"/>
              </w:rPr>
              <w:fldChar w:fldCharType="begin"/>
            </w:r>
            <w:r w:rsidRPr="007701C7">
              <w:rPr>
                <w:color w:val="FFFFFF" w:themeColor="background1"/>
              </w:rPr>
              <w:instrText xml:space="preserve"> AutoTextList  \s NoStyle \t “Software Assurance” </w:instrText>
            </w:r>
            <w:r w:rsidRPr="007701C7">
              <w:rPr>
                <w:color w:val="FFFFFF" w:themeColor="background1"/>
              </w:rPr>
              <w:fldChar w:fldCharType="separate"/>
            </w:r>
            <w:r w:rsidRPr="007701C7">
              <w:rPr>
                <w:color w:val="FFFFFF" w:themeColor="background1"/>
              </w:rPr>
              <w:t>SA</w:t>
            </w:r>
            <w:r w:rsidRPr="007701C7">
              <w:rPr>
                <w:color w:val="FFFFFF" w:themeColor="background1"/>
              </w:rPr>
              <w:fldChar w:fldCharType="end"/>
            </w:r>
          </w:p>
        </w:tc>
        <w:tc>
          <w:tcPr>
            <w:tcW w:w="595" w:type="dxa"/>
            <w:tcBorders>
              <w:left w:val="single" w:sz="12" w:space="0" w:color="FFFFFF" w:themeColor="background1"/>
            </w:tcBorders>
            <w:shd w:val="clear" w:color="auto" w:fill="00188F"/>
            <w:vAlign w:val="center"/>
          </w:tcPr>
          <w:p w:rsidR="007701C7" w:rsidRPr="00EE0836" w:rsidRDefault="007701C7" w:rsidP="005C19BB">
            <w:pPr>
              <w:pStyle w:val="ProductList-OfferingBody"/>
              <w:ind w:left="-113"/>
              <w:jc w:val="center"/>
              <w:rPr>
                <w:color w:val="FFFFFF" w:themeColor="background1"/>
              </w:rPr>
            </w:pPr>
            <w:r w:rsidRPr="007701C7">
              <w:rPr>
                <w:color w:val="FFFFFF" w:themeColor="background1"/>
              </w:rPr>
              <w:fldChar w:fldCharType="begin"/>
            </w:r>
            <w:r w:rsidRPr="007701C7">
              <w:rPr>
                <w:color w:val="FFFFFF" w:themeColor="background1"/>
              </w:rPr>
              <w:instrText xml:space="preserve"> AutoTextList  \s NoStyle \t “Campus en School Overeenkomst” </w:instrText>
            </w:r>
            <w:r w:rsidRPr="007701C7">
              <w:rPr>
                <w:color w:val="FFFFFF" w:themeColor="background1"/>
              </w:rPr>
              <w:fldChar w:fldCharType="separate"/>
            </w:r>
            <w:r w:rsidRPr="007701C7">
              <w:rPr>
                <w:color w:val="FFFFFF" w:themeColor="background1"/>
              </w:rPr>
              <w:t>CA/SA</w:t>
            </w:r>
            <w:r w:rsidRPr="007701C7">
              <w:rPr>
                <w:color w:val="FFFFFF" w:themeColor="background1"/>
              </w:rPr>
              <w:fldChar w:fldCharType="end"/>
            </w:r>
          </w:p>
        </w:tc>
        <w:tc>
          <w:tcPr>
            <w:tcW w:w="596" w:type="dxa"/>
            <w:shd w:val="clear" w:color="auto" w:fill="00188F"/>
            <w:vAlign w:val="center"/>
          </w:tcPr>
          <w:p w:rsidR="007701C7" w:rsidRPr="00EE0836" w:rsidRDefault="007701C7" w:rsidP="005C19BB">
            <w:pPr>
              <w:pStyle w:val="ProductList-OfferingBody"/>
              <w:ind w:left="-113"/>
              <w:jc w:val="center"/>
              <w:rPr>
                <w:color w:val="FFFFFF" w:themeColor="background1"/>
              </w:rPr>
            </w:pPr>
            <w:r w:rsidRPr="007701C7">
              <w:rPr>
                <w:color w:val="FFFFFF" w:themeColor="background1"/>
              </w:rPr>
              <w:fldChar w:fldCharType="begin"/>
            </w:r>
            <w:r w:rsidRPr="007701C7">
              <w:rPr>
                <w:color w:val="FFFFFF" w:themeColor="background1"/>
              </w:rPr>
              <w:instrText xml:space="preserve"> AutoTextList  \s NoStyle \t “Enterprise Overeenkomst en Enterprise Subscription Overeenkomst” </w:instrText>
            </w:r>
            <w:r w:rsidRPr="007701C7">
              <w:rPr>
                <w:color w:val="FFFFFF" w:themeColor="background1"/>
              </w:rPr>
              <w:fldChar w:fldCharType="separate"/>
            </w:r>
            <w:r w:rsidRPr="007701C7">
              <w:rPr>
                <w:color w:val="FFFFFF" w:themeColor="background1"/>
              </w:rPr>
              <w:t>EA/EAS</w:t>
            </w:r>
            <w:r w:rsidRPr="007701C7">
              <w:rPr>
                <w:color w:val="FFFFFF" w:themeColor="background1"/>
              </w:rPr>
              <w:fldChar w:fldCharType="end"/>
            </w:r>
          </w:p>
        </w:tc>
        <w:tc>
          <w:tcPr>
            <w:tcW w:w="595" w:type="dxa"/>
            <w:shd w:val="clear" w:color="auto" w:fill="00188F"/>
            <w:vAlign w:val="center"/>
          </w:tcPr>
          <w:p w:rsidR="007701C7" w:rsidRPr="00EE0836" w:rsidRDefault="007701C7" w:rsidP="005C19BB">
            <w:pPr>
              <w:pStyle w:val="ProductList-OfferingBody"/>
              <w:ind w:left="-113"/>
              <w:jc w:val="center"/>
              <w:rPr>
                <w:color w:val="FFFFFF" w:themeColor="background1"/>
              </w:rPr>
            </w:pPr>
            <w:r w:rsidRPr="007701C7">
              <w:rPr>
                <w:color w:val="FFFFFF" w:themeColor="background1"/>
              </w:rPr>
              <w:fldChar w:fldCharType="begin"/>
            </w:r>
            <w:r w:rsidRPr="007701C7">
              <w:rPr>
                <w:color w:val="FFFFFF" w:themeColor="background1"/>
              </w:rPr>
              <w:instrText xml:space="preserve"> AutoTextList  \s NoStyle \t “Enrollment for Education Solutions” </w:instrText>
            </w:r>
            <w:r w:rsidRPr="007701C7">
              <w:rPr>
                <w:color w:val="FFFFFF" w:themeColor="background1"/>
              </w:rPr>
              <w:fldChar w:fldCharType="separate"/>
            </w:r>
            <w:r w:rsidRPr="007701C7">
              <w:rPr>
                <w:color w:val="FFFFFF" w:themeColor="background1"/>
              </w:rPr>
              <w:t>EES</w:t>
            </w:r>
            <w:r w:rsidRPr="007701C7">
              <w:rPr>
                <w:color w:val="FFFFFF" w:themeColor="background1"/>
              </w:rPr>
              <w:fldChar w:fldCharType="end"/>
            </w:r>
          </w:p>
        </w:tc>
        <w:tc>
          <w:tcPr>
            <w:tcW w:w="596" w:type="dxa"/>
            <w:shd w:val="clear" w:color="auto" w:fill="00188F"/>
            <w:vAlign w:val="center"/>
          </w:tcPr>
          <w:p w:rsidR="007701C7" w:rsidRPr="00EE0836" w:rsidRDefault="007701C7" w:rsidP="005C19BB">
            <w:pPr>
              <w:pStyle w:val="ProductList-OfferingBody"/>
              <w:ind w:left="-113"/>
              <w:jc w:val="center"/>
              <w:rPr>
                <w:color w:val="FFFFFF" w:themeColor="background1"/>
              </w:rPr>
            </w:pPr>
            <w:r w:rsidRPr="007701C7">
              <w:rPr>
                <w:color w:val="FFFFFF" w:themeColor="background1"/>
              </w:rPr>
              <w:fldChar w:fldCharType="begin"/>
            </w:r>
            <w:r w:rsidRPr="007701C7">
              <w:rPr>
                <w:color w:val="FFFFFF" w:themeColor="background1"/>
              </w:rPr>
              <w:instrText xml:space="preserve"> AutoTextList  \s NoStyle \t “Microsoft Products and Services Agreement” </w:instrText>
            </w:r>
            <w:r w:rsidRPr="007701C7">
              <w:rPr>
                <w:color w:val="FFFFFF" w:themeColor="background1"/>
              </w:rPr>
              <w:fldChar w:fldCharType="separate"/>
            </w:r>
            <w:r w:rsidRPr="007701C7">
              <w:rPr>
                <w:color w:val="FFFFFF" w:themeColor="background1"/>
              </w:rPr>
              <w:t>MPSA</w:t>
            </w:r>
            <w:r w:rsidRPr="007701C7">
              <w:rPr>
                <w:color w:val="FFFFFF" w:themeColor="background1"/>
              </w:rPr>
              <w:fldChar w:fldCharType="end"/>
            </w:r>
          </w:p>
        </w:tc>
        <w:tc>
          <w:tcPr>
            <w:tcW w:w="595" w:type="dxa"/>
            <w:shd w:val="clear" w:color="auto" w:fill="00188F"/>
            <w:vAlign w:val="center"/>
          </w:tcPr>
          <w:p w:rsidR="007701C7" w:rsidRPr="00EE0836" w:rsidRDefault="007701C7" w:rsidP="005C19BB">
            <w:pPr>
              <w:pStyle w:val="ProductList-OfferingBody"/>
              <w:ind w:left="-113"/>
              <w:jc w:val="center"/>
              <w:rPr>
                <w:color w:val="FFFFFF" w:themeColor="background1"/>
              </w:rPr>
            </w:pPr>
            <w:r w:rsidRPr="007701C7">
              <w:rPr>
                <w:color w:val="FFFFFF" w:themeColor="background1"/>
              </w:rPr>
              <w:fldChar w:fldCharType="begin"/>
            </w:r>
            <w:r w:rsidRPr="007701C7">
              <w:rPr>
                <w:color w:val="FFFFFF" w:themeColor="background1"/>
              </w:rPr>
              <w:instrText xml:space="preserve"> AutoTextList  \s NoStyle \t “Open License” </w:instrText>
            </w:r>
            <w:r w:rsidRPr="007701C7">
              <w:rPr>
                <w:color w:val="FFFFFF" w:themeColor="background1"/>
              </w:rPr>
              <w:fldChar w:fldCharType="separate"/>
            </w:r>
            <w:r w:rsidRPr="007701C7">
              <w:rPr>
                <w:color w:val="FFFFFF" w:themeColor="background1"/>
              </w:rPr>
              <w:t>OL</w:t>
            </w:r>
            <w:r w:rsidRPr="007701C7">
              <w:rPr>
                <w:color w:val="FFFFFF" w:themeColor="background1"/>
              </w:rPr>
              <w:fldChar w:fldCharType="end"/>
            </w:r>
          </w:p>
        </w:tc>
        <w:tc>
          <w:tcPr>
            <w:tcW w:w="595" w:type="dxa"/>
            <w:shd w:val="clear" w:color="auto" w:fill="00188F"/>
            <w:vAlign w:val="center"/>
          </w:tcPr>
          <w:p w:rsidR="007701C7" w:rsidRPr="00EE0836" w:rsidRDefault="007701C7" w:rsidP="005C19BB">
            <w:pPr>
              <w:pStyle w:val="ProductList-OfferingBody"/>
              <w:ind w:left="-113"/>
              <w:jc w:val="center"/>
              <w:rPr>
                <w:color w:val="FFFFFF" w:themeColor="background1"/>
              </w:rPr>
            </w:pPr>
            <w:r w:rsidRPr="007701C7">
              <w:rPr>
                <w:color w:val="FFFFFF" w:themeColor="background1"/>
              </w:rPr>
              <w:fldChar w:fldCharType="begin"/>
            </w:r>
            <w:r w:rsidRPr="007701C7">
              <w:rPr>
                <w:color w:val="FFFFFF" w:themeColor="background1"/>
              </w:rPr>
              <w:instrText xml:space="preserve"> AutoTextList  \s NoStyle \t “Minimum Open License” </w:instrText>
            </w:r>
            <w:r w:rsidRPr="007701C7">
              <w:rPr>
                <w:color w:val="FFFFFF" w:themeColor="background1"/>
              </w:rPr>
              <w:fldChar w:fldCharType="separate"/>
            </w:r>
            <w:r w:rsidRPr="007701C7">
              <w:rPr>
                <w:color w:val="FFFFFF" w:themeColor="background1"/>
              </w:rPr>
              <w:t>OM</w:t>
            </w:r>
            <w:r w:rsidRPr="007701C7">
              <w:rPr>
                <w:color w:val="FFFFFF" w:themeColor="background1"/>
              </w:rPr>
              <w:fldChar w:fldCharType="end"/>
            </w:r>
          </w:p>
        </w:tc>
        <w:tc>
          <w:tcPr>
            <w:tcW w:w="596" w:type="dxa"/>
            <w:shd w:val="clear" w:color="auto" w:fill="00188F"/>
            <w:vAlign w:val="center"/>
          </w:tcPr>
          <w:p w:rsidR="007701C7" w:rsidRPr="00EE0836" w:rsidRDefault="007701C7" w:rsidP="005C19BB">
            <w:pPr>
              <w:pStyle w:val="ProductList-OfferingBody"/>
              <w:ind w:left="-113"/>
              <w:jc w:val="center"/>
              <w:rPr>
                <w:color w:val="FFFFFF" w:themeColor="background1"/>
              </w:rPr>
            </w:pPr>
            <w:r w:rsidRPr="007701C7">
              <w:rPr>
                <w:color w:val="FFFFFF" w:themeColor="background1"/>
              </w:rPr>
              <w:fldChar w:fldCharType="begin"/>
            </w:r>
            <w:r w:rsidRPr="007701C7">
              <w:rPr>
                <w:color w:val="FFFFFF" w:themeColor="background1"/>
              </w:rPr>
              <w:instrText xml:space="preserve"> AutoTextList  \s NoStyle \t “Open Value en Open Value Subscription” </w:instrText>
            </w:r>
            <w:r w:rsidRPr="007701C7">
              <w:rPr>
                <w:color w:val="FFFFFF" w:themeColor="background1"/>
              </w:rPr>
              <w:fldChar w:fldCharType="separate"/>
            </w:r>
            <w:r w:rsidRPr="007701C7">
              <w:rPr>
                <w:color w:val="FFFFFF" w:themeColor="background1"/>
              </w:rPr>
              <w:t>OV/OVS</w:t>
            </w:r>
            <w:r w:rsidRPr="007701C7">
              <w:rPr>
                <w:color w:val="FFFFFF" w:themeColor="background1"/>
              </w:rPr>
              <w:fldChar w:fldCharType="end"/>
            </w:r>
          </w:p>
        </w:tc>
        <w:tc>
          <w:tcPr>
            <w:tcW w:w="595" w:type="dxa"/>
            <w:shd w:val="clear" w:color="auto" w:fill="00188F"/>
            <w:vAlign w:val="center"/>
          </w:tcPr>
          <w:p w:rsidR="007701C7" w:rsidRPr="00EE0836" w:rsidRDefault="007701C7" w:rsidP="005C19BB">
            <w:pPr>
              <w:pStyle w:val="ProductList-OfferingBody"/>
              <w:ind w:left="-113"/>
              <w:jc w:val="center"/>
              <w:rPr>
                <w:color w:val="FFFFFF" w:themeColor="background1"/>
              </w:rPr>
            </w:pPr>
            <w:r w:rsidRPr="007701C7">
              <w:rPr>
                <w:color w:val="FFFFFF" w:themeColor="background1"/>
              </w:rPr>
              <w:fldChar w:fldCharType="begin"/>
            </w:r>
            <w:r w:rsidRPr="007701C7">
              <w:rPr>
                <w:color w:val="FFFFFF" w:themeColor="background1"/>
              </w:rPr>
              <w:instrText xml:space="preserve"> AutoTextList  \s NoStyle \t “Select en Select Plus” </w:instrText>
            </w:r>
            <w:r w:rsidRPr="007701C7">
              <w:rPr>
                <w:color w:val="FFFFFF" w:themeColor="background1"/>
              </w:rPr>
              <w:fldChar w:fldCharType="separate"/>
            </w:r>
            <w:r w:rsidRPr="007701C7">
              <w:rPr>
                <w:color w:val="FFFFFF" w:themeColor="background1"/>
              </w:rPr>
              <w:t>S/S+</w:t>
            </w:r>
            <w:r w:rsidRPr="007701C7">
              <w:rPr>
                <w:color w:val="FFFFFF" w:themeColor="background1"/>
              </w:rPr>
              <w:fldChar w:fldCharType="end"/>
            </w:r>
          </w:p>
        </w:tc>
        <w:tc>
          <w:tcPr>
            <w:tcW w:w="596" w:type="dxa"/>
            <w:shd w:val="clear" w:color="auto" w:fill="00188F"/>
            <w:vAlign w:val="center"/>
          </w:tcPr>
          <w:p w:rsidR="007701C7" w:rsidRPr="00EE0836" w:rsidRDefault="007701C7" w:rsidP="005C19BB">
            <w:pPr>
              <w:pStyle w:val="ProductList-OfferingBody"/>
              <w:ind w:left="-113"/>
              <w:jc w:val="center"/>
              <w:rPr>
                <w:color w:val="FFFFFF" w:themeColor="background1"/>
              </w:rPr>
            </w:pPr>
            <w:r w:rsidRPr="007701C7">
              <w:rPr>
                <w:color w:val="FFFFFF" w:themeColor="background1"/>
              </w:rPr>
              <w:fldChar w:fldCharType="begin"/>
            </w:r>
            <w:r w:rsidRPr="007701C7">
              <w:rPr>
                <w:color w:val="FFFFFF" w:themeColor="background1"/>
              </w:rPr>
              <w:instrText xml:space="preserve"> AutoTextList  \s NoStyle \t “Server Cloud Enrollment” </w:instrText>
            </w:r>
            <w:r w:rsidRPr="007701C7">
              <w:rPr>
                <w:color w:val="FFFFFF" w:themeColor="background1"/>
              </w:rPr>
              <w:fldChar w:fldCharType="separate"/>
            </w:r>
            <w:r w:rsidRPr="007701C7">
              <w:rPr>
                <w:color w:val="FFFFFF" w:themeColor="background1"/>
              </w:rPr>
              <w:t>SCE</w:t>
            </w:r>
            <w:r w:rsidRPr="007701C7">
              <w:rPr>
                <w:color w:val="FFFFFF" w:themeColor="background1"/>
              </w:rPr>
              <w:fldChar w:fldCharType="end"/>
            </w:r>
          </w:p>
        </w:tc>
      </w:tr>
      <w:tr w:rsidR="008D5581" w:rsidTr="00AC2980">
        <w:tc>
          <w:tcPr>
            <w:tcW w:w="3060" w:type="dxa"/>
            <w:tcBorders>
              <w:top w:val="nil"/>
              <w:left w:val="nil"/>
              <w:bottom w:val="dashSmallGap" w:sz="4" w:space="0" w:color="BFBFBF" w:themeColor="background1" w:themeShade="BF"/>
              <w:right w:val="nil"/>
            </w:tcBorders>
          </w:tcPr>
          <w:p w:rsidR="008D5581" w:rsidRDefault="008D5581" w:rsidP="00306B0E">
            <w:pPr>
              <w:pStyle w:val="ProductList-Offering2"/>
            </w:pPr>
            <w:bookmarkStart w:id="744" w:name="_Toc379797255"/>
            <w:bookmarkStart w:id="745" w:name="_Toc380513280"/>
            <w:bookmarkStart w:id="746" w:name="_Toc380655322"/>
            <w:bookmarkStart w:id="747" w:name="_Toc383684931"/>
            <w:r>
              <w:t>Visual Studio Deployment 2013 Datacenter</w:t>
            </w:r>
            <w:bookmarkEnd w:id="744"/>
            <w:bookmarkEnd w:id="745"/>
            <w:bookmarkEnd w:id="746"/>
            <w:bookmarkEnd w:id="747"/>
            <w:r>
              <w:fldChar w:fldCharType="begin"/>
            </w:r>
            <w:r>
              <w:instrText>XE "Visual Studio Deployment 2013 Datacenter"</w:instrText>
            </w:r>
            <w:r>
              <w:fldChar w:fldCharType="end"/>
            </w:r>
          </w:p>
        </w:tc>
        <w:tc>
          <w:tcPr>
            <w:tcW w:w="595" w:type="dxa"/>
            <w:tcBorders>
              <w:top w:val="nil"/>
              <w:left w:val="nil"/>
              <w:bottom w:val="dashSmallGap" w:sz="4" w:space="0" w:color="BFBFBF" w:themeColor="background1" w:themeShade="BF"/>
              <w:right w:val="nil"/>
            </w:tcBorders>
            <w:vAlign w:val="center"/>
          </w:tcPr>
          <w:p w:rsidR="008D5581" w:rsidRDefault="008D5581" w:rsidP="00306B0E">
            <w:pPr>
              <w:pStyle w:val="ProductList-OfferingBody"/>
              <w:ind w:left="-113"/>
              <w:jc w:val="center"/>
            </w:pPr>
            <w:r>
              <w:t>11/13</w:t>
            </w:r>
          </w:p>
        </w:tc>
        <w:tc>
          <w:tcPr>
            <w:tcW w:w="595" w:type="dxa"/>
            <w:tcBorders>
              <w:top w:val="nil"/>
              <w:left w:val="nil"/>
              <w:bottom w:val="dashSmallGap" w:sz="4" w:space="0" w:color="BFBFBF" w:themeColor="background1" w:themeShade="BF"/>
              <w:right w:val="nil"/>
            </w:tcBorders>
            <w:vAlign w:val="center"/>
          </w:tcPr>
          <w:p w:rsidR="008D5581" w:rsidRDefault="008D5581" w:rsidP="00306B0E">
            <w:pPr>
              <w:pStyle w:val="ProductList-OfferingBody"/>
              <w:ind w:left="-113"/>
              <w:jc w:val="center"/>
            </w:pPr>
            <w:r>
              <w:t>5</w:t>
            </w:r>
          </w:p>
        </w:tc>
        <w:tc>
          <w:tcPr>
            <w:tcW w:w="596" w:type="dxa"/>
            <w:tcBorders>
              <w:top w:val="nil"/>
              <w:left w:val="nil"/>
              <w:bottom w:val="dashSmallGap" w:sz="4" w:space="0" w:color="BFBFBF" w:themeColor="background1" w:themeShade="BF"/>
              <w:right w:val="nil"/>
            </w:tcBorders>
            <w:vAlign w:val="center"/>
          </w:tcPr>
          <w:p w:rsidR="008D5581" w:rsidRDefault="008D5581" w:rsidP="00306B0E">
            <w:pPr>
              <w:pStyle w:val="ProductList-OfferingBody"/>
              <w:ind w:left="-113"/>
              <w:jc w:val="center"/>
            </w:pPr>
            <w:r>
              <w:t>8</w:t>
            </w:r>
          </w:p>
        </w:tc>
        <w:tc>
          <w:tcPr>
            <w:tcW w:w="595" w:type="dxa"/>
            <w:tcBorders>
              <w:top w:val="nil"/>
              <w:left w:val="nil"/>
              <w:bottom w:val="dashSmallGap" w:sz="4" w:space="0" w:color="BFBFBF" w:themeColor="background1" w:themeShade="BF"/>
              <w:right w:val="single" w:sz="12" w:space="0" w:color="FFFFFF" w:themeColor="background1"/>
            </w:tcBorders>
            <w:vAlign w:val="center"/>
          </w:tcPr>
          <w:p w:rsidR="008D5581" w:rsidRDefault="008D5581" w:rsidP="00306B0E">
            <w:pPr>
              <w:pStyle w:val="ProductList-OfferingBody"/>
              <w:ind w:left="-113"/>
              <w:jc w:val="center"/>
            </w:pPr>
            <w:r>
              <w:t>3</w:t>
            </w:r>
          </w:p>
        </w:tc>
        <w:tc>
          <w:tcPr>
            <w:tcW w:w="595" w:type="dxa"/>
            <w:tcBorders>
              <w:left w:val="single" w:sz="12" w:space="0" w:color="FFFFFF" w:themeColor="background1"/>
            </w:tcBorders>
            <w:shd w:val="clear" w:color="auto" w:fill="70AD47" w:themeFill="accent6"/>
            <w:vAlign w:val="center"/>
          </w:tcPr>
          <w:p w:rsidR="008D5581" w:rsidRDefault="008D5581" w:rsidP="00306B0E">
            <w:pPr>
              <w:pStyle w:val="ProductList-OfferingBody"/>
              <w:ind w:left="-113"/>
              <w:jc w:val="center"/>
            </w:pPr>
            <w:r>
              <w:t>5</w:t>
            </w:r>
          </w:p>
        </w:tc>
        <w:tc>
          <w:tcPr>
            <w:tcW w:w="596" w:type="dxa"/>
            <w:shd w:val="clear" w:color="auto" w:fill="70AD47" w:themeFill="accent6"/>
            <w:vAlign w:val="center"/>
          </w:tcPr>
          <w:p w:rsidR="008D5581" w:rsidRDefault="008D5581" w:rsidP="00BF2C53">
            <w:pPr>
              <w:pStyle w:val="ProductList-OfferingBody"/>
              <w:ind w:left="-113"/>
              <w:jc w:val="center"/>
            </w:pPr>
            <w:r>
              <w:t xml:space="preserve"> </w:t>
            </w:r>
            <w:r w:rsidR="00940AFD" w:rsidRPr="000D173E">
              <w:fldChar w:fldCharType="begin"/>
            </w:r>
            <w:r w:rsidR="00940AFD" w:rsidRPr="000D173E">
              <w:instrText xml:space="preserve"> AutoTextList  \s NoStyle \t “</w:instrText>
            </w:r>
            <w:r w:rsidR="00940AFD" w:rsidRPr="00C5554A">
              <w:instrText>Additioneel Product</w:instrText>
            </w:r>
            <w:r w:rsidR="00940AFD" w:rsidRPr="000D173E">
              <w:instrText xml:space="preserve">” </w:instrText>
            </w:r>
            <w:r w:rsidR="00940AFD" w:rsidRPr="000D173E">
              <w:fldChar w:fldCharType="separate"/>
            </w:r>
            <w:r w:rsidR="00940AFD" w:rsidRPr="000D173E">
              <w:t xml:space="preserve"> A</w:t>
            </w:r>
            <w:r w:rsidR="00940AFD" w:rsidRPr="000D173E">
              <w:fldChar w:fldCharType="end"/>
            </w:r>
            <w:r>
              <w:t>,</w:t>
            </w:r>
            <w:r w:rsidR="0095754F" w:rsidRPr="0095754F">
              <w:fldChar w:fldCharType="begin"/>
            </w:r>
            <w:r w:rsidR="0095754F" w:rsidRPr="0095754F">
              <w:instrText xml:space="preserve"> AutoTextList  \s NoStyle \t “</w:instrText>
            </w:r>
            <w:r w:rsidR="0095754F" w:rsidRPr="009407DF">
              <w:instrText>Application Platform Product</w:instrText>
            </w:r>
            <w:r w:rsidR="0095754F" w:rsidRPr="0095754F">
              <w:instrText xml:space="preserve">” </w:instrText>
            </w:r>
            <w:r w:rsidR="0095754F" w:rsidRPr="0095754F">
              <w:fldChar w:fldCharType="separate"/>
            </w:r>
            <w:r w:rsidR="0095754F" w:rsidRPr="0095754F">
              <w:t>AP</w:t>
            </w:r>
            <w:r w:rsidR="0095754F" w:rsidRPr="0095754F">
              <w:fldChar w:fldCharType="end"/>
            </w:r>
          </w:p>
        </w:tc>
        <w:tc>
          <w:tcPr>
            <w:tcW w:w="595" w:type="dxa"/>
            <w:shd w:val="clear" w:color="auto" w:fill="70AD47" w:themeFill="accent6"/>
            <w:vAlign w:val="center"/>
          </w:tcPr>
          <w:p w:rsidR="008D5581" w:rsidRDefault="008D5581" w:rsidP="0000132A">
            <w:pPr>
              <w:pStyle w:val="ProductList-OfferingBody"/>
              <w:ind w:left="-113"/>
              <w:jc w:val="center"/>
            </w:pPr>
            <w:r>
              <w:t xml:space="preserve"> </w:t>
            </w:r>
            <w:r w:rsidRPr="000D173E">
              <w:fldChar w:fldCharType="begin"/>
            </w:r>
            <w:r w:rsidRPr="000D173E">
              <w:instrText xml:space="preserve"> AutoTextList  \s NoStyle \t “</w:instrText>
            </w:r>
            <w:r w:rsidRPr="00C5554A">
              <w:instrText>Additioneel Product</w:instrText>
            </w:r>
            <w:r w:rsidRPr="000D173E">
              <w:instrText xml:space="preserve">” </w:instrText>
            </w:r>
            <w:r w:rsidRPr="000D173E">
              <w:fldChar w:fldCharType="separate"/>
            </w:r>
            <w:r w:rsidRPr="000D173E">
              <w:t xml:space="preserve"> A </w:t>
            </w:r>
            <w:r w:rsidRPr="000D173E">
              <w:fldChar w:fldCharType="end"/>
            </w:r>
            <w:r>
              <w:t xml:space="preserve"> </w:t>
            </w:r>
          </w:p>
        </w:tc>
        <w:tc>
          <w:tcPr>
            <w:tcW w:w="596" w:type="dxa"/>
            <w:shd w:val="clear" w:color="auto" w:fill="70AD47" w:themeFill="accent6"/>
            <w:vAlign w:val="center"/>
          </w:tcPr>
          <w:p w:rsidR="008D5581" w:rsidRDefault="008D5581" w:rsidP="00306B0E">
            <w:pPr>
              <w:pStyle w:val="ProductList-OfferingBody"/>
              <w:ind w:left="-113"/>
              <w:jc w:val="center"/>
            </w:pPr>
          </w:p>
        </w:tc>
        <w:tc>
          <w:tcPr>
            <w:tcW w:w="595" w:type="dxa"/>
            <w:shd w:val="clear" w:color="auto" w:fill="70AD47" w:themeFill="accent6"/>
            <w:vAlign w:val="center"/>
          </w:tcPr>
          <w:p w:rsidR="008D5581" w:rsidRDefault="008D5581" w:rsidP="00306B0E">
            <w:pPr>
              <w:pStyle w:val="ProductList-OfferingBody"/>
              <w:ind w:left="-113"/>
              <w:jc w:val="center"/>
            </w:pPr>
          </w:p>
        </w:tc>
        <w:tc>
          <w:tcPr>
            <w:tcW w:w="595" w:type="dxa"/>
            <w:shd w:val="clear" w:color="auto" w:fill="BFBFBF" w:themeFill="background1" w:themeFillShade="BF"/>
            <w:vAlign w:val="center"/>
          </w:tcPr>
          <w:p w:rsidR="008D5581" w:rsidRDefault="008D5581" w:rsidP="00306B0E">
            <w:pPr>
              <w:pStyle w:val="ProductList-OfferingBody"/>
              <w:ind w:left="-113"/>
              <w:jc w:val="center"/>
            </w:pPr>
          </w:p>
        </w:tc>
        <w:tc>
          <w:tcPr>
            <w:tcW w:w="596" w:type="dxa"/>
            <w:shd w:val="clear" w:color="auto" w:fill="70AD47" w:themeFill="accent6"/>
            <w:vAlign w:val="center"/>
          </w:tcPr>
          <w:p w:rsidR="00C31734" w:rsidRPr="00C31734" w:rsidRDefault="00C31734" w:rsidP="00C31734">
            <w:pPr>
              <w:pStyle w:val="ProductList-OfferingBody"/>
              <w:ind w:left="-113"/>
            </w:pPr>
            <w:r w:rsidRPr="00C31734">
              <w:fldChar w:fldCharType="begin"/>
            </w:r>
            <w:r w:rsidRPr="00C31734">
              <w:instrText xml:space="preserve"> AutoTextList  \s NoStyle \t “</w:instrText>
            </w:r>
            <w:r w:rsidRPr="00AA1822">
              <w:instrText>Niet-bedrijfsomvattend in Open Value</w:instrText>
            </w:r>
            <w:r w:rsidRPr="00C31734">
              <w:instrText>”</w:instrText>
            </w:r>
          </w:p>
          <w:p w:rsidR="008D5581" w:rsidRDefault="00C31734" w:rsidP="00C31734">
            <w:pPr>
              <w:pStyle w:val="ProductList-OfferingBody"/>
              <w:ind w:left="-113"/>
              <w:jc w:val="center"/>
            </w:pPr>
            <w:r w:rsidRPr="00C31734">
              <w:instrText xml:space="preserve"> </w:instrText>
            </w:r>
            <w:r w:rsidRPr="00C31734">
              <w:fldChar w:fldCharType="separate"/>
            </w:r>
            <w:r w:rsidRPr="00C31734">
              <w:t xml:space="preserve"> P </w:t>
            </w:r>
            <w:r w:rsidRPr="00C31734">
              <w:fldChar w:fldCharType="end"/>
            </w:r>
            <w:r w:rsidR="008D5581">
              <w:t xml:space="preserve"> </w:t>
            </w:r>
          </w:p>
        </w:tc>
        <w:tc>
          <w:tcPr>
            <w:tcW w:w="595" w:type="dxa"/>
            <w:shd w:val="clear" w:color="auto" w:fill="70AD47" w:themeFill="accent6"/>
            <w:vAlign w:val="center"/>
          </w:tcPr>
          <w:p w:rsidR="008D5581" w:rsidRDefault="008D5581" w:rsidP="00306B0E">
            <w:pPr>
              <w:pStyle w:val="ProductList-OfferingBody"/>
              <w:ind w:left="-113"/>
              <w:jc w:val="center"/>
            </w:pPr>
          </w:p>
        </w:tc>
        <w:tc>
          <w:tcPr>
            <w:tcW w:w="596" w:type="dxa"/>
            <w:shd w:val="clear" w:color="auto" w:fill="70AD47" w:themeFill="accent6"/>
            <w:vAlign w:val="center"/>
          </w:tcPr>
          <w:p w:rsidR="00C31734" w:rsidRPr="00C31734" w:rsidRDefault="00C31734" w:rsidP="00C31734">
            <w:pPr>
              <w:pStyle w:val="ProductList-OfferingBody"/>
              <w:ind w:left="-113"/>
              <w:jc w:val="center"/>
            </w:pPr>
            <w:r w:rsidRPr="00C31734">
              <w:fldChar w:fldCharType="begin"/>
            </w:r>
            <w:r w:rsidRPr="00C31734">
              <w:instrText xml:space="preserve"> AutoTextList  \s NoStyle \t “</w:instrText>
            </w:r>
            <w:r w:rsidRPr="00C41AC4">
              <w:instrText>Server and Tools Product</w:instrText>
            </w:r>
            <w:r w:rsidRPr="00C31734">
              <w:instrText>”</w:instrText>
            </w:r>
          </w:p>
          <w:p w:rsidR="008D5581" w:rsidRDefault="00C31734" w:rsidP="00C31734">
            <w:pPr>
              <w:pStyle w:val="ProductList-OfferingBody"/>
              <w:ind w:left="-113"/>
              <w:jc w:val="center"/>
            </w:pPr>
            <w:r w:rsidRPr="00C31734">
              <w:instrText xml:space="preserve"> </w:instrText>
            </w:r>
            <w:r w:rsidRPr="00C31734">
              <w:fldChar w:fldCharType="separate"/>
            </w:r>
            <w:r w:rsidRPr="00C31734">
              <w:t>SP</w:t>
            </w:r>
            <w:r w:rsidRPr="00C31734">
              <w:fldChar w:fldCharType="end"/>
            </w:r>
          </w:p>
        </w:tc>
      </w:tr>
      <w:tr w:rsidR="009701E5" w:rsidTr="00AC2980">
        <w:tc>
          <w:tcPr>
            <w:tcW w:w="3060" w:type="dxa"/>
            <w:tcBorders>
              <w:top w:val="dashSmallGap" w:sz="4" w:space="0" w:color="BFBFBF" w:themeColor="background1" w:themeShade="BF"/>
              <w:left w:val="nil"/>
              <w:bottom w:val="nil"/>
              <w:right w:val="nil"/>
            </w:tcBorders>
          </w:tcPr>
          <w:p w:rsidR="009701E5" w:rsidRDefault="009701E5" w:rsidP="00306B0E">
            <w:pPr>
              <w:pStyle w:val="ProductList-Offering2"/>
            </w:pPr>
            <w:bookmarkStart w:id="748" w:name="_Toc379797256"/>
            <w:bookmarkStart w:id="749" w:name="_Toc380513281"/>
            <w:bookmarkStart w:id="750" w:name="_Toc380655323"/>
            <w:bookmarkStart w:id="751" w:name="_Toc383684932"/>
            <w:r>
              <w:t>Visual Studio Deployment 2013 Standard</w:t>
            </w:r>
            <w:bookmarkEnd w:id="748"/>
            <w:bookmarkEnd w:id="749"/>
            <w:bookmarkEnd w:id="750"/>
            <w:bookmarkEnd w:id="751"/>
            <w:r>
              <w:fldChar w:fldCharType="begin"/>
            </w:r>
            <w:r>
              <w:instrText>XE "Visual Studio Deployment 2013 Standard"</w:instrText>
            </w:r>
            <w:r>
              <w:fldChar w:fldCharType="end"/>
            </w:r>
          </w:p>
        </w:tc>
        <w:tc>
          <w:tcPr>
            <w:tcW w:w="595" w:type="dxa"/>
            <w:tcBorders>
              <w:top w:val="dashSmallGap" w:sz="4" w:space="0" w:color="BFBFBF" w:themeColor="background1" w:themeShade="BF"/>
              <w:left w:val="nil"/>
              <w:bottom w:val="nil"/>
              <w:right w:val="nil"/>
            </w:tcBorders>
            <w:vAlign w:val="center"/>
          </w:tcPr>
          <w:p w:rsidR="009701E5" w:rsidRDefault="009701E5" w:rsidP="00306B0E">
            <w:pPr>
              <w:pStyle w:val="ProductList-OfferingBody"/>
              <w:ind w:left="-113"/>
              <w:jc w:val="center"/>
            </w:pPr>
            <w:r>
              <w:t>11/13</w:t>
            </w:r>
          </w:p>
        </w:tc>
        <w:tc>
          <w:tcPr>
            <w:tcW w:w="595" w:type="dxa"/>
            <w:tcBorders>
              <w:top w:val="dashSmallGap" w:sz="4" w:space="0" w:color="BFBFBF" w:themeColor="background1" w:themeShade="BF"/>
              <w:left w:val="nil"/>
              <w:bottom w:val="nil"/>
              <w:right w:val="nil"/>
            </w:tcBorders>
            <w:vAlign w:val="center"/>
          </w:tcPr>
          <w:p w:rsidR="009701E5" w:rsidRDefault="009701E5" w:rsidP="00306B0E">
            <w:pPr>
              <w:pStyle w:val="ProductList-OfferingBody"/>
              <w:ind w:left="-113"/>
              <w:jc w:val="center"/>
            </w:pPr>
            <w:r>
              <w:t>5</w:t>
            </w:r>
          </w:p>
        </w:tc>
        <w:tc>
          <w:tcPr>
            <w:tcW w:w="596" w:type="dxa"/>
            <w:tcBorders>
              <w:top w:val="dashSmallGap" w:sz="4" w:space="0" w:color="BFBFBF" w:themeColor="background1" w:themeShade="BF"/>
              <w:left w:val="nil"/>
              <w:bottom w:val="nil"/>
              <w:right w:val="nil"/>
            </w:tcBorders>
            <w:vAlign w:val="center"/>
          </w:tcPr>
          <w:p w:rsidR="009701E5" w:rsidRDefault="009701E5" w:rsidP="00306B0E">
            <w:pPr>
              <w:pStyle w:val="ProductList-OfferingBody"/>
              <w:ind w:left="-113"/>
              <w:jc w:val="center"/>
            </w:pPr>
            <w:r>
              <w:t>8</w:t>
            </w:r>
          </w:p>
        </w:tc>
        <w:tc>
          <w:tcPr>
            <w:tcW w:w="595" w:type="dxa"/>
            <w:tcBorders>
              <w:top w:val="dashSmallGap" w:sz="4" w:space="0" w:color="BFBFBF" w:themeColor="background1" w:themeShade="BF"/>
              <w:left w:val="nil"/>
              <w:bottom w:val="nil"/>
              <w:right w:val="single" w:sz="12" w:space="0" w:color="FFFFFF" w:themeColor="background1"/>
            </w:tcBorders>
            <w:vAlign w:val="center"/>
          </w:tcPr>
          <w:p w:rsidR="009701E5" w:rsidRDefault="009701E5" w:rsidP="00306B0E">
            <w:pPr>
              <w:pStyle w:val="ProductList-OfferingBody"/>
              <w:ind w:left="-113"/>
              <w:jc w:val="center"/>
            </w:pPr>
            <w:r>
              <w:t>3</w:t>
            </w:r>
          </w:p>
        </w:tc>
        <w:tc>
          <w:tcPr>
            <w:tcW w:w="595" w:type="dxa"/>
            <w:tcBorders>
              <w:left w:val="single" w:sz="12" w:space="0" w:color="FFFFFF" w:themeColor="background1"/>
            </w:tcBorders>
            <w:shd w:val="clear" w:color="auto" w:fill="70AD47" w:themeFill="accent6"/>
            <w:vAlign w:val="center"/>
          </w:tcPr>
          <w:p w:rsidR="009701E5" w:rsidRDefault="009701E5" w:rsidP="00306B0E">
            <w:pPr>
              <w:pStyle w:val="ProductList-OfferingBody"/>
              <w:ind w:left="-113"/>
              <w:jc w:val="center"/>
            </w:pPr>
            <w:r>
              <w:t>5</w:t>
            </w:r>
          </w:p>
        </w:tc>
        <w:tc>
          <w:tcPr>
            <w:tcW w:w="596" w:type="dxa"/>
            <w:shd w:val="clear" w:color="auto" w:fill="70AD47" w:themeFill="accent6"/>
            <w:vAlign w:val="center"/>
          </w:tcPr>
          <w:p w:rsidR="009701E5" w:rsidRDefault="009701E5" w:rsidP="00BF2C53">
            <w:pPr>
              <w:pStyle w:val="ProductList-OfferingBody"/>
              <w:ind w:left="-113"/>
              <w:jc w:val="center"/>
            </w:pPr>
            <w:r>
              <w:t xml:space="preserve"> </w:t>
            </w:r>
            <w:r w:rsidRPr="000D173E">
              <w:fldChar w:fldCharType="begin"/>
            </w:r>
            <w:r w:rsidRPr="000D173E">
              <w:instrText xml:space="preserve"> AutoTextList  \s NoStyle \t “</w:instrText>
            </w:r>
            <w:r w:rsidRPr="00C5554A">
              <w:instrText>Additioneel Product</w:instrText>
            </w:r>
            <w:r w:rsidRPr="000D173E">
              <w:instrText xml:space="preserve">” </w:instrText>
            </w:r>
            <w:r w:rsidRPr="000D173E">
              <w:fldChar w:fldCharType="separate"/>
            </w:r>
            <w:r w:rsidRPr="000D173E">
              <w:t xml:space="preserve"> A</w:t>
            </w:r>
            <w:r w:rsidRPr="000D173E">
              <w:fldChar w:fldCharType="end"/>
            </w:r>
            <w:r>
              <w:t>,</w:t>
            </w:r>
            <w:r w:rsidRPr="0095754F">
              <w:fldChar w:fldCharType="begin"/>
            </w:r>
            <w:r w:rsidRPr="0095754F">
              <w:instrText xml:space="preserve"> AutoTextList  \s NoStyle \t “</w:instrText>
            </w:r>
            <w:r w:rsidRPr="009407DF">
              <w:instrText>Application Platform Product</w:instrText>
            </w:r>
            <w:r w:rsidRPr="0095754F">
              <w:instrText xml:space="preserve">” </w:instrText>
            </w:r>
            <w:r w:rsidRPr="0095754F">
              <w:fldChar w:fldCharType="separate"/>
            </w:r>
            <w:r w:rsidRPr="0095754F">
              <w:t>AP</w:t>
            </w:r>
            <w:r w:rsidRPr="0095754F">
              <w:fldChar w:fldCharType="end"/>
            </w:r>
          </w:p>
        </w:tc>
        <w:tc>
          <w:tcPr>
            <w:tcW w:w="595" w:type="dxa"/>
            <w:shd w:val="clear" w:color="auto" w:fill="70AD47" w:themeFill="accent6"/>
            <w:vAlign w:val="center"/>
          </w:tcPr>
          <w:p w:rsidR="009701E5" w:rsidRDefault="009701E5" w:rsidP="0000132A">
            <w:pPr>
              <w:pStyle w:val="ProductList-OfferingBody"/>
              <w:ind w:left="-113"/>
              <w:jc w:val="center"/>
            </w:pPr>
            <w:r>
              <w:t xml:space="preserve"> </w:t>
            </w:r>
            <w:r w:rsidRPr="000D173E">
              <w:fldChar w:fldCharType="begin"/>
            </w:r>
            <w:r w:rsidRPr="000D173E">
              <w:instrText xml:space="preserve"> AutoTextList  \s NoStyle \t “</w:instrText>
            </w:r>
            <w:r w:rsidRPr="00C5554A">
              <w:instrText>Additioneel Product</w:instrText>
            </w:r>
            <w:r w:rsidRPr="000D173E">
              <w:instrText xml:space="preserve">” </w:instrText>
            </w:r>
            <w:r w:rsidRPr="000D173E">
              <w:fldChar w:fldCharType="separate"/>
            </w:r>
            <w:r w:rsidRPr="000D173E">
              <w:t xml:space="preserve"> A </w:t>
            </w:r>
            <w:r w:rsidRPr="000D173E">
              <w:fldChar w:fldCharType="end"/>
            </w:r>
            <w:r>
              <w:t xml:space="preserve"> </w:t>
            </w:r>
          </w:p>
        </w:tc>
        <w:tc>
          <w:tcPr>
            <w:tcW w:w="596" w:type="dxa"/>
            <w:shd w:val="clear" w:color="auto" w:fill="70AD47" w:themeFill="accent6"/>
            <w:vAlign w:val="center"/>
          </w:tcPr>
          <w:p w:rsidR="009701E5" w:rsidRDefault="009701E5" w:rsidP="00306B0E">
            <w:pPr>
              <w:pStyle w:val="ProductList-OfferingBody"/>
              <w:ind w:left="-113"/>
              <w:jc w:val="center"/>
            </w:pPr>
          </w:p>
        </w:tc>
        <w:tc>
          <w:tcPr>
            <w:tcW w:w="595" w:type="dxa"/>
            <w:shd w:val="clear" w:color="auto" w:fill="70AD47" w:themeFill="accent6"/>
            <w:vAlign w:val="center"/>
          </w:tcPr>
          <w:p w:rsidR="009701E5" w:rsidRDefault="009701E5" w:rsidP="00306B0E">
            <w:pPr>
              <w:pStyle w:val="ProductList-OfferingBody"/>
              <w:ind w:left="-113"/>
              <w:jc w:val="center"/>
            </w:pPr>
          </w:p>
        </w:tc>
        <w:tc>
          <w:tcPr>
            <w:tcW w:w="595" w:type="dxa"/>
            <w:shd w:val="clear" w:color="auto" w:fill="BFBFBF" w:themeFill="background1" w:themeFillShade="BF"/>
            <w:vAlign w:val="center"/>
          </w:tcPr>
          <w:p w:rsidR="009701E5" w:rsidRDefault="009701E5" w:rsidP="00306B0E">
            <w:pPr>
              <w:pStyle w:val="ProductList-OfferingBody"/>
              <w:ind w:left="-113"/>
              <w:jc w:val="center"/>
            </w:pPr>
          </w:p>
        </w:tc>
        <w:tc>
          <w:tcPr>
            <w:tcW w:w="596" w:type="dxa"/>
            <w:shd w:val="clear" w:color="auto" w:fill="70AD47" w:themeFill="accent6"/>
            <w:vAlign w:val="center"/>
          </w:tcPr>
          <w:p w:rsidR="009701E5" w:rsidRPr="00C31734" w:rsidRDefault="009701E5" w:rsidP="00C8101C">
            <w:pPr>
              <w:pStyle w:val="ProductList-OfferingBody"/>
              <w:ind w:left="-113"/>
            </w:pPr>
            <w:r w:rsidRPr="00C31734">
              <w:fldChar w:fldCharType="begin"/>
            </w:r>
            <w:r w:rsidRPr="00C31734">
              <w:instrText xml:space="preserve"> AutoTextList  \s NoStyle \t “</w:instrText>
            </w:r>
            <w:r w:rsidRPr="00AA1822">
              <w:instrText>Niet-bedrijfsomvattend in Open Value</w:instrText>
            </w:r>
            <w:r w:rsidRPr="00C31734">
              <w:instrText>”</w:instrText>
            </w:r>
          </w:p>
          <w:p w:rsidR="009701E5" w:rsidRDefault="009701E5" w:rsidP="00C8101C">
            <w:pPr>
              <w:pStyle w:val="ProductList-OfferingBody"/>
              <w:ind w:left="-113"/>
              <w:jc w:val="center"/>
            </w:pPr>
            <w:r w:rsidRPr="00C31734">
              <w:instrText xml:space="preserve"> </w:instrText>
            </w:r>
            <w:r w:rsidRPr="00C31734">
              <w:fldChar w:fldCharType="separate"/>
            </w:r>
            <w:r w:rsidRPr="00C31734">
              <w:t xml:space="preserve"> P </w:t>
            </w:r>
            <w:r w:rsidRPr="00C31734">
              <w:fldChar w:fldCharType="end"/>
            </w:r>
            <w:r>
              <w:t xml:space="preserve"> </w:t>
            </w:r>
          </w:p>
        </w:tc>
        <w:tc>
          <w:tcPr>
            <w:tcW w:w="595" w:type="dxa"/>
            <w:shd w:val="clear" w:color="auto" w:fill="70AD47" w:themeFill="accent6"/>
            <w:vAlign w:val="center"/>
          </w:tcPr>
          <w:p w:rsidR="009701E5" w:rsidRDefault="009701E5" w:rsidP="00306B0E">
            <w:pPr>
              <w:pStyle w:val="ProductList-OfferingBody"/>
              <w:ind w:left="-113"/>
              <w:jc w:val="center"/>
            </w:pPr>
          </w:p>
        </w:tc>
        <w:tc>
          <w:tcPr>
            <w:tcW w:w="596" w:type="dxa"/>
            <w:shd w:val="clear" w:color="auto" w:fill="70AD47" w:themeFill="accent6"/>
            <w:vAlign w:val="center"/>
          </w:tcPr>
          <w:p w:rsidR="009701E5" w:rsidRPr="00C31734" w:rsidRDefault="009701E5" w:rsidP="00C8101C">
            <w:pPr>
              <w:pStyle w:val="ProductList-OfferingBody"/>
              <w:ind w:left="-113"/>
              <w:jc w:val="center"/>
            </w:pPr>
            <w:r w:rsidRPr="00C31734">
              <w:fldChar w:fldCharType="begin"/>
            </w:r>
            <w:r w:rsidRPr="00C31734">
              <w:instrText xml:space="preserve"> AutoTextList  \s NoStyle \t “</w:instrText>
            </w:r>
            <w:r w:rsidRPr="00C41AC4">
              <w:instrText>Server and Tools Product</w:instrText>
            </w:r>
            <w:r w:rsidRPr="00C31734">
              <w:instrText>”</w:instrText>
            </w:r>
          </w:p>
          <w:p w:rsidR="009701E5" w:rsidRDefault="009701E5" w:rsidP="00C8101C">
            <w:pPr>
              <w:pStyle w:val="ProductList-OfferingBody"/>
              <w:ind w:left="-113"/>
              <w:jc w:val="center"/>
            </w:pPr>
            <w:r w:rsidRPr="00C31734">
              <w:instrText xml:space="preserve"> </w:instrText>
            </w:r>
            <w:r w:rsidRPr="00C31734">
              <w:fldChar w:fldCharType="separate"/>
            </w:r>
            <w:r w:rsidRPr="00C31734">
              <w:t>SP</w:t>
            </w:r>
            <w:r w:rsidRPr="00C31734">
              <w:fldChar w:fldCharType="end"/>
            </w:r>
          </w:p>
        </w:tc>
      </w:tr>
    </w:tbl>
    <w:p w:rsidR="004D4312" w:rsidRDefault="004D4312" w:rsidP="004D4312">
      <w:pPr>
        <w:pStyle w:val="ProductList-Body"/>
      </w:pPr>
    </w:p>
    <w:tbl>
      <w:tblPr>
        <w:tblStyle w:val="TableGrid"/>
        <w:tblW w:w="10790"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3596"/>
        <w:gridCol w:w="3597"/>
        <w:gridCol w:w="3597"/>
      </w:tblGrid>
      <w:tr w:rsidR="004D4312" w:rsidTr="00897417">
        <w:tc>
          <w:tcPr>
            <w:tcW w:w="3596" w:type="dxa"/>
          </w:tcPr>
          <w:p w:rsidR="004D4312" w:rsidRPr="00992355" w:rsidRDefault="004D4312" w:rsidP="00897417">
            <w:pPr>
              <w:pStyle w:val="ProductList-Body"/>
              <w:spacing w:before="20" w:after="20"/>
              <w:rPr>
                <w:b/>
              </w:rPr>
            </w:pPr>
          </w:p>
        </w:tc>
        <w:tc>
          <w:tcPr>
            <w:tcW w:w="3597" w:type="dxa"/>
          </w:tcPr>
          <w:p w:rsidR="004D4312" w:rsidRDefault="004D4312" w:rsidP="00897417">
            <w:pPr>
              <w:pStyle w:val="ProductList-Body"/>
              <w:spacing w:before="20" w:after="20"/>
            </w:pPr>
            <w:r>
              <w:t xml:space="preserve">Productgroep: </w:t>
            </w:r>
            <w:r>
              <w:rPr>
                <w:b/>
              </w:rPr>
              <w:t>Server</w:t>
            </w:r>
          </w:p>
        </w:tc>
        <w:tc>
          <w:tcPr>
            <w:tcW w:w="3597" w:type="dxa"/>
          </w:tcPr>
          <w:p w:rsidR="004D4312" w:rsidRPr="00992355" w:rsidRDefault="004D4312" w:rsidP="00897417">
            <w:pPr>
              <w:pStyle w:val="ProductList-Body"/>
              <w:spacing w:before="20" w:after="20"/>
              <w:rPr>
                <w:b/>
              </w:rPr>
            </w:pPr>
            <w:r>
              <w:t xml:space="preserve">Reductie mogelijk (SCE): </w:t>
            </w:r>
            <w:r>
              <w:rPr>
                <w:b/>
              </w:rPr>
              <w:t>alle</w:t>
            </w:r>
          </w:p>
        </w:tc>
      </w:tr>
      <w:tr w:rsidR="004D4312" w:rsidTr="00897417">
        <w:tc>
          <w:tcPr>
            <w:tcW w:w="3596" w:type="dxa"/>
          </w:tcPr>
          <w:p w:rsidR="004D4312" w:rsidRDefault="004D4312" w:rsidP="00897417">
            <w:pPr>
              <w:pStyle w:val="ProductList-Body"/>
              <w:spacing w:before="20" w:after="20"/>
            </w:pPr>
          </w:p>
        </w:tc>
        <w:tc>
          <w:tcPr>
            <w:tcW w:w="3597" w:type="dxa"/>
          </w:tcPr>
          <w:p w:rsidR="004D4312" w:rsidRDefault="00955A70" w:rsidP="00897417">
            <w:pPr>
              <w:pStyle w:val="ProductList-Body"/>
              <w:spacing w:before="20" w:after="20"/>
            </w:pPr>
            <w:hyperlink w:anchor="Software Assurance" w:history="1">
              <w:r w:rsidR="003B51B1">
                <w:rPr>
                  <w:rStyle w:val="Hyperlink"/>
                  <w:color w:val="000000" w:themeColor="text1"/>
                  <w:u w:val="none"/>
                </w:rPr>
                <w:t>Software Assurance Benefits</w:t>
              </w:r>
            </w:hyperlink>
            <w:r w:rsidR="003B51B1">
              <w:t xml:space="preserve">: </w:t>
            </w:r>
            <w:r w:rsidR="003B51B1">
              <w:rPr>
                <w:b/>
              </w:rPr>
              <w:t>Server</w:t>
            </w:r>
          </w:p>
        </w:tc>
        <w:tc>
          <w:tcPr>
            <w:tcW w:w="3597" w:type="dxa"/>
          </w:tcPr>
          <w:p w:rsidR="004D4312" w:rsidRDefault="004D4312" w:rsidP="00897417">
            <w:pPr>
              <w:pStyle w:val="ProductList-Body"/>
              <w:spacing w:before="20" w:after="20"/>
            </w:pPr>
          </w:p>
        </w:tc>
      </w:tr>
    </w:tbl>
    <w:p w:rsidR="00306B0E" w:rsidRPr="008F777C" w:rsidRDefault="00955A70" w:rsidP="00306B0E">
      <w:pPr>
        <w:pStyle w:val="ProductList-Body"/>
        <w:shd w:val="clear" w:color="auto" w:fill="A6A6A6" w:themeFill="background1" w:themeFillShade="A6"/>
        <w:spacing w:before="120" w:after="240"/>
        <w:jc w:val="right"/>
        <w:rPr>
          <w:sz w:val="16"/>
          <w:szCs w:val="16"/>
          <w:lang w:val="nl-NL"/>
        </w:rPr>
      </w:pPr>
      <w:hyperlink w:anchor="Inhoud" w:history="1">
        <w:r w:rsidR="003B51B1" w:rsidRPr="008F777C">
          <w:rPr>
            <w:rStyle w:val="Hyperlink"/>
            <w:sz w:val="16"/>
            <w:szCs w:val="16"/>
            <w:lang w:val="nl-NL"/>
          </w:rPr>
          <w:t>Inhoudsopgave</w:t>
        </w:r>
      </w:hyperlink>
      <w:r w:rsidR="003B51B1" w:rsidRPr="008F777C">
        <w:rPr>
          <w:sz w:val="16"/>
          <w:szCs w:val="16"/>
          <w:lang w:val="nl-NL"/>
        </w:rPr>
        <w:t xml:space="preserve"> / </w:t>
      </w:r>
      <w:hyperlink w:anchor="ChartKey" w:history="1">
        <w:r w:rsidR="003B51B1" w:rsidRPr="008F777C">
          <w:rPr>
            <w:rStyle w:val="Hyperlink"/>
            <w:sz w:val="16"/>
            <w:szCs w:val="16"/>
            <w:lang w:val="nl-NL"/>
          </w:rPr>
          <w:t>Verklaring van het schema</w:t>
        </w:r>
      </w:hyperlink>
      <w:r w:rsidR="003B51B1" w:rsidRPr="008F777C">
        <w:rPr>
          <w:sz w:val="16"/>
          <w:szCs w:val="16"/>
          <w:lang w:val="nl-NL"/>
        </w:rPr>
        <w:t xml:space="preserve"> / </w:t>
      </w:r>
      <w:hyperlink w:anchor="Index" w:history="1">
        <w:r w:rsidR="003B51B1" w:rsidRPr="008F777C">
          <w:rPr>
            <w:rStyle w:val="Hyperlink"/>
            <w:sz w:val="16"/>
            <w:szCs w:val="16"/>
            <w:lang w:val="nl-NL"/>
          </w:rPr>
          <w:t>Index</w:t>
        </w:r>
      </w:hyperlink>
    </w:p>
    <w:p w:rsidR="00C13DF8" w:rsidRDefault="009708AE" w:rsidP="00046BD0">
      <w:pPr>
        <w:pStyle w:val="ProductList-Offering2Heading"/>
        <w:spacing w:before="40" w:after="40"/>
        <w:outlineLvl w:val="2"/>
      </w:pPr>
      <w:r w:rsidRPr="008F777C">
        <w:rPr>
          <w:lang w:val="nl-NL"/>
        </w:rPr>
        <w:tab/>
      </w:r>
      <w:bookmarkStart w:id="752" w:name="_Toc379797257"/>
      <w:bookmarkStart w:id="753" w:name="_Toc380513282"/>
      <w:bookmarkStart w:id="754" w:name="_Toc380655324"/>
      <w:bookmarkStart w:id="755" w:name="_Toc383684933"/>
      <w:r>
        <w:t>Visual Studio Team Foundation Server</w:t>
      </w:r>
      <w:bookmarkEnd w:id="738"/>
      <w:bookmarkEnd w:id="739"/>
      <w:bookmarkEnd w:id="752"/>
      <w:bookmarkEnd w:id="753"/>
      <w:bookmarkEnd w:id="754"/>
      <w:bookmarkEnd w:id="755"/>
    </w:p>
    <w:tbl>
      <w:tblPr>
        <w:tblStyle w:val="TableGrid"/>
        <w:tblW w:w="10800" w:type="dxa"/>
        <w:tblInd w:w="-20" w:type="dxa"/>
        <w:tblBorders>
          <w:top w:val="single" w:sz="12" w:space="0" w:color="FFFFFF" w:themeColor="background1"/>
          <w:left w:val="single" w:sz="12" w:space="0" w:color="FFFFFF" w:themeColor="background1"/>
          <w:bottom w:val="single" w:sz="12" w:space="0" w:color="FFFFFF" w:themeColor="background1"/>
          <w:right w:val="single" w:sz="12" w:space="0" w:color="FFFFFF" w:themeColor="background1"/>
          <w:insideH w:val="single" w:sz="12" w:space="0" w:color="FFFFFF" w:themeColor="background1"/>
          <w:insideV w:val="single" w:sz="12" w:space="0" w:color="FFFFFF" w:themeColor="background1"/>
        </w:tblBorders>
        <w:tblLayout w:type="fixed"/>
        <w:tblLook w:val="04A0" w:firstRow="1" w:lastRow="0" w:firstColumn="1" w:lastColumn="0" w:noHBand="0" w:noVBand="1"/>
      </w:tblPr>
      <w:tblGrid>
        <w:gridCol w:w="3060"/>
        <w:gridCol w:w="595"/>
        <w:gridCol w:w="595"/>
        <w:gridCol w:w="596"/>
        <w:gridCol w:w="595"/>
        <w:gridCol w:w="595"/>
        <w:gridCol w:w="596"/>
        <w:gridCol w:w="595"/>
        <w:gridCol w:w="596"/>
        <w:gridCol w:w="595"/>
        <w:gridCol w:w="595"/>
        <w:gridCol w:w="596"/>
        <w:gridCol w:w="595"/>
        <w:gridCol w:w="596"/>
      </w:tblGrid>
      <w:tr w:rsidR="007701C7" w:rsidTr="00AA483D">
        <w:trPr>
          <w:tblHeader/>
        </w:trPr>
        <w:tc>
          <w:tcPr>
            <w:tcW w:w="3060" w:type="dxa"/>
            <w:tcBorders>
              <w:bottom w:val="nil"/>
            </w:tcBorders>
            <w:shd w:val="clear" w:color="auto" w:fill="00188F"/>
          </w:tcPr>
          <w:p w:rsidR="007701C7" w:rsidRPr="00EE0836" w:rsidRDefault="007701C7" w:rsidP="00C05A53">
            <w:pPr>
              <w:pStyle w:val="ProductList-OfferingBody"/>
              <w:ind w:left="-28"/>
              <w:rPr>
                <w:color w:val="FFFFFF" w:themeColor="background1"/>
              </w:rPr>
            </w:pPr>
            <w:r>
              <w:rPr>
                <w:color w:val="FFFFFF" w:themeColor="background1"/>
              </w:rPr>
              <w:t>Producten</w:t>
            </w:r>
          </w:p>
        </w:tc>
        <w:tc>
          <w:tcPr>
            <w:tcW w:w="595" w:type="dxa"/>
            <w:tcBorders>
              <w:bottom w:val="nil"/>
            </w:tcBorders>
            <w:shd w:val="clear" w:color="auto" w:fill="00188F"/>
            <w:vAlign w:val="center"/>
          </w:tcPr>
          <w:p w:rsidR="007701C7" w:rsidRPr="00EE0836" w:rsidRDefault="007701C7" w:rsidP="005C19BB">
            <w:pPr>
              <w:pStyle w:val="ProductList-OfferingBody"/>
              <w:ind w:left="-113"/>
              <w:jc w:val="center"/>
              <w:rPr>
                <w:color w:val="FFFFFF" w:themeColor="background1"/>
              </w:rPr>
            </w:pPr>
            <w:r w:rsidRPr="007701C7">
              <w:rPr>
                <w:color w:val="FFFFFF" w:themeColor="background1"/>
              </w:rPr>
              <w:fldChar w:fldCharType="begin"/>
            </w:r>
            <w:r w:rsidRPr="007701C7">
              <w:rPr>
                <w:color w:val="FFFFFF" w:themeColor="background1"/>
              </w:rPr>
              <w:instrText xml:space="preserve"> AutoTextList  \s NoStyle \t “Datum beschikbaar” </w:instrText>
            </w:r>
            <w:r w:rsidRPr="007701C7">
              <w:rPr>
                <w:color w:val="FFFFFF" w:themeColor="background1"/>
              </w:rPr>
              <w:fldChar w:fldCharType="separate"/>
            </w:r>
            <w:r w:rsidRPr="007701C7">
              <w:rPr>
                <w:color w:val="FFFFFF" w:themeColor="background1"/>
              </w:rPr>
              <w:t>DA</w:t>
            </w:r>
            <w:r w:rsidRPr="007701C7">
              <w:rPr>
                <w:color w:val="FFFFFF" w:themeColor="background1"/>
              </w:rPr>
              <w:fldChar w:fldCharType="end"/>
            </w:r>
          </w:p>
        </w:tc>
        <w:tc>
          <w:tcPr>
            <w:tcW w:w="595" w:type="dxa"/>
            <w:tcBorders>
              <w:bottom w:val="nil"/>
            </w:tcBorders>
            <w:shd w:val="clear" w:color="auto" w:fill="00188F"/>
            <w:vAlign w:val="center"/>
          </w:tcPr>
          <w:p w:rsidR="007701C7" w:rsidRPr="00EE0836" w:rsidRDefault="007701C7" w:rsidP="005C19BB">
            <w:pPr>
              <w:pStyle w:val="ProductList-OfferingBody"/>
              <w:ind w:left="-113"/>
              <w:jc w:val="center"/>
              <w:rPr>
                <w:color w:val="FFFFFF" w:themeColor="background1"/>
              </w:rPr>
            </w:pPr>
            <w:r>
              <w:rPr>
                <w:color w:val="FFFFFF" w:themeColor="background1"/>
              </w:rPr>
              <w:t xml:space="preserve"> </w:t>
            </w:r>
            <w:r w:rsidRPr="007701C7">
              <w:rPr>
                <w:color w:val="FFFFFF" w:themeColor="background1"/>
              </w:rPr>
              <w:fldChar w:fldCharType="begin"/>
            </w:r>
            <w:r w:rsidRPr="007701C7">
              <w:rPr>
                <w:color w:val="FFFFFF" w:themeColor="background1"/>
              </w:rPr>
              <w:instrText xml:space="preserve"> AutoTextList  \s NoStyle \t “Licentie” </w:instrText>
            </w:r>
            <w:r w:rsidRPr="007701C7">
              <w:rPr>
                <w:color w:val="FFFFFF" w:themeColor="background1"/>
              </w:rPr>
              <w:fldChar w:fldCharType="separate"/>
            </w:r>
            <w:r w:rsidRPr="007701C7">
              <w:rPr>
                <w:color w:val="FFFFFF" w:themeColor="background1"/>
              </w:rPr>
              <w:t xml:space="preserve"> L </w:t>
            </w:r>
            <w:r w:rsidRPr="007701C7">
              <w:rPr>
                <w:color w:val="FFFFFF" w:themeColor="background1"/>
              </w:rPr>
              <w:fldChar w:fldCharType="end"/>
            </w:r>
            <w:r>
              <w:rPr>
                <w:color w:val="FFFFFF" w:themeColor="background1"/>
              </w:rPr>
              <w:t xml:space="preserve"> </w:t>
            </w:r>
          </w:p>
        </w:tc>
        <w:tc>
          <w:tcPr>
            <w:tcW w:w="596" w:type="dxa"/>
            <w:tcBorders>
              <w:bottom w:val="nil"/>
            </w:tcBorders>
            <w:shd w:val="clear" w:color="auto" w:fill="00188F"/>
            <w:vAlign w:val="center"/>
          </w:tcPr>
          <w:p w:rsidR="007701C7" w:rsidRPr="00EE0836" w:rsidRDefault="007701C7" w:rsidP="005C19BB">
            <w:pPr>
              <w:pStyle w:val="ProductList-OfferingBody"/>
              <w:ind w:left="-113"/>
              <w:jc w:val="center"/>
              <w:rPr>
                <w:color w:val="FFFFFF" w:themeColor="background1"/>
              </w:rPr>
            </w:pPr>
            <w:r w:rsidRPr="007701C7">
              <w:rPr>
                <w:color w:val="FFFFFF" w:themeColor="background1"/>
              </w:rPr>
              <w:fldChar w:fldCharType="begin"/>
            </w:r>
            <w:r w:rsidRPr="007701C7">
              <w:rPr>
                <w:color w:val="FFFFFF" w:themeColor="background1"/>
              </w:rPr>
              <w:instrText xml:space="preserve"> AutoTextList  \s NoStyle \t “Licentie en Software Assurance” </w:instrText>
            </w:r>
            <w:r w:rsidRPr="007701C7">
              <w:rPr>
                <w:color w:val="FFFFFF" w:themeColor="background1"/>
              </w:rPr>
              <w:fldChar w:fldCharType="separate"/>
            </w:r>
            <w:r w:rsidRPr="007701C7">
              <w:rPr>
                <w:color w:val="FFFFFF" w:themeColor="background1"/>
              </w:rPr>
              <w:t>L/SA</w:t>
            </w:r>
            <w:r w:rsidRPr="007701C7">
              <w:rPr>
                <w:color w:val="FFFFFF" w:themeColor="background1"/>
              </w:rPr>
              <w:fldChar w:fldCharType="end"/>
            </w:r>
          </w:p>
        </w:tc>
        <w:tc>
          <w:tcPr>
            <w:tcW w:w="595" w:type="dxa"/>
            <w:tcBorders>
              <w:bottom w:val="nil"/>
              <w:right w:val="single" w:sz="12" w:space="0" w:color="FFFFFF" w:themeColor="background1"/>
            </w:tcBorders>
            <w:shd w:val="clear" w:color="auto" w:fill="00188F"/>
            <w:vAlign w:val="center"/>
          </w:tcPr>
          <w:p w:rsidR="007701C7" w:rsidRPr="00EE0836" w:rsidRDefault="007701C7" w:rsidP="005C19BB">
            <w:pPr>
              <w:pStyle w:val="ProductList-OfferingBody"/>
              <w:ind w:left="-113"/>
              <w:jc w:val="center"/>
              <w:rPr>
                <w:color w:val="FFFFFF" w:themeColor="background1"/>
              </w:rPr>
            </w:pPr>
            <w:r w:rsidRPr="007701C7">
              <w:rPr>
                <w:color w:val="FFFFFF" w:themeColor="background1"/>
              </w:rPr>
              <w:fldChar w:fldCharType="begin"/>
            </w:r>
            <w:r w:rsidRPr="007701C7">
              <w:rPr>
                <w:color w:val="FFFFFF" w:themeColor="background1"/>
              </w:rPr>
              <w:instrText xml:space="preserve"> AutoTextList  \s NoStyle \t “Software Assurance” </w:instrText>
            </w:r>
            <w:r w:rsidRPr="007701C7">
              <w:rPr>
                <w:color w:val="FFFFFF" w:themeColor="background1"/>
              </w:rPr>
              <w:fldChar w:fldCharType="separate"/>
            </w:r>
            <w:r w:rsidRPr="007701C7">
              <w:rPr>
                <w:color w:val="FFFFFF" w:themeColor="background1"/>
              </w:rPr>
              <w:t>SA</w:t>
            </w:r>
            <w:r w:rsidRPr="007701C7">
              <w:rPr>
                <w:color w:val="FFFFFF" w:themeColor="background1"/>
              </w:rPr>
              <w:fldChar w:fldCharType="end"/>
            </w:r>
          </w:p>
        </w:tc>
        <w:tc>
          <w:tcPr>
            <w:tcW w:w="595" w:type="dxa"/>
            <w:tcBorders>
              <w:left w:val="single" w:sz="12" w:space="0" w:color="FFFFFF" w:themeColor="background1"/>
            </w:tcBorders>
            <w:shd w:val="clear" w:color="auto" w:fill="00188F"/>
            <w:vAlign w:val="center"/>
          </w:tcPr>
          <w:p w:rsidR="007701C7" w:rsidRPr="00EE0836" w:rsidRDefault="007701C7" w:rsidP="005C19BB">
            <w:pPr>
              <w:pStyle w:val="ProductList-OfferingBody"/>
              <w:ind w:left="-113"/>
              <w:jc w:val="center"/>
              <w:rPr>
                <w:color w:val="FFFFFF" w:themeColor="background1"/>
              </w:rPr>
            </w:pPr>
            <w:r w:rsidRPr="007701C7">
              <w:rPr>
                <w:color w:val="FFFFFF" w:themeColor="background1"/>
              </w:rPr>
              <w:fldChar w:fldCharType="begin"/>
            </w:r>
            <w:r w:rsidRPr="007701C7">
              <w:rPr>
                <w:color w:val="FFFFFF" w:themeColor="background1"/>
              </w:rPr>
              <w:instrText xml:space="preserve"> AutoTextList  \s NoStyle \t “Campus en School Overeenkomst” </w:instrText>
            </w:r>
            <w:r w:rsidRPr="007701C7">
              <w:rPr>
                <w:color w:val="FFFFFF" w:themeColor="background1"/>
              </w:rPr>
              <w:fldChar w:fldCharType="separate"/>
            </w:r>
            <w:r w:rsidRPr="007701C7">
              <w:rPr>
                <w:color w:val="FFFFFF" w:themeColor="background1"/>
              </w:rPr>
              <w:t>CA/SA</w:t>
            </w:r>
            <w:r w:rsidRPr="007701C7">
              <w:rPr>
                <w:color w:val="FFFFFF" w:themeColor="background1"/>
              </w:rPr>
              <w:fldChar w:fldCharType="end"/>
            </w:r>
          </w:p>
        </w:tc>
        <w:tc>
          <w:tcPr>
            <w:tcW w:w="596" w:type="dxa"/>
            <w:shd w:val="clear" w:color="auto" w:fill="00188F"/>
            <w:vAlign w:val="center"/>
          </w:tcPr>
          <w:p w:rsidR="007701C7" w:rsidRPr="00EE0836" w:rsidRDefault="007701C7" w:rsidP="005C19BB">
            <w:pPr>
              <w:pStyle w:val="ProductList-OfferingBody"/>
              <w:ind w:left="-113"/>
              <w:jc w:val="center"/>
              <w:rPr>
                <w:color w:val="FFFFFF" w:themeColor="background1"/>
              </w:rPr>
            </w:pPr>
            <w:r w:rsidRPr="007701C7">
              <w:rPr>
                <w:color w:val="FFFFFF" w:themeColor="background1"/>
              </w:rPr>
              <w:fldChar w:fldCharType="begin"/>
            </w:r>
            <w:r w:rsidRPr="007701C7">
              <w:rPr>
                <w:color w:val="FFFFFF" w:themeColor="background1"/>
              </w:rPr>
              <w:instrText xml:space="preserve"> AutoTextList  \s NoStyle \t “Enterprise Overeenkomst en Enterprise Subscription Overeenkomst” </w:instrText>
            </w:r>
            <w:r w:rsidRPr="007701C7">
              <w:rPr>
                <w:color w:val="FFFFFF" w:themeColor="background1"/>
              </w:rPr>
              <w:fldChar w:fldCharType="separate"/>
            </w:r>
            <w:r w:rsidRPr="007701C7">
              <w:rPr>
                <w:color w:val="FFFFFF" w:themeColor="background1"/>
              </w:rPr>
              <w:t>EA/EAS</w:t>
            </w:r>
            <w:r w:rsidRPr="007701C7">
              <w:rPr>
                <w:color w:val="FFFFFF" w:themeColor="background1"/>
              </w:rPr>
              <w:fldChar w:fldCharType="end"/>
            </w:r>
          </w:p>
        </w:tc>
        <w:tc>
          <w:tcPr>
            <w:tcW w:w="595" w:type="dxa"/>
            <w:shd w:val="clear" w:color="auto" w:fill="00188F"/>
            <w:vAlign w:val="center"/>
          </w:tcPr>
          <w:p w:rsidR="007701C7" w:rsidRPr="00EE0836" w:rsidRDefault="007701C7" w:rsidP="005C19BB">
            <w:pPr>
              <w:pStyle w:val="ProductList-OfferingBody"/>
              <w:ind w:left="-113"/>
              <w:jc w:val="center"/>
              <w:rPr>
                <w:color w:val="FFFFFF" w:themeColor="background1"/>
              </w:rPr>
            </w:pPr>
            <w:r w:rsidRPr="007701C7">
              <w:rPr>
                <w:color w:val="FFFFFF" w:themeColor="background1"/>
              </w:rPr>
              <w:fldChar w:fldCharType="begin"/>
            </w:r>
            <w:r w:rsidRPr="007701C7">
              <w:rPr>
                <w:color w:val="FFFFFF" w:themeColor="background1"/>
              </w:rPr>
              <w:instrText xml:space="preserve"> AutoTextList  \s NoStyle \t “Enrollment for Education Solutions” </w:instrText>
            </w:r>
            <w:r w:rsidRPr="007701C7">
              <w:rPr>
                <w:color w:val="FFFFFF" w:themeColor="background1"/>
              </w:rPr>
              <w:fldChar w:fldCharType="separate"/>
            </w:r>
            <w:r w:rsidRPr="007701C7">
              <w:rPr>
                <w:color w:val="FFFFFF" w:themeColor="background1"/>
              </w:rPr>
              <w:t>EES</w:t>
            </w:r>
            <w:r w:rsidRPr="007701C7">
              <w:rPr>
                <w:color w:val="FFFFFF" w:themeColor="background1"/>
              </w:rPr>
              <w:fldChar w:fldCharType="end"/>
            </w:r>
          </w:p>
        </w:tc>
        <w:tc>
          <w:tcPr>
            <w:tcW w:w="596" w:type="dxa"/>
            <w:shd w:val="clear" w:color="auto" w:fill="00188F"/>
            <w:vAlign w:val="center"/>
          </w:tcPr>
          <w:p w:rsidR="007701C7" w:rsidRPr="00EE0836" w:rsidRDefault="007701C7" w:rsidP="005C19BB">
            <w:pPr>
              <w:pStyle w:val="ProductList-OfferingBody"/>
              <w:ind w:left="-113"/>
              <w:jc w:val="center"/>
              <w:rPr>
                <w:color w:val="FFFFFF" w:themeColor="background1"/>
              </w:rPr>
            </w:pPr>
            <w:r w:rsidRPr="007701C7">
              <w:rPr>
                <w:color w:val="FFFFFF" w:themeColor="background1"/>
              </w:rPr>
              <w:fldChar w:fldCharType="begin"/>
            </w:r>
            <w:r w:rsidRPr="007701C7">
              <w:rPr>
                <w:color w:val="FFFFFF" w:themeColor="background1"/>
              </w:rPr>
              <w:instrText xml:space="preserve"> AutoTextList  \s NoStyle \t “Microsoft Products and Services Agreement” </w:instrText>
            </w:r>
            <w:r w:rsidRPr="007701C7">
              <w:rPr>
                <w:color w:val="FFFFFF" w:themeColor="background1"/>
              </w:rPr>
              <w:fldChar w:fldCharType="separate"/>
            </w:r>
            <w:r w:rsidRPr="007701C7">
              <w:rPr>
                <w:color w:val="FFFFFF" w:themeColor="background1"/>
              </w:rPr>
              <w:t>MPSA</w:t>
            </w:r>
            <w:r w:rsidRPr="007701C7">
              <w:rPr>
                <w:color w:val="FFFFFF" w:themeColor="background1"/>
              </w:rPr>
              <w:fldChar w:fldCharType="end"/>
            </w:r>
          </w:p>
        </w:tc>
        <w:tc>
          <w:tcPr>
            <w:tcW w:w="595" w:type="dxa"/>
            <w:shd w:val="clear" w:color="auto" w:fill="00188F"/>
            <w:vAlign w:val="center"/>
          </w:tcPr>
          <w:p w:rsidR="007701C7" w:rsidRPr="00EE0836" w:rsidRDefault="007701C7" w:rsidP="005C19BB">
            <w:pPr>
              <w:pStyle w:val="ProductList-OfferingBody"/>
              <w:ind w:left="-113"/>
              <w:jc w:val="center"/>
              <w:rPr>
                <w:color w:val="FFFFFF" w:themeColor="background1"/>
              </w:rPr>
            </w:pPr>
            <w:r w:rsidRPr="007701C7">
              <w:rPr>
                <w:color w:val="FFFFFF" w:themeColor="background1"/>
              </w:rPr>
              <w:fldChar w:fldCharType="begin"/>
            </w:r>
            <w:r w:rsidRPr="007701C7">
              <w:rPr>
                <w:color w:val="FFFFFF" w:themeColor="background1"/>
              </w:rPr>
              <w:instrText xml:space="preserve"> AutoTextList  \s NoStyle \t “Open License” </w:instrText>
            </w:r>
            <w:r w:rsidRPr="007701C7">
              <w:rPr>
                <w:color w:val="FFFFFF" w:themeColor="background1"/>
              </w:rPr>
              <w:fldChar w:fldCharType="separate"/>
            </w:r>
            <w:r w:rsidRPr="007701C7">
              <w:rPr>
                <w:color w:val="FFFFFF" w:themeColor="background1"/>
              </w:rPr>
              <w:t>OL</w:t>
            </w:r>
            <w:r w:rsidRPr="007701C7">
              <w:rPr>
                <w:color w:val="FFFFFF" w:themeColor="background1"/>
              </w:rPr>
              <w:fldChar w:fldCharType="end"/>
            </w:r>
          </w:p>
        </w:tc>
        <w:tc>
          <w:tcPr>
            <w:tcW w:w="595" w:type="dxa"/>
            <w:shd w:val="clear" w:color="auto" w:fill="00188F"/>
            <w:vAlign w:val="center"/>
          </w:tcPr>
          <w:p w:rsidR="007701C7" w:rsidRPr="00EE0836" w:rsidRDefault="007701C7" w:rsidP="005C19BB">
            <w:pPr>
              <w:pStyle w:val="ProductList-OfferingBody"/>
              <w:ind w:left="-113"/>
              <w:jc w:val="center"/>
              <w:rPr>
                <w:color w:val="FFFFFF" w:themeColor="background1"/>
              </w:rPr>
            </w:pPr>
            <w:r w:rsidRPr="007701C7">
              <w:rPr>
                <w:color w:val="FFFFFF" w:themeColor="background1"/>
              </w:rPr>
              <w:fldChar w:fldCharType="begin"/>
            </w:r>
            <w:r w:rsidRPr="007701C7">
              <w:rPr>
                <w:color w:val="FFFFFF" w:themeColor="background1"/>
              </w:rPr>
              <w:instrText xml:space="preserve"> AutoTextList  \s NoStyle \t “Minimum Open License” </w:instrText>
            </w:r>
            <w:r w:rsidRPr="007701C7">
              <w:rPr>
                <w:color w:val="FFFFFF" w:themeColor="background1"/>
              </w:rPr>
              <w:fldChar w:fldCharType="separate"/>
            </w:r>
            <w:r w:rsidRPr="007701C7">
              <w:rPr>
                <w:color w:val="FFFFFF" w:themeColor="background1"/>
              </w:rPr>
              <w:t>OM</w:t>
            </w:r>
            <w:r w:rsidRPr="007701C7">
              <w:rPr>
                <w:color w:val="FFFFFF" w:themeColor="background1"/>
              </w:rPr>
              <w:fldChar w:fldCharType="end"/>
            </w:r>
          </w:p>
        </w:tc>
        <w:tc>
          <w:tcPr>
            <w:tcW w:w="596" w:type="dxa"/>
            <w:shd w:val="clear" w:color="auto" w:fill="00188F"/>
            <w:vAlign w:val="center"/>
          </w:tcPr>
          <w:p w:rsidR="007701C7" w:rsidRPr="00EE0836" w:rsidRDefault="007701C7" w:rsidP="005C19BB">
            <w:pPr>
              <w:pStyle w:val="ProductList-OfferingBody"/>
              <w:ind w:left="-113"/>
              <w:jc w:val="center"/>
              <w:rPr>
                <w:color w:val="FFFFFF" w:themeColor="background1"/>
              </w:rPr>
            </w:pPr>
            <w:r w:rsidRPr="007701C7">
              <w:rPr>
                <w:color w:val="FFFFFF" w:themeColor="background1"/>
              </w:rPr>
              <w:fldChar w:fldCharType="begin"/>
            </w:r>
            <w:r w:rsidRPr="007701C7">
              <w:rPr>
                <w:color w:val="FFFFFF" w:themeColor="background1"/>
              </w:rPr>
              <w:instrText xml:space="preserve"> AutoTextList  \s NoStyle \t “Open Value en Open Value Subscription” </w:instrText>
            </w:r>
            <w:r w:rsidRPr="007701C7">
              <w:rPr>
                <w:color w:val="FFFFFF" w:themeColor="background1"/>
              </w:rPr>
              <w:fldChar w:fldCharType="separate"/>
            </w:r>
            <w:r w:rsidRPr="007701C7">
              <w:rPr>
                <w:color w:val="FFFFFF" w:themeColor="background1"/>
              </w:rPr>
              <w:t>OV/OVS</w:t>
            </w:r>
            <w:r w:rsidRPr="007701C7">
              <w:rPr>
                <w:color w:val="FFFFFF" w:themeColor="background1"/>
              </w:rPr>
              <w:fldChar w:fldCharType="end"/>
            </w:r>
          </w:p>
        </w:tc>
        <w:tc>
          <w:tcPr>
            <w:tcW w:w="595" w:type="dxa"/>
            <w:shd w:val="clear" w:color="auto" w:fill="00188F"/>
            <w:vAlign w:val="center"/>
          </w:tcPr>
          <w:p w:rsidR="007701C7" w:rsidRPr="00EE0836" w:rsidRDefault="007701C7" w:rsidP="005C19BB">
            <w:pPr>
              <w:pStyle w:val="ProductList-OfferingBody"/>
              <w:ind w:left="-113"/>
              <w:jc w:val="center"/>
              <w:rPr>
                <w:color w:val="FFFFFF" w:themeColor="background1"/>
              </w:rPr>
            </w:pPr>
            <w:r w:rsidRPr="007701C7">
              <w:rPr>
                <w:color w:val="FFFFFF" w:themeColor="background1"/>
              </w:rPr>
              <w:fldChar w:fldCharType="begin"/>
            </w:r>
            <w:r w:rsidRPr="007701C7">
              <w:rPr>
                <w:color w:val="FFFFFF" w:themeColor="background1"/>
              </w:rPr>
              <w:instrText xml:space="preserve"> AutoTextList  \s NoStyle \t “Select en Select Plus” </w:instrText>
            </w:r>
            <w:r w:rsidRPr="007701C7">
              <w:rPr>
                <w:color w:val="FFFFFF" w:themeColor="background1"/>
              </w:rPr>
              <w:fldChar w:fldCharType="separate"/>
            </w:r>
            <w:r w:rsidRPr="007701C7">
              <w:rPr>
                <w:color w:val="FFFFFF" w:themeColor="background1"/>
              </w:rPr>
              <w:t>S/S+</w:t>
            </w:r>
            <w:r w:rsidRPr="007701C7">
              <w:rPr>
                <w:color w:val="FFFFFF" w:themeColor="background1"/>
              </w:rPr>
              <w:fldChar w:fldCharType="end"/>
            </w:r>
          </w:p>
        </w:tc>
        <w:tc>
          <w:tcPr>
            <w:tcW w:w="596" w:type="dxa"/>
            <w:shd w:val="clear" w:color="auto" w:fill="00188F"/>
            <w:vAlign w:val="center"/>
          </w:tcPr>
          <w:p w:rsidR="007701C7" w:rsidRPr="00EE0836" w:rsidRDefault="007701C7" w:rsidP="005C19BB">
            <w:pPr>
              <w:pStyle w:val="ProductList-OfferingBody"/>
              <w:ind w:left="-113"/>
              <w:jc w:val="center"/>
              <w:rPr>
                <w:color w:val="FFFFFF" w:themeColor="background1"/>
              </w:rPr>
            </w:pPr>
            <w:r w:rsidRPr="007701C7">
              <w:rPr>
                <w:color w:val="FFFFFF" w:themeColor="background1"/>
              </w:rPr>
              <w:fldChar w:fldCharType="begin"/>
            </w:r>
            <w:r w:rsidRPr="007701C7">
              <w:rPr>
                <w:color w:val="FFFFFF" w:themeColor="background1"/>
              </w:rPr>
              <w:instrText xml:space="preserve"> AutoTextList  \s NoStyle \t “Server Cloud Enrollment” </w:instrText>
            </w:r>
            <w:r w:rsidRPr="007701C7">
              <w:rPr>
                <w:color w:val="FFFFFF" w:themeColor="background1"/>
              </w:rPr>
              <w:fldChar w:fldCharType="separate"/>
            </w:r>
            <w:r w:rsidRPr="007701C7">
              <w:rPr>
                <w:color w:val="FFFFFF" w:themeColor="background1"/>
              </w:rPr>
              <w:t>SCE</w:t>
            </w:r>
            <w:r w:rsidRPr="007701C7">
              <w:rPr>
                <w:color w:val="FFFFFF" w:themeColor="background1"/>
              </w:rPr>
              <w:fldChar w:fldCharType="end"/>
            </w:r>
          </w:p>
        </w:tc>
      </w:tr>
      <w:tr w:rsidR="00C31734" w:rsidTr="00C31734">
        <w:tc>
          <w:tcPr>
            <w:tcW w:w="3060" w:type="dxa"/>
            <w:tcBorders>
              <w:top w:val="nil"/>
              <w:left w:val="nil"/>
              <w:bottom w:val="dashSmallGap" w:sz="4" w:space="0" w:color="BFBFBF" w:themeColor="background1" w:themeShade="BF"/>
              <w:right w:val="nil"/>
            </w:tcBorders>
          </w:tcPr>
          <w:p w:rsidR="00C31734" w:rsidRDefault="00C31734" w:rsidP="00166039">
            <w:pPr>
              <w:pStyle w:val="ProductList-Offering2"/>
            </w:pPr>
            <w:bookmarkStart w:id="756" w:name="_Toc379797258"/>
            <w:bookmarkStart w:id="757" w:name="_Toc380513283"/>
            <w:bookmarkStart w:id="758" w:name="_Toc380655325"/>
            <w:bookmarkStart w:id="759" w:name="_Toc383684934"/>
            <w:r>
              <w:t>Visual Studio Team Foundation Server 2013 met SQL Server 2010-technologie</w:t>
            </w:r>
            <w:bookmarkEnd w:id="756"/>
            <w:bookmarkEnd w:id="757"/>
            <w:bookmarkEnd w:id="758"/>
            <w:bookmarkEnd w:id="759"/>
            <w:r>
              <w:fldChar w:fldCharType="begin"/>
            </w:r>
            <w:r>
              <w:instrText>XE "Visual Studio Team Foundation Server 2013 met SQL Server 2010-technologie"</w:instrText>
            </w:r>
            <w:r>
              <w:fldChar w:fldCharType="end"/>
            </w:r>
          </w:p>
        </w:tc>
        <w:tc>
          <w:tcPr>
            <w:tcW w:w="595" w:type="dxa"/>
            <w:tcBorders>
              <w:top w:val="nil"/>
              <w:left w:val="nil"/>
              <w:bottom w:val="dashSmallGap" w:sz="4" w:space="0" w:color="BFBFBF" w:themeColor="background1" w:themeShade="BF"/>
              <w:right w:val="nil"/>
            </w:tcBorders>
            <w:vAlign w:val="center"/>
          </w:tcPr>
          <w:p w:rsidR="00C31734" w:rsidRDefault="00C31734" w:rsidP="00C05A53">
            <w:pPr>
              <w:pStyle w:val="ProductList-OfferingBody"/>
              <w:ind w:left="-113"/>
              <w:jc w:val="center"/>
            </w:pPr>
            <w:r>
              <w:t>10/13</w:t>
            </w:r>
          </w:p>
        </w:tc>
        <w:tc>
          <w:tcPr>
            <w:tcW w:w="595" w:type="dxa"/>
            <w:tcBorders>
              <w:top w:val="nil"/>
              <w:left w:val="nil"/>
              <w:bottom w:val="dashSmallGap" w:sz="4" w:space="0" w:color="BFBFBF" w:themeColor="background1" w:themeShade="BF"/>
              <w:right w:val="nil"/>
            </w:tcBorders>
            <w:vAlign w:val="center"/>
          </w:tcPr>
          <w:p w:rsidR="00C31734" w:rsidRDefault="00C31734" w:rsidP="00C05A53">
            <w:pPr>
              <w:pStyle w:val="ProductList-OfferingBody"/>
              <w:ind w:left="-113"/>
              <w:jc w:val="center"/>
            </w:pPr>
            <w:r>
              <w:t>5</w:t>
            </w:r>
          </w:p>
        </w:tc>
        <w:tc>
          <w:tcPr>
            <w:tcW w:w="596" w:type="dxa"/>
            <w:tcBorders>
              <w:top w:val="nil"/>
              <w:left w:val="nil"/>
              <w:bottom w:val="dashSmallGap" w:sz="4" w:space="0" w:color="BFBFBF" w:themeColor="background1" w:themeShade="BF"/>
              <w:right w:val="nil"/>
            </w:tcBorders>
            <w:vAlign w:val="center"/>
          </w:tcPr>
          <w:p w:rsidR="00C31734" w:rsidRDefault="00C31734" w:rsidP="00C05A53">
            <w:pPr>
              <w:pStyle w:val="ProductList-OfferingBody"/>
              <w:ind w:left="-113"/>
              <w:jc w:val="center"/>
            </w:pPr>
            <w:r>
              <w:t>8</w:t>
            </w:r>
          </w:p>
        </w:tc>
        <w:tc>
          <w:tcPr>
            <w:tcW w:w="595" w:type="dxa"/>
            <w:tcBorders>
              <w:top w:val="nil"/>
              <w:left w:val="nil"/>
              <w:bottom w:val="dashSmallGap" w:sz="4" w:space="0" w:color="BFBFBF" w:themeColor="background1" w:themeShade="BF"/>
              <w:right w:val="single" w:sz="12" w:space="0" w:color="FFFFFF" w:themeColor="background1"/>
            </w:tcBorders>
            <w:vAlign w:val="center"/>
          </w:tcPr>
          <w:p w:rsidR="00C31734" w:rsidRDefault="00C31734" w:rsidP="00C05A53">
            <w:pPr>
              <w:pStyle w:val="ProductList-OfferingBody"/>
              <w:ind w:left="-113"/>
              <w:jc w:val="center"/>
            </w:pPr>
            <w:r>
              <w:t>3</w:t>
            </w:r>
          </w:p>
        </w:tc>
        <w:tc>
          <w:tcPr>
            <w:tcW w:w="595" w:type="dxa"/>
            <w:tcBorders>
              <w:left w:val="single" w:sz="12" w:space="0" w:color="FFFFFF" w:themeColor="background1"/>
            </w:tcBorders>
            <w:shd w:val="clear" w:color="auto" w:fill="70AD47" w:themeFill="accent6"/>
            <w:vAlign w:val="center"/>
          </w:tcPr>
          <w:p w:rsidR="00C31734" w:rsidRDefault="00C31734" w:rsidP="00C05A53">
            <w:pPr>
              <w:pStyle w:val="ProductList-OfferingBody"/>
              <w:ind w:left="-113"/>
              <w:jc w:val="center"/>
            </w:pPr>
            <w:r>
              <w:t>5</w:t>
            </w:r>
          </w:p>
        </w:tc>
        <w:tc>
          <w:tcPr>
            <w:tcW w:w="596" w:type="dxa"/>
            <w:shd w:val="clear" w:color="auto" w:fill="70AD47" w:themeFill="accent6"/>
            <w:vAlign w:val="center"/>
          </w:tcPr>
          <w:p w:rsidR="00C31734" w:rsidRDefault="00C31734" w:rsidP="00BF2C53">
            <w:pPr>
              <w:pStyle w:val="ProductList-OfferingBody"/>
              <w:ind w:left="-113"/>
              <w:jc w:val="center"/>
            </w:pPr>
            <w:r>
              <w:t xml:space="preserve"> </w:t>
            </w:r>
            <w:r w:rsidR="00940AFD" w:rsidRPr="000D173E">
              <w:fldChar w:fldCharType="begin"/>
            </w:r>
            <w:r w:rsidR="00940AFD" w:rsidRPr="000D173E">
              <w:instrText xml:space="preserve"> AutoTextList  \s NoStyle \t “</w:instrText>
            </w:r>
            <w:r w:rsidR="00940AFD" w:rsidRPr="00C5554A">
              <w:instrText>Additioneel Product</w:instrText>
            </w:r>
            <w:r w:rsidR="00940AFD" w:rsidRPr="000D173E">
              <w:instrText xml:space="preserve">” </w:instrText>
            </w:r>
            <w:r w:rsidR="00940AFD" w:rsidRPr="000D173E">
              <w:fldChar w:fldCharType="separate"/>
            </w:r>
            <w:r w:rsidR="00940AFD" w:rsidRPr="000D173E">
              <w:t xml:space="preserve"> A</w:t>
            </w:r>
            <w:r w:rsidR="00940AFD" w:rsidRPr="000D173E">
              <w:fldChar w:fldCharType="end"/>
            </w:r>
            <w:r>
              <w:t>,</w:t>
            </w:r>
            <w:r w:rsidRPr="0095754F">
              <w:fldChar w:fldCharType="begin"/>
            </w:r>
            <w:r w:rsidRPr="0095754F">
              <w:instrText xml:space="preserve"> AutoTextList  \s NoStyle \t “</w:instrText>
            </w:r>
            <w:r w:rsidRPr="009407DF">
              <w:instrText>Application Platform Product</w:instrText>
            </w:r>
            <w:r w:rsidRPr="0095754F">
              <w:instrText xml:space="preserve">” </w:instrText>
            </w:r>
            <w:r w:rsidRPr="0095754F">
              <w:fldChar w:fldCharType="separate"/>
            </w:r>
            <w:r w:rsidRPr="0095754F">
              <w:t>AP</w:t>
            </w:r>
            <w:r w:rsidRPr="0095754F">
              <w:fldChar w:fldCharType="end"/>
            </w:r>
          </w:p>
        </w:tc>
        <w:tc>
          <w:tcPr>
            <w:tcW w:w="595" w:type="dxa"/>
            <w:shd w:val="clear" w:color="auto" w:fill="70AD47" w:themeFill="accent6"/>
            <w:vAlign w:val="center"/>
          </w:tcPr>
          <w:p w:rsidR="00C31734" w:rsidRDefault="00C31734" w:rsidP="0000132A">
            <w:pPr>
              <w:pStyle w:val="ProductList-OfferingBody"/>
              <w:ind w:left="-113"/>
              <w:jc w:val="center"/>
            </w:pPr>
            <w:r>
              <w:t xml:space="preserve"> </w:t>
            </w:r>
            <w:r w:rsidRPr="000D173E">
              <w:fldChar w:fldCharType="begin"/>
            </w:r>
            <w:r w:rsidRPr="000D173E">
              <w:instrText xml:space="preserve"> AutoTextList  \s NoStyle \t “</w:instrText>
            </w:r>
            <w:r w:rsidRPr="00C5554A">
              <w:instrText>Additioneel Product</w:instrText>
            </w:r>
            <w:r w:rsidRPr="000D173E">
              <w:instrText xml:space="preserve">” </w:instrText>
            </w:r>
            <w:r w:rsidRPr="000D173E">
              <w:fldChar w:fldCharType="separate"/>
            </w:r>
            <w:r w:rsidRPr="000D173E">
              <w:t xml:space="preserve"> A </w:t>
            </w:r>
            <w:r w:rsidRPr="000D173E">
              <w:fldChar w:fldCharType="end"/>
            </w:r>
            <w:r>
              <w:t xml:space="preserve"> </w:t>
            </w:r>
          </w:p>
        </w:tc>
        <w:tc>
          <w:tcPr>
            <w:tcW w:w="596" w:type="dxa"/>
            <w:shd w:val="clear" w:color="auto" w:fill="70AD47" w:themeFill="accent6"/>
            <w:vAlign w:val="center"/>
          </w:tcPr>
          <w:p w:rsidR="00C31734" w:rsidRDefault="00C31734" w:rsidP="00C05A53">
            <w:pPr>
              <w:pStyle w:val="ProductList-OfferingBody"/>
              <w:ind w:left="-113"/>
              <w:jc w:val="center"/>
            </w:pPr>
          </w:p>
        </w:tc>
        <w:tc>
          <w:tcPr>
            <w:tcW w:w="595" w:type="dxa"/>
            <w:shd w:val="clear" w:color="auto" w:fill="70AD47" w:themeFill="accent6"/>
            <w:vAlign w:val="center"/>
          </w:tcPr>
          <w:p w:rsidR="00C31734" w:rsidRDefault="00C31734" w:rsidP="00C05A53">
            <w:pPr>
              <w:pStyle w:val="ProductList-OfferingBody"/>
              <w:ind w:left="-113"/>
              <w:jc w:val="center"/>
            </w:pPr>
          </w:p>
        </w:tc>
        <w:tc>
          <w:tcPr>
            <w:tcW w:w="595" w:type="dxa"/>
            <w:shd w:val="clear" w:color="auto" w:fill="70AD47" w:themeFill="accent6"/>
            <w:vAlign w:val="center"/>
          </w:tcPr>
          <w:p w:rsidR="00C31734" w:rsidRDefault="00C31734" w:rsidP="00C05A53">
            <w:pPr>
              <w:pStyle w:val="ProductList-OfferingBody"/>
              <w:ind w:left="-113"/>
              <w:jc w:val="center"/>
            </w:pPr>
          </w:p>
        </w:tc>
        <w:tc>
          <w:tcPr>
            <w:tcW w:w="596" w:type="dxa"/>
            <w:shd w:val="clear" w:color="auto" w:fill="70AD47" w:themeFill="accent6"/>
            <w:vAlign w:val="center"/>
          </w:tcPr>
          <w:p w:rsidR="00C31734" w:rsidRPr="00C31734" w:rsidRDefault="00C31734" w:rsidP="00C31734">
            <w:pPr>
              <w:pStyle w:val="ProductList-OfferingBody"/>
              <w:ind w:left="-113"/>
            </w:pPr>
            <w:r w:rsidRPr="00C31734">
              <w:fldChar w:fldCharType="begin"/>
            </w:r>
            <w:r w:rsidRPr="00C31734">
              <w:instrText xml:space="preserve"> AutoTextList  \s NoStyle \t “</w:instrText>
            </w:r>
            <w:r w:rsidRPr="00AA1822">
              <w:instrText>Niet-bedrijfsomvattend in Open Value</w:instrText>
            </w:r>
            <w:r w:rsidRPr="00C31734">
              <w:instrText>”</w:instrText>
            </w:r>
          </w:p>
          <w:p w:rsidR="00C31734" w:rsidRDefault="00C31734" w:rsidP="00C31734">
            <w:pPr>
              <w:pStyle w:val="ProductList-OfferingBody"/>
              <w:ind w:left="-113"/>
              <w:jc w:val="center"/>
            </w:pPr>
            <w:r w:rsidRPr="00C31734">
              <w:instrText xml:space="preserve"> </w:instrText>
            </w:r>
            <w:r w:rsidRPr="00C31734">
              <w:fldChar w:fldCharType="separate"/>
            </w:r>
            <w:r w:rsidRPr="00C31734">
              <w:t xml:space="preserve"> P </w:t>
            </w:r>
            <w:r w:rsidRPr="00C31734">
              <w:fldChar w:fldCharType="end"/>
            </w:r>
            <w:r>
              <w:t xml:space="preserve"> </w:t>
            </w:r>
          </w:p>
        </w:tc>
        <w:tc>
          <w:tcPr>
            <w:tcW w:w="595" w:type="dxa"/>
            <w:shd w:val="clear" w:color="auto" w:fill="70AD47" w:themeFill="accent6"/>
            <w:vAlign w:val="center"/>
          </w:tcPr>
          <w:p w:rsidR="00C31734" w:rsidRDefault="00C31734" w:rsidP="00C05A53">
            <w:pPr>
              <w:pStyle w:val="ProductList-OfferingBody"/>
              <w:ind w:left="-113"/>
              <w:jc w:val="center"/>
            </w:pPr>
          </w:p>
        </w:tc>
        <w:tc>
          <w:tcPr>
            <w:tcW w:w="596" w:type="dxa"/>
            <w:shd w:val="clear" w:color="auto" w:fill="70AD47" w:themeFill="accent6"/>
            <w:vAlign w:val="center"/>
          </w:tcPr>
          <w:p w:rsidR="00C31734" w:rsidRPr="00C31734" w:rsidRDefault="00C31734" w:rsidP="00C31734">
            <w:pPr>
              <w:pStyle w:val="ProductList-OfferingBody"/>
              <w:ind w:left="-113"/>
              <w:jc w:val="center"/>
            </w:pPr>
            <w:r w:rsidRPr="00C31734">
              <w:fldChar w:fldCharType="begin"/>
            </w:r>
            <w:r w:rsidRPr="00C31734">
              <w:instrText xml:space="preserve"> AutoTextList  \s NoStyle \t “</w:instrText>
            </w:r>
            <w:r w:rsidRPr="00B25454">
              <w:instrText>Server and Tools Product</w:instrText>
            </w:r>
            <w:r w:rsidRPr="00C31734">
              <w:instrText>”</w:instrText>
            </w:r>
          </w:p>
          <w:p w:rsidR="00C31734" w:rsidRDefault="00C31734" w:rsidP="00C31734">
            <w:pPr>
              <w:pStyle w:val="ProductList-OfferingBody"/>
              <w:ind w:left="-113"/>
              <w:jc w:val="center"/>
            </w:pPr>
            <w:r w:rsidRPr="00C31734">
              <w:fldChar w:fldCharType="separate"/>
            </w:r>
            <w:r w:rsidRPr="00C31734">
              <w:t>SP</w:t>
            </w:r>
            <w:r w:rsidRPr="00C31734">
              <w:fldChar w:fldCharType="end"/>
            </w:r>
          </w:p>
        </w:tc>
      </w:tr>
      <w:tr w:rsidR="009701E5" w:rsidTr="00C31734">
        <w:tc>
          <w:tcPr>
            <w:tcW w:w="3060" w:type="dxa"/>
            <w:tcBorders>
              <w:top w:val="dashSmallGap" w:sz="4" w:space="0" w:color="BFBFBF" w:themeColor="background1" w:themeShade="BF"/>
              <w:left w:val="nil"/>
              <w:bottom w:val="nil"/>
              <w:right w:val="nil"/>
            </w:tcBorders>
          </w:tcPr>
          <w:p w:rsidR="009701E5" w:rsidRPr="008F777C" w:rsidRDefault="009701E5" w:rsidP="00166039">
            <w:pPr>
              <w:pStyle w:val="ProductList-Offering2"/>
              <w:rPr>
                <w:lang w:val="nl-NL"/>
              </w:rPr>
            </w:pPr>
            <w:bookmarkStart w:id="760" w:name="_Toc379797259"/>
            <w:bookmarkStart w:id="761" w:name="_Toc380513284"/>
            <w:bookmarkStart w:id="762" w:name="_Toc380655326"/>
            <w:bookmarkStart w:id="763" w:name="_Toc383684935"/>
            <w:r w:rsidRPr="008F777C">
              <w:rPr>
                <w:lang w:val="nl-NL"/>
              </w:rPr>
              <w:t>CAL voor Visual Studio Team Foundation Server 2013</w:t>
            </w:r>
            <w:bookmarkEnd w:id="760"/>
            <w:bookmarkEnd w:id="761"/>
            <w:r w:rsidRPr="008F777C">
              <w:rPr>
                <w:lang w:val="nl-NL"/>
              </w:rPr>
              <w:t xml:space="preserve"> (Apparaat en Gebruiker)</w:t>
            </w:r>
            <w:bookmarkEnd w:id="762"/>
            <w:bookmarkEnd w:id="763"/>
            <w:r>
              <w:fldChar w:fldCharType="begin"/>
            </w:r>
            <w:r w:rsidRPr="008F777C">
              <w:rPr>
                <w:lang w:val="nl-NL"/>
              </w:rPr>
              <w:instrText>XE "CAL voor Visual Studio Team Foundation Server 2013"</w:instrText>
            </w:r>
            <w:r>
              <w:fldChar w:fldCharType="end"/>
            </w:r>
          </w:p>
        </w:tc>
        <w:tc>
          <w:tcPr>
            <w:tcW w:w="595" w:type="dxa"/>
            <w:tcBorders>
              <w:top w:val="dashSmallGap" w:sz="4" w:space="0" w:color="BFBFBF" w:themeColor="background1" w:themeShade="BF"/>
              <w:left w:val="nil"/>
              <w:bottom w:val="nil"/>
              <w:right w:val="nil"/>
            </w:tcBorders>
            <w:vAlign w:val="center"/>
          </w:tcPr>
          <w:p w:rsidR="009701E5" w:rsidRDefault="009701E5" w:rsidP="00C05A53">
            <w:pPr>
              <w:pStyle w:val="ProductList-OfferingBody"/>
              <w:ind w:left="-113"/>
              <w:jc w:val="center"/>
            </w:pPr>
            <w:r>
              <w:t>10/13</w:t>
            </w:r>
          </w:p>
        </w:tc>
        <w:tc>
          <w:tcPr>
            <w:tcW w:w="595" w:type="dxa"/>
            <w:tcBorders>
              <w:top w:val="dashSmallGap" w:sz="4" w:space="0" w:color="BFBFBF" w:themeColor="background1" w:themeShade="BF"/>
              <w:left w:val="nil"/>
              <w:bottom w:val="nil"/>
              <w:right w:val="nil"/>
            </w:tcBorders>
            <w:vAlign w:val="center"/>
          </w:tcPr>
          <w:p w:rsidR="009701E5" w:rsidRDefault="009701E5" w:rsidP="00C05A53">
            <w:pPr>
              <w:pStyle w:val="ProductList-OfferingBody"/>
              <w:ind w:left="-113"/>
              <w:jc w:val="center"/>
            </w:pPr>
            <w:r>
              <w:t>5</w:t>
            </w:r>
          </w:p>
        </w:tc>
        <w:tc>
          <w:tcPr>
            <w:tcW w:w="596" w:type="dxa"/>
            <w:tcBorders>
              <w:top w:val="dashSmallGap" w:sz="4" w:space="0" w:color="BFBFBF" w:themeColor="background1" w:themeShade="BF"/>
              <w:left w:val="nil"/>
              <w:bottom w:val="nil"/>
              <w:right w:val="nil"/>
            </w:tcBorders>
            <w:vAlign w:val="center"/>
          </w:tcPr>
          <w:p w:rsidR="009701E5" w:rsidRDefault="009701E5" w:rsidP="00C05A53">
            <w:pPr>
              <w:pStyle w:val="ProductList-OfferingBody"/>
              <w:ind w:left="-113"/>
              <w:jc w:val="center"/>
            </w:pPr>
            <w:r>
              <w:t>8</w:t>
            </w:r>
          </w:p>
        </w:tc>
        <w:tc>
          <w:tcPr>
            <w:tcW w:w="595" w:type="dxa"/>
            <w:tcBorders>
              <w:top w:val="dashSmallGap" w:sz="4" w:space="0" w:color="BFBFBF" w:themeColor="background1" w:themeShade="BF"/>
              <w:left w:val="nil"/>
              <w:bottom w:val="nil"/>
              <w:right w:val="single" w:sz="12" w:space="0" w:color="FFFFFF" w:themeColor="background1"/>
            </w:tcBorders>
            <w:vAlign w:val="center"/>
          </w:tcPr>
          <w:p w:rsidR="009701E5" w:rsidRDefault="009701E5" w:rsidP="00C05A53">
            <w:pPr>
              <w:pStyle w:val="ProductList-OfferingBody"/>
              <w:ind w:left="-113"/>
              <w:jc w:val="center"/>
            </w:pPr>
            <w:r>
              <w:t>3</w:t>
            </w:r>
          </w:p>
        </w:tc>
        <w:tc>
          <w:tcPr>
            <w:tcW w:w="595" w:type="dxa"/>
            <w:tcBorders>
              <w:left w:val="single" w:sz="12" w:space="0" w:color="FFFFFF" w:themeColor="background1"/>
            </w:tcBorders>
            <w:shd w:val="clear" w:color="auto" w:fill="70AD47" w:themeFill="accent6"/>
            <w:vAlign w:val="center"/>
          </w:tcPr>
          <w:p w:rsidR="009701E5" w:rsidRDefault="009701E5" w:rsidP="00C05A53">
            <w:pPr>
              <w:pStyle w:val="ProductList-OfferingBody"/>
              <w:ind w:left="-113"/>
              <w:jc w:val="center"/>
            </w:pPr>
            <w:r>
              <w:t>5</w:t>
            </w:r>
          </w:p>
        </w:tc>
        <w:tc>
          <w:tcPr>
            <w:tcW w:w="596" w:type="dxa"/>
            <w:shd w:val="clear" w:color="auto" w:fill="70AD47" w:themeFill="accent6"/>
            <w:vAlign w:val="center"/>
          </w:tcPr>
          <w:p w:rsidR="009701E5" w:rsidRDefault="009701E5" w:rsidP="00BF2C53">
            <w:pPr>
              <w:pStyle w:val="ProductList-OfferingBody"/>
              <w:ind w:left="-113"/>
              <w:jc w:val="center"/>
            </w:pPr>
            <w:r w:rsidRPr="000D173E">
              <w:fldChar w:fldCharType="begin"/>
            </w:r>
            <w:r w:rsidRPr="000D173E">
              <w:instrText xml:space="preserve"> AutoTextList  \s NoStyle \t “</w:instrText>
            </w:r>
            <w:r w:rsidRPr="00C5554A">
              <w:instrText>Additioneel Product</w:instrText>
            </w:r>
            <w:r w:rsidRPr="000D173E">
              <w:instrText xml:space="preserve">” </w:instrText>
            </w:r>
            <w:r w:rsidRPr="000D173E">
              <w:fldChar w:fldCharType="separate"/>
            </w:r>
            <w:r w:rsidRPr="000D173E">
              <w:t xml:space="preserve"> A</w:t>
            </w:r>
            <w:r w:rsidRPr="000D173E">
              <w:fldChar w:fldCharType="end"/>
            </w:r>
            <w:r>
              <w:t>,</w:t>
            </w:r>
            <w:r w:rsidRPr="0095754F">
              <w:fldChar w:fldCharType="begin"/>
            </w:r>
            <w:r w:rsidRPr="0095754F">
              <w:instrText xml:space="preserve"> AutoTextList  \s NoStyle \t “</w:instrText>
            </w:r>
            <w:r w:rsidRPr="009407DF">
              <w:instrText>Application Platform Product</w:instrText>
            </w:r>
            <w:r w:rsidRPr="0095754F">
              <w:instrText xml:space="preserve">” </w:instrText>
            </w:r>
            <w:r w:rsidRPr="0095754F">
              <w:fldChar w:fldCharType="separate"/>
            </w:r>
            <w:r w:rsidRPr="0095754F">
              <w:t>AP</w:t>
            </w:r>
            <w:r w:rsidRPr="0095754F">
              <w:fldChar w:fldCharType="end"/>
            </w:r>
          </w:p>
        </w:tc>
        <w:tc>
          <w:tcPr>
            <w:tcW w:w="595" w:type="dxa"/>
            <w:shd w:val="clear" w:color="auto" w:fill="70AD47" w:themeFill="accent6"/>
            <w:vAlign w:val="center"/>
          </w:tcPr>
          <w:p w:rsidR="009701E5" w:rsidRDefault="009701E5" w:rsidP="0000132A">
            <w:pPr>
              <w:pStyle w:val="ProductList-OfferingBody"/>
              <w:ind w:left="-113"/>
              <w:jc w:val="center"/>
            </w:pPr>
            <w:r>
              <w:t xml:space="preserve"> </w:t>
            </w:r>
            <w:r w:rsidRPr="000D173E">
              <w:fldChar w:fldCharType="begin"/>
            </w:r>
            <w:r w:rsidRPr="000D173E">
              <w:instrText xml:space="preserve"> AutoTextList  \s NoStyle \t “</w:instrText>
            </w:r>
            <w:r w:rsidRPr="00C5554A">
              <w:instrText>Additioneel Product</w:instrText>
            </w:r>
            <w:r w:rsidRPr="000D173E">
              <w:instrText xml:space="preserve">” </w:instrText>
            </w:r>
            <w:r w:rsidRPr="000D173E">
              <w:fldChar w:fldCharType="separate"/>
            </w:r>
            <w:r w:rsidRPr="000D173E">
              <w:t xml:space="preserve"> A </w:t>
            </w:r>
            <w:r w:rsidRPr="000D173E">
              <w:fldChar w:fldCharType="end"/>
            </w:r>
            <w:r>
              <w:t xml:space="preserve"> </w:t>
            </w:r>
          </w:p>
        </w:tc>
        <w:tc>
          <w:tcPr>
            <w:tcW w:w="596" w:type="dxa"/>
            <w:shd w:val="clear" w:color="auto" w:fill="70AD47" w:themeFill="accent6"/>
            <w:vAlign w:val="center"/>
          </w:tcPr>
          <w:p w:rsidR="009701E5" w:rsidRDefault="009701E5" w:rsidP="00C05A53">
            <w:pPr>
              <w:pStyle w:val="ProductList-OfferingBody"/>
              <w:ind w:left="-113"/>
              <w:jc w:val="center"/>
            </w:pPr>
          </w:p>
        </w:tc>
        <w:tc>
          <w:tcPr>
            <w:tcW w:w="595" w:type="dxa"/>
            <w:shd w:val="clear" w:color="auto" w:fill="70AD47" w:themeFill="accent6"/>
            <w:vAlign w:val="center"/>
          </w:tcPr>
          <w:p w:rsidR="009701E5" w:rsidRDefault="009701E5" w:rsidP="00C05A53">
            <w:pPr>
              <w:pStyle w:val="ProductList-OfferingBody"/>
              <w:ind w:left="-113"/>
              <w:jc w:val="center"/>
            </w:pPr>
          </w:p>
        </w:tc>
        <w:tc>
          <w:tcPr>
            <w:tcW w:w="595" w:type="dxa"/>
            <w:shd w:val="clear" w:color="auto" w:fill="70AD47" w:themeFill="accent6"/>
            <w:vAlign w:val="center"/>
          </w:tcPr>
          <w:p w:rsidR="009701E5" w:rsidRDefault="009701E5" w:rsidP="00C05A53">
            <w:pPr>
              <w:pStyle w:val="ProductList-OfferingBody"/>
              <w:ind w:left="-113"/>
              <w:jc w:val="center"/>
            </w:pPr>
          </w:p>
        </w:tc>
        <w:tc>
          <w:tcPr>
            <w:tcW w:w="596" w:type="dxa"/>
            <w:shd w:val="clear" w:color="auto" w:fill="70AD47" w:themeFill="accent6"/>
            <w:vAlign w:val="center"/>
          </w:tcPr>
          <w:p w:rsidR="009701E5" w:rsidRPr="00C31734" w:rsidRDefault="009701E5" w:rsidP="00C8101C">
            <w:pPr>
              <w:pStyle w:val="ProductList-OfferingBody"/>
              <w:ind w:left="-113"/>
            </w:pPr>
            <w:r w:rsidRPr="00C31734">
              <w:fldChar w:fldCharType="begin"/>
            </w:r>
            <w:r w:rsidRPr="00C31734">
              <w:instrText xml:space="preserve"> AutoTextList  \s NoStyle \t “</w:instrText>
            </w:r>
            <w:r w:rsidRPr="00AA1822">
              <w:instrText>Niet-bedrijfsomvattend in Open Value</w:instrText>
            </w:r>
            <w:r w:rsidRPr="00C31734">
              <w:instrText>”</w:instrText>
            </w:r>
          </w:p>
          <w:p w:rsidR="009701E5" w:rsidRDefault="009701E5" w:rsidP="00C8101C">
            <w:pPr>
              <w:pStyle w:val="ProductList-OfferingBody"/>
              <w:ind w:left="-113"/>
              <w:jc w:val="center"/>
            </w:pPr>
            <w:r w:rsidRPr="00C31734">
              <w:instrText xml:space="preserve"> </w:instrText>
            </w:r>
            <w:r w:rsidRPr="00C31734">
              <w:fldChar w:fldCharType="separate"/>
            </w:r>
            <w:r w:rsidRPr="00C31734">
              <w:t xml:space="preserve"> P </w:t>
            </w:r>
            <w:r w:rsidRPr="00C31734">
              <w:fldChar w:fldCharType="end"/>
            </w:r>
            <w:r>
              <w:t xml:space="preserve"> </w:t>
            </w:r>
          </w:p>
        </w:tc>
        <w:tc>
          <w:tcPr>
            <w:tcW w:w="595" w:type="dxa"/>
            <w:shd w:val="clear" w:color="auto" w:fill="70AD47" w:themeFill="accent6"/>
            <w:vAlign w:val="center"/>
          </w:tcPr>
          <w:p w:rsidR="009701E5" w:rsidRDefault="009701E5" w:rsidP="00C05A53">
            <w:pPr>
              <w:pStyle w:val="ProductList-OfferingBody"/>
              <w:ind w:left="-113"/>
              <w:jc w:val="center"/>
            </w:pPr>
          </w:p>
        </w:tc>
        <w:tc>
          <w:tcPr>
            <w:tcW w:w="596" w:type="dxa"/>
            <w:shd w:val="clear" w:color="auto" w:fill="70AD47" w:themeFill="accent6"/>
            <w:vAlign w:val="center"/>
          </w:tcPr>
          <w:p w:rsidR="009701E5" w:rsidRPr="00C31734" w:rsidRDefault="009701E5" w:rsidP="00C8101C">
            <w:pPr>
              <w:pStyle w:val="ProductList-OfferingBody"/>
              <w:ind w:left="-113"/>
              <w:jc w:val="center"/>
            </w:pPr>
            <w:r w:rsidRPr="00C31734">
              <w:fldChar w:fldCharType="begin"/>
            </w:r>
            <w:r w:rsidRPr="00C31734">
              <w:instrText xml:space="preserve"> AutoTextList  \s NoStyle \t “</w:instrText>
            </w:r>
            <w:r w:rsidRPr="00B25454">
              <w:instrText>Server and Tools Product</w:instrText>
            </w:r>
            <w:r w:rsidRPr="00C31734">
              <w:instrText>”</w:instrText>
            </w:r>
          </w:p>
          <w:p w:rsidR="009701E5" w:rsidRDefault="009701E5" w:rsidP="00C8101C">
            <w:pPr>
              <w:pStyle w:val="ProductList-OfferingBody"/>
              <w:ind w:left="-113"/>
              <w:jc w:val="center"/>
            </w:pPr>
            <w:r w:rsidRPr="00C31734">
              <w:fldChar w:fldCharType="separate"/>
            </w:r>
            <w:r w:rsidRPr="00C31734">
              <w:t>SP</w:t>
            </w:r>
            <w:r w:rsidRPr="00C31734">
              <w:fldChar w:fldCharType="end"/>
            </w:r>
          </w:p>
        </w:tc>
      </w:tr>
    </w:tbl>
    <w:p w:rsidR="00C13DF8" w:rsidRDefault="00C13DF8" w:rsidP="004F3C6D">
      <w:pPr>
        <w:pStyle w:val="ProductList-Body"/>
      </w:pPr>
    </w:p>
    <w:tbl>
      <w:tblPr>
        <w:tblStyle w:val="TableGrid"/>
        <w:tblW w:w="10790"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3596"/>
        <w:gridCol w:w="3597"/>
        <w:gridCol w:w="3597"/>
      </w:tblGrid>
      <w:tr w:rsidR="00992355" w:rsidTr="00992355">
        <w:tc>
          <w:tcPr>
            <w:tcW w:w="3596" w:type="dxa"/>
          </w:tcPr>
          <w:p w:rsidR="00992355" w:rsidRPr="00992355" w:rsidRDefault="00992355" w:rsidP="00992355">
            <w:pPr>
              <w:pStyle w:val="ProductList-Body"/>
              <w:spacing w:before="20" w:after="20"/>
              <w:rPr>
                <w:b/>
              </w:rPr>
            </w:pPr>
            <w:r>
              <w:t xml:space="preserve">Eerdere versie: </w:t>
            </w:r>
            <w:r>
              <w:rPr>
                <w:b/>
              </w:rPr>
              <w:t xml:space="preserve">Visual Studio Team Foundation </w:t>
            </w:r>
          </w:p>
        </w:tc>
        <w:tc>
          <w:tcPr>
            <w:tcW w:w="3597" w:type="dxa"/>
          </w:tcPr>
          <w:p w:rsidR="00992355" w:rsidRDefault="00992355" w:rsidP="00992355">
            <w:pPr>
              <w:pStyle w:val="ProductList-Body"/>
              <w:spacing w:before="20" w:after="20"/>
            </w:pPr>
            <w:r>
              <w:t xml:space="preserve">Productgroep: </w:t>
            </w:r>
            <w:r>
              <w:rPr>
                <w:b/>
              </w:rPr>
              <w:t>Server</w:t>
            </w:r>
          </w:p>
        </w:tc>
        <w:tc>
          <w:tcPr>
            <w:tcW w:w="3597" w:type="dxa"/>
          </w:tcPr>
          <w:p w:rsidR="00992355" w:rsidRPr="00992355" w:rsidRDefault="00992355" w:rsidP="00992355">
            <w:pPr>
              <w:pStyle w:val="ProductList-Body"/>
              <w:spacing w:before="20" w:after="20"/>
              <w:rPr>
                <w:b/>
              </w:rPr>
            </w:pPr>
            <w:r>
              <w:t xml:space="preserve">Reductie mogelijk (SCE): </w:t>
            </w:r>
            <w:r>
              <w:rPr>
                <w:b/>
              </w:rPr>
              <w:t>alle</w:t>
            </w:r>
          </w:p>
        </w:tc>
      </w:tr>
      <w:tr w:rsidR="00992355" w:rsidTr="00992355">
        <w:tc>
          <w:tcPr>
            <w:tcW w:w="3596" w:type="dxa"/>
          </w:tcPr>
          <w:p w:rsidR="00992355" w:rsidRDefault="00992355" w:rsidP="007B34ED">
            <w:pPr>
              <w:pStyle w:val="ProductList-Body"/>
              <w:spacing w:before="20" w:after="20"/>
              <w:ind w:left="162"/>
            </w:pPr>
            <w:r>
              <w:rPr>
                <w:b/>
              </w:rPr>
              <w:t>Server 2012</w:t>
            </w:r>
            <w:r>
              <w:t xml:space="preserve"> (8/12)</w:t>
            </w:r>
          </w:p>
        </w:tc>
        <w:tc>
          <w:tcPr>
            <w:tcW w:w="3597" w:type="dxa"/>
          </w:tcPr>
          <w:p w:rsidR="00992355" w:rsidRDefault="00955A70" w:rsidP="00992355">
            <w:pPr>
              <w:pStyle w:val="ProductList-Body"/>
              <w:spacing w:before="20" w:after="20"/>
            </w:pPr>
            <w:hyperlink w:anchor="Software Assurance" w:history="1">
              <w:r w:rsidR="003B51B1">
                <w:rPr>
                  <w:rStyle w:val="Hyperlink"/>
                  <w:color w:val="000000" w:themeColor="text1"/>
                  <w:u w:val="none"/>
                </w:rPr>
                <w:t>Software Assurance Benefits</w:t>
              </w:r>
            </w:hyperlink>
            <w:r w:rsidR="003B51B1">
              <w:t xml:space="preserve">: </w:t>
            </w:r>
            <w:r w:rsidR="003B51B1">
              <w:rPr>
                <w:b/>
              </w:rPr>
              <w:t>Server</w:t>
            </w:r>
          </w:p>
        </w:tc>
        <w:tc>
          <w:tcPr>
            <w:tcW w:w="3597" w:type="dxa"/>
          </w:tcPr>
          <w:p w:rsidR="00992355" w:rsidRDefault="00992355" w:rsidP="00992355">
            <w:pPr>
              <w:pStyle w:val="ProductList-Body"/>
              <w:spacing w:before="20" w:after="20"/>
            </w:pPr>
          </w:p>
        </w:tc>
      </w:tr>
    </w:tbl>
    <w:bookmarkStart w:id="764" w:name="_Toc378147648"/>
    <w:bookmarkStart w:id="765" w:name="_Toc378151550"/>
    <w:p w:rsidR="00585A48" w:rsidRPr="008F777C" w:rsidRDefault="00E260B2" w:rsidP="00585A48">
      <w:pPr>
        <w:pStyle w:val="ProductList-Body"/>
        <w:shd w:val="clear" w:color="auto" w:fill="A6A6A6" w:themeFill="background1" w:themeFillShade="A6"/>
        <w:spacing w:before="120" w:after="240"/>
        <w:jc w:val="right"/>
        <w:rPr>
          <w:sz w:val="16"/>
          <w:szCs w:val="16"/>
          <w:lang w:val="nl-NL"/>
        </w:rPr>
      </w:pPr>
      <w:r>
        <w:fldChar w:fldCharType="begin"/>
      </w:r>
      <w:r w:rsidR="003B51B1" w:rsidRPr="008F777C">
        <w:rPr>
          <w:lang w:val="nl-NL"/>
        </w:rPr>
        <w:instrText>HYPERLINK \l "Inhoud"</w:instrText>
      </w:r>
      <w:r>
        <w:fldChar w:fldCharType="separate"/>
      </w:r>
      <w:r w:rsidR="003B51B1" w:rsidRPr="008F777C">
        <w:rPr>
          <w:rStyle w:val="Hyperlink"/>
          <w:sz w:val="16"/>
          <w:szCs w:val="16"/>
          <w:lang w:val="nl-NL"/>
        </w:rPr>
        <w:t>Inhoudsopgave</w:t>
      </w:r>
      <w:r>
        <w:fldChar w:fldCharType="end"/>
      </w:r>
      <w:r w:rsidR="003B51B1" w:rsidRPr="008F777C">
        <w:rPr>
          <w:sz w:val="16"/>
          <w:szCs w:val="16"/>
          <w:lang w:val="nl-NL"/>
        </w:rPr>
        <w:t xml:space="preserve"> / </w:t>
      </w:r>
      <w:hyperlink w:anchor="ChartKey" w:history="1">
        <w:r w:rsidR="003B51B1" w:rsidRPr="008F777C">
          <w:rPr>
            <w:rStyle w:val="Hyperlink"/>
            <w:sz w:val="16"/>
            <w:szCs w:val="16"/>
            <w:lang w:val="nl-NL"/>
          </w:rPr>
          <w:t>Verklaring van het schema</w:t>
        </w:r>
      </w:hyperlink>
      <w:r w:rsidR="003B51B1" w:rsidRPr="008F777C">
        <w:rPr>
          <w:sz w:val="16"/>
          <w:szCs w:val="16"/>
          <w:lang w:val="nl-NL"/>
        </w:rPr>
        <w:t xml:space="preserve"> / </w:t>
      </w:r>
      <w:hyperlink w:anchor="Index" w:history="1">
        <w:r w:rsidR="003B51B1" w:rsidRPr="008F777C">
          <w:rPr>
            <w:rStyle w:val="Hyperlink"/>
            <w:sz w:val="16"/>
            <w:szCs w:val="16"/>
            <w:lang w:val="nl-NL"/>
          </w:rPr>
          <w:t>Index</w:t>
        </w:r>
      </w:hyperlink>
    </w:p>
    <w:p w:rsidR="00354D09" w:rsidRDefault="00354D09" w:rsidP="00046BD0">
      <w:pPr>
        <w:pStyle w:val="ProductList-OfferingGroupHeading"/>
        <w:spacing w:after="220"/>
        <w:outlineLvl w:val="1"/>
      </w:pPr>
      <w:bookmarkStart w:id="766" w:name="_Toc383684936"/>
      <w:bookmarkStart w:id="767" w:name="_Toc379797260"/>
      <w:bookmarkStart w:id="768" w:name="_Toc380513285"/>
      <w:bookmarkStart w:id="769" w:name="_Toc380655327"/>
      <w:r>
        <w:t>Windows</w:t>
      </w:r>
      <w:bookmarkEnd w:id="766"/>
    </w:p>
    <w:p w:rsidR="00C13DF8" w:rsidRDefault="00354D09" w:rsidP="00046BD0">
      <w:pPr>
        <w:pStyle w:val="ProductList-Offering2Heading"/>
        <w:spacing w:before="40" w:after="40"/>
      </w:pPr>
      <w:r>
        <w:tab/>
      </w:r>
      <w:bookmarkStart w:id="770" w:name="_Toc383684937"/>
      <w:r>
        <w:t>Windows</w:t>
      </w:r>
      <w:bookmarkEnd w:id="764"/>
      <w:bookmarkEnd w:id="765"/>
      <w:bookmarkEnd w:id="767"/>
      <w:bookmarkEnd w:id="768"/>
      <w:bookmarkEnd w:id="769"/>
      <w:r>
        <w:t xml:space="preserve"> Desktop Operating System</w:t>
      </w:r>
      <w:bookmarkEnd w:id="770"/>
    </w:p>
    <w:tbl>
      <w:tblPr>
        <w:tblStyle w:val="TableGrid"/>
        <w:tblW w:w="10800" w:type="dxa"/>
        <w:tblInd w:w="-35" w:type="dxa"/>
        <w:tblBorders>
          <w:top w:val="single" w:sz="12" w:space="0" w:color="FFFFFF" w:themeColor="background1"/>
          <w:left w:val="single" w:sz="12" w:space="0" w:color="FFFFFF" w:themeColor="background1"/>
          <w:bottom w:val="single" w:sz="12" w:space="0" w:color="FFFFFF" w:themeColor="background1"/>
          <w:right w:val="single" w:sz="12" w:space="0" w:color="FFFFFF" w:themeColor="background1"/>
          <w:insideH w:val="single" w:sz="12" w:space="0" w:color="FFFFFF" w:themeColor="background1"/>
          <w:insideV w:val="single" w:sz="12" w:space="0" w:color="FFFFFF" w:themeColor="background1"/>
        </w:tblBorders>
        <w:tblLayout w:type="fixed"/>
        <w:tblLook w:val="04A0" w:firstRow="1" w:lastRow="0" w:firstColumn="1" w:lastColumn="0" w:noHBand="0" w:noVBand="1"/>
      </w:tblPr>
      <w:tblGrid>
        <w:gridCol w:w="3572"/>
        <w:gridCol w:w="531"/>
        <w:gridCol w:w="450"/>
        <w:gridCol w:w="486"/>
        <w:gridCol w:w="486"/>
        <w:gridCol w:w="486"/>
        <w:gridCol w:w="621"/>
        <w:gridCol w:w="585"/>
        <w:gridCol w:w="612"/>
        <w:gridCol w:w="589"/>
        <w:gridCol w:w="595"/>
        <w:gridCol w:w="596"/>
        <w:gridCol w:w="595"/>
        <w:gridCol w:w="596"/>
      </w:tblGrid>
      <w:tr w:rsidR="00845114" w:rsidTr="005938BE">
        <w:trPr>
          <w:tblHeader/>
        </w:trPr>
        <w:tc>
          <w:tcPr>
            <w:tcW w:w="3572" w:type="dxa"/>
            <w:tcBorders>
              <w:bottom w:val="nil"/>
            </w:tcBorders>
            <w:shd w:val="clear" w:color="auto" w:fill="00188F"/>
          </w:tcPr>
          <w:p w:rsidR="007701C7" w:rsidRPr="00EE0836" w:rsidRDefault="007701C7" w:rsidP="00C05A53">
            <w:pPr>
              <w:pStyle w:val="ProductList-OfferingBody"/>
              <w:ind w:left="-28"/>
              <w:rPr>
                <w:color w:val="FFFFFF" w:themeColor="background1"/>
              </w:rPr>
            </w:pPr>
            <w:r>
              <w:rPr>
                <w:color w:val="FFFFFF" w:themeColor="background1"/>
              </w:rPr>
              <w:t>Producten</w:t>
            </w:r>
          </w:p>
        </w:tc>
        <w:tc>
          <w:tcPr>
            <w:tcW w:w="531" w:type="dxa"/>
            <w:tcBorders>
              <w:bottom w:val="nil"/>
            </w:tcBorders>
            <w:shd w:val="clear" w:color="auto" w:fill="00188F"/>
            <w:vAlign w:val="center"/>
          </w:tcPr>
          <w:p w:rsidR="007701C7" w:rsidRPr="00EE0836" w:rsidRDefault="007701C7" w:rsidP="005C19BB">
            <w:pPr>
              <w:pStyle w:val="ProductList-OfferingBody"/>
              <w:ind w:left="-113"/>
              <w:jc w:val="center"/>
              <w:rPr>
                <w:color w:val="FFFFFF" w:themeColor="background1"/>
              </w:rPr>
            </w:pPr>
            <w:r w:rsidRPr="007701C7">
              <w:rPr>
                <w:color w:val="FFFFFF" w:themeColor="background1"/>
              </w:rPr>
              <w:fldChar w:fldCharType="begin"/>
            </w:r>
            <w:r w:rsidRPr="007701C7">
              <w:rPr>
                <w:color w:val="FFFFFF" w:themeColor="background1"/>
              </w:rPr>
              <w:instrText xml:space="preserve"> AutoTextList  \s NoStyle \t “Datum beschikbaar” </w:instrText>
            </w:r>
            <w:r w:rsidRPr="007701C7">
              <w:rPr>
                <w:color w:val="FFFFFF" w:themeColor="background1"/>
              </w:rPr>
              <w:fldChar w:fldCharType="separate"/>
            </w:r>
            <w:r w:rsidRPr="007701C7">
              <w:rPr>
                <w:color w:val="FFFFFF" w:themeColor="background1"/>
              </w:rPr>
              <w:t>DA</w:t>
            </w:r>
            <w:r w:rsidRPr="007701C7">
              <w:rPr>
                <w:color w:val="FFFFFF" w:themeColor="background1"/>
              </w:rPr>
              <w:fldChar w:fldCharType="end"/>
            </w:r>
          </w:p>
        </w:tc>
        <w:tc>
          <w:tcPr>
            <w:tcW w:w="450" w:type="dxa"/>
            <w:tcBorders>
              <w:bottom w:val="nil"/>
            </w:tcBorders>
            <w:shd w:val="clear" w:color="auto" w:fill="00188F"/>
            <w:vAlign w:val="center"/>
          </w:tcPr>
          <w:p w:rsidR="007701C7" w:rsidRPr="00EE0836" w:rsidRDefault="007701C7" w:rsidP="005C19BB">
            <w:pPr>
              <w:pStyle w:val="ProductList-OfferingBody"/>
              <w:ind w:left="-113"/>
              <w:jc w:val="center"/>
              <w:rPr>
                <w:color w:val="FFFFFF" w:themeColor="background1"/>
              </w:rPr>
            </w:pPr>
            <w:r>
              <w:rPr>
                <w:color w:val="FFFFFF" w:themeColor="background1"/>
              </w:rPr>
              <w:t xml:space="preserve"> </w:t>
            </w:r>
            <w:r w:rsidRPr="007701C7">
              <w:rPr>
                <w:color w:val="FFFFFF" w:themeColor="background1"/>
              </w:rPr>
              <w:fldChar w:fldCharType="begin"/>
            </w:r>
            <w:r w:rsidRPr="007701C7">
              <w:rPr>
                <w:color w:val="FFFFFF" w:themeColor="background1"/>
              </w:rPr>
              <w:instrText xml:space="preserve"> AutoTextList  \s NoStyle \t “Licentie” </w:instrText>
            </w:r>
            <w:r w:rsidRPr="007701C7">
              <w:rPr>
                <w:color w:val="FFFFFF" w:themeColor="background1"/>
              </w:rPr>
              <w:fldChar w:fldCharType="separate"/>
            </w:r>
            <w:r w:rsidRPr="007701C7">
              <w:rPr>
                <w:color w:val="FFFFFF" w:themeColor="background1"/>
              </w:rPr>
              <w:t xml:space="preserve"> L </w:t>
            </w:r>
            <w:r w:rsidRPr="007701C7">
              <w:rPr>
                <w:color w:val="FFFFFF" w:themeColor="background1"/>
              </w:rPr>
              <w:fldChar w:fldCharType="end"/>
            </w:r>
            <w:r>
              <w:rPr>
                <w:color w:val="FFFFFF" w:themeColor="background1"/>
              </w:rPr>
              <w:t xml:space="preserve"> </w:t>
            </w:r>
          </w:p>
        </w:tc>
        <w:tc>
          <w:tcPr>
            <w:tcW w:w="486" w:type="dxa"/>
            <w:tcBorders>
              <w:bottom w:val="nil"/>
            </w:tcBorders>
            <w:shd w:val="clear" w:color="auto" w:fill="00188F"/>
            <w:vAlign w:val="center"/>
          </w:tcPr>
          <w:p w:rsidR="007701C7" w:rsidRPr="00EE0836" w:rsidRDefault="007701C7" w:rsidP="005C19BB">
            <w:pPr>
              <w:pStyle w:val="ProductList-OfferingBody"/>
              <w:ind w:left="-113"/>
              <w:jc w:val="center"/>
              <w:rPr>
                <w:color w:val="FFFFFF" w:themeColor="background1"/>
              </w:rPr>
            </w:pPr>
            <w:r w:rsidRPr="007701C7">
              <w:rPr>
                <w:color w:val="FFFFFF" w:themeColor="background1"/>
              </w:rPr>
              <w:fldChar w:fldCharType="begin"/>
            </w:r>
            <w:r w:rsidRPr="007701C7">
              <w:rPr>
                <w:color w:val="FFFFFF" w:themeColor="background1"/>
              </w:rPr>
              <w:instrText xml:space="preserve"> AutoTextList  \s NoStyle \t “Licentie en Software Assurance” </w:instrText>
            </w:r>
            <w:r w:rsidRPr="007701C7">
              <w:rPr>
                <w:color w:val="FFFFFF" w:themeColor="background1"/>
              </w:rPr>
              <w:fldChar w:fldCharType="separate"/>
            </w:r>
            <w:r w:rsidRPr="007701C7">
              <w:rPr>
                <w:color w:val="FFFFFF" w:themeColor="background1"/>
              </w:rPr>
              <w:t>L/SA</w:t>
            </w:r>
            <w:r w:rsidRPr="007701C7">
              <w:rPr>
                <w:color w:val="FFFFFF" w:themeColor="background1"/>
              </w:rPr>
              <w:fldChar w:fldCharType="end"/>
            </w:r>
          </w:p>
        </w:tc>
        <w:tc>
          <w:tcPr>
            <w:tcW w:w="486" w:type="dxa"/>
            <w:tcBorders>
              <w:bottom w:val="nil"/>
              <w:right w:val="single" w:sz="12" w:space="0" w:color="FFFFFF" w:themeColor="background1"/>
            </w:tcBorders>
            <w:shd w:val="clear" w:color="auto" w:fill="00188F"/>
            <w:vAlign w:val="center"/>
          </w:tcPr>
          <w:p w:rsidR="007701C7" w:rsidRPr="00EE0836" w:rsidRDefault="007701C7" w:rsidP="005C19BB">
            <w:pPr>
              <w:pStyle w:val="ProductList-OfferingBody"/>
              <w:ind w:left="-113"/>
              <w:jc w:val="center"/>
              <w:rPr>
                <w:color w:val="FFFFFF" w:themeColor="background1"/>
              </w:rPr>
            </w:pPr>
            <w:r w:rsidRPr="007701C7">
              <w:rPr>
                <w:color w:val="FFFFFF" w:themeColor="background1"/>
              </w:rPr>
              <w:fldChar w:fldCharType="begin"/>
            </w:r>
            <w:r w:rsidRPr="007701C7">
              <w:rPr>
                <w:color w:val="FFFFFF" w:themeColor="background1"/>
              </w:rPr>
              <w:instrText xml:space="preserve"> AutoTextList  \s NoStyle \t “Software Assurance” </w:instrText>
            </w:r>
            <w:r w:rsidRPr="007701C7">
              <w:rPr>
                <w:color w:val="FFFFFF" w:themeColor="background1"/>
              </w:rPr>
              <w:fldChar w:fldCharType="separate"/>
            </w:r>
            <w:r w:rsidRPr="007701C7">
              <w:rPr>
                <w:color w:val="FFFFFF" w:themeColor="background1"/>
              </w:rPr>
              <w:t>SA</w:t>
            </w:r>
            <w:r w:rsidRPr="007701C7">
              <w:rPr>
                <w:color w:val="FFFFFF" w:themeColor="background1"/>
              </w:rPr>
              <w:fldChar w:fldCharType="end"/>
            </w:r>
          </w:p>
        </w:tc>
        <w:tc>
          <w:tcPr>
            <w:tcW w:w="486" w:type="dxa"/>
            <w:tcBorders>
              <w:left w:val="single" w:sz="12" w:space="0" w:color="FFFFFF" w:themeColor="background1"/>
            </w:tcBorders>
            <w:shd w:val="clear" w:color="auto" w:fill="00188F"/>
            <w:vAlign w:val="center"/>
          </w:tcPr>
          <w:p w:rsidR="007701C7" w:rsidRPr="00EE0836" w:rsidRDefault="007701C7" w:rsidP="005C19BB">
            <w:pPr>
              <w:pStyle w:val="ProductList-OfferingBody"/>
              <w:ind w:left="-113"/>
              <w:jc w:val="center"/>
              <w:rPr>
                <w:color w:val="FFFFFF" w:themeColor="background1"/>
              </w:rPr>
            </w:pPr>
            <w:r w:rsidRPr="007701C7">
              <w:rPr>
                <w:color w:val="FFFFFF" w:themeColor="background1"/>
              </w:rPr>
              <w:fldChar w:fldCharType="begin"/>
            </w:r>
            <w:r w:rsidRPr="007701C7">
              <w:rPr>
                <w:color w:val="FFFFFF" w:themeColor="background1"/>
              </w:rPr>
              <w:instrText xml:space="preserve"> AutoTextList  \s NoStyle \t “Campus en School Overeenkomst” </w:instrText>
            </w:r>
            <w:r w:rsidRPr="007701C7">
              <w:rPr>
                <w:color w:val="FFFFFF" w:themeColor="background1"/>
              </w:rPr>
              <w:fldChar w:fldCharType="separate"/>
            </w:r>
            <w:r w:rsidRPr="007701C7">
              <w:rPr>
                <w:color w:val="FFFFFF" w:themeColor="background1"/>
              </w:rPr>
              <w:t>CA/SA</w:t>
            </w:r>
            <w:r w:rsidRPr="007701C7">
              <w:rPr>
                <w:color w:val="FFFFFF" w:themeColor="background1"/>
              </w:rPr>
              <w:fldChar w:fldCharType="end"/>
            </w:r>
          </w:p>
        </w:tc>
        <w:tc>
          <w:tcPr>
            <w:tcW w:w="621" w:type="dxa"/>
            <w:shd w:val="clear" w:color="auto" w:fill="00188F"/>
            <w:vAlign w:val="center"/>
          </w:tcPr>
          <w:p w:rsidR="007701C7" w:rsidRPr="00EE0836" w:rsidRDefault="007701C7" w:rsidP="005C19BB">
            <w:pPr>
              <w:pStyle w:val="ProductList-OfferingBody"/>
              <w:ind w:left="-113"/>
              <w:jc w:val="center"/>
              <w:rPr>
                <w:color w:val="FFFFFF" w:themeColor="background1"/>
              </w:rPr>
            </w:pPr>
            <w:r w:rsidRPr="007701C7">
              <w:rPr>
                <w:color w:val="FFFFFF" w:themeColor="background1"/>
              </w:rPr>
              <w:fldChar w:fldCharType="begin"/>
            </w:r>
            <w:r w:rsidRPr="007701C7">
              <w:rPr>
                <w:color w:val="FFFFFF" w:themeColor="background1"/>
              </w:rPr>
              <w:instrText xml:space="preserve"> AutoTextList  \s NoStyle \t “Enterprise Overeenkomst en Enterprise Subscription Overeenkomst” </w:instrText>
            </w:r>
            <w:r w:rsidRPr="007701C7">
              <w:rPr>
                <w:color w:val="FFFFFF" w:themeColor="background1"/>
              </w:rPr>
              <w:fldChar w:fldCharType="separate"/>
            </w:r>
            <w:r w:rsidRPr="007701C7">
              <w:rPr>
                <w:color w:val="FFFFFF" w:themeColor="background1"/>
              </w:rPr>
              <w:t>EA/EAS</w:t>
            </w:r>
            <w:r w:rsidRPr="007701C7">
              <w:rPr>
                <w:color w:val="FFFFFF" w:themeColor="background1"/>
              </w:rPr>
              <w:fldChar w:fldCharType="end"/>
            </w:r>
          </w:p>
        </w:tc>
        <w:tc>
          <w:tcPr>
            <w:tcW w:w="585" w:type="dxa"/>
            <w:shd w:val="clear" w:color="auto" w:fill="00188F"/>
            <w:vAlign w:val="center"/>
          </w:tcPr>
          <w:p w:rsidR="007701C7" w:rsidRPr="00EE0836" w:rsidRDefault="007701C7" w:rsidP="005C19BB">
            <w:pPr>
              <w:pStyle w:val="ProductList-OfferingBody"/>
              <w:ind w:left="-113"/>
              <w:jc w:val="center"/>
              <w:rPr>
                <w:color w:val="FFFFFF" w:themeColor="background1"/>
              </w:rPr>
            </w:pPr>
            <w:r w:rsidRPr="007701C7">
              <w:rPr>
                <w:color w:val="FFFFFF" w:themeColor="background1"/>
              </w:rPr>
              <w:fldChar w:fldCharType="begin"/>
            </w:r>
            <w:r w:rsidRPr="007701C7">
              <w:rPr>
                <w:color w:val="FFFFFF" w:themeColor="background1"/>
              </w:rPr>
              <w:instrText xml:space="preserve"> AutoTextList  \s NoStyle \t “Enrollment for Education Solutions” </w:instrText>
            </w:r>
            <w:r w:rsidRPr="007701C7">
              <w:rPr>
                <w:color w:val="FFFFFF" w:themeColor="background1"/>
              </w:rPr>
              <w:fldChar w:fldCharType="separate"/>
            </w:r>
            <w:r w:rsidRPr="007701C7">
              <w:rPr>
                <w:color w:val="FFFFFF" w:themeColor="background1"/>
              </w:rPr>
              <w:t>EES</w:t>
            </w:r>
            <w:r w:rsidRPr="007701C7">
              <w:rPr>
                <w:color w:val="FFFFFF" w:themeColor="background1"/>
              </w:rPr>
              <w:fldChar w:fldCharType="end"/>
            </w:r>
          </w:p>
        </w:tc>
        <w:tc>
          <w:tcPr>
            <w:tcW w:w="612" w:type="dxa"/>
            <w:shd w:val="clear" w:color="auto" w:fill="00188F"/>
            <w:vAlign w:val="center"/>
          </w:tcPr>
          <w:p w:rsidR="007701C7" w:rsidRPr="00EE0836" w:rsidRDefault="007701C7" w:rsidP="005C19BB">
            <w:pPr>
              <w:pStyle w:val="ProductList-OfferingBody"/>
              <w:ind w:left="-113"/>
              <w:jc w:val="center"/>
              <w:rPr>
                <w:color w:val="FFFFFF" w:themeColor="background1"/>
              </w:rPr>
            </w:pPr>
            <w:r w:rsidRPr="007701C7">
              <w:rPr>
                <w:color w:val="FFFFFF" w:themeColor="background1"/>
              </w:rPr>
              <w:fldChar w:fldCharType="begin"/>
            </w:r>
            <w:r w:rsidRPr="007701C7">
              <w:rPr>
                <w:color w:val="FFFFFF" w:themeColor="background1"/>
              </w:rPr>
              <w:instrText xml:space="preserve"> AutoTextList  \s NoStyle \t “Microsoft Products and Services Agreement” </w:instrText>
            </w:r>
            <w:r w:rsidRPr="007701C7">
              <w:rPr>
                <w:color w:val="FFFFFF" w:themeColor="background1"/>
              </w:rPr>
              <w:fldChar w:fldCharType="separate"/>
            </w:r>
            <w:r w:rsidRPr="007701C7">
              <w:rPr>
                <w:color w:val="FFFFFF" w:themeColor="background1"/>
              </w:rPr>
              <w:t>MPSA</w:t>
            </w:r>
            <w:r w:rsidRPr="007701C7">
              <w:rPr>
                <w:color w:val="FFFFFF" w:themeColor="background1"/>
              </w:rPr>
              <w:fldChar w:fldCharType="end"/>
            </w:r>
          </w:p>
        </w:tc>
        <w:tc>
          <w:tcPr>
            <w:tcW w:w="589" w:type="dxa"/>
            <w:shd w:val="clear" w:color="auto" w:fill="00188F"/>
            <w:vAlign w:val="center"/>
          </w:tcPr>
          <w:p w:rsidR="007701C7" w:rsidRPr="00EE0836" w:rsidRDefault="007701C7" w:rsidP="005C19BB">
            <w:pPr>
              <w:pStyle w:val="ProductList-OfferingBody"/>
              <w:ind w:left="-113"/>
              <w:jc w:val="center"/>
              <w:rPr>
                <w:color w:val="FFFFFF" w:themeColor="background1"/>
              </w:rPr>
            </w:pPr>
            <w:r w:rsidRPr="007701C7">
              <w:rPr>
                <w:color w:val="FFFFFF" w:themeColor="background1"/>
              </w:rPr>
              <w:fldChar w:fldCharType="begin"/>
            </w:r>
            <w:r w:rsidRPr="007701C7">
              <w:rPr>
                <w:color w:val="FFFFFF" w:themeColor="background1"/>
              </w:rPr>
              <w:instrText xml:space="preserve"> AutoTextList  \s NoStyle \t “Open License” </w:instrText>
            </w:r>
            <w:r w:rsidRPr="007701C7">
              <w:rPr>
                <w:color w:val="FFFFFF" w:themeColor="background1"/>
              </w:rPr>
              <w:fldChar w:fldCharType="separate"/>
            </w:r>
            <w:r w:rsidRPr="007701C7">
              <w:rPr>
                <w:color w:val="FFFFFF" w:themeColor="background1"/>
              </w:rPr>
              <w:t>OL</w:t>
            </w:r>
            <w:r w:rsidRPr="007701C7">
              <w:rPr>
                <w:color w:val="FFFFFF" w:themeColor="background1"/>
              </w:rPr>
              <w:fldChar w:fldCharType="end"/>
            </w:r>
          </w:p>
        </w:tc>
        <w:tc>
          <w:tcPr>
            <w:tcW w:w="595" w:type="dxa"/>
            <w:shd w:val="clear" w:color="auto" w:fill="00188F"/>
            <w:vAlign w:val="center"/>
          </w:tcPr>
          <w:p w:rsidR="007701C7" w:rsidRPr="00EE0836" w:rsidRDefault="007701C7" w:rsidP="005C19BB">
            <w:pPr>
              <w:pStyle w:val="ProductList-OfferingBody"/>
              <w:ind w:left="-113"/>
              <w:jc w:val="center"/>
              <w:rPr>
                <w:color w:val="FFFFFF" w:themeColor="background1"/>
              </w:rPr>
            </w:pPr>
            <w:r w:rsidRPr="007701C7">
              <w:rPr>
                <w:color w:val="FFFFFF" w:themeColor="background1"/>
              </w:rPr>
              <w:fldChar w:fldCharType="begin"/>
            </w:r>
            <w:r w:rsidRPr="007701C7">
              <w:rPr>
                <w:color w:val="FFFFFF" w:themeColor="background1"/>
              </w:rPr>
              <w:instrText xml:space="preserve"> AutoTextList  \s NoStyle \t “Minimum Open License” </w:instrText>
            </w:r>
            <w:r w:rsidRPr="007701C7">
              <w:rPr>
                <w:color w:val="FFFFFF" w:themeColor="background1"/>
              </w:rPr>
              <w:fldChar w:fldCharType="separate"/>
            </w:r>
            <w:r w:rsidRPr="007701C7">
              <w:rPr>
                <w:color w:val="FFFFFF" w:themeColor="background1"/>
              </w:rPr>
              <w:t>OM</w:t>
            </w:r>
            <w:r w:rsidRPr="007701C7">
              <w:rPr>
                <w:color w:val="FFFFFF" w:themeColor="background1"/>
              </w:rPr>
              <w:fldChar w:fldCharType="end"/>
            </w:r>
          </w:p>
        </w:tc>
        <w:tc>
          <w:tcPr>
            <w:tcW w:w="596" w:type="dxa"/>
            <w:shd w:val="clear" w:color="auto" w:fill="00188F"/>
            <w:vAlign w:val="center"/>
          </w:tcPr>
          <w:p w:rsidR="007701C7" w:rsidRPr="00EE0836" w:rsidRDefault="007701C7" w:rsidP="005C19BB">
            <w:pPr>
              <w:pStyle w:val="ProductList-OfferingBody"/>
              <w:ind w:left="-113"/>
              <w:jc w:val="center"/>
              <w:rPr>
                <w:color w:val="FFFFFF" w:themeColor="background1"/>
              </w:rPr>
            </w:pPr>
            <w:r w:rsidRPr="007701C7">
              <w:rPr>
                <w:color w:val="FFFFFF" w:themeColor="background1"/>
              </w:rPr>
              <w:fldChar w:fldCharType="begin"/>
            </w:r>
            <w:r w:rsidRPr="007701C7">
              <w:rPr>
                <w:color w:val="FFFFFF" w:themeColor="background1"/>
              </w:rPr>
              <w:instrText xml:space="preserve"> AutoTextList  \s NoStyle \t “Open Value en Open Value Subscription” </w:instrText>
            </w:r>
            <w:r w:rsidRPr="007701C7">
              <w:rPr>
                <w:color w:val="FFFFFF" w:themeColor="background1"/>
              </w:rPr>
              <w:fldChar w:fldCharType="separate"/>
            </w:r>
            <w:r w:rsidRPr="007701C7">
              <w:rPr>
                <w:color w:val="FFFFFF" w:themeColor="background1"/>
              </w:rPr>
              <w:t>OV/OVS</w:t>
            </w:r>
            <w:r w:rsidRPr="007701C7">
              <w:rPr>
                <w:color w:val="FFFFFF" w:themeColor="background1"/>
              </w:rPr>
              <w:fldChar w:fldCharType="end"/>
            </w:r>
          </w:p>
        </w:tc>
        <w:tc>
          <w:tcPr>
            <w:tcW w:w="595" w:type="dxa"/>
            <w:shd w:val="clear" w:color="auto" w:fill="00188F"/>
            <w:vAlign w:val="center"/>
          </w:tcPr>
          <w:p w:rsidR="007701C7" w:rsidRPr="00EE0836" w:rsidRDefault="007701C7" w:rsidP="005C19BB">
            <w:pPr>
              <w:pStyle w:val="ProductList-OfferingBody"/>
              <w:ind w:left="-113"/>
              <w:jc w:val="center"/>
              <w:rPr>
                <w:color w:val="FFFFFF" w:themeColor="background1"/>
              </w:rPr>
            </w:pPr>
            <w:r w:rsidRPr="007701C7">
              <w:rPr>
                <w:color w:val="FFFFFF" w:themeColor="background1"/>
              </w:rPr>
              <w:fldChar w:fldCharType="begin"/>
            </w:r>
            <w:r w:rsidRPr="007701C7">
              <w:rPr>
                <w:color w:val="FFFFFF" w:themeColor="background1"/>
              </w:rPr>
              <w:instrText xml:space="preserve"> AutoTextList  \s NoStyle \t “Select en Select Plus” </w:instrText>
            </w:r>
            <w:r w:rsidRPr="007701C7">
              <w:rPr>
                <w:color w:val="FFFFFF" w:themeColor="background1"/>
              </w:rPr>
              <w:fldChar w:fldCharType="separate"/>
            </w:r>
            <w:r w:rsidRPr="007701C7">
              <w:rPr>
                <w:color w:val="FFFFFF" w:themeColor="background1"/>
              </w:rPr>
              <w:t>S/S+</w:t>
            </w:r>
            <w:r w:rsidRPr="007701C7">
              <w:rPr>
                <w:color w:val="FFFFFF" w:themeColor="background1"/>
              </w:rPr>
              <w:fldChar w:fldCharType="end"/>
            </w:r>
          </w:p>
        </w:tc>
        <w:tc>
          <w:tcPr>
            <w:tcW w:w="596" w:type="dxa"/>
            <w:shd w:val="clear" w:color="auto" w:fill="00188F"/>
            <w:vAlign w:val="center"/>
          </w:tcPr>
          <w:p w:rsidR="007701C7" w:rsidRPr="00EE0836" w:rsidRDefault="007701C7" w:rsidP="005C19BB">
            <w:pPr>
              <w:pStyle w:val="ProductList-OfferingBody"/>
              <w:ind w:left="-113"/>
              <w:jc w:val="center"/>
              <w:rPr>
                <w:color w:val="FFFFFF" w:themeColor="background1"/>
              </w:rPr>
            </w:pPr>
            <w:r w:rsidRPr="007701C7">
              <w:rPr>
                <w:color w:val="FFFFFF" w:themeColor="background1"/>
              </w:rPr>
              <w:fldChar w:fldCharType="begin"/>
            </w:r>
            <w:r w:rsidRPr="007701C7">
              <w:rPr>
                <w:color w:val="FFFFFF" w:themeColor="background1"/>
              </w:rPr>
              <w:instrText xml:space="preserve"> AutoTextList  \s NoStyle \t “Server Cloud Enrollment” </w:instrText>
            </w:r>
            <w:r w:rsidRPr="007701C7">
              <w:rPr>
                <w:color w:val="FFFFFF" w:themeColor="background1"/>
              </w:rPr>
              <w:fldChar w:fldCharType="separate"/>
            </w:r>
            <w:r w:rsidRPr="007701C7">
              <w:rPr>
                <w:color w:val="FFFFFF" w:themeColor="background1"/>
              </w:rPr>
              <w:t>SCE</w:t>
            </w:r>
            <w:r w:rsidRPr="007701C7">
              <w:rPr>
                <w:color w:val="FFFFFF" w:themeColor="background1"/>
              </w:rPr>
              <w:fldChar w:fldCharType="end"/>
            </w:r>
          </w:p>
        </w:tc>
      </w:tr>
      <w:tr w:rsidR="00845114" w:rsidTr="005938BE">
        <w:tc>
          <w:tcPr>
            <w:tcW w:w="3572" w:type="dxa"/>
            <w:tcBorders>
              <w:top w:val="nil"/>
              <w:left w:val="nil"/>
              <w:bottom w:val="dashSmallGap" w:sz="4" w:space="0" w:color="BFBFBF" w:themeColor="background1" w:themeShade="BF"/>
              <w:right w:val="nil"/>
            </w:tcBorders>
          </w:tcPr>
          <w:p w:rsidR="009B3712" w:rsidRDefault="009B3712" w:rsidP="00354D09">
            <w:pPr>
              <w:pStyle w:val="ProductList-Offering2"/>
            </w:pPr>
            <w:bookmarkStart w:id="771" w:name="_Toc379797268"/>
            <w:bookmarkStart w:id="772" w:name="_Toc380513293"/>
            <w:bookmarkStart w:id="773" w:name="_Toc380655335"/>
            <w:bookmarkStart w:id="774" w:name="_Toc383684938"/>
            <w:r>
              <w:t>Windows Companion Abonnement</w:t>
            </w:r>
            <w:bookmarkEnd w:id="771"/>
            <w:bookmarkEnd w:id="772"/>
            <w:bookmarkEnd w:id="773"/>
            <w:bookmarkEnd w:id="774"/>
            <w:r w:rsidR="00E260B2">
              <w:fldChar w:fldCharType="begin"/>
            </w:r>
            <w:r>
              <w:instrText>XE "Windows Companion Abonnement"</w:instrText>
            </w:r>
            <w:r w:rsidR="00E260B2">
              <w:fldChar w:fldCharType="end"/>
            </w:r>
          </w:p>
        </w:tc>
        <w:tc>
          <w:tcPr>
            <w:tcW w:w="531" w:type="dxa"/>
            <w:tcBorders>
              <w:top w:val="nil"/>
              <w:left w:val="nil"/>
              <w:bottom w:val="dashSmallGap" w:sz="4" w:space="0" w:color="BFBFBF" w:themeColor="background1" w:themeShade="BF"/>
              <w:right w:val="nil"/>
            </w:tcBorders>
            <w:vAlign w:val="center"/>
          </w:tcPr>
          <w:p w:rsidR="009B3712" w:rsidRDefault="009B3712" w:rsidP="009B3712">
            <w:pPr>
              <w:pStyle w:val="ProductList-OfferingBody"/>
              <w:ind w:left="-113"/>
              <w:jc w:val="center"/>
            </w:pPr>
            <w:r>
              <w:t>10/12</w:t>
            </w:r>
          </w:p>
        </w:tc>
        <w:tc>
          <w:tcPr>
            <w:tcW w:w="450" w:type="dxa"/>
            <w:tcBorders>
              <w:top w:val="nil"/>
              <w:left w:val="nil"/>
              <w:bottom w:val="dashSmallGap" w:sz="4" w:space="0" w:color="BFBFBF" w:themeColor="background1" w:themeShade="BF"/>
              <w:right w:val="nil"/>
            </w:tcBorders>
            <w:vAlign w:val="center"/>
          </w:tcPr>
          <w:p w:rsidR="009B3712" w:rsidRDefault="009B3712" w:rsidP="009B3712">
            <w:pPr>
              <w:pStyle w:val="ProductList-OfferingBody"/>
              <w:ind w:left="-113"/>
              <w:jc w:val="center"/>
            </w:pPr>
            <w:r>
              <w:t>2</w:t>
            </w:r>
          </w:p>
        </w:tc>
        <w:tc>
          <w:tcPr>
            <w:tcW w:w="486" w:type="dxa"/>
            <w:tcBorders>
              <w:top w:val="nil"/>
              <w:left w:val="nil"/>
              <w:bottom w:val="dashSmallGap" w:sz="4" w:space="0" w:color="BFBFBF" w:themeColor="background1" w:themeShade="BF"/>
              <w:right w:val="nil"/>
            </w:tcBorders>
            <w:vAlign w:val="center"/>
          </w:tcPr>
          <w:p w:rsidR="009B3712" w:rsidRDefault="009B3712" w:rsidP="009B3712">
            <w:pPr>
              <w:pStyle w:val="ProductList-OfferingBody"/>
              <w:ind w:left="-113"/>
              <w:jc w:val="center"/>
            </w:pPr>
          </w:p>
        </w:tc>
        <w:tc>
          <w:tcPr>
            <w:tcW w:w="486" w:type="dxa"/>
            <w:tcBorders>
              <w:top w:val="nil"/>
              <w:left w:val="nil"/>
              <w:bottom w:val="dashSmallGap" w:sz="4" w:space="0" w:color="BFBFBF" w:themeColor="background1" w:themeShade="BF"/>
              <w:right w:val="single" w:sz="12" w:space="0" w:color="FFFFFF" w:themeColor="background1"/>
            </w:tcBorders>
            <w:vAlign w:val="center"/>
          </w:tcPr>
          <w:p w:rsidR="009B3712" w:rsidRDefault="009B3712" w:rsidP="009B3712">
            <w:pPr>
              <w:pStyle w:val="ProductList-OfferingBody"/>
              <w:ind w:left="-113"/>
              <w:jc w:val="center"/>
            </w:pPr>
          </w:p>
        </w:tc>
        <w:tc>
          <w:tcPr>
            <w:tcW w:w="486" w:type="dxa"/>
            <w:tcBorders>
              <w:left w:val="single" w:sz="12" w:space="0" w:color="FFFFFF" w:themeColor="background1"/>
            </w:tcBorders>
            <w:shd w:val="clear" w:color="auto" w:fill="70AD47" w:themeFill="accent6"/>
            <w:vAlign w:val="center"/>
          </w:tcPr>
          <w:p w:rsidR="009B3712" w:rsidRDefault="009B3712" w:rsidP="009B3712">
            <w:pPr>
              <w:pStyle w:val="ProductList-OfferingBody"/>
              <w:ind w:left="-113"/>
              <w:jc w:val="center"/>
            </w:pPr>
            <w:r>
              <w:t>1</w:t>
            </w:r>
          </w:p>
        </w:tc>
        <w:tc>
          <w:tcPr>
            <w:tcW w:w="621" w:type="dxa"/>
            <w:shd w:val="clear" w:color="auto" w:fill="70AD47" w:themeFill="accent6"/>
            <w:vAlign w:val="center"/>
          </w:tcPr>
          <w:p w:rsidR="009B3712" w:rsidRDefault="00C31734" w:rsidP="009B3712">
            <w:pPr>
              <w:pStyle w:val="ProductList-OfferingBody"/>
              <w:ind w:left="-113"/>
              <w:jc w:val="center"/>
            </w:pPr>
            <w:r>
              <w:rPr>
                <w:b/>
              </w:rPr>
              <w:fldChar w:fldCharType="begin"/>
            </w:r>
            <w:r>
              <w:rPr>
                <w:b/>
              </w:rPr>
              <w:instrText xml:space="preserve"> </w:instrText>
            </w:r>
            <w:r>
              <w:rPr>
                <w:color w:val="1F497D"/>
              </w:rPr>
              <w:instrText>AutoTextList  \s NoStyle \t “</w:instrText>
            </w:r>
            <w:r w:rsidRPr="006D6692">
              <w:instrText>Enterprise Product</w:instrText>
            </w:r>
            <w:r>
              <w:rPr>
                <w:color w:val="1F497D"/>
              </w:rPr>
              <w:instrText>”</w:instrText>
            </w:r>
            <w:r>
              <w:rPr>
                <w:b/>
              </w:rPr>
              <w:instrText xml:space="preserve"> </w:instrText>
            </w:r>
            <w:r>
              <w:rPr>
                <w:b/>
              </w:rPr>
              <w:fldChar w:fldCharType="separate"/>
            </w:r>
            <w:r w:rsidRPr="00C31734">
              <w:t xml:space="preserve"> E</w:t>
            </w:r>
            <w:r w:rsidRPr="006D6692">
              <w:rPr>
                <w:b/>
              </w:rPr>
              <w:t xml:space="preserve"> </w:t>
            </w:r>
            <w:r>
              <w:rPr>
                <w:b/>
              </w:rPr>
              <w:fldChar w:fldCharType="end"/>
            </w:r>
            <w:r w:rsidR="009B3712">
              <w:t xml:space="preserve"> </w:t>
            </w:r>
          </w:p>
        </w:tc>
        <w:tc>
          <w:tcPr>
            <w:tcW w:w="585" w:type="dxa"/>
            <w:shd w:val="clear" w:color="auto" w:fill="70AD47" w:themeFill="accent6"/>
            <w:vAlign w:val="center"/>
          </w:tcPr>
          <w:p w:rsidR="009B3712" w:rsidRDefault="00C31734" w:rsidP="009B3712">
            <w:pPr>
              <w:pStyle w:val="ProductList-OfferingBody"/>
              <w:ind w:left="-113"/>
              <w:jc w:val="center"/>
            </w:pPr>
            <w:r w:rsidRPr="00C31734">
              <w:fldChar w:fldCharType="begin"/>
            </w:r>
            <w:r w:rsidRPr="00C31734">
              <w:instrText xml:space="preserve"> AutoTextList  \s NoStyle \t “</w:instrText>
            </w:r>
            <w:r w:rsidRPr="00FC6DCB">
              <w:instrText>Additioneel Product, alleen EES</w:instrText>
            </w:r>
            <w:r w:rsidRPr="00C31734">
              <w:instrText xml:space="preserve">” </w:instrText>
            </w:r>
            <w:r w:rsidRPr="00C31734">
              <w:fldChar w:fldCharType="separate"/>
            </w:r>
            <w:r w:rsidRPr="00C31734">
              <w:t>AE</w:t>
            </w:r>
            <w:r w:rsidRPr="00C31734">
              <w:fldChar w:fldCharType="end"/>
            </w:r>
          </w:p>
        </w:tc>
        <w:tc>
          <w:tcPr>
            <w:tcW w:w="612" w:type="dxa"/>
            <w:shd w:val="clear" w:color="auto" w:fill="BFBFBF" w:themeFill="background1" w:themeFillShade="BF"/>
            <w:vAlign w:val="center"/>
          </w:tcPr>
          <w:p w:rsidR="009B3712" w:rsidRDefault="009B3712" w:rsidP="009B3712">
            <w:pPr>
              <w:pStyle w:val="ProductList-OfferingBody"/>
              <w:ind w:left="-113"/>
              <w:jc w:val="center"/>
            </w:pPr>
          </w:p>
        </w:tc>
        <w:tc>
          <w:tcPr>
            <w:tcW w:w="589" w:type="dxa"/>
            <w:shd w:val="clear" w:color="auto" w:fill="BFBFBF" w:themeFill="background1" w:themeFillShade="BF"/>
            <w:vAlign w:val="center"/>
          </w:tcPr>
          <w:p w:rsidR="009B3712" w:rsidRDefault="009B3712" w:rsidP="009B3712">
            <w:pPr>
              <w:pStyle w:val="ProductList-OfferingBody"/>
              <w:ind w:left="-113"/>
              <w:jc w:val="center"/>
            </w:pPr>
          </w:p>
        </w:tc>
        <w:tc>
          <w:tcPr>
            <w:tcW w:w="595" w:type="dxa"/>
            <w:shd w:val="clear" w:color="auto" w:fill="BFBFBF" w:themeFill="background1" w:themeFillShade="BF"/>
            <w:vAlign w:val="center"/>
          </w:tcPr>
          <w:p w:rsidR="009B3712" w:rsidRDefault="009B3712" w:rsidP="009B3712">
            <w:pPr>
              <w:pStyle w:val="ProductList-OfferingBody"/>
              <w:ind w:left="-113"/>
              <w:jc w:val="center"/>
            </w:pPr>
          </w:p>
        </w:tc>
        <w:tc>
          <w:tcPr>
            <w:tcW w:w="596" w:type="dxa"/>
            <w:shd w:val="clear" w:color="auto" w:fill="BFBFBF" w:themeFill="background1" w:themeFillShade="BF"/>
            <w:vAlign w:val="center"/>
          </w:tcPr>
          <w:p w:rsidR="009B3712" w:rsidRDefault="009B3712" w:rsidP="009B3712">
            <w:pPr>
              <w:pStyle w:val="ProductList-OfferingBody"/>
              <w:ind w:left="-113"/>
              <w:jc w:val="center"/>
            </w:pPr>
          </w:p>
        </w:tc>
        <w:tc>
          <w:tcPr>
            <w:tcW w:w="595" w:type="dxa"/>
            <w:shd w:val="clear" w:color="auto" w:fill="70AD47" w:themeFill="accent6"/>
            <w:vAlign w:val="center"/>
          </w:tcPr>
          <w:p w:rsidR="009B3712" w:rsidRDefault="009B3712" w:rsidP="009B3712">
            <w:pPr>
              <w:pStyle w:val="ProductList-OfferingBody"/>
              <w:ind w:left="-113"/>
              <w:jc w:val="center"/>
            </w:pPr>
          </w:p>
        </w:tc>
        <w:tc>
          <w:tcPr>
            <w:tcW w:w="596" w:type="dxa"/>
            <w:shd w:val="clear" w:color="auto" w:fill="BFBFBF" w:themeFill="background1" w:themeFillShade="BF"/>
            <w:vAlign w:val="center"/>
          </w:tcPr>
          <w:p w:rsidR="009B3712" w:rsidRDefault="009B3712" w:rsidP="009B3712">
            <w:pPr>
              <w:pStyle w:val="ProductList-OfferingBody"/>
              <w:ind w:left="-113"/>
              <w:jc w:val="center"/>
            </w:pPr>
          </w:p>
        </w:tc>
      </w:tr>
      <w:tr w:rsidR="00845114" w:rsidTr="005938BE">
        <w:tc>
          <w:tcPr>
            <w:tcW w:w="3572" w:type="dxa"/>
            <w:tcBorders>
              <w:top w:val="nil"/>
              <w:left w:val="nil"/>
              <w:bottom w:val="dashSmallGap" w:sz="4" w:space="0" w:color="BFBFBF" w:themeColor="background1" w:themeShade="BF"/>
              <w:right w:val="nil"/>
            </w:tcBorders>
          </w:tcPr>
          <w:p w:rsidR="00992355" w:rsidRDefault="00992355" w:rsidP="005938BE">
            <w:pPr>
              <w:pStyle w:val="ProductList-Offering2"/>
            </w:pPr>
            <w:bookmarkStart w:id="775" w:name="_Toc379797261"/>
            <w:bookmarkStart w:id="776" w:name="_Toc380513286"/>
            <w:bookmarkStart w:id="777" w:name="_Toc380655328"/>
            <w:bookmarkStart w:id="778" w:name="_Toc383684939"/>
            <w:r>
              <w:t>Windows Enterprise Upgrade en SA voor Partners in</w:t>
            </w:r>
            <w:r w:rsidR="005938BE">
              <w:t> </w:t>
            </w:r>
            <w:r>
              <w:t>Learning</w:t>
            </w:r>
            <w:bookmarkEnd w:id="775"/>
            <w:bookmarkEnd w:id="776"/>
            <w:bookmarkEnd w:id="777"/>
            <w:bookmarkEnd w:id="778"/>
            <w:r w:rsidR="00E260B2">
              <w:fldChar w:fldCharType="begin"/>
            </w:r>
            <w:r>
              <w:instrText>XE "Windows Enterprise Upgrade en SA voor Partners in Learning"</w:instrText>
            </w:r>
            <w:r w:rsidR="00E260B2">
              <w:fldChar w:fldCharType="end"/>
            </w:r>
          </w:p>
        </w:tc>
        <w:tc>
          <w:tcPr>
            <w:tcW w:w="531" w:type="dxa"/>
            <w:tcBorders>
              <w:top w:val="nil"/>
              <w:left w:val="nil"/>
              <w:bottom w:val="dashSmallGap" w:sz="4" w:space="0" w:color="BFBFBF" w:themeColor="background1" w:themeShade="BF"/>
              <w:right w:val="nil"/>
            </w:tcBorders>
            <w:vAlign w:val="center"/>
          </w:tcPr>
          <w:p w:rsidR="00992355" w:rsidRDefault="001D0B44" w:rsidP="00C05A53">
            <w:pPr>
              <w:pStyle w:val="ProductList-OfferingBody"/>
              <w:ind w:left="-113"/>
              <w:jc w:val="center"/>
            </w:pPr>
            <w:r>
              <w:t>3/14</w:t>
            </w:r>
          </w:p>
        </w:tc>
        <w:tc>
          <w:tcPr>
            <w:tcW w:w="450" w:type="dxa"/>
            <w:tcBorders>
              <w:top w:val="nil"/>
              <w:left w:val="nil"/>
              <w:bottom w:val="dashSmallGap" w:sz="4" w:space="0" w:color="BFBFBF" w:themeColor="background1" w:themeShade="BF"/>
              <w:right w:val="nil"/>
            </w:tcBorders>
            <w:vAlign w:val="center"/>
          </w:tcPr>
          <w:p w:rsidR="00992355" w:rsidRDefault="00992355" w:rsidP="00C05A53">
            <w:pPr>
              <w:pStyle w:val="ProductList-OfferingBody"/>
              <w:ind w:left="-113"/>
              <w:jc w:val="center"/>
            </w:pPr>
          </w:p>
        </w:tc>
        <w:tc>
          <w:tcPr>
            <w:tcW w:w="486" w:type="dxa"/>
            <w:tcBorders>
              <w:top w:val="nil"/>
              <w:left w:val="nil"/>
              <w:bottom w:val="dashSmallGap" w:sz="4" w:space="0" w:color="BFBFBF" w:themeColor="background1" w:themeShade="BF"/>
              <w:right w:val="nil"/>
            </w:tcBorders>
            <w:vAlign w:val="center"/>
          </w:tcPr>
          <w:p w:rsidR="00992355" w:rsidRDefault="00992355" w:rsidP="00C05A53">
            <w:pPr>
              <w:pStyle w:val="ProductList-OfferingBody"/>
              <w:ind w:left="-113"/>
              <w:jc w:val="center"/>
            </w:pPr>
          </w:p>
        </w:tc>
        <w:tc>
          <w:tcPr>
            <w:tcW w:w="486" w:type="dxa"/>
            <w:tcBorders>
              <w:top w:val="nil"/>
              <w:left w:val="nil"/>
              <w:bottom w:val="dashSmallGap" w:sz="4" w:space="0" w:color="BFBFBF" w:themeColor="background1" w:themeShade="BF"/>
              <w:right w:val="single" w:sz="12" w:space="0" w:color="FFFFFF" w:themeColor="background1"/>
            </w:tcBorders>
            <w:vAlign w:val="center"/>
          </w:tcPr>
          <w:p w:rsidR="00992355" w:rsidRDefault="00992355" w:rsidP="00C05A53">
            <w:pPr>
              <w:pStyle w:val="ProductList-OfferingBody"/>
              <w:ind w:left="-113"/>
              <w:jc w:val="center"/>
            </w:pPr>
          </w:p>
        </w:tc>
        <w:tc>
          <w:tcPr>
            <w:tcW w:w="486" w:type="dxa"/>
            <w:tcBorders>
              <w:left w:val="single" w:sz="12" w:space="0" w:color="FFFFFF" w:themeColor="background1"/>
            </w:tcBorders>
            <w:shd w:val="clear" w:color="auto" w:fill="70AD47" w:themeFill="accent6"/>
            <w:vAlign w:val="center"/>
          </w:tcPr>
          <w:p w:rsidR="00992355" w:rsidRDefault="00992355" w:rsidP="00BF2C53">
            <w:pPr>
              <w:pStyle w:val="ProductList-OfferingBody"/>
              <w:ind w:left="-113"/>
              <w:jc w:val="center"/>
            </w:pPr>
            <w:r>
              <w:t>2,</w:t>
            </w:r>
            <w:r w:rsidR="0095754F" w:rsidRPr="0095754F">
              <w:fldChar w:fldCharType="begin"/>
            </w:r>
            <w:r w:rsidR="0095754F" w:rsidRPr="0095754F">
              <w:instrText xml:space="preserve"> AutoTextList  \s NoStyle \t “</w:instrText>
            </w:r>
            <w:r w:rsidR="0095754F" w:rsidRPr="009407DF">
              <w:instrText>Application Platform Product</w:instrText>
            </w:r>
            <w:r w:rsidR="0095754F" w:rsidRPr="0095754F">
              <w:instrText xml:space="preserve">” </w:instrText>
            </w:r>
            <w:r w:rsidR="0095754F" w:rsidRPr="0095754F">
              <w:fldChar w:fldCharType="separate"/>
            </w:r>
            <w:r w:rsidR="0095754F" w:rsidRPr="0095754F">
              <w:t>AP</w:t>
            </w:r>
            <w:r w:rsidR="0095754F" w:rsidRPr="0095754F">
              <w:fldChar w:fldCharType="end"/>
            </w:r>
          </w:p>
        </w:tc>
        <w:tc>
          <w:tcPr>
            <w:tcW w:w="621" w:type="dxa"/>
            <w:shd w:val="clear" w:color="auto" w:fill="BFBFBF" w:themeFill="background1" w:themeFillShade="BF"/>
            <w:vAlign w:val="center"/>
          </w:tcPr>
          <w:p w:rsidR="00992355" w:rsidRDefault="00992355" w:rsidP="00C05A53">
            <w:pPr>
              <w:pStyle w:val="ProductList-OfferingBody"/>
              <w:ind w:left="-113"/>
              <w:jc w:val="center"/>
            </w:pPr>
          </w:p>
        </w:tc>
        <w:tc>
          <w:tcPr>
            <w:tcW w:w="585" w:type="dxa"/>
            <w:shd w:val="clear" w:color="auto" w:fill="BFBFBF" w:themeFill="background1" w:themeFillShade="BF"/>
            <w:vAlign w:val="center"/>
          </w:tcPr>
          <w:p w:rsidR="00992355" w:rsidRDefault="00992355" w:rsidP="00C05A53">
            <w:pPr>
              <w:pStyle w:val="ProductList-OfferingBody"/>
              <w:ind w:left="-113"/>
              <w:jc w:val="center"/>
            </w:pPr>
          </w:p>
        </w:tc>
        <w:tc>
          <w:tcPr>
            <w:tcW w:w="612" w:type="dxa"/>
            <w:shd w:val="clear" w:color="auto" w:fill="BFBFBF" w:themeFill="background1" w:themeFillShade="BF"/>
            <w:vAlign w:val="center"/>
          </w:tcPr>
          <w:p w:rsidR="00992355" w:rsidRDefault="00992355" w:rsidP="00C05A53">
            <w:pPr>
              <w:pStyle w:val="ProductList-OfferingBody"/>
              <w:ind w:left="-113"/>
              <w:jc w:val="center"/>
            </w:pPr>
          </w:p>
        </w:tc>
        <w:tc>
          <w:tcPr>
            <w:tcW w:w="589" w:type="dxa"/>
            <w:shd w:val="clear" w:color="auto" w:fill="BFBFBF" w:themeFill="background1" w:themeFillShade="BF"/>
            <w:vAlign w:val="center"/>
          </w:tcPr>
          <w:p w:rsidR="00992355" w:rsidRDefault="00992355" w:rsidP="00C05A53">
            <w:pPr>
              <w:pStyle w:val="ProductList-OfferingBody"/>
              <w:ind w:left="-113"/>
              <w:jc w:val="center"/>
            </w:pPr>
          </w:p>
        </w:tc>
        <w:tc>
          <w:tcPr>
            <w:tcW w:w="595" w:type="dxa"/>
            <w:shd w:val="clear" w:color="auto" w:fill="BFBFBF" w:themeFill="background1" w:themeFillShade="BF"/>
            <w:vAlign w:val="center"/>
          </w:tcPr>
          <w:p w:rsidR="00992355" w:rsidRDefault="00992355" w:rsidP="00C05A53">
            <w:pPr>
              <w:pStyle w:val="ProductList-OfferingBody"/>
              <w:ind w:left="-113"/>
              <w:jc w:val="center"/>
            </w:pPr>
          </w:p>
        </w:tc>
        <w:tc>
          <w:tcPr>
            <w:tcW w:w="596" w:type="dxa"/>
            <w:shd w:val="clear" w:color="auto" w:fill="BFBFBF" w:themeFill="background1" w:themeFillShade="BF"/>
            <w:vAlign w:val="center"/>
          </w:tcPr>
          <w:p w:rsidR="00992355" w:rsidRDefault="00992355" w:rsidP="00C05A53">
            <w:pPr>
              <w:pStyle w:val="ProductList-OfferingBody"/>
              <w:ind w:left="-113"/>
              <w:jc w:val="center"/>
            </w:pPr>
          </w:p>
        </w:tc>
        <w:tc>
          <w:tcPr>
            <w:tcW w:w="595" w:type="dxa"/>
            <w:shd w:val="clear" w:color="auto" w:fill="BFBFBF" w:themeFill="background1" w:themeFillShade="BF"/>
            <w:vAlign w:val="center"/>
          </w:tcPr>
          <w:p w:rsidR="00992355" w:rsidRDefault="00992355" w:rsidP="00C05A53">
            <w:pPr>
              <w:pStyle w:val="ProductList-OfferingBody"/>
              <w:ind w:left="-113"/>
              <w:jc w:val="center"/>
            </w:pPr>
          </w:p>
        </w:tc>
        <w:tc>
          <w:tcPr>
            <w:tcW w:w="596" w:type="dxa"/>
            <w:shd w:val="clear" w:color="auto" w:fill="BFBFBF" w:themeFill="background1" w:themeFillShade="BF"/>
            <w:vAlign w:val="center"/>
          </w:tcPr>
          <w:p w:rsidR="00992355" w:rsidRDefault="00992355" w:rsidP="00C05A53">
            <w:pPr>
              <w:pStyle w:val="ProductList-OfferingBody"/>
              <w:ind w:left="-113"/>
              <w:jc w:val="center"/>
            </w:pPr>
          </w:p>
        </w:tc>
      </w:tr>
      <w:tr w:rsidR="00845114" w:rsidTr="005938BE">
        <w:tc>
          <w:tcPr>
            <w:tcW w:w="3572" w:type="dxa"/>
            <w:tcBorders>
              <w:top w:val="nil"/>
              <w:left w:val="nil"/>
              <w:bottom w:val="dashSmallGap" w:sz="4" w:space="0" w:color="BFBFBF" w:themeColor="background1" w:themeShade="BF"/>
              <w:right w:val="nil"/>
            </w:tcBorders>
          </w:tcPr>
          <w:p w:rsidR="00992355" w:rsidRDefault="00992355" w:rsidP="004C38BE">
            <w:pPr>
              <w:pStyle w:val="ProductList-Offering2"/>
            </w:pPr>
            <w:bookmarkStart w:id="779" w:name="_Toc379797262"/>
            <w:bookmarkStart w:id="780" w:name="_Toc380513287"/>
            <w:bookmarkStart w:id="781" w:name="_Toc380655329"/>
            <w:bookmarkStart w:id="782" w:name="_Toc383684940"/>
            <w:r>
              <w:t>Windows 8.1 Enterprise Sideloading</w:t>
            </w:r>
            <w:r w:rsidR="00E260B2">
              <w:fldChar w:fldCharType="begin"/>
            </w:r>
            <w:r>
              <w:instrText>XE "Windows 8.1 Enterprise Sideloading"</w:instrText>
            </w:r>
            <w:r w:rsidR="00E260B2">
              <w:fldChar w:fldCharType="end"/>
            </w:r>
            <w:r>
              <w:t xml:space="preserve"> (10</w:t>
            </w:r>
            <w:r w:rsidR="004C38BE">
              <w:t> </w:t>
            </w:r>
            <w:r>
              <w:t>exemplaren)</w:t>
            </w:r>
            <w:bookmarkEnd w:id="779"/>
            <w:bookmarkEnd w:id="780"/>
            <w:bookmarkEnd w:id="781"/>
            <w:bookmarkEnd w:id="782"/>
          </w:p>
        </w:tc>
        <w:tc>
          <w:tcPr>
            <w:tcW w:w="531" w:type="dxa"/>
            <w:tcBorders>
              <w:top w:val="nil"/>
              <w:left w:val="nil"/>
              <w:bottom w:val="dashSmallGap" w:sz="4" w:space="0" w:color="BFBFBF" w:themeColor="background1" w:themeShade="BF"/>
              <w:right w:val="nil"/>
            </w:tcBorders>
            <w:vAlign w:val="center"/>
          </w:tcPr>
          <w:p w:rsidR="00992355" w:rsidRDefault="00992355" w:rsidP="00C05A53">
            <w:pPr>
              <w:pStyle w:val="ProductList-OfferingBody"/>
              <w:ind w:left="-113"/>
              <w:jc w:val="center"/>
            </w:pPr>
            <w:r>
              <w:t>11/13</w:t>
            </w:r>
          </w:p>
        </w:tc>
        <w:tc>
          <w:tcPr>
            <w:tcW w:w="450" w:type="dxa"/>
            <w:tcBorders>
              <w:top w:val="nil"/>
              <w:left w:val="nil"/>
              <w:bottom w:val="dashSmallGap" w:sz="4" w:space="0" w:color="BFBFBF" w:themeColor="background1" w:themeShade="BF"/>
              <w:right w:val="nil"/>
            </w:tcBorders>
            <w:vAlign w:val="center"/>
          </w:tcPr>
          <w:p w:rsidR="00992355" w:rsidRDefault="00992355" w:rsidP="00C05A53">
            <w:pPr>
              <w:pStyle w:val="ProductList-OfferingBody"/>
              <w:ind w:left="-113"/>
              <w:jc w:val="center"/>
            </w:pPr>
            <w:r>
              <w:t>1</w:t>
            </w:r>
          </w:p>
        </w:tc>
        <w:tc>
          <w:tcPr>
            <w:tcW w:w="486" w:type="dxa"/>
            <w:tcBorders>
              <w:top w:val="nil"/>
              <w:left w:val="nil"/>
              <w:bottom w:val="dashSmallGap" w:sz="4" w:space="0" w:color="BFBFBF" w:themeColor="background1" w:themeShade="BF"/>
              <w:right w:val="nil"/>
            </w:tcBorders>
            <w:vAlign w:val="center"/>
          </w:tcPr>
          <w:p w:rsidR="00992355" w:rsidRDefault="00992355" w:rsidP="00C05A53">
            <w:pPr>
              <w:pStyle w:val="ProductList-OfferingBody"/>
              <w:ind w:left="-113"/>
              <w:jc w:val="center"/>
            </w:pPr>
          </w:p>
        </w:tc>
        <w:tc>
          <w:tcPr>
            <w:tcW w:w="486" w:type="dxa"/>
            <w:tcBorders>
              <w:top w:val="nil"/>
              <w:left w:val="nil"/>
              <w:bottom w:val="dashSmallGap" w:sz="4" w:space="0" w:color="BFBFBF" w:themeColor="background1" w:themeShade="BF"/>
              <w:right w:val="single" w:sz="12" w:space="0" w:color="FFFFFF" w:themeColor="background1"/>
            </w:tcBorders>
            <w:vAlign w:val="center"/>
          </w:tcPr>
          <w:p w:rsidR="00992355" w:rsidRDefault="00992355" w:rsidP="00C05A53">
            <w:pPr>
              <w:pStyle w:val="ProductList-OfferingBody"/>
              <w:ind w:left="-113"/>
              <w:jc w:val="center"/>
            </w:pPr>
          </w:p>
        </w:tc>
        <w:tc>
          <w:tcPr>
            <w:tcW w:w="486" w:type="dxa"/>
            <w:tcBorders>
              <w:left w:val="single" w:sz="12" w:space="0" w:color="FFFFFF" w:themeColor="background1"/>
            </w:tcBorders>
            <w:shd w:val="clear" w:color="auto" w:fill="BFBFBF" w:themeFill="background1" w:themeFillShade="BF"/>
            <w:vAlign w:val="center"/>
          </w:tcPr>
          <w:p w:rsidR="00992355" w:rsidRDefault="00992355" w:rsidP="00C05A53">
            <w:pPr>
              <w:pStyle w:val="ProductList-OfferingBody"/>
              <w:ind w:left="-113"/>
              <w:jc w:val="center"/>
            </w:pPr>
          </w:p>
        </w:tc>
        <w:tc>
          <w:tcPr>
            <w:tcW w:w="621" w:type="dxa"/>
            <w:shd w:val="clear" w:color="auto" w:fill="BFBFBF" w:themeFill="background1" w:themeFillShade="BF"/>
            <w:vAlign w:val="center"/>
          </w:tcPr>
          <w:p w:rsidR="00992355" w:rsidRDefault="00992355" w:rsidP="00C05A53">
            <w:pPr>
              <w:pStyle w:val="ProductList-OfferingBody"/>
              <w:ind w:left="-113"/>
              <w:jc w:val="center"/>
            </w:pPr>
          </w:p>
        </w:tc>
        <w:tc>
          <w:tcPr>
            <w:tcW w:w="585" w:type="dxa"/>
            <w:shd w:val="clear" w:color="auto" w:fill="BFBFBF" w:themeFill="background1" w:themeFillShade="BF"/>
            <w:vAlign w:val="center"/>
          </w:tcPr>
          <w:p w:rsidR="00992355" w:rsidRDefault="00992355" w:rsidP="00C05A53">
            <w:pPr>
              <w:pStyle w:val="ProductList-OfferingBody"/>
              <w:ind w:left="-113"/>
              <w:jc w:val="center"/>
            </w:pPr>
          </w:p>
        </w:tc>
        <w:tc>
          <w:tcPr>
            <w:tcW w:w="612" w:type="dxa"/>
            <w:shd w:val="clear" w:color="auto" w:fill="BFBFBF" w:themeFill="background1" w:themeFillShade="BF"/>
            <w:vAlign w:val="center"/>
          </w:tcPr>
          <w:p w:rsidR="00992355" w:rsidRDefault="00992355" w:rsidP="00C05A53">
            <w:pPr>
              <w:pStyle w:val="ProductList-OfferingBody"/>
              <w:ind w:left="-113"/>
              <w:jc w:val="center"/>
            </w:pPr>
          </w:p>
        </w:tc>
        <w:tc>
          <w:tcPr>
            <w:tcW w:w="589" w:type="dxa"/>
            <w:shd w:val="clear" w:color="auto" w:fill="70AD47" w:themeFill="accent6"/>
            <w:vAlign w:val="center"/>
          </w:tcPr>
          <w:p w:rsidR="00992355" w:rsidRDefault="00992355" w:rsidP="00C05A53">
            <w:pPr>
              <w:pStyle w:val="ProductList-OfferingBody"/>
              <w:ind w:left="-113"/>
              <w:jc w:val="center"/>
            </w:pPr>
          </w:p>
        </w:tc>
        <w:tc>
          <w:tcPr>
            <w:tcW w:w="595" w:type="dxa"/>
            <w:shd w:val="clear" w:color="auto" w:fill="70AD47" w:themeFill="accent6"/>
            <w:vAlign w:val="center"/>
          </w:tcPr>
          <w:p w:rsidR="00992355" w:rsidRPr="00CF012D" w:rsidRDefault="00C31734" w:rsidP="00C05A53">
            <w:pPr>
              <w:pStyle w:val="ProductList-OfferingBody"/>
              <w:ind w:left="-113"/>
              <w:jc w:val="center"/>
            </w:pPr>
            <w:r w:rsidRPr="00C31734">
              <w:fldChar w:fldCharType="begin"/>
            </w:r>
            <w:r w:rsidRPr="00C31734">
              <w:instrText xml:space="preserve"> AutoTextList  \s NoStyle \t “Open License” </w:instrText>
            </w:r>
            <w:r w:rsidRPr="00C31734">
              <w:fldChar w:fldCharType="separate"/>
            </w:r>
            <w:r w:rsidRPr="00C31734">
              <w:t>OL</w:t>
            </w:r>
            <w:r w:rsidRPr="00C31734">
              <w:fldChar w:fldCharType="end"/>
            </w:r>
          </w:p>
        </w:tc>
        <w:tc>
          <w:tcPr>
            <w:tcW w:w="596" w:type="dxa"/>
            <w:shd w:val="clear" w:color="auto" w:fill="BFBFBF" w:themeFill="background1" w:themeFillShade="BF"/>
            <w:vAlign w:val="center"/>
          </w:tcPr>
          <w:p w:rsidR="00992355" w:rsidRDefault="00992355" w:rsidP="00C05A53">
            <w:pPr>
              <w:pStyle w:val="ProductList-OfferingBody"/>
              <w:ind w:left="-113"/>
              <w:jc w:val="center"/>
            </w:pPr>
          </w:p>
        </w:tc>
        <w:tc>
          <w:tcPr>
            <w:tcW w:w="595" w:type="dxa"/>
            <w:shd w:val="clear" w:color="auto" w:fill="70AD47" w:themeFill="accent6"/>
            <w:vAlign w:val="center"/>
          </w:tcPr>
          <w:p w:rsidR="00992355" w:rsidRDefault="00992355" w:rsidP="00C05A53">
            <w:pPr>
              <w:pStyle w:val="ProductList-OfferingBody"/>
              <w:ind w:left="-113"/>
              <w:jc w:val="center"/>
            </w:pPr>
          </w:p>
        </w:tc>
        <w:tc>
          <w:tcPr>
            <w:tcW w:w="596" w:type="dxa"/>
            <w:shd w:val="clear" w:color="auto" w:fill="BFBFBF" w:themeFill="background1" w:themeFillShade="BF"/>
            <w:vAlign w:val="center"/>
          </w:tcPr>
          <w:p w:rsidR="00992355" w:rsidRDefault="00992355" w:rsidP="00C05A53">
            <w:pPr>
              <w:pStyle w:val="ProductList-OfferingBody"/>
              <w:ind w:left="-113"/>
              <w:jc w:val="center"/>
            </w:pPr>
          </w:p>
        </w:tc>
      </w:tr>
      <w:tr w:rsidR="00845114" w:rsidTr="005938BE">
        <w:tc>
          <w:tcPr>
            <w:tcW w:w="3572" w:type="dxa"/>
            <w:tcBorders>
              <w:top w:val="nil"/>
              <w:left w:val="nil"/>
              <w:bottom w:val="dashSmallGap" w:sz="4" w:space="0" w:color="BFBFBF" w:themeColor="background1" w:themeShade="BF"/>
              <w:right w:val="nil"/>
            </w:tcBorders>
          </w:tcPr>
          <w:p w:rsidR="00992355" w:rsidRDefault="00992355" w:rsidP="00496474">
            <w:pPr>
              <w:pStyle w:val="ProductList-Offering2"/>
            </w:pPr>
            <w:bookmarkStart w:id="783" w:name="_Toc379797263"/>
            <w:bookmarkStart w:id="784" w:name="_Toc380513288"/>
            <w:bookmarkStart w:id="785" w:name="_Toc380655330"/>
            <w:bookmarkStart w:id="786" w:name="_Toc383684941"/>
            <w:r>
              <w:t>Windows 8.1 Enterprise Sideloading</w:t>
            </w:r>
            <w:r w:rsidR="00E260B2">
              <w:fldChar w:fldCharType="begin"/>
            </w:r>
            <w:r>
              <w:instrText>XE "Windows 8.1 Enterprise Sideloading"</w:instrText>
            </w:r>
            <w:r w:rsidR="00E260B2">
              <w:fldChar w:fldCharType="end"/>
            </w:r>
            <w:r>
              <w:t xml:space="preserve"> (100</w:t>
            </w:r>
            <w:r w:rsidR="00496474">
              <w:t> </w:t>
            </w:r>
            <w:r>
              <w:t>exemplaren)</w:t>
            </w:r>
            <w:bookmarkEnd w:id="783"/>
            <w:bookmarkEnd w:id="784"/>
            <w:bookmarkEnd w:id="785"/>
            <w:bookmarkEnd w:id="786"/>
          </w:p>
        </w:tc>
        <w:tc>
          <w:tcPr>
            <w:tcW w:w="531" w:type="dxa"/>
            <w:tcBorders>
              <w:top w:val="nil"/>
              <w:left w:val="nil"/>
              <w:bottom w:val="dashSmallGap" w:sz="4" w:space="0" w:color="BFBFBF" w:themeColor="background1" w:themeShade="BF"/>
              <w:right w:val="nil"/>
            </w:tcBorders>
            <w:vAlign w:val="center"/>
          </w:tcPr>
          <w:p w:rsidR="00992355" w:rsidRDefault="00992355" w:rsidP="00C05A53">
            <w:pPr>
              <w:pStyle w:val="ProductList-OfferingBody"/>
              <w:ind w:left="-113"/>
              <w:jc w:val="center"/>
            </w:pPr>
            <w:r>
              <w:t>11/13</w:t>
            </w:r>
          </w:p>
        </w:tc>
        <w:tc>
          <w:tcPr>
            <w:tcW w:w="450" w:type="dxa"/>
            <w:tcBorders>
              <w:top w:val="nil"/>
              <w:left w:val="nil"/>
              <w:bottom w:val="dashSmallGap" w:sz="4" w:space="0" w:color="BFBFBF" w:themeColor="background1" w:themeShade="BF"/>
              <w:right w:val="nil"/>
            </w:tcBorders>
            <w:vAlign w:val="center"/>
          </w:tcPr>
          <w:p w:rsidR="00992355" w:rsidRDefault="00992355" w:rsidP="00C05A53">
            <w:pPr>
              <w:pStyle w:val="ProductList-OfferingBody"/>
              <w:ind w:left="-113"/>
              <w:jc w:val="center"/>
            </w:pPr>
            <w:r>
              <w:t>12</w:t>
            </w:r>
          </w:p>
        </w:tc>
        <w:tc>
          <w:tcPr>
            <w:tcW w:w="486" w:type="dxa"/>
            <w:tcBorders>
              <w:top w:val="nil"/>
              <w:left w:val="nil"/>
              <w:bottom w:val="dashSmallGap" w:sz="4" w:space="0" w:color="BFBFBF" w:themeColor="background1" w:themeShade="BF"/>
              <w:right w:val="nil"/>
            </w:tcBorders>
            <w:vAlign w:val="center"/>
          </w:tcPr>
          <w:p w:rsidR="00992355" w:rsidRDefault="00992355" w:rsidP="00C05A53">
            <w:pPr>
              <w:pStyle w:val="ProductList-OfferingBody"/>
              <w:ind w:left="-113"/>
              <w:jc w:val="center"/>
            </w:pPr>
          </w:p>
        </w:tc>
        <w:tc>
          <w:tcPr>
            <w:tcW w:w="486" w:type="dxa"/>
            <w:tcBorders>
              <w:top w:val="nil"/>
              <w:left w:val="nil"/>
              <w:bottom w:val="dashSmallGap" w:sz="4" w:space="0" w:color="BFBFBF" w:themeColor="background1" w:themeShade="BF"/>
              <w:right w:val="single" w:sz="12" w:space="0" w:color="FFFFFF" w:themeColor="background1"/>
            </w:tcBorders>
            <w:vAlign w:val="center"/>
          </w:tcPr>
          <w:p w:rsidR="00992355" w:rsidRDefault="00992355" w:rsidP="00C05A53">
            <w:pPr>
              <w:pStyle w:val="ProductList-OfferingBody"/>
              <w:ind w:left="-113"/>
              <w:jc w:val="center"/>
            </w:pPr>
          </w:p>
        </w:tc>
        <w:tc>
          <w:tcPr>
            <w:tcW w:w="486" w:type="dxa"/>
            <w:tcBorders>
              <w:left w:val="single" w:sz="12" w:space="0" w:color="FFFFFF" w:themeColor="background1"/>
            </w:tcBorders>
            <w:shd w:val="clear" w:color="auto" w:fill="BFBFBF" w:themeFill="background1" w:themeFillShade="BF"/>
            <w:vAlign w:val="center"/>
          </w:tcPr>
          <w:p w:rsidR="00992355" w:rsidRDefault="00992355" w:rsidP="00C05A53">
            <w:pPr>
              <w:pStyle w:val="ProductList-OfferingBody"/>
              <w:ind w:left="-113"/>
              <w:jc w:val="center"/>
            </w:pPr>
          </w:p>
        </w:tc>
        <w:tc>
          <w:tcPr>
            <w:tcW w:w="621" w:type="dxa"/>
            <w:shd w:val="clear" w:color="auto" w:fill="BFBFBF" w:themeFill="background1" w:themeFillShade="BF"/>
            <w:vAlign w:val="center"/>
          </w:tcPr>
          <w:p w:rsidR="00992355" w:rsidRDefault="00992355" w:rsidP="00C05A53">
            <w:pPr>
              <w:pStyle w:val="ProductList-OfferingBody"/>
              <w:ind w:left="-113"/>
              <w:jc w:val="center"/>
            </w:pPr>
          </w:p>
        </w:tc>
        <w:tc>
          <w:tcPr>
            <w:tcW w:w="585" w:type="dxa"/>
            <w:shd w:val="clear" w:color="auto" w:fill="BFBFBF" w:themeFill="background1" w:themeFillShade="BF"/>
            <w:vAlign w:val="center"/>
          </w:tcPr>
          <w:p w:rsidR="00992355" w:rsidRDefault="00992355" w:rsidP="00C05A53">
            <w:pPr>
              <w:pStyle w:val="ProductList-OfferingBody"/>
              <w:ind w:left="-113"/>
              <w:jc w:val="center"/>
            </w:pPr>
          </w:p>
        </w:tc>
        <w:tc>
          <w:tcPr>
            <w:tcW w:w="612" w:type="dxa"/>
            <w:shd w:val="clear" w:color="auto" w:fill="70AD47" w:themeFill="accent6"/>
            <w:vAlign w:val="center"/>
          </w:tcPr>
          <w:p w:rsidR="00992355" w:rsidRDefault="00992355" w:rsidP="00C05A53">
            <w:pPr>
              <w:pStyle w:val="ProductList-OfferingBody"/>
              <w:ind w:left="-113"/>
              <w:jc w:val="center"/>
            </w:pPr>
          </w:p>
        </w:tc>
        <w:tc>
          <w:tcPr>
            <w:tcW w:w="589" w:type="dxa"/>
            <w:shd w:val="clear" w:color="auto" w:fill="70AD47" w:themeFill="accent6"/>
            <w:vAlign w:val="center"/>
          </w:tcPr>
          <w:p w:rsidR="00992355" w:rsidRDefault="00992355" w:rsidP="00C05A53">
            <w:pPr>
              <w:pStyle w:val="ProductList-OfferingBody"/>
              <w:ind w:left="-113"/>
              <w:jc w:val="center"/>
            </w:pPr>
          </w:p>
        </w:tc>
        <w:tc>
          <w:tcPr>
            <w:tcW w:w="595" w:type="dxa"/>
            <w:shd w:val="clear" w:color="auto" w:fill="70AD47" w:themeFill="accent6"/>
            <w:vAlign w:val="center"/>
          </w:tcPr>
          <w:p w:rsidR="00992355" w:rsidRPr="00CF012D" w:rsidRDefault="00C31734" w:rsidP="00C05A53">
            <w:pPr>
              <w:pStyle w:val="ProductList-OfferingBody"/>
              <w:ind w:left="-113"/>
              <w:jc w:val="center"/>
            </w:pPr>
            <w:r w:rsidRPr="00C31734">
              <w:fldChar w:fldCharType="begin"/>
            </w:r>
            <w:r w:rsidRPr="00C31734">
              <w:instrText xml:space="preserve"> AutoTextList  \s NoStyle \t “Open License” </w:instrText>
            </w:r>
            <w:r w:rsidRPr="00C31734">
              <w:fldChar w:fldCharType="separate"/>
            </w:r>
            <w:r w:rsidRPr="00C31734">
              <w:t>OL</w:t>
            </w:r>
            <w:r w:rsidRPr="00C31734">
              <w:fldChar w:fldCharType="end"/>
            </w:r>
          </w:p>
        </w:tc>
        <w:tc>
          <w:tcPr>
            <w:tcW w:w="596" w:type="dxa"/>
            <w:shd w:val="clear" w:color="auto" w:fill="BFBFBF" w:themeFill="background1" w:themeFillShade="BF"/>
            <w:vAlign w:val="center"/>
          </w:tcPr>
          <w:p w:rsidR="00992355" w:rsidRDefault="00992355" w:rsidP="00C05A53">
            <w:pPr>
              <w:pStyle w:val="ProductList-OfferingBody"/>
              <w:ind w:left="-113"/>
              <w:jc w:val="center"/>
            </w:pPr>
          </w:p>
        </w:tc>
        <w:tc>
          <w:tcPr>
            <w:tcW w:w="595" w:type="dxa"/>
            <w:shd w:val="clear" w:color="auto" w:fill="70AD47" w:themeFill="accent6"/>
            <w:vAlign w:val="center"/>
          </w:tcPr>
          <w:p w:rsidR="00992355" w:rsidRDefault="00992355" w:rsidP="00C05A53">
            <w:pPr>
              <w:pStyle w:val="ProductList-OfferingBody"/>
              <w:ind w:left="-113"/>
              <w:jc w:val="center"/>
            </w:pPr>
          </w:p>
        </w:tc>
        <w:tc>
          <w:tcPr>
            <w:tcW w:w="596" w:type="dxa"/>
            <w:shd w:val="clear" w:color="auto" w:fill="BFBFBF" w:themeFill="background1" w:themeFillShade="BF"/>
            <w:vAlign w:val="center"/>
          </w:tcPr>
          <w:p w:rsidR="00992355" w:rsidRDefault="00992355" w:rsidP="00C05A53">
            <w:pPr>
              <w:pStyle w:val="ProductList-OfferingBody"/>
              <w:ind w:left="-113"/>
              <w:jc w:val="center"/>
            </w:pPr>
          </w:p>
        </w:tc>
      </w:tr>
      <w:tr w:rsidR="00845114" w:rsidTr="005938BE">
        <w:tc>
          <w:tcPr>
            <w:tcW w:w="3572" w:type="dxa"/>
            <w:tcBorders>
              <w:top w:val="nil"/>
              <w:left w:val="nil"/>
              <w:bottom w:val="dashSmallGap" w:sz="4" w:space="0" w:color="BFBFBF" w:themeColor="background1" w:themeShade="BF"/>
              <w:right w:val="nil"/>
            </w:tcBorders>
          </w:tcPr>
          <w:p w:rsidR="00E553C4" w:rsidRDefault="00E553C4" w:rsidP="00354D09">
            <w:pPr>
              <w:pStyle w:val="ProductList-Offering2"/>
            </w:pPr>
            <w:bookmarkStart w:id="787" w:name="_Toc379797264"/>
            <w:bookmarkStart w:id="788" w:name="_Toc380513289"/>
            <w:bookmarkStart w:id="789" w:name="_Toc380655331"/>
            <w:bookmarkStart w:id="790" w:name="_Toc383684942"/>
            <w:r>
              <w:t>Windows 8.1 Enterprise Upgrade</w:t>
            </w:r>
            <w:bookmarkEnd w:id="787"/>
            <w:bookmarkEnd w:id="788"/>
            <w:bookmarkEnd w:id="789"/>
            <w:bookmarkEnd w:id="790"/>
            <w:r w:rsidR="00E260B2">
              <w:fldChar w:fldCharType="begin"/>
            </w:r>
            <w:r>
              <w:instrText>XE "Windows 8.1 Enterprise Upgrade"</w:instrText>
            </w:r>
            <w:r w:rsidR="00E260B2">
              <w:fldChar w:fldCharType="end"/>
            </w:r>
          </w:p>
        </w:tc>
        <w:tc>
          <w:tcPr>
            <w:tcW w:w="531" w:type="dxa"/>
            <w:tcBorders>
              <w:top w:val="nil"/>
              <w:left w:val="nil"/>
              <w:bottom w:val="dashSmallGap" w:sz="4" w:space="0" w:color="BFBFBF" w:themeColor="background1" w:themeShade="BF"/>
              <w:right w:val="nil"/>
            </w:tcBorders>
            <w:vAlign w:val="center"/>
          </w:tcPr>
          <w:p w:rsidR="00E553C4" w:rsidRDefault="00E553C4" w:rsidP="00C05A53">
            <w:pPr>
              <w:pStyle w:val="ProductList-OfferingBody"/>
              <w:ind w:left="-113"/>
              <w:jc w:val="center"/>
            </w:pPr>
            <w:r>
              <w:t>3/14</w:t>
            </w:r>
          </w:p>
        </w:tc>
        <w:tc>
          <w:tcPr>
            <w:tcW w:w="450" w:type="dxa"/>
            <w:tcBorders>
              <w:top w:val="nil"/>
              <w:left w:val="nil"/>
              <w:bottom w:val="dashSmallGap" w:sz="4" w:space="0" w:color="BFBFBF" w:themeColor="background1" w:themeShade="BF"/>
              <w:right w:val="nil"/>
            </w:tcBorders>
            <w:vAlign w:val="center"/>
          </w:tcPr>
          <w:p w:rsidR="00E553C4" w:rsidRDefault="00E553C4" w:rsidP="00C05A53">
            <w:pPr>
              <w:pStyle w:val="ProductList-OfferingBody"/>
              <w:ind w:left="-113"/>
              <w:jc w:val="center"/>
            </w:pPr>
            <w:r>
              <w:t>2</w:t>
            </w:r>
          </w:p>
        </w:tc>
        <w:tc>
          <w:tcPr>
            <w:tcW w:w="486" w:type="dxa"/>
            <w:tcBorders>
              <w:top w:val="nil"/>
              <w:left w:val="nil"/>
              <w:bottom w:val="dashSmallGap" w:sz="4" w:space="0" w:color="BFBFBF" w:themeColor="background1" w:themeShade="BF"/>
              <w:right w:val="nil"/>
            </w:tcBorders>
            <w:vAlign w:val="center"/>
          </w:tcPr>
          <w:p w:rsidR="00E553C4" w:rsidRDefault="00E553C4" w:rsidP="00C05A53">
            <w:pPr>
              <w:pStyle w:val="ProductList-OfferingBody"/>
              <w:ind w:left="-113"/>
              <w:jc w:val="center"/>
            </w:pPr>
          </w:p>
        </w:tc>
        <w:tc>
          <w:tcPr>
            <w:tcW w:w="486" w:type="dxa"/>
            <w:tcBorders>
              <w:top w:val="nil"/>
              <w:left w:val="nil"/>
              <w:bottom w:val="dashSmallGap" w:sz="4" w:space="0" w:color="BFBFBF" w:themeColor="background1" w:themeShade="BF"/>
              <w:right w:val="single" w:sz="12" w:space="0" w:color="FFFFFF" w:themeColor="background1"/>
            </w:tcBorders>
            <w:vAlign w:val="center"/>
          </w:tcPr>
          <w:p w:rsidR="00E553C4" w:rsidRDefault="00E553C4" w:rsidP="00C05A53">
            <w:pPr>
              <w:pStyle w:val="ProductList-OfferingBody"/>
              <w:ind w:left="-113"/>
              <w:jc w:val="center"/>
            </w:pPr>
          </w:p>
        </w:tc>
        <w:tc>
          <w:tcPr>
            <w:tcW w:w="486" w:type="dxa"/>
            <w:tcBorders>
              <w:left w:val="single" w:sz="12" w:space="0" w:color="FFFFFF" w:themeColor="background1"/>
            </w:tcBorders>
            <w:shd w:val="clear" w:color="auto" w:fill="BFBFBF" w:themeFill="background1" w:themeFillShade="BF"/>
            <w:vAlign w:val="center"/>
          </w:tcPr>
          <w:p w:rsidR="00E553C4" w:rsidRDefault="00E553C4" w:rsidP="00CF012D">
            <w:pPr>
              <w:pStyle w:val="ProductList-OfferingBody"/>
              <w:ind w:left="-113"/>
              <w:jc w:val="center"/>
            </w:pPr>
          </w:p>
        </w:tc>
        <w:tc>
          <w:tcPr>
            <w:tcW w:w="621" w:type="dxa"/>
            <w:shd w:val="clear" w:color="auto" w:fill="BFBFBF" w:themeFill="background1" w:themeFillShade="BF"/>
            <w:vAlign w:val="center"/>
          </w:tcPr>
          <w:p w:rsidR="00E553C4" w:rsidRDefault="00E553C4" w:rsidP="00C05A53">
            <w:pPr>
              <w:pStyle w:val="ProductList-OfferingBody"/>
              <w:ind w:left="-113"/>
              <w:jc w:val="center"/>
            </w:pPr>
          </w:p>
        </w:tc>
        <w:tc>
          <w:tcPr>
            <w:tcW w:w="585" w:type="dxa"/>
            <w:shd w:val="clear" w:color="auto" w:fill="BFBFBF" w:themeFill="background1" w:themeFillShade="BF"/>
            <w:vAlign w:val="center"/>
          </w:tcPr>
          <w:p w:rsidR="00E553C4" w:rsidRDefault="00E553C4" w:rsidP="00C05A53">
            <w:pPr>
              <w:pStyle w:val="ProductList-OfferingBody"/>
              <w:ind w:left="-113"/>
              <w:jc w:val="center"/>
            </w:pPr>
          </w:p>
        </w:tc>
        <w:tc>
          <w:tcPr>
            <w:tcW w:w="612" w:type="dxa"/>
            <w:shd w:val="clear" w:color="auto" w:fill="BFBFBF" w:themeFill="background1" w:themeFillShade="BF"/>
            <w:vAlign w:val="center"/>
          </w:tcPr>
          <w:p w:rsidR="00E553C4" w:rsidRDefault="00E553C4" w:rsidP="00C05A53">
            <w:pPr>
              <w:pStyle w:val="ProductList-OfferingBody"/>
              <w:ind w:left="-113"/>
              <w:jc w:val="center"/>
            </w:pPr>
          </w:p>
        </w:tc>
        <w:tc>
          <w:tcPr>
            <w:tcW w:w="589" w:type="dxa"/>
            <w:shd w:val="clear" w:color="auto" w:fill="70AD47" w:themeFill="accent6"/>
            <w:vAlign w:val="center"/>
          </w:tcPr>
          <w:p w:rsidR="00E553C4" w:rsidRDefault="00E553C4" w:rsidP="00C05A53">
            <w:pPr>
              <w:pStyle w:val="ProductList-OfferingBody"/>
              <w:ind w:left="-113"/>
              <w:jc w:val="center"/>
            </w:pPr>
          </w:p>
        </w:tc>
        <w:tc>
          <w:tcPr>
            <w:tcW w:w="595" w:type="dxa"/>
            <w:shd w:val="clear" w:color="auto" w:fill="BFBFBF" w:themeFill="background1" w:themeFillShade="BF"/>
            <w:vAlign w:val="center"/>
          </w:tcPr>
          <w:p w:rsidR="00E553C4" w:rsidRDefault="00E553C4" w:rsidP="00C05A53">
            <w:pPr>
              <w:pStyle w:val="ProductList-OfferingBody"/>
              <w:ind w:left="-113"/>
              <w:jc w:val="center"/>
            </w:pPr>
          </w:p>
        </w:tc>
        <w:tc>
          <w:tcPr>
            <w:tcW w:w="596" w:type="dxa"/>
            <w:shd w:val="clear" w:color="auto" w:fill="BFBFBF" w:themeFill="background1" w:themeFillShade="BF"/>
            <w:vAlign w:val="center"/>
          </w:tcPr>
          <w:p w:rsidR="00E553C4" w:rsidRDefault="00E553C4" w:rsidP="00C05A53">
            <w:pPr>
              <w:pStyle w:val="ProductList-OfferingBody"/>
              <w:ind w:left="-113"/>
              <w:jc w:val="center"/>
            </w:pPr>
          </w:p>
        </w:tc>
        <w:tc>
          <w:tcPr>
            <w:tcW w:w="595" w:type="dxa"/>
            <w:shd w:val="clear" w:color="auto" w:fill="70AD47" w:themeFill="accent6"/>
            <w:vAlign w:val="center"/>
          </w:tcPr>
          <w:p w:rsidR="00E553C4" w:rsidRDefault="00E553C4" w:rsidP="00C05A53">
            <w:pPr>
              <w:pStyle w:val="ProductList-OfferingBody"/>
              <w:ind w:left="-113"/>
              <w:jc w:val="center"/>
            </w:pPr>
          </w:p>
        </w:tc>
        <w:tc>
          <w:tcPr>
            <w:tcW w:w="596" w:type="dxa"/>
            <w:shd w:val="clear" w:color="auto" w:fill="BFBFBF" w:themeFill="background1" w:themeFillShade="BF"/>
            <w:vAlign w:val="center"/>
          </w:tcPr>
          <w:p w:rsidR="00E553C4" w:rsidRDefault="00E553C4" w:rsidP="00C05A53">
            <w:pPr>
              <w:pStyle w:val="ProductList-OfferingBody"/>
              <w:ind w:left="-113"/>
              <w:jc w:val="center"/>
            </w:pPr>
          </w:p>
        </w:tc>
      </w:tr>
      <w:tr w:rsidR="00845114" w:rsidTr="005938BE">
        <w:tc>
          <w:tcPr>
            <w:tcW w:w="3572" w:type="dxa"/>
            <w:tcBorders>
              <w:top w:val="nil"/>
              <w:left w:val="nil"/>
              <w:bottom w:val="dashSmallGap" w:sz="4" w:space="0" w:color="BFBFBF" w:themeColor="background1" w:themeShade="BF"/>
              <w:right w:val="nil"/>
            </w:tcBorders>
          </w:tcPr>
          <w:p w:rsidR="00992355" w:rsidRDefault="00992355" w:rsidP="00354D09">
            <w:pPr>
              <w:pStyle w:val="ProductList-Offering2"/>
            </w:pPr>
            <w:bookmarkStart w:id="791" w:name="_Toc379797265"/>
            <w:bookmarkStart w:id="792" w:name="_Toc380513290"/>
            <w:bookmarkStart w:id="793" w:name="_Toc380655332"/>
            <w:bookmarkStart w:id="794" w:name="_Toc383684943"/>
            <w:r>
              <w:t>Windows 8.1 Enterprise Upgrade</w:t>
            </w:r>
            <w:r w:rsidR="00E260B2">
              <w:fldChar w:fldCharType="begin"/>
            </w:r>
            <w:r>
              <w:instrText>XE "Windows 8.1 Enterprise Upgrade"</w:instrText>
            </w:r>
            <w:r w:rsidR="00E260B2">
              <w:fldChar w:fldCharType="end"/>
            </w:r>
            <w:r>
              <w:t xml:space="preserve"> en SA</w:t>
            </w:r>
            <w:bookmarkEnd w:id="791"/>
            <w:bookmarkEnd w:id="792"/>
            <w:bookmarkEnd w:id="793"/>
            <w:bookmarkEnd w:id="794"/>
            <w:r w:rsidR="00E260B2">
              <w:fldChar w:fldCharType="begin"/>
            </w:r>
            <w:r>
              <w:instrText>XE "Windows 8.1 Enterprise Upgrade en SA"</w:instrText>
            </w:r>
            <w:r w:rsidR="00E260B2">
              <w:fldChar w:fldCharType="end"/>
            </w:r>
          </w:p>
        </w:tc>
        <w:tc>
          <w:tcPr>
            <w:tcW w:w="531" w:type="dxa"/>
            <w:tcBorders>
              <w:top w:val="nil"/>
              <w:left w:val="nil"/>
              <w:bottom w:val="dashSmallGap" w:sz="4" w:space="0" w:color="BFBFBF" w:themeColor="background1" w:themeShade="BF"/>
              <w:right w:val="nil"/>
            </w:tcBorders>
            <w:vAlign w:val="center"/>
          </w:tcPr>
          <w:p w:rsidR="00992355" w:rsidRDefault="00E553C4" w:rsidP="00C05A53">
            <w:pPr>
              <w:pStyle w:val="ProductList-OfferingBody"/>
              <w:ind w:left="-113"/>
              <w:jc w:val="center"/>
            </w:pPr>
            <w:r>
              <w:t>3/14</w:t>
            </w:r>
          </w:p>
        </w:tc>
        <w:tc>
          <w:tcPr>
            <w:tcW w:w="450" w:type="dxa"/>
            <w:tcBorders>
              <w:top w:val="nil"/>
              <w:left w:val="nil"/>
              <w:bottom w:val="dashSmallGap" w:sz="4" w:space="0" w:color="BFBFBF" w:themeColor="background1" w:themeShade="BF"/>
              <w:right w:val="nil"/>
            </w:tcBorders>
            <w:vAlign w:val="center"/>
          </w:tcPr>
          <w:p w:rsidR="00992355" w:rsidRDefault="00992355" w:rsidP="00C05A53">
            <w:pPr>
              <w:pStyle w:val="ProductList-OfferingBody"/>
              <w:ind w:left="-113"/>
              <w:jc w:val="center"/>
            </w:pPr>
          </w:p>
        </w:tc>
        <w:tc>
          <w:tcPr>
            <w:tcW w:w="486" w:type="dxa"/>
            <w:tcBorders>
              <w:top w:val="nil"/>
              <w:left w:val="nil"/>
              <w:bottom w:val="dashSmallGap" w:sz="4" w:space="0" w:color="BFBFBF" w:themeColor="background1" w:themeShade="BF"/>
              <w:right w:val="nil"/>
            </w:tcBorders>
            <w:vAlign w:val="center"/>
          </w:tcPr>
          <w:p w:rsidR="00992355" w:rsidRDefault="00992355" w:rsidP="00C05A53">
            <w:pPr>
              <w:pStyle w:val="ProductList-OfferingBody"/>
              <w:ind w:left="-113"/>
              <w:jc w:val="center"/>
            </w:pPr>
            <w:r>
              <w:t>3</w:t>
            </w:r>
          </w:p>
        </w:tc>
        <w:tc>
          <w:tcPr>
            <w:tcW w:w="486" w:type="dxa"/>
            <w:tcBorders>
              <w:top w:val="nil"/>
              <w:left w:val="nil"/>
              <w:bottom w:val="dashSmallGap" w:sz="4" w:space="0" w:color="BFBFBF" w:themeColor="background1" w:themeShade="BF"/>
              <w:right w:val="single" w:sz="12" w:space="0" w:color="FFFFFF" w:themeColor="background1"/>
            </w:tcBorders>
            <w:vAlign w:val="center"/>
          </w:tcPr>
          <w:p w:rsidR="00992355" w:rsidRDefault="00992355" w:rsidP="00C05A53">
            <w:pPr>
              <w:pStyle w:val="ProductList-OfferingBody"/>
              <w:ind w:left="-113"/>
              <w:jc w:val="center"/>
            </w:pPr>
            <w:r>
              <w:t>1</w:t>
            </w:r>
          </w:p>
        </w:tc>
        <w:tc>
          <w:tcPr>
            <w:tcW w:w="486" w:type="dxa"/>
            <w:tcBorders>
              <w:left w:val="single" w:sz="12" w:space="0" w:color="FFFFFF" w:themeColor="background1"/>
            </w:tcBorders>
            <w:shd w:val="clear" w:color="auto" w:fill="70AD47" w:themeFill="accent6"/>
            <w:vAlign w:val="center"/>
          </w:tcPr>
          <w:p w:rsidR="0073371F" w:rsidRPr="0073371F" w:rsidRDefault="00992355" w:rsidP="0073371F">
            <w:pPr>
              <w:pStyle w:val="ProductList-OfferingBody"/>
              <w:ind w:left="-113"/>
              <w:jc w:val="center"/>
            </w:pPr>
            <w:r>
              <w:t>1,</w:t>
            </w:r>
            <w:r w:rsidR="0073371F" w:rsidRPr="0073371F">
              <w:fldChar w:fldCharType="begin"/>
            </w:r>
            <w:r w:rsidR="0073371F" w:rsidRPr="0073371F">
              <w:instrText xml:space="preserve"> AutoTextList  \s NoStyle \t “</w:instrText>
            </w:r>
            <w:r w:rsidR="0073371F" w:rsidRPr="00C41AC4">
              <w:instrText>School Desktop Platform-product</w:instrText>
            </w:r>
            <w:r w:rsidR="0073371F" w:rsidRPr="0073371F">
              <w:instrText>”</w:instrText>
            </w:r>
          </w:p>
          <w:p w:rsidR="00992355" w:rsidRDefault="0073371F" w:rsidP="0073371F">
            <w:pPr>
              <w:pStyle w:val="ProductList-OfferingBody"/>
              <w:ind w:left="-113"/>
              <w:jc w:val="center"/>
            </w:pPr>
            <w:r w:rsidRPr="0073371F">
              <w:instrText xml:space="preserve"> </w:instrText>
            </w:r>
            <w:r w:rsidRPr="0073371F">
              <w:fldChar w:fldCharType="separate"/>
            </w:r>
            <w:r w:rsidRPr="0073371F">
              <w:t>SD</w:t>
            </w:r>
            <w:r w:rsidRPr="0073371F">
              <w:fldChar w:fldCharType="end"/>
            </w:r>
          </w:p>
        </w:tc>
        <w:tc>
          <w:tcPr>
            <w:tcW w:w="621" w:type="dxa"/>
            <w:shd w:val="clear" w:color="auto" w:fill="70AD47" w:themeFill="accent6"/>
            <w:vAlign w:val="center"/>
          </w:tcPr>
          <w:p w:rsidR="00C31734" w:rsidRPr="00C31734" w:rsidRDefault="00C31734" w:rsidP="00C31734">
            <w:pPr>
              <w:pStyle w:val="ProductList-OfferingBody"/>
              <w:ind w:left="-113"/>
              <w:jc w:val="center"/>
            </w:pPr>
            <w:r w:rsidRPr="00C31734">
              <w:fldChar w:fldCharType="begin"/>
            </w:r>
            <w:r w:rsidRPr="00C31734">
              <w:instrText xml:space="preserve"> AutoTextList  \s NoStyle \t “</w:instrText>
            </w:r>
            <w:r w:rsidRPr="00DE2A1E">
              <w:instrText>Enterprise Desktop Platform-product</w:instrText>
            </w:r>
            <w:r w:rsidRPr="00C31734">
              <w:instrText>”</w:instrText>
            </w:r>
          </w:p>
          <w:p w:rsidR="00C31734" w:rsidRPr="00C31734" w:rsidRDefault="00C31734" w:rsidP="00C31734">
            <w:pPr>
              <w:pStyle w:val="ProductList-OfferingBody"/>
              <w:ind w:left="-113"/>
              <w:jc w:val="center"/>
            </w:pPr>
            <w:r w:rsidRPr="00C31734">
              <w:instrText xml:space="preserve"> </w:instrText>
            </w:r>
            <w:r w:rsidRPr="00C31734">
              <w:fldChar w:fldCharType="separate"/>
            </w:r>
            <w:r w:rsidRPr="00C31734">
              <w:t>EP</w:t>
            </w:r>
            <w:r w:rsidRPr="00C31734">
              <w:fldChar w:fldCharType="end"/>
            </w:r>
            <w:r w:rsidR="00CF012D">
              <w:t>,</w:t>
            </w:r>
            <w:r w:rsidRPr="00C31734">
              <w:fldChar w:fldCharType="begin"/>
            </w:r>
            <w:r w:rsidRPr="00C31734">
              <w:instrText xml:space="preserve"> AutoTextList  \s NoStyle \t “</w:instrText>
            </w:r>
            <w:r w:rsidRPr="00AA1822">
              <w:instrText>Professional Desktop Platform-product</w:instrText>
            </w:r>
            <w:r w:rsidRPr="00C31734">
              <w:instrText>”</w:instrText>
            </w:r>
          </w:p>
          <w:p w:rsidR="00992355" w:rsidRDefault="00C31734" w:rsidP="00C31734">
            <w:pPr>
              <w:pStyle w:val="ProductList-OfferingBody"/>
              <w:ind w:left="-113"/>
              <w:jc w:val="center"/>
            </w:pPr>
            <w:r w:rsidRPr="00C31734">
              <w:instrText xml:space="preserve"> </w:instrText>
            </w:r>
            <w:r w:rsidRPr="00C31734">
              <w:fldChar w:fldCharType="separate"/>
            </w:r>
            <w:r w:rsidRPr="00C31734">
              <w:t>PP</w:t>
            </w:r>
            <w:r w:rsidRPr="00C31734">
              <w:fldChar w:fldCharType="end"/>
            </w:r>
          </w:p>
        </w:tc>
        <w:tc>
          <w:tcPr>
            <w:tcW w:w="585" w:type="dxa"/>
            <w:shd w:val="clear" w:color="auto" w:fill="70AD47" w:themeFill="accent6"/>
            <w:vAlign w:val="center"/>
          </w:tcPr>
          <w:p w:rsidR="00C31734" w:rsidRPr="00C31734" w:rsidRDefault="00C31734" w:rsidP="00C31734">
            <w:pPr>
              <w:pStyle w:val="ProductList-OfferingBody"/>
              <w:ind w:left="-113"/>
              <w:jc w:val="center"/>
            </w:pPr>
            <w:r w:rsidRPr="00C31734">
              <w:fldChar w:fldCharType="begin"/>
            </w:r>
            <w:r w:rsidRPr="00C31734">
              <w:instrText xml:space="preserve"> AutoTextList  \s NoStyle \t “</w:instrText>
            </w:r>
            <w:r w:rsidRPr="006D6692">
              <w:instrText>Education Desktop</w:instrText>
            </w:r>
            <w:r w:rsidRPr="00C31734">
              <w:instrText xml:space="preserve">” </w:instrText>
            </w:r>
            <w:r w:rsidRPr="00C31734">
              <w:fldChar w:fldCharType="separate"/>
            </w:r>
            <w:r w:rsidRPr="00C31734">
              <w:t>ED</w:t>
            </w:r>
            <w:r w:rsidRPr="00C31734">
              <w:fldChar w:fldCharType="end"/>
            </w:r>
            <w:r w:rsidR="00031223">
              <w:t>,</w:t>
            </w:r>
            <w:r w:rsidRPr="00C31734">
              <w:fldChar w:fldCharType="begin"/>
            </w:r>
            <w:r w:rsidRPr="00C31734">
              <w:instrText xml:space="preserve"> AutoTextList  \s NoStyle \t “</w:instrText>
            </w:r>
            <w:r w:rsidRPr="00C41AC4">
              <w:instrText>Student-product</w:instrText>
            </w:r>
            <w:r w:rsidRPr="00C31734">
              <w:instrText>”</w:instrText>
            </w:r>
          </w:p>
          <w:p w:rsidR="00992355" w:rsidRDefault="00C31734" w:rsidP="00C31734">
            <w:pPr>
              <w:pStyle w:val="ProductList-OfferingBody"/>
              <w:ind w:left="-113"/>
              <w:jc w:val="center"/>
            </w:pPr>
            <w:r w:rsidRPr="00C31734">
              <w:instrText xml:space="preserve"> </w:instrText>
            </w:r>
            <w:r w:rsidRPr="00C31734">
              <w:fldChar w:fldCharType="separate"/>
            </w:r>
            <w:r w:rsidRPr="00C31734">
              <w:t>ST</w:t>
            </w:r>
            <w:r w:rsidRPr="00C31734">
              <w:fldChar w:fldCharType="end"/>
            </w:r>
          </w:p>
        </w:tc>
        <w:tc>
          <w:tcPr>
            <w:tcW w:w="612" w:type="dxa"/>
            <w:shd w:val="clear" w:color="auto" w:fill="BFBFBF" w:themeFill="background1" w:themeFillShade="BF"/>
            <w:vAlign w:val="center"/>
          </w:tcPr>
          <w:p w:rsidR="00992355" w:rsidRDefault="00992355" w:rsidP="00C05A53">
            <w:pPr>
              <w:pStyle w:val="ProductList-OfferingBody"/>
              <w:ind w:left="-113"/>
              <w:jc w:val="center"/>
            </w:pPr>
          </w:p>
        </w:tc>
        <w:tc>
          <w:tcPr>
            <w:tcW w:w="589" w:type="dxa"/>
            <w:shd w:val="clear" w:color="auto" w:fill="70AD47" w:themeFill="accent6"/>
            <w:vAlign w:val="center"/>
          </w:tcPr>
          <w:p w:rsidR="00992355" w:rsidRDefault="00992355" w:rsidP="00C05A53">
            <w:pPr>
              <w:pStyle w:val="ProductList-OfferingBody"/>
              <w:ind w:left="-113"/>
              <w:jc w:val="center"/>
            </w:pPr>
          </w:p>
        </w:tc>
        <w:tc>
          <w:tcPr>
            <w:tcW w:w="595" w:type="dxa"/>
            <w:shd w:val="clear" w:color="auto" w:fill="BFBFBF" w:themeFill="background1" w:themeFillShade="BF"/>
            <w:vAlign w:val="center"/>
          </w:tcPr>
          <w:p w:rsidR="00992355" w:rsidRDefault="00992355" w:rsidP="00C05A53">
            <w:pPr>
              <w:pStyle w:val="ProductList-OfferingBody"/>
              <w:ind w:left="-113"/>
              <w:jc w:val="center"/>
            </w:pPr>
          </w:p>
        </w:tc>
        <w:tc>
          <w:tcPr>
            <w:tcW w:w="596" w:type="dxa"/>
            <w:shd w:val="clear" w:color="auto" w:fill="70AD47" w:themeFill="accent6"/>
            <w:vAlign w:val="center"/>
          </w:tcPr>
          <w:p w:rsidR="00C31734" w:rsidRPr="00C31734" w:rsidRDefault="00C31734" w:rsidP="00C31734">
            <w:pPr>
              <w:pStyle w:val="ProductList-OfferingBody"/>
              <w:ind w:left="-113"/>
              <w:jc w:val="center"/>
            </w:pPr>
            <w:r w:rsidRPr="00C31734">
              <w:fldChar w:fldCharType="begin"/>
            </w:r>
            <w:r w:rsidRPr="00C31734">
              <w:instrText xml:space="preserve"> AutoTextList  \s NoStyle \t “</w:instrText>
            </w:r>
            <w:r w:rsidRPr="006D6692">
              <w:instrText>Aangepast Desktop Platform</w:instrText>
            </w:r>
            <w:r w:rsidRPr="00C31734">
              <w:instrText xml:space="preserve">” </w:instrText>
            </w:r>
            <w:r w:rsidRPr="00C31734">
              <w:fldChar w:fldCharType="separate"/>
            </w:r>
            <w:r w:rsidRPr="00C31734">
              <w:t>CP</w:t>
            </w:r>
            <w:r w:rsidRPr="00C31734">
              <w:fldChar w:fldCharType="end"/>
            </w:r>
            <w:r>
              <w:fldChar w:fldCharType="begin"/>
            </w:r>
            <w:r w:rsidRPr="00C31734">
              <w:instrText xml:space="preserve"> AutoTextList  \s NoStyle \t “</w:instrText>
            </w:r>
            <w:r w:rsidRPr="00AA1822">
              <w:instrText>Niet-bedrijfsomvattend in Open Value</w:instrText>
            </w:r>
            <w:r w:rsidRPr="00C31734">
              <w:instrText>”</w:instrText>
            </w:r>
          </w:p>
          <w:p w:rsidR="00992355" w:rsidRDefault="00C31734" w:rsidP="00BF2C53">
            <w:pPr>
              <w:pStyle w:val="ProductList-OfferingBody"/>
              <w:ind w:left="-113"/>
              <w:jc w:val="center"/>
            </w:pPr>
            <w:r w:rsidRPr="00C31734">
              <w:instrText xml:space="preserve"> </w:instrText>
            </w:r>
            <w:r>
              <w:fldChar w:fldCharType="separate"/>
            </w:r>
            <w:r w:rsidR="00BF2C53">
              <w:t>,</w:t>
            </w:r>
            <w:r w:rsidR="003527B4" w:rsidRPr="00C31734">
              <w:t>P</w:t>
            </w:r>
            <w:r w:rsidRPr="00AA1822">
              <w:rPr>
                <w:rFonts w:ascii="Calibri" w:hAnsi="Calibri"/>
                <w:b/>
              </w:rPr>
              <w:t xml:space="preserve"> </w:t>
            </w:r>
            <w:r>
              <w:rPr>
                <w:b/>
              </w:rPr>
              <w:fldChar w:fldCharType="end"/>
            </w:r>
            <w:r w:rsidR="00CF012D">
              <w:t xml:space="preserve"> </w:t>
            </w:r>
          </w:p>
        </w:tc>
        <w:tc>
          <w:tcPr>
            <w:tcW w:w="595" w:type="dxa"/>
            <w:shd w:val="clear" w:color="auto" w:fill="70AD47" w:themeFill="accent6"/>
            <w:vAlign w:val="center"/>
          </w:tcPr>
          <w:p w:rsidR="00992355" w:rsidRDefault="00992355" w:rsidP="00C05A53">
            <w:pPr>
              <w:pStyle w:val="ProductList-OfferingBody"/>
              <w:ind w:left="-113"/>
              <w:jc w:val="center"/>
            </w:pPr>
          </w:p>
        </w:tc>
        <w:tc>
          <w:tcPr>
            <w:tcW w:w="596" w:type="dxa"/>
            <w:shd w:val="clear" w:color="auto" w:fill="BFBFBF" w:themeFill="background1" w:themeFillShade="BF"/>
            <w:vAlign w:val="center"/>
          </w:tcPr>
          <w:p w:rsidR="00992355" w:rsidRDefault="00992355" w:rsidP="00C05A53">
            <w:pPr>
              <w:pStyle w:val="ProductList-OfferingBody"/>
              <w:ind w:left="-113"/>
              <w:jc w:val="center"/>
            </w:pPr>
          </w:p>
        </w:tc>
      </w:tr>
      <w:tr w:rsidR="00845114" w:rsidTr="005938BE">
        <w:tc>
          <w:tcPr>
            <w:tcW w:w="3572" w:type="dxa"/>
            <w:tcBorders>
              <w:top w:val="nil"/>
              <w:left w:val="nil"/>
              <w:bottom w:val="dashSmallGap" w:sz="4" w:space="0" w:color="BFBFBF" w:themeColor="background1" w:themeShade="BF"/>
              <w:right w:val="nil"/>
            </w:tcBorders>
          </w:tcPr>
          <w:p w:rsidR="00C05A53" w:rsidRDefault="00992355" w:rsidP="008416B2">
            <w:pPr>
              <w:pStyle w:val="ProductList-Offering2"/>
            </w:pPr>
            <w:bookmarkStart w:id="795" w:name="_Toc379797266"/>
            <w:bookmarkStart w:id="796" w:name="_Toc380513291"/>
            <w:bookmarkStart w:id="797" w:name="_Toc380655333"/>
            <w:bookmarkStart w:id="798" w:name="_Toc383684944"/>
            <w:r>
              <w:t>Windows 8.1 Enterprise Upgrade</w:t>
            </w:r>
            <w:r w:rsidR="00E260B2">
              <w:fldChar w:fldCharType="begin"/>
            </w:r>
            <w:r>
              <w:instrText>XE "Windows 8.1 Enterprise Upgrade"</w:instrText>
            </w:r>
            <w:r w:rsidR="00E260B2">
              <w:fldChar w:fldCharType="end"/>
            </w:r>
            <w:r>
              <w:t xml:space="preserve"> en SA</w:t>
            </w:r>
            <w:r w:rsidR="00E260B2">
              <w:fldChar w:fldCharType="begin"/>
            </w:r>
            <w:r>
              <w:instrText>XE "Windows 8.1 Enterprise Upgrade en SA"</w:instrText>
            </w:r>
            <w:r w:rsidR="00E260B2">
              <w:fldChar w:fldCharType="end"/>
            </w:r>
            <w:r>
              <w:t xml:space="preserve"> met</w:t>
            </w:r>
            <w:r w:rsidR="008416B2">
              <w:t> </w:t>
            </w:r>
            <w:r>
              <w:t>MDOP</w:t>
            </w:r>
            <w:bookmarkEnd w:id="795"/>
            <w:bookmarkEnd w:id="796"/>
            <w:bookmarkEnd w:id="797"/>
            <w:bookmarkEnd w:id="798"/>
            <w:r w:rsidR="00E260B2">
              <w:fldChar w:fldCharType="begin"/>
            </w:r>
            <w:r>
              <w:instrText>XE "Windows 8.1 Enterprise Upgrade en SA met MDOP"</w:instrText>
            </w:r>
            <w:r w:rsidR="00E260B2">
              <w:fldChar w:fldCharType="end"/>
            </w:r>
            <w:r>
              <w:t xml:space="preserve"> </w:t>
            </w:r>
            <w:r w:rsidR="00E260B2">
              <w:fldChar w:fldCharType="begin"/>
            </w:r>
            <w:r>
              <w:instrText>XE "MDOP"</w:instrText>
            </w:r>
            <w:r w:rsidR="00E260B2">
              <w:fldChar w:fldCharType="end"/>
            </w:r>
          </w:p>
        </w:tc>
        <w:tc>
          <w:tcPr>
            <w:tcW w:w="531" w:type="dxa"/>
            <w:tcBorders>
              <w:top w:val="nil"/>
              <w:left w:val="nil"/>
              <w:bottom w:val="dashSmallGap" w:sz="4" w:space="0" w:color="BFBFBF" w:themeColor="background1" w:themeShade="BF"/>
              <w:right w:val="nil"/>
            </w:tcBorders>
            <w:vAlign w:val="center"/>
          </w:tcPr>
          <w:p w:rsidR="00C05A53" w:rsidRDefault="00E553C4" w:rsidP="00C05A53">
            <w:pPr>
              <w:pStyle w:val="ProductList-OfferingBody"/>
              <w:ind w:left="-113"/>
              <w:jc w:val="center"/>
            </w:pPr>
            <w:r>
              <w:t>3/14</w:t>
            </w:r>
          </w:p>
        </w:tc>
        <w:tc>
          <w:tcPr>
            <w:tcW w:w="450" w:type="dxa"/>
            <w:tcBorders>
              <w:top w:val="nil"/>
              <w:left w:val="nil"/>
              <w:bottom w:val="dashSmallGap" w:sz="4" w:space="0" w:color="BFBFBF" w:themeColor="background1" w:themeShade="BF"/>
              <w:right w:val="nil"/>
            </w:tcBorders>
            <w:vAlign w:val="center"/>
          </w:tcPr>
          <w:p w:rsidR="00C05A53" w:rsidRDefault="00C05A53" w:rsidP="00C05A53">
            <w:pPr>
              <w:pStyle w:val="ProductList-OfferingBody"/>
              <w:ind w:left="-113"/>
              <w:jc w:val="center"/>
            </w:pPr>
          </w:p>
        </w:tc>
        <w:tc>
          <w:tcPr>
            <w:tcW w:w="486" w:type="dxa"/>
            <w:tcBorders>
              <w:top w:val="nil"/>
              <w:left w:val="nil"/>
              <w:bottom w:val="dashSmallGap" w:sz="4" w:space="0" w:color="BFBFBF" w:themeColor="background1" w:themeShade="BF"/>
              <w:right w:val="nil"/>
            </w:tcBorders>
            <w:vAlign w:val="center"/>
          </w:tcPr>
          <w:p w:rsidR="00C05A53" w:rsidRDefault="00992355" w:rsidP="00C05A53">
            <w:pPr>
              <w:pStyle w:val="ProductList-OfferingBody"/>
              <w:ind w:left="-113"/>
              <w:jc w:val="center"/>
            </w:pPr>
            <w:r>
              <w:t>4</w:t>
            </w:r>
          </w:p>
        </w:tc>
        <w:tc>
          <w:tcPr>
            <w:tcW w:w="486" w:type="dxa"/>
            <w:tcBorders>
              <w:top w:val="nil"/>
              <w:left w:val="nil"/>
              <w:bottom w:val="dashSmallGap" w:sz="4" w:space="0" w:color="BFBFBF" w:themeColor="background1" w:themeShade="BF"/>
              <w:right w:val="single" w:sz="12" w:space="0" w:color="FFFFFF" w:themeColor="background1"/>
            </w:tcBorders>
            <w:vAlign w:val="center"/>
          </w:tcPr>
          <w:p w:rsidR="00C05A53" w:rsidRDefault="00992355" w:rsidP="00C05A53">
            <w:pPr>
              <w:pStyle w:val="ProductList-OfferingBody"/>
              <w:ind w:left="-113"/>
              <w:jc w:val="center"/>
            </w:pPr>
            <w:r>
              <w:t>1</w:t>
            </w:r>
          </w:p>
        </w:tc>
        <w:tc>
          <w:tcPr>
            <w:tcW w:w="486" w:type="dxa"/>
            <w:tcBorders>
              <w:left w:val="single" w:sz="12" w:space="0" w:color="FFFFFF" w:themeColor="background1"/>
            </w:tcBorders>
            <w:shd w:val="clear" w:color="auto" w:fill="70AD47" w:themeFill="accent6"/>
            <w:vAlign w:val="center"/>
          </w:tcPr>
          <w:p w:rsidR="00C05A53" w:rsidRDefault="00E22ED9" w:rsidP="00C05A53">
            <w:pPr>
              <w:pStyle w:val="ProductList-OfferingBody"/>
              <w:ind w:left="-113"/>
              <w:jc w:val="center"/>
            </w:pPr>
            <w:r>
              <w:t>2</w:t>
            </w:r>
          </w:p>
        </w:tc>
        <w:tc>
          <w:tcPr>
            <w:tcW w:w="621" w:type="dxa"/>
            <w:shd w:val="clear" w:color="auto" w:fill="70AD47" w:themeFill="accent6"/>
            <w:vAlign w:val="center"/>
          </w:tcPr>
          <w:p w:rsidR="00C05A53" w:rsidRDefault="00C31734" w:rsidP="00C05A53">
            <w:pPr>
              <w:pStyle w:val="ProductList-OfferingBody"/>
              <w:ind w:left="-113"/>
              <w:jc w:val="center"/>
            </w:pPr>
            <w:r>
              <w:rPr>
                <w:b/>
              </w:rPr>
              <w:fldChar w:fldCharType="begin"/>
            </w:r>
            <w:r>
              <w:rPr>
                <w:b/>
              </w:rPr>
              <w:instrText xml:space="preserve"> </w:instrText>
            </w:r>
            <w:r>
              <w:rPr>
                <w:color w:val="1F497D"/>
              </w:rPr>
              <w:instrText>AutoTextList  \s NoStyle \t “</w:instrText>
            </w:r>
            <w:r w:rsidRPr="006D6692">
              <w:instrText>Enterprise Product</w:instrText>
            </w:r>
            <w:r>
              <w:rPr>
                <w:color w:val="1F497D"/>
              </w:rPr>
              <w:instrText>”</w:instrText>
            </w:r>
            <w:r>
              <w:rPr>
                <w:b/>
              </w:rPr>
              <w:instrText xml:space="preserve"> </w:instrText>
            </w:r>
            <w:r>
              <w:rPr>
                <w:b/>
              </w:rPr>
              <w:fldChar w:fldCharType="separate"/>
            </w:r>
            <w:r>
              <w:rPr>
                <w:b/>
              </w:rPr>
              <w:fldChar w:fldCharType="begin"/>
            </w:r>
            <w:r>
              <w:rPr>
                <w:b/>
              </w:rPr>
              <w:instrText xml:space="preserve"> </w:instrText>
            </w:r>
            <w:r>
              <w:rPr>
                <w:color w:val="1F497D"/>
              </w:rPr>
              <w:instrText>AutoTextList  \s NoStyle \t “</w:instrText>
            </w:r>
            <w:r w:rsidRPr="006D6692">
              <w:instrText>Enterprise Product</w:instrText>
            </w:r>
            <w:r>
              <w:rPr>
                <w:color w:val="1F497D"/>
              </w:rPr>
              <w:instrText>”</w:instrText>
            </w:r>
            <w:r>
              <w:rPr>
                <w:b/>
              </w:rPr>
              <w:instrText xml:space="preserve"> </w:instrText>
            </w:r>
            <w:r>
              <w:rPr>
                <w:b/>
              </w:rPr>
              <w:fldChar w:fldCharType="separate"/>
            </w:r>
            <w:r w:rsidRPr="00C31734">
              <w:t xml:space="preserve"> E</w:t>
            </w:r>
            <w:r w:rsidRPr="006D6692">
              <w:rPr>
                <w:b/>
              </w:rPr>
              <w:t xml:space="preserve"> </w:t>
            </w:r>
            <w:r>
              <w:rPr>
                <w:b/>
              </w:rPr>
              <w:fldChar w:fldCharType="end"/>
            </w:r>
            <w:r w:rsidRPr="006D6692">
              <w:rPr>
                <w:b/>
              </w:rPr>
              <w:t xml:space="preserve"> </w:t>
            </w:r>
            <w:r>
              <w:rPr>
                <w:b/>
              </w:rPr>
              <w:fldChar w:fldCharType="end"/>
            </w:r>
            <w:r w:rsidR="00CF012D">
              <w:t xml:space="preserve"> </w:t>
            </w:r>
          </w:p>
        </w:tc>
        <w:tc>
          <w:tcPr>
            <w:tcW w:w="585" w:type="dxa"/>
            <w:shd w:val="clear" w:color="auto" w:fill="70AD47" w:themeFill="accent6"/>
            <w:vAlign w:val="center"/>
          </w:tcPr>
          <w:p w:rsidR="00C31734" w:rsidRPr="00C31734" w:rsidRDefault="00031223" w:rsidP="00C31734">
            <w:pPr>
              <w:pStyle w:val="ProductList-OfferingBody"/>
              <w:ind w:left="-113"/>
              <w:jc w:val="center"/>
            </w:pPr>
            <w:r>
              <w:t xml:space="preserve"> </w:t>
            </w:r>
            <w:r w:rsidR="003527B4">
              <w:rPr>
                <w:b/>
              </w:rPr>
              <w:fldChar w:fldCharType="begin"/>
            </w:r>
            <w:r w:rsidR="003527B4">
              <w:rPr>
                <w:b/>
              </w:rPr>
              <w:instrText xml:space="preserve"> </w:instrText>
            </w:r>
            <w:r w:rsidR="003527B4">
              <w:rPr>
                <w:color w:val="1F497D"/>
              </w:rPr>
              <w:instrText>AutoTextList  \s NoStyle \t “</w:instrText>
            </w:r>
            <w:r w:rsidR="003527B4" w:rsidRPr="006D6692">
              <w:instrText>Enterprise Product</w:instrText>
            </w:r>
            <w:r w:rsidR="003527B4">
              <w:rPr>
                <w:color w:val="1F497D"/>
              </w:rPr>
              <w:instrText>”</w:instrText>
            </w:r>
            <w:r w:rsidR="003527B4">
              <w:rPr>
                <w:b/>
              </w:rPr>
              <w:instrText xml:space="preserve"> </w:instrText>
            </w:r>
            <w:r w:rsidR="003527B4">
              <w:rPr>
                <w:b/>
              </w:rPr>
              <w:fldChar w:fldCharType="separate"/>
            </w:r>
            <w:r w:rsidR="003527B4">
              <w:rPr>
                <w:b/>
              </w:rPr>
              <w:fldChar w:fldCharType="begin"/>
            </w:r>
            <w:r w:rsidR="003527B4">
              <w:rPr>
                <w:b/>
              </w:rPr>
              <w:instrText xml:space="preserve"> </w:instrText>
            </w:r>
            <w:r w:rsidR="003527B4">
              <w:rPr>
                <w:color w:val="1F497D"/>
              </w:rPr>
              <w:instrText>AutoTextList  \s NoStyle \t “</w:instrText>
            </w:r>
            <w:r w:rsidR="003527B4" w:rsidRPr="006D6692">
              <w:instrText>Enterprise Product</w:instrText>
            </w:r>
            <w:r w:rsidR="003527B4">
              <w:rPr>
                <w:color w:val="1F497D"/>
              </w:rPr>
              <w:instrText>”</w:instrText>
            </w:r>
            <w:r w:rsidR="003527B4">
              <w:rPr>
                <w:b/>
              </w:rPr>
              <w:instrText xml:space="preserve"> </w:instrText>
            </w:r>
            <w:r w:rsidR="003527B4">
              <w:rPr>
                <w:b/>
              </w:rPr>
              <w:fldChar w:fldCharType="separate"/>
            </w:r>
            <w:r w:rsidR="003527B4" w:rsidRPr="00C31734">
              <w:t xml:space="preserve"> E</w:t>
            </w:r>
            <w:r w:rsidR="003527B4">
              <w:rPr>
                <w:b/>
              </w:rPr>
              <w:fldChar w:fldCharType="end"/>
            </w:r>
            <w:r w:rsidR="003527B4">
              <w:rPr>
                <w:b/>
              </w:rPr>
              <w:fldChar w:fldCharType="end"/>
            </w:r>
            <w:r>
              <w:t>,</w:t>
            </w:r>
            <w:r w:rsidR="00C31734" w:rsidRPr="00C31734">
              <w:fldChar w:fldCharType="begin"/>
            </w:r>
            <w:r w:rsidR="00C31734" w:rsidRPr="00C31734">
              <w:instrText xml:space="preserve"> AutoTextList  \s NoStyle \t “</w:instrText>
            </w:r>
            <w:r w:rsidR="00C31734" w:rsidRPr="00C41AC4">
              <w:instrText>Student-product</w:instrText>
            </w:r>
            <w:r w:rsidR="00C31734" w:rsidRPr="00C31734">
              <w:instrText>”</w:instrText>
            </w:r>
          </w:p>
          <w:p w:rsidR="00C05A53" w:rsidRDefault="00C31734" w:rsidP="00C31734">
            <w:pPr>
              <w:pStyle w:val="ProductList-OfferingBody"/>
              <w:ind w:left="-113"/>
              <w:jc w:val="center"/>
            </w:pPr>
            <w:r w:rsidRPr="00C31734">
              <w:instrText xml:space="preserve"> </w:instrText>
            </w:r>
            <w:r w:rsidRPr="00C31734">
              <w:fldChar w:fldCharType="separate"/>
            </w:r>
            <w:r w:rsidRPr="00C31734">
              <w:t>ST</w:t>
            </w:r>
            <w:r w:rsidRPr="00C31734">
              <w:fldChar w:fldCharType="end"/>
            </w:r>
          </w:p>
        </w:tc>
        <w:tc>
          <w:tcPr>
            <w:tcW w:w="612" w:type="dxa"/>
            <w:shd w:val="clear" w:color="auto" w:fill="BFBFBF" w:themeFill="background1" w:themeFillShade="BF"/>
            <w:vAlign w:val="center"/>
          </w:tcPr>
          <w:p w:rsidR="00C05A53" w:rsidRDefault="00C05A53" w:rsidP="00C05A53">
            <w:pPr>
              <w:pStyle w:val="ProductList-OfferingBody"/>
              <w:ind w:left="-113"/>
              <w:jc w:val="center"/>
            </w:pPr>
          </w:p>
        </w:tc>
        <w:tc>
          <w:tcPr>
            <w:tcW w:w="589" w:type="dxa"/>
            <w:shd w:val="clear" w:color="auto" w:fill="BFBFBF" w:themeFill="background1" w:themeFillShade="BF"/>
            <w:vAlign w:val="center"/>
          </w:tcPr>
          <w:p w:rsidR="00C05A53" w:rsidRDefault="00C05A53" w:rsidP="00C05A53">
            <w:pPr>
              <w:pStyle w:val="ProductList-OfferingBody"/>
              <w:ind w:left="-113"/>
              <w:jc w:val="center"/>
            </w:pPr>
          </w:p>
        </w:tc>
        <w:tc>
          <w:tcPr>
            <w:tcW w:w="595" w:type="dxa"/>
            <w:shd w:val="clear" w:color="auto" w:fill="BFBFBF" w:themeFill="background1" w:themeFillShade="BF"/>
            <w:vAlign w:val="center"/>
          </w:tcPr>
          <w:p w:rsidR="00C05A53" w:rsidRDefault="00C05A53" w:rsidP="00C05A53">
            <w:pPr>
              <w:pStyle w:val="ProductList-OfferingBody"/>
              <w:ind w:left="-113"/>
              <w:jc w:val="center"/>
            </w:pPr>
          </w:p>
        </w:tc>
        <w:tc>
          <w:tcPr>
            <w:tcW w:w="596" w:type="dxa"/>
            <w:shd w:val="clear" w:color="auto" w:fill="70AD47" w:themeFill="accent6"/>
            <w:vAlign w:val="center"/>
          </w:tcPr>
          <w:p w:rsidR="00C31734" w:rsidRPr="00C31734" w:rsidRDefault="00CF012D" w:rsidP="00C31734">
            <w:pPr>
              <w:pStyle w:val="ProductList-OfferingBody"/>
              <w:ind w:left="-113"/>
              <w:jc w:val="center"/>
            </w:pPr>
            <w:r>
              <w:t xml:space="preserve"> </w:t>
            </w:r>
            <w:r w:rsidR="003527B4">
              <w:rPr>
                <w:b/>
              </w:rPr>
              <w:fldChar w:fldCharType="begin"/>
            </w:r>
            <w:r w:rsidR="003527B4">
              <w:rPr>
                <w:b/>
              </w:rPr>
              <w:instrText xml:space="preserve"> </w:instrText>
            </w:r>
            <w:r w:rsidR="003527B4">
              <w:rPr>
                <w:color w:val="1F497D"/>
              </w:rPr>
              <w:instrText>AutoTextList  \s NoStyle \t “</w:instrText>
            </w:r>
            <w:r w:rsidR="003527B4" w:rsidRPr="006D6692">
              <w:instrText>Enterprise Product</w:instrText>
            </w:r>
            <w:r w:rsidR="003527B4">
              <w:rPr>
                <w:color w:val="1F497D"/>
              </w:rPr>
              <w:instrText>”</w:instrText>
            </w:r>
            <w:r w:rsidR="003527B4">
              <w:rPr>
                <w:b/>
              </w:rPr>
              <w:instrText xml:space="preserve"> </w:instrText>
            </w:r>
            <w:r w:rsidR="003527B4">
              <w:rPr>
                <w:b/>
              </w:rPr>
              <w:fldChar w:fldCharType="separate"/>
            </w:r>
            <w:r w:rsidR="003527B4">
              <w:rPr>
                <w:b/>
              </w:rPr>
              <w:fldChar w:fldCharType="begin"/>
            </w:r>
            <w:r w:rsidR="003527B4">
              <w:rPr>
                <w:b/>
              </w:rPr>
              <w:instrText xml:space="preserve"> </w:instrText>
            </w:r>
            <w:r w:rsidR="003527B4">
              <w:rPr>
                <w:color w:val="1F497D"/>
              </w:rPr>
              <w:instrText>AutoTextList  \s NoStyle \t “</w:instrText>
            </w:r>
            <w:r w:rsidR="003527B4" w:rsidRPr="006D6692">
              <w:instrText>Enterprise Product</w:instrText>
            </w:r>
            <w:r w:rsidR="003527B4">
              <w:rPr>
                <w:color w:val="1F497D"/>
              </w:rPr>
              <w:instrText>”</w:instrText>
            </w:r>
            <w:r w:rsidR="003527B4">
              <w:rPr>
                <w:b/>
              </w:rPr>
              <w:instrText xml:space="preserve"> </w:instrText>
            </w:r>
            <w:r w:rsidR="003527B4">
              <w:rPr>
                <w:b/>
              </w:rPr>
              <w:fldChar w:fldCharType="separate"/>
            </w:r>
            <w:r w:rsidR="003527B4" w:rsidRPr="00C31734">
              <w:t xml:space="preserve"> E</w:t>
            </w:r>
            <w:r w:rsidR="003527B4">
              <w:rPr>
                <w:b/>
              </w:rPr>
              <w:fldChar w:fldCharType="end"/>
            </w:r>
            <w:r w:rsidR="003527B4">
              <w:rPr>
                <w:b/>
              </w:rPr>
              <w:fldChar w:fldCharType="end"/>
            </w:r>
            <w:r w:rsidR="00C31734" w:rsidRPr="00C31734">
              <w:fldChar w:fldCharType="begin"/>
            </w:r>
            <w:r w:rsidR="00C31734" w:rsidRPr="00C31734">
              <w:instrText xml:space="preserve"> AutoTextList  \s NoStyle \t “</w:instrText>
            </w:r>
            <w:r w:rsidR="00C31734" w:rsidRPr="00AA1822">
              <w:instrText>Niet-bedrijfsomvattend in Open Value</w:instrText>
            </w:r>
            <w:r w:rsidR="00C31734" w:rsidRPr="00C31734">
              <w:instrText>”</w:instrText>
            </w:r>
          </w:p>
          <w:p w:rsidR="00C05A53" w:rsidRDefault="00C31734" w:rsidP="00BF2C53">
            <w:pPr>
              <w:pStyle w:val="ProductList-OfferingBody"/>
              <w:ind w:left="-113"/>
              <w:jc w:val="center"/>
            </w:pPr>
            <w:r w:rsidRPr="00C31734">
              <w:instrText xml:space="preserve"> </w:instrText>
            </w:r>
            <w:r w:rsidRPr="00C31734">
              <w:fldChar w:fldCharType="separate"/>
            </w:r>
            <w:r w:rsidR="00BF2C53">
              <w:t>,</w:t>
            </w:r>
            <w:r w:rsidR="003527B4" w:rsidRPr="00C31734">
              <w:t>P</w:t>
            </w:r>
            <w:r w:rsidRPr="00C31734">
              <w:t xml:space="preserve"> </w:t>
            </w:r>
            <w:r w:rsidRPr="00C31734">
              <w:fldChar w:fldCharType="end"/>
            </w:r>
            <w:r w:rsidR="00CF012D">
              <w:t xml:space="preserve"> </w:t>
            </w:r>
          </w:p>
        </w:tc>
        <w:tc>
          <w:tcPr>
            <w:tcW w:w="595" w:type="dxa"/>
            <w:shd w:val="clear" w:color="auto" w:fill="70AD47" w:themeFill="accent6"/>
            <w:vAlign w:val="center"/>
          </w:tcPr>
          <w:p w:rsidR="00C05A53" w:rsidRDefault="00C05A53" w:rsidP="00C05A53">
            <w:pPr>
              <w:pStyle w:val="ProductList-OfferingBody"/>
              <w:ind w:left="-113"/>
              <w:jc w:val="center"/>
            </w:pPr>
          </w:p>
        </w:tc>
        <w:tc>
          <w:tcPr>
            <w:tcW w:w="596" w:type="dxa"/>
            <w:shd w:val="clear" w:color="auto" w:fill="BFBFBF" w:themeFill="background1" w:themeFillShade="BF"/>
            <w:vAlign w:val="center"/>
          </w:tcPr>
          <w:p w:rsidR="00C05A53" w:rsidRDefault="00C05A53" w:rsidP="00C05A53">
            <w:pPr>
              <w:pStyle w:val="ProductList-OfferingBody"/>
              <w:ind w:left="-113"/>
              <w:jc w:val="center"/>
            </w:pPr>
          </w:p>
        </w:tc>
      </w:tr>
      <w:tr w:rsidR="00845114" w:rsidTr="005938BE">
        <w:tc>
          <w:tcPr>
            <w:tcW w:w="3572" w:type="dxa"/>
            <w:tcBorders>
              <w:top w:val="dashSmallGap" w:sz="4" w:space="0" w:color="BFBFBF" w:themeColor="background1" w:themeShade="BF"/>
              <w:left w:val="nil"/>
              <w:bottom w:val="dashSmallGap" w:sz="4" w:space="0" w:color="BFBFBF" w:themeColor="background1" w:themeShade="BF"/>
              <w:right w:val="nil"/>
            </w:tcBorders>
          </w:tcPr>
          <w:p w:rsidR="00E553C4" w:rsidRDefault="00E553C4" w:rsidP="00354D09">
            <w:pPr>
              <w:pStyle w:val="ProductList-Offering2"/>
            </w:pPr>
            <w:bookmarkStart w:id="799" w:name="_Toc379797267"/>
            <w:bookmarkStart w:id="800" w:name="_Toc380513292"/>
            <w:bookmarkStart w:id="801" w:name="_Toc380655334"/>
            <w:bookmarkStart w:id="802" w:name="_Toc383684945"/>
            <w:r>
              <w:t>Windows 8.1 Pro Upgrade</w:t>
            </w:r>
            <w:bookmarkEnd w:id="799"/>
            <w:bookmarkEnd w:id="800"/>
            <w:bookmarkEnd w:id="801"/>
            <w:bookmarkEnd w:id="802"/>
            <w:r w:rsidR="00E260B2">
              <w:fldChar w:fldCharType="begin"/>
            </w:r>
            <w:r>
              <w:instrText>XE "Windows 8.1 Pro Upgrade"</w:instrText>
            </w:r>
            <w:r w:rsidR="00E260B2">
              <w:fldChar w:fldCharType="end"/>
            </w:r>
          </w:p>
        </w:tc>
        <w:tc>
          <w:tcPr>
            <w:tcW w:w="531" w:type="dxa"/>
            <w:tcBorders>
              <w:top w:val="dashSmallGap" w:sz="4" w:space="0" w:color="BFBFBF" w:themeColor="background1" w:themeShade="BF"/>
              <w:left w:val="nil"/>
              <w:bottom w:val="dashSmallGap" w:sz="4" w:space="0" w:color="BFBFBF" w:themeColor="background1" w:themeShade="BF"/>
              <w:right w:val="nil"/>
            </w:tcBorders>
            <w:vAlign w:val="center"/>
          </w:tcPr>
          <w:p w:rsidR="00E553C4" w:rsidRDefault="00E553C4" w:rsidP="00C05A53">
            <w:pPr>
              <w:pStyle w:val="ProductList-OfferingBody"/>
              <w:ind w:left="-113"/>
              <w:jc w:val="center"/>
            </w:pPr>
            <w:r>
              <w:t>3/14</w:t>
            </w:r>
          </w:p>
        </w:tc>
        <w:tc>
          <w:tcPr>
            <w:tcW w:w="450" w:type="dxa"/>
            <w:tcBorders>
              <w:top w:val="dashSmallGap" w:sz="4" w:space="0" w:color="BFBFBF" w:themeColor="background1" w:themeShade="BF"/>
              <w:left w:val="nil"/>
              <w:bottom w:val="dashSmallGap" w:sz="4" w:space="0" w:color="BFBFBF" w:themeColor="background1" w:themeShade="BF"/>
              <w:right w:val="nil"/>
            </w:tcBorders>
            <w:vAlign w:val="center"/>
          </w:tcPr>
          <w:p w:rsidR="00E553C4" w:rsidRDefault="00E553C4" w:rsidP="00C05A53">
            <w:pPr>
              <w:pStyle w:val="ProductList-OfferingBody"/>
              <w:ind w:left="-113"/>
              <w:jc w:val="center"/>
            </w:pPr>
            <w:r>
              <w:t>2</w:t>
            </w:r>
          </w:p>
        </w:tc>
        <w:tc>
          <w:tcPr>
            <w:tcW w:w="486" w:type="dxa"/>
            <w:tcBorders>
              <w:top w:val="dashSmallGap" w:sz="4" w:space="0" w:color="BFBFBF" w:themeColor="background1" w:themeShade="BF"/>
              <w:left w:val="nil"/>
              <w:bottom w:val="dashSmallGap" w:sz="4" w:space="0" w:color="BFBFBF" w:themeColor="background1" w:themeShade="BF"/>
              <w:right w:val="nil"/>
            </w:tcBorders>
            <w:vAlign w:val="center"/>
          </w:tcPr>
          <w:p w:rsidR="00E553C4" w:rsidRDefault="00E553C4" w:rsidP="00C05A53">
            <w:pPr>
              <w:pStyle w:val="ProductList-OfferingBody"/>
              <w:ind w:left="-113"/>
              <w:jc w:val="center"/>
            </w:pPr>
          </w:p>
        </w:tc>
        <w:tc>
          <w:tcPr>
            <w:tcW w:w="486"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rsidR="00E553C4" w:rsidRDefault="00E553C4" w:rsidP="00C05A53">
            <w:pPr>
              <w:pStyle w:val="ProductList-OfferingBody"/>
              <w:ind w:left="-113"/>
              <w:jc w:val="center"/>
            </w:pPr>
          </w:p>
        </w:tc>
        <w:tc>
          <w:tcPr>
            <w:tcW w:w="486" w:type="dxa"/>
            <w:tcBorders>
              <w:left w:val="single" w:sz="12" w:space="0" w:color="FFFFFF" w:themeColor="background1"/>
            </w:tcBorders>
            <w:shd w:val="clear" w:color="auto" w:fill="BFBFBF" w:themeFill="background1" w:themeFillShade="BF"/>
            <w:vAlign w:val="center"/>
          </w:tcPr>
          <w:p w:rsidR="00E553C4" w:rsidRDefault="00E553C4" w:rsidP="00C05A53">
            <w:pPr>
              <w:pStyle w:val="ProductList-OfferingBody"/>
              <w:ind w:left="-113"/>
              <w:jc w:val="center"/>
            </w:pPr>
          </w:p>
        </w:tc>
        <w:tc>
          <w:tcPr>
            <w:tcW w:w="621" w:type="dxa"/>
            <w:shd w:val="clear" w:color="auto" w:fill="BFBFBF" w:themeFill="background1" w:themeFillShade="BF"/>
            <w:vAlign w:val="center"/>
          </w:tcPr>
          <w:p w:rsidR="00E553C4" w:rsidRDefault="00E553C4" w:rsidP="00C05A53">
            <w:pPr>
              <w:pStyle w:val="ProductList-OfferingBody"/>
              <w:ind w:left="-113"/>
              <w:jc w:val="center"/>
            </w:pPr>
          </w:p>
        </w:tc>
        <w:tc>
          <w:tcPr>
            <w:tcW w:w="585" w:type="dxa"/>
            <w:shd w:val="clear" w:color="auto" w:fill="BFBFBF" w:themeFill="background1" w:themeFillShade="BF"/>
            <w:vAlign w:val="center"/>
          </w:tcPr>
          <w:p w:rsidR="00E553C4" w:rsidRDefault="00E553C4" w:rsidP="00C05A53">
            <w:pPr>
              <w:pStyle w:val="ProductList-OfferingBody"/>
              <w:ind w:left="-113"/>
              <w:jc w:val="center"/>
            </w:pPr>
          </w:p>
        </w:tc>
        <w:tc>
          <w:tcPr>
            <w:tcW w:w="612" w:type="dxa"/>
            <w:shd w:val="clear" w:color="auto" w:fill="BFBFBF" w:themeFill="background1" w:themeFillShade="BF"/>
            <w:vAlign w:val="center"/>
          </w:tcPr>
          <w:p w:rsidR="00E553C4" w:rsidRDefault="00E553C4" w:rsidP="00C05A53">
            <w:pPr>
              <w:pStyle w:val="ProductList-OfferingBody"/>
              <w:ind w:left="-113"/>
              <w:jc w:val="center"/>
            </w:pPr>
          </w:p>
        </w:tc>
        <w:tc>
          <w:tcPr>
            <w:tcW w:w="589" w:type="dxa"/>
            <w:shd w:val="clear" w:color="auto" w:fill="70AD47" w:themeFill="accent6"/>
            <w:vAlign w:val="center"/>
          </w:tcPr>
          <w:p w:rsidR="00E553C4" w:rsidRDefault="00E553C4" w:rsidP="00C05A53">
            <w:pPr>
              <w:pStyle w:val="ProductList-OfferingBody"/>
              <w:ind w:left="-113"/>
              <w:jc w:val="center"/>
            </w:pPr>
          </w:p>
        </w:tc>
        <w:tc>
          <w:tcPr>
            <w:tcW w:w="595" w:type="dxa"/>
            <w:shd w:val="clear" w:color="auto" w:fill="BFBFBF" w:themeFill="background1" w:themeFillShade="BF"/>
            <w:vAlign w:val="center"/>
          </w:tcPr>
          <w:p w:rsidR="00E553C4" w:rsidRDefault="00E553C4" w:rsidP="00C05A53">
            <w:pPr>
              <w:pStyle w:val="ProductList-OfferingBody"/>
              <w:ind w:left="-113"/>
              <w:jc w:val="center"/>
            </w:pPr>
          </w:p>
        </w:tc>
        <w:tc>
          <w:tcPr>
            <w:tcW w:w="596" w:type="dxa"/>
            <w:shd w:val="clear" w:color="auto" w:fill="BFBFBF" w:themeFill="background1" w:themeFillShade="BF"/>
            <w:vAlign w:val="center"/>
          </w:tcPr>
          <w:p w:rsidR="00E553C4" w:rsidRDefault="00E553C4" w:rsidP="00C05A53">
            <w:pPr>
              <w:pStyle w:val="ProductList-OfferingBody"/>
              <w:ind w:left="-113"/>
              <w:jc w:val="center"/>
            </w:pPr>
          </w:p>
        </w:tc>
        <w:tc>
          <w:tcPr>
            <w:tcW w:w="595" w:type="dxa"/>
            <w:shd w:val="clear" w:color="auto" w:fill="70AD47" w:themeFill="accent6"/>
            <w:vAlign w:val="center"/>
          </w:tcPr>
          <w:p w:rsidR="00E553C4" w:rsidRDefault="00E553C4" w:rsidP="00C05A53">
            <w:pPr>
              <w:pStyle w:val="ProductList-OfferingBody"/>
              <w:ind w:left="-113"/>
              <w:jc w:val="center"/>
            </w:pPr>
          </w:p>
        </w:tc>
        <w:tc>
          <w:tcPr>
            <w:tcW w:w="596" w:type="dxa"/>
            <w:shd w:val="clear" w:color="auto" w:fill="BFBFBF" w:themeFill="background1" w:themeFillShade="BF"/>
            <w:vAlign w:val="center"/>
          </w:tcPr>
          <w:p w:rsidR="00E553C4" w:rsidRDefault="00E553C4" w:rsidP="00C05A53">
            <w:pPr>
              <w:pStyle w:val="ProductList-OfferingBody"/>
              <w:ind w:left="-113"/>
              <w:jc w:val="center"/>
            </w:pPr>
          </w:p>
        </w:tc>
      </w:tr>
      <w:tr w:rsidR="00845114" w:rsidTr="005938BE">
        <w:tc>
          <w:tcPr>
            <w:tcW w:w="3572" w:type="dxa"/>
            <w:tcBorders>
              <w:top w:val="dashSmallGap" w:sz="4" w:space="0" w:color="BFBFBF" w:themeColor="background1" w:themeShade="BF"/>
              <w:left w:val="nil"/>
              <w:bottom w:val="nil"/>
              <w:right w:val="nil"/>
            </w:tcBorders>
          </w:tcPr>
          <w:p w:rsidR="00A71910" w:rsidRDefault="00A71910" w:rsidP="00354D09">
            <w:pPr>
              <w:pStyle w:val="ProductList-Offering2"/>
            </w:pPr>
            <w:bookmarkStart w:id="803" w:name="_Toc379797269"/>
            <w:bookmarkStart w:id="804" w:name="_Toc380513294"/>
            <w:bookmarkStart w:id="805" w:name="_Toc380655336"/>
            <w:bookmarkStart w:id="806" w:name="_Toc383684946"/>
            <w:r>
              <w:t>Windows Virtual Desktop Access</w:t>
            </w:r>
            <w:bookmarkEnd w:id="803"/>
            <w:bookmarkEnd w:id="804"/>
            <w:bookmarkEnd w:id="805"/>
            <w:bookmarkEnd w:id="806"/>
            <w:r>
              <w:fldChar w:fldCharType="begin"/>
            </w:r>
            <w:r>
              <w:instrText>XE "Windows Virtual Desktop Access"</w:instrText>
            </w:r>
            <w:r>
              <w:fldChar w:fldCharType="end"/>
            </w:r>
          </w:p>
        </w:tc>
        <w:tc>
          <w:tcPr>
            <w:tcW w:w="531" w:type="dxa"/>
            <w:tcBorders>
              <w:top w:val="dashSmallGap" w:sz="4" w:space="0" w:color="BFBFBF" w:themeColor="background1" w:themeShade="BF"/>
              <w:left w:val="nil"/>
              <w:bottom w:val="nil"/>
              <w:right w:val="nil"/>
            </w:tcBorders>
            <w:vAlign w:val="center"/>
          </w:tcPr>
          <w:p w:rsidR="00A71910" w:rsidRDefault="00A71910" w:rsidP="008414C4">
            <w:pPr>
              <w:pStyle w:val="ProductList-OfferingBody"/>
              <w:ind w:left="-113"/>
              <w:jc w:val="center"/>
            </w:pPr>
            <w:r>
              <w:t>7/07</w:t>
            </w:r>
          </w:p>
        </w:tc>
        <w:tc>
          <w:tcPr>
            <w:tcW w:w="450" w:type="dxa"/>
            <w:tcBorders>
              <w:top w:val="dashSmallGap" w:sz="4" w:space="0" w:color="BFBFBF" w:themeColor="background1" w:themeShade="BF"/>
              <w:left w:val="nil"/>
              <w:bottom w:val="nil"/>
              <w:right w:val="nil"/>
            </w:tcBorders>
            <w:vAlign w:val="center"/>
          </w:tcPr>
          <w:p w:rsidR="00A71910" w:rsidRDefault="00A71910" w:rsidP="00C05A53">
            <w:pPr>
              <w:pStyle w:val="ProductList-OfferingBody"/>
              <w:ind w:left="-113"/>
              <w:jc w:val="center"/>
            </w:pPr>
            <w:r>
              <w:t>2</w:t>
            </w:r>
          </w:p>
        </w:tc>
        <w:tc>
          <w:tcPr>
            <w:tcW w:w="486" w:type="dxa"/>
            <w:tcBorders>
              <w:top w:val="dashSmallGap" w:sz="4" w:space="0" w:color="BFBFBF" w:themeColor="background1" w:themeShade="BF"/>
              <w:left w:val="nil"/>
              <w:bottom w:val="nil"/>
              <w:right w:val="nil"/>
            </w:tcBorders>
            <w:vAlign w:val="center"/>
          </w:tcPr>
          <w:p w:rsidR="00A71910" w:rsidRDefault="00A71910" w:rsidP="00C05A53">
            <w:pPr>
              <w:pStyle w:val="ProductList-OfferingBody"/>
              <w:ind w:left="-113"/>
              <w:jc w:val="center"/>
            </w:pPr>
          </w:p>
        </w:tc>
        <w:tc>
          <w:tcPr>
            <w:tcW w:w="486" w:type="dxa"/>
            <w:tcBorders>
              <w:top w:val="dashSmallGap" w:sz="4" w:space="0" w:color="BFBFBF" w:themeColor="background1" w:themeShade="BF"/>
              <w:left w:val="nil"/>
              <w:bottom w:val="nil"/>
              <w:right w:val="single" w:sz="12" w:space="0" w:color="FFFFFF" w:themeColor="background1"/>
            </w:tcBorders>
            <w:vAlign w:val="center"/>
          </w:tcPr>
          <w:p w:rsidR="00A71910" w:rsidRDefault="00A71910" w:rsidP="00C05A53">
            <w:pPr>
              <w:pStyle w:val="ProductList-OfferingBody"/>
              <w:ind w:left="-113"/>
              <w:jc w:val="center"/>
            </w:pPr>
          </w:p>
        </w:tc>
        <w:tc>
          <w:tcPr>
            <w:tcW w:w="486" w:type="dxa"/>
            <w:tcBorders>
              <w:left w:val="single" w:sz="12" w:space="0" w:color="FFFFFF" w:themeColor="background1"/>
            </w:tcBorders>
            <w:shd w:val="clear" w:color="auto" w:fill="70AD47" w:themeFill="accent6"/>
            <w:vAlign w:val="center"/>
          </w:tcPr>
          <w:p w:rsidR="00A71910" w:rsidRDefault="00A71910" w:rsidP="00C05A53">
            <w:pPr>
              <w:pStyle w:val="ProductList-OfferingBody"/>
              <w:ind w:left="-113"/>
              <w:jc w:val="center"/>
            </w:pPr>
            <w:r>
              <w:t>1</w:t>
            </w:r>
          </w:p>
        </w:tc>
        <w:tc>
          <w:tcPr>
            <w:tcW w:w="621" w:type="dxa"/>
            <w:shd w:val="clear" w:color="auto" w:fill="70AD47" w:themeFill="accent6"/>
            <w:vAlign w:val="center"/>
          </w:tcPr>
          <w:p w:rsidR="00C31734" w:rsidRPr="00C31734" w:rsidRDefault="003527B4" w:rsidP="00845114">
            <w:pPr>
              <w:pStyle w:val="ProductList-OfferingBody"/>
              <w:ind w:left="-113"/>
              <w:jc w:val="center"/>
            </w:pPr>
            <w:r w:rsidRPr="000D173E">
              <w:fldChar w:fldCharType="begin"/>
            </w:r>
            <w:r w:rsidRPr="000D173E">
              <w:instrText xml:space="preserve"> AutoTextList  \s NoStyle \t “</w:instrText>
            </w:r>
            <w:r w:rsidRPr="00C5554A">
              <w:instrText>Additioneel Product</w:instrText>
            </w:r>
            <w:r w:rsidRPr="000D173E">
              <w:instrText xml:space="preserve">” </w:instrText>
            </w:r>
            <w:r w:rsidRPr="000D173E">
              <w:fldChar w:fldCharType="separate"/>
            </w:r>
            <w:r w:rsidRPr="000D173E">
              <w:t xml:space="preserve"> A</w:t>
            </w:r>
            <w:r w:rsidRPr="000D173E">
              <w:fldChar w:fldCharType="end"/>
            </w:r>
            <w:r w:rsidR="00091EE1">
              <w:t>,</w:t>
            </w:r>
            <w:r w:rsidR="00C31734" w:rsidRPr="00C31734">
              <w:fldChar w:fldCharType="begin"/>
            </w:r>
            <w:r w:rsidR="00C31734" w:rsidRPr="00C31734">
              <w:instrText xml:space="preserve"> AutoTextList  \s NoStyle \t “</w:instrText>
            </w:r>
            <w:r w:rsidR="00C31734" w:rsidRPr="00DE2A1E">
              <w:instrText>Enterprise Desktop Platform-product</w:instrText>
            </w:r>
            <w:r w:rsidR="00C31734" w:rsidRPr="00C31734">
              <w:instrText>”</w:instrText>
            </w:r>
          </w:p>
          <w:p w:rsidR="00C31734" w:rsidRPr="00C31734" w:rsidRDefault="00C31734" w:rsidP="00845114">
            <w:pPr>
              <w:pStyle w:val="ProductList-OfferingBody"/>
              <w:ind w:left="-113"/>
              <w:jc w:val="center"/>
            </w:pPr>
            <w:r w:rsidRPr="00C31734">
              <w:fldChar w:fldCharType="separate"/>
            </w:r>
            <w:r w:rsidRPr="00C31734">
              <w:t>EP</w:t>
            </w:r>
            <w:r w:rsidRPr="00C31734">
              <w:fldChar w:fldCharType="end"/>
            </w:r>
            <w:r w:rsidR="00A71910">
              <w:t>,</w:t>
            </w:r>
            <w:r w:rsidRPr="00C31734">
              <w:fldChar w:fldCharType="begin"/>
            </w:r>
            <w:r w:rsidRPr="00C31734">
              <w:instrText xml:space="preserve"> AutoTextList  \s NoStyle \t “</w:instrText>
            </w:r>
            <w:r w:rsidRPr="00AA1822">
              <w:instrText>Professional Desktop Platform-product</w:instrText>
            </w:r>
            <w:r w:rsidRPr="00C31734">
              <w:instrText>”</w:instrText>
            </w:r>
          </w:p>
          <w:p w:rsidR="00A71910" w:rsidRDefault="00C31734" w:rsidP="00845114">
            <w:pPr>
              <w:pStyle w:val="ProductList-OfferingBody"/>
              <w:ind w:left="-113"/>
              <w:jc w:val="center"/>
            </w:pPr>
            <w:r w:rsidRPr="00C31734">
              <w:fldChar w:fldCharType="separate"/>
            </w:r>
            <w:r w:rsidRPr="00C31734">
              <w:t>PP</w:t>
            </w:r>
            <w:r w:rsidRPr="00C31734">
              <w:fldChar w:fldCharType="end"/>
            </w:r>
          </w:p>
        </w:tc>
        <w:tc>
          <w:tcPr>
            <w:tcW w:w="585" w:type="dxa"/>
            <w:shd w:val="clear" w:color="auto" w:fill="70AD47" w:themeFill="accent6"/>
            <w:vAlign w:val="center"/>
          </w:tcPr>
          <w:p w:rsidR="00A71910" w:rsidRDefault="00A71910" w:rsidP="0000132A">
            <w:pPr>
              <w:pStyle w:val="ProductList-OfferingBody"/>
              <w:ind w:left="-113"/>
              <w:jc w:val="center"/>
            </w:pPr>
            <w:r>
              <w:t xml:space="preserve"> </w:t>
            </w:r>
            <w:r w:rsidRPr="000D173E">
              <w:fldChar w:fldCharType="begin"/>
            </w:r>
            <w:r w:rsidRPr="000D173E">
              <w:instrText xml:space="preserve"> AutoTextList  \s NoStyle \t “</w:instrText>
            </w:r>
            <w:r w:rsidRPr="00C5554A">
              <w:instrText>Additioneel Product</w:instrText>
            </w:r>
            <w:r w:rsidRPr="000D173E">
              <w:instrText xml:space="preserve">” </w:instrText>
            </w:r>
            <w:r w:rsidRPr="000D173E">
              <w:fldChar w:fldCharType="separate"/>
            </w:r>
            <w:r w:rsidRPr="000D173E">
              <w:t xml:space="preserve"> A </w:t>
            </w:r>
            <w:r w:rsidRPr="000D173E">
              <w:fldChar w:fldCharType="end"/>
            </w:r>
            <w:r>
              <w:t xml:space="preserve"> </w:t>
            </w:r>
          </w:p>
        </w:tc>
        <w:tc>
          <w:tcPr>
            <w:tcW w:w="612" w:type="dxa"/>
            <w:shd w:val="clear" w:color="auto" w:fill="BFBFBF" w:themeFill="background1" w:themeFillShade="BF"/>
            <w:vAlign w:val="center"/>
          </w:tcPr>
          <w:p w:rsidR="00A71910" w:rsidRDefault="00A71910" w:rsidP="00C05A53">
            <w:pPr>
              <w:pStyle w:val="ProductList-OfferingBody"/>
              <w:ind w:left="-113"/>
              <w:jc w:val="center"/>
            </w:pPr>
          </w:p>
        </w:tc>
        <w:tc>
          <w:tcPr>
            <w:tcW w:w="589" w:type="dxa"/>
            <w:shd w:val="clear" w:color="auto" w:fill="BFBFBF" w:themeFill="background1" w:themeFillShade="BF"/>
            <w:vAlign w:val="center"/>
          </w:tcPr>
          <w:p w:rsidR="00A71910" w:rsidRDefault="00A71910" w:rsidP="00C05A53">
            <w:pPr>
              <w:pStyle w:val="ProductList-OfferingBody"/>
              <w:ind w:left="-113"/>
              <w:jc w:val="center"/>
            </w:pPr>
          </w:p>
        </w:tc>
        <w:tc>
          <w:tcPr>
            <w:tcW w:w="595" w:type="dxa"/>
            <w:shd w:val="clear" w:color="auto" w:fill="BFBFBF" w:themeFill="background1" w:themeFillShade="BF"/>
            <w:vAlign w:val="center"/>
          </w:tcPr>
          <w:p w:rsidR="00A71910" w:rsidRDefault="00A71910" w:rsidP="00C05A53">
            <w:pPr>
              <w:pStyle w:val="ProductList-OfferingBody"/>
              <w:ind w:left="-113"/>
              <w:jc w:val="center"/>
            </w:pPr>
          </w:p>
        </w:tc>
        <w:tc>
          <w:tcPr>
            <w:tcW w:w="596" w:type="dxa"/>
            <w:shd w:val="clear" w:color="auto" w:fill="70AD47" w:themeFill="accent6"/>
            <w:vAlign w:val="center"/>
          </w:tcPr>
          <w:p w:rsidR="00A71910" w:rsidRPr="000D173E" w:rsidRDefault="00A71910" w:rsidP="00C50698">
            <w:pPr>
              <w:pStyle w:val="ProductList-OfferingBody"/>
              <w:ind w:left="-113"/>
              <w:jc w:val="center"/>
            </w:pPr>
            <w:r w:rsidRPr="000D173E">
              <w:fldChar w:fldCharType="begin"/>
            </w:r>
            <w:r w:rsidRPr="000D173E">
              <w:instrText xml:space="preserve"> AutoTextList  \s NoStyle \t “</w:instrText>
            </w:r>
            <w:r w:rsidRPr="00AA1822">
              <w:instrText>Niet-bedrijfsomvattend in Open Value</w:instrText>
            </w:r>
            <w:r w:rsidRPr="000D173E">
              <w:instrText>”</w:instrText>
            </w:r>
          </w:p>
          <w:p w:rsidR="00A71910" w:rsidRDefault="00A71910" w:rsidP="00C50698">
            <w:pPr>
              <w:pStyle w:val="ProductList-OfferingBody"/>
              <w:ind w:left="-113"/>
              <w:jc w:val="center"/>
            </w:pPr>
            <w:r w:rsidRPr="000D173E">
              <w:instrText xml:space="preserve"> </w:instrText>
            </w:r>
            <w:r w:rsidRPr="000D173E">
              <w:fldChar w:fldCharType="separate"/>
            </w:r>
            <w:r w:rsidRPr="000D173E">
              <w:t xml:space="preserve"> P </w:t>
            </w:r>
            <w:r w:rsidRPr="000D173E">
              <w:fldChar w:fldCharType="end"/>
            </w:r>
          </w:p>
        </w:tc>
        <w:tc>
          <w:tcPr>
            <w:tcW w:w="595" w:type="dxa"/>
            <w:shd w:val="clear" w:color="auto" w:fill="70AD47" w:themeFill="accent6"/>
            <w:vAlign w:val="center"/>
          </w:tcPr>
          <w:p w:rsidR="00A71910" w:rsidRDefault="00A71910" w:rsidP="00C05A53">
            <w:pPr>
              <w:pStyle w:val="ProductList-OfferingBody"/>
              <w:ind w:left="-113"/>
              <w:jc w:val="center"/>
            </w:pPr>
          </w:p>
        </w:tc>
        <w:tc>
          <w:tcPr>
            <w:tcW w:w="596" w:type="dxa"/>
            <w:shd w:val="clear" w:color="auto" w:fill="BFBFBF" w:themeFill="background1" w:themeFillShade="BF"/>
            <w:vAlign w:val="center"/>
          </w:tcPr>
          <w:p w:rsidR="00A71910" w:rsidRDefault="00A71910" w:rsidP="00C05A53">
            <w:pPr>
              <w:pStyle w:val="ProductList-OfferingBody"/>
              <w:ind w:left="-113"/>
              <w:jc w:val="center"/>
            </w:pPr>
          </w:p>
        </w:tc>
      </w:tr>
    </w:tbl>
    <w:p w:rsidR="00C13DF8" w:rsidRDefault="00C13DF8" w:rsidP="004F3C6D">
      <w:pPr>
        <w:pStyle w:val="ProductList-Body"/>
      </w:pPr>
    </w:p>
    <w:tbl>
      <w:tblPr>
        <w:tblStyle w:val="TableGrid"/>
        <w:tblW w:w="10790"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3596"/>
        <w:gridCol w:w="3597"/>
        <w:gridCol w:w="3597"/>
      </w:tblGrid>
      <w:tr w:rsidR="00031223" w:rsidTr="00031223">
        <w:tc>
          <w:tcPr>
            <w:tcW w:w="3596" w:type="dxa"/>
          </w:tcPr>
          <w:p w:rsidR="00031223" w:rsidRDefault="00031223" w:rsidP="00031223">
            <w:pPr>
              <w:pStyle w:val="ProductList-Body"/>
              <w:spacing w:before="20" w:after="20"/>
            </w:pPr>
            <w:r>
              <w:t xml:space="preserve">Eerdere versie: </w:t>
            </w:r>
            <w:r>
              <w:rPr>
                <w:b/>
              </w:rPr>
              <w:t>Windows 8</w:t>
            </w:r>
            <w:r>
              <w:t xml:space="preserve"> (8/12)</w:t>
            </w:r>
          </w:p>
        </w:tc>
        <w:tc>
          <w:tcPr>
            <w:tcW w:w="3597" w:type="dxa"/>
          </w:tcPr>
          <w:p w:rsidR="00031223" w:rsidRDefault="00031223" w:rsidP="009F282C">
            <w:pPr>
              <w:pStyle w:val="ProductList-Body"/>
              <w:spacing w:before="20" w:after="20"/>
            </w:pPr>
            <w:r>
              <w:t xml:space="preserve">Productgroep: </w:t>
            </w:r>
            <w:r>
              <w:rPr>
                <w:b/>
              </w:rPr>
              <w:t>Systeem</w:t>
            </w:r>
          </w:p>
        </w:tc>
        <w:tc>
          <w:tcPr>
            <w:tcW w:w="3597" w:type="dxa"/>
          </w:tcPr>
          <w:p w:rsidR="00031223" w:rsidRPr="00031223" w:rsidRDefault="003B51B1" w:rsidP="00867B7D">
            <w:pPr>
              <w:pStyle w:val="ProductList-Body"/>
              <w:spacing w:before="20" w:after="20"/>
              <w:rPr>
                <w:b/>
              </w:rPr>
            </w:pPr>
            <w:r>
              <w:t xml:space="preserve">Up-to-Date Korting: </w:t>
            </w:r>
            <w:r>
              <w:rPr>
                <w:b/>
              </w:rPr>
              <w:t>Windows 8.1 Enterprise</w:t>
            </w:r>
          </w:p>
        </w:tc>
      </w:tr>
      <w:tr w:rsidR="00031223" w:rsidTr="00031223">
        <w:tc>
          <w:tcPr>
            <w:tcW w:w="3596" w:type="dxa"/>
          </w:tcPr>
          <w:p w:rsidR="00031223" w:rsidRDefault="00031223" w:rsidP="00031223">
            <w:pPr>
              <w:pStyle w:val="ProductList-Body"/>
              <w:spacing w:before="20" w:after="20"/>
            </w:pPr>
          </w:p>
        </w:tc>
        <w:tc>
          <w:tcPr>
            <w:tcW w:w="3597" w:type="dxa"/>
          </w:tcPr>
          <w:p w:rsidR="00031223" w:rsidRDefault="00955A70" w:rsidP="00031223">
            <w:pPr>
              <w:pStyle w:val="ProductList-Body"/>
              <w:spacing w:before="20" w:after="20"/>
            </w:pPr>
            <w:hyperlink w:anchor="Software Assurance" w:history="1">
              <w:r w:rsidR="003B51B1">
                <w:rPr>
                  <w:rStyle w:val="Hyperlink"/>
                  <w:color w:val="000000" w:themeColor="text1"/>
                  <w:u w:val="none"/>
                </w:rPr>
                <w:t>Software Assurance Benefits</w:t>
              </w:r>
            </w:hyperlink>
            <w:r w:rsidR="003B51B1">
              <w:t xml:space="preserve">: </w:t>
            </w:r>
            <w:r w:rsidR="003B51B1">
              <w:rPr>
                <w:b/>
              </w:rPr>
              <w:t>Desktop</w:t>
            </w:r>
          </w:p>
        </w:tc>
        <w:tc>
          <w:tcPr>
            <w:tcW w:w="3597" w:type="dxa"/>
          </w:tcPr>
          <w:p w:rsidR="00031223" w:rsidRPr="00031223" w:rsidRDefault="00031223" w:rsidP="00845114">
            <w:pPr>
              <w:pStyle w:val="ProductList-Body"/>
              <w:tabs>
                <w:tab w:val="clear" w:pos="158"/>
                <w:tab w:val="left" w:pos="-11"/>
              </w:tabs>
              <w:spacing w:before="20" w:after="20"/>
              <w:ind w:left="-2" w:firstLine="2"/>
              <w:rPr>
                <w:b/>
              </w:rPr>
            </w:pPr>
            <w:r>
              <w:t xml:space="preserve">Overstappen mogelijk: </w:t>
            </w:r>
            <w:r>
              <w:rPr>
                <w:b/>
              </w:rPr>
              <w:t>Windows Pro, Companion SL, Virtual Desktop Access</w:t>
            </w:r>
          </w:p>
        </w:tc>
      </w:tr>
    </w:tbl>
    <w:p w:rsidR="00782C7B" w:rsidRPr="008F777C" w:rsidRDefault="00782C7B" w:rsidP="00782C7B">
      <w:pPr>
        <w:pStyle w:val="ProductList-Body"/>
        <w:shd w:val="clear" w:color="auto" w:fill="D9D9D9" w:themeFill="background1" w:themeFillShade="D9"/>
        <w:spacing w:before="120" w:after="120"/>
        <w:rPr>
          <w:b/>
          <w:lang w:val="nl-NL"/>
        </w:rPr>
      </w:pPr>
      <w:r w:rsidRPr="008F777C">
        <w:rPr>
          <w:b/>
          <w:lang w:val="nl-NL"/>
        </w:rPr>
        <w:t>Aanvullende informatie</w:t>
      </w:r>
    </w:p>
    <w:p w:rsidR="009B3712" w:rsidRPr="008F777C" w:rsidRDefault="009B3712" w:rsidP="009B3712">
      <w:pPr>
        <w:pStyle w:val="ProductList-Body"/>
        <w:rPr>
          <w:b/>
          <w:color w:val="00188F"/>
          <w:lang w:val="nl-NL"/>
        </w:rPr>
      </w:pPr>
      <w:r w:rsidRPr="008F777C">
        <w:rPr>
          <w:b/>
          <w:color w:val="00188F"/>
          <w:lang w:val="nl-NL"/>
        </w:rPr>
        <w:t>Windows Companion Abonnement</w:t>
      </w:r>
    </w:p>
    <w:p w:rsidR="009B3712" w:rsidRPr="008F777C" w:rsidRDefault="009B3712" w:rsidP="009B3712">
      <w:pPr>
        <w:pStyle w:val="ProductList-Body"/>
        <w:tabs>
          <w:tab w:val="clear" w:pos="158"/>
          <w:tab w:val="left" w:pos="180"/>
        </w:tabs>
        <w:ind w:left="180"/>
        <w:rPr>
          <w:b/>
          <w:lang w:val="nl-NL"/>
        </w:rPr>
      </w:pPr>
      <w:r w:rsidRPr="008F777C">
        <w:rPr>
          <w:b/>
          <w:color w:val="00188F"/>
          <w:lang w:val="nl-NL"/>
        </w:rPr>
        <w:t>Instellingen met een Campus en School Overeenkomst</w:t>
      </w:r>
    </w:p>
    <w:p w:rsidR="009B3712" w:rsidRPr="008F777C" w:rsidRDefault="009B3712" w:rsidP="009B3712">
      <w:pPr>
        <w:pStyle w:val="ProductList-Body"/>
        <w:tabs>
          <w:tab w:val="clear" w:pos="158"/>
          <w:tab w:val="left" w:pos="180"/>
        </w:tabs>
        <w:ind w:left="180"/>
        <w:rPr>
          <w:lang w:val="nl-NL"/>
        </w:rPr>
      </w:pPr>
      <w:r w:rsidRPr="008F777C">
        <w:rPr>
          <w:lang w:val="nl-NL"/>
        </w:rPr>
        <w:t>Instellingen kunnen het Windows Companion Abonnement (CSL) aanschaffen als ze dekking hebben voor de kwalificerende producten. Het</w:t>
      </w:r>
      <w:r w:rsidR="00626403" w:rsidRPr="008F777C">
        <w:rPr>
          <w:lang w:val="nl-NL"/>
        </w:rPr>
        <w:t> </w:t>
      </w:r>
      <w:r w:rsidRPr="008F777C">
        <w:rPr>
          <w:lang w:val="nl-NL"/>
        </w:rPr>
        <w:t>maximale aantal CSL</w:t>
      </w:r>
      <w:r w:rsidR="00A80A18" w:rsidRPr="008F777C">
        <w:rPr>
          <w:lang w:val="nl-NL"/>
        </w:rPr>
        <w:t>’</w:t>
      </w:r>
      <w:r w:rsidRPr="008F777C">
        <w:rPr>
          <w:lang w:val="nl-NL"/>
        </w:rPr>
        <w:t>s dat kan worden aangekocht is gelijk aan het aantal In Aanmerking Komende Pc</w:t>
      </w:r>
      <w:r w:rsidR="00A80A18" w:rsidRPr="008F777C">
        <w:rPr>
          <w:lang w:val="nl-NL"/>
        </w:rPr>
        <w:t>’</w:t>
      </w:r>
      <w:r w:rsidRPr="008F777C">
        <w:rPr>
          <w:lang w:val="nl-NL"/>
        </w:rPr>
        <w:t>s van de instelling voor de kwalificerende producten.</w:t>
      </w:r>
    </w:p>
    <w:p w:rsidR="009B3712" w:rsidRPr="008F777C" w:rsidRDefault="009B3712" w:rsidP="009B3712">
      <w:pPr>
        <w:pStyle w:val="ProductList-Body"/>
        <w:tabs>
          <w:tab w:val="clear" w:pos="158"/>
          <w:tab w:val="left" w:pos="180"/>
        </w:tabs>
        <w:ind w:left="180"/>
        <w:rPr>
          <w:sz w:val="16"/>
          <w:szCs w:val="16"/>
          <w:lang w:val="nl-NL"/>
        </w:rPr>
      </w:pPr>
    </w:p>
    <w:p w:rsidR="009B3712" w:rsidRPr="008F777C" w:rsidRDefault="009B3712" w:rsidP="009B3712">
      <w:pPr>
        <w:pStyle w:val="ProductList-Body"/>
        <w:tabs>
          <w:tab w:val="clear" w:pos="158"/>
          <w:tab w:val="left" w:pos="180"/>
        </w:tabs>
        <w:ind w:left="180"/>
        <w:rPr>
          <w:b/>
          <w:lang w:val="nl-NL"/>
        </w:rPr>
      </w:pPr>
      <w:r w:rsidRPr="008F777C">
        <w:rPr>
          <w:b/>
          <w:color w:val="00188F"/>
          <w:lang w:val="nl-NL"/>
        </w:rPr>
        <w:t>Companion-apparaten en gekwalificeerde apparaten</w:t>
      </w:r>
    </w:p>
    <w:p w:rsidR="009B3712" w:rsidRPr="008F777C" w:rsidRDefault="009B3712" w:rsidP="009B3712">
      <w:pPr>
        <w:pStyle w:val="ProductList-Body"/>
        <w:tabs>
          <w:tab w:val="clear" w:pos="158"/>
          <w:tab w:val="left" w:pos="180"/>
        </w:tabs>
        <w:ind w:left="180"/>
        <w:rPr>
          <w:highlight w:val="yellow"/>
          <w:lang w:val="nl-NL"/>
        </w:rPr>
      </w:pPr>
      <w:r w:rsidRPr="008F777C">
        <w:rPr>
          <w:lang w:val="nl-NL"/>
        </w:rPr>
        <w:lastRenderedPageBreak/>
        <w:t>Companion-apparaten die gebruikmaken van gebruiksrechten op grond van de CSL zijn Gekwalificeerde Apparaten. De CSL is een Enterprise Product en voldoet derhalve aan de vereisten voor het onderdeel Systemen in het kader van aankoopverplichtingen voor Gekwalificeerde Apparaten in bepaalde Overeenkomsten (met inbegrip van de Enterprise Overeenkomst). De CSL kan worden aangekocht in elke gewenste hoeveelheid en hoeft niet te worden aangekocht voor alle Gekwalificeerde Apparaten van een organisatie. Het aantal CSL</w:t>
      </w:r>
      <w:r w:rsidR="00A80A18" w:rsidRPr="008F777C">
        <w:rPr>
          <w:lang w:val="nl-NL"/>
        </w:rPr>
        <w:t>’</w:t>
      </w:r>
      <w:r w:rsidRPr="008F777C">
        <w:rPr>
          <w:lang w:val="nl-NL"/>
        </w:rPr>
        <w:t>s mag echter in geen</w:t>
      </w:r>
      <w:r w:rsidR="00CF5FC6" w:rsidRPr="008F777C">
        <w:rPr>
          <w:lang w:val="nl-NL"/>
        </w:rPr>
        <w:t> </w:t>
      </w:r>
      <w:r w:rsidRPr="008F777C">
        <w:rPr>
          <w:lang w:val="nl-NL"/>
        </w:rPr>
        <w:t>geval hoger zijn dat het aantal Windows Upgrade-, Windows Industry Upgrade- en VDA-licenties bij elkaar. Hoewel de CSL kan worden aangekocht voor apparaten met Windows Industry, komt dit zelden voor. Neem contact op met een licentiespecialist van Microsoft om een juiste naleving te waarborgen.</w:t>
      </w:r>
    </w:p>
    <w:p w:rsidR="009B3712" w:rsidRPr="008F777C" w:rsidRDefault="009B3712" w:rsidP="00A157E7">
      <w:pPr>
        <w:pStyle w:val="ProductList-Body"/>
        <w:rPr>
          <w:b/>
          <w:color w:val="00188F"/>
          <w:sz w:val="16"/>
          <w:szCs w:val="16"/>
          <w:lang w:val="nl-NL"/>
        </w:rPr>
      </w:pPr>
    </w:p>
    <w:p w:rsidR="00AB48DD" w:rsidRPr="008F777C" w:rsidRDefault="00AB48DD" w:rsidP="00A157E7">
      <w:pPr>
        <w:pStyle w:val="ProductList-Body"/>
        <w:rPr>
          <w:b/>
          <w:color w:val="00188F"/>
          <w:lang w:val="nl-NL"/>
        </w:rPr>
      </w:pPr>
      <w:r w:rsidRPr="008F777C">
        <w:rPr>
          <w:b/>
          <w:color w:val="00188F"/>
          <w:lang w:val="nl-NL"/>
        </w:rPr>
        <w:t>Windows Enterprise Upgrade en SA voor Partners in Learning</w:t>
      </w:r>
    </w:p>
    <w:p w:rsidR="00AB48DD" w:rsidRPr="008F777C" w:rsidRDefault="00AB48DD" w:rsidP="00AB48DD">
      <w:pPr>
        <w:pStyle w:val="ProductList-Body"/>
        <w:rPr>
          <w:lang w:val="nl-NL"/>
        </w:rPr>
      </w:pPr>
      <w:r w:rsidRPr="008F777C">
        <w:rPr>
          <w:lang w:val="nl-NL"/>
        </w:rPr>
        <w:t xml:space="preserve">Raadpleeg </w:t>
      </w:r>
      <w:hyperlink r:id="rId38" w:history="1">
        <w:r w:rsidRPr="008F777C">
          <w:rPr>
            <w:rStyle w:val="Hyperlink"/>
            <w:lang w:val="nl-NL"/>
          </w:rPr>
          <w:t>http://www.microsoft.com/education/pil/partnersinlearning.aspx</w:t>
        </w:r>
      </w:hyperlink>
      <w:r w:rsidRPr="008F777C">
        <w:rPr>
          <w:lang w:val="nl-NL"/>
        </w:rPr>
        <w:t xml:space="preserve"> voor licentievoorwaarden en partner enrollment.</w:t>
      </w:r>
    </w:p>
    <w:p w:rsidR="00AB48DD" w:rsidRPr="008F777C" w:rsidRDefault="00AB48DD" w:rsidP="00AB48DD">
      <w:pPr>
        <w:pStyle w:val="ProductList-Body"/>
        <w:rPr>
          <w:sz w:val="16"/>
          <w:szCs w:val="16"/>
          <w:lang w:val="nl-NL"/>
        </w:rPr>
      </w:pPr>
    </w:p>
    <w:p w:rsidR="00C9711E" w:rsidRPr="00AB48DD" w:rsidRDefault="00C9711E" w:rsidP="00C9711E">
      <w:pPr>
        <w:pStyle w:val="ProductList-Body"/>
        <w:rPr>
          <w:b/>
        </w:rPr>
      </w:pPr>
      <w:r>
        <w:rPr>
          <w:b/>
          <w:color w:val="00188F"/>
        </w:rPr>
        <w:t>Windows 8.1 Enterprise Sideloading</w:t>
      </w:r>
    </w:p>
    <w:p w:rsidR="00C9711E" w:rsidRPr="00046BD0" w:rsidRDefault="00C9711E" w:rsidP="00C9711E">
      <w:pPr>
        <w:pStyle w:val="ProductList-Body"/>
        <w:rPr>
          <w:sz w:val="16"/>
          <w:szCs w:val="16"/>
        </w:rPr>
      </w:pPr>
    </w:p>
    <w:tbl>
      <w:tblPr>
        <w:tblStyle w:val="TableGrid"/>
        <w:tblW w:w="0" w:type="auto"/>
        <w:tblInd w:w="180" w:type="dxa"/>
        <w:tblLook w:val="04A0" w:firstRow="1" w:lastRow="0" w:firstColumn="1" w:lastColumn="0" w:noHBand="0" w:noVBand="1"/>
      </w:tblPr>
      <w:tblGrid>
        <w:gridCol w:w="2785"/>
        <w:gridCol w:w="2777"/>
        <w:gridCol w:w="2196"/>
      </w:tblGrid>
      <w:tr w:rsidR="00C9711E" w:rsidTr="00845114">
        <w:tc>
          <w:tcPr>
            <w:tcW w:w="2785" w:type="dxa"/>
            <w:shd w:val="clear" w:color="auto" w:fill="2E74B5"/>
          </w:tcPr>
          <w:p w:rsidR="00C9711E" w:rsidRPr="00C9711E" w:rsidRDefault="00C9711E" w:rsidP="002E1F83">
            <w:pPr>
              <w:pStyle w:val="ProductList-Body"/>
              <w:spacing w:before="20" w:after="20"/>
              <w:rPr>
                <w:color w:val="FFFFFF" w:themeColor="background1"/>
              </w:rPr>
            </w:pPr>
            <w:r>
              <w:rPr>
                <w:color w:val="FFFFFF" w:themeColor="background1"/>
              </w:rPr>
              <w:t>Beschikbaarheid programma</w:t>
            </w:r>
          </w:p>
        </w:tc>
        <w:tc>
          <w:tcPr>
            <w:tcW w:w="2777" w:type="dxa"/>
            <w:shd w:val="clear" w:color="auto" w:fill="2E74B5"/>
          </w:tcPr>
          <w:p w:rsidR="00C9711E" w:rsidRPr="00C9711E" w:rsidRDefault="00C9711E" w:rsidP="002E1F83">
            <w:pPr>
              <w:pStyle w:val="ProductList-Body"/>
              <w:spacing w:before="20" w:after="20"/>
              <w:rPr>
                <w:color w:val="FFFFFF" w:themeColor="background1"/>
              </w:rPr>
            </w:pPr>
            <w:r>
              <w:rPr>
                <w:color w:val="FFFFFF" w:themeColor="background1"/>
              </w:rPr>
              <w:t>Licentie beschikbaar voor aankoop</w:t>
            </w:r>
          </w:p>
        </w:tc>
        <w:tc>
          <w:tcPr>
            <w:tcW w:w="2196" w:type="dxa"/>
            <w:shd w:val="clear" w:color="auto" w:fill="2E74B5"/>
          </w:tcPr>
          <w:p w:rsidR="00C9711E" w:rsidRPr="00C9711E" w:rsidRDefault="00C9711E" w:rsidP="002E1F83">
            <w:pPr>
              <w:pStyle w:val="ProductList-Body"/>
              <w:spacing w:before="20" w:after="20"/>
              <w:rPr>
                <w:color w:val="FFFFFF" w:themeColor="background1"/>
              </w:rPr>
            </w:pPr>
            <w:r>
              <w:rPr>
                <w:color w:val="FFFFFF" w:themeColor="background1"/>
              </w:rPr>
              <w:t>Beschikbaar als SA Benefit</w:t>
            </w:r>
          </w:p>
        </w:tc>
      </w:tr>
      <w:tr w:rsidR="00C9711E" w:rsidTr="00845114">
        <w:tc>
          <w:tcPr>
            <w:tcW w:w="2785" w:type="dxa"/>
          </w:tcPr>
          <w:p w:rsidR="00C9711E" w:rsidRDefault="00C9711E" w:rsidP="002E1F83">
            <w:pPr>
              <w:pStyle w:val="ProductList-Body"/>
            </w:pPr>
            <w:r>
              <w:t>Open License</w:t>
            </w:r>
          </w:p>
        </w:tc>
        <w:tc>
          <w:tcPr>
            <w:tcW w:w="2777" w:type="dxa"/>
            <w:vAlign w:val="center"/>
          </w:tcPr>
          <w:p w:rsidR="00C9711E" w:rsidRDefault="00C9711E" w:rsidP="002E1F83">
            <w:pPr>
              <w:pStyle w:val="ProductList-Body"/>
              <w:jc w:val="center"/>
            </w:pPr>
            <w:r>
              <w:t>X</w:t>
            </w:r>
          </w:p>
        </w:tc>
        <w:tc>
          <w:tcPr>
            <w:tcW w:w="2196" w:type="dxa"/>
            <w:vAlign w:val="center"/>
          </w:tcPr>
          <w:p w:rsidR="00C9711E" w:rsidRDefault="00C9711E" w:rsidP="002E1F83">
            <w:pPr>
              <w:pStyle w:val="ProductList-Body"/>
              <w:jc w:val="center"/>
            </w:pPr>
          </w:p>
        </w:tc>
      </w:tr>
      <w:tr w:rsidR="00C9711E" w:rsidTr="00845114">
        <w:tc>
          <w:tcPr>
            <w:tcW w:w="2785" w:type="dxa"/>
          </w:tcPr>
          <w:p w:rsidR="00C9711E" w:rsidRDefault="00C9711E" w:rsidP="002E1F83">
            <w:pPr>
              <w:pStyle w:val="ProductList-Body"/>
            </w:pPr>
            <w:r>
              <w:t>Select/Select Plus</w:t>
            </w:r>
          </w:p>
        </w:tc>
        <w:tc>
          <w:tcPr>
            <w:tcW w:w="2777" w:type="dxa"/>
            <w:vAlign w:val="center"/>
          </w:tcPr>
          <w:p w:rsidR="00C9711E" w:rsidRDefault="00C9711E" w:rsidP="002E1F83">
            <w:pPr>
              <w:pStyle w:val="ProductList-Body"/>
              <w:jc w:val="center"/>
            </w:pPr>
            <w:r>
              <w:t>X</w:t>
            </w:r>
          </w:p>
        </w:tc>
        <w:tc>
          <w:tcPr>
            <w:tcW w:w="2196" w:type="dxa"/>
            <w:vAlign w:val="center"/>
          </w:tcPr>
          <w:p w:rsidR="00C9711E" w:rsidRDefault="00C9711E" w:rsidP="002E1F83">
            <w:pPr>
              <w:pStyle w:val="ProductList-Body"/>
              <w:jc w:val="center"/>
            </w:pPr>
            <w:r>
              <w:t>X</w:t>
            </w:r>
          </w:p>
        </w:tc>
      </w:tr>
      <w:tr w:rsidR="00C9711E" w:rsidTr="00845114">
        <w:tc>
          <w:tcPr>
            <w:tcW w:w="2785" w:type="dxa"/>
          </w:tcPr>
          <w:p w:rsidR="00C9711E" w:rsidRDefault="00C9711E" w:rsidP="002E1F83">
            <w:pPr>
              <w:pStyle w:val="ProductList-Body"/>
            </w:pPr>
            <w:r>
              <w:t>Enterprise Overeenkomst/EAS</w:t>
            </w:r>
          </w:p>
        </w:tc>
        <w:tc>
          <w:tcPr>
            <w:tcW w:w="2777" w:type="dxa"/>
            <w:vAlign w:val="center"/>
          </w:tcPr>
          <w:p w:rsidR="00C9711E" w:rsidRDefault="00C9711E" w:rsidP="002E1F83">
            <w:pPr>
              <w:pStyle w:val="ProductList-Body"/>
              <w:jc w:val="center"/>
            </w:pPr>
          </w:p>
        </w:tc>
        <w:tc>
          <w:tcPr>
            <w:tcW w:w="2196" w:type="dxa"/>
            <w:vAlign w:val="center"/>
          </w:tcPr>
          <w:p w:rsidR="00C9711E" w:rsidRDefault="00C9711E" w:rsidP="002E1F83">
            <w:pPr>
              <w:pStyle w:val="ProductList-Body"/>
              <w:jc w:val="center"/>
            </w:pPr>
            <w:r>
              <w:t>X</w:t>
            </w:r>
          </w:p>
        </w:tc>
      </w:tr>
      <w:tr w:rsidR="00C9711E" w:rsidTr="00845114">
        <w:tc>
          <w:tcPr>
            <w:tcW w:w="2785" w:type="dxa"/>
          </w:tcPr>
          <w:p w:rsidR="00C9711E" w:rsidRDefault="00C9711E" w:rsidP="002E1F83">
            <w:pPr>
              <w:pStyle w:val="ProductList-Body"/>
            </w:pPr>
            <w:r>
              <w:t>Enrollment for Education Solutions</w:t>
            </w:r>
          </w:p>
        </w:tc>
        <w:tc>
          <w:tcPr>
            <w:tcW w:w="2777" w:type="dxa"/>
            <w:vAlign w:val="center"/>
          </w:tcPr>
          <w:p w:rsidR="00C9711E" w:rsidRDefault="00C9711E" w:rsidP="002E1F83">
            <w:pPr>
              <w:pStyle w:val="ProductList-Body"/>
              <w:jc w:val="center"/>
            </w:pPr>
          </w:p>
        </w:tc>
        <w:tc>
          <w:tcPr>
            <w:tcW w:w="2196" w:type="dxa"/>
            <w:vAlign w:val="center"/>
          </w:tcPr>
          <w:p w:rsidR="00C9711E" w:rsidRDefault="00C9711E" w:rsidP="002E1F83">
            <w:pPr>
              <w:pStyle w:val="ProductList-Body"/>
              <w:jc w:val="center"/>
            </w:pPr>
            <w:r>
              <w:t>X</w:t>
            </w:r>
          </w:p>
        </w:tc>
      </w:tr>
    </w:tbl>
    <w:p w:rsidR="00C9711E" w:rsidRPr="00046BD0" w:rsidRDefault="00C9711E" w:rsidP="00C9711E">
      <w:pPr>
        <w:pStyle w:val="ProductList-Body"/>
        <w:ind w:left="180"/>
        <w:rPr>
          <w:sz w:val="16"/>
          <w:szCs w:val="16"/>
        </w:rPr>
      </w:pPr>
    </w:p>
    <w:p w:rsidR="00C9711E" w:rsidRPr="008F777C" w:rsidRDefault="00C9711E" w:rsidP="00C9711E">
      <w:pPr>
        <w:pStyle w:val="ProductList-Body"/>
        <w:ind w:left="180"/>
        <w:rPr>
          <w:lang w:val="nl-NL"/>
        </w:rPr>
      </w:pPr>
      <w:r w:rsidRPr="008F777C">
        <w:rPr>
          <w:lang w:val="nl-NL"/>
        </w:rPr>
        <w:t>Windows Enterprise Sideloading is het proces waarbij nieuwe Windows 8.1 Apps die worden gebruikt ten gunste van de klant, direct worden geïnstalleerd op een apparaat zonder dat de Windows Store hoeft te worden geopend. Apparaten die zijn aangemeld bij een domein en waarop Windows 8.1 Enterprise wordt uitgevoerd, ongeacht in welk VL-programma, zijn geschikt voor Windows Enterprise Sideloading. Windows Enterprise Sideloading kan ook worden ingeschakeld op apparaten waar Windows 8.1 Enterprise wordt uitgevoerd, maar die niet zijn aangemeld bij een domein; en op apparaten waarop Windows 8.1 Pro of Windows RT 8.1 wordt uitgevoerd met gebruik van een productcode. In alle gevallen kan Windows Enterprise Sideloading alleen worden gebruikt voor het implementeren van Apps die worden gebruikt ten gunste van de</w:t>
      </w:r>
      <w:r w:rsidR="00CF5FC6" w:rsidRPr="008F777C">
        <w:rPr>
          <w:lang w:val="nl-NL"/>
        </w:rPr>
        <w:t> </w:t>
      </w:r>
      <w:r w:rsidRPr="008F777C">
        <w:rPr>
          <w:lang w:val="nl-NL"/>
        </w:rPr>
        <w:t>Volume Licensing-klant. De Windows Enterprise Sideloading-functionaliteit is een aanvulling op het Windows Desktop Operating System. De</w:t>
      </w:r>
      <w:r w:rsidR="00CF5FC6" w:rsidRPr="008F777C">
        <w:rPr>
          <w:lang w:val="nl-NL"/>
        </w:rPr>
        <w:t> </w:t>
      </w:r>
      <w:r w:rsidRPr="008F777C">
        <w:rPr>
          <w:lang w:val="nl-NL"/>
        </w:rPr>
        <w:t>licentievoorwaarden die van toepassing zijn op het Windows Desktop Operating System en hier worden aangevuld, zijn dan ook van toepassing op gebruik door de klant daarvan.</w:t>
      </w:r>
    </w:p>
    <w:p w:rsidR="00C9711E" w:rsidRPr="008F777C" w:rsidRDefault="00C9711E" w:rsidP="00C9711E">
      <w:pPr>
        <w:pStyle w:val="ProductList-Body"/>
        <w:ind w:left="180"/>
        <w:rPr>
          <w:sz w:val="16"/>
          <w:szCs w:val="16"/>
          <w:lang w:val="nl-NL"/>
        </w:rPr>
      </w:pPr>
    </w:p>
    <w:p w:rsidR="00C9711E" w:rsidRPr="008F777C" w:rsidRDefault="00C9711E" w:rsidP="00C9711E">
      <w:pPr>
        <w:pStyle w:val="ProductList-Body"/>
        <w:ind w:left="180"/>
        <w:rPr>
          <w:b/>
          <w:lang w:val="nl-NL"/>
        </w:rPr>
      </w:pPr>
      <w:r w:rsidRPr="008F777C">
        <w:rPr>
          <w:b/>
          <w:color w:val="00188F"/>
          <w:lang w:val="nl-NL"/>
        </w:rPr>
        <w:t>Software Assurance Benefit</w:t>
      </w:r>
    </w:p>
    <w:p w:rsidR="00C9711E" w:rsidRPr="008F777C" w:rsidRDefault="00C9711E" w:rsidP="00C9711E">
      <w:pPr>
        <w:pStyle w:val="ProductList-Body"/>
        <w:ind w:left="180"/>
        <w:rPr>
          <w:lang w:val="nl-NL"/>
        </w:rPr>
      </w:pPr>
      <w:r w:rsidRPr="008F777C">
        <w:rPr>
          <w:lang w:val="nl-NL"/>
        </w:rPr>
        <w:t>Een productsleutel kan worden gebruikt om Windows Enterprise Sideloading in te schakelen op een van de volgende apparaten:</w:t>
      </w:r>
    </w:p>
    <w:p w:rsidR="00C9711E" w:rsidRPr="008F777C" w:rsidRDefault="00C9711E" w:rsidP="00343417">
      <w:pPr>
        <w:pStyle w:val="ProductList-Body"/>
        <w:numPr>
          <w:ilvl w:val="0"/>
          <w:numId w:val="50"/>
        </w:numPr>
        <w:ind w:left="720" w:hanging="270"/>
        <w:rPr>
          <w:lang w:val="nl-NL"/>
        </w:rPr>
      </w:pPr>
      <w:r w:rsidRPr="008F777C">
        <w:rPr>
          <w:lang w:val="nl-NL"/>
        </w:rPr>
        <w:t>Apparaten met actieve Windows SA-dekking</w:t>
      </w:r>
    </w:p>
    <w:p w:rsidR="00C9711E" w:rsidRPr="008F777C" w:rsidRDefault="00C9711E" w:rsidP="00343417">
      <w:pPr>
        <w:pStyle w:val="ProductList-Body"/>
        <w:numPr>
          <w:ilvl w:val="0"/>
          <w:numId w:val="50"/>
        </w:numPr>
        <w:ind w:left="720" w:hanging="270"/>
        <w:rPr>
          <w:lang w:val="nl-NL"/>
        </w:rPr>
      </w:pPr>
      <w:r w:rsidRPr="008F777C">
        <w:rPr>
          <w:lang w:val="nl-NL"/>
        </w:rPr>
        <w:t>Apparaten met een actiefabonnement voor Windows Intune (per Apparaat) of VDA</w:t>
      </w:r>
    </w:p>
    <w:p w:rsidR="00C9711E" w:rsidRDefault="00C9711E" w:rsidP="00343417">
      <w:pPr>
        <w:pStyle w:val="ProductList-Body"/>
        <w:numPr>
          <w:ilvl w:val="0"/>
          <w:numId w:val="50"/>
        </w:numPr>
        <w:ind w:left="720" w:hanging="270"/>
      </w:pPr>
      <w:r>
        <w:t>Windows RT en Windows RT 8.1-apparaten</w:t>
      </w:r>
    </w:p>
    <w:p w:rsidR="00C9711E" w:rsidRPr="008F777C" w:rsidRDefault="00C9711E" w:rsidP="00343417">
      <w:pPr>
        <w:pStyle w:val="ProductList-Body"/>
        <w:numPr>
          <w:ilvl w:val="0"/>
          <w:numId w:val="50"/>
        </w:numPr>
        <w:ind w:left="720" w:hanging="270"/>
        <w:rPr>
          <w:lang w:val="nl-NL"/>
        </w:rPr>
      </w:pPr>
      <w:r w:rsidRPr="008F777C">
        <w:rPr>
          <w:lang w:val="nl-NL"/>
        </w:rPr>
        <w:t>Apparaten met een Windows Companion Abonnement</w:t>
      </w:r>
    </w:p>
    <w:p w:rsidR="00C9711E" w:rsidRPr="008F777C" w:rsidRDefault="00C9711E" w:rsidP="00C9711E">
      <w:pPr>
        <w:pStyle w:val="ProductList-Body"/>
        <w:ind w:left="180"/>
        <w:rPr>
          <w:lang w:val="nl-NL"/>
        </w:rPr>
      </w:pPr>
    </w:p>
    <w:p w:rsidR="00C9711E" w:rsidRPr="008F777C" w:rsidRDefault="00C9711E" w:rsidP="00C9711E">
      <w:pPr>
        <w:pStyle w:val="ProductList-Body"/>
        <w:ind w:left="180"/>
        <w:rPr>
          <w:lang w:val="nl-NL"/>
        </w:rPr>
      </w:pPr>
      <w:r w:rsidRPr="008F777C">
        <w:rPr>
          <w:lang w:val="nl-NL"/>
        </w:rPr>
        <w:t>Windows Enterprise Sideloading mag alleen worden ingeschakeld op een toegestaan apparaat voordat de overeenkomstige SA-dekking of Subscription-licentie afloopt. In Academic-programma</w:t>
      </w:r>
      <w:r w:rsidR="00A80A18" w:rsidRPr="008F777C">
        <w:rPr>
          <w:lang w:val="nl-NL"/>
        </w:rPr>
        <w:t>’</w:t>
      </w:r>
      <w:r w:rsidRPr="008F777C">
        <w:rPr>
          <w:lang w:val="nl-NL"/>
        </w:rPr>
        <w:t>s mag Windows Enterprise Sideloading alleen worden ingeschakeld op apparaten die in</w:t>
      </w:r>
      <w:r w:rsidR="00CF5FC6" w:rsidRPr="008F777C">
        <w:rPr>
          <w:lang w:val="nl-NL"/>
        </w:rPr>
        <w:t> </w:t>
      </w:r>
      <w:r w:rsidRPr="008F777C">
        <w:rPr>
          <w:lang w:val="nl-NL"/>
        </w:rPr>
        <w:t>bezit zijn van de instelling.</w:t>
      </w:r>
    </w:p>
    <w:p w:rsidR="00C9711E" w:rsidRPr="008F777C" w:rsidRDefault="00C9711E" w:rsidP="00C9711E">
      <w:pPr>
        <w:pStyle w:val="ProductList-Body"/>
        <w:ind w:left="180"/>
        <w:rPr>
          <w:lang w:val="nl-NL"/>
        </w:rPr>
      </w:pPr>
    </w:p>
    <w:p w:rsidR="00C9711E" w:rsidRPr="008F777C" w:rsidRDefault="00C9711E" w:rsidP="00C9711E">
      <w:pPr>
        <w:pStyle w:val="ProductList-Body"/>
        <w:ind w:left="180"/>
        <w:rPr>
          <w:b/>
          <w:color w:val="00188F"/>
          <w:lang w:val="nl-NL"/>
        </w:rPr>
      </w:pPr>
      <w:r w:rsidRPr="008F777C">
        <w:rPr>
          <w:b/>
          <w:color w:val="00188F"/>
          <w:lang w:val="nl-NL"/>
        </w:rPr>
        <w:t>Enterprise Sideloading-licentie beschikbaar voor aankoop</w:t>
      </w:r>
    </w:p>
    <w:p w:rsidR="00C9711E" w:rsidRPr="008F777C" w:rsidRDefault="00C9711E" w:rsidP="00C9711E">
      <w:pPr>
        <w:pStyle w:val="ProductList-Body"/>
        <w:ind w:left="180"/>
        <w:rPr>
          <w:lang w:val="nl-NL"/>
        </w:rPr>
      </w:pPr>
      <w:r w:rsidRPr="008F777C">
        <w:rPr>
          <w:lang w:val="nl-NL"/>
        </w:rPr>
        <w:t>Klanten mogen Enterprise Sideloading-licenties aanschaffen. Elke van die Enterprise Sideloading-licenties moet permanent worden toegewezen aan een enkel apparaat. In Academic-programma</w:t>
      </w:r>
      <w:r w:rsidR="00A80A18" w:rsidRPr="008F777C">
        <w:rPr>
          <w:lang w:val="nl-NL"/>
        </w:rPr>
        <w:t>’</w:t>
      </w:r>
      <w:r w:rsidRPr="008F777C">
        <w:rPr>
          <w:lang w:val="nl-NL"/>
        </w:rPr>
        <w:t>s mag Windows Enterprise Sideloading alleen worden ingeschakeld op apparaten die in bezit</w:t>
      </w:r>
      <w:r w:rsidR="00CF5FC6" w:rsidRPr="008F777C">
        <w:rPr>
          <w:lang w:val="nl-NL"/>
        </w:rPr>
        <w:t> </w:t>
      </w:r>
      <w:r w:rsidRPr="008F777C">
        <w:rPr>
          <w:lang w:val="nl-NL"/>
        </w:rPr>
        <w:t>zijn van de instelling. Windows Enterprise Sideloading-licenties voor Windows 8 en Windows 8.1 kunnen door elkaar worden gebruikt. Voor</w:t>
      </w:r>
      <w:r w:rsidR="00CF5FC6" w:rsidRPr="008F777C">
        <w:rPr>
          <w:lang w:val="nl-NL"/>
        </w:rPr>
        <w:t> </w:t>
      </w:r>
      <w:r w:rsidRPr="008F777C">
        <w:rPr>
          <w:lang w:val="nl-NL"/>
        </w:rPr>
        <w:t>een apparaat met een licentie voor Windows 8 Enterprise Sideloading dat wordt bijgewerkt naar Windows 8.1 hoeft bijvoorbeeld geen nieuwe Sideloading-licentie te worden verkregen voor het bijgewerkte besturingssysteem.</w:t>
      </w:r>
    </w:p>
    <w:p w:rsidR="00AB48DD" w:rsidRPr="008F777C" w:rsidRDefault="00AB48DD" w:rsidP="00AB48DD">
      <w:pPr>
        <w:pStyle w:val="ProductList-Body"/>
        <w:rPr>
          <w:lang w:val="nl-NL"/>
        </w:rPr>
      </w:pPr>
    </w:p>
    <w:p w:rsidR="00A157E7" w:rsidRPr="008F777C" w:rsidRDefault="00A157E7" w:rsidP="00A157E7">
      <w:pPr>
        <w:pStyle w:val="ProductList-Body"/>
        <w:rPr>
          <w:b/>
          <w:lang w:val="nl-NL"/>
        </w:rPr>
      </w:pPr>
      <w:r w:rsidRPr="008F777C">
        <w:rPr>
          <w:b/>
          <w:color w:val="00188F"/>
          <w:lang w:val="nl-NL"/>
        </w:rPr>
        <w:t>Windows 8.1 Pro en Enterprise Upgrade</w:t>
      </w:r>
    </w:p>
    <w:p w:rsidR="00A157E7" w:rsidRDefault="00A157E7" w:rsidP="00A157E7">
      <w:pPr>
        <w:pStyle w:val="ProductList-Body"/>
        <w:ind w:left="180"/>
      </w:pPr>
      <w:r w:rsidRPr="008F777C">
        <w:rPr>
          <w:lang w:val="nl-NL"/>
        </w:rPr>
        <w:t xml:space="preserve">Op 1 maart 2014 is Microsoft begonnen met het aanbieden van de Windows Enterprise Upgrade in Volume Licensing. </w:t>
      </w:r>
      <w:r>
        <w:t>Op deze aanbieding zijn de</w:t>
      </w:r>
      <w:r w:rsidR="00CF5FC6">
        <w:t> </w:t>
      </w:r>
      <w:r>
        <w:t>volgende wijzigingen van toepassing:</w:t>
      </w:r>
    </w:p>
    <w:p w:rsidR="00A157E7" w:rsidRPr="008F777C" w:rsidRDefault="00A157E7" w:rsidP="00343417">
      <w:pPr>
        <w:pStyle w:val="ProductList-Body"/>
        <w:numPr>
          <w:ilvl w:val="0"/>
          <w:numId w:val="43"/>
        </w:numPr>
        <w:ind w:left="720" w:hanging="270"/>
        <w:rPr>
          <w:lang w:val="nl-NL"/>
        </w:rPr>
      </w:pPr>
      <w:r w:rsidRPr="008F777C">
        <w:rPr>
          <w:b/>
          <w:lang w:val="nl-NL"/>
        </w:rPr>
        <w:t>Windows Pro Upgrade:</w:t>
      </w:r>
      <w:r w:rsidRPr="008F777C">
        <w:rPr>
          <w:lang w:val="nl-NL"/>
        </w:rPr>
        <w:t xml:space="preserve"> De Windows Pro Upgrade blijft verkrijgbaar zonder SA.</w:t>
      </w:r>
    </w:p>
    <w:p w:rsidR="00A157E7" w:rsidRPr="008F777C" w:rsidRDefault="00A157E7" w:rsidP="00343417">
      <w:pPr>
        <w:pStyle w:val="ProductList-Body"/>
        <w:numPr>
          <w:ilvl w:val="0"/>
          <w:numId w:val="43"/>
        </w:numPr>
        <w:ind w:left="720" w:hanging="270"/>
        <w:rPr>
          <w:lang w:val="nl-NL"/>
        </w:rPr>
      </w:pPr>
      <w:r w:rsidRPr="008F777C">
        <w:rPr>
          <w:b/>
          <w:lang w:val="nl-NL"/>
        </w:rPr>
        <w:t>Windows Enterprise Upgrade:</w:t>
      </w:r>
      <w:r w:rsidRPr="008F777C">
        <w:rPr>
          <w:lang w:val="nl-NL"/>
        </w:rPr>
        <w:t xml:space="preserve"> De Windows Enterprise Upgrade wordt aangeboden per 1 maart 2014 en stelt klanten met een kwalificerend operating system in staat een upgrade uit te voeren naar Windows Enterprise. </w:t>
      </w:r>
    </w:p>
    <w:p w:rsidR="00A157E7" w:rsidRPr="008F777C" w:rsidRDefault="00A157E7" w:rsidP="00343417">
      <w:pPr>
        <w:pStyle w:val="ProductList-Body"/>
        <w:numPr>
          <w:ilvl w:val="0"/>
          <w:numId w:val="43"/>
        </w:numPr>
        <w:ind w:left="720" w:hanging="270"/>
        <w:rPr>
          <w:lang w:val="nl-NL"/>
        </w:rPr>
      </w:pPr>
      <w:r w:rsidRPr="008F777C">
        <w:rPr>
          <w:b/>
          <w:lang w:val="nl-NL"/>
        </w:rPr>
        <w:t>Software Assurance:</w:t>
      </w:r>
      <w:r w:rsidRPr="008F777C">
        <w:rPr>
          <w:lang w:val="nl-NL"/>
        </w:rPr>
        <w:t xml:space="preserve"> Met uitzondering van hetgeen hieronder is uiteengezet, kan SA alleen worden aangekocht voor een Windows</w:t>
      </w:r>
      <w:r w:rsidR="00CF5FC6" w:rsidRPr="008F777C">
        <w:rPr>
          <w:lang w:val="nl-NL"/>
        </w:rPr>
        <w:t> </w:t>
      </w:r>
      <w:r w:rsidRPr="008F777C">
        <w:rPr>
          <w:lang w:val="nl-NL"/>
        </w:rPr>
        <w:t xml:space="preserve">Enterprise Upgrade-licentie. </w:t>
      </w:r>
    </w:p>
    <w:p w:rsidR="00A157E7" w:rsidRPr="008F777C" w:rsidRDefault="00A157E7" w:rsidP="00343417">
      <w:pPr>
        <w:pStyle w:val="ProductList-Body"/>
        <w:numPr>
          <w:ilvl w:val="1"/>
          <w:numId w:val="43"/>
        </w:numPr>
        <w:ind w:left="990" w:hanging="270"/>
        <w:rPr>
          <w:lang w:val="nl-NL"/>
        </w:rPr>
      </w:pPr>
      <w:r w:rsidRPr="008F777C">
        <w:rPr>
          <w:b/>
          <w:lang w:val="nl-NL"/>
        </w:rPr>
        <w:t>Select Plus-, Open Value- en Open License-programma</w:t>
      </w:r>
      <w:r w:rsidR="00A80A18" w:rsidRPr="008F777C">
        <w:rPr>
          <w:b/>
          <w:lang w:val="nl-NL"/>
        </w:rPr>
        <w:t>’</w:t>
      </w:r>
      <w:r w:rsidRPr="008F777C">
        <w:rPr>
          <w:b/>
          <w:lang w:val="nl-NL"/>
        </w:rPr>
        <w:t>s:</w:t>
      </w:r>
      <w:r w:rsidRPr="008F777C">
        <w:rPr>
          <w:lang w:val="nl-NL"/>
        </w:rPr>
        <w:t xml:space="preserve"> klanten kunnen tot 1 juli 2014 binnen 90 dagen na aankoop nog steeds SA</w:t>
      </w:r>
      <w:r w:rsidR="00CF5FC6" w:rsidRPr="008F777C">
        <w:rPr>
          <w:lang w:val="nl-NL"/>
        </w:rPr>
        <w:t> </w:t>
      </w:r>
      <w:r w:rsidRPr="008F777C">
        <w:rPr>
          <w:lang w:val="nl-NL"/>
        </w:rPr>
        <w:t>aanschaffen voor nieuwe apparaten met een licentie voor Windows 8.1 of 8 Pro of Windows 7 Professional OEM of FPP.</w:t>
      </w:r>
    </w:p>
    <w:p w:rsidR="00A157E7" w:rsidRPr="008F777C" w:rsidRDefault="00A157E7" w:rsidP="00343417">
      <w:pPr>
        <w:pStyle w:val="ProductList-Body"/>
        <w:numPr>
          <w:ilvl w:val="1"/>
          <w:numId w:val="43"/>
        </w:numPr>
        <w:ind w:left="990" w:hanging="270"/>
        <w:rPr>
          <w:lang w:val="nl-NL"/>
        </w:rPr>
      </w:pPr>
      <w:r w:rsidRPr="008F777C">
        <w:rPr>
          <w:b/>
          <w:lang w:val="nl-NL"/>
        </w:rPr>
        <w:lastRenderedPageBreak/>
        <w:t>Verlengen:</w:t>
      </w:r>
      <w:r w:rsidRPr="008F777C">
        <w:rPr>
          <w:lang w:val="nl-NL"/>
        </w:rPr>
        <w:t xml:space="preserve"> klanten die SA hebben aangekocht voor Windows Pro, mogen SA verlengen voor hun gedekte apparaten zonder de noodzaak om een Windows Enterprise Upgrade-licentie aan te schaffen.</w:t>
      </w:r>
    </w:p>
    <w:p w:rsidR="00A157E7" w:rsidRPr="008F777C" w:rsidRDefault="00A157E7" w:rsidP="00343417">
      <w:pPr>
        <w:pStyle w:val="ProductList-Body"/>
        <w:numPr>
          <w:ilvl w:val="1"/>
          <w:numId w:val="43"/>
        </w:numPr>
        <w:ind w:left="990" w:hanging="270"/>
        <w:rPr>
          <w:lang w:val="nl-NL"/>
        </w:rPr>
      </w:pPr>
      <w:r w:rsidRPr="008F777C">
        <w:rPr>
          <w:b/>
          <w:lang w:val="nl-NL"/>
        </w:rPr>
        <w:t>Windows Upgrade + SA aanschaffen:</w:t>
      </w:r>
      <w:r w:rsidRPr="008F777C">
        <w:rPr>
          <w:lang w:val="nl-NL"/>
        </w:rPr>
        <w:t xml:space="preserve"> Een klant in een volume licensing-programma die SA nodig heeft en die eerder Windows Pro Upgrade + SA heeft aangekocht, mag Pro Upgrade + SA blijven aanschaffen tot aan het eind van zijn enrollment of overeenkomst. Nadat de klant een nieuwe enrollment of overeenkomst is aangegaan, schaft deze Enterprise Upgrade + SA aan.</w:t>
      </w:r>
    </w:p>
    <w:p w:rsidR="00A157E7" w:rsidRPr="008F777C" w:rsidRDefault="00A157E7" w:rsidP="00A157E7">
      <w:pPr>
        <w:pStyle w:val="ProductList-Body"/>
        <w:ind w:left="180"/>
        <w:rPr>
          <w:lang w:val="nl-NL"/>
        </w:rPr>
      </w:pPr>
    </w:p>
    <w:p w:rsidR="00A157E7" w:rsidRPr="008F777C" w:rsidRDefault="00A157E7" w:rsidP="00AB48DD">
      <w:pPr>
        <w:pStyle w:val="ProductList-Body"/>
        <w:tabs>
          <w:tab w:val="clear" w:pos="158"/>
          <w:tab w:val="left" w:pos="180"/>
        </w:tabs>
        <w:ind w:left="180"/>
        <w:rPr>
          <w:b/>
          <w:lang w:val="nl-NL"/>
        </w:rPr>
      </w:pPr>
      <w:r w:rsidRPr="008F777C">
        <w:rPr>
          <w:b/>
          <w:color w:val="00188F"/>
          <w:lang w:val="nl-NL"/>
        </w:rPr>
        <w:t>Toestemming voor gebruik van Windows 8.1 Pro in plaats van Windows 8 Pro</w:t>
      </w:r>
    </w:p>
    <w:p w:rsidR="00A157E7" w:rsidRPr="008F777C" w:rsidRDefault="00A157E7" w:rsidP="00A157E7">
      <w:pPr>
        <w:pStyle w:val="ProductList-Body"/>
        <w:ind w:left="180"/>
        <w:rPr>
          <w:lang w:val="nl-NL"/>
        </w:rPr>
      </w:pPr>
      <w:r w:rsidRPr="008F777C">
        <w:rPr>
          <w:lang w:val="nl-NL"/>
        </w:rPr>
        <w:t>Volume Licensing-klanten met een licentie voor Windows 8 Pro krijgen een licentie voor Windows 8.1 Pro, zelfs als SA voor het Windows desktop operating system voor het uitbrengen van Windows 8.1 Pro is afgelopen. Dit geldt niet voor Windows 8 Enterprise; u moet actieve SA hebben voor het Windows desktop operating system om recht te hebben op Windows 8.1 Enterprise.</w:t>
      </w:r>
    </w:p>
    <w:p w:rsidR="00A157E7" w:rsidRPr="008F777C" w:rsidRDefault="00A157E7" w:rsidP="00A157E7">
      <w:pPr>
        <w:pStyle w:val="ProductList-Body"/>
        <w:ind w:left="180"/>
        <w:rPr>
          <w:lang w:val="nl-NL"/>
        </w:rPr>
      </w:pPr>
    </w:p>
    <w:p w:rsidR="00A157E7" w:rsidRPr="008F777C" w:rsidRDefault="00A157E7" w:rsidP="00A157E7">
      <w:pPr>
        <w:pStyle w:val="ProductList-Body"/>
        <w:ind w:left="180"/>
        <w:rPr>
          <w:b/>
          <w:color w:val="00188F"/>
          <w:lang w:val="nl-NL"/>
        </w:rPr>
      </w:pPr>
      <w:r w:rsidRPr="008F777C">
        <w:rPr>
          <w:b/>
          <w:color w:val="00188F"/>
          <w:lang w:val="nl-NL"/>
        </w:rPr>
        <w:t>Kwalificerende operating systems (OS)</w:t>
      </w:r>
    </w:p>
    <w:p w:rsidR="00A157E7" w:rsidRDefault="00A157E7" w:rsidP="00A157E7">
      <w:pPr>
        <w:pStyle w:val="ProductList-Body"/>
        <w:ind w:left="180"/>
        <w:rPr>
          <w:highlight w:val="yellow"/>
        </w:rPr>
      </w:pPr>
      <w:r w:rsidRPr="008F777C">
        <w:rPr>
          <w:lang w:val="nl-NL"/>
        </w:rPr>
        <w:t>Klanten met een volume licensing overeenkomst kunnen upgradelicenties voor desktop operating systems voor Windows 8.1 Pro en/of Windows</w:t>
      </w:r>
      <w:r w:rsidR="00CF5FC6" w:rsidRPr="008F777C">
        <w:rPr>
          <w:lang w:val="nl-NL"/>
        </w:rPr>
        <w:t> </w:t>
      </w:r>
      <w:r w:rsidRPr="008F777C">
        <w:rPr>
          <w:lang w:val="nl-NL"/>
        </w:rPr>
        <w:t xml:space="preserve">8.1 Enterprise aanschaffen. De licenties voor desktop operating systems die worden verleend, zijn uitsluitend upgradelicenties. Licenties voor volledige desktop operating systems zijn niet beschikbaar. Elk apparaat waarvoor een klant Windows 8.1 Pro Upgrade (indien beschikbaar in het programma van de klant) of Windows 8.1 Enterprise Upgrade aanschaft en uitvoert, moet derhalve zijn voorzien van een licentie voor het uitvoeren van een van de hieronder vermelde kwalificerende operating systems. </w:t>
      </w:r>
      <w:r>
        <w:t>De kwalificerende operating systems per programmatype zijn:</w:t>
      </w:r>
    </w:p>
    <w:p w:rsidR="00A157E7" w:rsidRDefault="00A157E7" w:rsidP="00A157E7">
      <w:pPr>
        <w:pStyle w:val="ProductList-Body"/>
        <w:shd w:val="clear" w:color="auto" w:fill="FFFFFF" w:themeFill="background1"/>
        <w:rPr>
          <w:highlight w:val="yellow"/>
        </w:rPr>
      </w:pPr>
    </w:p>
    <w:tbl>
      <w:tblPr>
        <w:tblW w:w="10530" w:type="dxa"/>
        <w:tblInd w:w="170" w:type="dxa"/>
        <w:tblLayout w:type="fixed"/>
        <w:tblCellMar>
          <w:left w:w="0" w:type="dxa"/>
          <w:right w:w="0" w:type="dxa"/>
        </w:tblCellMar>
        <w:tblLook w:val="04A0" w:firstRow="1" w:lastRow="0" w:firstColumn="1" w:lastColumn="0" w:noHBand="0" w:noVBand="1"/>
      </w:tblPr>
      <w:tblGrid>
        <w:gridCol w:w="3809"/>
        <w:gridCol w:w="1494"/>
        <w:gridCol w:w="1044"/>
        <w:gridCol w:w="1350"/>
        <w:gridCol w:w="1620"/>
        <w:gridCol w:w="1213"/>
      </w:tblGrid>
      <w:tr w:rsidR="00A157E7" w:rsidRPr="0043735F" w:rsidTr="008356F9">
        <w:trPr>
          <w:trHeight w:val="592"/>
          <w:tblHeader/>
        </w:trPr>
        <w:tc>
          <w:tcPr>
            <w:tcW w:w="3809" w:type="dxa"/>
            <w:tcBorders>
              <w:top w:val="single" w:sz="8" w:space="0" w:color="auto"/>
              <w:left w:val="single" w:sz="8" w:space="0" w:color="auto"/>
              <w:bottom w:val="single" w:sz="8" w:space="0" w:color="000000"/>
              <w:right w:val="single" w:sz="8" w:space="0" w:color="auto"/>
            </w:tcBorders>
            <w:shd w:val="clear" w:color="auto" w:fill="2E74B5"/>
            <w:vAlign w:val="center"/>
            <w:hideMark/>
          </w:tcPr>
          <w:p w:rsidR="00A157E7" w:rsidRPr="00357E13" w:rsidRDefault="00A157E7" w:rsidP="00A23FD9">
            <w:pPr>
              <w:pStyle w:val="ProductList-Body"/>
              <w:spacing w:before="20" w:after="20"/>
              <w:ind w:left="90"/>
              <w:rPr>
                <w:color w:val="FFFFFF" w:themeColor="background1"/>
              </w:rPr>
            </w:pPr>
            <w:r>
              <w:rPr>
                <w:color w:val="FFFFFF" w:themeColor="background1"/>
              </w:rPr>
              <w:t>Gekwalificeerde Besturingssystemen</w:t>
            </w:r>
          </w:p>
        </w:tc>
        <w:tc>
          <w:tcPr>
            <w:tcW w:w="1494" w:type="dxa"/>
            <w:tcBorders>
              <w:top w:val="single" w:sz="4" w:space="0" w:color="auto"/>
              <w:left w:val="nil"/>
              <w:bottom w:val="single" w:sz="8" w:space="0" w:color="auto"/>
              <w:right w:val="single" w:sz="8" w:space="0" w:color="auto"/>
            </w:tcBorders>
            <w:shd w:val="clear" w:color="auto" w:fill="2E74B5" w:themeFill="accent1" w:themeFillShade="BF"/>
            <w:tcMar>
              <w:top w:w="0" w:type="dxa"/>
              <w:left w:w="108" w:type="dxa"/>
              <w:bottom w:w="0" w:type="dxa"/>
              <w:right w:w="108" w:type="dxa"/>
            </w:tcMar>
            <w:vAlign w:val="center"/>
            <w:hideMark/>
          </w:tcPr>
          <w:p w:rsidR="00A157E7" w:rsidRPr="00357E13" w:rsidRDefault="00A157E7" w:rsidP="00A23FD9">
            <w:pPr>
              <w:pStyle w:val="ProductList-Body"/>
              <w:spacing w:before="20" w:after="20"/>
              <w:rPr>
                <w:color w:val="FFFFFF" w:themeColor="background1"/>
                <w:sz w:val="16"/>
              </w:rPr>
            </w:pPr>
            <w:r>
              <w:rPr>
                <w:color w:val="FFFFFF" w:themeColor="background1"/>
                <w:sz w:val="16"/>
              </w:rPr>
              <w:t>Nieuwe EA/OV-OW</w:t>
            </w:r>
          </w:p>
        </w:tc>
        <w:tc>
          <w:tcPr>
            <w:tcW w:w="1044" w:type="dxa"/>
            <w:tcBorders>
              <w:top w:val="single" w:sz="4" w:space="0" w:color="auto"/>
              <w:left w:val="nil"/>
              <w:bottom w:val="single" w:sz="8" w:space="0" w:color="auto"/>
              <w:right w:val="single" w:sz="8" w:space="0" w:color="auto"/>
            </w:tcBorders>
            <w:shd w:val="clear" w:color="auto" w:fill="2E74B5" w:themeFill="accent1" w:themeFillShade="BF"/>
            <w:tcMar>
              <w:top w:w="0" w:type="dxa"/>
              <w:left w:w="108" w:type="dxa"/>
              <w:bottom w:w="0" w:type="dxa"/>
              <w:right w:w="108" w:type="dxa"/>
            </w:tcMar>
            <w:vAlign w:val="center"/>
            <w:hideMark/>
          </w:tcPr>
          <w:p w:rsidR="00A157E7" w:rsidRPr="00357E13" w:rsidRDefault="00A157E7" w:rsidP="00A23FD9">
            <w:pPr>
              <w:pStyle w:val="ProductList-Body"/>
              <w:spacing w:before="20" w:after="20"/>
              <w:rPr>
                <w:color w:val="FFFFFF" w:themeColor="background1"/>
                <w:sz w:val="16"/>
              </w:rPr>
            </w:pPr>
            <w:r>
              <w:rPr>
                <w:color w:val="FFFFFF" w:themeColor="background1"/>
                <w:sz w:val="16"/>
              </w:rPr>
              <w:t>Bestaande EA/OV-OW</w:t>
            </w:r>
          </w:p>
        </w:tc>
        <w:tc>
          <w:tcPr>
            <w:tcW w:w="1350" w:type="dxa"/>
            <w:tcBorders>
              <w:top w:val="single" w:sz="4" w:space="0" w:color="auto"/>
              <w:left w:val="nil"/>
              <w:bottom w:val="single" w:sz="8" w:space="0" w:color="auto"/>
              <w:right w:val="single" w:sz="8" w:space="0" w:color="auto"/>
            </w:tcBorders>
            <w:shd w:val="clear" w:color="auto" w:fill="2E74B5" w:themeFill="accent1" w:themeFillShade="BF"/>
            <w:tcMar>
              <w:top w:w="0" w:type="dxa"/>
              <w:left w:w="108" w:type="dxa"/>
              <w:bottom w:w="0" w:type="dxa"/>
              <w:right w:w="108" w:type="dxa"/>
            </w:tcMar>
            <w:vAlign w:val="center"/>
            <w:hideMark/>
          </w:tcPr>
          <w:p w:rsidR="00A157E7" w:rsidRPr="008F777C" w:rsidRDefault="00A157E7" w:rsidP="00A23FD9">
            <w:pPr>
              <w:pStyle w:val="ProductList-Body"/>
              <w:spacing w:before="20" w:after="20"/>
              <w:ind w:left="-69" w:right="-74"/>
              <w:rPr>
                <w:color w:val="FFFFFF" w:themeColor="background1"/>
                <w:sz w:val="16"/>
                <w:lang w:val="nl-NL"/>
              </w:rPr>
            </w:pPr>
            <w:r w:rsidRPr="008F777C">
              <w:rPr>
                <w:color w:val="FFFFFF" w:themeColor="background1"/>
                <w:sz w:val="16"/>
                <w:lang w:val="nl-NL"/>
              </w:rPr>
              <w:t xml:space="preserve">Select </w:t>
            </w:r>
            <w:r w:rsidRPr="008F777C">
              <w:rPr>
                <w:color w:val="FFFFFF" w:themeColor="background1"/>
                <w:sz w:val="16"/>
                <w:lang w:val="nl-NL"/>
              </w:rPr>
              <w:br/>
              <w:t>(alle programma</w:t>
            </w:r>
            <w:r w:rsidR="00A80A18" w:rsidRPr="008F777C">
              <w:rPr>
                <w:color w:val="FFFFFF" w:themeColor="background1"/>
                <w:sz w:val="16"/>
                <w:lang w:val="nl-NL"/>
              </w:rPr>
              <w:t>’</w:t>
            </w:r>
            <w:r w:rsidRPr="008F777C">
              <w:rPr>
                <w:color w:val="FFFFFF" w:themeColor="background1"/>
                <w:sz w:val="16"/>
                <w:lang w:val="nl-NL"/>
              </w:rPr>
              <w:t>s behalve Academic)</w:t>
            </w:r>
          </w:p>
        </w:tc>
        <w:tc>
          <w:tcPr>
            <w:tcW w:w="1620" w:type="dxa"/>
            <w:tcBorders>
              <w:top w:val="single" w:sz="4" w:space="0" w:color="auto"/>
              <w:left w:val="nil"/>
              <w:bottom w:val="single" w:sz="8" w:space="0" w:color="auto"/>
              <w:right w:val="single" w:sz="8" w:space="0" w:color="auto"/>
            </w:tcBorders>
            <w:shd w:val="clear" w:color="auto" w:fill="2E74B5" w:themeFill="accent1" w:themeFillShade="BF"/>
            <w:tcMar>
              <w:top w:w="0" w:type="dxa"/>
              <w:left w:w="108" w:type="dxa"/>
              <w:bottom w:w="0" w:type="dxa"/>
              <w:right w:w="108" w:type="dxa"/>
            </w:tcMar>
            <w:vAlign w:val="center"/>
            <w:hideMark/>
          </w:tcPr>
          <w:p w:rsidR="00A157E7" w:rsidRPr="008F777C" w:rsidRDefault="00A157E7" w:rsidP="00A23FD9">
            <w:pPr>
              <w:pStyle w:val="ProductList-Body"/>
              <w:spacing w:before="20" w:after="20"/>
              <w:ind w:left="-69" w:right="-74"/>
              <w:rPr>
                <w:color w:val="FFFFFF" w:themeColor="background1"/>
                <w:sz w:val="16"/>
                <w:lang w:val="nl-NL"/>
              </w:rPr>
            </w:pPr>
            <w:r w:rsidRPr="008F777C">
              <w:rPr>
                <w:color w:val="FFFFFF" w:themeColor="background1"/>
                <w:sz w:val="16"/>
                <w:lang w:val="nl-NL"/>
              </w:rPr>
              <w:t>Open (alle programma</w:t>
            </w:r>
            <w:r w:rsidR="00A80A18" w:rsidRPr="008F777C">
              <w:rPr>
                <w:color w:val="FFFFFF" w:themeColor="background1"/>
                <w:sz w:val="16"/>
                <w:lang w:val="nl-NL"/>
              </w:rPr>
              <w:t>’</w:t>
            </w:r>
            <w:r w:rsidRPr="008F777C">
              <w:rPr>
                <w:color w:val="FFFFFF" w:themeColor="background1"/>
                <w:sz w:val="16"/>
                <w:lang w:val="nl-NL"/>
              </w:rPr>
              <w:t xml:space="preserve"> behalve Academic en Charity en OV-WW)</w:t>
            </w:r>
          </w:p>
        </w:tc>
        <w:tc>
          <w:tcPr>
            <w:tcW w:w="1213" w:type="dxa"/>
            <w:tcBorders>
              <w:top w:val="single" w:sz="4" w:space="0" w:color="auto"/>
              <w:left w:val="nil"/>
              <w:bottom w:val="single" w:sz="8" w:space="0" w:color="auto"/>
              <w:right w:val="single" w:sz="8" w:space="0" w:color="auto"/>
            </w:tcBorders>
            <w:shd w:val="clear" w:color="auto" w:fill="2E74B5" w:themeFill="accent1" w:themeFillShade="BF"/>
            <w:tcMar>
              <w:top w:w="0" w:type="dxa"/>
              <w:left w:w="108" w:type="dxa"/>
              <w:bottom w:w="0" w:type="dxa"/>
              <w:right w:w="108" w:type="dxa"/>
            </w:tcMar>
            <w:vAlign w:val="center"/>
            <w:hideMark/>
          </w:tcPr>
          <w:p w:rsidR="00A157E7" w:rsidRPr="00357E13" w:rsidRDefault="00A157E7" w:rsidP="00A23FD9">
            <w:pPr>
              <w:pStyle w:val="ProductList-Body"/>
              <w:spacing w:before="20" w:after="20"/>
              <w:rPr>
                <w:color w:val="FFFFFF" w:themeColor="background1"/>
                <w:sz w:val="16"/>
              </w:rPr>
            </w:pPr>
            <w:r>
              <w:rPr>
                <w:color w:val="FFFFFF" w:themeColor="background1"/>
                <w:sz w:val="16"/>
              </w:rPr>
              <w:t>Academic en Charity</w:t>
            </w:r>
          </w:p>
        </w:tc>
      </w:tr>
      <w:tr w:rsidR="00A157E7" w:rsidRPr="0043735F" w:rsidTr="00A23FD9">
        <w:trPr>
          <w:trHeight w:val="255"/>
        </w:trPr>
        <w:tc>
          <w:tcPr>
            <w:tcW w:w="10530" w:type="dxa"/>
            <w:gridSpan w:val="6"/>
            <w:tcBorders>
              <w:top w:val="nil"/>
              <w:left w:val="single" w:sz="8" w:space="0" w:color="auto"/>
              <w:bottom w:val="single" w:sz="8" w:space="0" w:color="auto"/>
              <w:right w:val="single" w:sz="8" w:space="0" w:color="auto"/>
            </w:tcBorders>
            <w:noWrap/>
            <w:tcMar>
              <w:top w:w="0" w:type="dxa"/>
              <w:left w:w="108" w:type="dxa"/>
              <w:bottom w:w="0" w:type="dxa"/>
              <w:right w:w="108" w:type="dxa"/>
            </w:tcMar>
            <w:vAlign w:val="center"/>
          </w:tcPr>
          <w:p w:rsidR="00A157E7" w:rsidRPr="00705779" w:rsidRDefault="00A157E7" w:rsidP="00A23FD9">
            <w:pPr>
              <w:pStyle w:val="ProductList-Body"/>
              <w:rPr>
                <w:b/>
              </w:rPr>
            </w:pPr>
            <w:r>
              <w:rPr>
                <w:b/>
              </w:rPr>
              <w:t>Windows 8 en Windows 8.1 (32-bits of 64-bits)</w:t>
            </w:r>
          </w:p>
        </w:tc>
      </w:tr>
      <w:tr w:rsidR="00A157E7" w:rsidRPr="0043735F" w:rsidTr="008356F9">
        <w:trPr>
          <w:trHeight w:val="255"/>
        </w:trPr>
        <w:tc>
          <w:tcPr>
            <w:tcW w:w="3809" w:type="dxa"/>
            <w:tcBorders>
              <w:top w:val="nil"/>
              <w:left w:val="single" w:sz="8" w:space="0" w:color="auto"/>
              <w:bottom w:val="single" w:sz="8" w:space="0" w:color="auto"/>
              <w:right w:val="single" w:sz="8" w:space="0" w:color="auto"/>
            </w:tcBorders>
            <w:noWrap/>
            <w:tcMar>
              <w:top w:w="0" w:type="dxa"/>
              <w:left w:w="108" w:type="dxa"/>
              <w:bottom w:w="0" w:type="dxa"/>
              <w:right w:w="108" w:type="dxa"/>
            </w:tcMar>
            <w:vAlign w:val="bottom"/>
          </w:tcPr>
          <w:p w:rsidR="00A157E7" w:rsidRPr="0043735F" w:rsidRDefault="00A157E7" w:rsidP="00A23FD9">
            <w:pPr>
              <w:pStyle w:val="ProductList-Body"/>
              <w:ind w:left="162"/>
            </w:pPr>
            <w:r>
              <w:t>Enterprise (N, K, KN)</w:t>
            </w:r>
          </w:p>
        </w:tc>
        <w:tc>
          <w:tcPr>
            <w:tcW w:w="1494" w:type="dxa"/>
            <w:tcBorders>
              <w:top w:val="nil"/>
              <w:left w:val="nil"/>
              <w:bottom w:val="single" w:sz="8" w:space="0" w:color="auto"/>
              <w:right w:val="single" w:sz="8" w:space="0" w:color="auto"/>
            </w:tcBorders>
            <w:noWrap/>
            <w:tcMar>
              <w:top w:w="0" w:type="dxa"/>
              <w:left w:w="108" w:type="dxa"/>
              <w:bottom w:w="0" w:type="dxa"/>
              <w:right w:w="108" w:type="dxa"/>
            </w:tcMar>
            <w:vAlign w:val="bottom"/>
          </w:tcPr>
          <w:p w:rsidR="00A157E7" w:rsidRPr="004A6CAA" w:rsidRDefault="00A157E7" w:rsidP="00A23FD9">
            <w:pPr>
              <w:pStyle w:val="ProductList-Body"/>
              <w:jc w:val="center"/>
              <w:rPr>
                <w:caps/>
              </w:rPr>
            </w:pPr>
            <w:r>
              <w:rPr>
                <w:caps/>
              </w:rPr>
              <w:t>x</w:t>
            </w:r>
          </w:p>
        </w:tc>
        <w:tc>
          <w:tcPr>
            <w:tcW w:w="1044" w:type="dxa"/>
            <w:tcBorders>
              <w:top w:val="nil"/>
              <w:left w:val="nil"/>
              <w:bottom w:val="single" w:sz="8" w:space="0" w:color="auto"/>
              <w:right w:val="single" w:sz="8" w:space="0" w:color="auto"/>
            </w:tcBorders>
            <w:noWrap/>
            <w:tcMar>
              <w:top w:w="0" w:type="dxa"/>
              <w:left w:w="108" w:type="dxa"/>
              <w:bottom w:w="0" w:type="dxa"/>
              <w:right w:w="108" w:type="dxa"/>
            </w:tcMar>
            <w:vAlign w:val="bottom"/>
          </w:tcPr>
          <w:p w:rsidR="00A157E7" w:rsidRPr="004A6CAA" w:rsidRDefault="00A157E7" w:rsidP="00A23FD9">
            <w:pPr>
              <w:pStyle w:val="ProductList-Body"/>
              <w:jc w:val="center"/>
              <w:rPr>
                <w:caps/>
              </w:rPr>
            </w:pPr>
            <w:r>
              <w:rPr>
                <w:caps/>
              </w:rPr>
              <w:t>x</w:t>
            </w:r>
          </w:p>
        </w:tc>
        <w:tc>
          <w:tcPr>
            <w:tcW w:w="1350" w:type="dxa"/>
            <w:tcBorders>
              <w:top w:val="nil"/>
              <w:left w:val="nil"/>
              <w:bottom w:val="single" w:sz="8" w:space="0" w:color="auto"/>
              <w:right w:val="single" w:sz="8" w:space="0" w:color="auto"/>
            </w:tcBorders>
            <w:noWrap/>
            <w:tcMar>
              <w:top w:w="0" w:type="dxa"/>
              <w:left w:w="108" w:type="dxa"/>
              <w:bottom w:w="0" w:type="dxa"/>
              <w:right w:w="108" w:type="dxa"/>
            </w:tcMar>
            <w:vAlign w:val="bottom"/>
          </w:tcPr>
          <w:p w:rsidR="00A157E7" w:rsidRPr="004A6CAA" w:rsidRDefault="00A157E7" w:rsidP="00A23FD9">
            <w:pPr>
              <w:pStyle w:val="ProductList-Body"/>
              <w:jc w:val="center"/>
              <w:rPr>
                <w:caps/>
              </w:rPr>
            </w:pPr>
            <w:r>
              <w:rPr>
                <w:caps/>
              </w:rPr>
              <w:t>x</w:t>
            </w:r>
          </w:p>
        </w:tc>
        <w:tc>
          <w:tcPr>
            <w:tcW w:w="1620" w:type="dxa"/>
            <w:tcBorders>
              <w:top w:val="nil"/>
              <w:left w:val="nil"/>
              <w:bottom w:val="single" w:sz="8" w:space="0" w:color="auto"/>
              <w:right w:val="single" w:sz="8" w:space="0" w:color="auto"/>
            </w:tcBorders>
            <w:noWrap/>
            <w:tcMar>
              <w:top w:w="0" w:type="dxa"/>
              <w:left w:w="108" w:type="dxa"/>
              <w:bottom w:w="0" w:type="dxa"/>
              <w:right w:w="108" w:type="dxa"/>
            </w:tcMar>
            <w:vAlign w:val="bottom"/>
          </w:tcPr>
          <w:p w:rsidR="00A157E7" w:rsidRPr="004A6CAA" w:rsidRDefault="00A157E7" w:rsidP="00A23FD9">
            <w:pPr>
              <w:pStyle w:val="ProductList-Body"/>
              <w:jc w:val="center"/>
              <w:rPr>
                <w:caps/>
              </w:rPr>
            </w:pPr>
            <w:r>
              <w:rPr>
                <w:caps/>
              </w:rPr>
              <w:t>x</w:t>
            </w:r>
          </w:p>
        </w:tc>
        <w:tc>
          <w:tcPr>
            <w:tcW w:w="1213" w:type="dxa"/>
            <w:tcBorders>
              <w:top w:val="nil"/>
              <w:left w:val="nil"/>
              <w:bottom w:val="single" w:sz="8" w:space="0" w:color="auto"/>
              <w:right w:val="single" w:sz="8" w:space="0" w:color="auto"/>
            </w:tcBorders>
            <w:noWrap/>
            <w:tcMar>
              <w:top w:w="0" w:type="dxa"/>
              <w:left w:w="108" w:type="dxa"/>
              <w:bottom w:w="0" w:type="dxa"/>
              <w:right w:w="108" w:type="dxa"/>
            </w:tcMar>
            <w:vAlign w:val="bottom"/>
          </w:tcPr>
          <w:p w:rsidR="00A157E7" w:rsidRPr="004A6CAA" w:rsidRDefault="00A157E7" w:rsidP="00A23FD9">
            <w:pPr>
              <w:pStyle w:val="ProductList-Body"/>
              <w:jc w:val="center"/>
              <w:rPr>
                <w:caps/>
              </w:rPr>
            </w:pPr>
            <w:r>
              <w:rPr>
                <w:caps/>
              </w:rPr>
              <w:t>x</w:t>
            </w:r>
          </w:p>
        </w:tc>
      </w:tr>
      <w:tr w:rsidR="00A157E7" w:rsidRPr="0043735F" w:rsidTr="008356F9">
        <w:trPr>
          <w:trHeight w:val="255"/>
        </w:trPr>
        <w:tc>
          <w:tcPr>
            <w:tcW w:w="3809" w:type="dxa"/>
            <w:tcBorders>
              <w:top w:val="nil"/>
              <w:left w:val="single" w:sz="8" w:space="0" w:color="auto"/>
              <w:bottom w:val="single" w:sz="8" w:space="0" w:color="auto"/>
              <w:right w:val="single" w:sz="8" w:space="0" w:color="auto"/>
            </w:tcBorders>
            <w:noWrap/>
            <w:tcMar>
              <w:top w:w="0" w:type="dxa"/>
              <w:left w:w="108" w:type="dxa"/>
              <w:bottom w:w="0" w:type="dxa"/>
              <w:right w:w="108" w:type="dxa"/>
            </w:tcMar>
            <w:vAlign w:val="bottom"/>
          </w:tcPr>
          <w:p w:rsidR="00A157E7" w:rsidRPr="0043735F" w:rsidRDefault="00A157E7" w:rsidP="00A23FD9">
            <w:pPr>
              <w:pStyle w:val="ProductList-Body"/>
              <w:ind w:left="162"/>
            </w:pPr>
            <w:r>
              <w:t>Pro (N, K, KN, schijfloos*)</w:t>
            </w:r>
          </w:p>
        </w:tc>
        <w:tc>
          <w:tcPr>
            <w:tcW w:w="1494" w:type="dxa"/>
            <w:tcBorders>
              <w:top w:val="nil"/>
              <w:left w:val="nil"/>
              <w:bottom w:val="single" w:sz="8" w:space="0" w:color="auto"/>
              <w:right w:val="single" w:sz="8" w:space="0" w:color="auto"/>
            </w:tcBorders>
            <w:noWrap/>
            <w:tcMar>
              <w:top w:w="0" w:type="dxa"/>
              <w:left w:w="108" w:type="dxa"/>
              <w:bottom w:w="0" w:type="dxa"/>
              <w:right w:w="108" w:type="dxa"/>
            </w:tcMar>
            <w:vAlign w:val="bottom"/>
          </w:tcPr>
          <w:p w:rsidR="00A157E7" w:rsidRPr="004A6CAA" w:rsidRDefault="00A157E7" w:rsidP="00A23FD9">
            <w:pPr>
              <w:pStyle w:val="ProductList-Body"/>
              <w:jc w:val="center"/>
              <w:rPr>
                <w:caps/>
              </w:rPr>
            </w:pPr>
            <w:r>
              <w:rPr>
                <w:caps/>
              </w:rPr>
              <w:t>x</w:t>
            </w:r>
          </w:p>
        </w:tc>
        <w:tc>
          <w:tcPr>
            <w:tcW w:w="1044" w:type="dxa"/>
            <w:tcBorders>
              <w:top w:val="nil"/>
              <w:left w:val="nil"/>
              <w:bottom w:val="single" w:sz="8" w:space="0" w:color="auto"/>
              <w:right w:val="single" w:sz="8" w:space="0" w:color="auto"/>
            </w:tcBorders>
            <w:noWrap/>
            <w:tcMar>
              <w:top w:w="0" w:type="dxa"/>
              <w:left w:w="108" w:type="dxa"/>
              <w:bottom w:w="0" w:type="dxa"/>
              <w:right w:w="108" w:type="dxa"/>
            </w:tcMar>
            <w:vAlign w:val="bottom"/>
          </w:tcPr>
          <w:p w:rsidR="00A157E7" w:rsidRPr="004A6CAA" w:rsidRDefault="00A157E7" w:rsidP="00A23FD9">
            <w:pPr>
              <w:pStyle w:val="ProductList-Body"/>
              <w:jc w:val="center"/>
              <w:rPr>
                <w:caps/>
              </w:rPr>
            </w:pPr>
            <w:r>
              <w:rPr>
                <w:caps/>
              </w:rPr>
              <w:t>x</w:t>
            </w:r>
          </w:p>
        </w:tc>
        <w:tc>
          <w:tcPr>
            <w:tcW w:w="1350" w:type="dxa"/>
            <w:tcBorders>
              <w:top w:val="nil"/>
              <w:left w:val="nil"/>
              <w:bottom w:val="single" w:sz="8" w:space="0" w:color="auto"/>
              <w:right w:val="single" w:sz="8" w:space="0" w:color="auto"/>
            </w:tcBorders>
            <w:noWrap/>
            <w:tcMar>
              <w:top w:w="0" w:type="dxa"/>
              <w:left w:w="108" w:type="dxa"/>
              <w:bottom w:w="0" w:type="dxa"/>
              <w:right w:w="108" w:type="dxa"/>
            </w:tcMar>
            <w:vAlign w:val="bottom"/>
          </w:tcPr>
          <w:p w:rsidR="00A157E7" w:rsidRPr="004A6CAA" w:rsidRDefault="00A157E7" w:rsidP="00A23FD9">
            <w:pPr>
              <w:pStyle w:val="ProductList-Body"/>
              <w:jc w:val="center"/>
              <w:rPr>
                <w:caps/>
              </w:rPr>
            </w:pPr>
            <w:r>
              <w:rPr>
                <w:caps/>
              </w:rPr>
              <w:t>x</w:t>
            </w:r>
          </w:p>
        </w:tc>
        <w:tc>
          <w:tcPr>
            <w:tcW w:w="1620" w:type="dxa"/>
            <w:tcBorders>
              <w:top w:val="nil"/>
              <w:left w:val="nil"/>
              <w:bottom w:val="single" w:sz="8" w:space="0" w:color="auto"/>
              <w:right w:val="single" w:sz="8" w:space="0" w:color="auto"/>
            </w:tcBorders>
            <w:noWrap/>
            <w:tcMar>
              <w:top w:w="0" w:type="dxa"/>
              <w:left w:w="108" w:type="dxa"/>
              <w:bottom w:w="0" w:type="dxa"/>
              <w:right w:w="108" w:type="dxa"/>
            </w:tcMar>
            <w:vAlign w:val="bottom"/>
          </w:tcPr>
          <w:p w:rsidR="00A157E7" w:rsidRPr="004A6CAA" w:rsidRDefault="00A157E7" w:rsidP="00A23FD9">
            <w:pPr>
              <w:pStyle w:val="ProductList-Body"/>
              <w:jc w:val="center"/>
              <w:rPr>
                <w:caps/>
              </w:rPr>
            </w:pPr>
            <w:r>
              <w:rPr>
                <w:caps/>
              </w:rPr>
              <w:t>x</w:t>
            </w:r>
          </w:p>
        </w:tc>
        <w:tc>
          <w:tcPr>
            <w:tcW w:w="1213" w:type="dxa"/>
            <w:tcBorders>
              <w:top w:val="nil"/>
              <w:left w:val="nil"/>
              <w:bottom w:val="single" w:sz="8" w:space="0" w:color="auto"/>
              <w:right w:val="single" w:sz="8" w:space="0" w:color="auto"/>
            </w:tcBorders>
            <w:noWrap/>
            <w:tcMar>
              <w:top w:w="0" w:type="dxa"/>
              <w:left w:w="108" w:type="dxa"/>
              <w:bottom w:w="0" w:type="dxa"/>
              <w:right w:w="108" w:type="dxa"/>
            </w:tcMar>
            <w:vAlign w:val="bottom"/>
          </w:tcPr>
          <w:p w:rsidR="00A157E7" w:rsidRPr="004A6CAA" w:rsidRDefault="00A157E7" w:rsidP="00A23FD9">
            <w:pPr>
              <w:pStyle w:val="ProductList-Body"/>
              <w:jc w:val="center"/>
              <w:rPr>
                <w:caps/>
              </w:rPr>
            </w:pPr>
            <w:r>
              <w:rPr>
                <w:caps/>
              </w:rPr>
              <w:t>x</w:t>
            </w:r>
          </w:p>
        </w:tc>
      </w:tr>
      <w:tr w:rsidR="00A157E7" w:rsidRPr="0043735F" w:rsidTr="008356F9">
        <w:trPr>
          <w:trHeight w:val="255"/>
        </w:trPr>
        <w:tc>
          <w:tcPr>
            <w:tcW w:w="3809" w:type="dxa"/>
            <w:tcBorders>
              <w:top w:val="nil"/>
              <w:left w:val="single" w:sz="8" w:space="0" w:color="auto"/>
              <w:bottom w:val="single" w:sz="8" w:space="0" w:color="auto"/>
              <w:right w:val="single" w:sz="8" w:space="0" w:color="auto"/>
            </w:tcBorders>
            <w:noWrap/>
            <w:tcMar>
              <w:top w:w="0" w:type="dxa"/>
              <w:left w:w="108" w:type="dxa"/>
              <w:bottom w:w="0" w:type="dxa"/>
              <w:right w:w="108" w:type="dxa"/>
            </w:tcMar>
            <w:vAlign w:val="bottom"/>
          </w:tcPr>
          <w:p w:rsidR="00A157E7" w:rsidRPr="0043735F" w:rsidRDefault="00A157E7" w:rsidP="00A23FD9">
            <w:pPr>
              <w:pStyle w:val="ProductList-Body"/>
              <w:ind w:left="162"/>
            </w:pPr>
            <w:r>
              <w:t>Windows 8 en Windows 8.1</w:t>
            </w:r>
          </w:p>
        </w:tc>
        <w:tc>
          <w:tcPr>
            <w:tcW w:w="1494" w:type="dxa"/>
            <w:tcBorders>
              <w:top w:val="nil"/>
              <w:left w:val="nil"/>
              <w:bottom w:val="single" w:sz="8" w:space="0" w:color="auto"/>
              <w:right w:val="single" w:sz="8" w:space="0" w:color="auto"/>
            </w:tcBorders>
            <w:noWrap/>
            <w:tcMar>
              <w:top w:w="0" w:type="dxa"/>
              <w:left w:w="108" w:type="dxa"/>
              <w:bottom w:w="0" w:type="dxa"/>
              <w:right w:w="108" w:type="dxa"/>
            </w:tcMar>
            <w:vAlign w:val="bottom"/>
          </w:tcPr>
          <w:p w:rsidR="00A157E7" w:rsidRPr="004A6CAA" w:rsidRDefault="00A157E7" w:rsidP="00A23FD9">
            <w:pPr>
              <w:pStyle w:val="ProductList-Body"/>
              <w:jc w:val="center"/>
              <w:rPr>
                <w:caps/>
              </w:rPr>
            </w:pPr>
          </w:p>
        </w:tc>
        <w:tc>
          <w:tcPr>
            <w:tcW w:w="1044" w:type="dxa"/>
            <w:tcBorders>
              <w:top w:val="nil"/>
              <w:left w:val="nil"/>
              <w:bottom w:val="single" w:sz="8" w:space="0" w:color="auto"/>
              <w:right w:val="single" w:sz="8" w:space="0" w:color="auto"/>
            </w:tcBorders>
            <w:noWrap/>
            <w:tcMar>
              <w:top w:w="0" w:type="dxa"/>
              <w:left w:w="108" w:type="dxa"/>
              <w:bottom w:w="0" w:type="dxa"/>
              <w:right w:w="108" w:type="dxa"/>
            </w:tcMar>
            <w:vAlign w:val="bottom"/>
          </w:tcPr>
          <w:p w:rsidR="00A157E7" w:rsidRPr="004A6CAA" w:rsidRDefault="00A157E7" w:rsidP="00A23FD9">
            <w:pPr>
              <w:pStyle w:val="ProductList-Body"/>
              <w:jc w:val="center"/>
              <w:rPr>
                <w:caps/>
              </w:rPr>
            </w:pPr>
          </w:p>
        </w:tc>
        <w:tc>
          <w:tcPr>
            <w:tcW w:w="1350" w:type="dxa"/>
            <w:tcBorders>
              <w:top w:val="nil"/>
              <w:left w:val="nil"/>
              <w:bottom w:val="single" w:sz="8" w:space="0" w:color="auto"/>
              <w:right w:val="single" w:sz="8" w:space="0" w:color="auto"/>
            </w:tcBorders>
            <w:noWrap/>
            <w:tcMar>
              <w:top w:w="0" w:type="dxa"/>
              <w:left w:w="108" w:type="dxa"/>
              <w:bottom w:w="0" w:type="dxa"/>
              <w:right w:w="108" w:type="dxa"/>
            </w:tcMar>
            <w:vAlign w:val="bottom"/>
          </w:tcPr>
          <w:p w:rsidR="00A157E7" w:rsidRPr="004A6CAA" w:rsidRDefault="00A157E7" w:rsidP="00A23FD9">
            <w:pPr>
              <w:pStyle w:val="ProductList-Body"/>
              <w:jc w:val="center"/>
              <w:rPr>
                <w:caps/>
              </w:rPr>
            </w:pPr>
          </w:p>
        </w:tc>
        <w:tc>
          <w:tcPr>
            <w:tcW w:w="1620" w:type="dxa"/>
            <w:tcBorders>
              <w:top w:val="nil"/>
              <w:left w:val="nil"/>
              <w:bottom w:val="single" w:sz="8" w:space="0" w:color="auto"/>
              <w:right w:val="single" w:sz="8" w:space="0" w:color="auto"/>
            </w:tcBorders>
            <w:noWrap/>
            <w:tcMar>
              <w:top w:w="0" w:type="dxa"/>
              <w:left w:w="108" w:type="dxa"/>
              <w:bottom w:w="0" w:type="dxa"/>
              <w:right w:w="108" w:type="dxa"/>
            </w:tcMar>
            <w:vAlign w:val="bottom"/>
          </w:tcPr>
          <w:p w:rsidR="00A157E7" w:rsidRPr="004A6CAA" w:rsidRDefault="00A157E7" w:rsidP="00A23FD9">
            <w:pPr>
              <w:pStyle w:val="ProductList-Body"/>
              <w:jc w:val="center"/>
              <w:rPr>
                <w:caps/>
              </w:rPr>
            </w:pPr>
          </w:p>
        </w:tc>
        <w:tc>
          <w:tcPr>
            <w:tcW w:w="1213" w:type="dxa"/>
            <w:tcBorders>
              <w:top w:val="nil"/>
              <w:left w:val="nil"/>
              <w:bottom w:val="single" w:sz="8" w:space="0" w:color="auto"/>
              <w:right w:val="single" w:sz="8" w:space="0" w:color="auto"/>
            </w:tcBorders>
            <w:noWrap/>
            <w:tcMar>
              <w:top w:w="0" w:type="dxa"/>
              <w:left w:w="108" w:type="dxa"/>
              <w:bottom w:w="0" w:type="dxa"/>
              <w:right w:w="108" w:type="dxa"/>
            </w:tcMar>
            <w:vAlign w:val="bottom"/>
          </w:tcPr>
          <w:p w:rsidR="00A157E7" w:rsidRPr="004A6CAA" w:rsidRDefault="00A157E7" w:rsidP="00A23FD9">
            <w:pPr>
              <w:pStyle w:val="ProductList-Body"/>
              <w:jc w:val="center"/>
              <w:rPr>
                <w:caps/>
              </w:rPr>
            </w:pPr>
            <w:r>
              <w:rPr>
                <w:caps/>
              </w:rPr>
              <w:t>x</w:t>
            </w:r>
          </w:p>
        </w:tc>
      </w:tr>
      <w:tr w:rsidR="00A157E7" w:rsidRPr="0043735F" w:rsidTr="008356F9">
        <w:trPr>
          <w:trHeight w:val="255"/>
        </w:trPr>
        <w:tc>
          <w:tcPr>
            <w:tcW w:w="3809" w:type="dxa"/>
            <w:tcBorders>
              <w:top w:val="nil"/>
              <w:left w:val="single" w:sz="8" w:space="0" w:color="auto"/>
              <w:bottom w:val="single" w:sz="8" w:space="0" w:color="auto"/>
              <w:right w:val="single" w:sz="8" w:space="0" w:color="auto"/>
            </w:tcBorders>
            <w:noWrap/>
            <w:tcMar>
              <w:top w:w="0" w:type="dxa"/>
              <w:left w:w="108" w:type="dxa"/>
              <w:bottom w:w="0" w:type="dxa"/>
              <w:right w:w="108" w:type="dxa"/>
            </w:tcMar>
            <w:vAlign w:val="bottom"/>
          </w:tcPr>
          <w:p w:rsidR="00A157E7" w:rsidRDefault="00A157E7" w:rsidP="00A23FD9">
            <w:pPr>
              <w:pStyle w:val="ProductList-Body"/>
              <w:ind w:left="162"/>
            </w:pPr>
            <w:r>
              <w:t>Windows 8 en Windows 8.1 Single Language</w:t>
            </w:r>
          </w:p>
        </w:tc>
        <w:tc>
          <w:tcPr>
            <w:tcW w:w="1494" w:type="dxa"/>
            <w:tcBorders>
              <w:top w:val="nil"/>
              <w:left w:val="nil"/>
              <w:bottom w:val="single" w:sz="8" w:space="0" w:color="auto"/>
              <w:right w:val="single" w:sz="8" w:space="0" w:color="auto"/>
            </w:tcBorders>
            <w:noWrap/>
            <w:tcMar>
              <w:top w:w="0" w:type="dxa"/>
              <w:left w:w="108" w:type="dxa"/>
              <w:bottom w:w="0" w:type="dxa"/>
              <w:right w:w="108" w:type="dxa"/>
            </w:tcMar>
            <w:vAlign w:val="bottom"/>
          </w:tcPr>
          <w:p w:rsidR="00A157E7" w:rsidRPr="009F282C" w:rsidRDefault="00A157E7" w:rsidP="00A23FD9">
            <w:pPr>
              <w:pStyle w:val="ProductList-Body"/>
              <w:jc w:val="center"/>
              <w:rPr>
                <w:caps/>
              </w:rPr>
            </w:pPr>
          </w:p>
        </w:tc>
        <w:tc>
          <w:tcPr>
            <w:tcW w:w="1044" w:type="dxa"/>
            <w:tcBorders>
              <w:top w:val="nil"/>
              <w:left w:val="nil"/>
              <w:bottom w:val="single" w:sz="8" w:space="0" w:color="auto"/>
              <w:right w:val="single" w:sz="8" w:space="0" w:color="auto"/>
            </w:tcBorders>
            <w:noWrap/>
            <w:tcMar>
              <w:top w:w="0" w:type="dxa"/>
              <w:left w:w="108" w:type="dxa"/>
              <w:bottom w:w="0" w:type="dxa"/>
              <w:right w:w="108" w:type="dxa"/>
            </w:tcMar>
            <w:vAlign w:val="bottom"/>
          </w:tcPr>
          <w:p w:rsidR="00A157E7" w:rsidRPr="009F282C" w:rsidRDefault="00A157E7" w:rsidP="00A23FD9">
            <w:pPr>
              <w:pStyle w:val="ProductList-Body"/>
              <w:jc w:val="center"/>
              <w:rPr>
                <w:caps/>
              </w:rPr>
            </w:pPr>
          </w:p>
        </w:tc>
        <w:tc>
          <w:tcPr>
            <w:tcW w:w="1350" w:type="dxa"/>
            <w:tcBorders>
              <w:top w:val="nil"/>
              <w:left w:val="nil"/>
              <w:bottom w:val="single" w:sz="8" w:space="0" w:color="auto"/>
              <w:right w:val="single" w:sz="8" w:space="0" w:color="auto"/>
            </w:tcBorders>
            <w:noWrap/>
            <w:tcMar>
              <w:top w:w="0" w:type="dxa"/>
              <w:left w:w="108" w:type="dxa"/>
              <w:bottom w:w="0" w:type="dxa"/>
              <w:right w:w="108" w:type="dxa"/>
            </w:tcMar>
            <w:vAlign w:val="bottom"/>
          </w:tcPr>
          <w:p w:rsidR="00A157E7" w:rsidRPr="009F282C" w:rsidRDefault="00A157E7" w:rsidP="00A23FD9">
            <w:pPr>
              <w:pStyle w:val="ProductList-Body"/>
              <w:jc w:val="center"/>
              <w:rPr>
                <w:caps/>
              </w:rPr>
            </w:pPr>
          </w:p>
        </w:tc>
        <w:tc>
          <w:tcPr>
            <w:tcW w:w="1620" w:type="dxa"/>
            <w:tcBorders>
              <w:top w:val="nil"/>
              <w:left w:val="nil"/>
              <w:bottom w:val="single" w:sz="8" w:space="0" w:color="auto"/>
              <w:right w:val="single" w:sz="8" w:space="0" w:color="auto"/>
            </w:tcBorders>
            <w:noWrap/>
            <w:tcMar>
              <w:top w:w="0" w:type="dxa"/>
              <w:left w:w="108" w:type="dxa"/>
              <w:bottom w:w="0" w:type="dxa"/>
              <w:right w:w="108" w:type="dxa"/>
            </w:tcMar>
            <w:vAlign w:val="bottom"/>
          </w:tcPr>
          <w:p w:rsidR="00A157E7" w:rsidRPr="009F282C" w:rsidRDefault="00A157E7" w:rsidP="00A23FD9">
            <w:pPr>
              <w:pStyle w:val="ProductList-Body"/>
              <w:jc w:val="center"/>
              <w:rPr>
                <w:caps/>
              </w:rPr>
            </w:pPr>
          </w:p>
        </w:tc>
        <w:tc>
          <w:tcPr>
            <w:tcW w:w="1213" w:type="dxa"/>
            <w:tcBorders>
              <w:top w:val="nil"/>
              <w:left w:val="nil"/>
              <w:bottom w:val="single" w:sz="8" w:space="0" w:color="auto"/>
              <w:right w:val="single" w:sz="8" w:space="0" w:color="auto"/>
            </w:tcBorders>
            <w:noWrap/>
            <w:tcMar>
              <w:top w:w="0" w:type="dxa"/>
              <w:left w:w="108" w:type="dxa"/>
              <w:bottom w:w="0" w:type="dxa"/>
              <w:right w:w="108" w:type="dxa"/>
            </w:tcMar>
            <w:vAlign w:val="bottom"/>
          </w:tcPr>
          <w:p w:rsidR="00A157E7" w:rsidRPr="009F282C" w:rsidRDefault="00A157E7" w:rsidP="00A23FD9">
            <w:pPr>
              <w:pStyle w:val="ProductList-Body"/>
              <w:jc w:val="center"/>
              <w:rPr>
                <w:caps/>
              </w:rPr>
            </w:pPr>
            <w:r>
              <w:rPr>
                <w:caps/>
              </w:rPr>
              <w:t>x</w:t>
            </w:r>
          </w:p>
        </w:tc>
      </w:tr>
      <w:tr w:rsidR="00A157E7" w:rsidRPr="0043735F" w:rsidTr="008356F9">
        <w:trPr>
          <w:trHeight w:val="255"/>
        </w:trPr>
        <w:tc>
          <w:tcPr>
            <w:tcW w:w="3809" w:type="dxa"/>
            <w:tcBorders>
              <w:top w:val="nil"/>
              <w:left w:val="single" w:sz="8" w:space="0" w:color="auto"/>
              <w:bottom w:val="single" w:sz="8" w:space="0" w:color="auto"/>
              <w:right w:val="single" w:sz="8" w:space="0" w:color="auto"/>
            </w:tcBorders>
            <w:noWrap/>
            <w:tcMar>
              <w:top w:w="0" w:type="dxa"/>
              <w:left w:w="108" w:type="dxa"/>
              <w:bottom w:w="0" w:type="dxa"/>
              <w:right w:w="108" w:type="dxa"/>
            </w:tcMar>
            <w:vAlign w:val="bottom"/>
          </w:tcPr>
          <w:p w:rsidR="00A157E7" w:rsidRPr="0043735F" w:rsidRDefault="00A157E7" w:rsidP="00A23FD9">
            <w:pPr>
              <w:pStyle w:val="ProductList-Body"/>
              <w:ind w:left="162"/>
            </w:pPr>
            <w:r>
              <w:t>Windows 8.1 Pro voor Education</w:t>
            </w:r>
          </w:p>
        </w:tc>
        <w:tc>
          <w:tcPr>
            <w:tcW w:w="1494" w:type="dxa"/>
            <w:tcBorders>
              <w:top w:val="nil"/>
              <w:left w:val="nil"/>
              <w:bottom w:val="single" w:sz="8" w:space="0" w:color="auto"/>
              <w:right w:val="single" w:sz="8" w:space="0" w:color="auto"/>
            </w:tcBorders>
            <w:noWrap/>
            <w:tcMar>
              <w:top w:w="0" w:type="dxa"/>
              <w:left w:w="108" w:type="dxa"/>
              <w:bottom w:w="0" w:type="dxa"/>
              <w:right w:w="108" w:type="dxa"/>
            </w:tcMar>
            <w:vAlign w:val="bottom"/>
          </w:tcPr>
          <w:p w:rsidR="00A157E7" w:rsidRPr="009F282C" w:rsidRDefault="00A157E7" w:rsidP="00A23FD9">
            <w:pPr>
              <w:pStyle w:val="ProductList-Body"/>
              <w:jc w:val="center"/>
              <w:rPr>
                <w:caps/>
              </w:rPr>
            </w:pPr>
          </w:p>
        </w:tc>
        <w:tc>
          <w:tcPr>
            <w:tcW w:w="1044" w:type="dxa"/>
            <w:tcBorders>
              <w:top w:val="nil"/>
              <w:left w:val="nil"/>
              <w:bottom w:val="single" w:sz="8" w:space="0" w:color="auto"/>
              <w:right w:val="single" w:sz="8" w:space="0" w:color="auto"/>
            </w:tcBorders>
            <w:noWrap/>
            <w:tcMar>
              <w:top w:w="0" w:type="dxa"/>
              <w:left w:w="108" w:type="dxa"/>
              <w:bottom w:w="0" w:type="dxa"/>
              <w:right w:w="108" w:type="dxa"/>
            </w:tcMar>
            <w:vAlign w:val="bottom"/>
          </w:tcPr>
          <w:p w:rsidR="00A157E7" w:rsidRPr="009F282C" w:rsidRDefault="00A157E7" w:rsidP="00A23FD9">
            <w:pPr>
              <w:pStyle w:val="ProductList-Body"/>
              <w:jc w:val="center"/>
              <w:rPr>
                <w:caps/>
              </w:rPr>
            </w:pPr>
          </w:p>
        </w:tc>
        <w:tc>
          <w:tcPr>
            <w:tcW w:w="1350" w:type="dxa"/>
            <w:tcBorders>
              <w:top w:val="nil"/>
              <w:left w:val="nil"/>
              <w:bottom w:val="single" w:sz="8" w:space="0" w:color="auto"/>
              <w:right w:val="single" w:sz="8" w:space="0" w:color="auto"/>
            </w:tcBorders>
            <w:noWrap/>
            <w:tcMar>
              <w:top w:w="0" w:type="dxa"/>
              <w:left w:w="108" w:type="dxa"/>
              <w:bottom w:w="0" w:type="dxa"/>
              <w:right w:w="108" w:type="dxa"/>
            </w:tcMar>
            <w:vAlign w:val="bottom"/>
          </w:tcPr>
          <w:p w:rsidR="00A157E7" w:rsidRPr="009F282C" w:rsidRDefault="00A157E7" w:rsidP="00A23FD9">
            <w:pPr>
              <w:pStyle w:val="ProductList-Body"/>
              <w:jc w:val="center"/>
              <w:rPr>
                <w:caps/>
              </w:rPr>
            </w:pPr>
          </w:p>
        </w:tc>
        <w:tc>
          <w:tcPr>
            <w:tcW w:w="1620" w:type="dxa"/>
            <w:tcBorders>
              <w:top w:val="nil"/>
              <w:left w:val="nil"/>
              <w:bottom w:val="single" w:sz="8" w:space="0" w:color="auto"/>
              <w:right w:val="single" w:sz="8" w:space="0" w:color="auto"/>
            </w:tcBorders>
            <w:noWrap/>
            <w:tcMar>
              <w:top w:w="0" w:type="dxa"/>
              <w:left w:w="108" w:type="dxa"/>
              <w:bottom w:w="0" w:type="dxa"/>
              <w:right w:w="108" w:type="dxa"/>
            </w:tcMar>
            <w:vAlign w:val="bottom"/>
          </w:tcPr>
          <w:p w:rsidR="00A157E7" w:rsidRPr="009F282C" w:rsidRDefault="00A157E7" w:rsidP="00A23FD9">
            <w:pPr>
              <w:pStyle w:val="ProductList-Body"/>
              <w:jc w:val="center"/>
              <w:rPr>
                <w:caps/>
              </w:rPr>
            </w:pPr>
          </w:p>
        </w:tc>
        <w:tc>
          <w:tcPr>
            <w:tcW w:w="1213" w:type="dxa"/>
            <w:tcBorders>
              <w:top w:val="nil"/>
              <w:left w:val="nil"/>
              <w:bottom w:val="single" w:sz="8" w:space="0" w:color="auto"/>
              <w:right w:val="single" w:sz="8" w:space="0" w:color="auto"/>
            </w:tcBorders>
            <w:noWrap/>
            <w:tcMar>
              <w:top w:w="0" w:type="dxa"/>
              <w:left w:w="108" w:type="dxa"/>
              <w:bottom w:w="0" w:type="dxa"/>
              <w:right w:w="108" w:type="dxa"/>
            </w:tcMar>
            <w:vAlign w:val="bottom"/>
          </w:tcPr>
          <w:p w:rsidR="00A157E7" w:rsidRPr="009F282C" w:rsidRDefault="00A157E7" w:rsidP="00A23FD9">
            <w:pPr>
              <w:pStyle w:val="ProductList-Body"/>
              <w:jc w:val="center"/>
              <w:rPr>
                <w:caps/>
              </w:rPr>
            </w:pPr>
            <w:r>
              <w:rPr>
                <w:caps/>
              </w:rPr>
              <w:t>X</w:t>
            </w:r>
          </w:p>
        </w:tc>
      </w:tr>
      <w:tr w:rsidR="00A157E7" w:rsidRPr="0043735F" w:rsidTr="008356F9">
        <w:trPr>
          <w:trHeight w:val="255"/>
        </w:trPr>
        <w:tc>
          <w:tcPr>
            <w:tcW w:w="3809" w:type="dxa"/>
            <w:tcBorders>
              <w:top w:val="nil"/>
              <w:left w:val="single" w:sz="8" w:space="0" w:color="auto"/>
              <w:bottom w:val="single" w:sz="8" w:space="0" w:color="auto"/>
              <w:right w:val="single" w:sz="8" w:space="0" w:color="auto"/>
            </w:tcBorders>
            <w:noWrap/>
            <w:tcMar>
              <w:top w:w="0" w:type="dxa"/>
              <w:left w:w="108" w:type="dxa"/>
              <w:bottom w:w="0" w:type="dxa"/>
              <w:right w:w="108" w:type="dxa"/>
            </w:tcMar>
            <w:vAlign w:val="bottom"/>
          </w:tcPr>
          <w:p w:rsidR="00A157E7" w:rsidRPr="0043735F" w:rsidRDefault="00A157E7" w:rsidP="00A23FD9">
            <w:pPr>
              <w:pStyle w:val="ProductList-Body"/>
              <w:ind w:left="162"/>
            </w:pPr>
            <w:r>
              <w:t>Windows 8.1 met Bing</w:t>
            </w:r>
          </w:p>
        </w:tc>
        <w:tc>
          <w:tcPr>
            <w:tcW w:w="1494" w:type="dxa"/>
            <w:tcBorders>
              <w:top w:val="nil"/>
              <w:left w:val="nil"/>
              <w:bottom w:val="single" w:sz="8" w:space="0" w:color="auto"/>
              <w:right w:val="single" w:sz="8" w:space="0" w:color="auto"/>
            </w:tcBorders>
            <w:noWrap/>
            <w:tcMar>
              <w:top w:w="0" w:type="dxa"/>
              <w:left w:w="108" w:type="dxa"/>
              <w:bottom w:w="0" w:type="dxa"/>
              <w:right w:w="108" w:type="dxa"/>
            </w:tcMar>
            <w:vAlign w:val="bottom"/>
          </w:tcPr>
          <w:p w:rsidR="00A157E7" w:rsidRPr="009F282C" w:rsidRDefault="00A157E7" w:rsidP="00A23FD9">
            <w:pPr>
              <w:pStyle w:val="ProductList-Body"/>
              <w:jc w:val="center"/>
              <w:rPr>
                <w:caps/>
              </w:rPr>
            </w:pPr>
          </w:p>
        </w:tc>
        <w:tc>
          <w:tcPr>
            <w:tcW w:w="1044" w:type="dxa"/>
            <w:tcBorders>
              <w:top w:val="nil"/>
              <w:left w:val="nil"/>
              <w:bottom w:val="single" w:sz="8" w:space="0" w:color="auto"/>
              <w:right w:val="single" w:sz="8" w:space="0" w:color="auto"/>
            </w:tcBorders>
            <w:noWrap/>
            <w:tcMar>
              <w:top w:w="0" w:type="dxa"/>
              <w:left w:w="108" w:type="dxa"/>
              <w:bottom w:w="0" w:type="dxa"/>
              <w:right w:w="108" w:type="dxa"/>
            </w:tcMar>
            <w:vAlign w:val="bottom"/>
          </w:tcPr>
          <w:p w:rsidR="00A157E7" w:rsidRPr="009F282C" w:rsidRDefault="00A157E7" w:rsidP="00A23FD9">
            <w:pPr>
              <w:pStyle w:val="ProductList-Body"/>
              <w:jc w:val="center"/>
              <w:rPr>
                <w:caps/>
              </w:rPr>
            </w:pPr>
          </w:p>
        </w:tc>
        <w:tc>
          <w:tcPr>
            <w:tcW w:w="1350" w:type="dxa"/>
            <w:tcBorders>
              <w:top w:val="nil"/>
              <w:left w:val="nil"/>
              <w:bottom w:val="single" w:sz="8" w:space="0" w:color="auto"/>
              <w:right w:val="single" w:sz="8" w:space="0" w:color="auto"/>
            </w:tcBorders>
            <w:noWrap/>
            <w:tcMar>
              <w:top w:w="0" w:type="dxa"/>
              <w:left w:w="108" w:type="dxa"/>
              <w:bottom w:w="0" w:type="dxa"/>
              <w:right w:w="108" w:type="dxa"/>
            </w:tcMar>
            <w:vAlign w:val="bottom"/>
          </w:tcPr>
          <w:p w:rsidR="00A157E7" w:rsidRPr="009F282C" w:rsidRDefault="00A157E7" w:rsidP="00A23FD9">
            <w:pPr>
              <w:pStyle w:val="ProductList-Body"/>
              <w:jc w:val="center"/>
              <w:rPr>
                <w:caps/>
              </w:rPr>
            </w:pPr>
          </w:p>
        </w:tc>
        <w:tc>
          <w:tcPr>
            <w:tcW w:w="1620" w:type="dxa"/>
            <w:tcBorders>
              <w:top w:val="nil"/>
              <w:left w:val="nil"/>
              <w:bottom w:val="single" w:sz="8" w:space="0" w:color="auto"/>
              <w:right w:val="single" w:sz="8" w:space="0" w:color="auto"/>
            </w:tcBorders>
            <w:noWrap/>
            <w:tcMar>
              <w:top w:w="0" w:type="dxa"/>
              <w:left w:w="108" w:type="dxa"/>
              <w:bottom w:w="0" w:type="dxa"/>
              <w:right w:w="108" w:type="dxa"/>
            </w:tcMar>
            <w:vAlign w:val="bottom"/>
          </w:tcPr>
          <w:p w:rsidR="00A157E7" w:rsidRPr="009F282C" w:rsidRDefault="00A157E7" w:rsidP="00A23FD9">
            <w:pPr>
              <w:pStyle w:val="ProductList-Body"/>
              <w:jc w:val="center"/>
              <w:rPr>
                <w:caps/>
              </w:rPr>
            </w:pPr>
          </w:p>
        </w:tc>
        <w:tc>
          <w:tcPr>
            <w:tcW w:w="1213" w:type="dxa"/>
            <w:tcBorders>
              <w:top w:val="nil"/>
              <w:left w:val="nil"/>
              <w:bottom w:val="single" w:sz="8" w:space="0" w:color="auto"/>
              <w:right w:val="single" w:sz="8" w:space="0" w:color="auto"/>
            </w:tcBorders>
            <w:noWrap/>
            <w:tcMar>
              <w:top w:w="0" w:type="dxa"/>
              <w:left w:w="108" w:type="dxa"/>
              <w:bottom w:w="0" w:type="dxa"/>
              <w:right w:w="108" w:type="dxa"/>
            </w:tcMar>
            <w:vAlign w:val="bottom"/>
          </w:tcPr>
          <w:p w:rsidR="00A157E7" w:rsidRPr="009F282C" w:rsidRDefault="00A157E7" w:rsidP="00A23FD9">
            <w:pPr>
              <w:pStyle w:val="ProductList-Body"/>
              <w:jc w:val="center"/>
              <w:rPr>
                <w:caps/>
              </w:rPr>
            </w:pPr>
            <w:r>
              <w:rPr>
                <w:caps/>
              </w:rPr>
              <w:t>X</w:t>
            </w:r>
          </w:p>
        </w:tc>
      </w:tr>
      <w:tr w:rsidR="00A157E7" w:rsidRPr="0043735F" w:rsidTr="00A23FD9">
        <w:trPr>
          <w:trHeight w:val="255"/>
        </w:trPr>
        <w:tc>
          <w:tcPr>
            <w:tcW w:w="10530" w:type="dxa"/>
            <w:gridSpan w:val="6"/>
            <w:tcBorders>
              <w:top w:val="nil"/>
              <w:left w:val="single" w:sz="8" w:space="0" w:color="auto"/>
              <w:bottom w:val="single" w:sz="8" w:space="0" w:color="auto"/>
              <w:right w:val="single" w:sz="8" w:space="0" w:color="auto"/>
            </w:tcBorders>
            <w:noWrap/>
            <w:tcMar>
              <w:top w:w="0" w:type="dxa"/>
              <w:left w:w="108" w:type="dxa"/>
              <w:bottom w:w="0" w:type="dxa"/>
              <w:right w:w="108" w:type="dxa"/>
            </w:tcMar>
            <w:vAlign w:val="center"/>
            <w:hideMark/>
          </w:tcPr>
          <w:p w:rsidR="00A157E7" w:rsidRPr="00705779" w:rsidRDefault="00A157E7" w:rsidP="00A23FD9">
            <w:pPr>
              <w:pStyle w:val="ProductList-Body"/>
              <w:rPr>
                <w:b/>
                <w:caps/>
              </w:rPr>
            </w:pPr>
            <w:r>
              <w:rPr>
                <w:b/>
              </w:rPr>
              <w:t>Windows 7 (32-bits of 64-bits)</w:t>
            </w:r>
          </w:p>
        </w:tc>
      </w:tr>
      <w:tr w:rsidR="00A157E7" w:rsidRPr="0043735F" w:rsidTr="008356F9">
        <w:trPr>
          <w:trHeight w:val="255"/>
        </w:trPr>
        <w:tc>
          <w:tcPr>
            <w:tcW w:w="3809" w:type="dxa"/>
            <w:tcBorders>
              <w:top w:val="nil"/>
              <w:left w:val="single" w:sz="8" w:space="0" w:color="auto"/>
              <w:bottom w:val="single" w:sz="8" w:space="0" w:color="auto"/>
              <w:right w:val="single" w:sz="8" w:space="0" w:color="auto"/>
            </w:tcBorders>
            <w:noWrap/>
            <w:tcMar>
              <w:top w:w="0" w:type="dxa"/>
              <w:left w:w="108" w:type="dxa"/>
              <w:bottom w:w="0" w:type="dxa"/>
              <w:right w:w="108" w:type="dxa"/>
            </w:tcMar>
            <w:vAlign w:val="bottom"/>
            <w:hideMark/>
          </w:tcPr>
          <w:p w:rsidR="00A157E7" w:rsidRPr="0043735F" w:rsidRDefault="00A157E7" w:rsidP="00A23FD9">
            <w:pPr>
              <w:pStyle w:val="ProductList-Body"/>
              <w:ind w:left="162"/>
            </w:pPr>
            <w:r>
              <w:t>Enterprise (N, K, KN)</w:t>
            </w:r>
          </w:p>
        </w:tc>
        <w:tc>
          <w:tcPr>
            <w:tcW w:w="1494"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rsidR="00A157E7" w:rsidRPr="009F282C" w:rsidRDefault="00A157E7" w:rsidP="00A23FD9">
            <w:pPr>
              <w:pStyle w:val="ProductList-Body"/>
              <w:jc w:val="center"/>
              <w:rPr>
                <w:caps/>
              </w:rPr>
            </w:pPr>
            <w:r>
              <w:rPr>
                <w:caps/>
              </w:rPr>
              <w:t>x</w:t>
            </w:r>
          </w:p>
        </w:tc>
        <w:tc>
          <w:tcPr>
            <w:tcW w:w="1044"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rsidR="00A157E7" w:rsidRPr="009F282C" w:rsidRDefault="00A157E7" w:rsidP="00A23FD9">
            <w:pPr>
              <w:pStyle w:val="ProductList-Body"/>
              <w:jc w:val="center"/>
              <w:rPr>
                <w:caps/>
              </w:rPr>
            </w:pPr>
            <w:r>
              <w:rPr>
                <w:caps/>
              </w:rPr>
              <w:t>x</w:t>
            </w:r>
          </w:p>
        </w:tc>
        <w:tc>
          <w:tcPr>
            <w:tcW w:w="1350"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rsidR="00A157E7" w:rsidRPr="009F282C" w:rsidRDefault="00A157E7" w:rsidP="00A23FD9">
            <w:pPr>
              <w:pStyle w:val="ProductList-Body"/>
              <w:jc w:val="center"/>
              <w:rPr>
                <w:caps/>
              </w:rPr>
            </w:pPr>
            <w:r>
              <w:rPr>
                <w:caps/>
              </w:rPr>
              <w:t>x</w:t>
            </w:r>
          </w:p>
        </w:tc>
        <w:tc>
          <w:tcPr>
            <w:tcW w:w="1620"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rsidR="00A157E7" w:rsidRPr="009F282C" w:rsidRDefault="00A157E7" w:rsidP="00A23FD9">
            <w:pPr>
              <w:pStyle w:val="ProductList-Body"/>
              <w:jc w:val="center"/>
              <w:rPr>
                <w:caps/>
              </w:rPr>
            </w:pPr>
            <w:r>
              <w:rPr>
                <w:caps/>
              </w:rPr>
              <w:t>x</w:t>
            </w:r>
          </w:p>
        </w:tc>
        <w:tc>
          <w:tcPr>
            <w:tcW w:w="1213"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rsidR="00A157E7" w:rsidRPr="009F282C" w:rsidRDefault="00A157E7" w:rsidP="00A23FD9">
            <w:pPr>
              <w:pStyle w:val="ProductList-Body"/>
              <w:jc w:val="center"/>
              <w:rPr>
                <w:caps/>
              </w:rPr>
            </w:pPr>
            <w:r>
              <w:rPr>
                <w:caps/>
              </w:rPr>
              <w:t>x</w:t>
            </w:r>
          </w:p>
        </w:tc>
      </w:tr>
      <w:tr w:rsidR="00A157E7" w:rsidRPr="0043735F" w:rsidTr="008356F9">
        <w:trPr>
          <w:trHeight w:val="255"/>
        </w:trPr>
        <w:tc>
          <w:tcPr>
            <w:tcW w:w="3809" w:type="dxa"/>
            <w:tcBorders>
              <w:top w:val="nil"/>
              <w:left w:val="single" w:sz="8" w:space="0" w:color="auto"/>
              <w:bottom w:val="single" w:sz="8" w:space="0" w:color="auto"/>
              <w:right w:val="single" w:sz="8" w:space="0" w:color="auto"/>
            </w:tcBorders>
            <w:noWrap/>
            <w:tcMar>
              <w:top w:w="0" w:type="dxa"/>
              <w:left w:w="108" w:type="dxa"/>
              <w:bottom w:w="0" w:type="dxa"/>
              <w:right w:w="108" w:type="dxa"/>
            </w:tcMar>
            <w:vAlign w:val="bottom"/>
            <w:hideMark/>
          </w:tcPr>
          <w:p w:rsidR="00A157E7" w:rsidRPr="0043735F" w:rsidRDefault="00A157E7" w:rsidP="00A23FD9">
            <w:pPr>
              <w:pStyle w:val="ProductList-Body"/>
              <w:ind w:left="162"/>
            </w:pPr>
            <w:r>
              <w:t>Professional (N, K, KN, schijfloos)</w:t>
            </w:r>
          </w:p>
        </w:tc>
        <w:tc>
          <w:tcPr>
            <w:tcW w:w="1494"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rsidR="00A157E7" w:rsidRPr="009F282C" w:rsidRDefault="00A157E7" w:rsidP="00A23FD9">
            <w:pPr>
              <w:pStyle w:val="ProductList-Body"/>
              <w:jc w:val="center"/>
              <w:rPr>
                <w:caps/>
              </w:rPr>
            </w:pPr>
            <w:r>
              <w:rPr>
                <w:caps/>
              </w:rPr>
              <w:t>x</w:t>
            </w:r>
          </w:p>
        </w:tc>
        <w:tc>
          <w:tcPr>
            <w:tcW w:w="1044"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rsidR="00A157E7" w:rsidRPr="009F282C" w:rsidRDefault="00A157E7" w:rsidP="00A23FD9">
            <w:pPr>
              <w:pStyle w:val="ProductList-Body"/>
              <w:jc w:val="center"/>
              <w:rPr>
                <w:caps/>
              </w:rPr>
            </w:pPr>
            <w:r>
              <w:rPr>
                <w:caps/>
              </w:rPr>
              <w:t>x</w:t>
            </w:r>
          </w:p>
        </w:tc>
        <w:tc>
          <w:tcPr>
            <w:tcW w:w="1350"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rsidR="00A157E7" w:rsidRPr="009F282C" w:rsidRDefault="00A157E7" w:rsidP="00A23FD9">
            <w:pPr>
              <w:pStyle w:val="ProductList-Body"/>
              <w:jc w:val="center"/>
              <w:rPr>
                <w:caps/>
              </w:rPr>
            </w:pPr>
            <w:r>
              <w:rPr>
                <w:caps/>
              </w:rPr>
              <w:t>x</w:t>
            </w:r>
          </w:p>
        </w:tc>
        <w:tc>
          <w:tcPr>
            <w:tcW w:w="1620"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rsidR="00A157E7" w:rsidRPr="009F282C" w:rsidRDefault="00A157E7" w:rsidP="00A23FD9">
            <w:pPr>
              <w:pStyle w:val="ProductList-Body"/>
              <w:jc w:val="center"/>
              <w:rPr>
                <w:caps/>
              </w:rPr>
            </w:pPr>
            <w:r>
              <w:rPr>
                <w:caps/>
              </w:rPr>
              <w:t>x</w:t>
            </w:r>
          </w:p>
        </w:tc>
        <w:tc>
          <w:tcPr>
            <w:tcW w:w="1213"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rsidR="00A157E7" w:rsidRPr="009F282C" w:rsidRDefault="00A157E7" w:rsidP="00A23FD9">
            <w:pPr>
              <w:pStyle w:val="ProductList-Body"/>
              <w:jc w:val="center"/>
              <w:rPr>
                <w:caps/>
              </w:rPr>
            </w:pPr>
            <w:r>
              <w:rPr>
                <w:caps/>
              </w:rPr>
              <w:t>x</w:t>
            </w:r>
          </w:p>
        </w:tc>
      </w:tr>
      <w:tr w:rsidR="00A157E7" w:rsidRPr="0043735F" w:rsidTr="008356F9">
        <w:trPr>
          <w:trHeight w:val="255"/>
        </w:trPr>
        <w:tc>
          <w:tcPr>
            <w:tcW w:w="3809" w:type="dxa"/>
            <w:tcBorders>
              <w:top w:val="nil"/>
              <w:left w:val="single" w:sz="8" w:space="0" w:color="auto"/>
              <w:bottom w:val="single" w:sz="8" w:space="0" w:color="auto"/>
              <w:right w:val="single" w:sz="8" w:space="0" w:color="auto"/>
            </w:tcBorders>
            <w:noWrap/>
            <w:tcMar>
              <w:top w:w="0" w:type="dxa"/>
              <w:left w:w="108" w:type="dxa"/>
              <w:bottom w:w="0" w:type="dxa"/>
              <w:right w:w="108" w:type="dxa"/>
            </w:tcMar>
            <w:vAlign w:val="bottom"/>
            <w:hideMark/>
          </w:tcPr>
          <w:p w:rsidR="00A157E7" w:rsidRPr="0043735F" w:rsidRDefault="00A157E7" w:rsidP="00A23FD9">
            <w:pPr>
              <w:pStyle w:val="ProductList-Body"/>
              <w:ind w:left="162"/>
            </w:pPr>
            <w:r>
              <w:t>Ultimate</w:t>
            </w:r>
          </w:p>
        </w:tc>
        <w:tc>
          <w:tcPr>
            <w:tcW w:w="1494"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rsidR="00A157E7" w:rsidRPr="009F282C" w:rsidRDefault="00A157E7" w:rsidP="00A23FD9">
            <w:pPr>
              <w:pStyle w:val="ProductList-Body"/>
              <w:jc w:val="center"/>
              <w:rPr>
                <w:caps/>
              </w:rPr>
            </w:pPr>
            <w:r>
              <w:rPr>
                <w:caps/>
              </w:rPr>
              <w:t>x</w:t>
            </w:r>
          </w:p>
        </w:tc>
        <w:tc>
          <w:tcPr>
            <w:tcW w:w="1044"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rsidR="00A157E7" w:rsidRPr="009F282C" w:rsidRDefault="00A157E7" w:rsidP="00A23FD9">
            <w:pPr>
              <w:pStyle w:val="ProductList-Body"/>
              <w:jc w:val="center"/>
              <w:rPr>
                <w:caps/>
              </w:rPr>
            </w:pPr>
            <w:r>
              <w:rPr>
                <w:caps/>
              </w:rPr>
              <w:t>x</w:t>
            </w:r>
          </w:p>
        </w:tc>
        <w:tc>
          <w:tcPr>
            <w:tcW w:w="1350"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rsidR="00A157E7" w:rsidRPr="009F282C" w:rsidRDefault="00A157E7" w:rsidP="00A23FD9">
            <w:pPr>
              <w:pStyle w:val="ProductList-Body"/>
              <w:jc w:val="center"/>
              <w:rPr>
                <w:caps/>
              </w:rPr>
            </w:pPr>
            <w:r>
              <w:rPr>
                <w:caps/>
              </w:rPr>
              <w:t>x</w:t>
            </w:r>
          </w:p>
        </w:tc>
        <w:tc>
          <w:tcPr>
            <w:tcW w:w="1620"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rsidR="00A157E7" w:rsidRPr="009F282C" w:rsidRDefault="00A157E7" w:rsidP="00A23FD9">
            <w:pPr>
              <w:pStyle w:val="ProductList-Body"/>
              <w:jc w:val="center"/>
              <w:rPr>
                <w:caps/>
              </w:rPr>
            </w:pPr>
            <w:r>
              <w:rPr>
                <w:caps/>
              </w:rPr>
              <w:t>x</w:t>
            </w:r>
          </w:p>
        </w:tc>
        <w:tc>
          <w:tcPr>
            <w:tcW w:w="1213"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rsidR="00A157E7" w:rsidRPr="009F282C" w:rsidRDefault="00A157E7" w:rsidP="00A23FD9">
            <w:pPr>
              <w:pStyle w:val="ProductList-Body"/>
              <w:jc w:val="center"/>
              <w:rPr>
                <w:caps/>
              </w:rPr>
            </w:pPr>
            <w:r>
              <w:rPr>
                <w:caps/>
              </w:rPr>
              <w:t>x</w:t>
            </w:r>
          </w:p>
        </w:tc>
      </w:tr>
      <w:tr w:rsidR="00A157E7" w:rsidRPr="0043735F" w:rsidTr="008356F9">
        <w:trPr>
          <w:trHeight w:val="255"/>
        </w:trPr>
        <w:tc>
          <w:tcPr>
            <w:tcW w:w="3809" w:type="dxa"/>
            <w:tcBorders>
              <w:top w:val="nil"/>
              <w:left w:val="single" w:sz="8" w:space="0" w:color="auto"/>
              <w:bottom w:val="single" w:sz="8" w:space="0" w:color="auto"/>
              <w:right w:val="single" w:sz="8" w:space="0" w:color="auto"/>
            </w:tcBorders>
            <w:noWrap/>
            <w:tcMar>
              <w:top w:w="0" w:type="dxa"/>
              <w:left w:w="108" w:type="dxa"/>
              <w:bottom w:w="0" w:type="dxa"/>
              <w:right w:w="108" w:type="dxa"/>
            </w:tcMar>
            <w:vAlign w:val="bottom"/>
            <w:hideMark/>
          </w:tcPr>
          <w:p w:rsidR="00A157E7" w:rsidRPr="0043735F" w:rsidRDefault="00A157E7" w:rsidP="00A23FD9">
            <w:pPr>
              <w:pStyle w:val="ProductList-Body"/>
              <w:ind w:left="162"/>
            </w:pPr>
            <w:r>
              <w:t>Home Premium</w:t>
            </w:r>
          </w:p>
        </w:tc>
        <w:tc>
          <w:tcPr>
            <w:tcW w:w="1494"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rsidR="00A157E7" w:rsidRPr="009F282C" w:rsidRDefault="00A157E7" w:rsidP="00A23FD9">
            <w:pPr>
              <w:pStyle w:val="ProductList-Body"/>
              <w:jc w:val="center"/>
              <w:rPr>
                <w:caps/>
              </w:rPr>
            </w:pPr>
          </w:p>
        </w:tc>
        <w:tc>
          <w:tcPr>
            <w:tcW w:w="1044"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rsidR="00A157E7" w:rsidRPr="009F282C" w:rsidRDefault="00A157E7" w:rsidP="00A23FD9">
            <w:pPr>
              <w:pStyle w:val="ProductList-Body"/>
              <w:jc w:val="center"/>
              <w:rPr>
                <w:caps/>
              </w:rPr>
            </w:pPr>
          </w:p>
        </w:tc>
        <w:tc>
          <w:tcPr>
            <w:tcW w:w="1350"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rsidR="00A157E7" w:rsidRPr="009F282C" w:rsidRDefault="00A157E7" w:rsidP="00A23FD9">
            <w:pPr>
              <w:pStyle w:val="ProductList-Body"/>
              <w:jc w:val="center"/>
              <w:rPr>
                <w:caps/>
              </w:rPr>
            </w:pPr>
          </w:p>
        </w:tc>
        <w:tc>
          <w:tcPr>
            <w:tcW w:w="1620"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rsidR="00A157E7" w:rsidRPr="009F282C" w:rsidRDefault="00A157E7" w:rsidP="00A23FD9">
            <w:pPr>
              <w:pStyle w:val="ProductList-Body"/>
              <w:jc w:val="center"/>
              <w:rPr>
                <w:caps/>
              </w:rPr>
            </w:pPr>
          </w:p>
        </w:tc>
        <w:tc>
          <w:tcPr>
            <w:tcW w:w="1213"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rsidR="00A157E7" w:rsidRPr="009F282C" w:rsidRDefault="00A157E7" w:rsidP="00A23FD9">
            <w:pPr>
              <w:pStyle w:val="ProductList-Body"/>
              <w:jc w:val="center"/>
              <w:rPr>
                <w:caps/>
              </w:rPr>
            </w:pPr>
            <w:r>
              <w:rPr>
                <w:caps/>
              </w:rPr>
              <w:t>x</w:t>
            </w:r>
          </w:p>
        </w:tc>
      </w:tr>
      <w:tr w:rsidR="00A157E7" w:rsidRPr="0043735F" w:rsidTr="008356F9">
        <w:trPr>
          <w:trHeight w:val="255"/>
        </w:trPr>
        <w:tc>
          <w:tcPr>
            <w:tcW w:w="3809" w:type="dxa"/>
            <w:tcBorders>
              <w:top w:val="nil"/>
              <w:left w:val="single" w:sz="8" w:space="0" w:color="auto"/>
              <w:bottom w:val="single" w:sz="8" w:space="0" w:color="auto"/>
              <w:right w:val="single" w:sz="8" w:space="0" w:color="auto"/>
            </w:tcBorders>
            <w:noWrap/>
            <w:tcMar>
              <w:top w:w="0" w:type="dxa"/>
              <w:left w:w="108" w:type="dxa"/>
              <w:bottom w:w="0" w:type="dxa"/>
              <w:right w:w="108" w:type="dxa"/>
            </w:tcMar>
            <w:vAlign w:val="bottom"/>
            <w:hideMark/>
          </w:tcPr>
          <w:p w:rsidR="00A157E7" w:rsidRPr="0043735F" w:rsidRDefault="00A157E7" w:rsidP="00A23FD9">
            <w:pPr>
              <w:pStyle w:val="ProductList-Body"/>
              <w:ind w:left="162"/>
            </w:pPr>
            <w:r>
              <w:t>Home Basic</w:t>
            </w:r>
          </w:p>
        </w:tc>
        <w:tc>
          <w:tcPr>
            <w:tcW w:w="1494"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rsidR="00A157E7" w:rsidRPr="009F282C" w:rsidRDefault="00A157E7" w:rsidP="00A23FD9">
            <w:pPr>
              <w:pStyle w:val="ProductList-Body"/>
              <w:jc w:val="center"/>
              <w:rPr>
                <w:caps/>
              </w:rPr>
            </w:pPr>
          </w:p>
        </w:tc>
        <w:tc>
          <w:tcPr>
            <w:tcW w:w="1044"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rsidR="00A157E7" w:rsidRPr="009F282C" w:rsidRDefault="00A157E7" w:rsidP="00A23FD9">
            <w:pPr>
              <w:pStyle w:val="ProductList-Body"/>
              <w:jc w:val="center"/>
              <w:rPr>
                <w:caps/>
              </w:rPr>
            </w:pPr>
          </w:p>
        </w:tc>
        <w:tc>
          <w:tcPr>
            <w:tcW w:w="1350"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rsidR="00A157E7" w:rsidRPr="009F282C" w:rsidRDefault="00A157E7" w:rsidP="00A23FD9">
            <w:pPr>
              <w:pStyle w:val="ProductList-Body"/>
              <w:jc w:val="center"/>
              <w:rPr>
                <w:caps/>
              </w:rPr>
            </w:pPr>
          </w:p>
        </w:tc>
        <w:tc>
          <w:tcPr>
            <w:tcW w:w="1620"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rsidR="00A157E7" w:rsidRPr="009F282C" w:rsidRDefault="00A157E7" w:rsidP="00A23FD9">
            <w:pPr>
              <w:pStyle w:val="ProductList-Body"/>
              <w:jc w:val="center"/>
              <w:rPr>
                <w:caps/>
              </w:rPr>
            </w:pPr>
          </w:p>
        </w:tc>
        <w:tc>
          <w:tcPr>
            <w:tcW w:w="1213"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rsidR="00A157E7" w:rsidRPr="009F282C" w:rsidRDefault="00A157E7" w:rsidP="00A23FD9">
            <w:pPr>
              <w:pStyle w:val="ProductList-Body"/>
              <w:jc w:val="center"/>
              <w:rPr>
                <w:caps/>
              </w:rPr>
            </w:pPr>
            <w:r>
              <w:rPr>
                <w:caps/>
              </w:rPr>
              <w:t>x</w:t>
            </w:r>
          </w:p>
        </w:tc>
      </w:tr>
      <w:tr w:rsidR="00A157E7" w:rsidRPr="0043735F" w:rsidTr="008356F9">
        <w:trPr>
          <w:trHeight w:val="255"/>
        </w:trPr>
        <w:tc>
          <w:tcPr>
            <w:tcW w:w="3809" w:type="dxa"/>
            <w:tcBorders>
              <w:top w:val="nil"/>
              <w:left w:val="single" w:sz="8" w:space="0" w:color="auto"/>
              <w:bottom w:val="single" w:sz="8" w:space="0" w:color="auto"/>
              <w:right w:val="single" w:sz="8" w:space="0" w:color="auto"/>
            </w:tcBorders>
            <w:noWrap/>
            <w:tcMar>
              <w:top w:w="0" w:type="dxa"/>
              <w:left w:w="108" w:type="dxa"/>
              <w:bottom w:w="0" w:type="dxa"/>
              <w:right w:w="108" w:type="dxa"/>
            </w:tcMar>
            <w:vAlign w:val="bottom"/>
            <w:hideMark/>
          </w:tcPr>
          <w:p w:rsidR="00A157E7" w:rsidRPr="0043735F" w:rsidRDefault="00A157E7" w:rsidP="00A23FD9">
            <w:pPr>
              <w:pStyle w:val="ProductList-Body"/>
              <w:ind w:left="162"/>
            </w:pPr>
            <w:r>
              <w:t>Starter Edition</w:t>
            </w:r>
          </w:p>
        </w:tc>
        <w:tc>
          <w:tcPr>
            <w:tcW w:w="1494" w:type="dxa"/>
            <w:tcBorders>
              <w:top w:val="nil"/>
              <w:left w:val="nil"/>
              <w:bottom w:val="single" w:sz="8" w:space="0" w:color="auto"/>
              <w:right w:val="single" w:sz="8" w:space="0" w:color="auto"/>
            </w:tcBorders>
            <w:noWrap/>
            <w:tcMar>
              <w:top w:w="0" w:type="dxa"/>
              <w:left w:w="108" w:type="dxa"/>
              <w:bottom w:w="0" w:type="dxa"/>
              <w:right w:w="108" w:type="dxa"/>
            </w:tcMar>
            <w:vAlign w:val="bottom"/>
          </w:tcPr>
          <w:p w:rsidR="00A157E7" w:rsidRPr="009F282C" w:rsidRDefault="00A157E7" w:rsidP="00A23FD9">
            <w:pPr>
              <w:pStyle w:val="ProductList-Body"/>
              <w:jc w:val="center"/>
              <w:rPr>
                <w:caps/>
              </w:rPr>
            </w:pPr>
          </w:p>
        </w:tc>
        <w:tc>
          <w:tcPr>
            <w:tcW w:w="1044" w:type="dxa"/>
            <w:tcBorders>
              <w:top w:val="nil"/>
              <w:left w:val="nil"/>
              <w:bottom w:val="single" w:sz="8" w:space="0" w:color="auto"/>
              <w:right w:val="single" w:sz="8" w:space="0" w:color="auto"/>
            </w:tcBorders>
            <w:noWrap/>
            <w:tcMar>
              <w:top w:w="0" w:type="dxa"/>
              <w:left w:w="108" w:type="dxa"/>
              <w:bottom w:w="0" w:type="dxa"/>
              <w:right w:w="108" w:type="dxa"/>
            </w:tcMar>
            <w:vAlign w:val="bottom"/>
          </w:tcPr>
          <w:p w:rsidR="00A157E7" w:rsidRPr="009F282C" w:rsidRDefault="00A157E7" w:rsidP="00A23FD9">
            <w:pPr>
              <w:pStyle w:val="ProductList-Body"/>
              <w:jc w:val="center"/>
              <w:rPr>
                <w:caps/>
              </w:rPr>
            </w:pPr>
          </w:p>
        </w:tc>
        <w:tc>
          <w:tcPr>
            <w:tcW w:w="1350" w:type="dxa"/>
            <w:tcBorders>
              <w:top w:val="nil"/>
              <w:left w:val="nil"/>
              <w:bottom w:val="single" w:sz="8" w:space="0" w:color="auto"/>
              <w:right w:val="single" w:sz="8" w:space="0" w:color="auto"/>
            </w:tcBorders>
            <w:noWrap/>
            <w:tcMar>
              <w:top w:w="0" w:type="dxa"/>
              <w:left w:w="108" w:type="dxa"/>
              <w:bottom w:w="0" w:type="dxa"/>
              <w:right w:w="108" w:type="dxa"/>
            </w:tcMar>
            <w:vAlign w:val="bottom"/>
          </w:tcPr>
          <w:p w:rsidR="00A157E7" w:rsidRPr="009F282C" w:rsidRDefault="00A157E7" w:rsidP="00A23FD9">
            <w:pPr>
              <w:pStyle w:val="ProductList-Body"/>
              <w:jc w:val="center"/>
              <w:rPr>
                <w:caps/>
              </w:rPr>
            </w:pPr>
          </w:p>
        </w:tc>
        <w:tc>
          <w:tcPr>
            <w:tcW w:w="1620" w:type="dxa"/>
            <w:tcBorders>
              <w:top w:val="nil"/>
              <w:left w:val="nil"/>
              <w:bottom w:val="single" w:sz="8" w:space="0" w:color="auto"/>
              <w:right w:val="single" w:sz="8" w:space="0" w:color="auto"/>
            </w:tcBorders>
            <w:noWrap/>
            <w:tcMar>
              <w:top w:w="0" w:type="dxa"/>
              <w:left w:w="108" w:type="dxa"/>
              <w:bottom w:w="0" w:type="dxa"/>
              <w:right w:w="108" w:type="dxa"/>
            </w:tcMar>
            <w:vAlign w:val="bottom"/>
          </w:tcPr>
          <w:p w:rsidR="00A157E7" w:rsidRPr="009F282C" w:rsidRDefault="00A157E7" w:rsidP="00A23FD9">
            <w:pPr>
              <w:pStyle w:val="ProductList-Body"/>
              <w:jc w:val="center"/>
              <w:rPr>
                <w:caps/>
              </w:rPr>
            </w:pPr>
          </w:p>
        </w:tc>
        <w:tc>
          <w:tcPr>
            <w:tcW w:w="1213"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rsidR="00A157E7" w:rsidRPr="009F282C" w:rsidRDefault="00A157E7" w:rsidP="00A23FD9">
            <w:pPr>
              <w:pStyle w:val="ProductList-Body"/>
              <w:jc w:val="center"/>
              <w:rPr>
                <w:caps/>
              </w:rPr>
            </w:pPr>
            <w:r>
              <w:rPr>
                <w:caps/>
              </w:rPr>
              <w:t>x</w:t>
            </w:r>
          </w:p>
        </w:tc>
      </w:tr>
      <w:tr w:rsidR="00A157E7" w:rsidRPr="0043735F" w:rsidTr="00A23FD9">
        <w:trPr>
          <w:trHeight w:val="255"/>
        </w:trPr>
        <w:tc>
          <w:tcPr>
            <w:tcW w:w="10530" w:type="dxa"/>
            <w:gridSpan w:val="6"/>
            <w:tcBorders>
              <w:top w:val="nil"/>
              <w:left w:val="single" w:sz="8" w:space="0" w:color="auto"/>
              <w:bottom w:val="single" w:sz="8" w:space="0" w:color="auto"/>
              <w:right w:val="single" w:sz="8" w:space="0" w:color="auto"/>
            </w:tcBorders>
            <w:noWrap/>
            <w:tcMar>
              <w:top w:w="0" w:type="dxa"/>
              <w:left w:w="108" w:type="dxa"/>
              <w:bottom w:w="0" w:type="dxa"/>
              <w:right w:w="108" w:type="dxa"/>
            </w:tcMar>
            <w:vAlign w:val="center"/>
            <w:hideMark/>
          </w:tcPr>
          <w:p w:rsidR="00A157E7" w:rsidRPr="00705779" w:rsidRDefault="00A157E7" w:rsidP="00A23FD9">
            <w:pPr>
              <w:pStyle w:val="ProductList-Body"/>
              <w:rPr>
                <w:b/>
                <w:caps/>
              </w:rPr>
            </w:pPr>
            <w:r>
              <w:rPr>
                <w:b/>
              </w:rPr>
              <w:t>Windows Vista (32-bits of 64-bits)</w:t>
            </w:r>
          </w:p>
        </w:tc>
      </w:tr>
      <w:tr w:rsidR="00A157E7" w:rsidRPr="0043735F" w:rsidTr="008356F9">
        <w:trPr>
          <w:trHeight w:val="255"/>
        </w:trPr>
        <w:tc>
          <w:tcPr>
            <w:tcW w:w="3809" w:type="dxa"/>
            <w:tcBorders>
              <w:top w:val="nil"/>
              <w:left w:val="single" w:sz="8" w:space="0" w:color="auto"/>
              <w:bottom w:val="single" w:sz="8" w:space="0" w:color="auto"/>
              <w:right w:val="single" w:sz="8" w:space="0" w:color="auto"/>
            </w:tcBorders>
            <w:noWrap/>
            <w:tcMar>
              <w:top w:w="0" w:type="dxa"/>
              <w:left w:w="108" w:type="dxa"/>
              <w:bottom w:w="0" w:type="dxa"/>
              <w:right w:w="108" w:type="dxa"/>
            </w:tcMar>
            <w:vAlign w:val="bottom"/>
            <w:hideMark/>
          </w:tcPr>
          <w:p w:rsidR="00A157E7" w:rsidRPr="0043735F" w:rsidRDefault="00A157E7" w:rsidP="00A23FD9">
            <w:pPr>
              <w:pStyle w:val="ProductList-Body"/>
              <w:ind w:left="162"/>
            </w:pPr>
            <w:r>
              <w:t>Enterprise (N, K, KN)</w:t>
            </w:r>
          </w:p>
        </w:tc>
        <w:tc>
          <w:tcPr>
            <w:tcW w:w="1494"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rsidR="00A157E7" w:rsidRPr="009F282C" w:rsidRDefault="00A157E7" w:rsidP="00A23FD9">
            <w:pPr>
              <w:pStyle w:val="ProductList-Body"/>
              <w:jc w:val="center"/>
              <w:rPr>
                <w:caps/>
              </w:rPr>
            </w:pPr>
            <w:r>
              <w:rPr>
                <w:caps/>
              </w:rPr>
              <w:t>x</w:t>
            </w:r>
          </w:p>
        </w:tc>
        <w:tc>
          <w:tcPr>
            <w:tcW w:w="1044" w:type="dxa"/>
            <w:tcBorders>
              <w:top w:val="nil"/>
              <w:left w:val="nil"/>
              <w:bottom w:val="single" w:sz="8" w:space="0" w:color="auto"/>
              <w:right w:val="single" w:sz="8" w:space="0" w:color="auto"/>
            </w:tcBorders>
            <w:noWrap/>
            <w:tcMar>
              <w:top w:w="0" w:type="dxa"/>
              <w:left w:w="108" w:type="dxa"/>
              <w:bottom w:w="0" w:type="dxa"/>
              <w:right w:w="108" w:type="dxa"/>
            </w:tcMar>
            <w:vAlign w:val="bottom"/>
          </w:tcPr>
          <w:p w:rsidR="00A157E7" w:rsidRPr="009F282C" w:rsidRDefault="00A157E7" w:rsidP="00A23FD9">
            <w:pPr>
              <w:pStyle w:val="ProductList-Body"/>
              <w:jc w:val="center"/>
              <w:rPr>
                <w:caps/>
              </w:rPr>
            </w:pPr>
          </w:p>
        </w:tc>
        <w:tc>
          <w:tcPr>
            <w:tcW w:w="1350"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rsidR="00A157E7" w:rsidRPr="009F282C" w:rsidRDefault="00A157E7" w:rsidP="00A23FD9">
            <w:pPr>
              <w:pStyle w:val="ProductList-Body"/>
              <w:jc w:val="center"/>
              <w:rPr>
                <w:caps/>
              </w:rPr>
            </w:pPr>
            <w:r>
              <w:rPr>
                <w:caps/>
              </w:rPr>
              <w:t>x</w:t>
            </w:r>
          </w:p>
        </w:tc>
        <w:tc>
          <w:tcPr>
            <w:tcW w:w="1620"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rsidR="00A157E7" w:rsidRPr="009F282C" w:rsidRDefault="00A157E7" w:rsidP="00A23FD9">
            <w:pPr>
              <w:pStyle w:val="ProductList-Body"/>
              <w:jc w:val="center"/>
              <w:rPr>
                <w:caps/>
              </w:rPr>
            </w:pPr>
            <w:r>
              <w:rPr>
                <w:caps/>
              </w:rPr>
              <w:t>x</w:t>
            </w:r>
          </w:p>
        </w:tc>
        <w:tc>
          <w:tcPr>
            <w:tcW w:w="1213"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rsidR="00A157E7" w:rsidRPr="009F282C" w:rsidRDefault="00A157E7" w:rsidP="00A23FD9">
            <w:pPr>
              <w:pStyle w:val="ProductList-Body"/>
              <w:jc w:val="center"/>
              <w:rPr>
                <w:caps/>
              </w:rPr>
            </w:pPr>
            <w:r>
              <w:rPr>
                <w:caps/>
              </w:rPr>
              <w:t>x</w:t>
            </w:r>
          </w:p>
        </w:tc>
      </w:tr>
      <w:tr w:rsidR="00A157E7" w:rsidRPr="0043735F" w:rsidTr="008356F9">
        <w:trPr>
          <w:trHeight w:val="255"/>
        </w:trPr>
        <w:tc>
          <w:tcPr>
            <w:tcW w:w="3809" w:type="dxa"/>
            <w:tcBorders>
              <w:top w:val="nil"/>
              <w:left w:val="single" w:sz="8" w:space="0" w:color="auto"/>
              <w:bottom w:val="single" w:sz="8" w:space="0" w:color="auto"/>
              <w:right w:val="single" w:sz="8" w:space="0" w:color="auto"/>
            </w:tcBorders>
            <w:noWrap/>
            <w:tcMar>
              <w:top w:w="0" w:type="dxa"/>
              <w:left w:w="108" w:type="dxa"/>
              <w:bottom w:w="0" w:type="dxa"/>
              <w:right w:w="108" w:type="dxa"/>
            </w:tcMar>
            <w:vAlign w:val="bottom"/>
            <w:hideMark/>
          </w:tcPr>
          <w:p w:rsidR="00A157E7" w:rsidRPr="0043735F" w:rsidRDefault="00A157E7" w:rsidP="00A23FD9">
            <w:pPr>
              <w:pStyle w:val="ProductList-Body"/>
              <w:ind w:left="162"/>
            </w:pPr>
            <w:r>
              <w:t>Business (N, K, KN, Blade)</w:t>
            </w:r>
          </w:p>
        </w:tc>
        <w:tc>
          <w:tcPr>
            <w:tcW w:w="1494"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rsidR="00A157E7" w:rsidRPr="009F282C" w:rsidRDefault="00A157E7" w:rsidP="00A23FD9">
            <w:pPr>
              <w:pStyle w:val="ProductList-Body"/>
              <w:jc w:val="center"/>
              <w:rPr>
                <w:caps/>
              </w:rPr>
            </w:pPr>
            <w:r>
              <w:rPr>
                <w:caps/>
              </w:rPr>
              <w:t>x</w:t>
            </w:r>
          </w:p>
        </w:tc>
        <w:tc>
          <w:tcPr>
            <w:tcW w:w="1044" w:type="dxa"/>
            <w:tcBorders>
              <w:top w:val="nil"/>
              <w:left w:val="nil"/>
              <w:bottom w:val="single" w:sz="8" w:space="0" w:color="auto"/>
              <w:right w:val="single" w:sz="8" w:space="0" w:color="auto"/>
            </w:tcBorders>
            <w:noWrap/>
            <w:tcMar>
              <w:top w:w="0" w:type="dxa"/>
              <w:left w:w="108" w:type="dxa"/>
              <w:bottom w:w="0" w:type="dxa"/>
              <w:right w:w="108" w:type="dxa"/>
            </w:tcMar>
            <w:vAlign w:val="bottom"/>
          </w:tcPr>
          <w:p w:rsidR="00A157E7" w:rsidRPr="009F282C" w:rsidRDefault="00A157E7" w:rsidP="00A23FD9">
            <w:pPr>
              <w:pStyle w:val="ProductList-Body"/>
              <w:jc w:val="center"/>
              <w:rPr>
                <w:caps/>
              </w:rPr>
            </w:pPr>
          </w:p>
        </w:tc>
        <w:tc>
          <w:tcPr>
            <w:tcW w:w="1350"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rsidR="00A157E7" w:rsidRPr="009F282C" w:rsidRDefault="00A157E7" w:rsidP="00A23FD9">
            <w:pPr>
              <w:pStyle w:val="ProductList-Body"/>
              <w:jc w:val="center"/>
              <w:rPr>
                <w:caps/>
              </w:rPr>
            </w:pPr>
            <w:r>
              <w:rPr>
                <w:caps/>
              </w:rPr>
              <w:t>x</w:t>
            </w:r>
          </w:p>
        </w:tc>
        <w:tc>
          <w:tcPr>
            <w:tcW w:w="1620"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rsidR="00A157E7" w:rsidRPr="009F282C" w:rsidRDefault="00A157E7" w:rsidP="00A23FD9">
            <w:pPr>
              <w:pStyle w:val="ProductList-Body"/>
              <w:jc w:val="center"/>
              <w:rPr>
                <w:caps/>
              </w:rPr>
            </w:pPr>
            <w:r>
              <w:rPr>
                <w:caps/>
              </w:rPr>
              <w:t>x</w:t>
            </w:r>
          </w:p>
        </w:tc>
        <w:tc>
          <w:tcPr>
            <w:tcW w:w="1213"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rsidR="00A157E7" w:rsidRPr="009F282C" w:rsidRDefault="00A157E7" w:rsidP="00A23FD9">
            <w:pPr>
              <w:pStyle w:val="ProductList-Body"/>
              <w:jc w:val="center"/>
              <w:rPr>
                <w:caps/>
              </w:rPr>
            </w:pPr>
            <w:r>
              <w:rPr>
                <w:caps/>
              </w:rPr>
              <w:t>x</w:t>
            </w:r>
          </w:p>
        </w:tc>
      </w:tr>
      <w:tr w:rsidR="00A157E7" w:rsidRPr="0043735F" w:rsidTr="008356F9">
        <w:trPr>
          <w:trHeight w:val="255"/>
        </w:trPr>
        <w:tc>
          <w:tcPr>
            <w:tcW w:w="3809" w:type="dxa"/>
            <w:tcBorders>
              <w:top w:val="nil"/>
              <w:left w:val="single" w:sz="8" w:space="0" w:color="auto"/>
              <w:bottom w:val="single" w:sz="8" w:space="0" w:color="auto"/>
              <w:right w:val="single" w:sz="8" w:space="0" w:color="auto"/>
            </w:tcBorders>
            <w:noWrap/>
            <w:tcMar>
              <w:top w:w="0" w:type="dxa"/>
              <w:left w:w="108" w:type="dxa"/>
              <w:bottom w:w="0" w:type="dxa"/>
              <w:right w:w="108" w:type="dxa"/>
            </w:tcMar>
            <w:vAlign w:val="bottom"/>
            <w:hideMark/>
          </w:tcPr>
          <w:p w:rsidR="00A157E7" w:rsidRPr="0043735F" w:rsidRDefault="00A157E7" w:rsidP="00A23FD9">
            <w:pPr>
              <w:pStyle w:val="ProductList-Body"/>
              <w:ind w:left="162"/>
            </w:pPr>
            <w:r>
              <w:t>Ultimate</w:t>
            </w:r>
          </w:p>
        </w:tc>
        <w:tc>
          <w:tcPr>
            <w:tcW w:w="1494"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rsidR="00A157E7" w:rsidRPr="009F282C" w:rsidRDefault="00A157E7" w:rsidP="00A23FD9">
            <w:pPr>
              <w:pStyle w:val="ProductList-Body"/>
              <w:jc w:val="center"/>
              <w:rPr>
                <w:caps/>
              </w:rPr>
            </w:pPr>
            <w:r>
              <w:rPr>
                <w:caps/>
              </w:rPr>
              <w:t>x</w:t>
            </w:r>
          </w:p>
        </w:tc>
        <w:tc>
          <w:tcPr>
            <w:tcW w:w="1044" w:type="dxa"/>
            <w:tcBorders>
              <w:top w:val="nil"/>
              <w:left w:val="nil"/>
              <w:bottom w:val="single" w:sz="8" w:space="0" w:color="auto"/>
              <w:right w:val="single" w:sz="8" w:space="0" w:color="auto"/>
            </w:tcBorders>
            <w:noWrap/>
            <w:tcMar>
              <w:top w:w="0" w:type="dxa"/>
              <w:left w:w="108" w:type="dxa"/>
              <w:bottom w:w="0" w:type="dxa"/>
              <w:right w:w="108" w:type="dxa"/>
            </w:tcMar>
            <w:vAlign w:val="bottom"/>
          </w:tcPr>
          <w:p w:rsidR="00A157E7" w:rsidRPr="009F282C" w:rsidRDefault="00A157E7" w:rsidP="00A23FD9">
            <w:pPr>
              <w:pStyle w:val="ProductList-Body"/>
              <w:jc w:val="center"/>
              <w:rPr>
                <w:caps/>
              </w:rPr>
            </w:pPr>
          </w:p>
        </w:tc>
        <w:tc>
          <w:tcPr>
            <w:tcW w:w="1350"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rsidR="00A157E7" w:rsidRPr="009F282C" w:rsidRDefault="00A157E7" w:rsidP="00A23FD9">
            <w:pPr>
              <w:pStyle w:val="ProductList-Body"/>
              <w:jc w:val="center"/>
              <w:rPr>
                <w:caps/>
              </w:rPr>
            </w:pPr>
            <w:r>
              <w:rPr>
                <w:caps/>
              </w:rPr>
              <w:t>x</w:t>
            </w:r>
          </w:p>
        </w:tc>
        <w:tc>
          <w:tcPr>
            <w:tcW w:w="1620"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rsidR="00A157E7" w:rsidRPr="009F282C" w:rsidRDefault="00A157E7" w:rsidP="00A23FD9">
            <w:pPr>
              <w:pStyle w:val="ProductList-Body"/>
              <w:jc w:val="center"/>
              <w:rPr>
                <w:caps/>
              </w:rPr>
            </w:pPr>
            <w:r>
              <w:rPr>
                <w:caps/>
              </w:rPr>
              <w:t>x</w:t>
            </w:r>
          </w:p>
        </w:tc>
        <w:tc>
          <w:tcPr>
            <w:tcW w:w="1213"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rsidR="00A157E7" w:rsidRPr="009F282C" w:rsidRDefault="00A157E7" w:rsidP="00A23FD9">
            <w:pPr>
              <w:pStyle w:val="ProductList-Body"/>
              <w:jc w:val="center"/>
              <w:rPr>
                <w:caps/>
              </w:rPr>
            </w:pPr>
            <w:r>
              <w:rPr>
                <w:caps/>
              </w:rPr>
              <w:t>x</w:t>
            </w:r>
          </w:p>
        </w:tc>
      </w:tr>
      <w:tr w:rsidR="00A157E7" w:rsidRPr="0043735F" w:rsidTr="008356F9">
        <w:trPr>
          <w:trHeight w:val="255"/>
        </w:trPr>
        <w:tc>
          <w:tcPr>
            <w:tcW w:w="3809" w:type="dxa"/>
            <w:tcBorders>
              <w:top w:val="nil"/>
              <w:left w:val="single" w:sz="8" w:space="0" w:color="auto"/>
              <w:bottom w:val="single" w:sz="8" w:space="0" w:color="auto"/>
              <w:right w:val="single" w:sz="8" w:space="0" w:color="auto"/>
            </w:tcBorders>
            <w:noWrap/>
            <w:tcMar>
              <w:top w:w="0" w:type="dxa"/>
              <w:left w:w="108" w:type="dxa"/>
              <w:bottom w:w="0" w:type="dxa"/>
              <w:right w:w="108" w:type="dxa"/>
            </w:tcMar>
            <w:vAlign w:val="bottom"/>
            <w:hideMark/>
          </w:tcPr>
          <w:p w:rsidR="00A157E7" w:rsidRPr="0043735F" w:rsidRDefault="00A157E7" w:rsidP="00A23FD9">
            <w:pPr>
              <w:pStyle w:val="ProductList-Body"/>
              <w:ind w:left="162"/>
            </w:pPr>
            <w:r>
              <w:t>Home Premium</w:t>
            </w:r>
          </w:p>
        </w:tc>
        <w:tc>
          <w:tcPr>
            <w:tcW w:w="1494" w:type="dxa"/>
            <w:tcBorders>
              <w:top w:val="nil"/>
              <w:left w:val="nil"/>
              <w:bottom w:val="single" w:sz="8" w:space="0" w:color="auto"/>
              <w:right w:val="single" w:sz="8" w:space="0" w:color="auto"/>
            </w:tcBorders>
            <w:noWrap/>
            <w:tcMar>
              <w:top w:w="0" w:type="dxa"/>
              <w:left w:w="108" w:type="dxa"/>
              <w:bottom w:w="0" w:type="dxa"/>
              <w:right w:w="108" w:type="dxa"/>
            </w:tcMar>
            <w:vAlign w:val="bottom"/>
          </w:tcPr>
          <w:p w:rsidR="00A157E7" w:rsidRPr="009F282C" w:rsidRDefault="00A157E7" w:rsidP="00A23FD9">
            <w:pPr>
              <w:pStyle w:val="ProductList-Body"/>
              <w:jc w:val="center"/>
              <w:rPr>
                <w:caps/>
              </w:rPr>
            </w:pPr>
          </w:p>
        </w:tc>
        <w:tc>
          <w:tcPr>
            <w:tcW w:w="1044" w:type="dxa"/>
            <w:tcBorders>
              <w:top w:val="nil"/>
              <w:left w:val="nil"/>
              <w:bottom w:val="single" w:sz="8" w:space="0" w:color="auto"/>
              <w:right w:val="single" w:sz="8" w:space="0" w:color="auto"/>
            </w:tcBorders>
            <w:noWrap/>
            <w:tcMar>
              <w:top w:w="0" w:type="dxa"/>
              <w:left w:w="108" w:type="dxa"/>
              <w:bottom w:w="0" w:type="dxa"/>
              <w:right w:w="108" w:type="dxa"/>
            </w:tcMar>
            <w:vAlign w:val="bottom"/>
          </w:tcPr>
          <w:p w:rsidR="00A157E7" w:rsidRPr="009F282C" w:rsidRDefault="00A157E7" w:rsidP="00A23FD9">
            <w:pPr>
              <w:pStyle w:val="ProductList-Body"/>
              <w:jc w:val="center"/>
              <w:rPr>
                <w:caps/>
              </w:rPr>
            </w:pPr>
          </w:p>
        </w:tc>
        <w:tc>
          <w:tcPr>
            <w:tcW w:w="1350" w:type="dxa"/>
            <w:tcBorders>
              <w:top w:val="nil"/>
              <w:left w:val="nil"/>
              <w:bottom w:val="single" w:sz="8" w:space="0" w:color="auto"/>
              <w:right w:val="single" w:sz="8" w:space="0" w:color="auto"/>
            </w:tcBorders>
            <w:noWrap/>
            <w:tcMar>
              <w:top w:w="0" w:type="dxa"/>
              <w:left w:w="108" w:type="dxa"/>
              <w:bottom w:w="0" w:type="dxa"/>
              <w:right w:w="108" w:type="dxa"/>
            </w:tcMar>
            <w:vAlign w:val="bottom"/>
          </w:tcPr>
          <w:p w:rsidR="00A157E7" w:rsidRPr="009F282C" w:rsidRDefault="00A157E7" w:rsidP="00A23FD9">
            <w:pPr>
              <w:pStyle w:val="ProductList-Body"/>
              <w:jc w:val="center"/>
              <w:rPr>
                <w:caps/>
              </w:rPr>
            </w:pPr>
          </w:p>
        </w:tc>
        <w:tc>
          <w:tcPr>
            <w:tcW w:w="1620" w:type="dxa"/>
            <w:tcBorders>
              <w:top w:val="nil"/>
              <w:left w:val="nil"/>
              <w:bottom w:val="single" w:sz="8" w:space="0" w:color="auto"/>
              <w:right w:val="single" w:sz="8" w:space="0" w:color="auto"/>
            </w:tcBorders>
            <w:noWrap/>
            <w:tcMar>
              <w:top w:w="0" w:type="dxa"/>
              <w:left w:w="108" w:type="dxa"/>
              <w:bottom w:w="0" w:type="dxa"/>
              <w:right w:w="108" w:type="dxa"/>
            </w:tcMar>
            <w:vAlign w:val="bottom"/>
          </w:tcPr>
          <w:p w:rsidR="00A157E7" w:rsidRPr="009F282C" w:rsidRDefault="00A157E7" w:rsidP="00A23FD9">
            <w:pPr>
              <w:pStyle w:val="ProductList-Body"/>
              <w:jc w:val="center"/>
              <w:rPr>
                <w:caps/>
              </w:rPr>
            </w:pPr>
          </w:p>
        </w:tc>
        <w:tc>
          <w:tcPr>
            <w:tcW w:w="1213"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rsidR="00A157E7" w:rsidRPr="009F282C" w:rsidRDefault="00A157E7" w:rsidP="00A23FD9">
            <w:pPr>
              <w:pStyle w:val="ProductList-Body"/>
              <w:jc w:val="center"/>
              <w:rPr>
                <w:caps/>
              </w:rPr>
            </w:pPr>
            <w:r>
              <w:rPr>
                <w:caps/>
              </w:rPr>
              <w:t>x</w:t>
            </w:r>
          </w:p>
        </w:tc>
      </w:tr>
      <w:tr w:rsidR="00A157E7" w:rsidRPr="0043735F" w:rsidTr="008356F9">
        <w:trPr>
          <w:trHeight w:val="255"/>
        </w:trPr>
        <w:tc>
          <w:tcPr>
            <w:tcW w:w="3809" w:type="dxa"/>
            <w:tcBorders>
              <w:top w:val="nil"/>
              <w:left w:val="single" w:sz="8" w:space="0" w:color="auto"/>
              <w:bottom w:val="single" w:sz="8" w:space="0" w:color="auto"/>
              <w:right w:val="single" w:sz="8" w:space="0" w:color="auto"/>
            </w:tcBorders>
            <w:noWrap/>
            <w:tcMar>
              <w:top w:w="0" w:type="dxa"/>
              <w:left w:w="108" w:type="dxa"/>
              <w:bottom w:w="0" w:type="dxa"/>
              <w:right w:w="108" w:type="dxa"/>
            </w:tcMar>
            <w:vAlign w:val="bottom"/>
            <w:hideMark/>
          </w:tcPr>
          <w:p w:rsidR="00A157E7" w:rsidRPr="0043735F" w:rsidRDefault="00A157E7" w:rsidP="00A23FD9">
            <w:pPr>
              <w:pStyle w:val="ProductList-Body"/>
              <w:ind w:left="162"/>
            </w:pPr>
            <w:r>
              <w:t>Home Basic</w:t>
            </w:r>
          </w:p>
        </w:tc>
        <w:tc>
          <w:tcPr>
            <w:tcW w:w="1494"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rsidR="00A157E7" w:rsidRPr="009F282C" w:rsidRDefault="00A157E7" w:rsidP="00A23FD9">
            <w:pPr>
              <w:pStyle w:val="ProductList-Body"/>
              <w:jc w:val="center"/>
              <w:rPr>
                <w:caps/>
              </w:rPr>
            </w:pPr>
          </w:p>
        </w:tc>
        <w:tc>
          <w:tcPr>
            <w:tcW w:w="1044"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rsidR="00A157E7" w:rsidRPr="009F282C" w:rsidRDefault="00A157E7" w:rsidP="00A23FD9">
            <w:pPr>
              <w:pStyle w:val="ProductList-Body"/>
              <w:jc w:val="center"/>
              <w:rPr>
                <w:caps/>
              </w:rPr>
            </w:pPr>
          </w:p>
        </w:tc>
        <w:tc>
          <w:tcPr>
            <w:tcW w:w="1350"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rsidR="00A157E7" w:rsidRPr="009F282C" w:rsidRDefault="00A157E7" w:rsidP="00A23FD9">
            <w:pPr>
              <w:pStyle w:val="ProductList-Body"/>
              <w:jc w:val="center"/>
              <w:rPr>
                <w:caps/>
              </w:rPr>
            </w:pPr>
          </w:p>
        </w:tc>
        <w:tc>
          <w:tcPr>
            <w:tcW w:w="1620"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rsidR="00A157E7" w:rsidRPr="009F282C" w:rsidRDefault="00A157E7" w:rsidP="00A23FD9">
            <w:pPr>
              <w:pStyle w:val="ProductList-Body"/>
              <w:jc w:val="center"/>
              <w:rPr>
                <w:caps/>
              </w:rPr>
            </w:pPr>
          </w:p>
        </w:tc>
        <w:tc>
          <w:tcPr>
            <w:tcW w:w="1213"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rsidR="00A157E7" w:rsidRPr="009F282C" w:rsidRDefault="00A157E7" w:rsidP="00A23FD9">
            <w:pPr>
              <w:pStyle w:val="ProductList-Body"/>
              <w:jc w:val="center"/>
              <w:rPr>
                <w:caps/>
              </w:rPr>
            </w:pPr>
            <w:r>
              <w:rPr>
                <w:caps/>
              </w:rPr>
              <w:t>x</w:t>
            </w:r>
          </w:p>
        </w:tc>
      </w:tr>
      <w:tr w:rsidR="00A157E7" w:rsidRPr="0043735F" w:rsidTr="008356F9">
        <w:trPr>
          <w:trHeight w:val="255"/>
        </w:trPr>
        <w:tc>
          <w:tcPr>
            <w:tcW w:w="3809" w:type="dxa"/>
            <w:tcBorders>
              <w:top w:val="nil"/>
              <w:left w:val="single" w:sz="8" w:space="0" w:color="auto"/>
              <w:bottom w:val="single" w:sz="8" w:space="0" w:color="auto"/>
              <w:right w:val="single" w:sz="8" w:space="0" w:color="auto"/>
            </w:tcBorders>
            <w:noWrap/>
            <w:tcMar>
              <w:top w:w="0" w:type="dxa"/>
              <w:left w:w="108" w:type="dxa"/>
              <w:bottom w:w="0" w:type="dxa"/>
              <w:right w:w="108" w:type="dxa"/>
            </w:tcMar>
            <w:vAlign w:val="bottom"/>
            <w:hideMark/>
          </w:tcPr>
          <w:p w:rsidR="00A157E7" w:rsidRPr="0043735F" w:rsidRDefault="00A157E7" w:rsidP="00A23FD9">
            <w:pPr>
              <w:pStyle w:val="ProductList-Body"/>
              <w:ind w:left="162"/>
            </w:pPr>
            <w:r>
              <w:t>Starter Edition</w:t>
            </w:r>
          </w:p>
        </w:tc>
        <w:tc>
          <w:tcPr>
            <w:tcW w:w="1494"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rsidR="00A157E7" w:rsidRPr="009F282C" w:rsidRDefault="00A157E7" w:rsidP="00A23FD9">
            <w:pPr>
              <w:pStyle w:val="ProductList-Body"/>
              <w:jc w:val="center"/>
              <w:rPr>
                <w:caps/>
              </w:rPr>
            </w:pPr>
          </w:p>
        </w:tc>
        <w:tc>
          <w:tcPr>
            <w:tcW w:w="1044"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rsidR="00A157E7" w:rsidRPr="009F282C" w:rsidRDefault="00A157E7" w:rsidP="00A23FD9">
            <w:pPr>
              <w:pStyle w:val="ProductList-Body"/>
              <w:jc w:val="center"/>
              <w:rPr>
                <w:caps/>
              </w:rPr>
            </w:pPr>
          </w:p>
        </w:tc>
        <w:tc>
          <w:tcPr>
            <w:tcW w:w="1350"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rsidR="00A157E7" w:rsidRPr="009F282C" w:rsidRDefault="00A157E7" w:rsidP="00A23FD9">
            <w:pPr>
              <w:pStyle w:val="ProductList-Body"/>
              <w:jc w:val="center"/>
              <w:rPr>
                <w:caps/>
              </w:rPr>
            </w:pPr>
          </w:p>
        </w:tc>
        <w:tc>
          <w:tcPr>
            <w:tcW w:w="1620"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rsidR="00A157E7" w:rsidRPr="009F282C" w:rsidRDefault="00A157E7" w:rsidP="00A23FD9">
            <w:pPr>
              <w:pStyle w:val="ProductList-Body"/>
              <w:jc w:val="center"/>
              <w:rPr>
                <w:caps/>
              </w:rPr>
            </w:pPr>
          </w:p>
        </w:tc>
        <w:tc>
          <w:tcPr>
            <w:tcW w:w="1213"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rsidR="00A157E7" w:rsidRPr="009F282C" w:rsidRDefault="00A157E7" w:rsidP="00A23FD9">
            <w:pPr>
              <w:pStyle w:val="ProductList-Body"/>
              <w:jc w:val="center"/>
              <w:rPr>
                <w:caps/>
              </w:rPr>
            </w:pPr>
            <w:r>
              <w:rPr>
                <w:caps/>
              </w:rPr>
              <w:t>x</w:t>
            </w:r>
          </w:p>
        </w:tc>
      </w:tr>
      <w:tr w:rsidR="00A157E7" w:rsidRPr="0043735F" w:rsidTr="00A23FD9">
        <w:trPr>
          <w:trHeight w:val="255"/>
        </w:trPr>
        <w:tc>
          <w:tcPr>
            <w:tcW w:w="10530" w:type="dxa"/>
            <w:gridSpan w:val="6"/>
            <w:tcBorders>
              <w:top w:val="nil"/>
              <w:left w:val="single" w:sz="8" w:space="0" w:color="auto"/>
              <w:bottom w:val="single" w:sz="8" w:space="0" w:color="auto"/>
              <w:right w:val="single" w:sz="8" w:space="0" w:color="auto"/>
            </w:tcBorders>
            <w:noWrap/>
            <w:tcMar>
              <w:top w:w="0" w:type="dxa"/>
              <w:left w:w="108" w:type="dxa"/>
              <w:bottom w:w="0" w:type="dxa"/>
              <w:right w:w="108" w:type="dxa"/>
            </w:tcMar>
            <w:vAlign w:val="center"/>
            <w:hideMark/>
          </w:tcPr>
          <w:p w:rsidR="00A157E7" w:rsidRPr="00705779" w:rsidRDefault="00A157E7" w:rsidP="00A23FD9">
            <w:pPr>
              <w:pStyle w:val="ProductList-Body"/>
              <w:rPr>
                <w:b/>
                <w:caps/>
              </w:rPr>
            </w:pPr>
            <w:r>
              <w:rPr>
                <w:b/>
              </w:rPr>
              <w:t>Windows XP (32-bits of 64-bits)</w:t>
            </w:r>
          </w:p>
        </w:tc>
      </w:tr>
      <w:tr w:rsidR="00A157E7" w:rsidRPr="0043735F" w:rsidTr="008356F9">
        <w:trPr>
          <w:trHeight w:val="255"/>
        </w:trPr>
        <w:tc>
          <w:tcPr>
            <w:tcW w:w="3809" w:type="dxa"/>
            <w:tcBorders>
              <w:top w:val="nil"/>
              <w:left w:val="single" w:sz="8" w:space="0" w:color="auto"/>
              <w:bottom w:val="single" w:sz="8" w:space="0" w:color="auto"/>
              <w:right w:val="single" w:sz="8" w:space="0" w:color="auto"/>
            </w:tcBorders>
            <w:noWrap/>
            <w:tcMar>
              <w:top w:w="0" w:type="dxa"/>
              <w:left w:w="108" w:type="dxa"/>
              <w:bottom w:w="0" w:type="dxa"/>
              <w:right w:w="108" w:type="dxa"/>
            </w:tcMar>
            <w:vAlign w:val="bottom"/>
            <w:hideMark/>
          </w:tcPr>
          <w:p w:rsidR="00A157E7" w:rsidRPr="0043735F" w:rsidRDefault="00A157E7" w:rsidP="00A23FD9">
            <w:pPr>
              <w:pStyle w:val="ProductList-Body"/>
              <w:ind w:left="162"/>
              <w:rPr>
                <w:lang w:val="pt-BR"/>
              </w:rPr>
            </w:pPr>
            <w:r>
              <w:t>Professional (N, K, KN, Blade)</w:t>
            </w:r>
          </w:p>
        </w:tc>
        <w:tc>
          <w:tcPr>
            <w:tcW w:w="1494"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rsidR="00A157E7" w:rsidRPr="009F282C" w:rsidRDefault="00A157E7" w:rsidP="00A23FD9">
            <w:pPr>
              <w:pStyle w:val="ProductList-Body"/>
              <w:jc w:val="center"/>
              <w:rPr>
                <w:caps/>
              </w:rPr>
            </w:pPr>
            <w:r>
              <w:rPr>
                <w:caps/>
              </w:rPr>
              <w:t>x</w:t>
            </w:r>
          </w:p>
        </w:tc>
        <w:tc>
          <w:tcPr>
            <w:tcW w:w="1044" w:type="dxa"/>
            <w:tcBorders>
              <w:top w:val="nil"/>
              <w:left w:val="nil"/>
              <w:bottom w:val="single" w:sz="8" w:space="0" w:color="auto"/>
              <w:right w:val="single" w:sz="8" w:space="0" w:color="auto"/>
            </w:tcBorders>
            <w:noWrap/>
            <w:tcMar>
              <w:top w:w="0" w:type="dxa"/>
              <w:left w:w="108" w:type="dxa"/>
              <w:bottom w:w="0" w:type="dxa"/>
              <w:right w:w="108" w:type="dxa"/>
            </w:tcMar>
            <w:vAlign w:val="bottom"/>
          </w:tcPr>
          <w:p w:rsidR="00A157E7" w:rsidRPr="009F282C" w:rsidRDefault="00A157E7" w:rsidP="00A23FD9">
            <w:pPr>
              <w:pStyle w:val="ProductList-Body"/>
              <w:jc w:val="center"/>
              <w:rPr>
                <w:caps/>
              </w:rPr>
            </w:pPr>
          </w:p>
        </w:tc>
        <w:tc>
          <w:tcPr>
            <w:tcW w:w="1350"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rsidR="00A157E7" w:rsidRPr="009F282C" w:rsidRDefault="00A157E7" w:rsidP="00A23FD9">
            <w:pPr>
              <w:pStyle w:val="ProductList-Body"/>
              <w:jc w:val="center"/>
              <w:rPr>
                <w:caps/>
              </w:rPr>
            </w:pPr>
            <w:r>
              <w:rPr>
                <w:caps/>
              </w:rPr>
              <w:t>x</w:t>
            </w:r>
          </w:p>
        </w:tc>
        <w:tc>
          <w:tcPr>
            <w:tcW w:w="1620"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rsidR="00A157E7" w:rsidRPr="009F282C" w:rsidRDefault="00A157E7" w:rsidP="00A23FD9">
            <w:pPr>
              <w:pStyle w:val="ProductList-Body"/>
              <w:jc w:val="center"/>
              <w:rPr>
                <w:caps/>
              </w:rPr>
            </w:pPr>
            <w:r>
              <w:rPr>
                <w:caps/>
              </w:rPr>
              <w:t>x</w:t>
            </w:r>
          </w:p>
        </w:tc>
        <w:tc>
          <w:tcPr>
            <w:tcW w:w="1213"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rsidR="00A157E7" w:rsidRPr="009F282C" w:rsidRDefault="00A157E7" w:rsidP="00A23FD9">
            <w:pPr>
              <w:pStyle w:val="ProductList-Body"/>
              <w:jc w:val="center"/>
              <w:rPr>
                <w:caps/>
              </w:rPr>
            </w:pPr>
            <w:r>
              <w:rPr>
                <w:caps/>
              </w:rPr>
              <w:t>x</w:t>
            </w:r>
          </w:p>
        </w:tc>
      </w:tr>
      <w:tr w:rsidR="00A157E7" w:rsidRPr="0043735F" w:rsidTr="008356F9">
        <w:trPr>
          <w:trHeight w:val="255"/>
        </w:trPr>
        <w:tc>
          <w:tcPr>
            <w:tcW w:w="3809" w:type="dxa"/>
            <w:tcBorders>
              <w:top w:val="nil"/>
              <w:left w:val="single" w:sz="8" w:space="0" w:color="auto"/>
              <w:bottom w:val="single" w:sz="8" w:space="0" w:color="auto"/>
              <w:right w:val="single" w:sz="8" w:space="0" w:color="auto"/>
            </w:tcBorders>
            <w:noWrap/>
            <w:tcMar>
              <w:top w:w="0" w:type="dxa"/>
              <w:left w:w="108" w:type="dxa"/>
              <w:bottom w:w="0" w:type="dxa"/>
              <w:right w:w="108" w:type="dxa"/>
            </w:tcMar>
            <w:vAlign w:val="bottom"/>
            <w:hideMark/>
          </w:tcPr>
          <w:p w:rsidR="00A157E7" w:rsidRPr="0043735F" w:rsidRDefault="00A157E7" w:rsidP="00A23FD9">
            <w:pPr>
              <w:pStyle w:val="ProductList-Body"/>
              <w:ind w:left="162"/>
            </w:pPr>
            <w:r>
              <w:t>Tablet Edition (N, K, KN, Blade)</w:t>
            </w:r>
          </w:p>
        </w:tc>
        <w:tc>
          <w:tcPr>
            <w:tcW w:w="1494"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rsidR="00A157E7" w:rsidRPr="009F282C" w:rsidRDefault="00A157E7" w:rsidP="00A23FD9">
            <w:pPr>
              <w:pStyle w:val="ProductList-Body"/>
              <w:jc w:val="center"/>
              <w:rPr>
                <w:caps/>
              </w:rPr>
            </w:pPr>
            <w:r>
              <w:rPr>
                <w:caps/>
              </w:rPr>
              <w:t>x</w:t>
            </w:r>
          </w:p>
        </w:tc>
        <w:tc>
          <w:tcPr>
            <w:tcW w:w="1044" w:type="dxa"/>
            <w:tcBorders>
              <w:top w:val="nil"/>
              <w:left w:val="nil"/>
              <w:bottom w:val="single" w:sz="8" w:space="0" w:color="auto"/>
              <w:right w:val="single" w:sz="8" w:space="0" w:color="auto"/>
            </w:tcBorders>
            <w:noWrap/>
            <w:tcMar>
              <w:top w:w="0" w:type="dxa"/>
              <w:left w:w="108" w:type="dxa"/>
              <w:bottom w:w="0" w:type="dxa"/>
              <w:right w:w="108" w:type="dxa"/>
            </w:tcMar>
            <w:vAlign w:val="bottom"/>
          </w:tcPr>
          <w:p w:rsidR="00A157E7" w:rsidRPr="009F282C" w:rsidRDefault="00A157E7" w:rsidP="00A23FD9">
            <w:pPr>
              <w:pStyle w:val="ProductList-Body"/>
              <w:jc w:val="center"/>
              <w:rPr>
                <w:caps/>
              </w:rPr>
            </w:pPr>
          </w:p>
        </w:tc>
        <w:tc>
          <w:tcPr>
            <w:tcW w:w="1350"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rsidR="00A157E7" w:rsidRPr="009F282C" w:rsidRDefault="00A157E7" w:rsidP="00A23FD9">
            <w:pPr>
              <w:pStyle w:val="ProductList-Body"/>
              <w:jc w:val="center"/>
              <w:rPr>
                <w:caps/>
              </w:rPr>
            </w:pPr>
            <w:r>
              <w:rPr>
                <w:caps/>
              </w:rPr>
              <w:t>x</w:t>
            </w:r>
          </w:p>
        </w:tc>
        <w:tc>
          <w:tcPr>
            <w:tcW w:w="1620"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rsidR="00A157E7" w:rsidRPr="009F282C" w:rsidRDefault="00A157E7" w:rsidP="00A23FD9">
            <w:pPr>
              <w:pStyle w:val="ProductList-Body"/>
              <w:jc w:val="center"/>
              <w:rPr>
                <w:caps/>
              </w:rPr>
            </w:pPr>
            <w:r>
              <w:rPr>
                <w:caps/>
              </w:rPr>
              <w:t>x</w:t>
            </w:r>
          </w:p>
        </w:tc>
        <w:tc>
          <w:tcPr>
            <w:tcW w:w="1213"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rsidR="00A157E7" w:rsidRPr="009F282C" w:rsidRDefault="00A157E7" w:rsidP="00A23FD9">
            <w:pPr>
              <w:pStyle w:val="ProductList-Body"/>
              <w:jc w:val="center"/>
              <w:rPr>
                <w:caps/>
              </w:rPr>
            </w:pPr>
            <w:r>
              <w:rPr>
                <w:caps/>
              </w:rPr>
              <w:t>x</w:t>
            </w:r>
          </w:p>
        </w:tc>
      </w:tr>
      <w:tr w:rsidR="00A157E7" w:rsidRPr="0043735F" w:rsidTr="008356F9">
        <w:trPr>
          <w:trHeight w:val="255"/>
        </w:trPr>
        <w:tc>
          <w:tcPr>
            <w:tcW w:w="3809" w:type="dxa"/>
            <w:tcBorders>
              <w:top w:val="nil"/>
              <w:left w:val="single" w:sz="8" w:space="0" w:color="auto"/>
              <w:bottom w:val="single" w:sz="8" w:space="0" w:color="auto"/>
              <w:right w:val="single" w:sz="8" w:space="0" w:color="auto"/>
            </w:tcBorders>
            <w:noWrap/>
            <w:tcMar>
              <w:top w:w="0" w:type="dxa"/>
              <w:left w:w="108" w:type="dxa"/>
              <w:bottom w:w="0" w:type="dxa"/>
              <w:right w:w="108" w:type="dxa"/>
            </w:tcMar>
            <w:vAlign w:val="bottom"/>
            <w:hideMark/>
          </w:tcPr>
          <w:p w:rsidR="00A157E7" w:rsidRPr="0043735F" w:rsidRDefault="00A157E7" w:rsidP="00A23FD9">
            <w:pPr>
              <w:pStyle w:val="ProductList-Body"/>
              <w:ind w:left="162"/>
            </w:pPr>
            <w:r>
              <w:t>XP Pro N</w:t>
            </w:r>
          </w:p>
        </w:tc>
        <w:tc>
          <w:tcPr>
            <w:tcW w:w="1494"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rsidR="00A157E7" w:rsidRPr="009F282C" w:rsidRDefault="00A157E7" w:rsidP="00A23FD9">
            <w:pPr>
              <w:pStyle w:val="ProductList-Body"/>
              <w:jc w:val="center"/>
              <w:rPr>
                <w:caps/>
              </w:rPr>
            </w:pPr>
            <w:r>
              <w:rPr>
                <w:caps/>
              </w:rPr>
              <w:t>x</w:t>
            </w:r>
          </w:p>
        </w:tc>
        <w:tc>
          <w:tcPr>
            <w:tcW w:w="1044" w:type="dxa"/>
            <w:tcBorders>
              <w:top w:val="nil"/>
              <w:left w:val="nil"/>
              <w:bottom w:val="single" w:sz="8" w:space="0" w:color="auto"/>
              <w:right w:val="single" w:sz="8" w:space="0" w:color="auto"/>
            </w:tcBorders>
            <w:noWrap/>
            <w:tcMar>
              <w:top w:w="0" w:type="dxa"/>
              <w:left w:w="108" w:type="dxa"/>
              <w:bottom w:w="0" w:type="dxa"/>
              <w:right w:w="108" w:type="dxa"/>
            </w:tcMar>
            <w:vAlign w:val="bottom"/>
          </w:tcPr>
          <w:p w:rsidR="00A157E7" w:rsidRPr="009F282C" w:rsidRDefault="00A157E7" w:rsidP="00A23FD9">
            <w:pPr>
              <w:pStyle w:val="ProductList-Body"/>
              <w:jc w:val="center"/>
              <w:rPr>
                <w:caps/>
              </w:rPr>
            </w:pPr>
          </w:p>
        </w:tc>
        <w:tc>
          <w:tcPr>
            <w:tcW w:w="1350"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rsidR="00A157E7" w:rsidRPr="009F282C" w:rsidRDefault="00A157E7" w:rsidP="00A23FD9">
            <w:pPr>
              <w:pStyle w:val="ProductList-Body"/>
              <w:jc w:val="center"/>
              <w:rPr>
                <w:caps/>
              </w:rPr>
            </w:pPr>
            <w:r>
              <w:rPr>
                <w:caps/>
              </w:rPr>
              <w:t>x</w:t>
            </w:r>
          </w:p>
        </w:tc>
        <w:tc>
          <w:tcPr>
            <w:tcW w:w="1620"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rsidR="00A157E7" w:rsidRPr="009F282C" w:rsidRDefault="00A157E7" w:rsidP="00A23FD9">
            <w:pPr>
              <w:pStyle w:val="ProductList-Body"/>
              <w:jc w:val="center"/>
              <w:rPr>
                <w:caps/>
              </w:rPr>
            </w:pPr>
            <w:r>
              <w:rPr>
                <w:caps/>
              </w:rPr>
              <w:t>x</w:t>
            </w:r>
          </w:p>
        </w:tc>
        <w:tc>
          <w:tcPr>
            <w:tcW w:w="1213"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rsidR="00A157E7" w:rsidRPr="009F282C" w:rsidRDefault="00A157E7" w:rsidP="00A23FD9">
            <w:pPr>
              <w:pStyle w:val="ProductList-Body"/>
              <w:jc w:val="center"/>
              <w:rPr>
                <w:caps/>
              </w:rPr>
            </w:pPr>
            <w:r>
              <w:rPr>
                <w:caps/>
              </w:rPr>
              <w:t>x</w:t>
            </w:r>
          </w:p>
        </w:tc>
      </w:tr>
      <w:tr w:rsidR="00A157E7" w:rsidRPr="0043735F" w:rsidTr="008356F9">
        <w:trPr>
          <w:trHeight w:val="255"/>
        </w:trPr>
        <w:tc>
          <w:tcPr>
            <w:tcW w:w="3809" w:type="dxa"/>
            <w:tcBorders>
              <w:top w:val="nil"/>
              <w:left w:val="single" w:sz="8" w:space="0" w:color="auto"/>
              <w:bottom w:val="single" w:sz="8" w:space="0" w:color="auto"/>
              <w:right w:val="single" w:sz="8" w:space="0" w:color="auto"/>
            </w:tcBorders>
            <w:noWrap/>
            <w:tcMar>
              <w:top w:w="0" w:type="dxa"/>
              <w:left w:w="108" w:type="dxa"/>
              <w:bottom w:w="0" w:type="dxa"/>
              <w:right w:w="108" w:type="dxa"/>
            </w:tcMar>
            <w:vAlign w:val="bottom"/>
            <w:hideMark/>
          </w:tcPr>
          <w:p w:rsidR="00A157E7" w:rsidRPr="0043735F" w:rsidRDefault="00A157E7" w:rsidP="00A23FD9">
            <w:pPr>
              <w:pStyle w:val="ProductList-Body"/>
              <w:ind w:left="162"/>
            </w:pPr>
            <w:r>
              <w:t>XP Pro Blade PC</w:t>
            </w:r>
          </w:p>
        </w:tc>
        <w:tc>
          <w:tcPr>
            <w:tcW w:w="1494"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rsidR="00A157E7" w:rsidRPr="009F282C" w:rsidRDefault="00A157E7" w:rsidP="00A23FD9">
            <w:pPr>
              <w:pStyle w:val="ProductList-Body"/>
              <w:jc w:val="center"/>
              <w:rPr>
                <w:caps/>
              </w:rPr>
            </w:pPr>
            <w:r>
              <w:rPr>
                <w:caps/>
              </w:rPr>
              <w:t>x</w:t>
            </w:r>
          </w:p>
        </w:tc>
        <w:tc>
          <w:tcPr>
            <w:tcW w:w="1044" w:type="dxa"/>
            <w:tcBorders>
              <w:top w:val="nil"/>
              <w:left w:val="nil"/>
              <w:bottom w:val="single" w:sz="8" w:space="0" w:color="auto"/>
              <w:right w:val="single" w:sz="8" w:space="0" w:color="auto"/>
            </w:tcBorders>
            <w:noWrap/>
            <w:tcMar>
              <w:top w:w="0" w:type="dxa"/>
              <w:left w:w="108" w:type="dxa"/>
              <w:bottom w:w="0" w:type="dxa"/>
              <w:right w:w="108" w:type="dxa"/>
            </w:tcMar>
            <w:vAlign w:val="bottom"/>
          </w:tcPr>
          <w:p w:rsidR="00A157E7" w:rsidRPr="009F282C" w:rsidRDefault="00A157E7" w:rsidP="00A23FD9">
            <w:pPr>
              <w:pStyle w:val="ProductList-Body"/>
              <w:jc w:val="center"/>
              <w:rPr>
                <w:caps/>
              </w:rPr>
            </w:pPr>
          </w:p>
        </w:tc>
        <w:tc>
          <w:tcPr>
            <w:tcW w:w="1350"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rsidR="00A157E7" w:rsidRPr="009F282C" w:rsidRDefault="00A157E7" w:rsidP="00A23FD9">
            <w:pPr>
              <w:pStyle w:val="ProductList-Body"/>
              <w:jc w:val="center"/>
              <w:rPr>
                <w:caps/>
              </w:rPr>
            </w:pPr>
            <w:r>
              <w:rPr>
                <w:caps/>
              </w:rPr>
              <w:t>x</w:t>
            </w:r>
          </w:p>
        </w:tc>
        <w:tc>
          <w:tcPr>
            <w:tcW w:w="1620"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rsidR="00A157E7" w:rsidRPr="009F282C" w:rsidRDefault="00A157E7" w:rsidP="00A23FD9">
            <w:pPr>
              <w:pStyle w:val="ProductList-Body"/>
              <w:jc w:val="center"/>
              <w:rPr>
                <w:caps/>
              </w:rPr>
            </w:pPr>
            <w:r>
              <w:rPr>
                <w:caps/>
              </w:rPr>
              <w:t>x</w:t>
            </w:r>
          </w:p>
        </w:tc>
        <w:tc>
          <w:tcPr>
            <w:tcW w:w="1213"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rsidR="00A157E7" w:rsidRPr="009F282C" w:rsidRDefault="00A157E7" w:rsidP="00A23FD9">
            <w:pPr>
              <w:pStyle w:val="ProductList-Body"/>
              <w:jc w:val="center"/>
              <w:rPr>
                <w:caps/>
              </w:rPr>
            </w:pPr>
            <w:r>
              <w:rPr>
                <w:caps/>
              </w:rPr>
              <w:t>x</w:t>
            </w:r>
          </w:p>
        </w:tc>
      </w:tr>
      <w:tr w:rsidR="00A157E7" w:rsidRPr="0043735F" w:rsidTr="008356F9">
        <w:trPr>
          <w:trHeight w:val="255"/>
        </w:trPr>
        <w:tc>
          <w:tcPr>
            <w:tcW w:w="3809" w:type="dxa"/>
            <w:tcBorders>
              <w:top w:val="nil"/>
              <w:left w:val="single" w:sz="8" w:space="0" w:color="auto"/>
              <w:bottom w:val="single" w:sz="8" w:space="0" w:color="auto"/>
              <w:right w:val="single" w:sz="8" w:space="0" w:color="auto"/>
            </w:tcBorders>
            <w:noWrap/>
            <w:tcMar>
              <w:top w:w="0" w:type="dxa"/>
              <w:left w:w="108" w:type="dxa"/>
              <w:bottom w:w="0" w:type="dxa"/>
              <w:right w:w="108" w:type="dxa"/>
            </w:tcMar>
            <w:vAlign w:val="bottom"/>
            <w:hideMark/>
          </w:tcPr>
          <w:p w:rsidR="00A157E7" w:rsidRPr="0043735F" w:rsidRDefault="00A157E7" w:rsidP="00A23FD9">
            <w:pPr>
              <w:pStyle w:val="ProductList-Body"/>
              <w:ind w:left="162"/>
            </w:pPr>
            <w:r>
              <w:t>Home en Starter Edition</w:t>
            </w:r>
          </w:p>
        </w:tc>
        <w:tc>
          <w:tcPr>
            <w:tcW w:w="1494"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rsidR="00A157E7" w:rsidRPr="009F282C" w:rsidRDefault="00A157E7" w:rsidP="00A23FD9">
            <w:pPr>
              <w:pStyle w:val="ProductList-Body"/>
              <w:jc w:val="center"/>
              <w:rPr>
                <w:caps/>
              </w:rPr>
            </w:pPr>
          </w:p>
        </w:tc>
        <w:tc>
          <w:tcPr>
            <w:tcW w:w="1044"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rsidR="00A157E7" w:rsidRPr="009F282C" w:rsidRDefault="00A157E7" w:rsidP="00A23FD9">
            <w:pPr>
              <w:pStyle w:val="ProductList-Body"/>
              <w:jc w:val="center"/>
              <w:rPr>
                <w:rFonts w:eastAsia="Times New Roman"/>
                <w:caps/>
              </w:rPr>
            </w:pPr>
          </w:p>
        </w:tc>
        <w:tc>
          <w:tcPr>
            <w:tcW w:w="1350"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rsidR="00A157E7" w:rsidRPr="009F282C" w:rsidRDefault="00A157E7" w:rsidP="00A23FD9">
            <w:pPr>
              <w:pStyle w:val="ProductList-Body"/>
              <w:jc w:val="center"/>
              <w:rPr>
                <w:caps/>
              </w:rPr>
            </w:pPr>
          </w:p>
        </w:tc>
        <w:tc>
          <w:tcPr>
            <w:tcW w:w="1620"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rsidR="00A157E7" w:rsidRPr="009F282C" w:rsidRDefault="00A157E7" w:rsidP="00A23FD9">
            <w:pPr>
              <w:pStyle w:val="ProductList-Body"/>
              <w:jc w:val="center"/>
              <w:rPr>
                <w:caps/>
              </w:rPr>
            </w:pPr>
          </w:p>
        </w:tc>
        <w:tc>
          <w:tcPr>
            <w:tcW w:w="1213"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rsidR="00A157E7" w:rsidRPr="009F282C" w:rsidRDefault="00A157E7" w:rsidP="00A23FD9">
            <w:pPr>
              <w:pStyle w:val="ProductList-Body"/>
              <w:jc w:val="center"/>
              <w:rPr>
                <w:caps/>
              </w:rPr>
            </w:pPr>
            <w:r>
              <w:rPr>
                <w:caps/>
              </w:rPr>
              <w:t>x</w:t>
            </w:r>
          </w:p>
        </w:tc>
      </w:tr>
      <w:tr w:rsidR="00A157E7" w:rsidRPr="0043735F" w:rsidTr="008356F9">
        <w:trPr>
          <w:trHeight w:val="255"/>
        </w:trPr>
        <w:tc>
          <w:tcPr>
            <w:tcW w:w="3809" w:type="dxa"/>
            <w:tcBorders>
              <w:top w:val="nil"/>
              <w:left w:val="single" w:sz="8" w:space="0" w:color="auto"/>
              <w:bottom w:val="single" w:sz="8" w:space="0" w:color="auto"/>
              <w:right w:val="single" w:sz="8" w:space="0" w:color="auto"/>
            </w:tcBorders>
            <w:noWrap/>
            <w:tcMar>
              <w:top w:w="0" w:type="dxa"/>
              <w:left w:w="108" w:type="dxa"/>
              <w:bottom w:w="0" w:type="dxa"/>
              <w:right w:w="108" w:type="dxa"/>
            </w:tcMar>
            <w:hideMark/>
          </w:tcPr>
          <w:p w:rsidR="00A157E7" w:rsidRPr="00705779" w:rsidRDefault="00A157E7" w:rsidP="00A23FD9">
            <w:pPr>
              <w:pStyle w:val="ProductList-Body"/>
              <w:rPr>
                <w:b/>
              </w:rPr>
            </w:pPr>
            <w:r>
              <w:rPr>
                <w:b/>
              </w:rPr>
              <w:t>Windows 2000 Professional</w:t>
            </w:r>
          </w:p>
        </w:tc>
        <w:tc>
          <w:tcPr>
            <w:tcW w:w="1494"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rsidR="00A157E7" w:rsidRPr="009F282C" w:rsidRDefault="00A157E7" w:rsidP="00A23FD9">
            <w:pPr>
              <w:pStyle w:val="ProductList-Body"/>
              <w:jc w:val="center"/>
              <w:rPr>
                <w:caps/>
              </w:rPr>
            </w:pPr>
            <w:r>
              <w:rPr>
                <w:caps/>
              </w:rPr>
              <w:t>x</w:t>
            </w:r>
          </w:p>
        </w:tc>
        <w:tc>
          <w:tcPr>
            <w:tcW w:w="1044"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rsidR="00A157E7" w:rsidRPr="009F282C" w:rsidRDefault="00A157E7" w:rsidP="00A23FD9">
            <w:pPr>
              <w:pStyle w:val="ProductList-Body"/>
              <w:jc w:val="center"/>
              <w:rPr>
                <w:rFonts w:eastAsia="Times New Roman"/>
                <w:caps/>
              </w:rPr>
            </w:pPr>
          </w:p>
        </w:tc>
        <w:tc>
          <w:tcPr>
            <w:tcW w:w="1350"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rsidR="00A157E7" w:rsidRPr="009F282C" w:rsidRDefault="00A157E7" w:rsidP="00A23FD9">
            <w:pPr>
              <w:pStyle w:val="ProductList-Body"/>
              <w:jc w:val="center"/>
              <w:rPr>
                <w:caps/>
              </w:rPr>
            </w:pPr>
            <w:r>
              <w:rPr>
                <w:caps/>
              </w:rPr>
              <w:t>x</w:t>
            </w:r>
          </w:p>
        </w:tc>
        <w:tc>
          <w:tcPr>
            <w:tcW w:w="1620"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rsidR="00A157E7" w:rsidRPr="009F282C" w:rsidRDefault="00A157E7" w:rsidP="00A23FD9">
            <w:pPr>
              <w:pStyle w:val="ProductList-Body"/>
              <w:jc w:val="center"/>
              <w:rPr>
                <w:caps/>
              </w:rPr>
            </w:pPr>
            <w:r>
              <w:rPr>
                <w:caps/>
              </w:rPr>
              <w:t>x</w:t>
            </w:r>
          </w:p>
        </w:tc>
        <w:tc>
          <w:tcPr>
            <w:tcW w:w="1213"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rsidR="00A157E7" w:rsidRPr="009F282C" w:rsidRDefault="00A157E7" w:rsidP="00A23FD9">
            <w:pPr>
              <w:pStyle w:val="ProductList-Body"/>
              <w:jc w:val="center"/>
              <w:rPr>
                <w:caps/>
              </w:rPr>
            </w:pPr>
            <w:r>
              <w:rPr>
                <w:caps/>
              </w:rPr>
              <w:t>x</w:t>
            </w:r>
          </w:p>
        </w:tc>
      </w:tr>
      <w:tr w:rsidR="00A157E7" w:rsidRPr="0043735F" w:rsidTr="008356F9">
        <w:trPr>
          <w:trHeight w:val="255"/>
        </w:trPr>
        <w:tc>
          <w:tcPr>
            <w:tcW w:w="3809" w:type="dxa"/>
            <w:tcBorders>
              <w:top w:val="nil"/>
              <w:left w:val="single" w:sz="8" w:space="0" w:color="auto"/>
              <w:bottom w:val="single" w:sz="8" w:space="0" w:color="auto"/>
              <w:right w:val="single" w:sz="8" w:space="0" w:color="auto"/>
            </w:tcBorders>
            <w:noWrap/>
            <w:tcMar>
              <w:top w:w="0" w:type="dxa"/>
              <w:left w:w="108" w:type="dxa"/>
              <w:bottom w:w="0" w:type="dxa"/>
              <w:right w:w="108" w:type="dxa"/>
            </w:tcMar>
            <w:hideMark/>
          </w:tcPr>
          <w:p w:rsidR="00A157E7" w:rsidRPr="00705779" w:rsidRDefault="00A157E7" w:rsidP="00A23FD9">
            <w:pPr>
              <w:pStyle w:val="ProductList-Body"/>
              <w:rPr>
                <w:b/>
              </w:rPr>
            </w:pPr>
            <w:r>
              <w:rPr>
                <w:b/>
              </w:rPr>
              <w:t>Windows NT Workstation 4.0</w:t>
            </w:r>
          </w:p>
        </w:tc>
        <w:tc>
          <w:tcPr>
            <w:tcW w:w="1494"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rsidR="00A157E7" w:rsidRPr="009F282C" w:rsidRDefault="00A157E7" w:rsidP="00A23FD9">
            <w:pPr>
              <w:pStyle w:val="ProductList-Body"/>
              <w:jc w:val="center"/>
              <w:rPr>
                <w:caps/>
              </w:rPr>
            </w:pPr>
            <w:r>
              <w:rPr>
                <w:caps/>
              </w:rPr>
              <w:t>x</w:t>
            </w:r>
          </w:p>
        </w:tc>
        <w:tc>
          <w:tcPr>
            <w:tcW w:w="1044"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rsidR="00A157E7" w:rsidRPr="009F282C" w:rsidRDefault="00A157E7" w:rsidP="00A23FD9">
            <w:pPr>
              <w:pStyle w:val="ProductList-Body"/>
              <w:jc w:val="center"/>
              <w:rPr>
                <w:rFonts w:eastAsia="Times New Roman"/>
                <w:caps/>
              </w:rPr>
            </w:pPr>
          </w:p>
        </w:tc>
        <w:tc>
          <w:tcPr>
            <w:tcW w:w="1350"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rsidR="00A157E7" w:rsidRPr="009F282C" w:rsidRDefault="00A157E7" w:rsidP="00A23FD9">
            <w:pPr>
              <w:pStyle w:val="ProductList-Body"/>
              <w:jc w:val="center"/>
              <w:rPr>
                <w:caps/>
              </w:rPr>
            </w:pPr>
            <w:r>
              <w:rPr>
                <w:caps/>
              </w:rPr>
              <w:t>x</w:t>
            </w:r>
          </w:p>
        </w:tc>
        <w:tc>
          <w:tcPr>
            <w:tcW w:w="1620"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rsidR="00A157E7" w:rsidRPr="009F282C" w:rsidRDefault="00A157E7" w:rsidP="00A23FD9">
            <w:pPr>
              <w:pStyle w:val="ProductList-Body"/>
              <w:jc w:val="center"/>
              <w:rPr>
                <w:caps/>
              </w:rPr>
            </w:pPr>
            <w:r>
              <w:rPr>
                <w:caps/>
              </w:rPr>
              <w:t>x</w:t>
            </w:r>
          </w:p>
        </w:tc>
        <w:tc>
          <w:tcPr>
            <w:tcW w:w="1213"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rsidR="00A157E7" w:rsidRPr="009F282C" w:rsidRDefault="00A157E7" w:rsidP="00A23FD9">
            <w:pPr>
              <w:pStyle w:val="ProductList-Body"/>
              <w:jc w:val="center"/>
              <w:rPr>
                <w:caps/>
              </w:rPr>
            </w:pPr>
            <w:r>
              <w:rPr>
                <w:caps/>
              </w:rPr>
              <w:t>x</w:t>
            </w:r>
          </w:p>
        </w:tc>
      </w:tr>
      <w:tr w:rsidR="00A157E7" w:rsidRPr="0043735F" w:rsidTr="008356F9">
        <w:trPr>
          <w:trHeight w:val="255"/>
        </w:trPr>
        <w:tc>
          <w:tcPr>
            <w:tcW w:w="3809" w:type="dxa"/>
            <w:tcBorders>
              <w:top w:val="nil"/>
              <w:left w:val="single" w:sz="8" w:space="0" w:color="auto"/>
              <w:bottom w:val="single" w:sz="8" w:space="0" w:color="auto"/>
              <w:right w:val="single" w:sz="8" w:space="0" w:color="auto"/>
            </w:tcBorders>
            <w:noWrap/>
            <w:tcMar>
              <w:top w:w="0" w:type="dxa"/>
              <w:left w:w="108" w:type="dxa"/>
              <w:bottom w:w="0" w:type="dxa"/>
              <w:right w:w="108" w:type="dxa"/>
            </w:tcMar>
            <w:hideMark/>
          </w:tcPr>
          <w:p w:rsidR="00A157E7" w:rsidRPr="00705779" w:rsidRDefault="00A157E7" w:rsidP="00A23FD9">
            <w:pPr>
              <w:pStyle w:val="ProductList-Body"/>
              <w:rPr>
                <w:b/>
              </w:rPr>
            </w:pPr>
            <w:r>
              <w:rPr>
                <w:b/>
              </w:rPr>
              <w:lastRenderedPageBreak/>
              <w:t>Windows 98 (inclusief Tweede Editie)</w:t>
            </w:r>
          </w:p>
        </w:tc>
        <w:tc>
          <w:tcPr>
            <w:tcW w:w="1494"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rsidR="00A157E7" w:rsidRPr="009F282C" w:rsidRDefault="00A157E7" w:rsidP="00A23FD9">
            <w:pPr>
              <w:pStyle w:val="ProductList-Body"/>
              <w:jc w:val="center"/>
              <w:rPr>
                <w:caps/>
              </w:rPr>
            </w:pPr>
            <w:r>
              <w:rPr>
                <w:caps/>
              </w:rPr>
              <w:t>x</w:t>
            </w:r>
          </w:p>
        </w:tc>
        <w:tc>
          <w:tcPr>
            <w:tcW w:w="1044"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rsidR="00A157E7" w:rsidRPr="009F282C" w:rsidRDefault="00A157E7" w:rsidP="00A23FD9">
            <w:pPr>
              <w:pStyle w:val="ProductList-Body"/>
              <w:jc w:val="center"/>
              <w:rPr>
                <w:rFonts w:eastAsia="Times New Roman"/>
                <w:caps/>
              </w:rPr>
            </w:pPr>
          </w:p>
        </w:tc>
        <w:tc>
          <w:tcPr>
            <w:tcW w:w="1350"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rsidR="00A157E7" w:rsidRPr="009F282C" w:rsidRDefault="00A157E7" w:rsidP="00A23FD9">
            <w:pPr>
              <w:pStyle w:val="ProductList-Body"/>
              <w:jc w:val="center"/>
              <w:rPr>
                <w:caps/>
              </w:rPr>
            </w:pPr>
            <w:r>
              <w:rPr>
                <w:caps/>
              </w:rPr>
              <w:t>x</w:t>
            </w:r>
          </w:p>
        </w:tc>
        <w:tc>
          <w:tcPr>
            <w:tcW w:w="1620"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rsidR="00A157E7" w:rsidRPr="009F282C" w:rsidRDefault="00A157E7" w:rsidP="00A23FD9">
            <w:pPr>
              <w:pStyle w:val="ProductList-Body"/>
              <w:jc w:val="center"/>
              <w:rPr>
                <w:caps/>
              </w:rPr>
            </w:pPr>
            <w:r>
              <w:rPr>
                <w:caps/>
              </w:rPr>
              <w:t>x</w:t>
            </w:r>
          </w:p>
        </w:tc>
        <w:tc>
          <w:tcPr>
            <w:tcW w:w="1213"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rsidR="00A157E7" w:rsidRPr="009F282C" w:rsidRDefault="00A157E7" w:rsidP="00A23FD9">
            <w:pPr>
              <w:pStyle w:val="ProductList-Body"/>
              <w:jc w:val="center"/>
              <w:rPr>
                <w:caps/>
              </w:rPr>
            </w:pPr>
            <w:r>
              <w:rPr>
                <w:caps/>
              </w:rPr>
              <w:t>x</w:t>
            </w:r>
          </w:p>
        </w:tc>
      </w:tr>
      <w:tr w:rsidR="00A157E7" w:rsidRPr="0043735F" w:rsidTr="008356F9">
        <w:trPr>
          <w:trHeight w:val="255"/>
        </w:trPr>
        <w:tc>
          <w:tcPr>
            <w:tcW w:w="3809" w:type="dxa"/>
            <w:tcBorders>
              <w:top w:val="nil"/>
              <w:left w:val="single" w:sz="8" w:space="0" w:color="auto"/>
              <w:bottom w:val="single" w:sz="8" w:space="0" w:color="auto"/>
              <w:right w:val="single" w:sz="8" w:space="0" w:color="auto"/>
            </w:tcBorders>
            <w:noWrap/>
            <w:tcMar>
              <w:top w:w="0" w:type="dxa"/>
              <w:left w:w="108" w:type="dxa"/>
              <w:bottom w:w="0" w:type="dxa"/>
              <w:right w:w="108" w:type="dxa"/>
            </w:tcMar>
            <w:hideMark/>
          </w:tcPr>
          <w:p w:rsidR="00A157E7" w:rsidRPr="00705779" w:rsidRDefault="00A157E7" w:rsidP="00A23FD9">
            <w:pPr>
              <w:pStyle w:val="ProductList-Body"/>
              <w:rPr>
                <w:b/>
              </w:rPr>
            </w:pPr>
            <w:r>
              <w:rPr>
                <w:b/>
              </w:rPr>
              <w:t>Apple Macintosh</w:t>
            </w:r>
          </w:p>
        </w:tc>
        <w:tc>
          <w:tcPr>
            <w:tcW w:w="1494"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rsidR="00A157E7" w:rsidRPr="009F282C" w:rsidRDefault="00A157E7" w:rsidP="00A23FD9">
            <w:pPr>
              <w:pStyle w:val="ProductList-Body"/>
              <w:jc w:val="center"/>
              <w:rPr>
                <w:caps/>
              </w:rPr>
            </w:pPr>
            <w:r>
              <w:rPr>
                <w:caps/>
              </w:rPr>
              <w:t>x</w:t>
            </w:r>
          </w:p>
        </w:tc>
        <w:tc>
          <w:tcPr>
            <w:tcW w:w="1044"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rsidR="00A157E7" w:rsidRPr="009F282C" w:rsidRDefault="00A157E7" w:rsidP="00A23FD9">
            <w:pPr>
              <w:pStyle w:val="ProductList-Body"/>
              <w:jc w:val="center"/>
              <w:rPr>
                <w:rFonts w:eastAsia="Times New Roman"/>
                <w:caps/>
              </w:rPr>
            </w:pPr>
          </w:p>
        </w:tc>
        <w:tc>
          <w:tcPr>
            <w:tcW w:w="1350"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rsidR="00A157E7" w:rsidRPr="009F282C" w:rsidRDefault="00A157E7" w:rsidP="00A23FD9">
            <w:pPr>
              <w:pStyle w:val="ProductList-Body"/>
              <w:jc w:val="center"/>
              <w:rPr>
                <w:caps/>
              </w:rPr>
            </w:pPr>
            <w:r>
              <w:rPr>
                <w:caps/>
              </w:rPr>
              <w:t>x</w:t>
            </w:r>
          </w:p>
        </w:tc>
        <w:tc>
          <w:tcPr>
            <w:tcW w:w="1620"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rsidR="00A157E7" w:rsidRPr="009F282C" w:rsidRDefault="00A157E7" w:rsidP="00A23FD9">
            <w:pPr>
              <w:pStyle w:val="ProductList-Body"/>
              <w:jc w:val="center"/>
              <w:rPr>
                <w:caps/>
              </w:rPr>
            </w:pPr>
            <w:r>
              <w:rPr>
                <w:caps/>
              </w:rPr>
              <w:t>x</w:t>
            </w:r>
          </w:p>
        </w:tc>
        <w:tc>
          <w:tcPr>
            <w:tcW w:w="1213"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rsidR="00A157E7" w:rsidRPr="009F282C" w:rsidRDefault="00A157E7" w:rsidP="00A23FD9">
            <w:pPr>
              <w:pStyle w:val="ProductList-Body"/>
              <w:jc w:val="center"/>
              <w:rPr>
                <w:caps/>
              </w:rPr>
            </w:pPr>
            <w:r>
              <w:rPr>
                <w:caps/>
              </w:rPr>
              <w:t>x</w:t>
            </w:r>
          </w:p>
        </w:tc>
      </w:tr>
    </w:tbl>
    <w:p w:rsidR="00A157E7" w:rsidRPr="00782926" w:rsidRDefault="00A157E7" w:rsidP="00A157E7">
      <w:pPr>
        <w:pStyle w:val="ProductList-Body"/>
        <w:shd w:val="clear" w:color="auto" w:fill="FFFFFF" w:themeFill="background1"/>
      </w:pPr>
    </w:p>
    <w:p w:rsidR="00A157E7" w:rsidRDefault="00A157E7" w:rsidP="00A157E7">
      <w:pPr>
        <w:pStyle w:val="ProductList-Body"/>
        <w:ind w:left="180"/>
      </w:pPr>
      <w:r w:rsidRPr="008F777C">
        <w:rPr>
          <w:lang w:val="nl-NL"/>
        </w:rPr>
        <w:t xml:space="preserve">Besturingssystemen die hierboven niet worden vermeld, zijn geen kwalificerende besturingssystemen. </w:t>
      </w:r>
      <w:r>
        <w:t>Bijvoorbeeld:</w:t>
      </w:r>
    </w:p>
    <w:p w:rsidR="00A157E7" w:rsidRDefault="00A157E7" w:rsidP="00343417">
      <w:pPr>
        <w:pStyle w:val="ProductList-Body"/>
        <w:numPr>
          <w:ilvl w:val="0"/>
          <w:numId w:val="44"/>
        </w:numPr>
        <w:ind w:left="720" w:hanging="270"/>
      </w:pPr>
      <w:r>
        <w:t>Embedded-systemen (bijvoorbeeld Windows Embedded 8.1 Indrustry Pro, Windows XP Embedded) komen niet in aanmerking voor de Windows 8.1 Pro of Enterprise Upgrades.</w:t>
      </w:r>
    </w:p>
    <w:p w:rsidR="00A157E7" w:rsidRPr="008F777C" w:rsidRDefault="00A157E7" w:rsidP="00343417">
      <w:pPr>
        <w:pStyle w:val="ProductList-Body"/>
        <w:numPr>
          <w:ilvl w:val="0"/>
          <w:numId w:val="44"/>
        </w:numPr>
        <w:ind w:left="720" w:hanging="270"/>
        <w:rPr>
          <w:lang w:val="nl-NL"/>
        </w:rPr>
      </w:pPr>
      <w:r w:rsidRPr="008F777C">
        <w:rPr>
          <w:lang w:val="nl-NL"/>
        </w:rPr>
        <w:t>Linux en OS/2 komen niet in aanmerking voor de Windows 8.1 Pro of Enterprise Upgrades.</w:t>
      </w:r>
    </w:p>
    <w:p w:rsidR="00A157E7" w:rsidRDefault="00A157E7" w:rsidP="00343417">
      <w:pPr>
        <w:pStyle w:val="ProductList-Body"/>
        <w:numPr>
          <w:ilvl w:val="0"/>
          <w:numId w:val="44"/>
        </w:numPr>
        <w:ind w:left="720" w:hanging="270"/>
      </w:pPr>
      <w:r>
        <w:t>RDS Client Access License komt niet in aanmerking voor de Windows 8.1 Pro of Enterprise Upgrades.</w:t>
      </w:r>
    </w:p>
    <w:p w:rsidR="00A157E7" w:rsidRDefault="00A157E7" w:rsidP="00A157E7">
      <w:pPr>
        <w:pStyle w:val="ProductList-Body"/>
        <w:ind w:left="180"/>
      </w:pPr>
    </w:p>
    <w:p w:rsidR="00A157E7" w:rsidRPr="00782926" w:rsidRDefault="00A157E7" w:rsidP="00A157E7">
      <w:pPr>
        <w:pStyle w:val="ProductList-Body"/>
        <w:ind w:left="180"/>
        <w:rPr>
          <w:b/>
          <w:color w:val="00188F"/>
        </w:rPr>
      </w:pPr>
      <w:r>
        <w:rPr>
          <w:b/>
          <w:color w:val="00188F"/>
        </w:rPr>
        <w:t>Regels voor kwalificerende operating systems</w:t>
      </w:r>
    </w:p>
    <w:p w:rsidR="00A157E7" w:rsidRPr="008F777C" w:rsidRDefault="00A157E7" w:rsidP="00343417">
      <w:pPr>
        <w:pStyle w:val="ProductList-Body"/>
        <w:numPr>
          <w:ilvl w:val="0"/>
          <w:numId w:val="45"/>
        </w:numPr>
        <w:ind w:left="720" w:hanging="270"/>
        <w:rPr>
          <w:lang w:val="nl-NL"/>
        </w:rPr>
      </w:pPr>
      <w:r w:rsidRPr="008F777C">
        <w:rPr>
          <w:lang w:val="nl-NL"/>
        </w:rPr>
        <w:t>Het kwalificerende OS moet zijn geïnstalleerd op het apparaat waaraan de VL-upgrade zal worden toegewezen.</w:t>
      </w:r>
    </w:p>
    <w:p w:rsidR="00A157E7" w:rsidRPr="008F777C" w:rsidRDefault="00A157E7" w:rsidP="00343417">
      <w:pPr>
        <w:pStyle w:val="ProductList-Body"/>
        <w:numPr>
          <w:ilvl w:val="1"/>
          <w:numId w:val="45"/>
        </w:numPr>
        <w:ind w:left="990" w:hanging="270"/>
        <w:rPr>
          <w:lang w:val="nl-NL"/>
        </w:rPr>
      </w:pPr>
      <w:r w:rsidRPr="008F777C">
        <w:rPr>
          <w:lang w:val="nl-NL"/>
        </w:rPr>
        <w:t>Apple Macintosh is alleen een kwalificerend OS als dit vooraf is geïnstalleerd door de geautoriseerde fabrikant voorafgaand aan de aanvankelijke verkoop van het apparaat.</w:t>
      </w:r>
    </w:p>
    <w:p w:rsidR="00A157E7" w:rsidRDefault="00A157E7" w:rsidP="00343417">
      <w:pPr>
        <w:pStyle w:val="ProductList-Body"/>
        <w:numPr>
          <w:ilvl w:val="0"/>
          <w:numId w:val="45"/>
        </w:numPr>
        <w:ind w:left="720" w:hanging="270"/>
      </w:pPr>
      <w:r w:rsidRPr="008F777C">
        <w:rPr>
          <w:lang w:val="nl-NL"/>
        </w:rPr>
        <w:t xml:space="preserve">Klanten dienen het kwalificerende operating system van het apparaat te verwijderen om de VL Upgrade-licentie te kunnen implementeren. </w:t>
      </w:r>
      <w:r>
        <w:t>De enige uitzonderingen hierop zijn:</w:t>
      </w:r>
    </w:p>
    <w:p w:rsidR="00A157E7" w:rsidRPr="008F777C" w:rsidRDefault="00A157E7" w:rsidP="00343417">
      <w:pPr>
        <w:pStyle w:val="ProductList-Body"/>
        <w:numPr>
          <w:ilvl w:val="1"/>
          <w:numId w:val="45"/>
        </w:numPr>
        <w:ind w:left="990" w:hanging="270"/>
        <w:rPr>
          <w:lang w:val="nl-NL"/>
        </w:rPr>
      </w:pPr>
      <w:r w:rsidRPr="008F777C">
        <w:rPr>
          <w:lang w:val="nl-NL"/>
        </w:rPr>
        <w:t>Klanten die meer dan één gelicentieerd OS (met inbegrip van het kwalificerende OS) willen installeren en uitvoeren, moeten SA verkrijgen voor het Windows desktop operating system.</w:t>
      </w:r>
    </w:p>
    <w:p w:rsidR="00A157E7" w:rsidRPr="008F777C" w:rsidRDefault="00A157E7" w:rsidP="00343417">
      <w:pPr>
        <w:pStyle w:val="ProductList-Body"/>
        <w:numPr>
          <w:ilvl w:val="1"/>
          <w:numId w:val="45"/>
        </w:numPr>
        <w:ind w:left="990" w:hanging="270"/>
        <w:rPr>
          <w:lang w:val="nl-NL"/>
        </w:rPr>
      </w:pPr>
      <w:r w:rsidRPr="008F777C">
        <w:rPr>
          <w:lang w:val="nl-NL"/>
        </w:rPr>
        <w:t xml:space="preserve">Klanten die beschikken over actieve SA-dekking hoeven het kwalificerende Operating System niet te verwijderen en kunnen het kwalificerende Operating System en het Windows desktop operating system met VL-licentie tegelijkertijd installeren en gebruiken. </w:t>
      </w:r>
    </w:p>
    <w:p w:rsidR="00A157E7" w:rsidRDefault="00A157E7" w:rsidP="00343417">
      <w:pPr>
        <w:pStyle w:val="ProductList-Body"/>
        <w:numPr>
          <w:ilvl w:val="0"/>
          <w:numId w:val="45"/>
        </w:numPr>
        <w:ind w:left="720" w:hanging="270"/>
      </w:pPr>
      <w:r>
        <w:t>Academic-klanten</w:t>
      </w:r>
    </w:p>
    <w:p w:rsidR="00A157E7" w:rsidRPr="00782926" w:rsidRDefault="00A157E7" w:rsidP="00343417">
      <w:pPr>
        <w:pStyle w:val="ProductList-Body"/>
        <w:numPr>
          <w:ilvl w:val="1"/>
          <w:numId w:val="45"/>
        </w:numPr>
        <w:ind w:left="990" w:hanging="270"/>
      </w:pPr>
      <w:r>
        <w:t>Academic Select, Academic Open, CASA en Open Value Subscription – Education Solutions-klanten die de upgradelicentie verkrijgen op basis van Windows XP Starter Edition, Windows Vista Starter Edition of Windows 7 Starter Edition als kwalificerend operating system doen afstand van het recht om deze licentie over te dragen naar buiten het land van aankoop.</w:t>
      </w:r>
    </w:p>
    <w:p w:rsidR="00A157E7" w:rsidRPr="008F777C" w:rsidRDefault="00A157E7" w:rsidP="00485EBA">
      <w:pPr>
        <w:pStyle w:val="ProductList-Body"/>
        <w:tabs>
          <w:tab w:val="clear" w:pos="158"/>
          <w:tab w:val="left" w:pos="180"/>
        </w:tabs>
        <w:spacing w:before="160"/>
        <w:ind w:left="187"/>
        <w:rPr>
          <w:b/>
          <w:lang w:val="nl-NL"/>
        </w:rPr>
      </w:pPr>
      <w:r w:rsidRPr="008F777C">
        <w:rPr>
          <w:b/>
          <w:color w:val="00188F"/>
          <w:lang w:val="nl-NL"/>
        </w:rPr>
        <w:t>Software Assurance-dekking</w:t>
      </w:r>
      <w:r w:rsidRPr="008F777C">
        <w:rPr>
          <w:b/>
          <w:lang w:val="nl-NL"/>
        </w:rPr>
        <w:t xml:space="preserve"> </w:t>
      </w:r>
    </w:p>
    <w:p w:rsidR="00A157E7" w:rsidRPr="008F777C" w:rsidRDefault="00A157E7" w:rsidP="00A157E7">
      <w:pPr>
        <w:pStyle w:val="ProductList-Body"/>
        <w:tabs>
          <w:tab w:val="clear" w:pos="158"/>
          <w:tab w:val="left" w:pos="180"/>
        </w:tabs>
        <w:ind w:left="180"/>
        <w:rPr>
          <w:lang w:val="nl-NL"/>
        </w:rPr>
      </w:pPr>
      <w:r w:rsidRPr="008F777C">
        <w:rPr>
          <w:lang w:val="nl-NL"/>
        </w:rPr>
        <w:t>Klanten die willen registreren voor SA voor het Windows Desktop Operating System hebben de volgende mogelijkheden. De hieronder vermelde opties zijn alleen beschikbaar voor de specifieke programma</w:t>
      </w:r>
      <w:r w:rsidR="00A80A18" w:rsidRPr="008F777C">
        <w:rPr>
          <w:lang w:val="nl-NL"/>
        </w:rPr>
        <w:t>’</w:t>
      </w:r>
      <w:r w:rsidRPr="008F777C">
        <w:rPr>
          <w:lang w:val="nl-NL"/>
        </w:rPr>
        <w:t>s die worden vermeld en alleen onder de genoemde voorwaarden.</w:t>
      </w:r>
    </w:p>
    <w:p w:rsidR="00A157E7" w:rsidRPr="008F777C" w:rsidRDefault="00A157E7" w:rsidP="00343417">
      <w:pPr>
        <w:pStyle w:val="ProductList-Body"/>
        <w:numPr>
          <w:ilvl w:val="0"/>
          <w:numId w:val="46"/>
        </w:numPr>
        <w:tabs>
          <w:tab w:val="clear" w:pos="158"/>
          <w:tab w:val="left" w:pos="180"/>
        </w:tabs>
        <w:ind w:left="720" w:hanging="270"/>
        <w:rPr>
          <w:lang w:val="nl-NL"/>
        </w:rPr>
      </w:pPr>
      <w:r w:rsidRPr="008F777C">
        <w:rPr>
          <w:lang w:val="nl-NL"/>
        </w:rPr>
        <w:t>Select Plus-, Open Value- (niet-bedrijfsomvattend) en Open Licentie-programma</w:t>
      </w:r>
      <w:r w:rsidR="00A80A18" w:rsidRPr="008F777C">
        <w:rPr>
          <w:lang w:val="nl-NL"/>
        </w:rPr>
        <w:t>’</w:t>
      </w:r>
      <w:r w:rsidRPr="008F777C">
        <w:rPr>
          <w:lang w:val="nl-NL"/>
        </w:rPr>
        <w:t xml:space="preserve">s </w:t>
      </w:r>
    </w:p>
    <w:p w:rsidR="00A157E7" w:rsidRPr="008F777C" w:rsidRDefault="00A157E7" w:rsidP="00343417">
      <w:pPr>
        <w:pStyle w:val="ProductList-Body"/>
        <w:numPr>
          <w:ilvl w:val="1"/>
          <w:numId w:val="46"/>
        </w:numPr>
        <w:tabs>
          <w:tab w:val="clear" w:pos="158"/>
          <w:tab w:val="left" w:pos="180"/>
        </w:tabs>
        <w:ind w:left="990" w:hanging="270"/>
        <w:rPr>
          <w:lang w:val="nl-NL"/>
        </w:rPr>
      </w:pPr>
      <w:r w:rsidRPr="008F777C">
        <w:rPr>
          <w:lang w:val="nl-NL"/>
        </w:rPr>
        <w:t>Windows 8.1 Enterprise Upgrade en Software Assurance aanschaffen voor desktopcomputers waarvoor de klant een licentie heeft voor een van de kwalificerende operating systems (en deze heeft geïnstalleerd) die in de bovenstaande tabel Windows Upgrade worden weergegeven.</w:t>
      </w:r>
    </w:p>
    <w:p w:rsidR="00F40863" w:rsidRPr="008F777C" w:rsidRDefault="00F40863" w:rsidP="00F40863">
      <w:pPr>
        <w:pStyle w:val="ProductList-Body"/>
        <w:tabs>
          <w:tab w:val="clear" w:pos="158"/>
          <w:tab w:val="left" w:pos="180"/>
        </w:tabs>
        <w:rPr>
          <w:lang w:val="nl-NL"/>
        </w:rPr>
      </w:pPr>
    </w:p>
    <w:p w:rsidR="00F40863" w:rsidRPr="008F777C" w:rsidRDefault="00F40863" w:rsidP="00F40863">
      <w:pPr>
        <w:pStyle w:val="ProductList-Body"/>
        <w:tabs>
          <w:tab w:val="clear" w:pos="158"/>
          <w:tab w:val="left" w:pos="180"/>
        </w:tabs>
        <w:rPr>
          <w:lang w:val="nl-NL"/>
        </w:rPr>
      </w:pPr>
    </w:p>
    <w:p w:rsidR="00F40863" w:rsidRPr="008F777C" w:rsidRDefault="00F40863" w:rsidP="00F40863">
      <w:pPr>
        <w:pStyle w:val="ProductList-Body"/>
        <w:tabs>
          <w:tab w:val="clear" w:pos="158"/>
          <w:tab w:val="left" w:pos="180"/>
        </w:tabs>
        <w:rPr>
          <w:lang w:val="nl-NL"/>
        </w:rPr>
      </w:pPr>
    </w:p>
    <w:p w:rsidR="00A157E7" w:rsidRPr="008F777C" w:rsidRDefault="00A157E7" w:rsidP="00343417">
      <w:pPr>
        <w:pStyle w:val="ProductList-Body"/>
        <w:numPr>
          <w:ilvl w:val="0"/>
          <w:numId w:val="46"/>
        </w:numPr>
        <w:tabs>
          <w:tab w:val="clear" w:pos="158"/>
          <w:tab w:val="left" w:pos="180"/>
        </w:tabs>
        <w:ind w:left="720" w:hanging="270"/>
        <w:rPr>
          <w:lang w:val="nl-NL"/>
        </w:rPr>
      </w:pPr>
      <w:r w:rsidRPr="008F777C">
        <w:rPr>
          <w:lang w:val="nl-NL"/>
        </w:rPr>
        <w:t>Enterprise Inschrijvingen en bedrijfsomvattende Open Value Overeenkomsten (eeuwigdurend en abonnement):</w:t>
      </w:r>
    </w:p>
    <w:p w:rsidR="00A157E7" w:rsidRDefault="00A157E7" w:rsidP="00343417">
      <w:pPr>
        <w:pStyle w:val="ProductList-Body"/>
        <w:numPr>
          <w:ilvl w:val="1"/>
          <w:numId w:val="46"/>
        </w:numPr>
        <w:tabs>
          <w:tab w:val="clear" w:pos="158"/>
          <w:tab w:val="left" w:pos="180"/>
        </w:tabs>
        <w:ind w:left="990" w:hanging="270"/>
      </w:pPr>
      <w:r>
        <w:t>Initiële Enterprise Enrollments of Open Value Overeenkomsten</w:t>
      </w:r>
    </w:p>
    <w:p w:rsidR="00A157E7" w:rsidRPr="008F777C" w:rsidRDefault="00A157E7" w:rsidP="00343417">
      <w:pPr>
        <w:pStyle w:val="ProductList-Body"/>
        <w:numPr>
          <w:ilvl w:val="2"/>
          <w:numId w:val="46"/>
        </w:numPr>
        <w:tabs>
          <w:tab w:val="clear" w:pos="158"/>
          <w:tab w:val="left" w:pos="180"/>
        </w:tabs>
        <w:ind w:left="1260" w:hanging="270"/>
        <w:rPr>
          <w:lang w:val="nl-NL"/>
        </w:rPr>
      </w:pPr>
      <w:r>
        <w:t xml:space="preserve">Upgrade en Software Assurance voor Windows 8.1 Enterprise aanschaffen voor alle gekwalificeerde apparaten. </w:t>
      </w:r>
      <w:r w:rsidRPr="008F777C">
        <w:rPr>
          <w:lang w:val="nl-NL"/>
        </w:rPr>
        <w:t>De klant moet voor alle Gekwalificeerde Apparaten een licentie hebben voor een van de kwalificerende operating systems die in de kolom “Nieuwe EA/OV-CW” van de tabel Windows Upgrade hierboven vermeld staan.</w:t>
      </w:r>
    </w:p>
    <w:p w:rsidR="00A157E7" w:rsidRPr="008F777C" w:rsidRDefault="00A157E7" w:rsidP="00343417">
      <w:pPr>
        <w:pStyle w:val="ProductList-Body"/>
        <w:numPr>
          <w:ilvl w:val="1"/>
          <w:numId w:val="46"/>
        </w:numPr>
        <w:tabs>
          <w:tab w:val="clear" w:pos="158"/>
          <w:tab w:val="left" w:pos="180"/>
        </w:tabs>
        <w:ind w:left="990" w:hanging="270"/>
        <w:rPr>
          <w:lang w:val="nl-NL"/>
        </w:rPr>
      </w:pPr>
      <w:r w:rsidRPr="008F777C">
        <w:rPr>
          <w:lang w:val="nl-NL"/>
        </w:rPr>
        <w:t>Bestaande Enterprise Enrollments of Open Value Overeenkomsten (true-up en vervangingen)</w:t>
      </w:r>
    </w:p>
    <w:p w:rsidR="00A157E7" w:rsidRPr="008F777C" w:rsidRDefault="00A157E7" w:rsidP="00343417">
      <w:pPr>
        <w:pStyle w:val="ProductList-Body"/>
        <w:numPr>
          <w:ilvl w:val="2"/>
          <w:numId w:val="46"/>
        </w:numPr>
        <w:tabs>
          <w:tab w:val="clear" w:pos="158"/>
          <w:tab w:val="left" w:pos="180"/>
        </w:tabs>
        <w:ind w:left="1260" w:hanging="270"/>
        <w:rPr>
          <w:lang w:val="nl-NL"/>
        </w:rPr>
      </w:pPr>
      <w:r w:rsidRPr="008F777C">
        <w:rPr>
          <w:lang w:val="nl-NL"/>
        </w:rPr>
        <w:t>Upgrade en Software Assurance voor Windows 8.1 Enterprise aanschaffen voor alle aanvullende Gekwalificeerde Apparaten. De</w:t>
      </w:r>
      <w:r w:rsidR="00C35253" w:rsidRPr="008F777C">
        <w:rPr>
          <w:lang w:val="nl-NL"/>
        </w:rPr>
        <w:t> </w:t>
      </w:r>
      <w:r w:rsidRPr="008F777C">
        <w:rPr>
          <w:lang w:val="nl-NL"/>
        </w:rPr>
        <w:t>klant moet op alle aanvullende Gekwalificeerde Apparaten die anderszins zijn verkregen dan via een fusie of overname, een licentie bezitten en hebben geïnstalleerd voor een van de kwalificerende operating systems die in de kolom “Bestaande EA/OV-CW” van de tabel Windows Upgrade hierboven vermeld staan.</w:t>
      </w:r>
    </w:p>
    <w:p w:rsidR="00A157E7" w:rsidRPr="008F777C" w:rsidRDefault="00A157E7" w:rsidP="00343417">
      <w:pPr>
        <w:pStyle w:val="ProductList-Body"/>
        <w:numPr>
          <w:ilvl w:val="2"/>
          <w:numId w:val="46"/>
        </w:numPr>
        <w:tabs>
          <w:tab w:val="clear" w:pos="158"/>
          <w:tab w:val="left" w:pos="180"/>
        </w:tabs>
        <w:ind w:left="1260" w:hanging="270"/>
        <w:rPr>
          <w:lang w:val="nl-NL"/>
        </w:rPr>
      </w:pPr>
      <w:r w:rsidRPr="008F777C">
        <w:rPr>
          <w:lang w:val="nl-NL"/>
        </w:rPr>
        <w:t>Bij een fusie of overname moet de klant op alle Gekwalificeerde Apparaten die zijn verkregen via een fusie of overname, een licentie bezitten en hebben geïnstalleerd voor een van de kwalificerende operating systems die in de kolom “Nieuwe EA/OV-CW” van de tabel Windows Upgrade hierboven vermeld staan.</w:t>
      </w:r>
    </w:p>
    <w:p w:rsidR="00A157E7" w:rsidRDefault="00A157E7" w:rsidP="00343417">
      <w:pPr>
        <w:pStyle w:val="ProductList-Body"/>
        <w:numPr>
          <w:ilvl w:val="1"/>
          <w:numId w:val="46"/>
        </w:numPr>
        <w:tabs>
          <w:tab w:val="clear" w:pos="158"/>
          <w:tab w:val="left" w:pos="180"/>
        </w:tabs>
        <w:ind w:left="990" w:hanging="270"/>
      </w:pPr>
      <w:r>
        <w:t>Een Enterprise Enrollment verlengen</w:t>
      </w:r>
    </w:p>
    <w:p w:rsidR="00A157E7" w:rsidRPr="008F777C" w:rsidRDefault="00A157E7" w:rsidP="00343417">
      <w:pPr>
        <w:pStyle w:val="ProductList-Body"/>
        <w:numPr>
          <w:ilvl w:val="2"/>
          <w:numId w:val="46"/>
        </w:numPr>
        <w:tabs>
          <w:tab w:val="clear" w:pos="158"/>
          <w:tab w:val="left" w:pos="180"/>
        </w:tabs>
        <w:ind w:left="1260" w:hanging="270"/>
        <w:rPr>
          <w:lang w:val="nl-NL"/>
        </w:rPr>
      </w:pPr>
      <w:r w:rsidRPr="008F777C">
        <w:rPr>
          <w:lang w:val="nl-NL"/>
        </w:rPr>
        <w:t>Op het moment dat een bestaande Enterprise Inschrijving voor het Windows Desktop Operating System afloopt, deze dekking verlengen door middel van een nieuwe Enterprise Inschrijving voor het Windows Desktop Operating System.</w:t>
      </w:r>
    </w:p>
    <w:p w:rsidR="00A157E7" w:rsidRPr="008F777C" w:rsidRDefault="00A157E7" w:rsidP="00343417">
      <w:pPr>
        <w:pStyle w:val="ProductList-Body"/>
        <w:numPr>
          <w:ilvl w:val="0"/>
          <w:numId w:val="46"/>
        </w:numPr>
        <w:tabs>
          <w:tab w:val="clear" w:pos="158"/>
          <w:tab w:val="left" w:pos="180"/>
        </w:tabs>
        <w:ind w:left="720" w:hanging="270"/>
        <w:rPr>
          <w:lang w:val="nl-NL"/>
        </w:rPr>
      </w:pPr>
      <w:r w:rsidRPr="008F777C">
        <w:rPr>
          <w:lang w:val="nl-NL"/>
        </w:rPr>
        <w:t xml:space="preserve">Instellingen met een Campus en School Overeenkomst en Open Value Subscription – Education Solutions: </w:t>
      </w:r>
    </w:p>
    <w:p w:rsidR="00A157E7" w:rsidRPr="008F777C" w:rsidRDefault="00A157E7" w:rsidP="00343417">
      <w:pPr>
        <w:pStyle w:val="ProductList-Body"/>
        <w:numPr>
          <w:ilvl w:val="1"/>
          <w:numId w:val="46"/>
        </w:numPr>
        <w:tabs>
          <w:tab w:val="clear" w:pos="158"/>
          <w:tab w:val="left" w:pos="180"/>
        </w:tabs>
        <w:ind w:left="990" w:hanging="270"/>
        <w:rPr>
          <w:lang w:val="nl-NL"/>
        </w:rPr>
      </w:pPr>
      <w:r w:rsidRPr="008F777C">
        <w:rPr>
          <w:lang w:val="nl-NL"/>
        </w:rPr>
        <w:t xml:space="preserve">De instelling moet voor haar apparaten een licentie bezitten en hebben geïnstalleerd voor een van de kwalificerende operating systems die in de kolom “Academic” van de tabel Windows Upgrade hierboven vermeld staan. </w:t>
      </w:r>
    </w:p>
    <w:p w:rsidR="00A157E7" w:rsidRPr="008F777C" w:rsidRDefault="00A157E7" w:rsidP="00A157E7">
      <w:pPr>
        <w:pStyle w:val="ProductList-Body"/>
        <w:tabs>
          <w:tab w:val="clear" w:pos="158"/>
          <w:tab w:val="left" w:pos="180"/>
        </w:tabs>
        <w:ind w:left="180"/>
        <w:rPr>
          <w:lang w:val="nl-NL"/>
        </w:rPr>
      </w:pPr>
    </w:p>
    <w:p w:rsidR="00A157E7" w:rsidRPr="008F777C" w:rsidRDefault="00A157E7" w:rsidP="00A157E7">
      <w:pPr>
        <w:pStyle w:val="ProductList-Body"/>
        <w:tabs>
          <w:tab w:val="clear" w:pos="158"/>
          <w:tab w:val="left" w:pos="180"/>
        </w:tabs>
        <w:ind w:left="180"/>
        <w:rPr>
          <w:b/>
          <w:color w:val="00188F"/>
          <w:lang w:val="nl-NL"/>
        </w:rPr>
      </w:pPr>
      <w:r w:rsidRPr="008F777C">
        <w:rPr>
          <w:b/>
          <w:color w:val="00188F"/>
          <w:lang w:val="nl-NL"/>
        </w:rPr>
        <w:t>Optie Student voor Windows To Go</w:t>
      </w:r>
    </w:p>
    <w:p w:rsidR="00A157E7" w:rsidRPr="008F777C" w:rsidRDefault="00A157E7" w:rsidP="00A157E7">
      <w:pPr>
        <w:pStyle w:val="ProductList-Body"/>
        <w:tabs>
          <w:tab w:val="clear" w:pos="158"/>
          <w:tab w:val="left" w:pos="180"/>
        </w:tabs>
        <w:ind w:left="180"/>
        <w:rPr>
          <w:lang w:val="nl-NL"/>
        </w:rPr>
      </w:pPr>
      <w:r w:rsidRPr="008F777C">
        <w:rPr>
          <w:lang w:val="nl-NL"/>
        </w:rPr>
        <w:lastRenderedPageBreak/>
        <w:t>Niettegenstaande eventuele tegengestelde bepalingen in de Product Use Rights (PUR) mogen instellingen die kiezen voor de Optie Student maximaal één exemplaar van Windows To Go gebruiken per gelicentieerd studentapparaat. Instellingen dienen ervoor te zorgen dat studenten die niet langer bij de instelling zijn geregistreerd, het gebruik van Windows To Go staken en eventuele USB-apparaten met een exemplaar van Windows To Go terugbrengen naar de instelling. Instellingen die kiezen voor de Optie Student mogen Windows Enterprise niet installeren op apparaten die eigendom zijn van studenten.</w:t>
      </w:r>
    </w:p>
    <w:p w:rsidR="00A157E7" w:rsidRPr="008F777C" w:rsidRDefault="00A157E7" w:rsidP="00A157E7">
      <w:pPr>
        <w:pStyle w:val="ProductList-Body"/>
        <w:tabs>
          <w:tab w:val="clear" w:pos="158"/>
          <w:tab w:val="left" w:pos="180"/>
        </w:tabs>
        <w:ind w:left="180"/>
        <w:rPr>
          <w:lang w:val="nl-NL"/>
        </w:rPr>
      </w:pPr>
    </w:p>
    <w:p w:rsidR="00A157E7" w:rsidRPr="008F777C" w:rsidRDefault="00A157E7" w:rsidP="00A157E7">
      <w:pPr>
        <w:pStyle w:val="ProductList-Body"/>
        <w:tabs>
          <w:tab w:val="clear" w:pos="158"/>
          <w:tab w:val="left" w:pos="180"/>
        </w:tabs>
        <w:ind w:left="180"/>
        <w:rPr>
          <w:b/>
          <w:lang w:val="nl-NL"/>
        </w:rPr>
      </w:pPr>
      <w:r w:rsidRPr="008F777C">
        <w:rPr>
          <w:b/>
          <w:color w:val="00188F"/>
          <w:lang w:val="nl-NL"/>
        </w:rPr>
        <w:t>Meertalige gebruikersinterface (MUI)</w:t>
      </w:r>
    </w:p>
    <w:p w:rsidR="00A157E7" w:rsidRPr="008F777C" w:rsidRDefault="00A157E7" w:rsidP="00A157E7">
      <w:pPr>
        <w:pStyle w:val="ProductList-Body"/>
        <w:tabs>
          <w:tab w:val="clear" w:pos="158"/>
          <w:tab w:val="left" w:pos="180"/>
        </w:tabs>
        <w:ind w:left="180"/>
        <w:rPr>
          <w:lang w:val="nl-NL"/>
        </w:rPr>
      </w:pPr>
      <w:r w:rsidRPr="008F777C">
        <w:rPr>
          <w:lang w:val="nl-NL"/>
        </w:rPr>
        <w:t>Klanten met rechten voor Windows 8.1 Enterprise-edition zijn gerechtigd de MUI te gebruiken die is opgenomen in eerdere versies van</w:t>
      </w:r>
      <w:r w:rsidR="003427DA" w:rsidRPr="008F777C">
        <w:rPr>
          <w:lang w:val="nl-NL"/>
        </w:rPr>
        <w:t> </w:t>
      </w:r>
      <w:r w:rsidRPr="008F777C">
        <w:rPr>
          <w:lang w:val="nl-NL"/>
        </w:rPr>
        <w:t>het</w:t>
      </w:r>
      <w:r w:rsidR="003427DA" w:rsidRPr="008F777C">
        <w:rPr>
          <w:lang w:val="nl-NL"/>
        </w:rPr>
        <w:t> </w:t>
      </w:r>
      <w:r w:rsidRPr="008F777C">
        <w:rPr>
          <w:lang w:val="nl-NL"/>
        </w:rPr>
        <w:t>Windows Enterprise desktop operating system gebruiken in plaats van Windows 8.1 Enterprise, maar ze mogen de MUI-rechten van</w:t>
      </w:r>
      <w:r w:rsidR="003427DA" w:rsidRPr="008F777C">
        <w:rPr>
          <w:lang w:val="nl-NL"/>
        </w:rPr>
        <w:t> </w:t>
      </w:r>
      <w:r w:rsidRPr="008F777C">
        <w:rPr>
          <w:lang w:val="nl-NL"/>
        </w:rPr>
        <w:t>Windows 8.1 Pro niet gebruiken voor Windows 7 Pro. MUI-rechten voor Windows 7 kunnen uitsluitend worden verkregen via Windows</w:t>
      </w:r>
      <w:r w:rsidR="003427DA" w:rsidRPr="008F777C">
        <w:rPr>
          <w:lang w:val="nl-NL"/>
        </w:rPr>
        <w:t> </w:t>
      </w:r>
      <w:r w:rsidRPr="008F777C">
        <w:rPr>
          <w:lang w:val="nl-NL"/>
        </w:rPr>
        <w:t>7</w:t>
      </w:r>
      <w:r w:rsidR="003427DA" w:rsidRPr="008F777C">
        <w:rPr>
          <w:lang w:val="nl-NL"/>
        </w:rPr>
        <w:t> </w:t>
      </w:r>
      <w:r w:rsidRPr="008F777C">
        <w:rPr>
          <w:lang w:val="nl-NL"/>
        </w:rPr>
        <w:t>Enterprise.</w:t>
      </w:r>
    </w:p>
    <w:p w:rsidR="00A157E7" w:rsidRPr="008F777C" w:rsidRDefault="00A157E7" w:rsidP="00A157E7">
      <w:pPr>
        <w:pStyle w:val="ProductList-Body"/>
        <w:tabs>
          <w:tab w:val="clear" w:pos="158"/>
          <w:tab w:val="left" w:pos="180"/>
        </w:tabs>
        <w:ind w:left="180"/>
        <w:rPr>
          <w:lang w:val="nl-NL"/>
        </w:rPr>
      </w:pPr>
    </w:p>
    <w:p w:rsidR="00A157E7" w:rsidRPr="008F777C" w:rsidRDefault="00A157E7" w:rsidP="00A157E7">
      <w:pPr>
        <w:pStyle w:val="ProductList-Body"/>
        <w:tabs>
          <w:tab w:val="clear" w:pos="158"/>
          <w:tab w:val="left" w:pos="180"/>
        </w:tabs>
        <w:ind w:left="180"/>
        <w:rPr>
          <w:b/>
          <w:lang w:val="nl-NL"/>
        </w:rPr>
      </w:pPr>
      <w:r w:rsidRPr="008F777C">
        <w:rPr>
          <w:b/>
          <w:color w:val="00188F"/>
          <w:lang w:val="nl-NL"/>
        </w:rPr>
        <w:t>Re-imaging met Windows 8 en Windows 8.1</w:t>
      </w:r>
    </w:p>
    <w:p w:rsidR="00A157E7" w:rsidRPr="008F777C" w:rsidRDefault="00A157E7" w:rsidP="00A157E7">
      <w:pPr>
        <w:pStyle w:val="ProductList-Body"/>
        <w:tabs>
          <w:tab w:val="clear" w:pos="158"/>
          <w:tab w:val="left" w:pos="180"/>
        </w:tabs>
        <w:ind w:left="180"/>
        <w:rPr>
          <w:lang w:val="nl-NL"/>
        </w:rPr>
      </w:pPr>
      <w:r w:rsidRPr="008F777C">
        <w:rPr>
          <w:lang w:val="nl-NL"/>
        </w:rPr>
        <w:t>Op de re-imaging van Windows zijn de volgende vereisten van toepassing:</w:t>
      </w:r>
    </w:p>
    <w:p w:rsidR="00A157E7" w:rsidRPr="008F777C" w:rsidRDefault="00A157E7" w:rsidP="00F32AEC">
      <w:pPr>
        <w:pStyle w:val="ProductList-Body"/>
        <w:numPr>
          <w:ilvl w:val="0"/>
          <w:numId w:val="47"/>
        </w:numPr>
        <w:tabs>
          <w:tab w:val="clear" w:pos="158"/>
          <w:tab w:val="left" w:pos="180"/>
        </w:tabs>
        <w:ind w:left="720" w:hanging="270"/>
        <w:rPr>
          <w:lang w:val="nl-NL"/>
        </w:rPr>
      </w:pPr>
      <w:r w:rsidRPr="008F777C">
        <w:rPr>
          <w:lang w:val="nl-NL"/>
        </w:rPr>
        <w:t>Als een derde partij de re-imaging van Windows verzorgt op de pc</w:t>
      </w:r>
      <w:r w:rsidR="00A80A18" w:rsidRPr="008F777C">
        <w:rPr>
          <w:lang w:val="nl-NL"/>
        </w:rPr>
        <w:t>’</w:t>
      </w:r>
      <w:r w:rsidRPr="008F777C">
        <w:rPr>
          <w:lang w:val="nl-NL"/>
        </w:rPr>
        <w:t>s van een klant, moet de klant deze derde partij schriftelijke documentatie verschaffen die aantoont dat de klant beschikt over licenties voor de software die de derde partij gaat installeren. Als</w:t>
      </w:r>
      <w:r w:rsidR="003427DA" w:rsidRPr="008F777C">
        <w:rPr>
          <w:lang w:val="nl-NL"/>
        </w:rPr>
        <w:t> </w:t>
      </w:r>
      <w:r w:rsidRPr="008F777C">
        <w:rPr>
          <w:lang w:val="nl-NL"/>
        </w:rPr>
        <w:t xml:space="preserve">documentatie kan bijvoorbeeld een kopie worden gebruikt van het handtekeningenformulier van de Microsoft Volume Licensing-overeenkomst die van toepassing is op de upgradesoftware voor het Microsoft-besturingssysteem dat wordt geïnstalleerd, of de “Licentieverificatie Microsoft-klant voor upgrade-installatiediensten voor Microsoft Windows-besturingssysteem door derden” (beschikbaar op </w:t>
      </w:r>
      <w:hyperlink r:id="rId39" w:history="1">
        <w:r w:rsidRPr="008F777C">
          <w:rPr>
            <w:rStyle w:val="Hyperlink"/>
            <w:lang w:val="nl-NL"/>
          </w:rPr>
          <w:t>http://www.microsoftvolumelicensing.com/DocumentSearch.aspx</w:t>
        </w:r>
      </w:hyperlink>
      <w:r w:rsidRPr="008F777C">
        <w:rPr>
          <w:lang w:val="nl-NL"/>
        </w:rPr>
        <w:t>).</w:t>
      </w:r>
    </w:p>
    <w:p w:rsidR="00A157E7" w:rsidRPr="008F777C" w:rsidRDefault="00A157E7" w:rsidP="00A157E7">
      <w:pPr>
        <w:pStyle w:val="ProductList-Body"/>
        <w:tabs>
          <w:tab w:val="clear" w:pos="158"/>
          <w:tab w:val="left" w:pos="180"/>
        </w:tabs>
        <w:ind w:left="180"/>
        <w:rPr>
          <w:lang w:val="nl-NL"/>
        </w:rPr>
      </w:pPr>
    </w:p>
    <w:p w:rsidR="00A157E7" w:rsidRPr="008F777C" w:rsidRDefault="00A157E7" w:rsidP="00A157E7">
      <w:pPr>
        <w:pStyle w:val="ProductList-Body"/>
        <w:tabs>
          <w:tab w:val="clear" w:pos="158"/>
          <w:tab w:val="left" w:pos="180"/>
        </w:tabs>
        <w:ind w:left="180"/>
        <w:rPr>
          <w:b/>
          <w:color w:val="00188F"/>
          <w:lang w:val="nl-NL"/>
        </w:rPr>
      </w:pPr>
      <w:r w:rsidRPr="008F777C">
        <w:rPr>
          <w:b/>
          <w:color w:val="00188F"/>
          <w:lang w:val="nl-NL"/>
        </w:rPr>
        <w:t>N-versies (niet met Windows Media Player) van Microsoft Windows XP Professional, Vista Business en 7 Professional</w:t>
      </w:r>
    </w:p>
    <w:p w:rsidR="00A157E7" w:rsidRPr="008F777C" w:rsidRDefault="00A157E7" w:rsidP="00A157E7">
      <w:pPr>
        <w:pStyle w:val="ProductList-Body"/>
        <w:tabs>
          <w:tab w:val="clear" w:pos="158"/>
          <w:tab w:val="left" w:pos="180"/>
        </w:tabs>
        <w:ind w:left="180"/>
        <w:rPr>
          <w:highlight w:val="yellow"/>
          <w:lang w:val="nl-NL"/>
        </w:rPr>
      </w:pPr>
      <w:r w:rsidRPr="008F777C">
        <w:rPr>
          <w:lang w:val="nl-NL"/>
        </w:rPr>
        <w:t xml:space="preserve">Klanten die zich bevinden in a) een van de landen die deel uitmaken van de Europese Unie (EU), b) de landen van de Europese Vrijhandelsassociatie (EFTA), c) Bulgarije, Kroatië, Roemenië of Zwitserland, komen mogelijk in aanmerking voor het aanschaffen van media voor of het downloaden van de N-versies van Windows X Professional, Vista Business en 7 Professional. Zie de Product List van maart 2014 voor kwalificatiecriteria en leveringsinformatie </w:t>
      </w:r>
      <w:hyperlink r:id="rId40" w:history="1">
        <w:r w:rsidRPr="008F777C">
          <w:rPr>
            <w:rStyle w:val="Hyperlink"/>
            <w:lang w:val="nl-NL"/>
          </w:rPr>
          <w:t>http://go.microsoft.com/?linkid=9839207</w:t>
        </w:r>
      </w:hyperlink>
      <w:r w:rsidRPr="008F777C">
        <w:rPr>
          <w:lang w:val="nl-NL"/>
        </w:rPr>
        <w:t>.</w:t>
      </w:r>
    </w:p>
    <w:p w:rsidR="00A157E7" w:rsidRPr="008F777C" w:rsidRDefault="00A157E7" w:rsidP="00A157E7">
      <w:pPr>
        <w:pStyle w:val="ProductList-Body"/>
        <w:rPr>
          <w:highlight w:val="yellow"/>
          <w:lang w:val="nl-NL"/>
        </w:rPr>
      </w:pPr>
    </w:p>
    <w:p w:rsidR="00A157E7" w:rsidRPr="008F777C" w:rsidRDefault="00A157E7" w:rsidP="00A157E7">
      <w:pPr>
        <w:pStyle w:val="ProductList-Body"/>
        <w:ind w:left="180"/>
        <w:rPr>
          <w:b/>
          <w:highlight w:val="yellow"/>
          <w:lang w:val="nl-NL"/>
        </w:rPr>
      </w:pPr>
      <w:r w:rsidRPr="008F777C">
        <w:rPr>
          <w:b/>
          <w:color w:val="00188F"/>
          <w:lang w:val="nl-NL"/>
        </w:rPr>
        <w:t>K- en KN-versies van Windows XP Professional, Vista Business en 7 Professional</w:t>
      </w:r>
    </w:p>
    <w:p w:rsidR="00A157E7" w:rsidRPr="008F777C" w:rsidRDefault="00A157E7" w:rsidP="00A157E7">
      <w:pPr>
        <w:pStyle w:val="ProductList-Body"/>
        <w:ind w:left="180"/>
        <w:rPr>
          <w:highlight w:val="yellow"/>
          <w:lang w:val="nl-NL"/>
        </w:rPr>
      </w:pPr>
      <w:r w:rsidRPr="008F777C">
        <w:rPr>
          <w:lang w:val="nl-NL"/>
        </w:rPr>
        <w:t xml:space="preserve">Volume Licensing-klanten en hun gelieerden beschikken over specifieke media en downloadopties voor het gebruik van Windows XP Professional, Vista Business en 7 Professional in Korea. Zie de Product List van maart 2014 voor de vereisten </w:t>
      </w:r>
      <w:hyperlink r:id="rId41" w:history="1">
        <w:r w:rsidRPr="008F777C">
          <w:rPr>
            <w:rStyle w:val="Hyperlink"/>
            <w:lang w:val="nl-NL"/>
          </w:rPr>
          <w:t>http://go.microsoft.com/?linkid=9839207</w:t>
        </w:r>
      </w:hyperlink>
      <w:r w:rsidRPr="008F777C">
        <w:rPr>
          <w:lang w:val="nl-NL"/>
        </w:rPr>
        <w:t>.</w:t>
      </w:r>
    </w:p>
    <w:p w:rsidR="00A157E7" w:rsidRPr="008F777C" w:rsidRDefault="00A157E7" w:rsidP="00A157E7">
      <w:pPr>
        <w:pStyle w:val="ProductList-Body"/>
        <w:ind w:left="180"/>
        <w:rPr>
          <w:highlight w:val="yellow"/>
          <w:lang w:val="nl-NL"/>
        </w:rPr>
      </w:pPr>
    </w:p>
    <w:p w:rsidR="00A157E7" w:rsidRPr="00567AAC" w:rsidRDefault="00A157E7" w:rsidP="00A157E7">
      <w:pPr>
        <w:pStyle w:val="ProductList-Body"/>
        <w:ind w:left="180"/>
        <w:rPr>
          <w:b/>
        </w:rPr>
      </w:pPr>
      <w:r>
        <w:rPr>
          <w:b/>
          <w:color w:val="00188F"/>
        </w:rPr>
        <w:t>Windows 8 Pro KN en Windows 8.1 Pro KN</w:t>
      </w:r>
    </w:p>
    <w:p w:rsidR="00A157E7" w:rsidRPr="008F777C" w:rsidRDefault="00A157E7" w:rsidP="00A157E7">
      <w:pPr>
        <w:pStyle w:val="ProductList-Body"/>
        <w:ind w:left="180"/>
        <w:rPr>
          <w:lang w:val="nl-NL"/>
        </w:rPr>
      </w:pPr>
      <w:r w:rsidRPr="008F777C">
        <w:rPr>
          <w:lang w:val="nl-NL"/>
        </w:rPr>
        <w:t>Verkiesbaarheid</w:t>
      </w:r>
    </w:p>
    <w:p w:rsidR="00A157E7" w:rsidRPr="008F777C" w:rsidRDefault="00A157E7" w:rsidP="00A157E7">
      <w:pPr>
        <w:pStyle w:val="ProductList-Body"/>
        <w:ind w:left="180"/>
        <w:rPr>
          <w:lang w:val="nl-NL"/>
        </w:rPr>
      </w:pPr>
      <w:r w:rsidRPr="008F777C">
        <w:rPr>
          <w:lang w:val="nl-NL"/>
        </w:rPr>
        <w:t>Volume Licensing-klanten die zich in Korea bevinden en die een actieve Volume Licensing-overeenkomst of -enrollment hebben bij Microsoft Operations Pte Ltd, komen in aanmerking voor het verkrijgen van de media voor Windows 8 Pro KN en Windows 8.1 Pro KN voor implementatie en gebruik in Korea. Ander gebruik is niet toegestaan.</w:t>
      </w:r>
    </w:p>
    <w:p w:rsidR="00A157E7" w:rsidRPr="008F777C" w:rsidRDefault="00A157E7" w:rsidP="00F40863">
      <w:pPr>
        <w:pStyle w:val="ProductList-Body"/>
        <w:spacing w:before="160"/>
        <w:ind w:left="187"/>
        <w:rPr>
          <w:b/>
          <w:color w:val="00188F"/>
          <w:lang w:val="nl-NL"/>
        </w:rPr>
      </w:pPr>
      <w:r w:rsidRPr="008F777C">
        <w:rPr>
          <w:b/>
          <w:color w:val="00188F"/>
          <w:lang w:val="nl-NL"/>
        </w:rPr>
        <w:t>Windows 8 Pro N en Windows 8.1 Pro N (zonder Windows Media Player)</w:t>
      </w:r>
    </w:p>
    <w:p w:rsidR="00A157E7" w:rsidRPr="008F777C" w:rsidRDefault="00A157E7" w:rsidP="00A157E7">
      <w:pPr>
        <w:pStyle w:val="ProductList-Body"/>
        <w:ind w:left="180"/>
        <w:rPr>
          <w:lang w:val="nl-NL"/>
        </w:rPr>
      </w:pPr>
      <w:r w:rsidRPr="008F777C">
        <w:rPr>
          <w:lang w:val="nl-NL"/>
        </w:rPr>
        <w:t>Bevoegdheid:</w:t>
      </w:r>
    </w:p>
    <w:p w:rsidR="00A157E7" w:rsidRPr="008F777C" w:rsidRDefault="00A157E7" w:rsidP="00A157E7">
      <w:pPr>
        <w:pStyle w:val="ProductList-Body"/>
        <w:ind w:left="180"/>
        <w:rPr>
          <w:lang w:val="nl-NL"/>
        </w:rPr>
      </w:pPr>
      <w:r w:rsidRPr="008F777C">
        <w:rPr>
          <w:lang w:val="nl-NL"/>
        </w:rPr>
        <w:t>Volume Licensing-klanten die voldoen aan alle volgende criteria, komen in aanmerking voor het verkrijgen van de media voor Microsoft Windows 8 Pro N en Windows 8.1 Pro N, uitsluitend voor implementatie en gebruik in de landen van de Europese Unie (EU), de landen van de</w:t>
      </w:r>
      <w:r w:rsidR="001823E7" w:rsidRPr="008F777C">
        <w:rPr>
          <w:lang w:val="nl-NL"/>
        </w:rPr>
        <w:t> </w:t>
      </w:r>
      <w:r w:rsidRPr="008F777C">
        <w:rPr>
          <w:lang w:val="nl-NL"/>
        </w:rPr>
        <w:t xml:space="preserve">Europese Vrijhandelsassociatie (EFTA) en Bulgarije, Kroatië, Roemenië of Zwitserland. Ze dienen ten minste één van de volgende actieve overeenkomsten of Enrollments met Microsoft Ireland Operations Ltd te hebben: </w:t>
      </w:r>
    </w:p>
    <w:p w:rsidR="00A157E7" w:rsidRDefault="00A157E7" w:rsidP="00343417">
      <w:pPr>
        <w:pStyle w:val="ProductList-Body"/>
        <w:numPr>
          <w:ilvl w:val="0"/>
          <w:numId w:val="47"/>
        </w:numPr>
        <w:ind w:left="720" w:hanging="270"/>
      </w:pPr>
      <w:r>
        <w:t>Select, Enterprise of Enterprise Subscription Enrollment</w:t>
      </w:r>
    </w:p>
    <w:p w:rsidR="00A157E7" w:rsidRDefault="00A157E7" w:rsidP="00343417">
      <w:pPr>
        <w:pStyle w:val="ProductList-Body"/>
        <w:numPr>
          <w:ilvl w:val="0"/>
          <w:numId w:val="47"/>
        </w:numPr>
        <w:ind w:left="720" w:hanging="270"/>
      </w:pPr>
      <w:r>
        <w:t xml:space="preserve">Open License*, Open Value, Campus en School Overeenkomst, Open Value Subscription – Education Solutions </w:t>
      </w:r>
    </w:p>
    <w:p w:rsidR="00A157E7" w:rsidRPr="008F777C" w:rsidRDefault="00A157E7" w:rsidP="00481542">
      <w:pPr>
        <w:pStyle w:val="ProductList-Body"/>
        <w:tabs>
          <w:tab w:val="clear" w:pos="158"/>
        </w:tabs>
        <w:ind w:left="720"/>
        <w:rPr>
          <w:lang w:val="nl-NL"/>
        </w:rPr>
      </w:pPr>
      <w:r w:rsidRPr="008F777C">
        <w:rPr>
          <w:lang w:val="nl-NL"/>
        </w:rPr>
        <w:t>(*Binnen de context van Open License wordt met een “actieve overeenkomst” een overeenkomst bedoeld die is geassocieerd met een actief autorisatienummer van een Open License.)</w:t>
      </w:r>
    </w:p>
    <w:p w:rsidR="00A157E7" w:rsidRPr="008F777C" w:rsidRDefault="00A157E7" w:rsidP="00A157E7">
      <w:pPr>
        <w:pStyle w:val="ProductList-Body"/>
        <w:ind w:left="180"/>
        <w:rPr>
          <w:lang w:val="nl-NL"/>
        </w:rPr>
      </w:pPr>
    </w:p>
    <w:p w:rsidR="00A157E7" w:rsidRPr="008F777C" w:rsidRDefault="00A157E7" w:rsidP="00A157E7">
      <w:pPr>
        <w:pStyle w:val="ProductList-Body"/>
        <w:ind w:left="180"/>
        <w:rPr>
          <w:highlight w:val="yellow"/>
          <w:lang w:val="nl-NL"/>
        </w:rPr>
      </w:pPr>
      <w:r w:rsidRPr="008F777C">
        <w:rPr>
          <w:lang w:val="nl-NL"/>
        </w:rPr>
        <w:t>Ze dienen te beschikken over actieve SA voor Windows Desktop Operating System of over Windows 8.1 Pro Upgrade-licenties. Ze dienen zich te bevinden in een van de landen die deel uitmaken van de Europese Unie (EU) of de Europese Vrijhandelsassociatie (EFTA), of in Bulgarije, Kroatië, Roemenië of Zwitserland.</w:t>
      </w:r>
    </w:p>
    <w:bookmarkStart w:id="807" w:name="_Toc378147649"/>
    <w:bookmarkStart w:id="808" w:name="_Toc378151551"/>
    <w:p w:rsidR="00585A48" w:rsidRPr="008F777C" w:rsidRDefault="00E260B2" w:rsidP="00585A48">
      <w:pPr>
        <w:pStyle w:val="ProductList-Body"/>
        <w:shd w:val="clear" w:color="auto" w:fill="A6A6A6" w:themeFill="background1" w:themeFillShade="A6"/>
        <w:spacing w:before="120" w:after="240"/>
        <w:jc w:val="right"/>
        <w:rPr>
          <w:sz w:val="16"/>
          <w:szCs w:val="16"/>
          <w:lang w:val="nl-NL"/>
        </w:rPr>
      </w:pPr>
      <w:r>
        <w:fldChar w:fldCharType="begin"/>
      </w:r>
      <w:r w:rsidR="003B51B1" w:rsidRPr="008F777C">
        <w:rPr>
          <w:lang w:val="nl-NL"/>
        </w:rPr>
        <w:instrText>HYPERLINK \l "Inhoud"</w:instrText>
      </w:r>
      <w:r>
        <w:fldChar w:fldCharType="separate"/>
      </w:r>
      <w:r w:rsidR="003B51B1" w:rsidRPr="008F777C">
        <w:rPr>
          <w:rStyle w:val="Hyperlink"/>
          <w:sz w:val="16"/>
          <w:szCs w:val="16"/>
          <w:lang w:val="nl-NL"/>
        </w:rPr>
        <w:t>Inhoudsopgave</w:t>
      </w:r>
      <w:r>
        <w:fldChar w:fldCharType="end"/>
      </w:r>
      <w:r w:rsidR="003B51B1" w:rsidRPr="008F777C">
        <w:rPr>
          <w:sz w:val="16"/>
          <w:szCs w:val="16"/>
          <w:lang w:val="nl-NL"/>
        </w:rPr>
        <w:t xml:space="preserve"> / </w:t>
      </w:r>
      <w:hyperlink w:anchor="ChartKey" w:history="1">
        <w:r w:rsidR="003B51B1" w:rsidRPr="008F777C">
          <w:rPr>
            <w:rStyle w:val="Hyperlink"/>
            <w:sz w:val="16"/>
            <w:szCs w:val="16"/>
            <w:lang w:val="nl-NL"/>
          </w:rPr>
          <w:t>Verklaring van het schema</w:t>
        </w:r>
      </w:hyperlink>
      <w:r w:rsidR="003B51B1" w:rsidRPr="008F777C">
        <w:rPr>
          <w:sz w:val="16"/>
          <w:szCs w:val="16"/>
          <w:lang w:val="nl-NL"/>
        </w:rPr>
        <w:t xml:space="preserve"> / </w:t>
      </w:r>
      <w:hyperlink w:anchor="Index" w:history="1">
        <w:r w:rsidR="003B51B1" w:rsidRPr="008F777C">
          <w:rPr>
            <w:rStyle w:val="Hyperlink"/>
            <w:sz w:val="16"/>
            <w:szCs w:val="16"/>
            <w:lang w:val="nl-NL"/>
          </w:rPr>
          <w:t>Index</w:t>
        </w:r>
      </w:hyperlink>
    </w:p>
    <w:p w:rsidR="00C13DF8" w:rsidRDefault="00354D09" w:rsidP="00354D09">
      <w:pPr>
        <w:pStyle w:val="ProductList-Offering2Heading"/>
      </w:pPr>
      <w:bookmarkStart w:id="809" w:name="_Toc379797270"/>
      <w:bookmarkStart w:id="810" w:name="_Toc380513295"/>
      <w:bookmarkStart w:id="811" w:name="_Toc380655337"/>
      <w:r w:rsidRPr="008F777C">
        <w:rPr>
          <w:lang w:val="nl-NL"/>
        </w:rPr>
        <w:tab/>
      </w:r>
      <w:bookmarkStart w:id="812" w:name="_Toc383684947"/>
      <w:r>
        <w:t>Windows Industry</w:t>
      </w:r>
      <w:bookmarkEnd w:id="807"/>
      <w:bookmarkEnd w:id="808"/>
      <w:bookmarkEnd w:id="809"/>
      <w:bookmarkEnd w:id="810"/>
      <w:bookmarkEnd w:id="811"/>
      <w:bookmarkEnd w:id="812"/>
    </w:p>
    <w:tbl>
      <w:tblPr>
        <w:tblStyle w:val="TableGrid"/>
        <w:tblW w:w="10800" w:type="dxa"/>
        <w:tblInd w:w="-20" w:type="dxa"/>
        <w:tblBorders>
          <w:top w:val="single" w:sz="12" w:space="0" w:color="FFFFFF" w:themeColor="background1"/>
          <w:left w:val="single" w:sz="12" w:space="0" w:color="FFFFFF" w:themeColor="background1"/>
          <w:bottom w:val="single" w:sz="12" w:space="0" w:color="FFFFFF" w:themeColor="background1"/>
          <w:right w:val="single" w:sz="12" w:space="0" w:color="FFFFFF" w:themeColor="background1"/>
          <w:insideH w:val="single" w:sz="12" w:space="0" w:color="FFFFFF" w:themeColor="background1"/>
          <w:insideV w:val="single" w:sz="12" w:space="0" w:color="FFFFFF" w:themeColor="background1"/>
        </w:tblBorders>
        <w:tblLayout w:type="fixed"/>
        <w:tblLook w:val="04A0" w:firstRow="1" w:lastRow="0" w:firstColumn="1" w:lastColumn="0" w:noHBand="0" w:noVBand="1"/>
      </w:tblPr>
      <w:tblGrid>
        <w:gridCol w:w="3060"/>
        <w:gridCol w:w="595"/>
        <w:gridCol w:w="595"/>
        <w:gridCol w:w="596"/>
        <w:gridCol w:w="595"/>
        <w:gridCol w:w="595"/>
        <w:gridCol w:w="596"/>
        <w:gridCol w:w="595"/>
        <w:gridCol w:w="596"/>
        <w:gridCol w:w="595"/>
        <w:gridCol w:w="595"/>
        <w:gridCol w:w="596"/>
        <w:gridCol w:w="595"/>
        <w:gridCol w:w="596"/>
      </w:tblGrid>
      <w:tr w:rsidR="007701C7" w:rsidTr="00AA483D">
        <w:trPr>
          <w:tblHeader/>
        </w:trPr>
        <w:tc>
          <w:tcPr>
            <w:tcW w:w="3060" w:type="dxa"/>
            <w:tcBorders>
              <w:bottom w:val="nil"/>
            </w:tcBorders>
            <w:shd w:val="clear" w:color="auto" w:fill="00188F"/>
          </w:tcPr>
          <w:p w:rsidR="007701C7" w:rsidRPr="00EE0836" w:rsidRDefault="007701C7" w:rsidP="00C05A53">
            <w:pPr>
              <w:pStyle w:val="ProductList-OfferingBody"/>
              <w:ind w:left="-28"/>
              <w:rPr>
                <w:color w:val="FFFFFF" w:themeColor="background1"/>
              </w:rPr>
            </w:pPr>
            <w:r>
              <w:rPr>
                <w:color w:val="FFFFFF" w:themeColor="background1"/>
              </w:rPr>
              <w:lastRenderedPageBreak/>
              <w:t>Producten</w:t>
            </w:r>
          </w:p>
        </w:tc>
        <w:tc>
          <w:tcPr>
            <w:tcW w:w="595" w:type="dxa"/>
            <w:tcBorders>
              <w:bottom w:val="nil"/>
            </w:tcBorders>
            <w:shd w:val="clear" w:color="auto" w:fill="00188F"/>
            <w:vAlign w:val="center"/>
          </w:tcPr>
          <w:p w:rsidR="007701C7" w:rsidRPr="00EE0836" w:rsidRDefault="007701C7" w:rsidP="005C19BB">
            <w:pPr>
              <w:pStyle w:val="ProductList-OfferingBody"/>
              <w:ind w:left="-113"/>
              <w:jc w:val="center"/>
              <w:rPr>
                <w:color w:val="FFFFFF" w:themeColor="background1"/>
              </w:rPr>
            </w:pPr>
            <w:r w:rsidRPr="007701C7">
              <w:rPr>
                <w:color w:val="FFFFFF" w:themeColor="background1"/>
              </w:rPr>
              <w:fldChar w:fldCharType="begin"/>
            </w:r>
            <w:r w:rsidRPr="007701C7">
              <w:rPr>
                <w:color w:val="FFFFFF" w:themeColor="background1"/>
              </w:rPr>
              <w:instrText xml:space="preserve"> AutoTextList  \s NoStyle \t “Datum beschikbaar” </w:instrText>
            </w:r>
            <w:r w:rsidRPr="007701C7">
              <w:rPr>
                <w:color w:val="FFFFFF" w:themeColor="background1"/>
              </w:rPr>
              <w:fldChar w:fldCharType="separate"/>
            </w:r>
            <w:r w:rsidRPr="007701C7">
              <w:rPr>
                <w:color w:val="FFFFFF" w:themeColor="background1"/>
              </w:rPr>
              <w:t>DA</w:t>
            </w:r>
            <w:r w:rsidRPr="007701C7">
              <w:rPr>
                <w:color w:val="FFFFFF" w:themeColor="background1"/>
              </w:rPr>
              <w:fldChar w:fldCharType="end"/>
            </w:r>
          </w:p>
        </w:tc>
        <w:tc>
          <w:tcPr>
            <w:tcW w:w="595" w:type="dxa"/>
            <w:tcBorders>
              <w:bottom w:val="nil"/>
            </w:tcBorders>
            <w:shd w:val="clear" w:color="auto" w:fill="00188F"/>
            <w:vAlign w:val="center"/>
          </w:tcPr>
          <w:p w:rsidR="007701C7" w:rsidRPr="00EE0836" w:rsidRDefault="007701C7" w:rsidP="005C19BB">
            <w:pPr>
              <w:pStyle w:val="ProductList-OfferingBody"/>
              <w:ind w:left="-113"/>
              <w:jc w:val="center"/>
              <w:rPr>
                <w:color w:val="FFFFFF" w:themeColor="background1"/>
              </w:rPr>
            </w:pPr>
            <w:r>
              <w:rPr>
                <w:color w:val="FFFFFF" w:themeColor="background1"/>
              </w:rPr>
              <w:t xml:space="preserve"> </w:t>
            </w:r>
            <w:r w:rsidRPr="007701C7">
              <w:rPr>
                <w:color w:val="FFFFFF" w:themeColor="background1"/>
              </w:rPr>
              <w:fldChar w:fldCharType="begin"/>
            </w:r>
            <w:r w:rsidRPr="007701C7">
              <w:rPr>
                <w:color w:val="FFFFFF" w:themeColor="background1"/>
              </w:rPr>
              <w:instrText xml:space="preserve"> AutoTextList  \s NoStyle \t “Licentie” </w:instrText>
            </w:r>
            <w:r w:rsidRPr="007701C7">
              <w:rPr>
                <w:color w:val="FFFFFF" w:themeColor="background1"/>
              </w:rPr>
              <w:fldChar w:fldCharType="separate"/>
            </w:r>
            <w:r w:rsidRPr="007701C7">
              <w:rPr>
                <w:color w:val="FFFFFF" w:themeColor="background1"/>
              </w:rPr>
              <w:t xml:space="preserve"> L </w:t>
            </w:r>
            <w:r w:rsidRPr="007701C7">
              <w:rPr>
                <w:color w:val="FFFFFF" w:themeColor="background1"/>
              </w:rPr>
              <w:fldChar w:fldCharType="end"/>
            </w:r>
            <w:r>
              <w:rPr>
                <w:color w:val="FFFFFF" w:themeColor="background1"/>
              </w:rPr>
              <w:t xml:space="preserve"> </w:t>
            </w:r>
          </w:p>
        </w:tc>
        <w:tc>
          <w:tcPr>
            <w:tcW w:w="596" w:type="dxa"/>
            <w:tcBorders>
              <w:bottom w:val="nil"/>
            </w:tcBorders>
            <w:shd w:val="clear" w:color="auto" w:fill="00188F"/>
            <w:vAlign w:val="center"/>
          </w:tcPr>
          <w:p w:rsidR="007701C7" w:rsidRPr="00EE0836" w:rsidRDefault="007701C7" w:rsidP="005C19BB">
            <w:pPr>
              <w:pStyle w:val="ProductList-OfferingBody"/>
              <w:ind w:left="-113"/>
              <w:jc w:val="center"/>
              <w:rPr>
                <w:color w:val="FFFFFF" w:themeColor="background1"/>
              </w:rPr>
            </w:pPr>
            <w:r w:rsidRPr="007701C7">
              <w:rPr>
                <w:color w:val="FFFFFF" w:themeColor="background1"/>
              </w:rPr>
              <w:fldChar w:fldCharType="begin"/>
            </w:r>
            <w:r w:rsidRPr="007701C7">
              <w:rPr>
                <w:color w:val="FFFFFF" w:themeColor="background1"/>
              </w:rPr>
              <w:instrText xml:space="preserve"> AutoTextList  \s NoStyle \t “Licentie en Software Assurance” </w:instrText>
            </w:r>
            <w:r w:rsidRPr="007701C7">
              <w:rPr>
                <w:color w:val="FFFFFF" w:themeColor="background1"/>
              </w:rPr>
              <w:fldChar w:fldCharType="separate"/>
            </w:r>
            <w:r w:rsidRPr="007701C7">
              <w:rPr>
                <w:color w:val="FFFFFF" w:themeColor="background1"/>
              </w:rPr>
              <w:t>L/SA</w:t>
            </w:r>
            <w:r w:rsidRPr="007701C7">
              <w:rPr>
                <w:color w:val="FFFFFF" w:themeColor="background1"/>
              </w:rPr>
              <w:fldChar w:fldCharType="end"/>
            </w:r>
          </w:p>
        </w:tc>
        <w:tc>
          <w:tcPr>
            <w:tcW w:w="595" w:type="dxa"/>
            <w:tcBorders>
              <w:bottom w:val="nil"/>
              <w:right w:val="single" w:sz="12" w:space="0" w:color="FFFFFF" w:themeColor="background1"/>
            </w:tcBorders>
            <w:shd w:val="clear" w:color="auto" w:fill="00188F"/>
            <w:vAlign w:val="center"/>
          </w:tcPr>
          <w:p w:rsidR="007701C7" w:rsidRPr="00EE0836" w:rsidRDefault="007701C7" w:rsidP="005C19BB">
            <w:pPr>
              <w:pStyle w:val="ProductList-OfferingBody"/>
              <w:ind w:left="-113"/>
              <w:jc w:val="center"/>
              <w:rPr>
                <w:color w:val="FFFFFF" w:themeColor="background1"/>
              </w:rPr>
            </w:pPr>
            <w:r w:rsidRPr="007701C7">
              <w:rPr>
                <w:color w:val="FFFFFF" w:themeColor="background1"/>
              </w:rPr>
              <w:fldChar w:fldCharType="begin"/>
            </w:r>
            <w:r w:rsidRPr="007701C7">
              <w:rPr>
                <w:color w:val="FFFFFF" w:themeColor="background1"/>
              </w:rPr>
              <w:instrText xml:space="preserve"> AutoTextList  \s NoStyle \t “Software Assurance” </w:instrText>
            </w:r>
            <w:r w:rsidRPr="007701C7">
              <w:rPr>
                <w:color w:val="FFFFFF" w:themeColor="background1"/>
              </w:rPr>
              <w:fldChar w:fldCharType="separate"/>
            </w:r>
            <w:r w:rsidRPr="007701C7">
              <w:rPr>
                <w:color w:val="FFFFFF" w:themeColor="background1"/>
              </w:rPr>
              <w:t>SA</w:t>
            </w:r>
            <w:r w:rsidRPr="007701C7">
              <w:rPr>
                <w:color w:val="FFFFFF" w:themeColor="background1"/>
              </w:rPr>
              <w:fldChar w:fldCharType="end"/>
            </w:r>
          </w:p>
        </w:tc>
        <w:tc>
          <w:tcPr>
            <w:tcW w:w="595" w:type="dxa"/>
            <w:tcBorders>
              <w:left w:val="single" w:sz="12" w:space="0" w:color="FFFFFF" w:themeColor="background1"/>
            </w:tcBorders>
            <w:shd w:val="clear" w:color="auto" w:fill="00188F"/>
            <w:vAlign w:val="center"/>
          </w:tcPr>
          <w:p w:rsidR="007701C7" w:rsidRPr="00EE0836" w:rsidRDefault="007701C7" w:rsidP="005C19BB">
            <w:pPr>
              <w:pStyle w:val="ProductList-OfferingBody"/>
              <w:ind w:left="-113"/>
              <w:jc w:val="center"/>
              <w:rPr>
                <w:color w:val="FFFFFF" w:themeColor="background1"/>
              </w:rPr>
            </w:pPr>
            <w:r w:rsidRPr="007701C7">
              <w:rPr>
                <w:color w:val="FFFFFF" w:themeColor="background1"/>
              </w:rPr>
              <w:fldChar w:fldCharType="begin"/>
            </w:r>
            <w:r w:rsidRPr="007701C7">
              <w:rPr>
                <w:color w:val="FFFFFF" w:themeColor="background1"/>
              </w:rPr>
              <w:instrText xml:space="preserve"> AutoTextList  \s NoStyle \t “Campus en School Overeenkomst” </w:instrText>
            </w:r>
            <w:r w:rsidRPr="007701C7">
              <w:rPr>
                <w:color w:val="FFFFFF" w:themeColor="background1"/>
              </w:rPr>
              <w:fldChar w:fldCharType="separate"/>
            </w:r>
            <w:r w:rsidRPr="007701C7">
              <w:rPr>
                <w:color w:val="FFFFFF" w:themeColor="background1"/>
              </w:rPr>
              <w:t>CA/SA</w:t>
            </w:r>
            <w:r w:rsidRPr="007701C7">
              <w:rPr>
                <w:color w:val="FFFFFF" w:themeColor="background1"/>
              </w:rPr>
              <w:fldChar w:fldCharType="end"/>
            </w:r>
          </w:p>
        </w:tc>
        <w:tc>
          <w:tcPr>
            <w:tcW w:w="596" w:type="dxa"/>
            <w:shd w:val="clear" w:color="auto" w:fill="00188F"/>
            <w:vAlign w:val="center"/>
          </w:tcPr>
          <w:p w:rsidR="007701C7" w:rsidRPr="00EE0836" w:rsidRDefault="007701C7" w:rsidP="005C19BB">
            <w:pPr>
              <w:pStyle w:val="ProductList-OfferingBody"/>
              <w:ind w:left="-113"/>
              <w:jc w:val="center"/>
              <w:rPr>
                <w:color w:val="FFFFFF" w:themeColor="background1"/>
              </w:rPr>
            </w:pPr>
            <w:r w:rsidRPr="007701C7">
              <w:rPr>
                <w:color w:val="FFFFFF" w:themeColor="background1"/>
              </w:rPr>
              <w:fldChar w:fldCharType="begin"/>
            </w:r>
            <w:r w:rsidRPr="007701C7">
              <w:rPr>
                <w:color w:val="FFFFFF" w:themeColor="background1"/>
              </w:rPr>
              <w:instrText xml:space="preserve"> AutoTextList  \s NoStyle \t “Enterprise Overeenkomst en Enterprise Subscription Overeenkomst” </w:instrText>
            </w:r>
            <w:r w:rsidRPr="007701C7">
              <w:rPr>
                <w:color w:val="FFFFFF" w:themeColor="background1"/>
              </w:rPr>
              <w:fldChar w:fldCharType="separate"/>
            </w:r>
            <w:r w:rsidRPr="007701C7">
              <w:rPr>
                <w:color w:val="FFFFFF" w:themeColor="background1"/>
              </w:rPr>
              <w:t>EA/EAS</w:t>
            </w:r>
            <w:r w:rsidRPr="007701C7">
              <w:rPr>
                <w:color w:val="FFFFFF" w:themeColor="background1"/>
              </w:rPr>
              <w:fldChar w:fldCharType="end"/>
            </w:r>
          </w:p>
        </w:tc>
        <w:tc>
          <w:tcPr>
            <w:tcW w:w="595" w:type="dxa"/>
            <w:shd w:val="clear" w:color="auto" w:fill="00188F"/>
            <w:vAlign w:val="center"/>
          </w:tcPr>
          <w:p w:rsidR="007701C7" w:rsidRPr="00EE0836" w:rsidRDefault="007701C7" w:rsidP="005C19BB">
            <w:pPr>
              <w:pStyle w:val="ProductList-OfferingBody"/>
              <w:ind w:left="-113"/>
              <w:jc w:val="center"/>
              <w:rPr>
                <w:color w:val="FFFFFF" w:themeColor="background1"/>
              </w:rPr>
            </w:pPr>
            <w:r w:rsidRPr="007701C7">
              <w:rPr>
                <w:color w:val="FFFFFF" w:themeColor="background1"/>
              </w:rPr>
              <w:fldChar w:fldCharType="begin"/>
            </w:r>
            <w:r w:rsidRPr="007701C7">
              <w:rPr>
                <w:color w:val="FFFFFF" w:themeColor="background1"/>
              </w:rPr>
              <w:instrText xml:space="preserve"> AutoTextList  \s NoStyle \t “Enrollment for Education Solutions” </w:instrText>
            </w:r>
            <w:r w:rsidRPr="007701C7">
              <w:rPr>
                <w:color w:val="FFFFFF" w:themeColor="background1"/>
              </w:rPr>
              <w:fldChar w:fldCharType="separate"/>
            </w:r>
            <w:r w:rsidRPr="007701C7">
              <w:rPr>
                <w:color w:val="FFFFFF" w:themeColor="background1"/>
              </w:rPr>
              <w:t>EES</w:t>
            </w:r>
            <w:r w:rsidRPr="007701C7">
              <w:rPr>
                <w:color w:val="FFFFFF" w:themeColor="background1"/>
              </w:rPr>
              <w:fldChar w:fldCharType="end"/>
            </w:r>
          </w:p>
        </w:tc>
        <w:tc>
          <w:tcPr>
            <w:tcW w:w="596" w:type="dxa"/>
            <w:shd w:val="clear" w:color="auto" w:fill="00188F"/>
            <w:vAlign w:val="center"/>
          </w:tcPr>
          <w:p w:rsidR="007701C7" w:rsidRPr="00EE0836" w:rsidRDefault="007701C7" w:rsidP="005C19BB">
            <w:pPr>
              <w:pStyle w:val="ProductList-OfferingBody"/>
              <w:ind w:left="-113"/>
              <w:jc w:val="center"/>
              <w:rPr>
                <w:color w:val="FFFFFF" w:themeColor="background1"/>
              </w:rPr>
            </w:pPr>
            <w:r w:rsidRPr="007701C7">
              <w:rPr>
                <w:color w:val="FFFFFF" w:themeColor="background1"/>
              </w:rPr>
              <w:fldChar w:fldCharType="begin"/>
            </w:r>
            <w:r w:rsidRPr="007701C7">
              <w:rPr>
                <w:color w:val="FFFFFF" w:themeColor="background1"/>
              </w:rPr>
              <w:instrText xml:space="preserve"> AutoTextList  \s NoStyle \t “Microsoft Products and Services Agreement” </w:instrText>
            </w:r>
            <w:r w:rsidRPr="007701C7">
              <w:rPr>
                <w:color w:val="FFFFFF" w:themeColor="background1"/>
              </w:rPr>
              <w:fldChar w:fldCharType="separate"/>
            </w:r>
            <w:r w:rsidRPr="007701C7">
              <w:rPr>
                <w:color w:val="FFFFFF" w:themeColor="background1"/>
              </w:rPr>
              <w:t>MPSA</w:t>
            </w:r>
            <w:r w:rsidRPr="007701C7">
              <w:rPr>
                <w:color w:val="FFFFFF" w:themeColor="background1"/>
              </w:rPr>
              <w:fldChar w:fldCharType="end"/>
            </w:r>
          </w:p>
        </w:tc>
        <w:tc>
          <w:tcPr>
            <w:tcW w:w="595" w:type="dxa"/>
            <w:shd w:val="clear" w:color="auto" w:fill="00188F"/>
            <w:vAlign w:val="center"/>
          </w:tcPr>
          <w:p w:rsidR="007701C7" w:rsidRPr="00EE0836" w:rsidRDefault="007701C7" w:rsidP="005C19BB">
            <w:pPr>
              <w:pStyle w:val="ProductList-OfferingBody"/>
              <w:ind w:left="-113"/>
              <w:jc w:val="center"/>
              <w:rPr>
                <w:color w:val="FFFFFF" w:themeColor="background1"/>
              </w:rPr>
            </w:pPr>
            <w:r w:rsidRPr="007701C7">
              <w:rPr>
                <w:color w:val="FFFFFF" w:themeColor="background1"/>
              </w:rPr>
              <w:fldChar w:fldCharType="begin"/>
            </w:r>
            <w:r w:rsidRPr="007701C7">
              <w:rPr>
                <w:color w:val="FFFFFF" w:themeColor="background1"/>
              </w:rPr>
              <w:instrText xml:space="preserve"> AutoTextList  \s NoStyle \t “Open License” </w:instrText>
            </w:r>
            <w:r w:rsidRPr="007701C7">
              <w:rPr>
                <w:color w:val="FFFFFF" w:themeColor="background1"/>
              </w:rPr>
              <w:fldChar w:fldCharType="separate"/>
            </w:r>
            <w:r w:rsidRPr="007701C7">
              <w:rPr>
                <w:color w:val="FFFFFF" w:themeColor="background1"/>
              </w:rPr>
              <w:t>OL</w:t>
            </w:r>
            <w:r w:rsidRPr="007701C7">
              <w:rPr>
                <w:color w:val="FFFFFF" w:themeColor="background1"/>
              </w:rPr>
              <w:fldChar w:fldCharType="end"/>
            </w:r>
          </w:p>
        </w:tc>
        <w:tc>
          <w:tcPr>
            <w:tcW w:w="595" w:type="dxa"/>
            <w:shd w:val="clear" w:color="auto" w:fill="00188F"/>
            <w:vAlign w:val="center"/>
          </w:tcPr>
          <w:p w:rsidR="007701C7" w:rsidRPr="00EE0836" w:rsidRDefault="007701C7" w:rsidP="005C19BB">
            <w:pPr>
              <w:pStyle w:val="ProductList-OfferingBody"/>
              <w:ind w:left="-113"/>
              <w:jc w:val="center"/>
              <w:rPr>
                <w:color w:val="FFFFFF" w:themeColor="background1"/>
              </w:rPr>
            </w:pPr>
            <w:r w:rsidRPr="007701C7">
              <w:rPr>
                <w:color w:val="FFFFFF" w:themeColor="background1"/>
              </w:rPr>
              <w:fldChar w:fldCharType="begin"/>
            </w:r>
            <w:r w:rsidRPr="007701C7">
              <w:rPr>
                <w:color w:val="FFFFFF" w:themeColor="background1"/>
              </w:rPr>
              <w:instrText xml:space="preserve"> AutoTextList  \s NoStyle \t “Minimum Open License” </w:instrText>
            </w:r>
            <w:r w:rsidRPr="007701C7">
              <w:rPr>
                <w:color w:val="FFFFFF" w:themeColor="background1"/>
              </w:rPr>
              <w:fldChar w:fldCharType="separate"/>
            </w:r>
            <w:r w:rsidRPr="007701C7">
              <w:rPr>
                <w:color w:val="FFFFFF" w:themeColor="background1"/>
              </w:rPr>
              <w:t>OM</w:t>
            </w:r>
            <w:r w:rsidRPr="007701C7">
              <w:rPr>
                <w:color w:val="FFFFFF" w:themeColor="background1"/>
              </w:rPr>
              <w:fldChar w:fldCharType="end"/>
            </w:r>
          </w:p>
        </w:tc>
        <w:tc>
          <w:tcPr>
            <w:tcW w:w="596" w:type="dxa"/>
            <w:shd w:val="clear" w:color="auto" w:fill="00188F"/>
            <w:vAlign w:val="center"/>
          </w:tcPr>
          <w:p w:rsidR="007701C7" w:rsidRPr="00EE0836" w:rsidRDefault="007701C7" w:rsidP="005C19BB">
            <w:pPr>
              <w:pStyle w:val="ProductList-OfferingBody"/>
              <w:ind w:left="-113"/>
              <w:jc w:val="center"/>
              <w:rPr>
                <w:color w:val="FFFFFF" w:themeColor="background1"/>
              </w:rPr>
            </w:pPr>
            <w:r w:rsidRPr="007701C7">
              <w:rPr>
                <w:color w:val="FFFFFF" w:themeColor="background1"/>
              </w:rPr>
              <w:fldChar w:fldCharType="begin"/>
            </w:r>
            <w:r w:rsidRPr="007701C7">
              <w:rPr>
                <w:color w:val="FFFFFF" w:themeColor="background1"/>
              </w:rPr>
              <w:instrText xml:space="preserve"> AutoTextList  \s NoStyle \t “Open Value en Open Value Subscription” </w:instrText>
            </w:r>
            <w:r w:rsidRPr="007701C7">
              <w:rPr>
                <w:color w:val="FFFFFF" w:themeColor="background1"/>
              </w:rPr>
              <w:fldChar w:fldCharType="separate"/>
            </w:r>
            <w:r w:rsidRPr="007701C7">
              <w:rPr>
                <w:color w:val="FFFFFF" w:themeColor="background1"/>
              </w:rPr>
              <w:t>OV/OVS</w:t>
            </w:r>
            <w:r w:rsidRPr="007701C7">
              <w:rPr>
                <w:color w:val="FFFFFF" w:themeColor="background1"/>
              </w:rPr>
              <w:fldChar w:fldCharType="end"/>
            </w:r>
          </w:p>
        </w:tc>
        <w:tc>
          <w:tcPr>
            <w:tcW w:w="595" w:type="dxa"/>
            <w:shd w:val="clear" w:color="auto" w:fill="00188F"/>
            <w:vAlign w:val="center"/>
          </w:tcPr>
          <w:p w:rsidR="007701C7" w:rsidRPr="00EE0836" w:rsidRDefault="007701C7" w:rsidP="005C19BB">
            <w:pPr>
              <w:pStyle w:val="ProductList-OfferingBody"/>
              <w:ind w:left="-113"/>
              <w:jc w:val="center"/>
              <w:rPr>
                <w:color w:val="FFFFFF" w:themeColor="background1"/>
              </w:rPr>
            </w:pPr>
            <w:r w:rsidRPr="007701C7">
              <w:rPr>
                <w:color w:val="FFFFFF" w:themeColor="background1"/>
              </w:rPr>
              <w:fldChar w:fldCharType="begin"/>
            </w:r>
            <w:r w:rsidRPr="007701C7">
              <w:rPr>
                <w:color w:val="FFFFFF" w:themeColor="background1"/>
              </w:rPr>
              <w:instrText xml:space="preserve"> AutoTextList  \s NoStyle \t “Select en Select Plus” </w:instrText>
            </w:r>
            <w:r w:rsidRPr="007701C7">
              <w:rPr>
                <w:color w:val="FFFFFF" w:themeColor="background1"/>
              </w:rPr>
              <w:fldChar w:fldCharType="separate"/>
            </w:r>
            <w:r w:rsidRPr="007701C7">
              <w:rPr>
                <w:color w:val="FFFFFF" w:themeColor="background1"/>
              </w:rPr>
              <w:t>S/S+</w:t>
            </w:r>
            <w:r w:rsidRPr="007701C7">
              <w:rPr>
                <w:color w:val="FFFFFF" w:themeColor="background1"/>
              </w:rPr>
              <w:fldChar w:fldCharType="end"/>
            </w:r>
          </w:p>
        </w:tc>
        <w:tc>
          <w:tcPr>
            <w:tcW w:w="596" w:type="dxa"/>
            <w:shd w:val="clear" w:color="auto" w:fill="00188F"/>
            <w:vAlign w:val="center"/>
          </w:tcPr>
          <w:p w:rsidR="007701C7" w:rsidRPr="00EE0836" w:rsidRDefault="007701C7" w:rsidP="005C19BB">
            <w:pPr>
              <w:pStyle w:val="ProductList-OfferingBody"/>
              <w:ind w:left="-113"/>
              <w:jc w:val="center"/>
              <w:rPr>
                <w:color w:val="FFFFFF" w:themeColor="background1"/>
              </w:rPr>
            </w:pPr>
            <w:r w:rsidRPr="007701C7">
              <w:rPr>
                <w:color w:val="FFFFFF" w:themeColor="background1"/>
              </w:rPr>
              <w:fldChar w:fldCharType="begin"/>
            </w:r>
            <w:r w:rsidRPr="007701C7">
              <w:rPr>
                <w:color w:val="FFFFFF" w:themeColor="background1"/>
              </w:rPr>
              <w:instrText xml:space="preserve"> AutoTextList  \s NoStyle \t “Server Cloud Enrollment” </w:instrText>
            </w:r>
            <w:r w:rsidRPr="007701C7">
              <w:rPr>
                <w:color w:val="FFFFFF" w:themeColor="background1"/>
              </w:rPr>
              <w:fldChar w:fldCharType="separate"/>
            </w:r>
            <w:r w:rsidRPr="007701C7">
              <w:rPr>
                <w:color w:val="FFFFFF" w:themeColor="background1"/>
              </w:rPr>
              <w:t>SCE</w:t>
            </w:r>
            <w:r w:rsidRPr="007701C7">
              <w:rPr>
                <w:color w:val="FFFFFF" w:themeColor="background1"/>
              </w:rPr>
              <w:fldChar w:fldCharType="end"/>
            </w:r>
          </w:p>
        </w:tc>
      </w:tr>
      <w:tr w:rsidR="00C05A53" w:rsidTr="00291105">
        <w:tc>
          <w:tcPr>
            <w:tcW w:w="3060" w:type="dxa"/>
            <w:tcBorders>
              <w:top w:val="nil"/>
              <w:left w:val="nil"/>
              <w:bottom w:val="dashSmallGap" w:sz="4" w:space="0" w:color="BFBFBF" w:themeColor="background1" w:themeShade="BF"/>
              <w:right w:val="nil"/>
            </w:tcBorders>
          </w:tcPr>
          <w:p w:rsidR="00C05A53" w:rsidRDefault="009F282C" w:rsidP="00354D09">
            <w:pPr>
              <w:pStyle w:val="ProductList-Offering2"/>
            </w:pPr>
            <w:bookmarkStart w:id="813" w:name="_Toc379797271"/>
            <w:bookmarkStart w:id="814" w:name="_Toc380513296"/>
            <w:bookmarkStart w:id="815" w:name="_Toc380655338"/>
            <w:bookmarkStart w:id="816" w:name="_Toc383684948"/>
            <w:r>
              <w:t>Enterprise Sideloading voor Windows Embedded 8.1</w:t>
            </w:r>
            <w:bookmarkEnd w:id="813"/>
            <w:bookmarkEnd w:id="814"/>
            <w:r>
              <w:t xml:space="preserve"> (100 exemplaren)</w:t>
            </w:r>
            <w:bookmarkEnd w:id="815"/>
            <w:bookmarkEnd w:id="816"/>
            <w:r w:rsidR="00E260B2">
              <w:fldChar w:fldCharType="begin"/>
            </w:r>
            <w:r>
              <w:instrText>XE "Enterprise Sideloading voor Windows Embedded 8.1"</w:instrText>
            </w:r>
            <w:r w:rsidR="00E260B2">
              <w:fldChar w:fldCharType="end"/>
            </w:r>
          </w:p>
        </w:tc>
        <w:tc>
          <w:tcPr>
            <w:tcW w:w="595" w:type="dxa"/>
            <w:tcBorders>
              <w:top w:val="nil"/>
              <w:left w:val="nil"/>
              <w:bottom w:val="dashSmallGap" w:sz="4" w:space="0" w:color="BFBFBF" w:themeColor="background1" w:themeShade="BF"/>
              <w:right w:val="nil"/>
            </w:tcBorders>
            <w:vAlign w:val="center"/>
          </w:tcPr>
          <w:p w:rsidR="00C05A53" w:rsidRDefault="009F282C" w:rsidP="00C05A53">
            <w:pPr>
              <w:pStyle w:val="ProductList-OfferingBody"/>
              <w:ind w:left="-113"/>
              <w:jc w:val="center"/>
            </w:pPr>
            <w:r>
              <w:t>10/13</w:t>
            </w:r>
          </w:p>
        </w:tc>
        <w:tc>
          <w:tcPr>
            <w:tcW w:w="595" w:type="dxa"/>
            <w:tcBorders>
              <w:top w:val="nil"/>
              <w:left w:val="nil"/>
              <w:bottom w:val="dashSmallGap" w:sz="4" w:space="0" w:color="BFBFBF" w:themeColor="background1" w:themeShade="BF"/>
              <w:right w:val="nil"/>
            </w:tcBorders>
            <w:vAlign w:val="center"/>
          </w:tcPr>
          <w:p w:rsidR="00C05A53" w:rsidRDefault="007155B2" w:rsidP="00C05A53">
            <w:pPr>
              <w:pStyle w:val="ProductList-OfferingBody"/>
              <w:ind w:left="-113"/>
              <w:jc w:val="center"/>
            </w:pPr>
            <w:r>
              <w:t>12</w:t>
            </w:r>
          </w:p>
        </w:tc>
        <w:tc>
          <w:tcPr>
            <w:tcW w:w="596" w:type="dxa"/>
            <w:tcBorders>
              <w:top w:val="nil"/>
              <w:left w:val="nil"/>
              <w:bottom w:val="dashSmallGap" w:sz="4" w:space="0" w:color="BFBFBF" w:themeColor="background1" w:themeShade="BF"/>
              <w:right w:val="nil"/>
            </w:tcBorders>
            <w:vAlign w:val="center"/>
          </w:tcPr>
          <w:p w:rsidR="00C05A53" w:rsidRDefault="00C05A53" w:rsidP="00C05A53">
            <w:pPr>
              <w:pStyle w:val="ProductList-OfferingBody"/>
              <w:ind w:left="-113"/>
              <w:jc w:val="center"/>
            </w:pPr>
          </w:p>
        </w:tc>
        <w:tc>
          <w:tcPr>
            <w:tcW w:w="595" w:type="dxa"/>
            <w:tcBorders>
              <w:top w:val="nil"/>
              <w:left w:val="nil"/>
              <w:bottom w:val="dashSmallGap" w:sz="4" w:space="0" w:color="BFBFBF" w:themeColor="background1" w:themeShade="BF"/>
              <w:right w:val="single" w:sz="12" w:space="0" w:color="FFFFFF" w:themeColor="background1"/>
            </w:tcBorders>
            <w:vAlign w:val="center"/>
          </w:tcPr>
          <w:p w:rsidR="00C05A53" w:rsidRDefault="00C05A53" w:rsidP="00C05A53">
            <w:pPr>
              <w:pStyle w:val="ProductList-OfferingBody"/>
              <w:ind w:left="-113"/>
              <w:jc w:val="center"/>
            </w:pPr>
          </w:p>
        </w:tc>
        <w:tc>
          <w:tcPr>
            <w:tcW w:w="595" w:type="dxa"/>
            <w:tcBorders>
              <w:left w:val="single" w:sz="12" w:space="0" w:color="FFFFFF" w:themeColor="background1"/>
            </w:tcBorders>
            <w:shd w:val="clear" w:color="auto" w:fill="BFBFBF" w:themeFill="background1" w:themeFillShade="BF"/>
            <w:vAlign w:val="center"/>
          </w:tcPr>
          <w:p w:rsidR="00C05A53" w:rsidRDefault="00C05A53" w:rsidP="00C05A53">
            <w:pPr>
              <w:pStyle w:val="ProductList-OfferingBody"/>
              <w:ind w:left="-113"/>
              <w:jc w:val="center"/>
            </w:pPr>
          </w:p>
        </w:tc>
        <w:tc>
          <w:tcPr>
            <w:tcW w:w="596" w:type="dxa"/>
            <w:shd w:val="clear" w:color="auto" w:fill="BFBFBF" w:themeFill="background1" w:themeFillShade="BF"/>
            <w:vAlign w:val="center"/>
          </w:tcPr>
          <w:p w:rsidR="00C05A53" w:rsidRDefault="00C05A53" w:rsidP="00C05A53">
            <w:pPr>
              <w:pStyle w:val="ProductList-OfferingBody"/>
              <w:ind w:left="-113"/>
              <w:jc w:val="center"/>
            </w:pPr>
          </w:p>
        </w:tc>
        <w:tc>
          <w:tcPr>
            <w:tcW w:w="595" w:type="dxa"/>
            <w:shd w:val="clear" w:color="auto" w:fill="BFBFBF" w:themeFill="background1" w:themeFillShade="BF"/>
            <w:vAlign w:val="center"/>
          </w:tcPr>
          <w:p w:rsidR="00C05A53" w:rsidRDefault="00C05A53" w:rsidP="00C05A53">
            <w:pPr>
              <w:pStyle w:val="ProductList-OfferingBody"/>
              <w:ind w:left="-113"/>
              <w:jc w:val="center"/>
            </w:pPr>
          </w:p>
        </w:tc>
        <w:tc>
          <w:tcPr>
            <w:tcW w:w="596" w:type="dxa"/>
            <w:shd w:val="clear" w:color="auto" w:fill="70AD47" w:themeFill="accent6"/>
            <w:vAlign w:val="center"/>
          </w:tcPr>
          <w:p w:rsidR="00C05A53" w:rsidRDefault="00C05A53" w:rsidP="00C05A53">
            <w:pPr>
              <w:pStyle w:val="ProductList-OfferingBody"/>
              <w:ind w:left="-113"/>
              <w:jc w:val="center"/>
            </w:pPr>
          </w:p>
        </w:tc>
        <w:tc>
          <w:tcPr>
            <w:tcW w:w="595" w:type="dxa"/>
            <w:shd w:val="clear" w:color="auto" w:fill="70AD47" w:themeFill="accent6"/>
            <w:vAlign w:val="center"/>
          </w:tcPr>
          <w:p w:rsidR="00C05A53" w:rsidRDefault="00C05A53" w:rsidP="00C05A53">
            <w:pPr>
              <w:pStyle w:val="ProductList-OfferingBody"/>
              <w:ind w:left="-113"/>
              <w:jc w:val="center"/>
            </w:pPr>
          </w:p>
        </w:tc>
        <w:tc>
          <w:tcPr>
            <w:tcW w:w="595" w:type="dxa"/>
            <w:shd w:val="clear" w:color="auto" w:fill="BFBFBF" w:themeFill="background1" w:themeFillShade="BF"/>
            <w:vAlign w:val="center"/>
          </w:tcPr>
          <w:p w:rsidR="00C05A53" w:rsidRDefault="00C05A53" w:rsidP="00C05A53">
            <w:pPr>
              <w:pStyle w:val="ProductList-OfferingBody"/>
              <w:ind w:left="-113"/>
              <w:jc w:val="center"/>
            </w:pPr>
          </w:p>
        </w:tc>
        <w:tc>
          <w:tcPr>
            <w:tcW w:w="596" w:type="dxa"/>
            <w:shd w:val="clear" w:color="auto" w:fill="BFBFBF" w:themeFill="background1" w:themeFillShade="BF"/>
            <w:vAlign w:val="center"/>
          </w:tcPr>
          <w:p w:rsidR="00C05A53" w:rsidRDefault="00C05A53" w:rsidP="00C05A53">
            <w:pPr>
              <w:pStyle w:val="ProductList-OfferingBody"/>
              <w:ind w:left="-113"/>
              <w:jc w:val="center"/>
            </w:pPr>
          </w:p>
        </w:tc>
        <w:tc>
          <w:tcPr>
            <w:tcW w:w="595" w:type="dxa"/>
            <w:shd w:val="clear" w:color="auto" w:fill="70AD47" w:themeFill="accent6"/>
            <w:vAlign w:val="center"/>
          </w:tcPr>
          <w:p w:rsidR="00C05A53" w:rsidRDefault="00C05A53" w:rsidP="00C05A53">
            <w:pPr>
              <w:pStyle w:val="ProductList-OfferingBody"/>
              <w:ind w:left="-113"/>
              <w:jc w:val="center"/>
            </w:pPr>
          </w:p>
        </w:tc>
        <w:tc>
          <w:tcPr>
            <w:tcW w:w="596" w:type="dxa"/>
            <w:shd w:val="clear" w:color="auto" w:fill="BFBFBF" w:themeFill="background1" w:themeFillShade="BF"/>
            <w:vAlign w:val="center"/>
          </w:tcPr>
          <w:p w:rsidR="00C05A53" w:rsidRDefault="00C05A53" w:rsidP="00C05A53">
            <w:pPr>
              <w:pStyle w:val="ProductList-OfferingBody"/>
              <w:ind w:left="-113"/>
              <w:jc w:val="center"/>
            </w:pPr>
          </w:p>
        </w:tc>
      </w:tr>
      <w:tr w:rsidR="00C05A53" w:rsidTr="00291105">
        <w:tc>
          <w:tcPr>
            <w:tcW w:w="3060" w:type="dxa"/>
            <w:tcBorders>
              <w:top w:val="dashSmallGap" w:sz="4" w:space="0" w:color="BFBFBF" w:themeColor="background1" w:themeShade="BF"/>
              <w:left w:val="nil"/>
              <w:bottom w:val="dashSmallGap" w:sz="4" w:space="0" w:color="BFBFBF" w:themeColor="background1" w:themeShade="BF"/>
              <w:right w:val="nil"/>
            </w:tcBorders>
          </w:tcPr>
          <w:p w:rsidR="00C05A53" w:rsidRDefault="009F282C" w:rsidP="00354D09">
            <w:pPr>
              <w:pStyle w:val="ProductList-Offering2"/>
            </w:pPr>
            <w:bookmarkStart w:id="817" w:name="_Toc379797272"/>
            <w:bookmarkStart w:id="818" w:name="_Toc380513297"/>
            <w:bookmarkStart w:id="819" w:name="_Toc380655339"/>
            <w:bookmarkStart w:id="820" w:name="_Toc383684949"/>
            <w:r>
              <w:t>Windows Embedded 8 Standard Enterprise Kit</w:t>
            </w:r>
            <w:bookmarkEnd w:id="817"/>
            <w:bookmarkEnd w:id="818"/>
            <w:r>
              <w:t xml:space="preserve"> (100 exemplaren)</w:t>
            </w:r>
            <w:bookmarkEnd w:id="819"/>
            <w:bookmarkEnd w:id="820"/>
            <w:r w:rsidR="00E260B2">
              <w:fldChar w:fldCharType="begin"/>
            </w:r>
            <w:r>
              <w:instrText>XE "Windows Embedded 8 Standard Enterprise Kit"</w:instrText>
            </w:r>
            <w:r w:rsidR="00E260B2">
              <w:fldChar w:fldCharType="end"/>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rsidR="00C05A53" w:rsidRDefault="009F282C" w:rsidP="00C05A53">
            <w:pPr>
              <w:pStyle w:val="ProductList-OfferingBody"/>
              <w:ind w:left="-113"/>
              <w:jc w:val="center"/>
            </w:pPr>
            <w:r>
              <w:t>10/13</w:t>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rsidR="00C05A53" w:rsidRDefault="009F282C" w:rsidP="00C05A53">
            <w:pPr>
              <w:pStyle w:val="ProductList-OfferingBody"/>
              <w:ind w:left="-113"/>
              <w:jc w:val="center"/>
            </w:pPr>
            <w:r>
              <w:t>2</w:t>
            </w:r>
          </w:p>
        </w:tc>
        <w:tc>
          <w:tcPr>
            <w:tcW w:w="596" w:type="dxa"/>
            <w:tcBorders>
              <w:top w:val="dashSmallGap" w:sz="4" w:space="0" w:color="BFBFBF" w:themeColor="background1" w:themeShade="BF"/>
              <w:left w:val="nil"/>
              <w:bottom w:val="dashSmallGap" w:sz="4" w:space="0" w:color="BFBFBF" w:themeColor="background1" w:themeShade="BF"/>
              <w:right w:val="nil"/>
            </w:tcBorders>
            <w:vAlign w:val="center"/>
          </w:tcPr>
          <w:p w:rsidR="00C05A53" w:rsidRDefault="00C05A53" w:rsidP="00C05A53">
            <w:pPr>
              <w:pStyle w:val="ProductList-OfferingBody"/>
              <w:ind w:left="-113"/>
              <w:jc w:val="center"/>
            </w:pPr>
          </w:p>
        </w:tc>
        <w:tc>
          <w:tcPr>
            <w:tcW w:w="595"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rsidR="00C05A53" w:rsidRDefault="00C05A53" w:rsidP="00C05A53">
            <w:pPr>
              <w:pStyle w:val="ProductList-OfferingBody"/>
              <w:ind w:left="-113"/>
              <w:jc w:val="center"/>
            </w:pPr>
          </w:p>
        </w:tc>
        <w:tc>
          <w:tcPr>
            <w:tcW w:w="595" w:type="dxa"/>
            <w:tcBorders>
              <w:left w:val="single" w:sz="12" w:space="0" w:color="FFFFFF" w:themeColor="background1"/>
            </w:tcBorders>
            <w:shd w:val="clear" w:color="auto" w:fill="BFBFBF" w:themeFill="background1" w:themeFillShade="BF"/>
            <w:vAlign w:val="center"/>
          </w:tcPr>
          <w:p w:rsidR="00C05A53" w:rsidRDefault="00C05A53" w:rsidP="00C05A53">
            <w:pPr>
              <w:pStyle w:val="ProductList-OfferingBody"/>
              <w:ind w:left="-113"/>
              <w:jc w:val="center"/>
            </w:pPr>
          </w:p>
        </w:tc>
        <w:tc>
          <w:tcPr>
            <w:tcW w:w="596" w:type="dxa"/>
            <w:shd w:val="clear" w:color="auto" w:fill="BFBFBF" w:themeFill="background1" w:themeFillShade="BF"/>
            <w:vAlign w:val="center"/>
          </w:tcPr>
          <w:p w:rsidR="00C05A53" w:rsidRDefault="00C05A53" w:rsidP="00C05A53">
            <w:pPr>
              <w:pStyle w:val="ProductList-OfferingBody"/>
              <w:ind w:left="-113"/>
              <w:jc w:val="center"/>
            </w:pPr>
          </w:p>
        </w:tc>
        <w:tc>
          <w:tcPr>
            <w:tcW w:w="595" w:type="dxa"/>
            <w:shd w:val="clear" w:color="auto" w:fill="BFBFBF" w:themeFill="background1" w:themeFillShade="BF"/>
            <w:vAlign w:val="center"/>
          </w:tcPr>
          <w:p w:rsidR="00C05A53" w:rsidRDefault="00C05A53" w:rsidP="00C05A53">
            <w:pPr>
              <w:pStyle w:val="ProductList-OfferingBody"/>
              <w:ind w:left="-113"/>
              <w:jc w:val="center"/>
            </w:pPr>
          </w:p>
        </w:tc>
        <w:tc>
          <w:tcPr>
            <w:tcW w:w="596" w:type="dxa"/>
            <w:shd w:val="clear" w:color="auto" w:fill="70AD47" w:themeFill="accent6"/>
            <w:vAlign w:val="center"/>
          </w:tcPr>
          <w:p w:rsidR="00C05A53" w:rsidRDefault="00C05A53" w:rsidP="00C05A53">
            <w:pPr>
              <w:pStyle w:val="ProductList-OfferingBody"/>
              <w:ind w:left="-113"/>
              <w:jc w:val="center"/>
            </w:pPr>
          </w:p>
        </w:tc>
        <w:tc>
          <w:tcPr>
            <w:tcW w:w="595" w:type="dxa"/>
            <w:shd w:val="clear" w:color="auto" w:fill="70AD47" w:themeFill="accent6"/>
            <w:vAlign w:val="center"/>
          </w:tcPr>
          <w:p w:rsidR="00C05A53" w:rsidRDefault="00C05A53" w:rsidP="00C05A53">
            <w:pPr>
              <w:pStyle w:val="ProductList-OfferingBody"/>
              <w:ind w:left="-113"/>
              <w:jc w:val="center"/>
            </w:pPr>
          </w:p>
        </w:tc>
        <w:tc>
          <w:tcPr>
            <w:tcW w:w="595" w:type="dxa"/>
            <w:shd w:val="clear" w:color="auto" w:fill="BFBFBF" w:themeFill="background1" w:themeFillShade="BF"/>
            <w:vAlign w:val="center"/>
          </w:tcPr>
          <w:p w:rsidR="00C05A53" w:rsidRDefault="00C05A53" w:rsidP="00C05A53">
            <w:pPr>
              <w:pStyle w:val="ProductList-OfferingBody"/>
              <w:ind w:left="-113"/>
              <w:jc w:val="center"/>
            </w:pPr>
          </w:p>
        </w:tc>
        <w:tc>
          <w:tcPr>
            <w:tcW w:w="596" w:type="dxa"/>
            <w:shd w:val="clear" w:color="auto" w:fill="BFBFBF" w:themeFill="background1" w:themeFillShade="BF"/>
            <w:vAlign w:val="center"/>
          </w:tcPr>
          <w:p w:rsidR="00C05A53" w:rsidRDefault="00C05A53" w:rsidP="00C05A53">
            <w:pPr>
              <w:pStyle w:val="ProductList-OfferingBody"/>
              <w:ind w:left="-113"/>
              <w:jc w:val="center"/>
            </w:pPr>
          </w:p>
        </w:tc>
        <w:tc>
          <w:tcPr>
            <w:tcW w:w="595" w:type="dxa"/>
            <w:shd w:val="clear" w:color="auto" w:fill="70AD47" w:themeFill="accent6"/>
            <w:vAlign w:val="center"/>
          </w:tcPr>
          <w:p w:rsidR="00C05A53" w:rsidRDefault="00C05A53" w:rsidP="00C05A53">
            <w:pPr>
              <w:pStyle w:val="ProductList-OfferingBody"/>
              <w:ind w:left="-113"/>
              <w:jc w:val="center"/>
            </w:pPr>
          </w:p>
        </w:tc>
        <w:tc>
          <w:tcPr>
            <w:tcW w:w="596" w:type="dxa"/>
            <w:shd w:val="clear" w:color="auto" w:fill="BFBFBF" w:themeFill="background1" w:themeFillShade="BF"/>
            <w:vAlign w:val="center"/>
          </w:tcPr>
          <w:p w:rsidR="00C05A53" w:rsidRDefault="00C05A53" w:rsidP="00C05A53">
            <w:pPr>
              <w:pStyle w:val="ProductList-OfferingBody"/>
              <w:ind w:left="-113"/>
              <w:jc w:val="center"/>
            </w:pPr>
          </w:p>
        </w:tc>
      </w:tr>
      <w:tr w:rsidR="00A71910" w:rsidTr="00291105">
        <w:tc>
          <w:tcPr>
            <w:tcW w:w="3060" w:type="dxa"/>
            <w:tcBorders>
              <w:top w:val="dashSmallGap" w:sz="4" w:space="0" w:color="BFBFBF" w:themeColor="background1" w:themeShade="BF"/>
              <w:left w:val="nil"/>
              <w:bottom w:val="dashSmallGap" w:sz="4" w:space="0" w:color="BFBFBF" w:themeColor="background1" w:themeShade="BF"/>
              <w:right w:val="nil"/>
            </w:tcBorders>
          </w:tcPr>
          <w:p w:rsidR="00A71910" w:rsidRDefault="00A71910" w:rsidP="00354D09">
            <w:pPr>
              <w:pStyle w:val="ProductList-Offering2"/>
            </w:pPr>
            <w:bookmarkStart w:id="821" w:name="_Toc379797273"/>
            <w:bookmarkStart w:id="822" w:name="_Toc380513298"/>
            <w:bookmarkStart w:id="823" w:name="_Toc380655340"/>
            <w:bookmarkStart w:id="824" w:name="_Toc383684950"/>
            <w:r>
              <w:t>Windows Embedded 8.1 Industry Pro</w:t>
            </w:r>
            <w:bookmarkEnd w:id="821"/>
            <w:bookmarkEnd w:id="822"/>
            <w:bookmarkEnd w:id="823"/>
            <w:bookmarkEnd w:id="824"/>
            <w:r>
              <w:fldChar w:fldCharType="begin"/>
            </w:r>
            <w:r>
              <w:instrText>XE "Windows Embedded 8.1 Industry Pro"</w:instrText>
            </w:r>
            <w:r>
              <w:fldChar w:fldCharType="end"/>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rsidR="00A71910" w:rsidRDefault="00A71910" w:rsidP="00C05A53">
            <w:pPr>
              <w:pStyle w:val="ProductList-OfferingBody"/>
              <w:ind w:left="-113"/>
              <w:jc w:val="center"/>
            </w:pPr>
            <w:r>
              <w:t>10/13</w:t>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rsidR="00A71910" w:rsidRDefault="00A71910" w:rsidP="00C05A53">
            <w:pPr>
              <w:pStyle w:val="ProductList-OfferingBody"/>
              <w:ind w:left="-113"/>
              <w:jc w:val="center"/>
            </w:pPr>
            <w:r>
              <w:t>2</w:t>
            </w:r>
          </w:p>
        </w:tc>
        <w:tc>
          <w:tcPr>
            <w:tcW w:w="596" w:type="dxa"/>
            <w:tcBorders>
              <w:top w:val="dashSmallGap" w:sz="4" w:space="0" w:color="BFBFBF" w:themeColor="background1" w:themeShade="BF"/>
              <w:left w:val="nil"/>
              <w:bottom w:val="dashSmallGap" w:sz="4" w:space="0" w:color="BFBFBF" w:themeColor="background1" w:themeShade="BF"/>
              <w:right w:val="nil"/>
            </w:tcBorders>
            <w:vAlign w:val="center"/>
          </w:tcPr>
          <w:p w:rsidR="00A71910" w:rsidRDefault="00A71910" w:rsidP="00C05A53">
            <w:pPr>
              <w:pStyle w:val="ProductList-OfferingBody"/>
              <w:ind w:left="-113"/>
              <w:jc w:val="center"/>
            </w:pPr>
          </w:p>
        </w:tc>
        <w:tc>
          <w:tcPr>
            <w:tcW w:w="595"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rsidR="00A71910" w:rsidRDefault="00A71910" w:rsidP="00C05A53">
            <w:pPr>
              <w:pStyle w:val="ProductList-OfferingBody"/>
              <w:ind w:left="-113"/>
              <w:jc w:val="center"/>
            </w:pPr>
          </w:p>
        </w:tc>
        <w:tc>
          <w:tcPr>
            <w:tcW w:w="595" w:type="dxa"/>
            <w:tcBorders>
              <w:left w:val="single" w:sz="12" w:space="0" w:color="FFFFFF" w:themeColor="background1"/>
            </w:tcBorders>
            <w:shd w:val="clear" w:color="auto" w:fill="70AD47" w:themeFill="accent6"/>
            <w:vAlign w:val="center"/>
          </w:tcPr>
          <w:p w:rsidR="00A71910" w:rsidRDefault="00A71910" w:rsidP="00C05A53">
            <w:pPr>
              <w:pStyle w:val="ProductList-OfferingBody"/>
              <w:ind w:left="-113"/>
              <w:jc w:val="center"/>
            </w:pPr>
            <w:r>
              <w:t>1</w:t>
            </w:r>
          </w:p>
        </w:tc>
        <w:tc>
          <w:tcPr>
            <w:tcW w:w="596" w:type="dxa"/>
            <w:shd w:val="clear" w:color="auto" w:fill="70AD47" w:themeFill="accent6"/>
            <w:vAlign w:val="center"/>
          </w:tcPr>
          <w:p w:rsidR="00A71910" w:rsidRDefault="00A71910" w:rsidP="0000132A">
            <w:pPr>
              <w:pStyle w:val="ProductList-OfferingBody"/>
              <w:ind w:left="-113"/>
              <w:jc w:val="center"/>
            </w:pPr>
            <w:r w:rsidRPr="000D173E">
              <w:fldChar w:fldCharType="begin"/>
            </w:r>
            <w:r w:rsidRPr="000D173E">
              <w:instrText xml:space="preserve"> AutoTextList  \s NoStyle \t “</w:instrText>
            </w:r>
            <w:r w:rsidRPr="00C5554A">
              <w:instrText>Additioneel Product</w:instrText>
            </w:r>
            <w:r w:rsidRPr="000D173E">
              <w:instrText xml:space="preserve">” </w:instrText>
            </w:r>
            <w:r w:rsidRPr="000D173E">
              <w:fldChar w:fldCharType="separate"/>
            </w:r>
            <w:r w:rsidRPr="000D173E">
              <w:t xml:space="preserve"> A </w:t>
            </w:r>
            <w:r w:rsidRPr="000D173E">
              <w:fldChar w:fldCharType="end"/>
            </w:r>
            <w:r>
              <w:t xml:space="preserve"> </w:t>
            </w:r>
          </w:p>
        </w:tc>
        <w:tc>
          <w:tcPr>
            <w:tcW w:w="595" w:type="dxa"/>
            <w:shd w:val="clear" w:color="auto" w:fill="BFBFBF" w:themeFill="background1" w:themeFillShade="BF"/>
            <w:vAlign w:val="center"/>
          </w:tcPr>
          <w:p w:rsidR="00A71910" w:rsidRDefault="00A71910" w:rsidP="00C05A53">
            <w:pPr>
              <w:pStyle w:val="ProductList-OfferingBody"/>
              <w:ind w:left="-113"/>
              <w:jc w:val="center"/>
            </w:pPr>
          </w:p>
        </w:tc>
        <w:tc>
          <w:tcPr>
            <w:tcW w:w="596" w:type="dxa"/>
            <w:shd w:val="clear" w:color="auto" w:fill="70AD47" w:themeFill="accent6"/>
            <w:vAlign w:val="center"/>
          </w:tcPr>
          <w:p w:rsidR="00A71910" w:rsidRDefault="00A71910" w:rsidP="00C05A53">
            <w:pPr>
              <w:pStyle w:val="ProductList-OfferingBody"/>
              <w:ind w:left="-113"/>
              <w:jc w:val="center"/>
            </w:pPr>
          </w:p>
        </w:tc>
        <w:tc>
          <w:tcPr>
            <w:tcW w:w="595" w:type="dxa"/>
            <w:shd w:val="clear" w:color="auto" w:fill="70AD47" w:themeFill="accent6"/>
            <w:vAlign w:val="center"/>
          </w:tcPr>
          <w:p w:rsidR="00A71910" w:rsidRDefault="00A71910" w:rsidP="00C05A53">
            <w:pPr>
              <w:pStyle w:val="ProductList-OfferingBody"/>
              <w:ind w:left="-113"/>
              <w:jc w:val="center"/>
            </w:pPr>
          </w:p>
        </w:tc>
        <w:tc>
          <w:tcPr>
            <w:tcW w:w="595" w:type="dxa"/>
            <w:shd w:val="clear" w:color="auto" w:fill="BFBFBF" w:themeFill="background1" w:themeFillShade="BF"/>
            <w:vAlign w:val="center"/>
          </w:tcPr>
          <w:p w:rsidR="00A71910" w:rsidRDefault="00A71910" w:rsidP="00C05A53">
            <w:pPr>
              <w:pStyle w:val="ProductList-OfferingBody"/>
              <w:ind w:left="-113"/>
              <w:jc w:val="center"/>
            </w:pPr>
          </w:p>
        </w:tc>
        <w:tc>
          <w:tcPr>
            <w:tcW w:w="596" w:type="dxa"/>
            <w:shd w:val="clear" w:color="auto" w:fill="70AD47" w:themeFill="accent6"/>
            <w:vAlign w:val="center"/>
          </w:tcPr>
          <w:p w:rsidR="00A71910" w:rsidRPr="000D173E" w:rsidRDefault="00A71910" w:rsidP="00C50698">
            <w:pPr>
              <w:pStyle w:val="ProductList-OfferingBody"/>
              <w:ind w:left="-113"/>
              <w:jc w:val="center"/>
            </w:pPr>
            <w:r w:rsidRPr="000D173E">
              <w:fldChar w:fldCharType="begin"/>
            </w:r>
            <w:r w:rsidRPr="000D173E">
              <w:instrText xml:space="preserve"> AutoTextList  \s NoStyle \t “</w:instrText>
            </w:r>
            <w:r w:rsidRPr="00AA1822">
              <w:instrText>Niet-bedrijfsomvattend in Open Value</w:instrText>
            </w:r>
            <w:r w:rsidRPr="000D173E">
              <w:instrText>”</w:instrText>
            </w:r>
          </w:p>
          <w:p w:rsidR="00A71910" w:rsidRDefault="00A71910" w:rsidP="00C50698">
            <w:pPr>
              <w:pStyle w:val="ProductList-OfferingBody"/>
              <w:ind w:left="-113"/>
              <w:jc w:val="center"/>
            </w:pPr>
            <w:r w:rsidRPr="000D173E">
              <w:instrText xml:space="preserve"> </w:instrText>
            </w:r>
            <w:r w:rsidRPr="000D173E">
              <w:fldChar w:fldCharType="separate"/>
            </w:r>
            <w:r w:rsidRPr="000D173E">
              <w:t xml:space="preserve"> P </w:t>
            </w:r>
            <w:r w:rsidRPr="000D173E">
              <w:fldChar w:fldCharType="end"/>
            </w:r>
          </w:p>
        </w:tc>
        <w:tc>
          <w:tcPr>
            <w:tcW w:w="595" w:type="dxa"/>
            <w:shd w:val="clear" w:color="auto" w:fill="70AD47" w:themeFill="accent6"/>
            <w:vAlign w:val="center"/>
          </w:tcPr>
          <w:p w:rsidR="00A71910" w:rsidRDefault="00A71910" w:rsidP="00C05A53">
            <w:pPr>
              <w:pStyle w:val="ProductList-OfferingBody"/>
              <w:ind w:left="-113"/>
              <w:jc w:val="center"/>
            </w:pPr>
          </w:p>
        </w:tc>
        <w:tc>
          <w:tcPr>
            <w:tcW w:w="596" w:type="dxa"/>
            <w:shd w:val="clear" w:color="auto" w:fill="70AD47" w:themeFill="accent6"/>
            <w:vAlign w:val="center"/>
          </w:tcPr>
          <w:p w:rsidR="00A71910" w:rsidRDefault="00A71910" w:rsidP="0000132A">
            <w:pPr>
              <w:pStyle w:val="ProductList-OfferingBody"/>
              <w:ind w:left="-113"/>
              <w:jc w:val="center"/>
            </w:pPr>
            <w:r w:rsidRPr="000D173E">
              <w:fldChar w:fldCharType="begin"/>
            </w:r>
            <w:r w:rsidRPr="000D173E">
              <w:instrText xml:space="preserve"> AutoTextList  \s NoStyle \t “</w:instrText>
            </w:r>
            <w:r w:rsidRPr="00C5554A">
              <w:instrText>Additioneel Product</w:instrText>
            </w:r>
            <w:r w:rsidRPr="000D173E">
              <w:instrText xml:space="preserve">” </w:instrText>
            </w:r>
            <w:r w:rsidRPr="000D173E">
              <w:fldChar w:fldCharType="separate"/>
            </w:r>
            <w:r w:rsidRPr="000D173E">
              <w:t xml:space="preserve"> A </w:t>
            </w:r>
            <w:r w:rsidRPr="000D173E">
              <w:fldChar w:fldCharType="end"/>
            </w:r>
            <w:r>
              <w:t xml:space="preserve"> </w:t>
            </w:r>
          </w:p>
        </w:tc>
      </w:tr>
      <w:tr w:rsidR="008D5581" w:rsidTr="00291105">
        <w:tc>
          <w:tcPr>
            <w:tcW w:w="3060" w:type="dxa"/>
            <w:tcBorders>
              <w:top w:val="dashSmallGap" w:sz="4" w:space="0" w:color="BFBFBF" w:themeColor="background1" w:themeShade="BF"/>
              <w:left w:val="nil"/>
              <w:bottom w:val="dashSmallGap" w:sz="4" w:space="0" w:color="BFBFBF" w:themeColor="background1" w:themeShade="BF"/>
              <w:right w:val="nil"/>
            </w:tcBorders>
          </w:tcPr>
          <w:p w:rsidR="008D5581" w:rsidRDefault="008D5581" w:rsidP="00354D09">
            <w:pPr>
              <w:pStyle w:val="ProductList-Offering2"/>
            </w:pPr>
            <w:bookmarkStart w:id="825" w:name="_Toc380655341"/>
            <w:bookmarkStart w:id="826" w:name="_Toc383684951"/>
            <w:r>
              <w:t>Windows Industry Enterprise Upgrade 8.1</w:t>
            </w:r>
            <w:bookmarkEnd w:id="825"/>
            <w:bookmarkEnd w:id="826"/>
            <w:r>
              <w:fldChar w:fldCharType="begin"/>
            </w:r>
            <w:r>
              <w:instrText>XE "Windows Industry Enterprise Upgrade 8.1"</w:instrText>
            </w:r>
            <w:r>
              <w:fldChar w:fldCharType="end"/>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rsidR="008D5581" w:rsidRDefault="008D5581" w:rsidP="00C05A53">
            <w:pPr>
              <w:pStyle w:val="ProductList-OfferingBody"/>
              <w:ind w:left="-113"/>
              <w:jc w:val="center"/>
            </w:pPr>
            <w:r>
              <w:t>4/14</w:t>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rsidR="008D5581" w:rsidRDefault="008D5581" w:rsidP="00C05A53">
            <w:pPr>
              <w:pStyle w:val="ProductList-OfferingBody"/>
              <w:ind w:left="-113"/>
              <w:jc w:val="center"/>
            </w:pPr>
            <w:r>
              <w:t>2</w:t>
            </w:r>
          </w:p>
        </w:tc>
        <w:tc>
          <w:tcPr>
            <w:tcW w:w="596" w:type="dxa"/>
            <w:tcBorders>
              <w:top w:val="dashSmallGap" w:sz="4" w:space="0" w:color="BFBFBF" w:themeColor="background1" w:themeShade="BF"/>
              <w:left w:val="nil"/>
              <w:bottom w:val="dashSmallGap" w:sz="4" w:space="0" w:color="BFBFBF" w:themeColor="background1" w:themeShade="BF"/>
              <w:right w:val="nil"/>
            </w:tcBorders>
            <w:vAlign w:val="center"/>
          </w:tcPr>
          <w:p w:rsidR="008D5581" w:rsidRDefault="008D5581" w:rsidP="00C05A53">
            <w:pPr>
              <w:pStyle w:val="ProductList-OfferingBody"/>
              <w:ind w:left="-113"/>
              <w:jc w:val="center"/>
            </w:pPr>
          </w:p>
        </w:tc>
        <w:tc>
          <w:tcPr>
            <w:tcW w:w="595"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rsidR="008D5581" w:rsidRDefault="008D5581" w:rsidP="00C05A53">
            <w:pPr>
              <w:pStyle w:val="ProductList-OfferingBody"/>
              <w:ind w:left="-113"/>
              <w:jc w:val="center"/>
            </w:pPr>
          </w:p>
        </w:tc>
        <w:tc>
          <w:tcPr>
            <w:tcW w:w="595" w:type="dxa"/>
            <w:tcBorders>
              <w:left w:val="single" w:sz="12" w:space="0" w:color="FFFFFF" w:themeColor="background1"/>
            </w:tcBorders>
            <w:shd w:val="clear" w:color="auto" w:fill="BFBFBF" w:themeFill="background1" w:themeFillShade="BF"/>
            <w:vAlign w:val="center"/>
          </w:tcPr>
          <w:p w:rsidR="008D5581" w:rsidRDefault="008D5581" w:rsidP="00C05A53">
            <w:pPr>
              <w:pStyle w:val="ProductList-OfferingBody"/>
              <w:ind w:left="-113"/>
              <w:jc w:val="center"/>
            </w:pPr>
          </w:p>
        </w:tc>
        <w:tc>
          <w:tcPr>
            <w:tcW w:w="596" w:type="dxa"/>
            <w:shd w:val="clear" w:color="auto" w:fill="BFBFBF" w:themeFill="background1" w:themeFillShade="BF"/>
            <w:vAlign w:val="center"/>
          </w:tcPr>
          <w:p w:rsidR="008D5581" w:rsidRDefault="008D5581" w:rsidP="0000132A">
            <w:pPr>
              <w:pStyle w:val="ProductList-OfferingBody"/>
              <w:ind w:left="-113"/>
              <w:jc w:val="center"/>
            </w:pPr>
          </w:p>
        </w:tc>
        <w:tc>
          <w:tcPr>
            <w:tcW w:w="595" w:type="dxa"/>
            <w:shd w:val="clear" w:color="auto" w:fill="BFBFBF" w:themeFill="background1" w:themeFillShade="BF"/>
            <w:vAlign w:val="center"/>
          </w:tcPr>
          <w:p w:rsidR="008D5581" w:rsidRDefault="008D5581" w:rsidP="00C05A53">
            <w:pPr>
              <w:pStyle w:val="ProductList-OfferingBody"/>
              <w:ind w:left="-113"/>
              <w:jc w:val="center"/>
            </w:pPr>
          </w:p>
        </w:tc>
        <w:tc>
          <w:tcPr>
            <w:tcW w:w="596" w:type="dxa"/>
            <w:shd w:val="clear" w:color="auto" w:fill="BFBFBF" w:themeFill="background1" w:themeFillShade="BF"/>
            <w:vAlign w:val="center"/>
          </w:tcPr>
          <w:p w:rsidR="008D5581" w:rsidRDefault="008D5581" w:rsidP="00C05A53">
            <w:pPr>
              <w:pStyle w:val="ProductList-OfferingBody"/>
              <w:ind w:left="-113"/>
              <w:jc w:val="center"/>
            </w:pPr>
          </w:p>
        </w:tc>
        <w:tc>
          <w:tcPr>
            <w:tcW w:w="595" w:type="dxa"/>
            <w:shd w:val="clear" w:color="auto" w:fill="70AD47" w:themeFill="accent6"/>
            <w:vAlign w:val="center"/>
          </w:tcPr>
          <w:p w:rsidR="008D5581" w:rsidRPr="00A23FD9" w:rsidRDefault="008D5581" w:rsidP="00C05A53">
            <w:pPr>
              <w:pStyle w:val="ProductList-OfferingBody"/>
              <w:ind w:left="-113"/>
              <w:jc w:val="center"/>
              <w:rPr>
                <w:color w:val="70AD47" w:themeColor="accent6"/>
              </w:rPr>
            </w:pPr>
          </w:p>
        </w:tc>
        <w:tc>
          <w:tcPr>
            <w:tcW w:w="595" w:type="dxa"/>
            <w:shd w:val="clear" w:color="auto" w:fill="BFBFBF" w:themeFill="background1" w:themeFillShade="BF"/>
            <w:vAlign w:val="center"/>
          </w:tcPr>
          <w:p w:rsidR="008D5581" w:rsidRDefault="008D5581" w:rsidP="00C05A53">
            <w:pPr>
              <w:pStyle w:val="ProductList-OfferingBody"/>
              <w:ind w:left="-113"/>
              <w:jc w:val="center"/>
            </w:pPr>
          </w:p>
        </w:tc>
        <w:tc>
          <w:tcPr>
            <w:tcW w:w="596" w:type="dxa"/>
            <w:shd w:val="clear" w:color="auto" w:fill="BFBFBF" w:themeFill="background1" w:themeFillShade="BF"/>
            <w:vAlign w:val="center"/>
          </w:tcPr>
          <w:p w:rsidR="008D5581" w:rsidRDefault="008D5581" w:rsidP="00C05A53">
            <w:pPr>
              <w:pStyle w:val="ProductList-OfferingBody"/>
              <w:ind w:left="-113"/>
              <w:jc w:val="center"/>
            </w:pPr>
          </w:p>
        </w:tc>
        <w:tc>
          <w:tcPr>
            <w:tcW w:w="595" w:type="dxa"/>
            <w:shd w:val="clear" w:color="auto" w:fill="70AD47" w:themeFill="accent6"/>
            <w:vAlign w:val="center"/>
          </w:tcPr>
          <w:p w:rsidR="008D5581" w:rsidRDefault="008D5581" w:rsidP="00C05A53">
            <w:pPr>
              <w:pStyle w:val="ProductList-OfferingBody"/>
              <w:ind w:left="-113"/>
              <w:jc w:val="center"/>
            </w:pPr>
          </w:p>
        </w:tc>
        <w:tc>
          <w:tcPr>
            <w:tcW w:w="596" w:type="dxa"/>
            <w:shd w:val="clear" w:color="auto" w:fill="BFBFBF" w:themeFill="background1" w:themeFillShade="BF"/>
            <w:vAlign w:val="center"/>
          </w:tcPr>
          <w:p w:rsidR="008D5581" w:rsidRPr="005A0966" w:rsidRDefault="008D5581" w:rsidP="00C05A53">
            <w:pPr>
              <w:pStyle w:val="ProductList-OfferingBody"/>
              <w:ind w:left="-113"/>
              <w:jc w:val="center"/>
            </w:pPr>
          </w:p>
        </w:tc>
      </w:tr>
      <w:tr w:rsidR="008D5581" w:rsidTr="00291105">
        <w:tc>
          <w:tcPr>
            <w:tcW w:w="3060" w:type="dxa"/>
            <w:tcBorders>
              <w:top w:val="dashSmallGap" w:sz="4" w:space="0" w:color="BFBFBF" w:themeColor="background1" w:themeShade="BF"/>
              <w:left w:val="nil"/>
              <w:bottom w:val="dashSmallGap" w:sz="4" w:space="0" w:color="BFBFBF" w:themeColor="background1" w:themeShade="BF"/>
              <w:right w:val="nil"/>
            </w:tcBorders>
          </w:tcPr>
          <w:p w:rsidR="008D5581" w:rsidRDefault="008D5581" w:rsidP="00354D09">
            <w:pPr>
              <w:pStyle w:val="ProductList-Offering2"/>
            </w:pPr>
            <w:bookmarkStart w:id="827" w:name="_Toc380655342"/>
            <w:bookmarkStart w:id="828" w:name="_Toc383684952"/>
            <w:r>
              <w:t>Windows Industry Enterprise Upgrade 8.1</w:t>
            </w:r>
            <w:r>
              <w:fldChar w:fldCharType="begin"/>
            </w:r>
            <w:r>
              <w:instrText>XE "Windows Industry Enterprise Upgrade 8.1"</w:instrText>
            </w:r>
            <w:r>
              <w:fldChar w:fldCharType="end"/>
            </w:r>
            <w:r>
              <w:t xml:space="preserve"> (Std, POSR, Ind Retail)</w:t>
            </w:r>
            <w:bookmarkEnd w:id="827"/>
            <w:bookmarkEnd w:id="828"/>
            <w:r>
              <w:fldChar w:fldCharType="begin"/>
            </w:r>
            <w:r>
              <w:instrText>XE "Windows Industry Enterprise Upgrade 8.1 (Std, POSR, Ind Retail)"</w:instrText>
            </w:r>
            <w:r>
              <w:fldChar w:fldCharType="end"/>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rsidR="008D5581" w:rsidRDefault="008D5581" w:rsidP="00C05A53">
            <w:pPr>
              <w:pStyle w:val="ProductList-OfferingBody"/>
              <w:ind w:left="-113"/>
              <w:jc w:val="center"/>
            </w:pPr>
            <w:r>
              <w:t>4/14</w:t>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rsidR="008D5581" w:rsidRDefault="008D5581" w:rsidP="00C05A53">
            <w:pPr>
              <w:pStyle w:val="ProductList-OfferingBody"/>
              <w:ind w:left="-113"/>
              <w:jc w:val="center"/>
            </w:pPr>
            <w:r>
              <w:t>2</w:t>
            </w:r>
          </w:p>
        </w:tc>
        <w:tc>
          <w:tcPr>
            <w:tcW w:w="596" w:type="dxa"/>
            <w:tcBorders>
              <w:top w:val="dashSmallGap" w:sz="4" w:space="0" w:color="BFBFBF" w:themeColor="background1" w:themeShade="BF"/>
              <w:left w:val="nil"/>
              <w:bottom w:val="dashSmallGap" w:sz="4" w:space="0" w:color="BFBFBF" w:themeColor="background1" w:themeShade="BF"/>
              <w:right w:val="nil"/>
            </w:tcBorders>
            <w:vAlign w:val="center"/>
          </w:tcPr>
          <w:p w:rsidR="008D5581" w:rsidRDefault="008D5581" w:rsidP="00C05A53">
            <w:pPr>
              <w:pStyle w:val="ProductList-OfferingBody"/>
              <w:ind w:left="-113"/>
              <w:jc w:val="center"/>
            </w:pPr>
          </w:p>
        </w:tc>
        <w:tc>
          <w:tcPr>
            <w:tcW w:w="595"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rsidR="008D5581" w:rsidRDefault="008D5581" w:rsidP="00C05A53">
            <w:pPr>
              <w:pStyle w:val="ProductList-OfferingBody"/>
              <w:ind w:left="-113"/>
              <w:jc w:val="center"/>
            </w:pPr>
          </w:p>
        </w:tc>
        <w:tc>
          <w:tcPr>
            <w:tcW w:w="595" w:type="dxa"/>
            <w:tcBorders>
              <w:left w:val="single" w:sz="12" w:space="0" w:color="FFFFFF" w:themeColor="background1"/>
            </w:tcBorders>
            <w:shd w:val="clear" w:color="auto" w:fill="BFBFBF" w:themeFill="background1" w:themeFillShade="BF"/>
            <w:vAlign w:val="center"/>
          </w:tcPr>
          <w:p w:rsidR="008D5581" w:rsidRDefault="008D5581" w:rsidP="00C05A53">
            <w:pPr>
              <w:pStyle w:val="ProductList-OfferingBody"/>
              <w:ind w:left="-113"/>
              <w:jc w:val="center"/>
            </w:pPr>
          </w:p>
        </w:tc>
        <w:tc>
          <w:tcPr>
            <w:tcW w:w="596" w:type="dxa"/>
            <w:shd w:val="clear" w:color="auto" w:fill="BFBFBF" w:themeFill="background1" w:themeFillShade="BF"/>
            <w:vAlign w:val="center"/>
          </w:tcPr>
          <w:p w:rsidR="008D5581" w:rsidRDefault="008D5581" w:rsidP="0000132A">
            <w:pPr>
              <w:pStyle w:val="ProductList-OfferingBody"/>
              <w:ind w:left="-113"/>
              <w:jc w:val="center"/>
            </w:pPr>
          </w:p>
        </w:tc>
        <w:tc>
          <w:tcPr>
            <w:tcW w:w="595" w:type="dxa"/>
            <w:shd w:val="clear" w:color="auto" w:fill="BFBFBF" w:themeFill="background1" w:themeFillShade="BF"/>
            <w:vAlign w:val="center"/>
          </w:tcPr>
          <w:p w:rsidR="008D5581" w:rsidRDefault="008D5581" w:rsidP="00C05A53">
            <w:pPr>
              <w:pStyle w:val="ProductList-OfferingBody"/>
              <w:ind w:left="-113"/>
              <w:jc w:val="center"/>
            </w:pPr>
          </w:p>
        </w:tc>
        <w:tc>
          <w:tcPr>
            <w:tcW w:w="596" w:type="dxa"/>
            <w:shd w:val="clear" w:color="auto" w:fill="BFBFBF" w:themeFill="background1" w:themeFillShade="BF"/>
            <w:vAlign w:val="center"/>
          </w:tcPr>
          <w:p w:rsidR="008D5581" w:rsidRDefault="008D5581" w:rsidP="00C05A53">
            <w:pPr>
              <w:pStyle w:val="ProductList-OfferingBody"/>
              <w:ind w:left="-113"/>
              <w:jc w:val="center"/>
            </w:pPr>
          </w:p>
        </w:tc>
        <w:tc>
          <w:tcPr>
            <w:tcW w:w="595" w:type="dxa"/>
            <w:shd w:val="clear" w:color="auto" w:fill="70AD47" w:themeFill="accent6"/>
            <w:vAlign w:val="center"/>
          </w:tcPr>
          <w:p w:rsidR="008D5581" w:rsidRDefault="008D5581" w:rsidP="00C05A53">
            <w:pPr>
              <w:pStyle w:val="ProductList-OfferingBody"/>
              <w:ind w:left="-113"/>
              <w:jc w:val="center"/>
            </w:pPr>
          </w:p>
        </w:tc>
        <w:tc>
          <w:tcPr>
            <w:tcW w:w="595" w:type="dxa"/>
            <w:shd w:val="clear" w:color="auto" w:fill="BFBFBF" w:themeFill="background1" w:themeFillShade="BF"/>
            <w:vAlign w:val="center"/>
          </w:tcPr>
          <w:p w:rsidR="008D5581" w:rsidRDefault="008D5581" w:rsidP="00C05A53">
            <w:pPr>
              <w:pStyle w:val="ProductList-OfferingBody"/>
              <w:ind w:left="-113"/>
              <w:jc w:val="center"/>
            </w:pPr>
          </w:p>
        </w:tc>
        <w:tc>
          <w:tcPr>
            <w:tcW w:w="596" w:type="dxa"/>
            <w:shd w:val="clear" w:color="auto" w:fill="BFBFBF" w:themeFill="background1" w:themeFillShade="BF"/>
            <w:vAlign w:val="center"/>
          </w:tcPr>
          <w:p w:rsidR="008D5581" w:rsidRDefault="008D5581" w:rsidP="00C05A53">
            <w:pPr>
              <w:pStyle w:val="ProductList-OfferingBody"/>
              <w:ind w:left="-113"/>
              <w:jc w:val="center"/>
            </w:pPr>
          </w:p>
        </w:tc>
        <w:tc>
          <w:tcPr>
            <w:tcW w:w="595" w:type="dxa"/>
            <w:shd w:val="clear" w:color="auto" w:fill="70AD47" w:themeFill="accent6"/>
            <w:vAlign w:val="center"/>
          </w:tcPr>
          <w:p w:rsidR="008D5581" w:rsidRDefault="008D5581" w:rsidP="00C05A53">
            <w:pPr>
              <w:pStyle w:val="ProductList-OfferingBody"/>
              <w:ind w:left="-113"/>
              <w:jc w:val="center"/>
            </w:pPr>
          </w:p>
        </w:tc>
        <w:tc>
          <w:tcPr>
            <w:tcW w:w="596" w:type="dxa"/>
            <w:shd w:val="clear" w:color="auto" w:fill="BFBFBF" w:themeFill="background1" w:themeFillShade="BF"/>
            <w:vAlign w:val="center"/>
          </w:tcPr>
          <w:p w:rsidR="008D5581" w:rsidRPr="005A0966" w:rsidRDefault="008D5581" w:rsidP="00C05A53">
            <w:pPr>
              <w:pStyle w:val="ProductList-OfferingBody"/>
              <w:ind w:left="-113"/>
              <w:jc w:val="center"/>
            </w:pPr>
          </w:p>
        </w:tc>
      </w:tr>
      <w:tr w:rsidR="00A71910" w:rsidTr="00291105">
        <w:tc>
          <w:tcPr>
            <w:tcW w:w="3060" w:type="dxa"/>
            <w:tcBorders>
              <w:top w:val="dashSmallGap" w:sz="4" w:space="0" w:color="BFBFBF" w:themeColor="background1" w:themeShade="BF"/>
              <w:left w:val="nil"/>
              <w:bottom w:val="dashSmallGap" w:sz="4" w:space="0" w:color="BFBFBF" w:themeColor="background1" w:themeShade="BF"/>
              <w:right w:val="nil"/>
            </w:tcBorders>
          </w:tcPr>
          <w:p w:rsidR="00A71910" w:rsidRDefault="00A71910" w:rsidP="00354D09">
            <w:pPr>
              <w:pStyle w:val="ProductList-Offering2"/>
            </w:pPr>
            <w:bookmarkStart w:id="829" w:name="_Toc380655343"/>
            <w:bookmarkStart w:id="830" w:name="_Toc383684953"/>
            <w:r>
              <w:t>Windows Industry Enterprise voor SA 8.1</w:t>
            </w:r>
            <w:bookmarkEnd w:id="829"/>
            <w:bookmarkEnd w:id="830"/>
            <w:r>
              <w:fldChar w:fldCharType="begin"/>
            </w:r>
            <w:r>
              <w:instrText>XE "Windows Industry Enterprise voor SA 8.1"</w:instrText>
            </w:r>
            <w:r>
              <w:fldChar w:fldCharType="end"/>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rsidR="00A71910" w:rsidRDefault="00A71910" w:rsidP="00C05A53">
            <w:pPr>
              <w:pStyle w:val="ProductList-OfferingBody"/>
              <w:ind w:left="-113"/>
              <w:jc w:val="center"/>
            </w:pPr>
            <w:r>
              <w:t>4/14</w:t>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rsidR="00A71910" w:rsidRDefault="00A71910" w:rsidP="00C05A53">
            <w:pPr>
              <w:pStyle w:val="ProductList-OfferingBody"/>
              <w:ind w:left="-113"/>
              <w:jc w:val="center"/>
            </w:pPr>
          </w:p>
        </w:tc>
        <w:tc>
          <w:tcPr>
            <w:tcW w:w="596" w:type="dxa"/>
            <w:tcBorders>
              <w:top w:val="dashSmallGap" w:sz="4" w:space="0" w:color="BFBFBF" w:themeColor="background1" w:themeShade="BF"/>
              <w:left w:val="nil"/>
              <w:bottom w:val="dashSmallGap" w:sz="4" w:space="0" w:color="BFBFBF" w:themeColor="background1" w:themeShade="BF"/>
              <w:right w:val="nil"/>
            </w:tcBorders>
            <w:vAlign w:val="center"/>
          </w:tcPr>
          <w:p w:rsidR="00A71910" w:rsidRDefault="00A71910" w:rsidP="00C05A53">
            <w:pPr>
              <w:pStyle w:val="ProductList-OfferingBody"/>
              <w:ind w:left="-113"/>
              <w:jc w:val="center"/>
            </w:pPr>
            <w:r>
              <w:t>3</w:t>
            </w:r>
          </w:p>
        </w:tc>
        <w:tc>
          <w:tcPr>
            <w:tcW w:w="595"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rsidR="00A71910" w:rsidRDefault="00A71910" w:rsidP="00C05A53">
            <w:pPr>
              <w:pStyle w:val="ProductList-OfferingBody"/>
              <w:ind w:left="-113"/>
              <w:jc w:val="center"/>
            </w:pPr>
            <w:r>
              <w:t>1</w:t>
            </w:r>
          </w:p>
        </w:tc>
        <w:tc>
          <w:tcPr>
            <w:tcW w:w="595" w:type="dxa"/>
            <w:tcBorders>
              <w:left w:val="single" w:sz="12" w:space="0" w:color="FFFFFF" w:themeColor="background1"/>
            </w:tcBorders>
            <w:shd w:val="clear" w:color="auto" w:fill="BFBFBF" w:themeFill="background1" w:themeFillShade="BF"/>
            <w:vAlign w:val="center"/>
          </w:tcPr>
          <w:p w:rsidR="00A71910" w:rsidRDefault="00A71910" w:rsidP="00C05A53">
            <w:pPr>
              <w:pStyle w:val="ProductList-OfferingBody"/>
              <w:ind w:left="-113"/>
              <w:jc w:val="center"/>
            </w:pPr>
          </w:p>
        </w:tc>
        <w:tc>
          <w:tcPr>
            <w:tcW w:w="596" w:type="dxa"/>
            <w:shd w:val="clear" w:color="auto" w:fill="70AD47" w:themeFill="accent6"/>
            <w:vAlign w:val="center"/>
          </w:tcPr>
          <w:p w:rsidR="00A71910" w:rsidRDefault="00A71910" w:rsidP="0000132A">
            <w:pPr>
              <w:pStyle w:val="ProductList-OfferingBody"/>
              <w:ind w:left="-113"/>
              <w:jc w:val="center"/>
            </w:pPr>
            <w:r w:rsidRPr="000D173E">
              <w:fldChar w:fldCharType="begin"/>
            </w:r>
            <w:r w:rsidRPr="000D173E">
              <w:instrText xml:space="preserve"> AutoTextList  \s NoStyle \t “</w:instrText>
            </w:r>
            <w:r w:rsidRPr="00C5554A">
              <w:instrText>Additioneel Product</w:instrText>
            </w:r>
            <w:r w:rsidRPr="000D173E">
              <w:instrText xml:space="preserve">” </w:instrText>
            </w:r>
            <w:r w:rsidRPr="000D173E">
              <w:fldChar w:fldCharType="separate"/>
            </w:r>
            <w:r w:rsidRPr="000D173E">
              <w:t xml:space="preserve"> A </w:t>
            </w:r>
            <w:r w:rsidRPr="000D173E">
              <w:fldChar w:fldCharType="end"/>
            </w:r>
            <w:r>
              <w:t xml:space="preserve"> </w:t>
            </w:r>
          </w:p>
        </w:tc>
        <w:tc>
          <w:tcPr>
            <w:tcW w:w="595" w:type="dxa"/>
            <w:shd w:val="clear" w:color="auto" w:fill="BFBFBF" w:themeFill="background1" w:themeFillShade="BF"/>
            <w:vAlign w:val="center"/>
          </w:tcPr>
          <w:p w:rsidR="00A71910" w:rsidRDefault="00A71910" w:rsidP="00C05A53">
            <w:pPr>
              <w:pStyle w:val="ProductList-OfferingBody"/>
              <w:ind w:left="-113"/>
              <w:jc w:val="center"/>
            </w:pPr>
          </w:p>
        </w:tc>
        <w:tc>
          <w:tcPr>
            <w:tcW w:w="596" w:type="dxa"/>
            <w:shd w:val="clear" w:color="auto" w:fill="BFBFBF" w:themeFill="background1" w:themeFillShade="BF"/>
            <w:vAlign w:val="center"/>
          </w:tcPr>
          <w:p w:rsidR="00A71910" w:rsidRDefault="00A71910" w:rsidP="00C05A53">
            <w:pPr>
              <w:pStyle w:val="ProductList-OfferingBody"/>
              <w:ind w:left="-113"/>
              <w:jc w:val="center"/>
            </w:pPr>
          </w:p>
        </w:tc>
        <w:tc>
          <w:tcPr>
            <w:tcW w:w="595" w:type="dxa"/>
            <w:shd w:val="clear" w:color="auto" w:fill="70AD47" w:themeFill="accent6"/>
            <w:vAlign w:val="center"/>
          </w:tcPr>
          <w:p w:rsidR="00A71910" w:rsidRDefault="00A71910" w:rsidP="00C05A53">
            <w:pPr>
              <w:pStyle w:val="ProductList-OfferingBody"/>
              <w:ind w:left="-113"/>
              <w:jc w:val="center"/>
            </w:pPr>
          </w:p>
        </w:tc>
        <w:tc>
          <w:tcPr>
            <w:tcW w:w="595" w:type="dxa"/>
            <w:shd w:val="clear" w:color="auto" w:fill="BFBFBF" w:themeFill="background1" w:themeFillShade="BF"/>
            <w:vAlign w:val="center"/>
          </w:tcPr>
          <w:p w:rsidR="00A71910" w:rsidRDefault="00A71910" w:rsidP="00C05A53">
            <w:pPr>
              <w:pStyle w:val="ProductList-OfferingBody"/>
              <w:ind w:left="-113"/>
              <w:jc w:val="center"/>
            </w:pPr>
          </w:p>
        </w:tc>
        <w:tc>
          <w:tcPr>
            <w:tcW w:w="596" w:type="dxa"/>
            <w:shd w:val="clear" w:color="auto" w:fill="70AD47" w:themeFill="accent6"/>
            <w:vAlign w:val="center"/>
          </w:tcPr>
          <w:p w:rsidR="00A71910" w:rsidRPr="000D173E" w:rsidRDefault="00A71910" w:rsidP="00C50698">
            <w:pPr>
              <w:pStyle w:val="ProductList-OfferingBody"/>
              <w:ind w:left="-113"/>
              <w:jc w:val="center"/>
            </w:pPr>
            <w:r w:rsidRPr="000D173E">
              <w:fldChar w:fldCharType="begin"/>
            </w:r>
            <w:r w:rsidRPr="000D173E">
              <w:instrText xml:space="preserve"> AutoTextList  \s NoStyle \t “</w:instrText>
            </w:r>
            <w:r w:rsidRPr="00AA1822">
              <w:instrText>Niet-bedrijfsomvattend in Open Value</w:instrText>
            </w:r>
            <w:r w:rsidRPr="000D173E">
              <w:instrText>”</w:instrText>
            </w:r>
          </w:p>
          <w:p w:rsidR="00A71910" w:rsidRDefault="00A71910" w:rsidP="00C50698">
            <w:pPr>
              <w:pStyle w:val="ProductList-OfferingBody"/>
              <w:ind w:left="-113"/>
              <w:jc w:val="center"/>
            </w:pPr>
            <w:r w:rsidRPr="000D173E">
              <w:instrText xml:space="preserve"> </w:instrText>
            </w:r>
            <w:r w:rsidRPr="000D173E">
              <w:fldChar w:fldCharType="separate"/>
            </w:r>
            <w:r w:rsidRPr="000D173E">
              <w:t xml:space="preserve"> P </w:t>
            </w:r>
            <w:r w:rsidRPr="000D173E">
              <w:fldChar w:fldCharType="end"/>
            </w:r>
          </w:p>
        </w:tc>
        <w:tc>
          <w:tcPr>
            <w:tcW w:w="595" w:type="dxa"/>
            <w:shd w:val="clear" w:color="auto" w:fill="70AD47" w:themeFill="accent6"/>
            <w:vAlign w:val="center"/>
          </w:tcPr>
          <w:p w:rsidR="00A71910" w:rsidRDefault="00A71910" w:rsidP="00C05A53">
            <w:pPr>
              <w:pStyle w:val="ProductList-OfferingBody"/>
              <w:ind w:left="-113"/>
              <w:jc w:val="center"/>
            </w:pPr>
          </w:p>
        </w:tc>
        <w:tc>
          <w:tcPr>
            <w:tcW w:w="596" w:type="dxa"/>
            <w:shd w:val="clear" w:color="auto" w:fill="BFBFBF" w:themeFill="background1" w:themeFillShade="BF"/>
            <w:vAlign w:val="center"/>
          </w:tcPr>
          <w:p w:rsidR="00A71910" w:rsidRPr="005A0966" w:rsidRDefault="00A71910" w:rsidP="00C05A53">
            <w:pPr>
              <w:pStyle w:val="ProductList-OfferingBody"/>
              <w:ind w:left="-113"/>
              <w:jc w:val="center"/>
            </w:pPr>
          </w:p>
        </w:tc>
      </w:tr>
      <w:tr w:rsidR="00A71910" w:rsidTr="00291105">
        <w:tc>
          <w:tcPr>
            <w:tcW w:w="3060" w:type="dxa"/>
            <w:tcBorders>
              <w:top w:val="dashSmallGap" w:sz="4" w:space="0" w:color="BFBFBF" w:themeColor="background1" w:themeShade="BF"/>
              <w:left w:val="nil"/>
              <w:bottom w:val="dashSmallGap" w:sz="4" w:space="0" w:color="BFBFBF" w:themeColor="background1" w:themeShade="BF"/>
              <w:right w:val="nil"/>
            </w:tcBorders>
          </w:tcPr>
          <w:p w:rsidR="00A71910" w:rsidRDefault="00A71910" w:rsidP="00354D09">
            <w:pPr>
              <w:pStyle w:val="ProductList-Offering2"/>
            </w:pPr>
            <w:bookmarkStart w:id="831" w:name="_Toc380655344"/>
            <w:bookmarkStart w:id="832" w:name="_Toc383684954"/>
            <w:r>
              <w:t>Windows Industry Enterprise voor SA 8.1</w:t>
            </w:r>
            <w:r>
              <w:fldChar w:fldCharType="begin"/>
            </w:r>
            <w:r>
              <w:instrText>XE "Windows Industry Enterprise voor SA 8.1"</w:instrText>
            </w:r>
            <w:r>
              <w:fldChar w:fldCharType="end"/>
            </w:r>
            <w:r>
              <w:t xml:space="preserve"> (Std, POSR, Ind Retail)</w:t>
            </w:r>
            <w:bookmarkEnd w:id="831"/>
            <w:bookmarkEnd w:id="832"/>
            <w:r>
              <w:fldChar w:fldCharType="begin"/>
            </w:r>
            <w:r>
              <w:instrText>XE "Windows Industry Enterprise voor SA 8.1 (Std, POSR, Ind Retail)"</w:instrText>
            </w:r>
            <w:r>
              <w:fldChar w:fldCharType="end"/>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rsidR="00A71910" w:rsidRDefault="00A71910" w:rsidP="00291105">
            <w:pPr>
              <w:pStyle w:val="ProductList-OfferingBody"/>
              <w:ind w:left="-113"/>
              <w:jc w:val="center"/>
            </w:pPr>
            <w:r>
              <w:t>4/14</w:t>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rsidR="00A71910" w:rsidRDefault="00A71910" w:rsidP="00291105">
            <w:pPr>
              <w:pStyle w:val="ProductList-OfferingBody"/>
              <w:ind w:left="-113"/>
              <w:jc w:val="center"/>
            </w:pPr>
          </w:p>
        </w:tc>
        <w:tc>
          <w:tcPr>
            <w:tcW w:w="596" w:type="dxa"/>
            <w:tcBorders>
              <w:top w:val="dashSmallGap" w:sz="4" w:space="0" w:color="BFBFBF" w:themeColor="background1" w:themeShade="BF"/>
              <w:left w:val="nil"/>
              <w:bottom w:val="dashSmallGap" w:sz="4" w:space="0" w:color="BFBFBF" w:themeColor="background1" w:themeShade="BF"/>
              <w:right w:val="nil"/>
            </w:tcBorders>
            <w:vAlign w:val="center"/>
          </w:tcPr>
          <w:p w:rsidR="00A71910" w:rsidRDefault="00A71910" w:rsidP="00291105">
            <w:pPr>
              <w:pStyle w:val="ProductList-OfferingBody"/>
              <w:ind w:left="-113"/>
              <w:jc w:val="center"/>
            </w:pPr>
            <w:r>
              <w:t>3</w:t>
            </w:r>
          </w:p>
        </w:tc>
        <w:tc>
          <w:tcPr>
            <w:tcW w:w="595"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rsidR="00A71910" w:rsidRDefault="00A71910" w:rsidP="00291105">
            <w:pPr>
              <w:pStyle w:val="ProductList-OfferingBody"/>
              <w:ind w:left="-113"/>
              <w:jc w:val="center"/>
            </w:pPr>
            <w:r>
              <w:t>1</w:t>
            </w:r>
          </w:p>
        </w:tc>
        <w:tc>
          <w:tcPr>
            <w:tcW w:w="595" w:type="dxa"/>
            <w:tcBorders>
              <w:left w:val="single" w:sz="12" w:space="0" w:color="FFFFFF" w:themeColor="background1"/>
            </w:tcBorders>
            <w:shd w:val="clear" w:color="auto" w:fill="BFBFBF" w:themeFill="background1" w:themeFillShade="BF"/>
            <w:vAlign w:val="center"/>
          </w:tcPr>
          <w:p w:rsidR="00A71910" w:rsidRDefault="00A71910" w:rsidP="00291105">
            <w:pPr>
              <w:pStyle w:val="ProductList-OfferingBody"/>
              <w:ind w:left="-113"/>
              <w:jc w:val="center"/>
            </w:pPr>
          </w:p>
        </w:tc>
        <w:tc>
          <w:tcPr>
            <w:tcW w:w="596" w:type="dxa"/>
            <w:shd w:val="clear" w:color="auto" w:fill="70AD47" w:themeFill="accent6"/>
            <w:vAlign w:val="center"/>
          </w:tcPr>
          <w:p w:rsidR="00A71910" w:rsidRDefault="00A71910" w:rsidP="0000132A">
            <w:pPr>
              <w:pStyle w:val="ProductList-OfferingBody"/>
              <w:ind w:left="-113"/>
              <w:jc w:val="center"/>
            </w:pPr>
            <w:r>
              <w:t xml:space="preserve"> </w:t>
            </w:r>
            <w:r w:rsidRPr="000D173E">
              <w:fldChar w:fldCharType="begin"/>
            </w:r>
            <w:r w:rsidRPr="000D173E">
              <w:instrText xml:space="preserve"> AutoTextList  \s NoStyle \t “</w:instrText>
            </w:r>
            <w:r w:rsidRPr="00C5554A">
              <w:instrText>Additioneel Product</w:instrText>
            </w:r>
            <w:r w:rsidRPr="000D173E">
              <w:instrText xml:space="preserve">” </w:instrText>
            </w:r>
            <w:r w:rsidRPr="000D173E">
              <w:fldChar w:fldCharType="separate"/>
            </w:r>
            <w:r w:rsidRPr="000D173E">
              <w:t xml:space="preserve"> A </w:t>
            </w:r>
            <w:r w:rsidRPr="000D173E">
              <w:fldChar w:fldCharType="end"/>
            </w:r>
            <w:r>
              <w:t xml:space="preserve"> </w:t>
            </w:r>
          </w:p>
        </w:tc>
        <w:tc>
          <w:tcPr>
            <w:tcW w:w="595" w:type="dxa"/>
            <w:shd w:val="clear" w:color="auto" w:fill="BFBFBF" w:themeFill="background1" w:themeFillShade="BF"/>
            <w:vAlign w:val="center"/>
          </w:tcPr>
          <w:p w:rsidR="00A71910" w:rsidRDefault="00A71910" w:rsidP="00291105">
            <w:pPr>
              <w:pStyle w:val="ProductList-OfferingBody"/>
              <w:ind w:left="-113"/>
              <w:jc w:val="center"/>
            </w:pPr>
          </w:p>
        </w:tc>
        <w:tc>
          <w:tcPr>
            <w:tcW w:w="596" w:type="dxa"/>
            <w:shd w:val="clear" w:color="auto" w:fill="BFBFBF" w:themeFill="background1" w:themeFillShade="BF"/>
            <w:vAlign w:val="center"/>
          </w:tcPr>
          <w:p w:rsidR="00A71910" w:rsidRDefault="00A71910" w:rsidP="00291105">
            <w:pPr>
              <w:pStyle w:val="ProductList-OfferingBody"/>
              <w:ind w:left="-113"/>
              <w:jc w:val="center"/>
            </w:pPr>
          </w:p>
        </w:tc>
        <w:tc>
          <w:tcPr>
            <w:tcW w:w="595" w:type="dxa"/>
            <w:shd w:val="clear" w:color="auto" w:fill="70AD47" w:themeFill="accent6"/>
            <w:vAlign w:val="center"/>
          </w:tcPr>
          <w:p w:rsidR="00A71910" w:rsidRDefault="00A71910" w:rsidP="00291105">
            <w:pPr>
              <w:pStyle w:val="ProductList-OfferingBody"/>
              <w:ind w:left="-113"/>
              <w:jc w:val="center"/>
            </w:pPr>
          </w:p>
        </w:tc>
        <w:tc>
          <w:tcPr>
            <w:tcW w:w="595" w:type="dxa"/>
            <w:shd w:val="clear" w:color="auto" w:fill="BFBFBF" w:themeFill="background1" w:themeFillShade="BF"/>
            <w:vAlign w:val="center"/>
          </w:tcPr>
          <w:p w:rsidR="00A71910" w:rsidRDefault="00A71910" w:rsidP="00291105">
            <w:pPr>
              <w:pStyle w:val="ProductList-OfferingBody"/>
              <w:ind w:left="-113"/>
              <w:jc w:val="center"/>
            </w:pPr>
          </w:p>
        </w:tc>
        <w:tc>
          <w:tcPr>
            <w:tcW w:w="596" w:type="dxa"/>
            <w:shd w:val="clear" w:color="auto" w:fill="70AD47" w:themeFill="accent6"/>
            <w:vAlign w:val="center"/>
          </w:tcPr>
          <w:p w:rsidR="00A71910" w:rsidRPr="000D173E" w:rsidRDefault="00A71910" w:rsidP="00C50698">
            <w:pPr>
              <w:pStyle w:val="ProductList-OfferingBody"/>
              <w:ind w:left="-113"/>
              <w:jc w:val="center"/>
            </w:pPr>
            <w:r w:rsidRPr="000D173E">
              <w:fldChar w:fldCharType="begin"/>
            </w:r>
            <w:r w:rsidRPr="000D173E">
              <w:instrText xml:space="preserve"> AutoTextList  \s NoStyle \t “</w:instrText>
            </w:r>
            <w:r w:rsidRPr="00AA1822">
              <w:instrText>Niet-bedrijfsomvattend in Open Value</w:instrText>
            </w:r>
            <w:r w:rsidRPr="000D173E">
              <w:instrText>”</w:instrText>
            </w:r>
          </w:p>
          <w:p w:rsidR="00A71910" w:rsidRDefault="00A71910" w:rsidP="00C50698">
            <w:pPr>
              <w:pStyle w:val="ProductList-OfferingBody"/>
              <w:ind w:left="-113"/>
              <w:jc w:val="center"/>
            </w:pPr>
            <w:r w:rsidRPr="000D173E">
              <w:instrText xml:space="preserve"> </w:instrText>
            </w:r>
            <w:r w:rsidRPr="000D173E">
              <w:fldChar w:fldCharType="separate"/>
            </w:r>
            <w:r w:rsidRPr="000D173E">
              <w:t xml:space="preserve"> P </w:t>
            </w:r>
            <w:r w:rsidRPr="000D173E">
              <w:fldChar w:fldCharType="end"/>
            </w:r>
          </w:p>
        </w:tc>
        <w:tc>
          <w:tcPr>
            <w:tcW w:w="595" w:type="dxa"/>
            <w:shd w:val="clear" w:color="auto" w:fill="70AD47" w:themeFill="accent6"/>
            <w:vAlign w:val="center"/>
          </w:tcPr>
          <w:p w:rsidR="00A71910" w:rsidRDefault="00A71910" w:rsidP="00291105">
            <w:pPr>
              <w:pStyle w:val="ProductList-OfferingBody"/>
              <w:ind w:left="-113"/>
              <w:jc w:val="center"/>
            </w:pPr>
          </w:p>
        </w:tc>
        <w:tc>
          <w:tcPr>
            <w:tcW w:w="596" w:type="dxa"/>
            <w:shd w:val="clear" w:color="auto" w:fill="BFBFBF" w:themeFill="background1" w:themeFillShade="BF"/>
            <w:vAlign w:val="center"/>
          </w:tcPr>
          <w:p w:rsidR="00A71910" w:rsidRDefault="00A71910" w:rsidP="00291105">
            <w:pPr>
              <w:pStyle w:val="ProductList-OfferingBody"/>
              <w:ind w:left="-113"/>
              <w:jc w:val="center"/>
            </w:pPr>
          </w:p>
        </w:tc>
      </w:tr>
      <w:tr w:rsidR="00A71910" w:rsidTr="00291105">
        <w:tc>
          <w:tcPr>
            <w:tcW w:w="3060" w:type="dxa"/>
            <w:tcBorders>
              <w:top w:val="dashSmallGap" w:sz="4" w:space="0" w:color="BFBFBF" w:themeColor="background1" w:themeShade="BF"/>
              <w:left w:val="nil"/>
              <w:bottom w:val="dashSmallGap" w:sz="4" w:space="0" w:color="BFBFBF" w:themeColor="background1" w:themeShade="BF"/>
              <w:right w:val="nil"/>
            </w:tcBorders>
          </w:tcPr>
          <w:p w:rsidR="00A71910" w:rsidRDefault="00A71910" w:rsidP="00354D09">
            <w:pPr>
              <w:pStyle w:val="ProductList-Offering2"/>
            </w:pPr>
            <w:bookmarkStart w:id="833" w:name="_Toc380655345"/>
            <w:bookmarkStart w:id="834" w:name="_Toc383684955"/>
            <w:r>
              <w:t>Windows Industry Enterprise voor SA met MDOP 8.1</w:t>
            </w:r>
            <w:bookmarkEnd w:id="833"/>
            <w:bookmarkEnd w:id="834"/>
            <w:r>
              <w:fldChar w:fldCharType="begin"/>
            </w:r>
            <w:r>
              <w:instrText>XE "Windows Industry Enterprise voor SA met MDOP 8.1"</w:instrText>
            </w:r>
            <w:r>
              <w:fldChar w:fldCharType="end"/>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rsidR="00A71910" w:rsidRDefault="00A71910" w:rsidP="00C05A53">
            <w:pPr>
              <w:pStyle w:val="ProductList-OfferingBody"/>
              <w:ind w:left="-113"/>
              <w:jc w:val="center"/>
            </w:pPr>
            <w:r>
              <w:t>4/14</w:t>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rsidR="00A71910" w:rsidRDefault="00A71910" w:rsidP="00C05A53">
            <w:pPr>
              <w:pStyle w:val="ProductList-OfferingBody"/>
              <w:ind w:left="-113"/>
              <w:jc w:val="center"/>
            </w:pPr>
          </w:p>
        </w:tc>
        <w:tc>
          <w:tcPr>
            <w:tcW w:w="596" w:type="dxa"/>
            <w:tcBorders>
              <w:top w:val="dashSmallGap" w:sz="4" w:space="0" w:color="BFBFBF" w:themeColor="background1" w:themeShade="BF"/>
              <w:left w:val="nil"/>
              <w:bottom w:val="dashSmallGap" w:sz="4" w:space="0" w:color="BFBFBF" w:themeColor="background1" w:themeShade="BF"/>
              <w:right w:val="nil"/>
            </w:tcBorders>
            <w:vAlign w:val="center"/>
          </w:tcPr>
          <w:p w:rsidR="00A71910" w:rsidRDefault="00A71910" w:rsidP="00CF4D41">
            <w:pPr>
              <w:pStyle w:val="ProductList-OfferingBody"/>
              <w:ind w:left="-113"/>
              <w:jc w:val="center"/>
            </w:pPr>
            <w:r>
              <w:t>4</w:t>
            </w:r>
          </w:p>
        </w:tc>
        <w:tc>
          <w:tcPr>
            <w:tcW w:w="595"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rsidR="00A71910" w:rsidRDefault="00A71910" w:rsidP="00C05A53">
            <w:pPr>
              <w:pStyle w:val="ProductList-OfferingBody"/>
              <w:ind w:left="-113"/>
              <w:jc w:val="center"/>
            </w:pPr>
            <w:r>
              <w:t>1</w:t>
            </w:r>
          </w:p>
        </w:tc>
        <w:tc>
          <w:tcPr>
            <w:tcW w:w="595" w:type="dxa"/>
            <w:tcBorders>
              <w:left w:val="single" w:sz="12" w:space="0" w:color="FFFFFF" w:themeColor="background1"/>
            </w:tcBorders>
            <w:shd w:val="clear" w:color="auto" w:fill="BFBFBF" w:themeFill="background1" w:themeFillShade="BF"/>
            <w:vAlign w:val="center"/>
          </w:tcPr>
          <w:p w:rsidR="00A71910" w:rsidRDefault="00A71910" w:rsidP="00C05A53">
            <w:pPr>
              <w:pStyle w:val="ProductList-OfferingBody"/>
              <w:ind w:left="-113"/>
              <w:jc w:val="center"/>
            </w:pPr>
          </w:p>
        </w:tc>
        <w:tc>
          <w:tcPr>
            <w:tcW w:w="596" w:type="dxa"/>
            <w:shd w:val="clear" w:color="auto" w:fill="70AD47" w:themeFill="accent6"/>
            <w:vAlign w:val="center"/>
          </w:tcPr>
          <w:p w:rsidR="00A71910" w:rsidRDefault="00A71910" w:rsidP="0000132A">
            <w:pPr>
              <w:pStyle w:val="ProductList-OfferingBody"/>
              <w:ind w:left="-113"/>
              <w:jc w:val="center"/>
            </w:pPr>
            <w:r w:rsidRPr="000D173E">
              <w:fldChar w:fldCharType="begin"/>
            </w:r>
            <w:r w:rsidRPr="000D173E">
              <w:instrText xml:space="preserve"> AutoTextList  \s NoStyle \t “</w:instrText>
            </w:r>
            <w:r w:rsidRPr="00C5554A">
              <w:instrText>Additioneel Product</w:instrText>
            </w:r>
            <w:r w:rsidRPr="000D173E">
              <w:instrText xml:space="preserve">” </w:instrText>
            </w:r>
            <w:r w:rsidRPr="000D173E">
              <w:fldChar w:fldCharType="separate"/>
            </w:r>
            <w:r w:rsidRPr="000D173E">
              <w:t xml:space="preserve"> A </w:t>
            </w:r>
            <w:r w:rsidRPr="000D173E">
              <w:fldChar w:fldCharType="end"/>
            </w:r>
            <w:r>
              <w:t xml:space="preserve"> </w:t>
            </w:r>
          </w:p>
        </w:tc>
        <w:tc>
          <w:tcPr>
            <w:tcW w:w="595" w:type="dxa"/>
            <w:shd w:val="clear" w:color="auto" w:fill="BFBFBF" w:themeFill="background1" w:themeFillShade="BF"/>
            <w:vAlign w:val="center"/>
          </w:tcPr>
          <w:p w:rsidR="00A71910" w:rsidRDefault="00A71910" w:rsidP="00C05A53">
            <w:pPr>
              <w:pStyle w:val="ProductList-OfferingBody"/>
              <w:ind w:left="-113"/>
              <w:jc w:val="center"/>
            </w:pPr>
          </w:p>
        </w:tc>
        <w:tc>
          <w:tcPr>
            <w:tcW w:w="596" w:type="dxa"/>
            <w:shd w:val="clear" w:color="auto" w:fill="BFBFBF" w:themeFill="background1" w:themeFillShade="BF"/>
            <w:vAlign w:val="center"/>
          </w:tcPr>
          <w:p w:rsidR="00A71910" w:rsidRDefault="00A71910" w:rsidP="00C05A53">
            <w:pPr>
              <w:pStyle w:val="ProductList-OfferingBody"/>
              <w:ind w:left="-113"/>
              <w:jc w:val="center"/>
            </w:pPr>
          </w:p>
        </w:tc>
        <w:tc>
          <w:tcPr>
            <w:tcW w:w="595" w:type="dxa"/>
            <w:shd w:val="clear" w:color="auto" w:fill="70AD47" w:themeFill="accent6"/>
            <w:vAlign w:val="center"/>
          </w:tcPr>
          <w:p w:rsidR="00A71910" w:rsidRDefault="00A71910" w:rsidP="00C05A53">
            <w:pPr>
              <w:pStyle w:val="ProductList-OfferingBody"/>
              <w:ind w:left="-113"/>
              <w:jc w:val="center"/>
            </w:pPr>
          </w:p>
        </w:tc>
        <w:tc>
          <w:tcPr>
            <w:tcW w:w="595" w:type="dxa"/>
            <w:shd w:val="clear" w:color="auto" w:fill="BFBFBF" w:themeFill="background1" w:themeFillShade="BF"/>
            <w:vAlign w:val="center"/>
          </w:tcPr>
          <w:p w:rsidR="00A71910" w:rsidRDefault="00A71910" w:rsidP="00C05A53">
            <w:pPr>
              <w:pStyle w:val="ProductList-OfferingBody"/>
              <w:ind w:left="-113"/>
              <w:jc w:val="center"/>
            </w:pPr>
          </w:p>
        </w:tc>
        <w:tc>
          <w:tcPr>
            <w:tcW w:w="596" w:type="dxa"/>
            <w:shd w:val="clear" w:color="auto" w:fill="70AD47" w:themeFill="accent6"/>
            <w:vAlign w:val="center"/>
          </w:tcPr>
          <w:p w:rsidR="00A71910" w:rsidRPr="000D173E" w:rsidRDefault="00A71910" w:rsidP="00C50698">
            <w:pPr>
              <w:pStyle w:val="ProductList-OfferingBody"/>
              <w:ind w:left="-113"/>
              <w:jc w:val="center"/>
            </w:pPr>
            <w:r w:rsidRPr="000D173E">
              <w:fldChar w:fldCharType="begin"/>
            </w:r>
            <w:r w:rsidRPr="000D173E">
              <w:instrText xml:space="preserve"> AutoTextList  \s NoStyle \t “</w:instrText>
            </w:r>
            <w:r w:rsidRPr="00AA1822">
              <w:instrText>Niet-bedrijfsomvattend in Open Value</w:instrText>
            </w:r>
            <w:r w:rsidRPr="000D173E">
              <w:instrText>”</w:instrText>
            </w:r>
          </w:p>
          <w:p w:rsidR="00A71910" w:rsidRDefault="00A71910" w:rsidP="00C50698">
            <w:pPr>
              <w:pStyle w:val="ProductList-OfferingBody"/>
              <w:ind w:left="-113"/>
              <w:jc w:val="center"/>
            </w:pPr>
            <w:r w:rsidRPr="000D173E">
              <w:instrText xml:space="preserve"> </w:instrText>
            </w:r>
            <w:r w:rsidRPr="000D173E">
              <w:fldChar w:fldCharType="separate"/>
            </w:r>
            <w:r w:rsidRPr="000D173E">
              <w:t xml:space="preserve"> P </w:t>
            </w:r>
            <w:r w:rsidRPr="000D173E">
              <w:fldChar w:fldCharType="end"/>
            </w:r>
          </w:p>
        </w:tc>
        <w:tc>
          <w:tcPr>
            <w:tcW w:w="595" w:type="dxa"/>
            <w:shd w:val="clear" w:color="auto" w:fill="70AD47" w:themeFill="accent6"/>
            <w:vAlign w:val="center"/>
          </w:tcPr>
          <w:p w:rsidR="00A71910" w:rsidRDefault="00A71910" w:rsidP="00C05A53">
            <w:pPr>
              <w:pStyle w:val="ProductList-OfferingBody"/>
              <w:ind w:left="-113"/>
              <w:jc w:val="center"/>
            </w:pPr>
          </w:p>
        </w:tc>
        <w:tc>
          <w:tcPr>
            <w:tcW w:w="596" w:type="dxa"/>
            <w:shd w:val="clear" w:color="auto" w:fill="BFBFBF" w:themeFill="background1" w:themeFillShade="BF"/>
            <w:vAlign w:val="center"/>
          </w:tcPr>
          <w:p w:rsidR="00A71910" w:rsidRDefault="00A71910" w:rsidP="00C05A53">
            <w:pPr>
              <w:pStyle w:val="ProductList-OfferingBody"/>
              <w:ind w:left="-113"/>
              <w:jc w:val="center"/>
            </w:pPr>
          </w:p>
        </w:tc>
      </w:tr>
      <w:tr w:rsidR="00A71910" w:rsidTr="00291105">
        <w:tc>
          <w:tcPr>
            <w:tcW w:w="3060" w:type="dxa"/>
            <w:tcBorders>
              <w:top w:val="dashSmallGap" w:sz="4" w:space="0" w:color="BFBFBF" w:themeColor="background1" w:themeShade="BF"/>
              <w:left w:val="nil"/>
              <w:bottom w:val="nil"/>
              <w:right w:val="nil"/>
            </w:tcBorders>
          </w:tcPr>
          <w:p w:rsidR="00A71910" w:rsidRDefault="00A71910" w:rsidP="00354D09">
            <w:pPr>
              <w:pStyle w:val="ProductList-Offering2"/>
            </w:pPr>
            <w:bookmarkStart w:id="835" w:name="_Toc380655346"/>
            <w:bookmarkStart w:id="836" w:name="_Toc383684956"/>
            <w:r>
              <w:t>Windows Industry Enterprise voor SA met MDOP 8.1</w:t>
            </w:r>
            <w:r>
              <w:fldChar w:fldCharType="begin"/>
            </w:r>
            <w:r>
              <w:instrText>XE "Windows Industry Enterprise voor SA met MDOP 8.1"</w:instrText>
            </w:r>
            <w:r>
              <w:fldChar w:fldCharType="end"/>
            </w:r>
            <w:r>
              <w:t xml:space="preserve"> (Std, POSR, Ind Retail)</w:t>
            </w:r>
            <w:bookmarkEnd w:id="835"/>
            <w:bookmarkEnd w:id="836"/>
            <w:r>
              <w:fldChar w:fldCharType="begin"/>
            </w:r>
            <w:r>
              <w:instrText>XE "Windows Industry Enterprise voor SA met MDOP 8.1 (Std, POSR, Ind Retail)"</w:instrText>
            </w:r>
            <w:r>
              <w:fldChar w:fldCharType="end"/>
            </w:r>
          </w:p>
        </w:tc>
        <w:tc>
          <w:tcPr>
            <w:tcW w:w="595" w:type="dxa"/>
            <w:tcBorders>
              <w:top w:val="dashSmallGap" w:sz="4" w:space="0" w:color="BFBFBF" w:themeColor="background1" w:themeShade="BF"/>
              <w:left w:val="nil"/>
              <w:bottom w:val="nil"/>
              <w:right w:val="nil"/>
            </w:tcBorders>
            <w:vAlign w:val="center"/>
          </w:tcPr>
          <w:p w:rsidR="00A71910" w:rsidRDefault="00A71910" w:rsidP="00C05A53">
            <w:pPr>
              <w:pStyle w:val="ProductList-OfferingBody"/>
              <w:ind w:left="-113"/>
              <w:jc w:val="center"/>
            </w:pPr>
            <w:r>
              <w:t>4/14</w:t>
            </w:r>
          </w:p>
        </w:tc>
        <w:tc>
          <w:tcPr>
            <w:tcW w:w="595" w:type="dxa"/>
            <w:tcBorders>
              <w:top w:val="dashSmallGap" w:sz="4" w:space="0" w:color="BFBFBF" w:themeColor="background1" w:themeShade="BF"/>
              <w:left w:val="nil"/>
              <w:bottom w:val="nil"/>
              <w:right w:val="nil"/>
            </w:tcBorders>
            <w:vAlign w:val="center"/>
          </w:tcPr>
          <w:p w:rsidR="00A71910" w:rsidRDefault="00A71910" w:rsidP="00C05A53">
            <w:pPr>
              <w:pStyle w:val="ProductList-OfferingBody"/>
              <w:ind w:left="-113"/>
              <w:jc w:val="center"/>
            </w:pPr>
          </w:p>
        </w:tc>
        <w:tc>
          <w:tcPr>
            <w:tcW w:w="596" w:type="dxa"/>
            <w:tcBorders>
              <w:top w:val="dashSmallGap" w:sz="4" w:space="0" w:color="BFBFBF" w:themeColor="background1" w:themeShade="BF"/>
              <w:left w:val="nil"/>
              <w:bottom w:val="nil"/>
              <w:right w:val="nil"/>
            </w:tcBorders>
            <w:vAlign w:val="center"/>
          </w:tcPr>
          <w:p w:rsidR="00A71910" w:rsidRDefault="00A71910" w:rsidP="00C05A53">
            <w:pPr>
              <w:pStyle w:val="ProductList-OfferingBody"/>
              <w:ind w:left="-113"/>
              <w:jc w:val="center"/>
            </w:pPr>
            <w:r>
              <w:t>3</w:t>
            </w:r>
          </w:p>
        </w:tc>
        <w:tc>
          <w:tcPr>
            <w:tcW w:w="595" w:type="dxa"/>
            <w:tcBorders>
              <w:top w:val="dashSmallGap" w:sz="4" w:space="0" w:color="BFBFBF" w:themeColor="background1" w:themeShade="BF"/>
              <w:left w:val="nil"/>
              <w:bottom w:val="nil"/>
              <w:right w:val="single" w:sz="12" w:space="0" w:color="FFFFFF" w:themeColor="background1"/>
            </w:tcBorders>
            <w:vAlign w:val="center"/>
          </w:tcPr>
          <w:p w:rsidR="00A71910" w:rsidRDefault="00A71910" w:rsidP="00C05A53">
            <w:pPr>
              <w:pStyle w:val="ProductList-OfferingBody"/>
              <w:ind w:left="-113"/>
              <w:jc w:val="center"/>
            </w:pPr>
            <w:r>
              <w:t>1</w:t>
            </w:r>
          </w:p>
        </w:tc>
        <w:tc>
          <w:tcPr>
            <w:tcW w:w="595" w:type="dxa"/>
            <w:tcBorders>
              <w:left w:val="single" w:sz="12" w:space="0" w:color="FFFFFF" w:themeColor="background1"/>
            </w:tcBorders>
            <w:shd w:val="clear" w:color="auto" w:fill="BFBFBF" w:themeFill="background1" w:themeFillShade="BF"/>
            <w:vAlign w:val="center"/>
          </w:tcPr>
          <w:p w:rsidR="00A71910" w:rsidRDefault="00A71910" w:rsidP="00C05A53">
            <w:pPr>
              <w:pStyle w:val="ProductList-OfferingBody"/>
              <w:ind w:left="-113"/>
              <w:jc w:val="center"/>
            </w:pPr>
          </w:p>
        </w:tc>
        <w:tc>
          <w:tcPr>
            <w:tcW w:w="596" w:type="dxa"/>
            <w:shd w:val="clear" w:color="auto" w:fill="70AD47" w:themeFill="accent6"/>
            <w:vAlign w:val="center"/>
          </w:tcPr>
          <w:p w:rsidR="00A71910" w:rsidRDefault="00A71910" w:rsidP="0000132A">
            <w:pPr>
              <w:pStyle w:val="ProductList-OfferingBody"/>
              <w:ind w:left="-113"/>
              <w:jc w:val="center"/>
            </w:pPr>
            <w:r w:rsidRPr="000D173E">
              <w:fldChar w:fldCharType="begin"/>
            </w:r>
            <w:r w:rsidRPr="000D173E">
              <w:instrText xml:space="preserve"> AutoTextList  \s NoStyle \t “</w:instrText>
            </w:r>
            <w:r w:rsidRPr="00C5554A">
              <w:instrText>Additioneel Product</w:instrText>
            </w:r>
            <w:r w:rsidRPr="000D173E">
              <w:instrText xml:space="preserve">” </w:instrText>
            </w:r>
            <w:r w:rsidRPr="000D173E">
              <w:fldChar w:fldCharType="separate"/>
            </w:r>
            <w:r w:rsidRPr="000D173E">
              <w:t xml:space="preserve"> A </w:t>
            </w:r>
            <w:r w:rsidRPr="000D173E">
              <w:fldChar w:fldCharType="end"/>
            </w:r>
            <w:r>
              <w:t xml:space="preserve"> </w:t>
            </w:r>
          </w:p>
        </w:tc>
        <w:tc>
          <w:tcPr>
            <w:tcW w:w="595" w:type="dxa"/>
            <w:shd w:val="clear" w:color="auto" w:fill="BFBFBF" w:themeFill="background1" w:themeFillShade="BF"/>
            <w:vAlign w:val="center"/>
          </w:tcPr>
          <w:p w:rsidR="00A71910" w:rsidRDefault="00A71910" w:rsidP="00C05A53">
            <w:pPr>
              <w:pStyle w:val="ProductList-OfferingBody"/>
              <w:ind w:left="-113"/>
              <w:jc w:val="center"/>
            </w:pPr>
          </w:p>
        </w:tc>
        <w:tc>
          <w:tcPr>
            <w:tcW w:w="596" w:type="dxa"/>
            <w:shd w:val="clear" w:color="auto" w:fill="BFBFBF" w:themeFill="background1" w:themeFillShade="BF"/>
            <w:vAlign w:val="center"/>
          </w:tcPr>
          <w:p w:rsidR="00A71910" w:rsidRDefault="00A71910" w:rsidP="00C05A53">
            <w:pPr>
              <w:pStyle w:val="ProductList-OfferingBody"/>
              <w:ind w:left="-113"/>
              <w:jc w:val="center"/>
            </w:pPr>
          </w:p>
        </w:tc>
        <w:tc>
          <w:tcPr>
            <w:tcW w:w="595" w:type="dxa"/>
            <w:shd w:val="clear" w:color="auto" w:fill="70AD47" w:themeFill="accent6"/>
            <w:vAlign w:val="center"/>
          </w:tcPr>
          <w:p w:rsidR="00A71910" w:rsidRDefault="00A71910" w:rsidP="00C05A53">
            <w:pPr>
              <w:pStyle w:val="ProductList-OfferingBody"/>
              <w:ind w:left="-113"/>
              <w:jc w:val="center"/>
            </w:pPr>
          </w:p>
        </w:tc>
        <w:tc>
          <w:tcPr>
            <w:tcW w:w="595" w:type="dxa"/>
            <w:shd w:val="clear" w:color="auto" w:fill="BFBFBF" w:themeFill="background1" w:themeFillShade="BF"/>
            <w:vAlign w:val="center"/>
          </w:tcPr>
          <w:p w:rsidR="00A71910" w:rsidRDefault="00A71910" w:rsidP="00C05A53">
            <w:pPr>
              <w:pStyle w:val="ProductList-OfferingBody"/>
              <w:ind w:left="-113"/>
              <w:jc w:val="center"/>
            </w:pPr>
          </w:p>
        </w:tc>
        <w:tc>
          <w:tcPr>
            <w:tcW w:w="596" w:type="dxa"/>
            <w:shd w:val="clear" w:color="auto" w:fill="70AD47" w:themeFill="accent6"/>
            <w:vAlign w:val="center"/>
          </w:tcPr>
          <w:p w:rsidR="00A71910" w:rsidRPr="000D173E" w:rsidRDefault="00A71910" w:rsidP="00C50698">
            <w:pPr>
              <w:pStyle w:val="ProductList-OfferingBody"/>
              <w:ind w:left="-113"/>
              <w:jc w:val="center"/>
            </w:pPr>
            <w:r w:rsidRPr="000D173E">
              <w:fldChar w:fldCharType="begin"/>
            </w:r>
            <w:r w:rsidRPr="000D173E">
              <w:instrText xml:space="preserve"> AutoTextList  \s NoStyle \t “</w:instrText>
            </w:r>
            <w:r w:rsidRPr="00AA1822">
              <w:instrText>Niet-bedrijfsomvattend in Open Value</w:instrText>
            </w:r>
            <w:r w:rsidRPr="000D173E">
              <w:instrText>”</w:instrText>
            </w:r>
          </w:p>
          <w:p w:rsidR="00A71910" w:rsidRDefault="00A71910" w:rsidP="00C50698">
            <w:pPr>
              <w:pStyle w:val="ProductList-OfferingBody"/>
              <w:ind w:left="-113"/>
              <w:jc w:val="center"/>
            </w:pPr>
            <w:r w:rsidRPr="000D173E">
              <w:instrText xml:space="preserve"> </w:instrText>
            </w:r>
            <w:r w:rsidRPr="000D173E">
              <w:fldChar w:fldCharType="separate"/>
            </w:r>
            <w:r w:rsidRPr="000D173E">
              <w:t xml:space="preserve"> P </w:t>
            </w:r>
            <w:r w:rsidRPr="000D173E">
              <w:fldChar w:fldCharType="end"/>
            </w:r>
          </w:p>
        </w:tc>
        <w:tc>
          <w:tcPr>
            <w:tcW w:w="595" w:type="dxa"/>
            <w:shd w:val="clear" w:color="auto" w:fill="70AD47" w:themeFill="accent6"/>
            <w:vAlign w:val="center"/>
          </w:tcPr>
          <w:p w:rsidR="00A71910" w:rsidRDefault="00A71910" w:rsidP="00C05A53">
            <w:pPr>
              <w:pStyle w:val="ProductList-OfferingBody"/>
              <w:ind w:left="-113"/>
              <w:jc w:val="center"/>
            </w:pPr>
          </w:p>
        </w:tc>
        <w:tc>
          <w:tcPr>
            <w:tcW w:w="596" w:type="dxa"/>
            <w:shd w:val="clear" w:color="auto" w:fill="BFBFBF" w:themeFill="background1" w:themeFillShade="BF"/>
            <w:vAlign w:val="center"/>
          </w:tcPr>
          <w:p w:rsidR="00A71910" w:rsidRDefault="00A71910" w:rsidP="00C05A53">
            <w:pPr>
              <w:pStyle w:val="ProductList-OfferingBody"/>
              <w:ind w:left="-113"/>
              <w:jc w:val="center"/>
            </w:pPr>
          </w:p>
        </w:tc>
      </w:tr>
    </w:tbl>
    <w:p w:rsidR="00C13DF8" w:rsidRDefault="00C13DF8" w:rsidP="004F3C6D">
      <w:pPr>
        <w:pStyle w:val="ProductList-Body"/>
      </w:pPr>
    </w:p>
    <w:tbl>
      <w:tblPr>
        <w:tblStyle w:val="TableGrid"/>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3596"/>
        <w:gridCol w:w="3597"/>
        <w:gridCol w:w="3597"/>
      </w:tblGrid>
      <w:tr w:rsidR="00782C7B" w:rsidTr="00C4636F">
        <w:tc>
          <w:tcPr>
            <w:tcW w:w="3596" w:type="dxa"/>
          </w:tcPr>
          <w:p w:rsidR="00782C7B" w:rsidRPr="009F282C" w:rsidRDefault="009F282C" w:rsidP="00C4636F">
            <w:pPr>
              <w:pStyle w:val="ProductList-Body"/>
            </w:pPr>
            <w:r>
              <w:t xml:space="preserve">Eerdere versie: </w:t>
            </w:r>
            <w:r>
              <w:rPr>
                <w:b/>
              </w:rPr>
              <w:t>Windows Embedded 8</w:t>
            </w:r>
            <w:r>
              <w:t xml:space="preserve"> (6/13)</w:t>
            </w:r>
          </w:p>
        </w:tc>
        <w:tc>
          <w:tcPr>
            <w:tcW w:w="3597" w:type="dxa"/>
          </w:tcPr>
          <w:p w:rsidR="00782C7B" w:rsidRDefault="009F282C" w:rsidP="00C4636F">
            <w:pPr>
              <w:pStyle w:val="ProductList-Body"/>
            </w:pPr>
            <w:r>
              <w:t xml:space="preserve">Productgroep: </w:t>
            </w:r>
            <w:r>
              <w:rPr>
                <w:b/>
              </w:rPr>
              <w:t>Systeem</w:t>
            </w:r>
          </w:p>
        </w:tc>
        <w:tc>
          <w:tcPr>
            <w:tcW w:w="3597" w:type="dxa"/>
          </w:tcPr>
          <w:p w:rsidR="00782C7B" w:rsidRDefault="00782C7B" w:rsidP="00C4636F">
            <w:pPr>
              <w:pStyle w:val="ProductList-Body"/>
            </w:pPr>
          </w:p>
        </w:tc>
      </w:tr>
      <w:tr w:rsidR="00782C7B" w:rsidTr="00C4636F">
        <w:tc>
          <w:tcPr>
            <w:tcW w:w="3596" w:type="dxa"/>
          </w:tcPr>
          <w:p w:rsidR="00782C7B" w:rsidRDefault="00782C7B" w:rsidP="00C4636F">
            <w:pPr>
              <w:pStyle w:val="ProductList-Body"/>
            </w:pPr>
          </w:p>
        </w:tc>
        <w:tc>
          <w:tcPr>
            <w:tcW w:w="3597" w:type="dxa"/>
          </w:tcPr>
          <w:p w:rsidR="00782C7B" w:rsidRDefault="00955A70" w:rsidP="00C4636F">
            <w:pPr>
              <w:pStyle w:val="ProductList-Body"/>
            </w:pPr>
            <w:hyperlink w:anchor="Software Assurance" w:history="1">
              <w:r w:rsidR="003B51B1">
                <w:rPr>
                  <w:rStyle w:val="Hyperlink"/>
                  <w:color w:val="000000" w:themeColor="text1"/>
                  <w:u w:val="none"/>
                </w:rPr>
                <w:t>Software Assurance Benefits</w:t>
              </w:r>
            </w:hyperlink>
            <w:r w:rsidR="003B51B1">
              <w:t xml:space="preserve">: </w:t>
            </w:r>
            <w:r w:rsidR="003B51B1">
              <w:rPr>
                <w:b/>
              </w:rPr>
              <w:t>Desktop</w:t>
            </w:r>
          </w:p>
        </w:tc>
        <w:tc>
          <w:tcPr>
            <w:tcW w:w="3597" w:type="dxa"/>
          </w:tcPr>
          <w:p w:rsidR="00782C7B" w:rsidRDefault="00782C7B" w:rsidP="00C4636F">
            <w:pPr>
              <w:pStyle w:val="ProductList-Body"/>
            </w:pPr>
          </w:p>
        </w:tc>
      </w:tr>
    </w:tbl>
    <w:p w:rsidR="00782C7B" w:rsidRPr="00782C7B" w:rsidRDefault="00782C7B" w:rsidP="00782C7B">
      <w:pPr>
        <w:pStyle w:val="ProductList-Body"/>
        <w:shd w:val="clear" w:color="auto" w:fill="D9D9D9" w:themeFill="background1" w:themeFillShade="D9"/>
        <w:spacing w:before="120" w:after="120"/>
        <w:rPr>
          <w:b/>
        </w:rPr>
      </w:pPr>
      <w:r>
        <w:rPr>
          <w:b/>
        </w:rPr>
        <w:t>Aanvullende informatie</w:t>
      </w:r>
    </w:p>
    <w:p w:rsidR="00C9711E" w:rsidRDefault="00C9711E" w:rsidP="00C9711E">
      <w:pPr>
        <w:pStyle w:val="ProductList-Body"/>
        <w:rPr>
          <w:b/>
          <w:color w:val="00188F"/>
        </w:rPr>
      </w:pPr>
      <w:r>
        <w:rPr>
          <w:b/>
          <w:color w:val="00188F"/>
        </w:rPr>
        <w:t>Enterprise Sideloading voor Windows Embedded 8.1</w:t>
      </w:r>
    </w:p>
    <w:p w:rsidR="00C9711E" w:rsidRPr="008F777C" w:rsidRDefault="00C9711E" w:rsidP="00C24CBC">
      <w:pPr>
        <w:pStyle w:val="ProductList-Body"/>
        <w:rPr>
          <w:lang w:val="nl-NL"/>
        </w:rPr>
      </w:pPr>
      <w:r w:rsidRPr="008F777C">
        <w:rPr>
          <w:lang w:val="nl-NL"/>
        </w:rPr>
        <w:t>Enterprise Sideloading is het proces waarbij nieuwe Windows 8.1 Apps die worden gebruikt ten gunste van de klant, direct worden geïnstalleerd op</w:t>
      </w:r>
      <w:r w:rsidR="005C2EB4" w:rsidRPr="008F777C">
        <w:rPr>
          <w:lang w:val="nl-NL"/>
        </w:rPr>
        <w:t> </w:t>
      </w:r>
      <w:r w:rsidRPr="008F777C">
        <w:rPr>
          <w:lang w:val="nl-NL"/>
        </w:rPr>
        <w:t>een apparaat zonder dat de Windows Store hoeft te worden geopend. Apparaten die zijn aangemeld bij een domein en waarop Windows</w:t>
      </w:r>
      <w:r w:rsidR="00C24CBC">
        <w:rPr>
          <w:lang w:val="nl-NL"/>
        </w:rPr>
        <w:t> </w:t>
      </w:r>
      <w:r w:rsidRPr="008F777C">
        <w:rPr>
          <w:lang w:val="nl-NL"/>
        </w:rPr>
        <w:t>Embedded 8.1 Industry Enterprise wordt uitgevoerd, ongeacht in welk VL-programma, zijn geschikt voor Enterprise Sideloading. Enterprise Sideloading voor Windows Embedded 8.1 kan ook worden ingeschakeld op apparaten waar Windows Embedded 8.1 Industry Enterprise wordt uitgevoerd, maar die niet zijn aangemeld bij een domein; en op apparaten waarop Windows Embedded 8.1 Industry Pro wordt uitgevoerd met gebruik van een productsleutel. In alle gevallen kan Enterprise Sideloading alleen worden gebruikt voor het implementeren van Apps die worden gebruikt ten gunste van de Volume Licensing-klant. De Enterprise Sideloading-functionaliteit is een aanvulling op Windows Embedded 8.1 Industry Pro. De licentievoorwaarden die van toepassing zijn op Windows Embedded 8.1 Industry Pro en hier worden aangevuld, zijn dan ook van toepassing op gebruik door de klant daarvan.</w:t>
      </w:r>
    </w:p>
    <w:p w:rsidR="00C9711E" w:rsidRPr="008F777C" w:rsidRDefault="00C9711E" w:rsidP="00C9711E">
      <w:pPr>
        <w:pStyle w:val="ProductList-Body"/>
        <w:rPr>
          <w:lang w:val="nl-NL"/>
        </w:rPr>
      </w:pPr>
    </w:p>
    <w:p w:rsidR="00C9711E" w:rsidRPr="008F777C" w:rsidRDefault="00C9711E" w:rsidP="00C9711E">
      <w:pPr>
        <w:pStyle w:val="ProductList-Body"/>
        <w:rPr>
          <w:lang w:val="nl-NL"/>
        </w:rPr>
      </w:pPr>
      <w:r w:rsidRPr="008F777C">
        <w:rPr>
          <w:lang w:val="nl-NL"/>
        </w:rPr>
        <w:t>Klanten kunnen Enterprise Sideloading voor Windows Embedded 8.1-licenties aanschaffen voor apparaten met een licentie voor:</w:t>
      </w:r>
    </w:p>
    <w:p w:rsidR="00C9711E" w:rsidRDefault="00C9711E" w:rsidP="00343417">
      <w:pPr>
        <w:pStyle w:val="ProductList-Body"/>
        <w:numPr>
          <w:ilvl w:val="0"/>
          <w:numId w:val="51"/>
        </w:numPr>
        <w:ind w:left="450" w:hanging="270"/>
      </w:pPr>
      <w:r>
        <w:t>Windows Embedded 8 Industry Pro</w:t>
      </w:r>
    </w:p>
    <w:p w:rsidR="00C9711E" w:rsidRDefault="00C9711E" w:rsidP="00343417">
      <w:pPr>
        <w:pStyle w:val="ProductList-Body"/>
        <w:numPr>
          <w:ilvl w:val="0"/>
          <w:numId w:val="51"/>
        </w:numPr>
        <w:ind w:left="450" w:hanging="270"/>
      </w:pPr>
      <w:r>
        <w:t>Windows Embedded 8.1 Pro</w:t>
      </w:r>
    </w:p>
    <w:p w:rsidR="00C9711E" w:rsidRDefault="00C9711E" w:rsidP="00C9711E">
      <w:pPr>
        <w:pStyle w:val="ProductList-Body"/>
      </w:pPr>
    </w:p>
    <w:p w:rsidR="00C9711E" w:rsidRPr="008F777C" w:rsidRDefault="00C9711E" w:rsidP="00C9711E">
      <w:pPr>
        <w:pStyle w:val="ProductList-Body"/>
        <w:rPr>
          <w:lang w:val="nl-NL"/>
        </w:rPr>
      </w:pPr>
      <w:r w:rsidRPr="008F777C">
        <w:rPr>
          <w:lang w:val="nl-NL"/>
        </w:rPr>
        <w:t>Elke licentie moet permanent zijn toegewezen aan één apparaat. Opmerking: u mag Sideloading-licenties die zijn verkregen voor Windows Embedded 8 niet gebruiken op apparaten waarop Windows Embedded 8 Industry Pro wordt uitgevoerd. Voor Windows Embedded 8.1.</w:t>
      </w:r>
    </w:p>
    <w:p w:rsidR="00527DC0" w:rsidRPr="008F777C" w:rsidRDefault="00527DC0" w:rsidP="00F40863">
      <w:pPr>
        <w:pStyle w:val="ProductList-Body"/>
        <w:spacing w:before="160"/>
        <w:rPr>
          <w:b/>
          <w:color w:val="00188F"/>
          <w:lang w:val="nl-NL"/>
        </w:rPr>
      </w:pPr>
      <w:r w:rsidRPr="008F777C">
        <w:rPr>
          <w:b/>
          <w:color w:val="00188F"/>
          <w:lang w:val="nl-NL"/>
        </w:rPr>
        <w:t>Windows Embedded 8.1 Industry Enterprise - In aanmerking komende Software Assurance-klanten</w:t>
      </w:r>
    </w:p>
    <w:p w:rsidR="00527DC0" w:rsidRPr="008F777C" w:rsidRDefault="00527DC0" w:rsidP="00CF4D41">
      <w:pPr>
        <w:pStyle w:val="ProductList-Body"/>
        <w:tabs>
          <w:tab w:val="clear" w:pos="158"/>
          <w:tab w:val="left" w:pos="450"/>
        </w:tabs>
        <w:rPr>
          <w:lang w:val="nl-NL"/>
        </w:rPr>
      </w:pPr>
      <w:r w:rsidRPr="008F777C">
        <w:rPr>
          <w:lang w:val="nl-NL"/>
        </w:rPr>
        <w:t xml:space="preserve">De SA-dekking voor Windows Embedded 8.1 Industry Pro op een gelicentieerd apparaat stelt klanten in staat op dat apparaat Windows Embedded 8.1 Industry Enterprise gebruiken in plaats van Windows Embedded 8.1 Industry Pro, zoals beschreven in de Product Use Rights. Klanten mogen Windows Embedded 8.1 Industry Enterprise niet overzetten van het gelicentieerde apparaat naar een ander apparaat, uitgezonderd in combinatie met de toegestane hertoewijzing van hun SA-dekking. </w:t>
      </w:r>
    </w:p>
    <w:p w:rsidR="00527DC0" w:rsidRPr="008F777C" w:rsidRDefault="00527DC0" w:rsidP="009F282C">
      <w:pPr>
        <w:pStyle w:val="ProductList-Body"/>
        <w:rPr>
          <w:b/>
          <w:color w:val="00188F"/>
          <w:sz w:val="16"/>
          <w:szCs w:val="16"/>
          <w:lang w:val="nl-NL"/>
        </w:rPr>
      </w:pPr>
    </w:p>
    <w:p w:rsidR="009F282C" w:rsidRPr="00C01867" w:rsidRDefault="009F282C" w:rsidP="009F282C">
      <w:pPr>
        <w:pStyle w:val="ProductList-Body"/>
        <w:rPr>
          <w:b/>
        </w:rPr>
      </w:pPr>
      <w:r w:rsidRPr="00C01867">
        <w:rPr>
          <w:b/>
          <w:color w:val="00188F"/>
        </w:rPr>
        <w:t>Windows Embedded Standard Enterprise Kit</w:t>
      </w:r>
      <w:r w:rsidR="00E260B2" w:rsidRPr="00C01867">
        <w:rPr>
          <w:b/>
          <w:color w:val="00188F"/>
        </w:rPr>
        <w:fldChar w:fldCharType="begin"/>
      </w:r>
      <w:r w:rsidRPr="00C01867">
        <w:rPr>
          <w:b/>
          <w:color w:val="00188F"/>
        </w:rPr>
        <w:instrText>XE "Windows Embedded 8 Standard Enterprise Kit"</w:instrText>
      </w:r>
      <w:r w:rsidR="00E260B2" w:rsidRPr="00C01867">
        <w:rPr>
          <w:b/>
          <w:color w:val="00188F"/>
        </w:rPr>
        <w:fldChar w:fldCharType="end"/>
      </w:r>
    </w:p>
    <w:p w:rsidR="009F282C" w:rsidRPr="008F777C" w:rsidRDefault="009F282C" w:rsidP="009F282C">
      <w:pPr>
        <w:pStyle w:val="ProductList-Body"/>
        <w:rPr>
          <w:lang w:val="nl-NL"/>
        </w:rPr>
      </w:pPr>
      <w:r>
        <w:t>Klanten die een OEM-apparaat aanschaffen waarop Windows Embedded 8 Standard-software is voorgeïnstalleerd, kunnen een licentie voor Windows Embedded 8 Standard Enterprise Kit</w:t>
      </w:r>
      <w:r w:rsidR="00E260B2">
        <w:fldChar w:fldCharType="begin"/>
      </w:r>
      <w:r>
        <w:instrText>XE "Windows Embedded 8 Standard Enterprise Kit"</w:instrText>
      </w:r>
      <w:r w:rsidR="00E260B2">
        <w:fldChar w:fldCharType="end"/>
      </w:r>
      <w:r>
        <w:t xml:space="preserve"> aanschaffen voor het licentiëren, ontgrendelen en activeren van bepaalde softwarefuncties (waaronder Windows DirectAccess, Enterprise Sideloading, BranchCache en AppLocker). </w:t>
      </w:r>
      <w:r w:rsidRPr="008F777C">
        <w:rPr>
          <w:lang w:val="nl-NL"/>
        </w:rPr>
        <w:t>Het gebruik van de softwarefuncties die worden geactiveerd door de licentie die in het kader van deze aanbieding wordt verleend, is onderworpen aan de voorwaarden van de licentieovereenkomst van de klant en de softwarelicentievoorwaarden voor de onderliggende Windows Embedded 8 Standard-software. Het recht</w:t>
      </w:r>
      <w:r w:rsidR="001823E7" w:rsidRPr="008F777C">
        <w:rPr>
          <w:lang w:val="nl-NL"/>
        </w:rPr>
        <w:t> </w:t>
      </w:r>
      <w:r w:rsidRPr="008F777C">
        <w:rPr>
          <w:lang w:val="nl-NL"/>
        </w:rPr>
        <w:t xml:space="preserve">op het gebruik van de softwarefuncties vervalt wanneer het recht op het gebruik van de onderliggende Windows Embedded 8 Standard-software vervalt. De Windows Embedded 8 Standard Enterprise Kit-licentie moet permanent zijn toegewezen aan één apparaat en mag niet worden overgedragen aan een ander apparaat. Enterprise Sideloading voor Windows Embedded 8 Standard is uitsluitend verkrijgbaar als onderdeel van de Windows Embedded 8 Standard Enterprise Kit. </w:t>
      </w:r>
    </w:p>
    <w:p w:rsidR="009F282C" w:rsidRPr="008F777C" w:rsidRDefault="009F282C" w:rsidP="009F282C">
      <w:pPr>
        <w:pStyle w:val="ProductList-Body"/>
        <w:rPr>
          <w:sz w:val="16"/>
          <w:szCs w:val="16"/>
          <w:lang w:val="nl-NL"/>
        </w:rPr>
      </w:pPr>
    </w:p>
    <w:p w:rsidR="009F282C" w:rsidRPr="008F777C" w:rsidRDefault="009F282C" w:rsidP="009F282C">
      <w:pPr>
        <w:pStyle w:val="ProductList-Body"/>
        <w:rPr>
          <w:b/>
          <w:color w:val="00188F"/>
          <w:lang w:val="nl-NL"/>
        </w:rPr>
      </w:pPr>
      <w:r w:rsidRPr="008F777C">
        <w:rPr>
          <w:b/>
          <w:color w:val="00188F"/>
          <w:lang w:val="nl-NL"/>
        </w:rPr>
        <w:lastRenderedPageBreak/>
        <w:t>Windows 8.1 Industry Pro Upgrade, Windows 8.1 Industry Enterprise Upgrade, Windows</w:t>
      </w:r>
      <w:r w:rsidR="001823E7" w:rsidRPr="008F777C">
        <w:rPr>
          <w:b/>
          <w:color w:val="00188F"/>
          <w:lang w:val="nl-NL"/>
        </w:rPr>
        <w:t> </w:t>
      </w:r>
      <w:r w:rsidRPr="008F777C">
        <w:rPr>
          <w:b/>
          <w:color w:val="00188F"/>
          <w:lang w:val="nl-NL"/>
        </w:rPr>
        <w:t>8.1</w:t>
      </w:r>
      <w:r w:rsidR="001823E7" w:rsidRPr="008F777C">
        <w:rPr>
          <w:b/>
          <w:color w:val="00188F"/>
          <w:lang w:val="nl-NL"/>
        </w:rPr>
        <w:t> </w:t>
      </w:r>
      <w:r w:rsidRPr="008F777C">
        <w:rPr>
          <w:b/>
          <w:color w:val="00188F"/>
          <w:lang w:val="nl-NL"/>
        </w:rPr>
        <w:t xml:space="preserve">Industry Enterprise (Std, POS, Ind Retail) en Software Assurance (gezamenlijk “Windows Industry Producten”) </w:t>
      </w:r>
    </w:p>
    <w:p w:rsidR="009F282C" w:rsidRPr="009F282C" w:rsidRDefault="009F282C" w:rsidP="00055772">
      <w:pPr>
        <w:pStyle w:val="ProductList-Body"/>
        <w:ind w:left="180"/>
        <w:rPr>
          <w:b/>
        </w:rPr>
      </w:pPr>
      <w:r>
        <w:rPr>
          <w:b/>
          <w:color w:val="00188F"/>
        </w:rPr>
        <w:t>Upgradelicentie voor Operating System (OS) voor Windows 8.1 Industry Pro en Windows 8.1 Industry Enterprise</w:t>
      </w:r>
      <w:r w:rsidR="00E260B2">
        <w:fldChar w:fldCharType="begin"/>
      </w:r>
      <w:r>
        <w:instrText>XE "Windows Embedded 8.1 Industry Pro"</w:instrText>
      </w:r>
      <w:r w:rsidR="00E260B2">
        <w:fldChar w:fldCharType="end"/>
      </w:r>
    </w:p>
    <w:p w:rsidR="009F282C" w:rsidRPr="008F777C" w:rsidRDefault="009F282C" w:rsidP="00055772">
      <w:pPr>
        <w:pStyle w:val="ProductList-Body"/>
        <w:ind w:left="180"/>
        <w:rPr>
          <w:lang w:val="nl-NL"/>
        </w:rPr>
      </w:pPr>
      <w:r>
        <w:t>De licenties voor operating systems die voor Windows Embedded 8.1 Industry Pro</w:t>
      </w:r>
      <w:r w:rsidR="00E260B2">
        <w:fldChar w:fldCharType="begin"/>
      </w:r>
      <w:r>
        <w:instrText>XE "Windows Embedded 8.1 Industry Pro"</w:instrText>
      </w:r>
      <w:r w:rsidR="00E260B2">
        <w:fldChar w:fldCharType="end"/>
      </w:r>
      <w:r>
        <w:t xml:space="preserve"> en Windows 8.1. Industry Enterprise worden verleend, zijn</w:t>
      </w:r>
      <w:r w:rsidR="001823E7">
        <w:t> </w:t>
      </w:r>
      <w:r>
        <w:t xml:space="preserve">uitsluitend upgradelicenties. </w:t>
      </w:r>
      <w:r w:rsidRPr="008F777C">
        <w:rPr>
          <w:lang w:val="nl-NL"/>
        </w:rPr>
        <w:t>Licenties voor volledige desktop operating systems zijn niet beschikbaar. Elk apparaat waarvoor een klant Windows Embedded 8.1 Industry Pro Upgrade of Windows 8.1. Industry Enterprise aanschaft en uitvoert, moet derhalve zijn voorzien van een</w:t>
      </w:r>
      <w:r w:rsidR="00471F9D" w:rsidRPr="008F777C">
        <w:rPr>
          <w:lang w:val="nl-NL"/>
        </w:rPr>
        <w:t> </w:t>
      </w:r>
      <w:r w:rsidRPr="008F777C">
        <w:rPr>
          <w:lang w:val="nl-NL"/>
        </w:rPr>
        <w:t>licentie voor het uitvoeren van een van de hieronder vermelde kwalificerende operating systems.</w:t>
      </w:r>
    </w:p>
    <w:p w:rsidR="009F282C" w:rsidRPr="008F777C" w:rsidRDefault="009F282C" w:rsidP="00055772">
      <w:pPr>
        <w:pStyle w:val="ProductList-Body"/>
        <w:ind w:left="180"/>
        <w:rPr>
          <w:sz w:val="16"/>
          <w:szCs w:val="16"/>
          <w:lang w:val="nl-NL"/>
        </w:rPr>
      </w:pPr>
    </w:p>
    <w:p w:rsidR="009F282C" w:rsidRPr="008F777C" w:rsidRDefault="009F282C" w:rsidP="00055772">
      <w:pPr>
        <w:pStyle w:val="ProductList-Body"/>
        <w:ind w:left="180"/>
        <w:rPr>
          <w:b/>
          <w:lang w:val="nl-NL"/>
        </w:rPr>
      </w:pPr>
      <w:r w:rsidRPr="008F777C">
        <w:rPr>
          <w:b/>
          <w:color w:val="00188F"/>
          <w:lang w:val="nl-NL"/>
        </w:rPr>
        <w:t>Regels voor kwalificerende Operating Systems voor Windows 8.1 Industry-producten</w:t>
      </w:r>
      <w:r w:rsidRPr="008F777C">
        <w:rPr>
          <w:color w:val="00188F"/>
          <w:lang w:val="nl-NL"/>
        </w:rPr>
        <w:t xml:space="preserve"> </w:t>
      </w:r>
      <w:r w:rsidR="00E260B2">
        <w:fldChar w:fldCharType="begin"/>
      </w:r>
      <w:r w:rsidRPr="008F777C">
        <w:rPr>
          <w:lang w:val="nl-NL"/>
        </w:rPr>
        <w:instrText>XE "Windows Embedded 8.1 Industry Pro"</w:instrText>
      </w:r>
      <w:r w:rsidR="00E260B2">
        <w:fldChar w:fldCharType="end"/>
      </w:r>
    </w:p>
    <w:p w:rsidR="009F282C" w:rsidRPr="008F777C" w:rsidRDefault="009F282C" w:rsidP="00343417">
      <w:pPr>
        <w:pStyle w:val="ProductList-Body"/>
        <w:numPr>
          <w:ilvl w:val="0"/>
          <w:numId w:val="33"/>
        </w:numPr>
        <w:ind w:hanging="270"/>
        <w:rPr>
          <w:lang w:val="nl-NL"/>
        </w:rPr>
      </w:pPr>
      <w:r w:rsidRPr="008F777C">
        <w:rPr>
          <w:lang w:val="nl-NL"/>
        </w:rPr>
        <w:t>Het kwalificerende OS moet zijn geïnstalleerd op het apparaat waaraan de upgradelicentie zal worden toegewezen.</w:t>
      </w:r>
    </w:p>
    <w:p w:rsidR="009F282C" w:rsidRPr="008F777C" w:rsidRDefault="009F282C" w:rsidP="00343417">
      <w:pPr>
        <w:pStyle w:val="ProductList-Body"/>
        <w:numPr>
          <w:ilvl w:val="0"/>
          <w:numId w:val="33"/>
        </w:numPr>
        <w:ind w:hanging="270"/>
        <w:rPr>
          <w:lang w:val="nl-NL"/>
        </w:rPr>
      </w:pPr>
      <w:r w:rsidRPr="008F777C">
        <w:rPr>
          <w:lang w:val="nl-NL"/>
        </w:rPr>
        <w:t>Met uitzondering van hetgeen hieronder is bepaald, dienen klanten het kwalificerende Operating System van het apparaat te verwijderen om de Windows Industry</w:t>
      </w:r>
      <w:r w:rsidR="00E260B2">
        <w:fldChar w:fldCharType="begin"/>
      </w:r>
      <w:r w:rsidRPr="008F777C">
        <w:rPr>
          <w:lang w:val="nl-NL"/>
        </w:rPr>
        <w:instrText>XE "Windows Embedded 8.1 Industry Pro"</w:instrText>
      </w:r>
      <w:r w:rsidR="00E260B2">
        <w:fldChar w:fldCharType="end"/>
      </w:r>
      <w:r w:rsidRPr="008F777C">
        <w:rPr>
          <w:lang w:val="nl-NL"/>
        </w:rPr>
        <w:t xml:space="preserve"> Upgrade-licentie te kunnen implementeren.</w:t>
      </w:r>
    </w:p>
    <w:p w:rsidR="009F282C" w:rsidRPr="008F777C" w:rsidRDefault="009F282C" w:rsidP="00343417">
      <w:pPr>
        <w:pStyle w:val="ProductList-Body"/>
        <w:numPr>
          <w:ilvl w:val="0"/>
          <w:numId w:val="33"/>
        </w:numPr>
        <w:ind w:hanging="270"/>
        <w:rPr>
          <w:lang w:val="nl-NL"/>
        </w:rPr>
      </w:pPr>
      <w:r w:rsidRPr="008F777C">
        <w:rPr>
          <w:lang w:val="nl-NL"/>
        </w:rPr>
        <w:t>Klanten die meer dan één gelicentieerd Operating System willen installeren en uitvoeren (met inbegrip van het kwalificerende OS), kunnen SA verkrijgen voor hun Windows Embedded 8.1 Industry Enterprise</w:t>
      </w:r>
      <w:r w:rsidR="00E260B2">
        <w:fldChar w:fldCharType="begin"/>
      </w:r>
      <w:r w:rsidRPr="008F777C">
        <w:rPr>
          <w:lang w:val="nl-NL"/>
        </w:rPr>
        <w:instrText>XE "Windows Embedded 8.1 Industry Pro"</w:instrText>
      </w:r>
      <w:r w:rsidR="00E260B2">
        <w:fldChar w:fldCharType="end"/>
      </w:r>
      <w:r w:rsidRPr="008F777C">
        <w:rPr>
          <w:lang w:val="nl-NL"/>
        </w:rPr>
        <w:t xml:space="preserve"> Upgrade-licentie.</w:t>
      </w:r>
    </w:p>
    <w:p w:rsidR="009F282C" w:rsidRPr="008F777C" w:rsidRDefault="009F282C" w:rsidP="00343417">
      <w:pPr>
        <w:pStyle w:val="ProductList-Body"/>
        <w:numPr>
          <w:ilvl w:val="0"/>
          <w:numId w:val="33"/>
        </w:numPr>
        <w:ind w:hanging="270"/>
        <w:rPr>
          <w:lang w:val="nl-NL"/>
        </w:rPr>
      </w:pPr>
      <w:r w:rsidRPr="008F777C">
        <w:rPr>
          <w:lang w:val="nl-NL"/>
        </w:rPr>
        <w:t>Klanten die beschikken over actieve SA-dekking hoeven het kwalificerende OS niet te verwijderen en kunnen het kwalificerende OS en Windows Embedded 8.1 Industry Pro</w:t>
      </w:r>
      <w:r w:rsidR="00E260B2">
        <w:fldChar w:fldCharType="begin"/>
      </w:r>
      <w:r w:rsidRPr="008F777C">
        <w:rPr>
          <w:lang w:val="nl-NL"/>
        </w:rPr>
        <w:instrText>XE "Windows Embedded 8.1 Industry Pro"</w:instrText>
      </w:r>
      <w:r w:rsidR="00E260B2">
        <w:fldChar w:fldCharType="end"/>
      </w:r>
      <w:r w:rsidRPr="008F777C">
        <w:rPr>
          <w:lang w:val="nl-NL"/>
        </w:rPr>
        <w:t xml:space="preserve"> naast elkaar installeren en gebruiken. </w:t>
      </w:r>
    </w:p>
    <w:p w:rsidR="009F282C" w:rsidRPr="008F777C" w:rsidRDefault="009F282C" w:rsidP="009F282C">
      <w:pPr>
        <w:pStyle w:val="ProductList-Body"/>
        <w:rPr>
          <w:sz w:val="16"/>
          <w:szCs w:val="16"/>
          <w:lang w:val="nl-NL"/>
        </w:rPr>
      </w:pPr>
    </w:p>
    <w:p w:rsidR="009F282C" w:rsidRPr="008F777C" w:rsidRDefault="009F282C" w:rsidP="00055772">
      <w:pPr>
        <w:pStyle w:val="ProductList-Body"/>
        <w:ind w:left="180"/>
        <w:rPr>
          <w:b/>
          <w:color w:val="00188F"/>
          <w:lang w:val="da-DK"/>
        </w:rPr>
      </w:pPr>
      <w:r w:rsidRPr="008F777C">
        <w:rPr>
          <w:b/>
          <w:color w:val="00188F"/>
          <w:lang w:val="da-DK"/>
        </w:rPr>
        <w:t>Kwalificerende Operating Systems (“Kwalificerend OS</w:t>
      </w:r>
      <w:r w:rsidR="00A20866" w:rsidRPr="008F777C">
        <w:rPr>
          <w:b/>
          <w:color w:val="00188F"/>
          <w:lang w:val="da-DK"/>
        </w:rPr>
        <w:t>”</w:t>
      </w:r>
      <w:r w:rsidRPr="008F777C">
        <w:rPr>
          <w:b/>
          <w:color w:val="00188F"/>
          <w:lang w:val="da-DK"/>
        </w:rPr>
        <w:t>)</w:t>
      </w:r>
    </w:p>
    <w:p w:rsidR="00662221" w:rsidRPr="008F777C" w:rsidRDefault="00662221" w:rsidP="00662221">
      <w:pPr>
        <w:pStyle w:val="ProductList-Body"/>
        <w:ind w:left="180"/>
        <w:rPr>
          <w:lang w:val="nl-NL"/>
        </w:rPr>
      </w:pPr>
      <w:r w:rsidRPr="008F777C">
        <w:rPr>
          <w:lang w:val="nl-NL"/>
        </w:rPr>
        <w:t>Klanten met het Kwalificerende OS kunnen de corresponderende Windows Industry Producten aanschaffen zoals uiteengezet in de onderstaande tabel:</w:t>
      </w:r>
    </w:p>
    <w:p w:rsidR="00662221" w:rsidRPr="008F777C" w:rsidRDefault="00662221" w:rsidP="00662221">
      <w:pPr>
        <w:pStyle w:val="ProductList-Body"/>
        <w:ind w:left="180"/>
        <w:rPr>
          <w:sz w:val="16"/>
          <w:szCs w:val="16"/>
          <w:lang w:val="nl-NL"/>
        </w:rPr>
      </w:pPr>
    </w:p>
    <w:tbl>
      <w:tblPr>
        <w:tblStyle w:val="TableGrid"/>
        <w:tblW w:w="9000" w:type="dxa"/>
        <w:tblInd w:w="175" w:type="dxa"/>
        <w:tblLayout w:type="fixed"/>
        <w:tblLook w:val="04A0" w:firstRow="1" w:lastRow="0" w:firstColumn="1" w:lastColumn="0" w:noHBand="0" w:noVBand="1"/>
      </w:tblPr>
      <w:tblGrid>
        <w:gridCol w:w="4230"/>
        <w:gridCol w:w="1440"/>
        <w:gridCol w:w="1620"/>
        <w:gridCol w:w="1710"/>
      </w:tblGrid>
      <w:tr w:rsidR="009009D4" w:rsidTr="009009D4">
        <w:trPr>
          <w:tblHeader/>
        </w:trPr>
        <w:tc>
          <w:tcPr>
            <w:tcW w:w="4230" w:type="dxa"/>
            <w:shd w:val="clear" w:color="auto" w:fill="0072C6"/>
            <w:vAlign w:val="center"/>
          </w:tcPr>
          <w:p w:rsidR="009009D4" w:rsidRPr="00680B23" w:rsidRDefault="009009D4" w:rsidP="00D17D13">
            <w:pPr>
              <w:pStyle w:val="ProductList-Body"/>
              <w:spacing w:before="20" w:after="20"/>
              <w:rPr>
                <w:color w:val="FFFFFF" w:themeColor="background1"/>
              </w:rPr>
            </w:pPr>
            <w:r>
              <w:rPr>
                <w:color w:val="FFFFFF" w:themeColor="background1"/>
              </w:rPr>
              <w:t>Gekwalificeerde Besturingssystemen</w:t>
            </w:r>
          </w:p>
        </w:tc>
        <w:tc>
          <w:tcPr>
            <w:tcW w:w="1440" w:type="dxa"/>
            <w:shd w:val="clear" w:color="auto" w:fill="0072C6"/>
            <w:vAlign w:val="center"/>
          </w:tcPr>
          <w:p w:rsidR="009009D4" w:rsidRPr="00680B23" w:rsidRDefault="009009D4" w:rsidP="00D17D13">
            <w:pPr>
              <w:pStyle w:val="ProductList-Body"/>
              <w:spacing w:before="20" w:after="20"/>
              <w:rPr>
                <w:color w:val="FFFFFF" w:themeColor="background1"/>
              </w:rPr>
            </w:pPr>
            <w:r>
              <w:rPr>
                <w:color w:val="FFFFFF" w:themeColor="background1"/>
              </w:rPr>
              <w:t>Windows 8.1 Industry Pro</w:t>
            </w:r>
          </w:p>
        </w:tc>
        <w:tc>
          <w:tcPr>
            <w:tcW w:w="1620" w:type="dxa"/>
            <w:shd w:val="clear" w:color="auto" w:fill="0072C6"/>
            <w:vAlign w:val="center"/>
          </w:tcPr>
          <w:p w:rsidR="009009D4" w:rsidRPr="00680B23" w:rsidRDefault="009009D4" w:rsidP="00D17D13">
            <w:pPr>
              <w:pStyle w:val="ProductList-Body"/>
              <w:spacing w:before="20" w:after="20"/>
              <w:rPr>
                <w:color w:val="FFFFFF" w:themeColor="background1"/>
              </w:rPr>
            </w:pPr>
            <w:r>
              <w:rPr>
                <w:color w:val="FFFFFF" w:themeColor="background1"/>
              </w:rPr>
              <w:t>Windows 8.1 Industry Enterprise</w:t>
            </w:r>
          </w:p>
        </w:tc>
        <w:tc>
          <w:tcPr>
            <w:tcW w:w="1710" w:type="dxa"/>
            <w:shd w:val="clear" w:color="auto" w:fill="0072C6"/>
            <w:vAlign w:val="center"/>
          </w:tcPr>
          <w:p w:rsidR="009009D4" w:rsidRPr="00680B23" w:rsidRDefault="009009D4" w:rsidP="00D17D13">
            <w:pPr>
              <w:pStyle w:val="ProductList-Body"/>
              <w:spacing w:before="20" w:after="20"/>
              <w:rPr>
                <w:color w:val="FFFFFF" w:themeColor="background1"/>
              </w:rPr>
            </w:pPr>
            <w:r>
              <w:rPr>
                <w:color w:val="FFFFFF" w:themeColor="background1"/>
              </w:rPr>
              <w:t>Windows 8.1 Industry Enterprise Upgrade (Std, POS, Ind Retail)</w:t>
            </w:r>
          </w:p>
        </w:tc>
      </w:tr>
      <w:tr w:rsidR="009009D4" w:rsidTr="009009D4">
        <w:tc>
          <w:tcPr>
            <w:tcW w:w="4230" w:type="dxa"/>
          </w:tcPr>
          <w:p w:rsidR="009009D4" w:rsidRPr="000D6060" w:rsidRDefault="009009D4" w:rsidP="00D17D13">
            <w:pPr>
              <w:pStyle w:val="ProductList-Body"/>
            </w:pPr>
            <w:r>
              <w:t>Windows Vista Business for Embedded Systems en Windows Vista Ultimate for Embedded Systems</w:t>
            </w:r>
          </w:p>
        </w:tc>
        <w:tc>
          <w:tcPr>
            <w:tcW w:w="1440" w:type="dxa"/>
            <w:vAlign w:val="center"/>
          </w:tcPr>
          <w:p w:rsidR="009009D4" w:rsidRPr="00CA02E2" w:rsidRDefault="009009D4" w:rsidP="00D17D13">
            <w:pPr>
              <w:pStyle w:val="ProductList-Body"/>
              <w:jc w:val="center"/>
            </w:pPr>
            <w:r>
              <w:t>X</w:t>
            </w:r>
          </w:p>
        </w:tc>
        <w:tc>
          <w:tcPr>
            <w:tcW w:w="1620" w:type="dxa"/>
            <w:vAlign w:val="center"/>
          </w:tcPr>
          <w:p w:rsidR="009009D4" w:rsidRPr="00CA02E2" w:rsidRDefault="009009D4" w:rsidP="00D17D13">
            <w:pPr>
              <w:pStyle w:val="ProductList-Body"/>
              <w:jc w:val="center"/>
            </w:pPr>
            <w:r>
              <w:t>X</w:t>
            </w:r>
          </w:p>
        </w:tc>
        <w:tc>
          <w:tcPr>
            <w:tcW w:w="1710" w:type="dxa"/>
            <w:vAlign w:val="center"/>
          </w:tcPr>
          <w:p w:rsidR="009009D4" w:rsidRPr="00CA02E2" w:rsidRDefault="009009D4" w:rsidP="00D17D13">
            <w:pPr>
              <w:pStyle w:val="ProductList-Body"/>
              <w:jc w:val="center"/>
            </w:pPr>
          </w:p>
        </w:tc>
      </w:tr>
      <w:tr w:rsidR="009009D4" w:rsidTr="009009D4">
        <w:tc>
          <w:tcPr>
            <w:tcW w:w="4230" w:type="dxa"/>
          </w:tcPr>
          <w:p w:rsidR="009009D4" w:rsidRPr="000D6060" w:rsidRDefault="009009D4" w:rsidP="00D17D13">
            <w:pPr>
              <w:pStyle w:val="ProductList-Body"/>
            </w:pPr>
            <w:r>
              <w:t xml:space="preserve">Windows 2000 Professional for Embedded Systems </w:t>
            </w:r>
          </w:p>
        </w:tc>
        <w:tc>
          <w:tcPr>
            <w:tcW w:w="1440" w:type="dxa"/>
            <w:vAlign w:val="center"/>
          </w:tcPr>
          <w:p w:rsidR="009009D4" w:rsidRPr="00CA02E2" w:rsidRDefault="009009D4" w:rsidP="00D17D13">
            <w:pPr>
              <w:pStyle w:val="ProductList-Body"/>
              <w:jc w:val="center"/>
            </w:pPr>
            <w:r>
              <w:t>X</w:t>
            </w:r>
          </w:p>
        </w:tc>
        <w:tc>
          <w:tcPr>
            <w:tcW w:w="1620" w:type="dxa"/>
            <w:vAlign w:val="center"/>
          </w:tcPr>
          <w:p w:rsidR="009009D4" w:rsidRPr="00CA02E2" w:rsidRDefault="009009D4" w:rsidP="00D17D13">
            <w:pPr>
              <w:pStyle w:val="ProductList-Body"/>
              <w:jc w:val="center"/>
            </w:pPr>
            <w:r>
              <w:t>X</w:t>
            </w:r>
          </w:p>
        </w:tc>
        <w:tc>
          <w:tcPr>
            <w:tcW w:w="1710" w:type="dxa"/>
            <w:vAlign w:val="center"/>
          </w:tcPr>
          <w:p w:rsidR="009009D4" w:rsidRPr="00CA02E2" w:rsidRDefault="009009D4" w:rsidP="00D17D13">
            <w:pPr>
              <w:pStyle w:val="ProductList-Body"/>
              <w:jc w:val="center"/>
            </w:pPr>
          </w:p>
        </w:tc>
      </w:tr>
      <w:tr w:rsidR="009009D4" w:rsidTr="009009D4">
        <w:tc>
          <w:tcPr>
            <w:tcW w:w="4230" w:type="dxa"/>
          </w:tcPr>
          <w:p w:rsidR="009009D4" w:rsidRPr="000D6060" w:rsidRDefault="009009D4" w:rsidP="00D17D13">
            <w:pPr>
              <w:pStyle w:val="ProductList-Body"/>
            </w:pPr>
            <w:r>
              <w:t>Windows NT Workstation for Embedded Systems</w:t>
            </w:r>
          </w:p>
        </w:tc>
        <w:tc>
          <w:tcPr>
            <w:tcW w:w="1440" w:type="dxa"/>
            <w:vAlign w:val="center"/>
          </w:tcPr>
          <w:p w:rsidR="009009D4" w:rsidRPr="00CA02E2" w:rsidRDefault="009009D4" w:rsidP="00D17D13">
            <w:pPr>
              <w:pStyle w:val="ProductList-Body"/>
              <w:jc w:val="center"/>
            </w:pPr>
            <w:r>
              <w:t>X</w:t>
            </w:r>
          </w:p>
        </w:tc>
        <w:tc>
          <w:tcPr>
            <w:tcW w:w="1620" w:type="dxa"/>
            <w:vAlign w:val="center"/>
          </w:tcPr>
          <w:p w:rsidR="009009D4" w:rsidRPr="00CA02E2" w:rsidRDefault="009009D4" w:rsidP="00D17D13">
            <w:pPr>
              <w:pStyle w:val="ProductList-Body"/>
              <w:jc w:val="center"/>
            </w:pPr>
            <w:r>
              <w:t>X</w:t>
            </w:r>
          </w:p>
        </w:tc>
        <w:tc>
          <w:tcPr>
            <w:tcW w:w="1710" w:type="dxa"/>
            <w:vAlign w:val="center"/>
          </w:tcPr>
          <w:p w:rsidR="009009D4" w:rsidRPr="00CA02E2" w:rsidRDefault="009009D4" w:rsidP="00D17D13">
            <w:pPr>
              <w:pStyle w:val="ProductList-Body"/>
              <w:jc w:val="center"/>
            </w:pPr>
          </w:p>
        </w:tc>
      </w:tr>
      <w:tr w:rsidR="009009D4" w:rsidTr="009009D4">
        <w:tc>
          <w:tcPr>
            <w:tcW w:w="4230" w:type="dxa"/>
          </w:tcPr>
          <w:p w:rsidR="009009D4" w:rsidRPr="000D6060" w:rsidRDefault="009009D4" w:rsidP="00D17D13">
            <w:pPr>
              <w:pStyle w:val="ProductList-Body"/>
            </w:pPr>
            <w:r>
              <w:t>Windows 7 Professional for Embedded Systems</w:t>
            </w:r>
          </w:p>
        </w:tc>
        <w:tc>
          <w:tcPr>
            <w:tcW w:w="1440" w:type="dxa"/>
            <w:vAlign w:val="center"/>
          </w:tcPr>
          <w:p w:rsidR="009009D4" w:rsidRDefault="009009D4" w:rsidP="00D17D13">
            <w:pPr>
              <w:pStyle w:val="ProductList-Body"/>
              <w:jc w:val="center"/>
            </w:pPr>
            <w:r>
              <w:t>X</w:t>
            </w:r>
          </w:p>
        </w:tc>
        <w:tc>
          <w:tcPr>
            <w:tcW w:w="1620" w:type="dxa"/>
            <w:vAlign w:val="center"/>
          </w:tcPr>
          <w:p w:rsidR="009009D4" w:rsidRDefault="009009D4" w:rsidP="00D17D13">
            <w:pPr>
              <w:pStyle w:val="ProductList-Body"/>
              <w:jc w:val="center"/>
            </w:pPr>
            <w:r>
              <w:t>X</w:t>
            </w:r>
          </w:p>
        </w:tc>
        <w:tc>
          <w:tcPr>
            <w:tcW w:w="1710" w:type="dxa"/>
            <w:vAlign w:val="center"/>
          </w:tcPr>
          <w:p w:rsidR="009009D4" w:rsidRDefault="009009D4" w:rsidP="00D17D13">
            <w:pPr>
              <w:pStyle w:val="ProductList-Body"/>
              <w:jc w:val="center"/>
            </w:pPr>
          </w:p>
        </w:tc>
      </w:tr>
      <w:tr w:rsidR="009009D4" w:rsidTr="009009D4">
        <w:tc>
          <w:tcPr>
            <w:tcW w:w="4230" w:type="dxa"/>
          </w:tcPr>
          <w:p w:rsidR="009009D4" w:rsidRDefault="009009D4" w:rsidP="00D17D13">
            <w:pPr>
              <w:pStyle w:val="ProductList-Body"/>
            </w:pPr>
            <w:r>
              <w:t>Windows 7 Ultimate for Embedded Systems</w:t>
            </w:r>
          </w:p>
        </w:tc>
        <w:tc>
          <w:tcPr>
            <w:tcW w:w="1440" w:type="dxa"/>
            <w:vAlign w:val="center"/>
          </w:tcPr>
          <w:p w:rsidR="009009D4" w:rsidRDefault="009009D4" w:rsidP="00D17D13">
            <w:pPr>
              <w:pStyle w:val="ProductList-Body"/>
              <w:jc w:val="center"/>
            </w:pPr>
            <w:r>
              <w:t>X</w:t>
            </w:r>
          </w:p>
        </w:tc>
        <w:tc>
          <w:tcPr>
            <w:tcW w:w="1620" w:type="dxa"/>
            <w:vAlign w:val="center"/>
          </w:tcPr>
          <w:p w:rsidR="009009D4" w:rsidRDefault="009009D4" w:rsidP="00D17D13">
            <w:pPr>
              <w:pStyle w:val="ProductList-Body"/>
              <w:jc w:val="center"/>
            </w:pPr>
            <w:r>
              <w:t>X</w:t>
            </w:r>
          </w:p>
        </w:tc>
        <w:tc>
          <w:tcPr>
            <w:tcW w:w="1710" w:type="dxa"/>
            <w:vAlign w:val="center"/>
          </w:tcPr>
          <w:p w:rsidR="009009D4" w:rsidRDefault="009009D4" w:rsidP="00D17D13">
            <w:pPr>
              <w:pStyle w:val="ProductList-Body"/>
              <w:jc w:val="center"/>
            </w:pPr>
          </w:p>
        </w:tc>
      </w:tr>
      <w:tr w:rsidR="009009D4" w:rsidTr="009009D4">
        <w:tc>
          <w:tcPr>
            <w:tcW w:w="4230" w:type="dxa"/>
          </w:tcPr>
          <w:p w:rsidR="009009D4" w:rsidRDefault="009009D4" w:rsidP="00D17D13">
            <w:pPr>
              <w:pStyle w:val="ProductList-Body"/>
            </w:pPr>
            <w:r>
              <w:t>Windows Embedded 8 en 8.1 Pro</w:t>
            </w:r>
          </w:p>
        </w:tc>
        <w:tc>
          <w:tcPr>
            <w:tcW w:w="1440" w:type="dxa"/>
            <w:vAlign w:val="center"/>
          </w:tcPr>
          <w:p w:rsidR="009009D4" w:rsidRDefault="009009D4" w:rsidP="00D17D13">
            <w:pPr>
              <w:pStyle w:val="ProductList-Body"/>
              <w:jc w:val="center"/>
            </w:pPr>
            <w:r>
              <w:t>X</w:t>
            </w:r>
          </w:p>
        </w:tc>
        <w:tc>
          <w:tcPr>
            <w:tcW w:w="1620" w:type="dxa"/>
            <w:vAlign w:val="center"/>
          </w:tcPr>
          <w:p w:rsidR="009009D4" w:rsidRDefault="009009D4" w:rsidP="00D17D13">
            <w:pPr>
              <w:pStyle w:val="ProductList-Body"/>
              <w:jc w:val="center"/>
            </w:pPr>
            <w:r>
              <w:t>X</w:t>
            </w:r>
          </w:p>
        </w:tc>
        <w:tc>
          <w:tcPr>
            <w:tcW w:w="1710" w:type="dxa"/>
            <w:vAlign w:val="center"/>
          </w:tcPr>
          <w:p w:rsidR="009009D4" w:rsidRDefault="009009D4" w:rsidP="00D17D13">
            <w:pPr>
              <w:pStyle w:val="ProductList-Body"/>
              <w:jc w:val="center"/>
            </w:pPr>
          </w:p>
        </w:tc>
      </w:tr>
      <w:tr w:rsidR="009009D4" w:rsidTr="009009D4">
        <w:tc>
          <w:tcPr>
            <w:tcW w:w="4230" w:type="dxa"/>
          </w:tcPr>
          <w:p w:rsidR="009009D4" w:rsidRDefault="009009D4" w:rsidP="00AA6F24">
            <w:pPr>
              <w:pStyle w:val="ProductList-Body"/>
            </w:pPr>
            <w:r>
              <w:t>Windows Embedded 8 en 8.1 Industry Pro en Retail</w:t>
            </w:r>
          </w:p>
        </w:tc>
        <w:tc>
          <w:tcPr>
            <w:tcW w:w="1440" w:type="dxa"/>
            <w:vAlign w:val="center"/>
          </w:tcPr>
          <w:p w:rsidR="009009D4" w:rsidRDefault="009009D4" w:rsidP="00AA6F24">
            <w:pPr>
              <w:pStyle w:val="ProductList-Body"/>
              <w:jc w:val="center"/>
            </w:pPr>
            <w:r>
              <w:t>X</w:t>
            </w:r>
          </w:p>
        </w:tc>
        <w:tc>
          <w:tcPr>
            <w:tcW w:w="1620" w:type="dxa"/>
            <w:vAlign w:val="center"/>
          </w:tcPr>
          <w:p w:rsidR="009009D4" w:rsidRDefault="009009D4" w:rsidP="00AA6F24">
            <w:pPr>
              <w:pStyle w:val="ProductList-Body"/>
              <w:jc w:val="center"/>
            </w:pPr>
          </w:p>
        </w:tc>
        <w:tc>
          <w:tcPr>
            <w:tcW w:w="1710" w:type="dxa"/>
            <w:vAlign w:val="center"/>
          </w:tcPr>
          <w:p w:rsidR="009009D4" w:rsidRDefault="009009D4" w:rsidP="00AA6F24">
            <w:pPr>
              <w:pStyle w:val="ProductList-Body"/>
              <w:jc w:val="center"/>
            </w:pPr>
            <w:r>
              <w:t>X</w:t>
            </w:r>
          </w:p>
        </w:tc>
      </w:tr>
      <w:tr w:rsidR="009009D4" w:rsidTr="009009D4">
        <w:tc>
          <w:tcPr>
            <w:tcW w:w="4230" w:type="dxa"/>
          </w:tcPr>
          <w:p w:rsidR="009009D4" w:rsidRDefault="009009D4" w:rsidP="00AA6F24">
            <w:pPr>
              <w:pStyle w:val="ProductList-Body"/>
            </w:pPr>
            <w:r>
              <w:t>Windows Embedded POSReady 7 Pro</w:t>
            </w:r>
          </w:p>
        </w:tc>
        <w:tc>
          <w:tcPr>
            <w:tcW w:w="1440" w:type="dxa"/>
            <w:vAlign w:val="center"/>
          </w:tcPr>
          <w:p w:rsidR="009009D4" w:rsidRDefault="009009D4" w:rsidP="00AA6F24">
            <w:pPr>
              <w:pStyle w:val="ProductList-Body"/>
              <w:jc w:val="center"/>
            </w:pPr>
            <w:r>
              <w:t>X</w:t>
            </w:r>
          </w:p>
        </w:tc>
        <w:tc>
          <w:tcPr>
            <w:tcW w:w="1620" w:type="dxa"/>
            <w:vAlign w:val="center"/>
          </w:tcPr>
          <w:p w:rsidR="009009D4" w:rsidRDefault="009009D4" w:rsidP="00AA6F24">
            <w:pPr>
              <w:pStyle w:val="ProductList-Body"/>
              <w:jc w:val="center"/>
            </w:pPr>
          </w:p>
        </w:tc>
        <w:tc>
          <w:tcPr>
            <w:tcW w:w="1710" w:type="dxa"/>
            <w:vAlign w:val="center"/>
          </w:tcPr>
          <w:p w:rsidR="009009D4" w:rsidRDefault="009009D4" w:rsidP="00AA6F24">
            <w:pPr>
              <w:pStyle w:val="ProductList-Body"/>
              <w:jc w:val="center"/>
            </w:pPr>
            <w:r>
              <w:t>X</w:t>
            </w:r>
          </w:p>
        </w:tc>
      </w:tr>
      <w:tr w:rsidR="009009D4" w:rsidTr="009009D4">
        <w:tc>
          <w:tcPr>
            <w:tcW w:w="4230" w:type="dxa"/>
          </w:tcPr>
          <w:p w:rsidR="009009D4" w:rsidRDefault="009009D4" w:rsidP="00AA6F24">
            <w:pPr>
              <w:pStyle w:val="ProductList-Body"/>
            </w:pPr>
            <w:r>
              <w:t>Windows Embedded for Point of Service (WEPOS)</w:t>
            </w:r>
          </w:p>
        </w:tc>
        <w:tc>
          <w:tcPr>
            <w:tcW w:w="1440" w:type="dxa"/>
            <w:vAlign w:val="center"/>
          </w:tcPr>
          <w:p w:rsidR="009009D4" w:rsidRDefault="009009D4" w:rsidP="00AA6F24">
            <w:pPr>
              <w:pStyle w:val="ProductList-Body"/>
              <w:jc w:val="center"/>
            </w:pPr>
            <w:r>
              <w:t>X</w:t>
            </w:r>
          </w:p>
        </w:tc>
        <w:tc>
          <w:tcPr>
            <w:tcW w:w="1620" w:type="dxa"/>
            <w:vAlign w:val="center"/>
          </w:tcPr>
          <w:p w:rsidR="009009D4" w:rsidRDefault="009009D4" w:rsidP="00AA6F24">
            <w:pPr>
              <w:pStyle w:val="ProductList-Body"/>
              <w:jc w:val="center"/>
            </w:pPr>
          </w:p>
        </w:tc>
        <w:tc>
          <w:tcPr>
            <w:tcW w:w="1710" w:type="dxa"/>
            <w:vAlign w:val="center"/>
          </w:tcPr>
          <w:p w:rsidR="009009D4" w:rsidRDefault="009009D4" w:rsidP="00AA6F24">
            <w:pPr>
              <w:pStyle w:val="ProductList-Body"/>
              <w:jc w:val="center"/>
            </w:pPr>
            <w:r>
              <w:t>X</w:t>
            </w:r>
          </w:p>
        </w:tc>
      </w:tr>
      <w:tr w:rsidR="009009D4" w:rsidTr="009009D4">
        <w:tc>
          <w:tcPr>
            <w:tcW w:w="4230" w:type="dxa"/>
          </w:tcPr>
          <w:p w:rsidR="009009D4" w:rsidRDefault="009009D4" w:rsidP="00AA6F24">
            <w:pPr>
              <w:pStyle w:val="ProductList-Body"/>
            </w:pPr>
            <w:r>
              <w:t>Windows Embedded POSReady 2009 en POSReady 7</w:t>
            </w:r>
          </w:p>
        </w:tc>
        <w:tc>
          <w:tcPr>
            <w:tcW w:w="1440" w:type="dxa"/>
            <w:vAlign w:val="center"/>
          </w:tcPr>
          <w:p w:rsidR="009009D4" w:rsidRDefault="009009D4" w:rsidP="00AA6F24">
            <w:pPr>
              <w:pStyle w:val="ProductList-Body"/>
              <w:jc w:val="center"/>
            </w:pPr>
            <w:r>
              <w:t>X</w:t>
            </w:r>
          </w:p>
        </w:tc>
        <w:tc>
          <w:tcPr>
            <w:tcW w:w="1620" w:type="dxa"/>
            <w:vAlign w:val="center"/>
          </w:tcPr>
          <w:p w:rsidR="009009D4" w:rsidRDefault="009009D4" w:rsidP="00AA6F24">
            <w:pPr>
              <w:pStyle w:val="ProductList-Body"/>
              <w:jc w:val="center"/>
            </w:pPr>
          </w:p>
        </w:tc>
        <w:tc>
          <w:tcPr>
            <w:tcW w:w="1710" w:type="dxa"/>
            <w:vAlign w:val="center"/>
          </w:tcPr>
          <w:p w:rsidR="009009D4" w:rsidRDefault="009009D4" w:rsidP="00AA6F24">
            <w:pPr>
              <w:pStyle w:val="ProductList-Body"/>
              <w:jc w:val="center"/>
            </w:pPr>
            <w:r>
              <w:t>X</w:t>
            </w:r>
          </w:p>
        </w:tc>
      </w:tr>
      <w:tr w:rsidR="009009D4" w:rsidTr="009009D4">
        <w:tc>
          <w:tcPr>
            <w:tcW w:w="4230" w:type="dxa"/>
          </w:tcPr>
          <w:p w:rsidR="009009D4" w:rsidRDefault="009009D4" w:rsidP="00AA6F24">
            <w:pPr>
              <w:pStyle w:val="ProductList-Body"/>
            </w:pPr>
            <w:r>
              <w:t>Windows NT Embedded</w:t>
            </w:r>
          </w:p>
        </w:tc>
        <w:tc>
          <w:tcPr>
            <w:tcW w:w="1440" w:type="dxa"/>
            <w:vAlign w:val="center"/>
          </w:tcPr>
          <w:p w:rsidR="009009D4" w:rsidRDefault="009009D4" w:rsidP="00AA6F24">
            <w:pPr>
              <w:pStyle w:val="ProductList-Body"/>
              <w:jc w:val="center"/>
            </w:pPr>
            <w:r>
              <w:t>X</w:t>
            </w:r>
          </w:p>
        </w:tc>
        <w:tc>
          <w:tcPr>
            <w:tcW w:w="1620" w:type="dxa"/>
            <w:vAlign w:val="center"/>
          </w:tcPr>
          <w:p w:rsidR="009009D4" w:rsidRDefault="009009D4" w:rsidP="00AA6F24">
            <w:pPr>
              <w:pStyle w:val="ProductList-Body"/>
              <w:jc w:val="center"/>
            </w:pPr>
          </w:p>
        </w:tc>
        <w:tc>
          <w:tcPr>
            <w:tcW w:w="1710" w:type="dxa"/>
            <w:vAlign w:val="center"/>
          </w:tcPr>
          <w:p w:rsidR="009009D4" w:rsidRDefault="009009D4" w:rsidP="00AA6F24">
            <w:pPr>
              <w:pStyle w:val="ProductList-Body"/>
              <w:jc w:val="center"/>
            </w:pPr>
            <w:r>
              <w:t>X</w:t>
            </w:r>
          </w:p>
        </w:tc>
      </w:tr>
      <w:tr w:rsidR="009009D4" w:rsidTr="009009D4">
        <w:tc>
          <w:tcPr>
            <w:tcW w:w="4230" w:type="dxa"/>
          </w:tcPr>
          <w:p w:rsidR="009009D4" w:rsidRDefault="009009D4" w:rsidP="00AA6F24">
            <w:pPr>
              <w:pStyle w:val="ProductList-Body"/>
            </w:pPr>
            <w:r>
              <w:t>Windows XP Embedded</w:t>
            </w:r>
          </w:p>
        </w:tc>
        <w:tc>
          <w:tcPr>
            <w:tcW w:w="1440" w:type="dxa"/>
            <w:vAlign w:val="center"/>
          </w:tcPr>
          <w:p w:rsidR="009009D4" w:rsidRDefault="009009D4" w:rsidP="00AA6F24">
            <w:pPr>
              <w:pStyle w:val="ProductList-Body"/>
              <w:jc w:val="center"/>
            </w:pPr>
            <w:r>
              <w:t>X</w:t>
            </w:r>
          </w:p>
        </w:tc>
        <w:tc>
          <w:tcPr>
            <w:tcW w:w="1620" w:type="dxa"/>
            <w:vAlign w:val="center"/>
          </w:tcPr>
          <w:p w:rsidR="009009D4" w:rsidRDefault="009009D4" w:rsidP="00AA6F24">
            <w:pPr>
              <w:pStyle w:val="ProductList-Body"/>
              <w:jc w:val="center"/>
            </w:pPr>
          </w:p>
        </w:tc>
        <w:tc>
          <w:tcPr>
            <w:tcW w:w="1710" w:type="dxa"/>
            <w:vAlign w:val="center"/>
          </w:tcPr>
          <w:p w:rsidR="009009D4" w:rsidRDefault="009009D4" w:rsidP="00AA6F24">
            <w:pPr>
              <w:pStyle w:val="ProductList-Body"/>
              <w:jc w:val="center"/>
            </w:pPr>
            <w:r>
              <w:t>X</w:t>
            </w:r>
          </w:p>
        </w:tc>
      </w:tr>
      <w:tr w:rsidR="009009D4" w:rsidTr="009009D4">
        <w:tc>
          <w:tcPr>
            <w:tcW w:w="4230" w:type="dxa"/>
          </w:tcPr>
          <w:p w:rsidR="009009D4" w:rsidRDefault="009009D4" w:rsidP="00AA6F24">
            <w:pPr>
              <w:pStyle w:val="ProductList-Body"/>
            </w:pPr>
            <w:r>
              <w:t>Windows Embedded Standard 7, 2009 en Windows Embedded 8 Standard</w:t>
            </w:r>
          </w:p>
        </w:tc>
        <w:tc>
          <w:tcPr>
            <w:tcW w:w="1440" w:type="dxa"/>
            <w:vAlign w:val="center"/>
          </w:tcPr>
          <w:p w:rsidR="009009D4" w:rsidRDefault="009009D4" w:rsidP="00AA6F24">
            <w:pPr>
              <w:pStyle w:val="ProductList-Body"/>
              <w:jc w:val="center"/>
            </w:pPr>
            <w:r>
              <w:t>X</w:t>
            </w:r>
          </w:p>
        </w:tc>
        <w:tc>
          <w:tcPr>
            <w:tcW w:w="1620" w:type="dxa"/>
            <w:vAlign w:val="center"/>
          </w:tcPr>
          <w:p w:rsidR="009009D4" w:rsidRDefault="009009D4" w:rsidP="00AA6F24">
            <w:pPr>
              <w:pStyle w:val="ProductList-Body"/>
              <w:jc w:val="center"/>
            </w:pPr>
          </w:p>
        </w:tc>
        <w:tc>
          <w:tcPr>
            <w:tcW w:w="1710" w:type="dxa"/>
            <w:vAlign w:val="center"/>
          </w:tcPr>
          <w:p w:rsidR="009009D4" w:rsidRDefault="009009D4" w:rsidP="00AA6F24">
            <w:pPr>
              <w:pStyle w:val="ProductList-Body"/>
              <w:jc w:val="center"/>
            </w:pPr>
            <w:r>
              <w:t>X</w:t>
            </w:r>
          </w:p>
        </w:tc>
      </w:tr>
    </w:tbl>
    <w:p w:rsidR="009F282C" w:rsidRPr="008F777C" w:rsidRDefault="00AF6659" w:rsidP="00055772">
      <w:pPr>
        <w:pStyle w:val="ProductList-Body"/>
        <w:ind w:left="180"/>
        <w:rPr>
          <w:lang w:val="nl-NL"/>
        </w:rPr>
      </w:pPr>
      <w:r w:rsidRPr="008F777C">
        <w:rPr>
          <w:lang w:val="nl-NL"/>
        </w:rPr>
        <w:t>Klanten waarvan SA afloopt, zijn gerechtigd de dekking te verlengen in de vorm van Windows Industry Enterprise SA</w:t>
      </w:r>
      <w:r w:rsidR="00E260B2">
        <w:fldChar w:fldCharType="begin"/>
      </w:r>
      <w:r w:rsidRPr="008F777C">
        <w:rPr>
          <w:lang w:val="nl-NL"/>
        </w:rPr>
        <w:instrText>XE "Windows 8.1 Pro"</w:instrText>
      </w:r>
      <w:r w:rsidR="00E260B2">
        <w:fldChar w:fldCharType="end"/>
      </w:r>
      <w:r w:rsidRPr="008F777C">
        <w:rPr>
          <w:lang w:val="nl-NL"/>
        </w:rPr>
        <w:t>.</w:t>
      </w:r>
    </w:p>
    <w:p w:rsidR="009F282C" w:rsidRPr="008F777C" w:rsidRDefault="009F282C" w:rsidP="000B180F">
      <w:pPr>
        <w:pStyle w:val="ProductList-Body"/>
        <w:spacing w:before="160"/>
        <w:ind w:left="187"/>
        <w:rPr>
          <w:lang w:val="nl-NL"/>
        </w:rPr>
      </w:pPr>
      <w:r w:rsidRPr="008F777C">
        <w:rPr>
          <w:lang w:val="nl-NL"/>
        </w:rPr>
        <w:t>Klanten die SA voor Windows Industry 8.1 Enterprise</w:t>
      </w:r>
      <w:r w:rsidR="00E260B2">
        <w:fldChar w:fldCharType="begin"/>
      </w:r>
      <w:r w:rsidRPr="008F777C">
        <w:rPr>
          <w:lang w:val="nl-NL"/>
        </w:rPr>
        <w:instrText>XE "Windows Embedded 8.1 Industry Pro"</w:instrText>
      </w:r>
      <w:r w:rsidR="00E260B2">
        <w:fldChar w:fldCharType="end"/>
      </w:r>
      <w:r w:rsidRPr="008F777C">
        <w:rPr>
          <w:lang w:val="nl-NL"/>
        </w:rPr>
        <w:t xml:space="preserve"> willen verkrijgen, hebben de volgende mogelijkheden:</w:t>
      </w:r>
    </w:p>
    <w:p w:rsidR="009F282C" w:rsidRPr="008F777C" w:rsidRDefault="00B80DB3" w:rsidP="00343417">
      <w:pPr>
        <w:pStyle w:val="ProductList-Body"/>
        <w:numPr>
          <w:ilvl w:val="0"/>
          <w:numId w:val="49"/>
        </w:numPr>
        <w:ind w:hanging="270"/>
        <w:rPr>
          <w:lang w:val="nl-NL"/>
        </w:rPr>
      </w:pPr>
      <w:r w:rsidRPr="008F777C">
        <w:rPr>
          <w:lang w:val="nl-NL"/>
        </w:rPr>
        <w:t>Select-, Select Plus-, Open Value- (niet-bedrijfsomvattend) en Open License-programma</w:t>
      </w:r>
      <w:r w:rsidR="00A80A18" w:rsidRPr="008F777C">
        <w:rPr>
          <w:lang w:val="nl-NL"/>
        </w:rPr>
        <w:t>’</w:t>
      </w:r>
      <w:r w:rsidRPr="008F777C">
        <w:rPr>
          <w:lang w:val="nl-NL"/>
        </w:rPr>
        <w:t xml:space="preserve">s </w:t>
      </w:r>
    </w:p>
    <w:p w:rsidR="009F282C" w:rsidRPr="008F777C" w:rsidRDefault="009F282C" w:rsidP="00343417">
      <w:pPr>
        <w:pStyle w:val="ProductList-Body"/>
        <w:numPr>
          <w:ilvl w:val="1"/>
          <w:numId w:val="49"/>
        </w:numPr>
        <w:ind w:left="990" w:hanging="270"/>
        <w:rPr>
          <w:lang w:val="nl-NL"/>
        </w:rPr>
      </w:pPr>
      <w:r w:rsidRPr="008F777C">
        <w:rPr>
          <w:lang w:val="nl-NL"/>
        </w:rPr>
        <w:t>Verleng SA voor het Windows Industry operating system op het moment dat de SA-dekking voor POSReady 2009, POSReady 7, Windows Embedded 8 Industry Pro, Windows Embedded 8.1 Industry Pro, Windows Embedded 8 Industry Enterprise of Windows</w:t>
      </w:r>
      <w:r w:rsidR="00471F9D" w:rsidRPr="008F777C">
        <w:rPr>
          <w:lang w:val="nl-NL"/>
        </w:rPr>
        <w:t> </w:t>
      </w:r>
      <w:r w:rsidRPr="008F777C">
        <w:rPr>
          <w:lang w:val="nl-NL"/>
        </w:rPr>
        <w:t>Embedded 8.1 Industry Enterprise</w:t>
      </w:r>
      <w:r w:rsidR="00E260B2">
        <w:fldChar w:fldCharType="begin"/>
      </w:r>
      <w:r w:rsidRPr="008F777C">
        <w:rPr>
          <w:lang w:val="nl-NL"/>
        </w:rPr>
        <w:instrText>XE "Windows Embedded 8.1 Industry Pro"</w:instrText>
      </w:r>
      <w:r w:rsidR="00E260B2">
        <w:fldChar w:fldCharType="end"/>
      </w:r>
      <w:r w:rsidRPr="008F777C">
        <w:rPr>
          <w:lang w:val="nl-NL"/>
        </w:rPr>
        <w:t xml:space="preserve"> afloopt. </w:t>
      </w:r>
    </w:p>
    <w:p w:rsidR="009F282C" w:rsidRPr="008F777C" w:rsidRDefault="009F282C" w:rsidP="00343417">
      <w:pPr>
        <w:pStyle w:val="ProductList-Body"/>
        <w:numPr>
          <w:ilvl w:val="0"/>
          <w:numId w:val="49"/>
        </w:numPr>
        <w:ind w:hanging="270"/>
        <w:rPr>
          <w:lang w:val="nl-NL"/>
        </w:rPr>
      </w:pPr>
      <w:r w:rsidRPr="008F777C">
        <w:rPr>
          <w:lang w:val="nl-NL"/>
        </w:rPr>
        <w:t>Enterprise Inschrijvingen: Op het moment dat een bestaande Enterprise Enrollment voor het Windows Embedded besturingssysteem afloopt, deze dekking verlengen door middel van een nieuwe Enterprise Enrollment voor het Windows Embedded besturingssysteem.</w:t>
      </w:r>
    </w:p>
    <w:p w:rsidR="009F282C" w:rsidRPr="008F777C" w:rsidRDefault="009F282C" w:rsidP="009F282C">
      <w:pPr>
        <w:pStyle w:val="ProductList-Body"/>
        <w:rPr>
          <w:sz w:val="15"/>
          <w:szCs w:val="15"/>
          <w:lang w:val="nl-NL"/>
        </w:rPr>
      </w:pPr>
    </w:p>
    <w:p w:rsidR="009F282C" w:rsidRPr="008F777C" w:rsidRDefault="009F282C" w:rsidP="00430C94">
      <w:pPr>
        <w:pStyle w:val="ProductList-Body"/>
        <w:ind w:left="180"/>
        <w:rPr>
          <w:lang w:val="nl-NL"/>
        </w:rPr>
      </w:pPr>
      <w:r w:rsidRPr="008F777C">
        <w:rPr>
          <w:lang w:val="nl-NL"/>
        </w:rPr>
        <w:t>Klanten die Windows 8.1 Industry Enterprise Upgrade en Software Assurance samen willen aanschaffen, beschikken over de volgende mogelijkheden:</w:t>
      </w:r>
    </w:p>
    <w:p w:rsidR="009F282C" w:rsidRPr="008F777C" w:rsidRDefault="009F282C" w:rsidP="00343417">
      <w:pPr>
        <w:pStyle w:val="ProductList-Body"/>
        <w:numPr>
          <w:ilvl w:val="0"/>
          <w:numId w:val="49"/>
        </w:numPr>
        <w:ind w:hanging="270"/>
        <w:rPr>
          <w:lang w:val="nl-NL"/>
        </w:rPr>
      </w:pPr>
      <w:r w:rsidRPr="008F777C">
        <w:rPr>
          <w:lang w:val="nl-NL"/>
        </w:rPr>
        <w:t>Enterprise Overeenkomst, Select Plus, Open Value (niet-organisatieomvattend) en Open License-programma</w:t>
      </w:r>
      <w:r w:rsidR="00A80A18" w:rsidRPr="008F777C">
        <w:rPr>
          <w:lang w:val="nl-NL"/>
        </w:rPr>
        <w:t>’</w:t>
      </w:r>
      <w:r w:rsidRPr="008F777C">
        <w:rPr>
          <w:lang w:val="nl-NL"/>
        </w:rPr>
        <w:t>s:</w:t>
      </w:r>
    </w:p>
    <w:p w:rsidR="009F282C" w:rsidRPr="008F777C" w:rsidRDefault="009F282C" w:rsidP="00343417">
      <w:pPr>
        <w:pStyle w:val="ProductList-Body"/>
        <w:numPr>
          <w:ilvl w:val="1"/>
          <w:numId w:val="49"/>
        </w:numPr>
        <w:ind w:left="990" w:hanging="270"/>
        <w:rPr>
          <w:lang w:val="nl-NL"/>
        </w:rPr>
      </w:pPr>
      <w:r w:rsidRPr="008F777C">
        <w:rPr>
          <w:lang w:val="nl-NL"/>
        </w:rPr>
        <w:t>Windows 8.1 Industry Enterprise Upgrade en Software Assurance aanschaffen voor Industry Devices waarop de klant een van de kwalificerende operating systems heeft gelicentieerd en geïnstalleerd die in de bovenstaande Windows Industry Upgrade-lijst worden weergegeven.</w:t>
      </w:r>
    </w:p>
    <w:p w:rsidR="009F282C" w:rsidRPr="008F777C" w:rsidRDefault="009F282C" w:rsidP="00343417">
      <w:pPr>
        <w:pStyle w:val="ProductList-Body"/>
        <w:numPr>
          <w:ilvl w:val="1"/>
          <w:numId w:val="49"/>
        </w:numPr>
        <w:ind w:left="990" w:hanging="270"/>
        <w:rPr>
          <w:lang w:val="nl-NL"/>
        </w:rPr>
      </w:pPr>
      <w:r w:rsidRPr="008F777C">
        <w:rPr>
          <w:lang w:val="nl-NL"/>
        </w:rPr>
        <w:t xml:space="preserve">De klant mag SA-dekking voor Windows 8.1 Industry Enterprise van het originele apparaat opnieuw toewijzen aan een vervangend apparaat, maar niet op korte termijn (dat wil zeggen niet binnen 90 na de laatste toewijzing), zolang (1) de klant de nieuwste versie </w:t>
      </w:r>
      <w:r w:rsidRPr="008F777C">
        <w:rPr>
          <w:lang w:val="nl-NL"/>
        </w:rPr>
        <w:lastRenderedPageBreak/>
        <w:t>van dat operating system op het vervangende apparaat heeft gelicentieerd en geïnstalleerd, en (2) de klant alle gerelateerde upgrades voor het operating system van het oorspronkelijke apparaat verwijdert.</w:t>
      </w:r>
    </w:p>
    <w:p w:rsidR="009F282C" w:rsidRPr="008F777C" w:rsidRDefault="009F282C" w:rsidP="009F282C">
      <w:pPr>
        <w:pStyle w:val="ProductList-Body"/>
        <w:rPr>
          <w:sz w:val="15"/>
          <w:szCs w:val="15"/>
          <w:lang w:val="nl-NL"/>
        </w:rPr>
      </w:pPr>
    </w:p>
    <w:p w:rsidR="009F282C" w:rsidRPr="008F777C" w:rsidRDefault="009F282C" w:rsidP="007223E3">
      <w:pPr>
        <w:pStyle w:val="ProductList-Body"/>
        <w:ind w:left="180"/>
        <w:rPr>
          <w:b/>
          <w:lang w:val="nl-NL"/>
        </w:rPr>
      </w:pPr>
      <w:r w:rsidRPr="008F777C">
        <w:rPr>
          <w:b/>
          <w:color w:val="00188F"/>
          <w:lang w:val="nl-NL"/>
        </w:rPr>
        <w:t>Downgraderechten en mediatoezeggingen</w:t>
      </w:r>
    </w:p>
    <w:p w:rsidR="004D4DBB" w:rsidRPr="008F777C" w:rsidRDefault="009F282C" w:rsidP="007223E3">
      <w:pPr>
        <w:pStyle w:val="ProductList-Body"/>
        <w:ind w:left="180"/>
        <w:rPr>
          <w:lang w:val="nl-NL"/>
        </w:rPr>
      </w:pPr>
      <w:r w:rsidRPr="008F777C">
        <w:rPr>
          <w:lang w:val="nl-NL"/>
        </w:rPr>
        <w:t>Microsoft Windows 8.1 Industry Pro en Enterprise</w:t>
      </w:r>
      <w:r w:rsidR="00E260B2">
        <w:fldChar w:fldCharType="begin"/>
      </w:r>
      <w:r w:rsidRPr="008F777C">
        <w:rPr>
          <w:lang w:val="nl-NL"/>
        </w:rPr>
        <w:instrText>XE "Windows Embedded 8.1 Industry Pro"</w:instrText>
      </w:r>
      <w:r w:rsidR="00E260B2">
        <w:fldChar w:fldCharType="end"/>
      </w:r>
      <w:r w:rsidRPr="008F777C">
        <w:rPr>
          <w:lang w:val="nl-NL"/>
        </w:rPr>
        <w:t>: Volume Licensing-klanten met een geldige licentie voor Windows 8.1 Industry Pro en Enterprise verkregen door middel van het volume licensing programma voor Windows 8.1 Industry zijn gerechtigd een eerdere versie te gebruiken in plaats van de versie waarvoor ze over een licentie beschikken. Eerdere versies van Windows 8.1 Industry Pro en Enterprise die hiervoor in aanmerking komen, zijn Windows Embedded 8 Industry Pro, Windows Embedded POSReady 7 en Windows Embedded POSReady 2009. Windows 7 Professional for Embedded Systems, Windows Vista Business for Embedded Systems.</w:t>
      </w:r>
    </w:p>
    <w:p w:rsidR="004D4DBB" w:rsidRPr="008F777C" w:rsidRDefault="004D4DBB" w:rsidP="007223E3">
      <w:pPr>
        <w:pStyle w:val="ProductList-Body"/>
        <w:ind w:left="180"/>
        <w:rPr>
          <w:sz w:val="15"/>
          <w:szCs w:val="15"/>
          <w:lang w:val="nl-NL"/>
        </w:rPr>
      </w:pPr>
    </w:p>
    <w:p w:rsidR="004D4DBB" w:rsidRPr="008F777C" w:rsidRDefault="004D4DBB" w:rsidP="007223E3">
      <w:pPr>
        <w:pStyle w:val="ProductList-Body"/>
        <w:ind w:left="180"/>
        <w:rPr>
          <w:lang w:val="nl-NL"/>
        </w:rPr>
      </w:pPr>
      <w:r w:rsidRPr="008F777C">
        <w:rPr>
          <w:lang w:val="nl-NL"/>
        </w:rPr>
        <w:t>Alleen voor klanten met een Open License, Select Plus of Enterprise Overeenkomst: Windows Embedded 8 en 8.1 Pro, Windows 7 Professional for Embedded Systems, Windows 7 Ultimate for Embedded Systems, Windows Vista Business for Embedded Systems en Windows Vista Ultimate for Embedded Systems, en Windows XP Professional for Embedded Systems komen in aanmerking om te worden gebruikt in plaats van Windows</w:t>
      </w:r>
      <w:r w:rsidR="00471F9D" w:rsidRPr="008F777C">
        <w:rPr>
          <w:lang w:val="nl-NL"/>
        </w:rPr>
        <w:t> </w:t>
      </w:r>
      <w:r w:rsidRPr="008F777C">
        <w:rPr>
          <w:lang w:val="nl-NL"/>
        </w:rPr>
        <w:t>8.1 Industry Pro Upgrade of Windows 8.1 Industry Enterprise Upgrade. Op het gebruik van de software zijn alle licentievoorwaarden van Windows Embedded 8.1 Industry Pro en Enterprise van toepassing, en het gebruik is tevens beperkt tot Industry Devices. De beperking geldt</w:t>
      </w:r>
      <w:r w:rsidR="00471F9D" w:rsidRPr="008F777C">
        <w:rPr>
          <w:lang w:val="nl-NL"/>
        </w:rPr>
        <w:t> </w:t>
      </w:r>
      <w:r w:rsidRPr="008F777C">
        <w:rPr>
          <w:lang w:val="nl-NL"/>
        </w:rPr>
        <w:t>niet als het apparaat onder actieve SA voor het Windows Industry operating system valt.</w:t>
      </w:r>
    </w:p>
    <w:p w:rsidR="004D4DBB" w:rsidRPr="008F777C" w:rsidRDefault="004D4DBB" w:rsidP="007223E3">
      <w:pPr>
        <w:pStyle w:val="ProductList-Body"/>
        <w:ind w:left="180"/>
        <w:rPr>
          <w:sz w:val="15"/>
          <w:szCs w:val="15"/>
          <w:lang w:val="nl-NL"/>
        </w:rPr>
      </w:pPr>
    </w:p>
    <w:p w:rsidR="004D4DBB" w:rsidRPr="008F777C" w:rsidRDefault="004D4DBB" w:rsidP="004D4DBB">
      <w:pPr>
        <w:pStyle w:val="ProductList-Body"/>
        <w:ind w:left="180"/>
        <w:rPr>
          <w:b/>
          <w:lang w:val="nl-NL"/>
        </w:rPr>
      </w:pPr>
      <w:r w:rsidRPr="008F777C">
        <w:rPr>
          <w:b/>
          <w:color w:val="00188F"/>
          <w:lang w:val="nl-NL"/>
        </w:rPr>
        <w:t>Definitie van Industry Devices</w:t>
      </w:r>
    </w:p>
    <w:p w:rsidR="009F282C" w:rsidRPr="008F777C" w:rsidRDefault="004D4DBB" w:rsidP="004D4DBB">
      <w:pPr>
        <w:pStyle w:val="ProductList-Body"/>
        <w:ind w:left="180"/>
        <w:rPr>
          <w:lang w:val="nl-NL"/>
        </w:rPr>
      </w:pPr>
      <w:r w:rsidRPr="008F777C">
        <w:rPr>
          <w:lang w:val="nl-NL"/>
        </w:rPr>
        <w:t>“Industry Device” (ook wel bekend als line-of-business apparaat) betekent een apparaat dat: (1) met de geïmplementeerde configuratie niet bruikbaar is als computerapparaat voor algemeen persoonlijk gebruik (bijvoorbeeld een personal computer), een multifunctionele server of een commercieel levensvatbaar apparaat in plaats van deze systemen, en (2) alleen een bedrijfstak- of taakspecifiek systeemprogramma gebruikt (bijvoorbeeld een CAD-programma dat door een architect wordt gebruikt, of een point-of-sale-programma) (“Bedrijfstakprogramma”). Het apparaat kan voorzieningen en functies bevatten die zijn afgeleid van Microsoft-software of software van derde partijen. Als u met het apparaat desktopfuncties kunt uitvoeren (bijvoorbeeld e-mailen, tekstverwerken, spreadsheets maken, het verkennen van een netwerk of het surfen op internet, schema</w:t>
      </w:r>
      <w:r w:rsidR="00A80A18" w:rsidRPr="008F777C">
        <w:rPr>
          <w:lang w:val="nl-NL"/>
        </w:rPr>
        <w:t>’</w:t>
      </w:r>
      <w:r w:rsidRPr="008F777C">
        <w:rPr>
          <w:lang w:val="nl-NL"/>
        </w:rPr>
        <w:t>s maken of persoonlijke financiën beheren), geldt het volgende voor deze functies: deze (1) mogen alleen worden gebruikt met</w:t>
      </w:r>
      <w:r w:rsidR="009B0408" w:rsidRPr="008F777C">
        <w:rPr>
          <w:lang w:val="nl-NL"/>
        </w:rPr>
        <w:t> </w:t>
      </w:r>
      <w:r w:rsidRPr="008F777C">
        <w:rPr>
          <w:lang w:val="nl-NL"/>
        </w:rPr>
        <w:t>als doel het ondersteunen van de functionaliteit van het Bedrijfstakprogramma, en (2) moeten technisch geïntegreerd zijn met het Bedrijfstakprogramma of alleen technisch geïmplementeerd beleid of architectuur gebruiken bij gebruik van de functionaliteit van het Bedrijfstakprogramma.</w:t>
      </w:r>
    </w:p>
    <w:p w:rsidR="009F282C" w:rsidRPr="008F777C" w:rsidRDefault="009F282C" w:rsidP="009F282C">
      <w:pPr>
        <w:pStyle w:val="ProductList-Body"/>
        <w:rPr>
          <w:sz w:val="15"/>
          <w:szCs w:val="15"/>
          <w:lang w:val="nl-NL"/>
        </w:rPr>
      </w:pPr>
    </w:p>
    <w:p w:rsidR="004D4DBB" w:rsidRPr="008F777C" w:rsidRDefault="004D4DBB" w:rsidP="004D4DBB">
      <w:pPr>
        <w:pStyle w:val="ProductList-Body"/>
        <w:ind w:left="180"/>
        <w:rPr>
          <w:b/>
          <w:color w:val="00188F"/>
          <w:lang w:val="nl-NL"/>
        </w:rPr>
      </w:pPr>
      <w:r w:rsidRPr="008F777C">
        <w:rPr>
          <w:b/>
          <w:color w:val="00188F"/>
          <w:lang w:val="nl-NL"/>
        </w:rPr>
        <w:t>Verlening van recht tot aankoop van Software Assurance</w:t>
      </w:r>
    </w:p>
    <w:p w:rsidR="004D4DBB" w:rsidRPr="008F777C" w:rsidRDefault="004D4DBB" w:rsidP="004D4DBB">
      <w:pPr>
        <w:pStyle w:val="ProductList-Body"/>
        <w:ind w:left="180"/>
        <w:rPr>
          <w:lang w:val="nl-NL"/>
        </w:rPr>
      </w:pPr>
      <w:r w:rsidRPr="008F777C">
        <w:rPr>
          <w:lang w:val="nl-NL"/>
        </w:rPr>
        <w:t>Klanten met een Select Plus of Open Overeenkomst die vóór 1 juli 2014 licenties voor POSReady 2009, POSReady 7, Windows Embedded 8 Industry Pro (General of Retail), Windows Embedded 8.1 Industry Pro (General of Retail), Windows Vista Business of Ultimate for Embedded Systems, Windows 7 Professional of Ultimate for Embedded Systems, of Windows Embedded 8 Pro OEM hebben aangekocht, mogen binnen 90</w:t>
      </w:r>
      <w:r w:rsidR="009B0408" w:rsidRPr="008F777C">
        <w:rPr>
          <w:lang w:val="nl-NL"/>
        </w:rPr>
        <w:t> </w:t>
      </w:r>
      <w:r w:rsidRPr="008F777C">
        <w:rPr>
          <w:lang w:val="nl-NL"/>
        </w:rPr>
        <w:t>dagen na aankoop van deze licenties SA voor het Windows desktop operating system aan deze licenties toevoegen zonder de noodzaak de Windows Industry Enterprise Upgrade aan te schaffen.</w:t>
      </w:r>
    </w:p>
    <w:p w:rsidR="004D4DBB" w:rsidRPr="008F777C" w:rsidRDefault="004D4DBB" w:rsidP="009F282C">
      <w:pPr>
        <w:pStyle w:val="ProductList-Body"/>
        <w:rPr>
          <w:b/>
          <w:color w:val="00188F"/>
          <w:sz w:val="15"/>
          <w:szCs w:val="15"/>
          <w:lang w:val="nl-NL"/>
        </w:rPr>
      </w:pPr>
    </w:p>
    <w:p w:rsidR="009F282C" w:rsidRPr="008F777C" w:rsidRDefault="009F282C" w:rsidP="004D4DBB">
      <w:pPr>
        <w:pStyle w:val="ProductList-Body"/>
        <w:ind w:left="180"/>
        <w:rPr>
          <w:b/>
          <w:lang w:val="nl-NL"/>
        </w:rPr>
      </w:pPr>
      <w:r w:rsidRPr="008F777C">
        <w:rPr>
          <w:b/>
          <w:color w:val="00188F"/>
          <w:lang w:val="nl-NL"/>
        </w:rPr>
        <w:t>Op de re-imaging van Windows Embedded zijn de volgende vereisten van toepassing</w:t>
      </w:r>
    </w:p>
    <w:p w:rsidR="00782C7B" w:rsidRPr="008F777C" w:rsidRDefault="009F282C" w:rsidP="002F3FF6">
      <w:pPr>
        <w:pStyle w:val="ProductList-Body"/>
        <w:ind w:left="180"/>
        <w:rPr>
          <w:lang w:val="nl-NL"/>
        </w:rPr>
      </w:pPr>
      <w:r w:rsidRPr="008F777C">
        <w:rPr>
          <w:lang w:val="nl-NL"/>
        </w:rPr>
        <w:t>Als een derde partij de re-imaging van Windows Embedded-producten verzorgt op een pc van de klant, moet de klant deze derde partij schriftelijke documentatie verschaffen die aantoont dat de klant beschikt over licenties voor de software die de derde partij gaat installeren. Als</w:t>
      </w:r>
      <w:r w:rsidR="009B0408" w:rsidRPr="008F777C">
        <w:rPr>
          <w:lang w:val="nl-NL"/>
        </w:rPr>
        <w:t> </w:t>
      </w:r>
      <w:r w:rsidRPr="008F777C">
        <w:rPr>
          <w:lang w:val="nl-NL"/>
        </w:rPr>
        <w:t>documentatie kan bijvoorbeeld een kopie worden gebruikt van het handtekeningenformulier van de Microsoft Volume Licensing-overeenkomst die van toepassing is op de upgradesoftware van het Microsoft Embedded besturingssysteem die wordt geïnstalleerd.</w:t>
      </w:r>
    </w:p>
    <w:bookmarkStart w:id="837" w:name="_Toc378147650"/>
    <w:bookmarkStart w:id="838" w:name="_Toc378151552"/>
    <w:p w:rsidR="00585A48" w:rsidRPr="008F777C" w:rsidRDefault="00E260B2" w:rsidP="00585A48">
      <w:pPr>
        <w:pStyle w:val="ProductList-Body"/>
        <w:shd w:val="clear" w:color="auto" w:fill="A6A6A6" w:themeFill="background1" w:themeFillShade="A6"/>
        <w:spacing w:before="120" w:after="240"/>
        <w:jc w:val="right"/>
        <w:rPr>
          <w:sz w:val="16"/>
          <w:szCs w:val="16"/>
          <w:lang w:val="nl-NL"/>
        </w:rPr>
      </w:pPr>
      <w:r>
        <w:fldChar w:fldCharType="begin"/>
      </w:r>
      <w:r w:rsidR="003B51B1" w:rsidRPr="008F777C">
        <w:rPr>
          <w:lang w:val="nl-NL"/>
        </w:rPr>
        <w:instrText>HYPERLINK \l "Inhoud"</w:instrText>
      </w:r>
      <w:r>
        <w:fldChar w:fldCharType="separate"/>
      </w:r>
      <w:r w:rsidR="003B51B1" w:rsidRPr="008F777C">
        <w:rPr>
          <w:rStyle w:val="Hyperlink"/>
          <w:sz w:val="16"/>
          <w:szCs w:val="16"/>
          <w:lang w:val="nl-NL"/>
        </w:rPr>
        <w:t>Inhoudsopgave</w:t>
      </w:r>
      <w:r>
        <w:fldChar w:fldCharType="end"/>
      </w:r>
      <w:r w:rsidR="003B51B1" w:rsidRPr="008F777C">
        <w:rPr>
          <w:sz w:val="16"/>
          <w:szCs w:val="16"/>
          <w:lang w:val="nl-NL"/>
        </w:rPr>
        <w:t xml:space="preserve"> / </w:t>
      </w:r>
      <w:hyperlink w:anchor="ChartKey" w:history="1">
        <w:r w:rsidR="003B51B1" w:rsidRPr="008F777C">
          <w:rPr>
            <w:rStyle w:val="Hyperlink"/>
            <w:sz w:val="16"/>
            <w:szCs w:val="16"/>
            <w:lang w:val="nl-NL"/>
          </w:rPr>
          <w:t>Verklaring van het schema</w:t>
        </w:r>
      </w:hyperlink>
      <w:r w:rsidR="003B51B1" w:rsidRPr="008F777C">
        <w:rPr>
          <w:sz w:val="16"/>
          <w:szCs w:val="16"/>
          <w:lang w:val="nl-NL"/>
        </w:rPr>
        <w:t xml:space="preserve"> / </w:t>
      </w:r>
      <w:hyperlink w:anchor="Index" w:history="1">
        <w:r w:rsidR="003B51B1" w:rsidRPr="008F777C">
          <w:rPr>
            <w:rStyle w:val="Hyperlink"/>
            <w:sz w:val="16"/>
            <w:szCs w:val="16"/>
            <w:lang w:val="nl-NL"/>
          </w:rPr>
          <w:t>Index</w:t>
        </w:r>
      </w:hyperlink>
    </w:p>
    <w:p w:rsidR="00C13DF8" w:rsidRDefault="00943761" w:rsidP="009708AE">
      <w:pPr>
        <w:pStyle w:val="ProductList-OfferingGroupHeading"/>
        <w:outlineLvl w:val="1"/>
      </w:pPr>
      <w:bookmarkStart w:id="839" w:name="_Toc379797274"/>
      <w:bookmarkStart w:id="840" w:name="_Toc380513299"/>
      <w:bookmarkStart w:id="841" w:name="_Toc380655347"/>
      <w:bookmarkStart w:id="842" w:name="_Toc383684957"/>
      <w:r>
        <w:t>Windows Server</w:t>
      </w:r>
      <w:bookmarkEnd w:id="837"/>
      <w:bookmarkEnd w:id="838"/>
      <w:bookmarkEnd w:id="839"/>
      <w:bookmarkEnd w:id="840"/>
      <w:bookmarkEnd w:id="841"/>
      <w:bookmarkEnd w:id="842"/>
    </w:p>
    <w:p w:rsidR="00C13DF8" w:rsidRDefault="009708AE" w:rsidP="00B26BEF">
      <w:pPr>
        <w:pStyle w:val="ProductList-Offering2Heading"/>
        <w:outlineLvl w:val="2"/>
      </w:pPr>
      <w:bookmarkStart w:id="843" w:name="_Toc378147651"/>
      <w:bookmarkStart w:id="844" w:name="_Toc378151553"/>
      <w:r>
        <w:tab/>
      </w:r>
      <w:bookmarkStart w:id="845" w:name="_Toc379797275"/>
      <w:bookmarkStart w:id="846" w:name="_Toc380513300"/>
      <w:bookmarkStart w:id="847" w:name="_Toc380655348"/>
      <w:bookmarkStart w:id="848" w:name="_Toc383684958"/>
      <w:r>
        <w:t>Windows MultiPoint Server</w:t>
      </w:r>
      <w:bookmarkEnd w:id="843"/>
      <w:bookmarkEnd w:id="844"/>
      <w:bookmarkEnd w:id="845"/>
      <w:bookmarkEnd w:id="846"/>
      <w:bookmarkEnd w:id="847"/>
      <w:bookmarkEnd w:id="848"/>
    </w:p>
    <w:tbl>
      <w:tblPr>
        <w:tblStyle w:val="TableGrid"/>
        <w:tblW w:w="10800" w:type="dxa"/>
        <w:tblInd w:w="-5" w:type="dxa"/>
        <w:tblBorders>
          <w:top w:val="single" w:sz="12" w:space="0" w:color="FFFFFF" w:themeColor="background1"/>
          <w:left w:val="single" w:sz="12" w:space="0" w:color="FFFFFF" w:themeColor="background1"/>
          <w:bottom w:val="single" w:sz="12" w:space="0" w:color="FFFFFF" w:themeColor="background1"/>
          <w:right w:val="single" w:sz="12" w:space="0" w:color="FFFFFF" w:themeColor="background1"/>
          <w:insideH w:val="single" w:sz="12" w:space="0" w:color="FFFFFF" w:themeColor="background1"/>
          <w:insideV w:val="single" w:sz="12" w:space="0" w:color="FFFFFF" w:themeColor="background1"/>
        </w:tblBorders>
        <w:tblLayout w:type="fixed"/>
        <w:tblLook w:val="04A0" w:firstRow="1" w:lastRow="0" w:firstColumn="1" w:lastColumn="0" w:noHBand="0" w:noVBand="1"/>
      </w:tblPr>
      <w:tblGrid>
        <w:gridCol w:w="3060"/>
        <w:gridCol w:w="595"/>
        <w:gridCol w:w="595"/>
        <w:gridCol w:w="596"/>
        <w:gridCol w:w="595"/>
        <w:gridCol w:w="595"/>
        <w:gridCol w:w="596"/>
        <w:gridCol w:w="595"/>
        <w:gridCol w:w="596"/>
        <w:gridCol w:w="595"/>
        <w:gridCol w:w="595"/>
        <w:gridCol w:w="596"/>
        <w:gridCol w:w="595"/>
        <w:gridCol w:w="596"/>
      </w:tblGrid>
      <w:tr w:rsidR="007701C7" w:rsidTr="00AA483D">
        <w:trPr>
          <w:tblHeader/>
        </w:trPr>
        <w:tc>
          <w:tcPr>
            <w:tcW w:w="3060" w:type="dxa"/>
            <w:tcBorders>
              <w:bottom w:val="nil"/>
            </w:tcBorders>
            <w:shd w:val="clear" w:color="auto" w:fill="00188F"/>
          </w:tcPr>
          <w:p w:rsidR="007701C7" w:rsidRPr="00EE0836" w:rsidRDefault="007701C7" w:rsidP="00C05A53">
            <w:pPr>
              <w:pStyle w:val="ProductList-OfferingBody"/>
              <w:ind w:left="-28"/>
              <w:rPr>
                <w:color w:val="FFFFFF" w:themeColor="background1"/>
              </w:rPr>
            </w:pPr>
            <w:r>
              <w:rPr>
                <w:color w:val="FFFFFF" w:themeColor="background1"/>
              </w:rPr>
              <w:t>Producten</w:t>
            </w:r>
          </w:p>
        </w:tc>
        <w:tc>
          <w:tcPr>
            <w:tcW w:w="595" w:type="dxa"/>
            <w:tcBorders>
              <w:bottom w:val="nil"/>
            </w:tcBorders>
            <w:shd w:val="clear" w:color="auto" w:fill="00188F"/>
            <w:vAlign w:val="center"/>
          </w:tcPr>
          <w:p w:rsidR="007701C7" w:rsidRPr="00EE0836" w:rsidRDefault="007701C7" w:rsidP="005C19BB">
            <w:pPr>
              <w:pStyle w:val="ProductList-OfferingBody"/>
              <w:ind w:left="-113"/>
              <w:jc w:val="center"/>
              <w:rPr>
                <w:color w:val="FFFFFF" w:themeColor="background1"/>
              </w:rPr>
            </w:pPr>
            <w:r w:rsidRPr="007701C7">
              <w:rPr>
                <w:color w:val="FFFFFF" w:themeColor="background1"/>
              </w:rPr>
              <w:fldChar w:fldCharType="begin"/>
            </w:r>
            <w:r w:rsidRPr="007701C7">
              <w:rPr>
                <w:color w:val="FFFFFF" w:themeColor="background1"/>
              </w:rPr>
              <w:instrText xml:space="preserve"> AutoTextList  \s NoStyle \t “Datum beschikbaar” </w:instrText>
            </w:r>
            <w:r w:rsidRPr="007701C7">
              <w:rPr>
                <w:color w:val="FFFFFF" w:themeColor="background1"/>
              </w:rPr>
              <w:fldChar w:fldCharType="separate"/>
            </w:r>
            <w:r w:rsidRPr="007701C7">
              <w:rPr>
                <w:color w:val="FFFFFF" w:themeColor="background1"/>
              </w:rPr>
              <w:t>DA</w:t>
            </w:r>
            <w:r w:rsidRPr="007701C7">
              <w:rPr>
                <w:color w:val="FFFFFF" w:themeColor="background1"/>
              </w:rPr>
              <w:fldChar w:fldCharType="end"/>
            </w:r>
          </w:p>
        </w:tc>
        <w:tc>
          <w:tcPr>
            <w:tcW w:w="595" w:type="dxa"/>
            <w:tcBorders>
              <w:bottom w:val="nil"/>
            </w:tcBorders>
            <w:shd w:val="clear" w:color="auto" w:fill="00188F"/>
            <w:vAlign w:val="center"/>
          </w:tcPr>
          <w:p w:rsidR="007701C7" w:rsidRPr="00EE0836" w:rsidRDefault="007701C7" w:rsidP="005C19BB">
            <w:pPr>
              <w:pStyle w:val="ProductList-OfferingBody"/>
              <w:ind w:left="-113"/>
              <w:jc w:val="center"/>
              <w:rPr>
                <w:color w:val="FFFFFF" w:themeColor="background1"/>
              </w:rPr>
            </w:pPr>
            <w:r>
              <w:rPr>
                <w:color w:val="FFFFFF" w:themeColor="background1"/>
              </w:rPr>
              <w:t xml:space="preserve"> </w:t>
            </w:r>
            <w:r w:rsidRPr="007701C7">
              <w:rPr>
                <w:color w:val="FFFFFF" w:themeColor="background1"/>
              </w:rPr>
              <w:fldChar w:fldCharType="begin"/>
            </w:r>
            <w:r w:rsidRPr="007701C7">
              <w:rPr>
                <w:color w:val="FFFFFF" w:themeColor="background1"/>
              </w:rPr>
              <w:instrText xml:space="preserve"> AutoTextList  \s NoStyle \t “Licentie” </w:instrText>
            </w:r>
            <w:r w:rsidRPr="007701C7">
              <w:rPr>
                <w:color w:val="FFFFFF" w:themeColor="background1"/>
              </w:rPr>
              <w:fldChar w:fldCharType="separate"/>
            </w:r>
            <w:r w:rsidRPr="007701C7">
              <w:rPr>
                <w:color w:val="FFFFFF" w:themeColor="background1"/>
              </w:rPr>
              <w:t xml:space="preserve"> L </w:t>
            </w:r>
            <w:r w:rsidRPr="007701C7">
              <w:rPr>
                <w:color w:val="FFFFFF" w:themeColor="background1"/>
              </w:rPr>
              <w:fldChar w:fldCharType="end"/>
            </w:r>
            <w:r>
              <w:rPr>
                <w:color w:val="FFFFFF" w:themeColor="background1"/>
              </w:rPr>
              <w:t xml:space="preserve"> </w:t>
            </w:r>
          </w:p>
        </w:tc>
        <w:tc>
          <w:tcPr>
            <w:tcW w:w="596" w:type="dxa"/>
            <w:tcBorders>
              <w:bottom w:val="nil"/>
            </w:tcBorders>
            <w:shd w:val="clear" w:color="auto" w:fill="00188F"/>
            <w:vAlign w:val="center"/>
          </w:tcPr>
          <w:p w:rsidR="007701C7" w:rsidRPr="00EE0836" w:rsidRDefault="007701C7" w:rsidP="005C19BB">
            <w:pPr>
              <w:pStyle w:val="ProductList-OfferingBody"/>
              <w:ind w:left="-113"/>
              <w:jc w:val="center"/>
              <w:rPr>
                <w:color w:val="FFFFFF" w:themeColor="background1"/>
              </w:rPr>
            </w:pPr>
            <w:r w:rsidRPr="007701C7">
              <w:rPr>
                <w:color w:val="FFFFFF" w:themeColor="background1"/>
              </w:rPr>
              <w:fldChar w:fldCharType="begin"/>
            </w:r>
            <w:r w:rsidRPr="007701C7">
              <w:rPr>
                <w:color w:val="FFFFFF" w:themeColor="background1"/>
              </w:rPr>
              <w:instrText xml:space="preserve"> AutoTextList  \s NoStyle \t “Licentie en Software Assurance” </w:instrText>
            </w:r>
            <w:r w:rsidRPr="007701C7">
              <w:rPr>
                <w:color w:val="FFFFFF" w:themeColor="background1"/>
              </w:rPr>
              <w:fldChar w:fldCharType="separate"/>
            </w:r>
            <w:r w:rsidRPr="007701C7">
              <w:rPr>
                <w:color w:val="FFFFFF" w:themeColor="background1"/>
              </w:rPr>
              <w:t>L/SA</w:t>
            </w:r>
            <w:r w:rsidRPr="007701C7">
              <w:rPr>
                <w:color w:val="FFFFFF" w:themeColor="background1"/>
              </w:rPr>
              <w:fldChar w:fldCharType="end"/>
            </w:r>
          </w:p>
        </w:tc>
        <w:tc>
          <w:tcPr>
            <w:tcW w:w="595" w:type="dxa"/>
            <w:tcBorders>
              <w:bottom w:val="nil"/>
              <w:right w:val="single" w:sz="12" w:space="0" w:color="FFFFFF" w:themeColor="background1"/>
            </w:tcBorders>
            <w:shd w:val="clear" w:color="auto" w:fill="00188F"/>
            <w:vAlign w:val="center"/>
          </w:tcPr>
          <w:p w:rsidR="007701C7" w:rsidRPr="00EE0836" w:rsidRDefault="007701C7" w:rsidP="005C19BB">
            <w:pPr>
              <w:pStyle w:val="ProductList-OfferingBody"/>
              <w:ind w:left="-113"/>
              <w:jc w:val="center"/>
              <w:rPr>
                <w:color w:val="FFFFFF" w:themeColor="background1"/>
              </w:rPr>
            </w:pPr>
            <w:r w:rsidRPr="007701C7">
              <w:rPr>
                <w:color w:val="FFFFFF" w:themeColor="background1"/>
              </w:rPr>
              <w:fldChar w:fldCharType="begin"/>
            </w:r>
            <w:r w:rsidRPr="007701C7">
              <w:rPr>
                <w:color w:val="FFFFFF" w:themeColor="background1"/>
              </w:rPr>
              <w:instrText xml:space="preserve"> AutoTextList  \s NoStyle \t “Software Assurance” </w:instrText>
            </w:r>
            <w:r w:rsidRPr="007701C7">
              <w:rPr>
                <w:color w:val="FFFFFF" w:themeColor="background1"/>
              </w:rPr>
              <w:fldChar w:fldCharType="separate"/>
            </w:r>
            <w:r w:rsidRPr="007701C7">
              <w:rPr>
                <w:color w:val="FFFFFF" w:themeColor="background1"/>
              </w:rPr>
              <w:t>SA</w:t>
            </w:r>
            <w:r w:rsidRPr="007701C7">
              <w:rPr>
                <w:color w:val="FFFFFF" w:themeColor="background1"/>
              </w:rPr>
              <w:fldChar w:fldCharType="end"/>
            </w:r>
          </w:p>
        </w:tc>
        <w:tc>
          <w:tcPr>
            <w:tcW w:w="595" w:type="dxa"/>
            <w:tcBorders>
              <w:left w:val="single" w:sz="12" w:space="0" w:color="FFFFFF" w:themeColor="background1"/>
            </w:tcBorders>
            <w:shd w:val="clear" w:color="auto" w:fill="00188F"/>
            <w:vAlign w:val="center"/>
          </w:tcPr>
          <w:p w:rsidR="007701C7" w:rsidRPr="00EE0836" w:rsidRDefault="007701C7" w:rsidP="005C19BB">
            <w:pPr>
              <w:pStyle w:val="ProductList-OfferingBody"/>
              <w:ind w:left="-113"/>
              <w:jc w:val="center"/>
              <w:rPr>
                <w:color w:val="FFFFFF" w:themeColor="background1"/>
              </w:rPr>
            </w:pPr>
            <w:r w:rsidRPr="007701C7">
              <w:rPr>
                <w:color w:val="FFFFFF" w:themeColor="background1"/>
              </w:rPr>
              <w:fldChar w:fldCharType="begin"/>
            </w:r>
            <w:r w:rsidRPr="007701C7">
              <w:rPr>
                <w:color w:val="FFFFFF" w:themeColor="background1"/>
              </w:rPr>
              <w:instrText xml:space="preserve"> AutoTextList  \s NoStyle \t “Campus en School Overeenkomst” </w:instrText>
            </w:r>
            <w:r w:rsidRPr="007701C7">
              <w:rPr>
                <w:color w:val="FFFFFF" w:themeColor="background1"/>
              </w:rPr>
              <w:fldChar w:fldCharType="separate"/>
            </w:r>
            <w:r w:rsidRPr="007701C7">
              <w:rPr>
                <w:color w:val="FFFFFF" w:themeColor="background1"/>
              </w:rPr>
              <w:t>CA/SA</w:t>
            </w:r>
            <w:r w:rsidRPr="007701C7">
              <w:rPr>
                <w:color w:val="FFFFFF" w:themeColor="background1"/>
              </w:rPr>
              <w:fldChar w:fldCharType="end"/>
            </w:r>
          </w:p>
        </w:tc>
        <w:tc>
          <w:tcPr>
            <w:tcW w:w="596" w:type="dxa"/>
            <w:shd w:val="clear" w:color="auto" w:fill="00188F"/>
            <w:vAlign w:val="center"/>
          </w:tcPr>
          <w:p w:rsidR="007701C7" w:rsidRPr="00EE0836" w:rsidRDefault="007701C7" w:rsidP="005C19BB">
            <w:pPr>
              <w:pStyle w:val="ProductList-OfferingBody"/>
              <w:ind w:left="-113"/>
              <w:jc w:val="center"/>
              <w:rPr>
                <w:color w:val="FFFFFF" w:themeColor="background1"/>
              </w:rPr>
            </w:pPr>
            <w:r w:rsidRPr="007701C7">
              <w:rPr>
                <w:color w:val="FFFFFF" w:themeColor="background1"/>
              </w:rPr>
              <w:fldChar w:fldCharType="begin"/>
            </w:r>
            <w:r w:rsidRPr="007701C7">
              <w:rPr>
                <w:color w:val="FFFFFF" w:themeColor="background1"/>
              </w:rPr>
              <w:instrText xml:space="preserve"> AutoTextList  \s NoStyle \t “Enterprise Overeenkomst en Enterprise Subscription Overeenkomst” </w:instrText>
            </w:r>
            <w:r w:rsidRPr="007701C7">
              <w:rPr>
                <w:color w:val="FFFFFF" w:themeColor="background1"/>
              </w:rPr>
              <w:fldChar w:fldCharType="separate"/>
            </w:r>
            <w:r w:rsidRPr="007701C7">
              <w:rPr>
                <w:color w:val="FFFFFF" w:themeColor="background1"/>
              </w:rPr>
              <w:t>EA/EAS</w:t>
            </w:r>
            <w:r w:rsidRPr="007701C7">
              <w:rPr>
                <w:color w:val="FFFFFF" w:themeColor="background1"/>
              </w:rPr>
              <w:fldChar w:fldCharType="end"/>
            </w:r>
          </w:p>
        </w:tc>
        <w:tc>
          <w:tcPr>
            <w:tcW w:w="595" w:type="dxa"/>
            <w:shd w:val="clear" w:color="auto" w:fill="00188F"/>
            <w:vAlign w:val="center"/>
          </w:tcPr>
          <w:p w:rsidR="007701C7" w:rsidRPr="00EE0836" w:rsidRDefault="007701C7" w:rsidP="005C19BB">
            <w:pPr>
              <w:pStyle w:val="ProductList-OfferingBody"/>
              <w:ind w:left="-113"/>
              <w:jc w:val="center"/>
              <w:rPr>
                <w:color w:val="FFFFFF" w:themeColor="background1"/>
              </w:rPr>
            </w:pPr>
            <w:r w:rsidRPr="007701C7">
              <w:rPr>
                <w:color w:val="FFFFFF" w:themeColor="background1"/>
              </w:rPr>
              <w:fldChar w:fldCharType="begin"/>
            </w:r>
            <w:r w:rsidRPr="007701C7">
              <w:rPr>
                <w:color w:val="FFFFFF" w:themeColor="background1"/>
              </w:rPr>
              <w:instrText xml:space="preserve"> AutoTextList  \s NoStyle \t “Enrollment for Education Solutions” </w:instrText>
            </w:r>
            <w:r w:rsidRPr="007701C7">
              <w:rPr>
                <w:color w:val="FFFFFF" w:themeColor="background1"/>
              </w:rPr>
              <w:fldChar w:fldCharType="separate"/>
            </w:r>
            <w:r w:rsidRPr="007701C7">
              <w:rPr>
                <w:color w:val="FFFFFF" w:themeColor="background1"/>
              </w:rPr>
              <w:t>EES</w:t>
            </w:r>
            <w:r w:rsidRPr="007701C7">
              <w:rPr>
                <w:color w:val="FFFFFF" w:themeColor="background1"/>
              </w:rPr>
              <w:fldChar w:fldCharType="end"/>
            </w:r>
          </w:p>
        </w:tc>
        <w:tc>
          <w:tcPr>
            <w:tcW w:w="596" w:type="dxa"/>
            <w:shd w:val="clear" w:color="auto" w:fill="00188F"/>
            <w:vAlign w:val="center"/>
          </w:tcPr>
          <w:p w:rsidR="007701C7" w:rsidRPr="00EE0836" w:rsidRDefault="007701C7" w:rsidP="005C19BB">
            <w:pPr>
              <w:pStyle w:val="ProductList-OfferingBody"/>
              <w:ind w:left="-113"/>
              <w:jc w:val="center"/>
              <w:rPr>
                <w:color w:val="FFFFFF" w:themeColor="background1"/>
              </w:rPr>
            </w:pPr>
            <w:r w:rsidRPr="007701C7">
              <w:rPr>
                <w:color w:val="FFFFFF" w:themeColor="background1"/>
              </w:rPr>
              <w:fldChar w:fldCharType="begin"/>
            </w:r>
            <w:r w:rsidRPr="007701C7">
              <w:rPr>
                <w:color w:val="FFFFFF" w:themeColor="background1"/>
              </w:rPr>
              <w:instrText xml:space="preserve"> AutoTextList  \s NoStyle \t “Microsoft Products and Services Agreement” </w:instrText>
            </w:r>
            <w:r w:rsidRPr="007701C7">
              <w:rPr>
                <w:color w:val="FFFFFF" w:themeColor="background1"/>
              </w:rPr>
              <w:fldChar w:fldCharType="separate"/>
            </w:r>
            <w:r w:rsidRPr="007701C7">
              <w:rPr>
                <w:color w:val="FFFFFF" w:themeColor="background1"/>
              </w:rPr>
              <w:t>MPSA</w:t>
            </w:r>
            <w:r w:rsidRPr="007701C7">
              <w:rPr>
                <w:color w:val="FFFFFF" w:themeColor="background1"/>
              </w:rPr>
              <w:fldChar w:fldCharType="end"/>
            </w:r>
          </w:p>
        </w:tc>
        <w:tc>
          <w:tcPr>
            <w:tcW w:w="595" w:type="dxa"/>
            <w:shd w:val="clear" w:color="auto" w:fill="00188F"/>
            <w:vAlign w:val="center"/>
          </w:tcPr>
          <w:p w:rsidR="007701C7" w:rsidRPr="00EE0836" w:rsidRDefault="007701C7" w:rsidP="005C19BB">
            <w:pPr>
              <w:pStyle w:val="ProductList-OfferingBody"/>
              <w:ind w:left="-113"/>
              <w:jc w:val="center"/>
              <w:rPr>
                <w:color w:val="FFFFFF" w:themeColor="background1"/>
              </w:rPr>
            </w:pPr>
            <w:r w:rsidRPr="007701C7">
              <w:rPr>
                <w:color w:val="FFFFFF" w:themeColor="background1"/>
              </w:rPr>
              <w:fldChar w:fldCharType="begin"/>
            </w:r>
            <w:r w:rsidRPr="007701C7">
              <w:rPr>
                <w:color w:val="FFFFFF" w:themeColor="background1"/>
              </w:rPr>
              <w:instrText xml:space="preserve"> AutoTextList  \s NoStyle \t “Open License” </w:instrText>
            </w:r>
            <w:r w:rsidRPr="007701C7">
              <w:rPr>
                <w:color w:val="FFFFFF" w:themeColor="background1"/>
              </w:rPr>
              <w:fldChar w:fldCharType="separate"/>
            </w:r>
            <w:r w:rsidRPr="007701C7">
              <w:rPr>
                <w:color w:val="FFFFFF" w:themeColor="background1"/>
              </w:rPr>
              <w:t>OL</w:t>
            </w:r>
            <w:r w:rsidRPr="007701C7">
              <w:rPr>
                <w:color w:val="FFFFFF" w:themeColor="background1"/>
              </w:rPr>
              <w:fldChar w:fldCharType="end"/>
            </w:r>
          </w:p>
        </w:tc>
        <w:tc>
          <w:tcPr>
            <w:tcW w:w="595" w:type="dxa"/>
            <w:shd w:val="clear" w:color="auto" w:fill="00188F"/>
            <w:vAlign w:val="center"/>
          </w:tcPr>
          <w:p w:rsidR="007701C7" w:rsidRPr="00EE0836" w:rsidRDefault="007701C7" w:rsidP="005C19BB">
            <w:pPr>
              <w:pStyle w:val="ProductList-OfferingBody"/>
              <w:ind w:left="-113"/>
              <w:jc w:val="center"/>
              <w:rPr>
                <w:color w:val="FFFFFF" w:themeColor="background1"/>
              </w:rPr>
            </w:pPr>
            <w:r w:rsidRPr="007701C7">
              <w:rPr>
                <w:color w:val="FFFFFF" w:themeColor="background1"/>
              </w:rPr>
              <w:fldChar w:fldCharType="begin"/>
            </w:r>
            <w:r w:rsidRPr="007701C7">
              <w:rPr>
                <w:color w:val="FFFFFF" w:themeColor="background1"/>
              </w:rPr>
              <w:instrText xml:space="preserve"> AutoTextList  \s NoStyle \t “Minimum Open License” </w:instrText>
            </w:r>
            <w:r w:rsidRPr="007701C7">
              <w:rPr>
                <w:color w:val="FFFFFF" w:themeColor="background1"/>
              </w:rPr>
              <w:fldChar w:fldCharType="separate"/>
            </w:r>
            <w:r w:rsidRPr="007701C7">
              <w:rPr>
                <w:color w:val="FFFFFF" w:themeColor="background1"/>
              </w:rPr>
              <w:t>OM</w:t>
            </w:r>
            <w:r w:rsidRPr="007701C7">
              <w:rPr>
                <w:color w:val="FFFFFF" w:themeColor="background1"/>
              </w:rPr>
              <w:fldChar w:fldCharType="end"/>
            </w:r>
          </w:p>
        </w:tc>
        <w:tc>
          <w:tcPr>
            <w:tcW w:w="596" w:type="dxa"/>
            <w:shd w:val="clear" w:color="auto" w:fill="00188F"/>
            <w:vAlign w:val="center"/>
          </w:tcPr>
          <w:p w:rsidR="007701C7" w:rsidRPr="00EE0836" w:rsidRDefault="007701C7" w:rsidP="005C19BB">
            <w:pPr>
              <w:pStyle w:val="ProductList-OfferingBody"/>
              <w:ind w:left="-113"/>
              <w:jc w:val="center"/>
              <w:rPr>
                <w:color w:val="FFFFFF" w:themeColor="background1"/>
              </w:rPr>
            </w:pPr>
            <w:r w:rsidRPr="007701C7">
              <w:rPr>
                <w:color w:val="FFFFFF" w:themeColor="background1"/>
              </w:rPr>
              <w:fldChar w:fldCharType="begin"/>
            </w:r>
            <w:r w:rsidRPr="007701C7">
              <w:rPr>
                <w:color w:val="FFFFFF" w:themeColor="background1"/>
              </w:rPr>
              <w:instrText xml:space="preserve"> AutoTextList  \s NoStyle \t “Open Value en Open Value Subscription” </w:instrText>
            </w:r>
            <w:r w:rsidRPr="007701C7">
              <w:rPr>
                <w:color w:val="FFFFFF" w:themeColor="background1"/>
              </w:rPr>
              <w:fldChar w:fldCharType="separate"/>
            </w:r>
            <w:r w:rsidRPr="007701C7">
              <w:rPr>
                <w:color w:val="FFFFFF" w:themeColor="background1"/>
              </w:rPr>
              <w:t>OV/OVS</w:t>
            </w:r>
            <w:r w:rsidRPr="007701C7">
              <w:rPr>
                <w:color w:val="FFFFFF" w:themeColor="background1"/>
              </w:rPr>
              <w:fldChar w:fldCharType="end"/>
            </w:r>
          </w:p>
        </w:tc>
        <w:tc>
          <w:tcPr>
            <w:tcW w:w="595" w:type="dxa"/>
            <w:shd w:val="clear" w:color="auto" w:fill="00188F"/>
            <w:vAlign w:val="center"/>
          </w:tcPr>
          <w:p w:rsidR="007701C7" w:rsidRPr="00EE0836" w:rsidRDefault="007701C7" w:rsidP="005C19BB">
            <w:pPr>
              <w:pStyle w:val="ProductList-OfferingBody"/>
              <w:ind w:left="-113"/>
              <w:jc w:val="center"/>
              <w:rPr>
                <w:color w:val="FFFFFF" w:themeColor="background1"/>
              </w:rPr>
            </w:pPr>
            <w:r w:rsidRPr="007701C7">
              <w:rPr>
                <w:color w:val="FFFFFF" w:themeColor="background1"/>
              </w:rPr>
              <w:fldChar w:fldCharType="begin"/>
            </w:r>
            <w:r w:rsidRPr="007701C7">
              <w:rPr>
                <w:color w:val="FFFFFF" w:themeColor="background1"/>
              </w:rPr>
              <w:instrText xml:space="preserve"> AutoTextList  \s NoStyle \t “Select en Select Plus” </w:instrText>
            </w:r>
            <w:r w:rsidRPr="007701C7">
              <w:rPr>
                <w:color w:val="FFFFFF" w:themeColor="background1"/>
              </w:rPr>
              <w:fldChar w:fldCharType="separate"/>
            </w:r>
            <w:r w:rsidRPr="007701C7">
              <w:rPr>
                <w:color w:val="FFFFFF" w:themeColor="background1"/>
              </w:rPr>
              <w:t>S/S+</w:t>
            </w:r>
            <w:r w:rsidRPr="007701C7">
              <w:rPr>
                <w:color w:val="FFFFFF" w:themeColor="background1"/>
              </w:rPr>
              <w:fldChar w:fldCharType="end"/>
            </w:r>
          </w:p>
        </w:tc>
        <w:tc>
          <w:tcPr>
            <w:tcW w:w="596" w:type="dxa"/>
            <w:shd w:val="clear" w:color="auto" w:fill="00188F"/>
            <w:vAlign w:val="center"/>
          </w:tcPr>
          <w:p w:rsidR="007701C7" w:rsidRPr="00EE0836" w:rsidRDefault="007701C7" w:rsidP="005C19BB">
            <w:pPr>
              <w:pStyle w:val="ProductList-OfferingBody"/>
              <w:ind w:left="-113"/>
              <w:jc w:val="center"/>
              <w:rPr>
                <w:color w:val="FFFFFF" w:themeColor="background1"/>
              </w:rPr>
            </w:pPr>
            <w:r w:rsidRPr="007701C7">
              <w:rPr>
                <w:color w:val="FFFFFF" w:themeColor="background1"/>
              </w:rPr>
              <w:fldChar w:fldCharType="begin"/>
            </w:r>
            <w:r w:rsidRPr="007701C7">
              <w:rPr>
                <w:color w:val="FFFFFF" w:themeColor="background1"/>
              </w:rPr>
              <w:instrText xml:space="preserve"> AutoTextList  \s NoStyle \t “Server Cloud Enrollment” </w:instrText>
            </w:r>
            <w:r w:rsidRPr="007701C7">
              <w:rPr>
                <w:color w:val="FFFFFF" w:themeColor="background1"/>
              </w:rPr>
              <w:fldChar w:fldCharType="separate"/>
            </w:r>
            <w:r w:rsidRPr="007701C7">
              <w:rPr>
                <w:color w:val="FFFFFF" w:themeColor="background1"/>
              </w:rPr>
              <w:t>SCE</w:t>
            </w:r>
            <w:r w:rsidRPr="007701C7">
              <w:rPr>
                <w:color w:val="FFFFFF" w:themeColor="background1"/>
              </w:rPr>
              <w:fldChar w:fldCharType="end"/>
            </w:r>
          </w:p>
        </w:tc>
      </w:tr>
      <w:tr w:rsidR="008D5581" w:rsidTr="008D5581">
        <w:tc>
          <w:tcPr>
            <w:tcW w:w="3060" w:type="dxa"/>
            <w:tcBorders>
              <w:top w:val="nil"/>
              <w:left w:val="nil"/>
              <w:bottom w:val="dashSmallGap" w:sz="4" w:space="0" w:color="BFBFBF" w:themeColor="background1" w:themeShade="BF"/>
              <w:right w:val="nil"/>
            </w:tcBorders>
          </w:tcPr>
          <w:p w:rsidR="008D5581" w:rsidRPr="008F777C" w:rsidRDefault="008D5581" w:rsidP="00A1418D">
            <w:pPr>
              <w:pStyle w:val="ProductList-Offering2"/>
              <w:rPr>
                <w:lang w:val="nl-NL"/>
              </w:rPr>
            </w:pPr>
            <w:bookmarkStart w:id="849" w:name="_Toc379797276"/>
            <w:bookmarkStart w:id="850" w:name="_Toc380513301"/>
            <w:bookmarkStart w:id="851" w:name="_Toc380655349"/>
            <w:bookmarkStart w:id="852" w:name="_Toc383684959"/>
            <w:r w:rsidRPr="008F777C">
              <w:rPr>
                <w:lang w:val="nl-NL"/>
              </w:rPr>
              <w:t>CAL voor Windows MultiPoint Server 2012 (Apparaat en Gebruiker)</w:t>
            </w:r>
            <w:bookmarkEnd w:id="849"/>
            <w:bookmarkEnd w:id="850"/>
            <w:bookmarkEnd w:id="851"/>
            <w:bookmarkEnd w:id="852"/>
            <w:r>
              <w:fldChar w:fldCharType="begin"/>
            </w:r>
            <w:r w:rsidRPr="008F777C">
              <w:rPr>
                <w:lang w:val="nl-NL"/>
              </w:rPr>
              <w:instrText>XE "Windows MultiPoint Server 2012 CAL"</w:instrText>
            </w:r>
            <w:r>
              <w:fldChar w:fldCharType="end"/>
            </w:r>
          </w:p>
        </w:tc>
        <w:tc>
          <w:tcPr>
            <w:tcW w:w="595" w:type="dxa"/>
            <w:tcBorders>
              <w:top w:val="nil"/>
              <w:left w:val="nil"/>
              <w:bottom w:val="dashSmallGap" w:sz="4" w:space="0" w:color="BFBFBF" w:themeColor="background1" w:themeShade="BF"/>
              <w:right w:val="nil"/>
            </w:tcBorders>
            <w:vAlign w:val="center"/>
          </w:tcPr>
          <w:p w:rsidR="008D5581" w:rsidRDefault="008D5581" w:rsidP="00C05A53">
            <w:pPr>
              <w:pStyle w:val="ProductList-OfferingBody"/>
              <w:ind w:left="-113"/>
              <w:jc w:val="center"/>
            </w:pPr>
            <w:r>
              <w:t>12/12</w:t>
            </w:r>
          </w:p>
        </w:tc>
        <w:tc>
          <w:tcPr>
            <w:tcW w:w="595" w:type="dxa"/>
            <w:tcBorders>
              <w:top w:val="nil"/>
              <w:left w:val="nil"/>
              <w:bottom w:val="dashSmallGap" w:sz="4" w:space="0" w:color="BFBFBF" w:themeColor="background1" w:themeShade="BF"/>
              <w:right w:val="nil"/>
            </w:tcBorders>
            <w:vAlign w:val="center"/>
          </w:tcPr>
          <w:p w:rsidR="008D5581" w:rsidRDefault="008D5581" w:rsidP="00C05A53">
            <w:pPr>
              <w:pStyle w:val="ProductList-OfferingBody"/>
              <w:ind w:left="-113"/>
              <w:jc w:val="center"/>
            </w:pPr>
            <w:r>
              <w:t>1</w:t>
            </w:r>
          </w:p>
        </w:tc>
        <w:tc>
          <w:tcPr>
            <w:tcW w:w="596" w:type="dxa"/>
            <w:tcBorders>
              <w:top w:val="nil"/>
              <w:left w:val="nil"/>
              <w:bottom w:val="dashSmallGap" w:sz="4" w:space="0" w:color="BFBFBF" w:themeColor="background1" w:themeShade="BF"/>
              <w:right w:val="nil"/>
            </w:tcBorders>
            <w:vAlign w:val="center"/>
          </w:tcPr>
          <w:p w:rsidR="008D5581" w:rsidRDefault="008D5581" w:rsidP="00C05A53">
            <w:pPr>
              <w:pStyle w:val="ProductList-OfferingBody"/>
              <w:ind w:left="-113"/>
              <w:jc w:val="center"/>
            </w:pPr>
            <w:r>
              <w:t>2</w:t>
            </w:r>
          </w:p>
        </w:tc>
        <w:tc>
          <w:tcPr>
            <w:tcW w:w="595" w:type="dxa"/>
            <w:tcBorders>
              <w:top w:val="nil"/>
              <w:left w:val="nil"/>
              <w:bottom w:val="dashSmallGap" w:sz="4" w:space="0" w:color="BFBFBF" w:themeColor="background1" w:themeShade="BF"/>
              <w:right w:val="single" w:sz="12" w:space="0" w:color="FFFFFF" w:themeColor="background1"/>
            </w:tcBorders>
            <w:vAlign w:val="center"/>
          </w:tcPr>
          <w:p w:rsidR="008D5581" w:rsidRDefault="008D5581" w:rsidP="00C05A53">
            <w:pPr>
              <w:pStyle w:val="ProductList-OfferingBody"/>
              <w:ind w:left="-113"/>
              <w:jc w:val="center"/>
            </w:pPr>
            <w:r>
              <w:t>1</w:t>
            </w:r>
          </w:p>
        </w:tc>
        <w:tc>
          <w:tcPr>
            <w:tcW w:w="595" w:type="dxa"/>
            <w:tcBorders>
              <w:left w:val="single" w:sz="12" w:space="0" w:color="FFFFFF" w:themeColor="background1"/>
            </w:tcBorders>
            <w:shd w:val="clear" w:color="auto" w:fill="70AD47" w:themeFill="accent6"/>
            <w:vAlign w:val="center"/>
          </w:tcPr>
          <w:p w:rsidR="008D5581" w:rsidRDefault="008D5581" w:rsidP="00C05A53">
            <w:pPr>
              <w:pStyle w:val="ProductList-OfferingBody"/>
              <w:ind w:left="-113"/>
              <w:jc w:val="center"/>
            </w:pPr>
            <w:r>
              <w:t>1</w:t>
            </w:r>
          </w:p>
        </w:tc>
        <w:tc>
          <w:tcPr>
            <w:tcW w:w="596" w:type="dxa"/>
            <w:shd w:val="clear" w:color="auto" w:fill="BFBFBF" w:themeFill="background1" w:themeFillShade="BF"/>
            <w:vAlign w:val="center"/>
          </w:tcPr>
          <w:p w:rsidR="008D5581" w:rsidRDefault="008D5581" w:rsidP="00C05A53">
            <w:pPr>
              <w:pStyle w:val="ProductList-OfferingBody"/>
              <w:ind w:left="-113"/>
              <w:jc w:val="center"/>
            </w:pPr>
          </w:p>
        </w:tc>
        <w:tc>
          <w:tcPr>
            <w:tcW w:w="595" w:type="dxa"/>
            <w:shd w:val="clear" w:color="auto" w:fill="70AD47" w:themeFill="accent6"/>
            <w:vAlign w:val="center"/>
          </w:tcPr>
          <w:p w:rsidR="008D5581" w:rsidRPr="008D5581" w:rsidRDefault="008D5581" w:rsidP="008D5581">
            <w:pPr>
              <w:jc w:val="center"/>
              <w:rPr>
                <w:sz w:val="16"/>
                <w:szCs w:val="16"/>
              </w:rPr>
            </w:pPr>
            <w:r w:rsidRPr="008D5581">
              <w:rPr>
                <w:sz w:val="16"/>
                <w:szCs w:val="16"/>
              </w:rPr>
              <w:fldChar w:fldCharType="begin"/>
            </w:r>
            <w:r w:rsidRPr="008D5581">
              <w:rPr>
                <w:sz w:val="16"/>
                <w:szCs w:val="16"/>
              </w:rPr>
              <w:instrText xml:space="preserve"> </w:instrText>
            </w:r>
            <w:r w:rsidRPr="008D5581">
              <w:rPr>
                <w:color w:val="1F497D"/>
                <w:sz w:val="16"/>
                <w:szCs w:val="16"/>
              </w:rPr>
              <w:instrText>AutoTextList  \s NoStyle \t “</w:instrText>
            </w:r>
            <w:r w:rsidRPr="008D5581">
              <w:rPr>
                <w:sz w:val="16"/>
                <w:szCs w:val="16"/>
              </w:rPr>
              <w:instrText>Additioneel Product</w:instrText>
            </w:r>
            <w:r w:rsidRPr="008D5581">
              <w:rPr>
                <w:color w:val="1F497D"/>
                <w:sz w:val="16"/>
                <w:szCs w:val="16"/>
              </w:rPr>
              <w:instrText>”</w:instrText>
            </w:r>
            <w:r w:rsidRPr="008D5581">
              <w:rPr>
                <w:sz w:val="16"/>
                <w:szCs w:val="16"/>
              </w:rPr>
              <w:instrText xml:space="preserve"> </w:instrText>
            </w:r>
            <w:r w:rsidRPr="008D5581">
              <w:rPr>
                <w:sz w:val="16"/>
                <w:szCs w:val="16"/>
              </w:rPr>
              <w:fldChar w:fldCharType="separate"/>
            </w:r>
            <w:r w:rsidRPr="008D5581">
              <w:rPr>
                <w:sz w:val="16"/>
                <w:szCs w:val="16"/>
              </w:rPr>
              <w:t xml:space="preserve"> A </w:t>
            </w:r>
            <w:r w:rsidRPr="008D5581">
              <w:rPr>
                <w:sz w:val="16"/>
                <w:szCs w:val="16"/>
              </w:rPr>
              <w:fldChar w:fldCharType="end"/>
            </w:r>
          </w:p>
        </w:tc>
        <w:tc>
          <w:tcPr>
            <w:tcW w:w="596" w:type="dxa"/>
            <w:shd w:val="clear" w:color="auto" w:fill="BFBFBF" w:themeFill="background1" w:themeFillShade="BF"/>
            <w:vAlign w:val="center"/>
          </w:tcPr>
          <w:p w:rsidR="008D5581" w:rsidRDefault="008D5581" w:rsidP="00C05A53">
            <w:pPr>
              <w:pStyle w:val="ProductList-OfferingBody"/>
              <w:ind w:left="-113"/>
              <w:jc w:val="center"/>
            </w:pPr>
          </w:p>
        </w:tc>
        <w:tc>
          <w:tcPr>
            <w:tcW w:w="595" w:type="dxa"/>
            <w:shd w:val="clear" w:color="auto" w:fill="70AD47" w:themeFill="accent6"/>
            <w:vAlign w:val="center"/>
          </w:tcPr>
          <w:p w:rsidR="008D5581" w:rsidRDefault="008D5581" w:rsidP="00C05A53">
            <w:pPr>
              <w:pStyle w:val="ProductList-OfferingBody"/>
              <w:ind w:left="-113"/>
              <w:jc w:val="center"/>
            </w:pPr>
          </w:p>
        </w:tc>
        <w:tc>
          <w:tcPr>
            <w:tcW w:w="595" w:type="dxa"/>
            <w:shd w:val="clear" w:color="auto" w:fill="BFBFBF" w:themeFill="background1" w:themeFillShade="BF"/>
            <w:vAlign w:val="center"/>
          </w:tcPr>
          <w:p w:rsidR="008D5581" w:rsidRDefault="008D5581" w:rsidP="00C05A53">
            <w:pPr>
              <w:pStyle w:val="ProductList-OfferingBody"/>
              <w:ind w:left="-113"/>
              <w:jc w:val="center"/>
            </w:pPr>
          </w:p>
        </w:tc>
        <w:tc>
          <w:tcPr>
            <w:tcW w:w="596" w:type="dxa"/>
            <w:shd w:val="clear" w:color="auto" w:fill="BFBFBF" w:themeFill="background1" w:themeFillShade="BF"/>
            <w:vAlign w:val="center"/>
          </w:tcPr>
          <w:p w:rsidR="008D5581" w:rsidRDefault="008D5581" w:rsidP="00C05A53">
            <w:pPr>
              <w:pStyle w:val="ProductList-OfferingBody"/>
              <w:ind w:left="-113"/>
              <w:jc w:val="center"/>
            </w:pPr>
          </w:p>
        </w:tc>
        <w:tc>
          <w:tcPr>
            <w:tcW w:w="595" w:type="dxa"/>
            <w:shd w:val="clear" w:color="auto" w:fill="70AD47" w:themeFill="accent6"/>
            <w:vAlign w:val="center"/>
          </w:tcPr>
          <w:p w:rsidR="008D5581" w:rsidRDefault="008D5581" w:rsidP="00C05A53">
            <w:pPr>
              <w:pStyle w:val="ProductList-OfferingBody"/>
              <w:ind w:left="-113"/>
              <w:jc w:val="center"/>
            </w:pPr>
          </w:p>
        </w:tc>
        <w:tc>
          <w:tcPr>
            <w:tcW w:w="596" w:type="dxa"/>
            <w:shd w:val="clear" w:color="auto" w:fill="BFBFBF" w:themeFill="background1" w:themeFillShade="BF"/>
            <w:vAlign w:val="center"/>
          </w:tcPr>
          <w:p w:rsidR="008D5581" w:rsidRDefault="008D5581" w:rsidP="00C05A53">
            <w:pPr>
              <w:pStyle w:val="ProductList-OfferingBody"/>
              <w:ind w:left="-113"/>
              <w:jc w:val="center"/>
            </w:pPr>
          </w:p>
        </w:tc>
      </w:tr>
      <w:tr w:rsidR="008D5581" w:rsidTr="008D5581">
        <w:tc>
          <w:tcPr>
            <w:tcW w:w="3060" w:type="dxa"/>
            <w:tcBorders>
              <w:top w:val="dashSmallGap" w:sz="4" w:space="0" w:color="BFBFBF" w:themeColor="background1" w:themeShade="BF"/>
              <w:left w:val="nil"/>
              <w:bottom w:val="dashSmallGap" w:sz="4" w:space="0" w:color="BFBFBF" w:themeColor="background1" w:themeShade="BF"/>
              <w:right w:val="nil"/>
            </w:tcBorders>
          </w:tcPr>
          <w:p w:rsidR="008D5581" w:rsidRPr="008F777C" w:rsidRDefault="008D5581" w:rsidP="00A1418D">
            <w:pPr>
              <w:pStyle w:val="ProductList-Offering2"/>
              <w:rPr>
                <w:lang w:val="nl-NL"/>
              </w:rPr>
            </w:pPr>
            <w:bookmarkStart w:id="853" w:name="_Toc379797277"/>
            <w:bookmarkStart w:id="854" w:name="_Toc380513302"/>
            <w:bookmarkStart w:id="855" w:name="_Toc380655350"/>
            <w:bookmarkStart w:id="856" w:name="_Toc383684960"/>
            <w:r w:rsidRPr="008F777C">
              <w:rPr>
                <w:lang w:val="nl-NL"/>
              </w:rPr>
              <w:t>CAL voor Windows MultiPoint Server 2012</w:t>
            </w:r>
            <w:r>
              <w:fldChar w:fldCharType="begin"/>
            </w:r>
            <w:r w:rsidRPr="008F777C">
              <w:rPr>
                <w:lang w:val="nl-NL"/>
              </w:rPr>
              <w:instrText>XE "Windows MultiPoint Server 2012 CAL"</w:instrText>
            </w:r>
            <w:r>
              <w:fldChar w:fldCharType="end"/>
            </w:r>
            <w:r w:rsidRPr="008F777C">
              <w:rPr>
                <w:lang w:val="nl-NL"/>
              </w:rPr>
              <w:t xml:space="preserve"> met CAL voor Windows Server 2012</w:t>
            </w:r>
            <w:r>
              <w:fldChar w:fldCharType="begin"/>
            </w:r>
            <w:r w:rsidRPr="008F777C">
              <w:rPr>
                <w:lang w:val="nl-NL"/>
              </w:rPr>
              <w:instrText>XE "Windows MultiPoint Server 2012 CAL met Windows Server 2012 CAL"</w:instrText>
            </w:r>
            <w:r>
              <w:fldChar w:fldCharType="end"/>
            </w:r>
            <w:r w:rsidRPr="008F777C">
              <w:rPr>
                <w:lang w:val="nl-NL"/>
              </w:rPr>
              <w:t xml:space="preserve"> (Apparaat en Gebruiker)</w:t>
            </w:r>
            <w:bookmarkEnd w:id="853"/>
            <w:bookmarkEnd w:id="854"/>
            <w:bookmarkEnd w:id="855"/>
            <w:bookmarkEnd w:id="856"/>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rsidR="008D5581" w:rsidRDefault="008D5581" w:rsidP="00C05A53">
            <w:pPr>
              <w:pStyle w:val="ProductList-OfferingBody"/>
              <w:ind w:left="-113"/>
              <w:jc w:val="center"/>
            </w:pPr>
            <w:r>
              <w:t>12/12</w:t>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rsidR="008D5581" w:rsidRDefault="008D5581" w:rsidP="00C05A53">
            <w:pPr>
              <w:pStyle w:val="ProductList-OfferingBody"/>
              <w:ind w:left="-113"/>
              <w:jc w:val="center"/>
            </w:pPr>
            <w:r>
              <w:t>1</w:t>
            </w:r>
          </w:p>
        </w:tc>
        <w:tc>
          <w:tcPr>
            <w:tcW w:w="596" w:type="dxa"/>
            <w:tcBorders>
              <w:top w:val="dashSmallGap" w:sz="4" w:space="0" w:color="BFBFBF" w:themeColor="background1" w:themeShade="BF"/>
              <w:left w:val="nil"/>
              <w:bottom w:val="dashSmallGap" w:sz="4" w:space="0" w:color="BFBFBF" w:themeColor="background1" w:themeShade="BF"/>
              <w:right w:val="nil"/>
            </w:tcBorders>
            <w:vAlign w:val="center"/>
          </w:tcPr>
          <w:p w:rsidR="008D5581" w:rsidRDefault="008D5581" w:rsidP="00C05A53">
            <w:pPr>
              <w:pStyle w:val="ProductList-OfferingBody"/>
              <w:ind w:left="-113"/>
              <w:jc w:val="center"/>
            </w:pPr>
            <w:r>
              <w:t>2</w:t>
            </w:r>
          </w:p>
        </w:tc>
        <w:tc>
          <w:tcPr>
            <w:tcW w:w="595"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rsidR="008D5581" w:rsidRDefault="008D5581" w:rsidP="00C05A53">
            <w:pPr>
              <w:pStyle w:val="ProductList-OfferingBody"/>
              <w:ind w:left="-113"/>
              <w:jc w:val="center"/>
            </w:pPr>
            <w:r>
              <w:t>1</w:t>
            </w:r>
          </w:p>
        </w:tc>
        <w:tc>
          <w:tcPr>
            <w:tcW w:w="595" w:type="dxa"/>
            <w:tcBorders>
              <w:left w:val="single" w:sz="12" w:space="0" w:color="FFFFFF" w:themeColor="background1"/>
            </w:tcBorders>
            <w:shd w:val="clear" w:color="auto" w:fill="70AD47" w:themeFill="accent6"/>
            <w:vAlign w:val="center"/>
          </w:tcPr>
          <w:p w:rsidR="008D5581" w:rsidRDefault="008D5581" w:rsidP="00C05A53">
            <w:pPr>
              <w:pStyle w:val="ProductList-OfferingBody"/>
              <w:ind w:left="-113"/>
              <w:jc w:val="center"/>
            </w:pPr>
            <w:r>
              <w:t>1</w:t>
            </w:r>
          </w:p>
        </w:tc>
        <w:tc>
          <w:tcPr>
            <w:tcW w:w="596" w:type="dxa"/>
            <w:shd w:val="clear" w:color="auto" w:fill="BFBFBF" w:themeFill="background1" w:themeFillShade="BF"/>
            <w:vAlign w:val="center"/>
          </w:tcPr>
          <w:p w:rsidR="008D5581" w:rsidRDefault="008D5581" w:rsidP="00C05A53">
            <w:pPr>
              <w:pStyle w:val="ProductList-OfferingBody"/>
              <w:ind w:left="-113"/>
              <w:jc w:val="center"/>
            </w:pPr>
          </w:p>
        </w:tc>
        <w:tc>
          <w:tcPr>
            <w:tcW w:w="595" w:type="dxa"/>
            <w:shd w:val="clear" w:color="auto" w:fill="70AD47" w:themeFill="accent6"/>
            <w:vAlign w:val="center"/>
          </w:tcPr>
          <w:p w:rsidR="008D5581" w:rsidRPr="008D5581" w:rsidRDefault="008D5581" w:rsidP="008D5581">
            <w:pPr>
              <w:jc w:val="center"/>
              <w:rPr>
                <w:sz w:val="16"/>
                <w:szCs w:val="16"/>
              </w:rPr>
            </w:pPr>
            <w:r w:rsidRPr="008D5581">
              <w:rPr>
                <w:sz w:val="16"/>
                <w:szCs w:val="16"/>
              </w:rPr>
              <w:fldChar w:fldCharType="begin"/>
            </w:r>
            <w:r w:rsidRPr="008D5581">
              <w:rPr>
                <w:sz w:val="16"/>
                <w:szCs w:val="16"/>
              </w:rPr>
              <w:instrText xml:space="preserve"> </w:instrText>
            </w:r>
            <w:r w:rsidRPr="008D5581">
              <w:rPr>
                <w:color w:val="1F497D"/>
                <w:sz w:val="16"/>
                <w:szCs w:val="16"/>
              </w:rPr>
              <w:instrText>AutoTextList  \s NoStyle \t “</w:instrText>
            </w:r>
            <w:r w:rsidRPr="008D5581">
              <w:rPr>
                <w:sz w:val="16"/>
                <w:szCs w:val="16"/>
              </w:rPr>
              <w:instrText>Additioneel Product</w:instrText>
            </w:r>
            <w:r w:rsidRPr="008D5581">
              <w:rPr>
                <w:color w:val="1F497D"/>
                <w:sz w:val="16"/>
                <w:szCs w:val="16"/>
              </w:rPr>
              <w:instrText>”</w:instrText>
            </w:r>
            <w:r w:rsidRPr="008D5581">
              <w:rPr>
                <w:sz w:val="16"/>
                <w:szCs w:val="16"/>
              </w:rPr>
              <w:instrText xml:space="preserve"> </w:instrText>
            </w:r>
            <w:r w:rsidRPr="008D5581">
              <w:rPr>
                <w:sz w:val="16"/>
                <w:szCs w:val="16"/>
              </w:rPr>
              <w:fldChar w:fldCharType="separate"/>
            </w:r>
            <w:r w:rsidRPr="008D5581">
              <w:rPr>
                <w:sz w:val="16"/>
                <w:szCs w:val="16"/>
              </w:rPr>
              <w:t xml:space="preserve"> A </w:t>
            </w:r>
            <w:r w:rsidRPr="008D5581">
              <w:rPr>
                <w:sz w:val="16"/>
                <w:szCs w:val="16"/>
              </w:rPr>
              <w:fldChar w:fldCharType="end"/>
            </w:r>
          </w:p>
        </w:tc>
        <w:tc>
          <w:tcPr>
            <w:tcW w:w="596" w:type="dxa"/>
            <w:shd w:val="clear" w:color="auto" w:fill="BFBFBF" w:themeFill="background1" w:themeFillShade="BF"/>
            <w:vAlign w:val="center"/>
          </w:tcPr>
          <w:p w:rsidR="008D5581" w:rsidRDefault="008D5581" w:rsidP="00C05A53">
            <w:pPr>
              <w:pStyle w:val="ProductList-OfferingBody"/>
              <w:ind w:left="-113"/>
              <w:jc w:val="center"/>
            </w:pPr>
          </w:p>
        </w:tc>
        <w:tc>
          <w:tcPr>
            <w:tcW w:w="595" w:type="dxa"/>
            <w:shd w:val="clear" w:color="auto" w:fill="70AD47" w:themeFill="accent6"/>
            <w:vAlign w:val="center"/>
          </w:tcPr>
          <w:p w:rsidR="008D5581" w:rsidRDefault="008D5581" w:rsidP="00C05A53">
            <w:pPr>
              <w:pStyle w:val="ProductList-OfferingBody"/>
              <w:ind w:left="-113"/>
              <w:jc w:val="center"/>
            </w:pPr>
          </w:p>
        </w:tc>
        <w:tc>
          <w:tcPr>
            <w:tcW w:w="595" w:type="dxa"/>
            <w:shd w:val="clear" w:color="auto" w:fill="BFBFBF" w:themeFill="background1" w:themeFillShade="BF"/>
            <w:vAlign w:val="center"/>
          </w:tcPr>
          <w:p w:rsidR="008D5581" w:rsidRDefault="008D5581" w:rsidP="00C05A53">
            <w:pPr>
              <w:pStyle w:val="ProductList-OfferingBody"/>
              <w:ind w:left="-113"/>
              <w:jc w:val="center"/>
            </w:pPr>
          </w:p>
        </w:tc>
        <w:tc>
          <w:tcPr>
            <w:tcW w:w="596" w:type="dxa"/>
            <w:shd w:val="clear" w:color="auto" w:fill="BFBFBF" w:themeFill="background1" w:themeFillShade="BF"/>
            <w:vAlign w:val="center"/>
          </w:tcPr>
          <w:p w:rsidR="008D5581" w:rsidRDefault="008D5581" w:rsidP="00C05A53">
            <w:pPr>
              <w:pStyle w:val="ProductList-OfferingBody"/>
              <w:ind w:left="-113"/>
              <w:jc w:val="center"/>
            </w:pPr>
          </w:p>
        </w:tc>
        <w:tc>
          <w:tcPr>
            <w:tcW w:w="595" w:type="dxa"/>
            <w:shd w:val="clear" w:color="auto" w:fill="70AD47" w:themeFill="accent6"/>
            <w:vAlign w:val="center"/>
          </w:tcPr>
          <w:p w:rsidR="008D5581" w:rsidRDefault="008D5581" w:rsidP="00C05A53">
            <w:pPr>
              <w:pStyle w:val="ProductList-OfferingBody"/>
              <w:ind w:left="-113"/>
              <w:jc w:val="center"/>
            </w:pPr>
          </w:p>
        </w:tc>
        <w:tc>
          <w:tcPr>
            <w:tcW w:w="596" w:type="dxa"/>
            <w:shd w:val="clear" w:color="auto" w:fill="BFBFBF" w:themeFill="background1" w:themeFillShade="BF"/>
            <w:vAlign w:val="center"/>
          </w:tcPr>
          <w:p w:rsidR="008D5581" w:rsidRDefault="008D5581" w:rsidP="00C05A53">
            <w:pPr>
              <w:pStyle w:val="ProductList-OfferingBody"/>
              <w:ind w:left="-113"/>
              <w:jc w:val="center"/>
            </w:pPr>
          </w:p>
        </w:tc>
      </w:tr>
      <w:tr w:rsidR="008D5581" w:rsidTr="008D5581">
        <w:tc>
          <w:tcPr>
            <w:tcW w:w="3060" w:type="dxa"/>
            <w:tcBorders>
              <w:top w:val="dashSmallGap" w:sz="4" w:space="0" w:color="BFBFBF" w:themeColor="background1" w:themeShade="BF"/>
              <w:left w:val="nil"/>
              <w:bottom w:val="dashSmallGap" w:sz="4" w:space="0" w:color="BFBFBF" w:themeColor="background1" w:themeShade="BF"/>
              <w:right w:val="nil"/>
            </w:tcBorders>
          </w:tcPr>
          <w:p w:rsidR="008D5581" w:rsidRDefault="008D5581" w:rsidP="00A1418D">
            <w:pPr>
              <w:pStyle w:val="ProductList-Offering2"/>
            </w:pPr>
            <w:bookmarkStart w:id="857" w:name="_Toc379797278"/>
            <w:bookmarkStart w:id="858" w:name="_Toc380513303"/>
            <w:bookmarkStart w:id="859" w:name="_Toc380655351"/>
            <w:bookmarkStart w:id="860" w:name="_Toc383684961"/>
            <w:r>
              <w:t>Windows MultiPoint Server 2012 Premium</w:t>
            </w:r>
            <w:bookmarkEnd w:id="857"/>
            <w:bookmarkEnd w:id="858"/>
            <w:bookmarkEnd w:id="859"/>
            <w:bookmarkEnd w:id="860"/>
            <w:r>
              <w:fldChar w:fldCharType="begin"/>
            </w:r>
            <w:r>
              <w:instrText>XE "Windows MultiPoint Server 2012 Premium"</w:instrText>
            </w:r>
            <w:r>
              <w:fldChar w:fldCharType="end"/>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rsidR="008D5581" w:rsidRDefault="008D5581" w:rsidP="00C05A53">
            <w:pPr>
              <w:pStyle w:val="ProductList-OfferingBody"/>
              <w:ind w:left="-113"/>
              <w:jc w:val="center"/>
            </w:pPr>
            <w:r>
              <w:t>12/12</w:t>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rsidR="008D5581" w:rsidRDefault="008D5581" w:rsidP="00C05A53">
            <w:pPr>
              <w:pStyle w:val="ProductList-OfferingBody"/>
              <w:ind w:left="-113"/>
              <w:jc w:val="center"/>
            </w:pPr>
            <w:r>
              <w:t>10</w:t>
            </w:r>
          </w:p>
        </w:tc>
        <w:tc>
          <w:tcPr>
            <w:tcW w:w="596" w:type="dxa"/>
            <w:tcBorders>
              <w:top w:val="dashSmallGap" w:sz="4" w:space="0" w:color="BFBFBF" w:themeColor="background1" w:themeShade="BF"/>
              <w:left w:val="nil"/>
              <w:bottom w:val="dashSmallGap" w:sz="4" w:space="0" w:color="BFBFBF" w:themeColor="background1" w:themeShade="BF"/>
              <w:right w:val="nil"/>
            </w:tcBorders>
            <w:vAlign w:val="center"/>
          </w:tcPr>
          <w:p w:rsidR="008D5581" w:rsidRDefault="008D5581" w:rsidP="00C05A53">
            <w:pPr>
              <w:pStyle w:val="ProductList-OfferingBody"/>
              <w:ind w:left="-113"/>
              <w:jc w:val="center"/>
            </w:pPr>
            <w:r>
              <w:t>15</w:t>
            </w:r>
          </w:p>
        </w:tc>
        <w:tc>
          <w:tcPr>
            <w:tcW w:w="595"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rsidR="008D5581" w:rsidRDefault="008D5581" w:rsidP="00C05A53">
            <w:pPr>
              <w:pStyle w:val="ProductList-OfferingBody"/>
              <w:ind w:left="-113"/>
              <w:jc w:val="center"/>
            </w:pPr>
            <w:r>
              <w:t>5</w:t>
            </w:r>
          </w:p>
        </w:tc>
        <w:tc>
          <w:tcPr>
            <w:tcW w:w="595" w:type="dxa"/>
            <w:tcBorders>
              <w:left w:val="single" w:sz="12" w:space="0" w:color="FFFFFF" w:themeColor="background1"/>
            </w:tcBorders>
            <w:shd w:val="clear" w:color="auto" w:fill="70AD47" w:themeFill="accent6"/>
            <w:vAlign w:val="center"/>
          </w:tcPr>
          <w:p w:rsidR="008D5581" w:rsidRDefault="008D5581" w:rsidP="00C05A53">
            <w:pPr>
              <w:pStyle w:val="ProductList-OfferingBody"/>
              <w:ind w:left="-113"/>
              <w:jc w:val="center"/>
            </w:pPr>
            <w:r>
              <w:t>10</w:t>
            </w:r>
          </w:p>
        </w:tc>
        <w:tc>
          <w:tcPr>
            <w:tcW w:w="596" w:type="dxa"/>
            <w:shd w:val="clear" w:color="auto" w:fill="BFBFBF" w:themeFill="background1" w:themeFillShade="BF"/>
            <w:vAlign w:val="center"/>
          </w:tcPr>
          <w:p w:rsidR="008D5581" w:rsidRDefault="008D5581" w:rsidP="00C05A53">
            <w:pPr>
              <w:pStyle w:val="ProductList-OfferingBody"/>
              <w:ind w:left="-113"/>
              <w:jc w:val="center"/>
            </w:pPr>
          </w:p>
        </w:tc>
        <w:tc>
          <w:tcPr>
            <w:tcW w:w="595" w:type="dxa"/>
            <w:shd w:val="clear" w:color="auto" w:fill="70AD47" w:themeFill="accent6"/>
            <w:vAlign w:val="center"/>
          </w:tcPr>
          <w:p w:rsidR="008D5581" w:rsidRPr="008D5581" w:rsidRDefault="008D5581" w:rsidP="008D5581">
            <w:pPr>
              <w:jc w:val="center"/>
              <w:rPr>
                <w:sz w:val="16"/>
                <w:szCs w:val="16"/>
              </w:rPr>
            </w:pPr>
            <w:r w:rsidRPr="008D5581">
              <w:rPr>
                <w:sz w:val="16"/>
                <w:szCs w:val="16"/>
              </w:rPr>
              <w:fldChar w:fldCharType="begin"/>
            </w:r>
            <w:r w:rsidRPr="008D5581">
              <w:rPr>
                <w:sz w:val="16"/>
                <w:szCs w:val="16"/>
              </w:rPr>
              <w:instrText xml:space="preserve"> </w:instrText>
            </w:r>
            <w:r w:rsidRPr="008D5581">
              <w:rPr>
                <w:color w:val="1F497D"/>
                <w:sz w:val="16"/>
                <w:szCs w:val="16"/>
              </w:rPr>
              <w:instrText>AutoTextList  \s NoStyle \t “</w:instrText>
            </w:r>
            <w:r w:rsidRPr="008D5581">
              <w:rPr>
                <w:sz w:val="16"/>
                <w:szCs w:val="16"/>
              </w:rPr>
              <w:instrText>Additioneel Product</w:instrText>
            </w:r>
            <w:r w:rsidRPr="008D5581">
              <w:rPr>
                <w:color w:val="1F497D"/>
                <w:sz w:val="16"/>
                <w:szCs w:val="16"/>
              </w:rPr>
              <w:instrText>”</w:instrText>
            </w:r>
            <w:r w:rsidRPr="008D5581">
              <w:rPr>
                <w:sz w:val="16"/>
                <w:szCs w:val="16"/>
              </w:rPr>
              <w:instrText xml:space="preserve"> </w:instrText>
            </w:r>
            <w:r w:rsidRPr="008D5581">
              <w:rPr>
                <w:sz w:val="16"/>
                <w:szCs w:val="16"/>
              </w:rPr>
              <w:fldChar w:fldCharType="separate"/>
            </w:r>
            <w:r w:rsidRPr="008D5581">
              <w:rPr>
                <w:sz w:val="16"/>
                <w:szCs w:val="16"/>
              </w:rPr>
              <w:t xml:space="preserve"> A </w:t>
            </w:r>
            <w:r w:rsidRPr="008D5581">
              <w:rPr>
                <w:sz w:val="16"/>
                <w:szCs w:val="16"/>
              </w:rPr>
              <w:fldChar w:fldCharType="end"/>
            </w:r>
          </w:p>
        </w:tc>
        <w:tc>
          <w:tcPr>
            <w:tcW w:w="596" w:type="dxa"/>
            <w:shd w:val="clear" w:color="auto" w:fill="BFBFBF" w:themeFill="background1" w:themeFillShade="BF"/>
            <w:vAlign w:val="center"/>
          </w:tcPr>
          <w:p w:rsidR="008D5581" w:rsidRDefault="008D5581" w:rsidP="00C05A53">
            <w:pPr>
              <w:pStyle w:val="ProductList-OfferingBody"/>
              <w:ind w:left="-113"/>
              <w:jc w:val="center"/>
            </w:pPr>
          </w:p>
        </w:tc>
        <w:tc>
          <w:tcPr>
            <w:tcW w:w="595" w:type="dxa"/>
            <w:shd w:val="clear" w:color="auto" w:fill="70AD47" w:themeFill="accent6"/>
            <w:vAlign w:val="center"/>
          </w:tcPr>
          <w:p w:rsidR="008D5581" w:rsidRDefault="008D5581" w:rsidP="00C05A53">
            <w:pPr>
              <w:pStyle w:val="ProductList-OfferingBody"/>
              <w:ind w:left="-113"/>
              <w:jc w:val="center"/>
            </w:pPr>
          </w:p>
        </w:tc>
        <w:tc>
          <w:tcPr>
            <w:tcW w:w="595" w:type="dxa"/>
            <w:shd w:val="clear" w:color="auto" w:fill="BFBFBF" w:themeFill="background1" w:themeFillShade="BF"/>
            <w:vAlign w:val="center"/>
          </w:tcPr>
          <w:p w:rsidR="008D5581" w:rsidRDefault="008D5581" w:rsidP="00C05A53">
            <w:pPr>
              <w:pStyle w:val="ProductList-OfferingBody"/>
              <w:ind w:left="-113"/>
              <w:jc w:val="center"/>
            </w:pPr>
          </w:p>
        </w:tc>
        <w:tc>
          <w:tcPr>
            <w:tcW w:w="596" w:type="dxa"/>
            <w:shd w:val="clear" w:color="auto" w:fill="BFBFBF" w:themeFill="background1" w:themeFillShade="BF"/>
            <w:vAlign w:val="center"/>
          </w:tcPr>
          <w:p w:rsidR="008D5581" w:rsidRDefault="008D5581" w:rsidP="00C05A53">
            <w:pPr>
              <w:pStyle w:val="ProductList-OfferingBody"/>
              <w:ind w:left="-113"/>
              <w:jc w:val="center"/>
            </w:pPr>
          </w:p>
        </w:tc>
        <w:tc>
          <w:tcPr>
            <w:tcW w:w="595" w:type="dxa"/>
            <w:shd w:val="clear" w:color="auto" w:fill="70AD47" w:themeFill="accent6"/>
            <w:vAlign w:val="center"/>
          </w:tcPr>
          <w:p w:rsidR="008D5581" w:rsidRDefault="008D5581" w:rsidP="00C05A53">
            <w:pPr>
              <w:pStyle w:val="ProductList-OfferingBody"/>
              <w:ind w:left="-113"/>
              <w:jc w:val="center"/>
            </w:pPr>
          </w:p>
        </w:tc>
        <w:tc>
          <w:tcPr>
            <w:tcW w:w="596" w:type="dxa"/>
            <w:shd w:val="clear" w:color="auto" w:fill="BFBFBF" w:themeFill="background1" w:themeFillShade="BF"/>
            <w:vAlign w:val="center"/>
          </w:tcPr>
          <w:p w:rsidR="008D5581" w:rsidRDefault="008D5581" w:rsidP="00C05A53">
            <w:pPr>
              <w:pStyle w:val="ProductList-OfferingBody"/>
              <w:ind w:left="-113"/>
              <w:jc w:val="center"/>
            </w:pPr>
          </w:p>
        </w:tc>
      </w:tr>
      <w:tr w:rsidR="0095754F" w:rsidTr="008D5581">
        <w:tc>
          <w:tcPr>
            <w:tcW w:w="3060" w:type="dxa"/>
            <w:tcBorders>
              <w:top w:val="dashSmallGap" w:sz="4" w:space="0" w:color="BFBFBF" w:themeColor="background1" w:themeShade="BF"/>
              <w:left w:val="nil"/>
              <w:bottom w:val="dashSmallGap" w:sz="4" w:space="0" w:color="BFBFBF" w:themeColor="background1" w:themeShade="BF"/>
              <w:right w:val="nil"/>
            </w:tcBorders>
          </w:tcPr>
          <w:p w:rsidR="0095754F" w:rsidRDefault="0095754F" w:rsidP="00E53288">
            <w:pPr>
              <w:pStyle w:val="ProductList-Offering2"/>
            </w:pPr>
            <w:bookmarkStart w:id="861" w:name="_Toc379797279"/>
            <w:bookmarkStart w:id="862" w:name="_Toc380513304"/>
            <w:bookmarkStart w:id="863" w:name="_Toc380655352"/>
            <w:bookmarkStart w:id="864" w:name="_Toc383684962"/>
            <w:r>
              <w:t>Windows MultiPoint Server 2012 Premium</w:t>
            </w:r>
            <w:r>
              <w:fldChar w:fldCharType="begin"/>
            </w:r>
            <w:r>
              <w:instrText>XE "Windows MultiPoint Server 2012 Premium"</w:instrText>
            </w:r>
            <w:r>
              <w:fldChar w:fldCharType="end"/>
            </w:r>
            <w:r>
              <w:t xml:space="preserve"> met CAL voor Windows MultiPoint Server</w:t>
            </w:r>
            <w:r>
              <w:fldChar w:fldCharType="begin"/>
            </w:r>
            <w:r>
              <w:instrText>XE "CAL voor Windows MultiPoint Server 2012 Premium met Windows MultiPoint Server"</w:instrText>
            </w:r>
            <w:r>
              <w:fldChar w:fldCharType="end"/>
            </w:r>
            <w:r>
              <w:t xml:space="preserve"> (5 clients) (Apparaat en Gebruiker)</w:t>
            </w:r>
            <w:bookmarkEnd w:id="861"/>
            <w:bookmarkEnd w:id="862"/>
            <w:bookmarkEnd w:id="863"/>
            <w:bookmarkEnd w:id="864"/>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rsidR="0095754F" w:rsidRDefault="0095754F" w:rsidP="00C05A53">
            <w:pPr>
              <w:pStyle w:val="ProductList-OfferingBody"/>
              <w:ind w:left="-113"/>
              <w:jc w:val="center"/>
            </w:pPr>
            <w:r>
              <w:t>12/12</w:t>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rsidR="0095754F" w:rsidRDefault="0095754F" w:rsidP="00C05A53">
            <w:pPr>
              <w:pStyle w:val="ProductList-OfferingBody"/>
              <w:ind w:left="-113"/>
              <w:jc w:val="center"/>
            </w:pPr>
            <w:r>
              <w:t>25</w:t>
            </w:r>
          </w:p>
        </w:tc>
        <w:tc>
          <w:tcPr>
            <w:tcW w:w="596" w:type="dxa"/>
            <w:tcBorders>
              <w:top w:val="dashSmallGap" w:sz="4" w:space="0" w:color="BFBFBF" w:themeColor="background1" w:themeShade="BF"/>
              <w:left w:val="nil"/>
              <w:bottom w:val="dashSmallGap" w:sz="4" w:space="0" w:color="BFBFBF" w:themeColor="background1" w:themeShade="BF"/>
              <w:right w:val="nil"/>
            </w:tcBorders>
            <w:vAlign w:val="center"/>
          </w:tcPr>
          <w:p w:rsidR="0095754F" w:rsidRDefault="0095754F" w:rsidP="00C05A53">
            <w:pPr>
              <w:pStyle w:val="ProductList-OfferingBody"/>
              <w:ind w:left="-113"/>
              <w:jc w:val="center"/>
            </w:pPr>
            <w:r>
              <w:t>38</w:t>
            </w:r>
          </w:p>
        </w:tc>
        <w:tc>
          <w:tcPr>
            <w:tcW w:w="595"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rsidR="0095754F" w:rsidRDefault="0095754F" w:rsidP="00C05A53">
            <w:pPr>
              <w:pStyle w:val="ProductList-OfferingBody"/>
              <w:ind w:left="-113"/>
              <w:jc w:val="center"/>
            </w:pPr>
            <w:r>
              <w:t>13</w:t>
            </w:r>
          </w:p>
        </w:tc>
        <w:tc>
          <w:tcPr>
            <w:tcW w:w="595" w:type="dxa"/>
            <w:tcBorders>
              <w:left w:val="single" w:sz="12" w:space="0" w:color="FFFFFF" w:themeColor="background1"/>
            </w:tcBorders>
            <w:shd w:val="clear" w:color="auto" w:fill="70AD47" w:themeFill="accent6"/>
            <w:vAlign w:val="center"/>
          </w:tcPr>
          <w:p w:rsidR="0095754F" w:rsidRDefault="0095754F" w:rsidP="00C05A53">
            <w:pPr>
              <w:pStyle w:val="ProductList-OfferingBody"/>
              <w:ind w:left="-113"/>
              <w:jc w:val="center"/>
            </w:pPr>
            <w:r>
              <w:t>25</w:t>
            </w:r>
          </w:p>
        </w:tc>
        <w:tc>
          <w:tcPr>
            <w:tcW w:w="596" w:type="dxa"/>
            <w:shd w:val="clear" w:color="auto" w:fill="BFBFBF" w:themeFill="background1" w:themeFillShade="BF"/>
            <w:vAlign w:val="center"/>
          </w:tcPr>
          <w:p w:rsidR="0095754F" w:rsidRDefault="0095754F" w:rsidP="00C05A53">
            <w:pPr>
              <w:pStyle w:val="ProductList-OfferingBody"/>
              <w:ind w:left="-113"/>
              <w:jc w:val="center"/>
            </w:pPr>
          </w:p>
        </w:tc>
        <w:tc>
          <w:tcPr>
            <w:tcW w:w="595" w:type="dxa"/>
            <w:shd w:val="clear" w:color="auto" w:fill="70AD47" w:themeFill="accent6"/>
            <w:vAlign w:val="center"/>
          </w:tcPr>
          <w:p w:rsidR="0095754F" w:rsidRPr="008D5581" w:rsidRDefault="0095754F" w:rsidP="008D5581">
            <w:pPr>
              <w:jc w:val="center"/>
              <w:rPr>
                <w:sz w:val="16"/>
                <w:szCs w:val="16"/>
              </w:rPr>
            </w:pPr>
            <w:r w:rsidRPr="008D5581">
              <w:rPr>
                <w:sz w:val="16"/>
                <w:szCs w:val="16"/>
              </w:rPr>
              <w:fldChar w:fldCharType="begin"/>
            </w:r>
            <w:r w:rsidRPr="008D5581">
              <w:rPr>
                <w:sz w:val="16"/>
                <w:szCs w:val="16"/>
              </w:rPr>
              <w:instrText xml:space="preserve"> </w:instrText>
            </w:r>
            <w:r w:rsidRPr="008D5581">
              <w:rPr>
                <w:color w:val="1F497D"/>
                <w:sz w:val="16"/>
                <w:szCs w:val="16"/>
              </w:rPr>
              <w:instrText>AutoTextList  \s NoStyle \t “</w:instrText>
            </w:r>
            <w:r w:rsidRPr="008D5581">
              <w:rPr>
                <w:sz w:val="16"/>
                <w:szCs w:val="16"/>
              </w:rPr>
              <w:instrText>Additioneel Product</w:instrText>
            </w:r>
            <w:r w:rsidRPr="008D5581">
              <w:rPr>
                <w:color w:val="1F497D"/>
                <w:sz w:val="16"/>
                <w:szCs w:val="16"/>
              </w:rPr>
              <w:instrText>”</w:instrText>
            </w:r>
            <w:r w:rsidRPr="008D5581">
              <w:rPr>
                <w:sz w:val="16"/>
                <w:szCs w:val="16"/>
              </w:rPr>
              <w:instrText xml:space="preserve"> </w:instrText>
            </w:r>
            <w:r w:rsidRPr="008D5581">
              <w:rPr>
                <w:sz w:val="16"/>
                <w:szCs w:val="16"/>
              </w:rPr>
              <w:fldChar w:fldCharType="separate"/>
            </w:r>
            <w:r w:rsidRPr="008D5581">
              <w:rPr>
                <w:sz w:val="16"/>
                <w:szCs w:val="16"/>
              </w:rPr>
              <w:t xml:space="preserve"> A </w:t>
            </w:r>
            <w:r w:rsidRPr="008D5581">
              <w:rPr>
                <w:sz w:val="16"/>
                <w:szCs w:val="16"/>
              </w:rPr>
              <w:fldChar w:fldCharType="end"/>
            </w:r>
          </w:p>
        </w:tc>
        <w:tc>
          <w:tcPr>
            <w:tcW w:w="596" w:type="dxa"/>
            <w:shd w:val="clear" w:color="auto" w:fill="BFBFBF" w:themeFill="background1" w:themeFillShade="BF"/>
            <w:vAlign w:val="center"/>
          </w:tcPr>
          <w:p w:rsidR="0095754F" w:rsidRDefault="0095754F" w:rsidP="00501CBA">
            <w:pPr>
              <w:pStyle w:val="ProductList-OfferingBody"/>
              <w:ind w:left="-113"/>
              <w:jc w:val="center"/>
            </w:pPr>
          </w:p>
        </w:tc>
        <w:tc>
          <w:tcPr>
            <w:tcW w:w="595" w:type="dxa"/>
            <w:shd w:val="clear" w:color="auto" w:fill="70AD47" w:themeFill="accent6"/>
            <w:vAlign w:val="center"/>
          </w:tcPr>
          <w:p w:rsidR="0095754F" w:rsidRDefault="0095754F" w:rsidP="00C05A53">
            <w:pPr>
              <w:pStyle w:val="ProductList-OfferingBody"/>
              <w:ind w:left="-113"/>
              <w:jc w:val="center"/>
            </w:pPr>
          </w:p>
        </w:tc>
        <w:tc>
          <w:tcPr>
            <w:tcW w:w="595" w:type="dxa"/>
            <w:shd w:val="clear" w:color="auto" w:fill="70AD47" w:themeFill="accent6"/>
            <w:vAlign w:val="center"/>
          </w:tcPr>
          <w:p w:rsidR="0095754F" w:rsidRPr="0095754F" w:rsidRDefault="0095754F" w:rsidP="00C50698">
            <w:pPr>
              <w:jc w:val="center"/>
              <w:rPr>
                <w:sz w:val="16"/>
                <w:szCs w:val="16"/>
              </w:rPr>
            </w:pPr>
            <w:r w:rsidRPr="0095754F">
              <w:rPr>
                <w:sz w:val="16"/>
                <w:szCs w:val="16"/>
              </w:rPr>
              <w:fldChar w:fldCharType="begin"/>
            </w:r>
            <w:r w:rsidRPr="0095754F">
              <w:rPr>
                <w:sz w:val="16"/>
                <w:szCs w:val="16"/>
              </w:rPr>
              <w:instrText xml:space="preserve"> AutoTextList  \s NoStyle \t “Open License en Open Value”</w:instrText>
            </w:r>
          </w:p>
          <w:p w:rsidR="0095754F" w:rsidRDefault="0095754F" w:rsidP="00C50698">
            <w:pPr>
              <w:pStyle w:val="ProductList-OfferingBody"/>
              <w:ind w:left="-113"/>
              <w:jc w:val="center"/>
            </w:pPr>
            <w:r w:rsidRPr="0095754F">
              <w:rPr>
                <w:szCs w:val="16"/>
              </w:rPr>
              <w:instrText xml:space="preserve"> </w:instrText>
            </w:r>
            <w:r w:rsidRPr="0095754F">
              <w:rPr>
                <w:szCs w:val="16"/>
              </w:rPr>
              <w:fldChar w:fldCharType="separate"/>
            </w:r>
            <w:r w:rsidRPr="0095754F">
              <w:rPr>
                <w:szCs w:val="16"/>
              </w:rPr>
              <w:t>OF</w:t>
            </w:r>
            <w:r w:rsidRPr="0095754F">
              <w:rPr>
                <w:szCs w:val="16"/>
              </w:rPr>
              <w:fldChar w:fldCharType="end"/>
            </w:r>
          </w:p>
        </w:tc>
        <w:tc>
          <w:tcPr>
            <w:tcW w:w="596" w:type="dxa"/>
            <w:shd w:val="clear" w:color="auto" w:fill="BFBFBF" w:themeFill="background1" w:themeFillShade="BF"/>
            <w:vAlign w:val="center"/>
          </w:tcPr>
          <w:p w:rsidR="0095754F" w:rsidRDefault="0095754F" w:rsidP="00C05A53">
            <w:pPr>
              <w:pStyle w:val="ProductList-OfferingBody"/>
              <w:ind w:left="-113"/>
              <w:jc w:val="center"/>
            </w:pPr>
          </w:p>
        </w:tc>
        <w:tc>
          <w:tcPr>
            <w:tcW w:w="595" w:type="dxa"/>
            <w:shd w:val="clear" w:color="auto" w:fill="70AD47" w:themeFill="accent6"/>
            <w:vAlign w:val="center"/>
          </w:tcPr>
          <w:p w:rsidR="0095754F" w:rsidRDefault="0095754F" w:rsidP="00C05A53">
            <w:pPr>
              <w:pStyle w:val="ProductList-OfferingBody"/>
              <w:ind w:left="-113"/>
              <w:jc w:val="center"/>
            </w:pPr>
          </w:p>
        </w:tc>
        <w:tc>
          <w:tcPr>
            <w:tcW w:w="596" w:type="dxa"/>
            <w:shd w:val="clear" w:color="auto" w:fill="BFBFBF" w:themeFill="background1" w:themeFillShade="BF"/>
            <w:vAlign w:val="center"/>
          </w:tcPr>
          <w:p w:rsidR="0095754F" w:rsidRDefault="0095754F" w:rsidP="00C05A53">
            <w:pPr>
              <w:pStyle w:val="ProductList-OfferingBody"/>
              <w:ind w:left="-113"/>
              <w:jc w:val="center"/>
            </w:pPr>
          </w:p>
        </w:tc>
      </w:tr>
      <w:tr w:rsidR="0095754F" w:rsidTr="008D5581">
        <w:tc>
          <w:tcPr>
            <w:tcW w:w="3060" w:type="dxa"/>
            <w:tcBorders>
              <w:top w:val="dashSmallGap" w:sz="4" w:space="0" w:color="BFBFBF" w:themeColor="background1" w:themeShade="BF"/>
              <w:left w:val="nil"/>
              <w:bottom w:val="dashSmallGap" w:sz="4" w:space="0" w:color="BFBFBF" w:themeColor="background1" w:themeShade="BF"/>
              <w:right w:val="nil"/>
            </w:tcBorders>
          </w:tcPr>
          <w:p w:rsidR="0095754F" w:rsidRDefault="0095754F" w:rsidP="00E53288">
            <w:pPr>
              <w:pStyle w:val="ProductList-Offering2"/>
            </w:pPr>
            <w:bookmarkStart w:id="865" w:name="_Toc379797280"/>
            <w:bookmarkStart w:id="866" w:name="_Toc380513305"/>
            <w:bookmarkStart w:id="867" w:name="_Toc380655353"/>
            <w:bookmarkStart w:id="868" w:name="_Toc383684963"/>
            <w:r>
              <w:lastRenderedPageBreak/>
              <w:t>Windows MultiPoint Server 2012 Premium</w:t>
            </w:r>
            <w:r>
              <w:fldChar w:fldCharType="begin"/>
            </w:r>
            <w:r>
              <w:instrText>XE "Windows MultiPoint Server 2012 Premium"</w:instrText>
            </w:r>
            <w:r>
              <w:fldChar w:fldCharType="end"/>
            </w:r>
            <w:r>
              <w:t xml:space="preserve"> met CAL voor Windows MultiPoint Server</w:t>
            </w:r>
            <w:r>
              <w:fldChar w:fldCharType="begin"/>
            </w:r>
            <w:r>
              <w:instrText>XE "CAL voor Windows MultiPoint Server 2012 Premium met Windows MultiPoint Server"</w:instrText>
            </w:r>
            <w:r>
              <w:fldChar w:fldCharType="end"/>
            </w:r>
            <w:r>
              <w:t xml:space="preserve"> (5 clients) met CAL voor Windows Server 2010</w:t>
            </w:r>
            <w:r>
              <w:fldChar w:fldCharType="begin"/>
            </w:r>
            <w:r>
              <w:instrText>XE "Windows MultiPoint Server 2012 Premium met CAL voor Windows MultiPoint Server CAL (5 clients) met CAL voor Windows Server 2010"</w:instrText>
            </w:r>
            <w:r>
              <w:fldChar w:fldCharType="end"/>
            </w:r>
            <w:r>
              <w:t xml:space="preserve"> (5 clients) (Apparaat en Gebruiker)</w:t>
            </w:r>
            <w:bookmarkEnd w:id="865"/>
            <w:bookmarkEnd w:id="866"/>
            <w:bookmarkEnd w:id="867"/>
            <w:bookmarkEnd w:id="868"/>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rsidR="0095754F" w:rsidRDefault="0095754F" w:rsidP="00C05A53">
            <w:pPr>
              <w:pStyle w:val="ProductList-OfferingBody"/>
              <w:ind w:left="-113"/>
              <w:jc w:val="center"/>
            </w:pPr>
            <w:r>
              <w:t>12/12</w:t>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rsidR="0095754F" w:rsidRDefault="0095754F" w:rsidP="00C05A53">
            <w:pPr>
              <w:pStyle w:val="ProductList-OfferingBody"/>
              <w:ind w:left="-113"/>
              <w:jc w:val="center"/>
            </w:pPr>
            <w:r>
              <w:t>25</w:t>
            </w:r>
          </w:p>
        </w:tc>
        <w:tc>
          <w:tcPr>
            <w:tcW w:w="596" w:type="dxa"/>
            <w:tcBorders>
              <w:top w:val="dashSmallGap" w:sz="4" w:space="0" w:color="BFBFBF" w:themeColor="background1" w:themeShade="BF"/>
              <w:left w:val="nil"/>
              <w:bottom w:val="dashSmallGap" w:sz="4" w:space="0" w:color="BFBFBF" w:themeColor="background1" w:themeShade="BF"/>
              <w:right w:val="nil"/>
            </w:tcBorders>
            <w:vAlign w:val="center"/>
          </w:tcPr>
          <w:p w:rsidR="0095754F" w:rsidRDefault="0095754F" w:rsidP="00C05A53">
            <w:pPr>
              <w:pStyle w:val="ProductList-OfferingBody"/>
              <w:ind w:left="-113"/>
              <w:jc w:val="center"/>
            </w:pPr>
            <w:r>
              <w:t>38</w:t>
            </w:r>
          </w:p>
        </w:tc>
        <w:tc>
          <w:tcPr>
            <w:tcW w:w="595"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rsidR="0095754F" w:rsidRDefault="0095754F" w:rsidP="00C05A53">
            <w:pPr>
              <w:pStyle w:val="ProductList-OfferingBody"/>
              <w:ind w:left="-113"/>
              <w:jc w:val="center"/>
            </w:pPr>
            <w:r>
              <w:t>13</w:t>
            </w:r>
          </w:p>
        </w:tc>
        <w:tc>
          <w:tcPr>
            <w:tcW w:w="595" w:type="dxa"/>
            <w:tcBorders>
              <w:left w:val="single" w:sz="12" w:space="0" w:color="FFFFFF" w:themeColor="background1"/>
            </w:tcBorders>
            <w:shd w:val="clear" w:color="auto" w:fill="70AD47" w:themeFill="accent6"/>
            <w:vAlign w:val="center"/>
          </w:tcPr>
          <w:p w:rsidR="0095754F" w:rsidRDefault="0095754F" w:rsidP="00C05A53">
            <w:pPr>
              <w:pStyle w:val="ProductList-OfferingBody"/>
              <w:ind w:left="-113"/>
              <w:jc w:val="center"/>
            </w:pPr>
            <w:r>
              <w:t>25</w:t>
            </w:r>
          </w:p>
        </w:tc>
        <w:tc>
          <w:tcPr>
            <w:tcW w:w="596" w:type="dxa"/>
            <w:shd w:val="clear" w:color="auto" w:fill="BFBFBF" w:themeFill="background1" w:themeFillShade="BF"/>
            <w:vAlign w:val="center"/>
          </w:tcPr>
          <w:p w:rsidR="0095754F" w:rsidRDefault="0095754F" w:rsidP="00C05A53">
            <w:pPr>
              <w:pStyle w:val="ProductList-OfferingBody"/>
              <w:ind w:left="-113"/>
              <w:jc w:val="center"/>
            </w:pPr>
          </w:p>
        </w:tc>
        <w:tc>
          <w:tcPr>
            <w:tcW w:w="595" w:type="dxa"/>
            <w:shd w:val="clear" w:color="auto" w:fill="70AD47" w:themeFill="accent6"/>
            <w:vAlign w:val="center"/>
          </w:tcPr>
          <w:p w:rsidR="0095754F" w:rsidRPr="008D5581" w:rsidRDefault="0095754F" w:rsidP="008D5581">
            <w:pPr>
              <w:jc w:val="center"/>
              <w:rPr>
                <w:sz w:val="16"/>
                <w:szCs w:val="16"/>
              </w:rPr>
            </w:pPr>
            <w:r w:rsidRPr="008D5581">
              <w:rPr>
                <w:sz w:val="16"/>
                <w:szCs w:val="16"/>
              </w:rPr>
              <w:fldChar w:fldCharType="begin"/>
            </w:r>
            <w:r w:rsidRPr="008D5581">
              <w:rPr>
                <w:sz w:val="16"/>
                <w:szCs w:val="16"/>
              </w:rPr>
              <w:instrText xml:space="preserve"> </w:instrText>
            </w:r>
            <w:r w:rsidRPr="008D5581">
              <w:rPr>
                <w:color w:val="1F497D"/>
                <w:sz w:val="16"/>
                <w:szCs w:val="16"/>
              </w:rPr>
              <w:instrText>AutoTextList  \s NoStyle \t “</w:instrText>
            </w:r>
            <w:r w:rsidRPr="008D5581">
              <w:rPr>
                <w:sz w:val="16"/>
                <w:szCs w:val="16"/>
              </w:rPr>
              <w:instrText>Additioneel Product</w:instrText>
            </w:r>
            <w:r w:rsidRPr="008D5581">
              <w:rPr>
                <w:color w:val="1F497D"/>
                <w:sz w:val="16"/>
                <w:szCs w:val="16"/>
              </w:rPr>
              <w:instrText>”</w:instrText>
            </w:r>
            <w:r w:rsidRPr="008D5581">
              <w:rPr>
                <w:sz w:val="16"/>
                <w:szCs w:val="16"/>
              </w:rPr>
              <w:instrText xml:space="preserve"> </w:instrText>
            </w:r>
            <w:r w:rsidRPr="008D5581">
              <w:rPr>
                <w:sz w:val="16"/>
                <w:szCs w:val="16"/>
              </w:rPr>
              <w:fldChar w:fldCharType="separate"/>
            </w:r>
            <w:r w:rsidRPr="008D5581">
              <w:rPr>
                <w:sz w:val="16"/>
                <w:szCs w:val="16"/>
              </w:rPr>
              <w:t xml:space="preserve"> A </w:t>
            </w:r>
            <w:r w:rsidRPr="008D5581">
              <w:rPr>
                <w:sz w:val="16"/>
                <w:szCs w:val="16"/>
              </w:rPr>
              <w:fldChar w:fldCharType="end"/>
            </w:r>
          </w:p>
        </w:tc>
        <w:tc>
          <w:tcPr>
            <w:tcW w:w="596" w:type="dxa"/>
            <w:shd w:val="clear" w:color="auto" w:fill="BFBFBF" w:themeFill="background1" w:themeFillShade="BF"/>
            <w:vAlign w:val="center"/>
          </w:tcPr>
          <w:p w:rsidR="0095754F" w:rsidRDefault="0095754F" w:rsidP="00C05A53">
            <w:pPr>
              <w:pStyle w:val="ProductList-OfferingBody"/>
              <w:ind w:left="-113"/>
              <w:jc w:val="center"/>
            </w:pPr>
          </w:p>
        </w:tc>
        <w:tc>
          <w:tcPr>
            <w:tcW w:w="595" w:type="dxa"/>
            <w:shd w:val="clear" w:color="auto" w:fill="70AD47" w:themeFill="accent6"/>
            <w:vAlign w:val="center"/>
          </w:tcPr>
          <w:p w:rsidR="0095754F" w:rsidRDefault="0095754F" w:rsidP="00C05A53">
            <w:pPr>
              <w:pStyle w:val="ProductList-OfferingBody"/>
              <w:ind w:left="-113"/>
              <w:jc w:val="center"/>
            </w:pPr>
          </w:p>
        </w:tc>
        <w:tc>
          <w:tcPr>
            <w:tcW w:w="595" w:type="dxa"/>
            <w:shd w:val="clear" w:color="auto" w:fill="70AD47" w:themeFill="accent6"/>
            <w:vAlign w:val="center"/>
          </w:tcPr>
          <w:p w:rsidR="0095754F" w:rsidRPr="0095754F" w:rsidRDefault="0095754F" w:rsidP="00C50698">
            <w:pPr>
              <w:jc w:val="center"/>
              <w:rPr>
                <w:sz w:val="16"/>
                <w:szCs w:val="16"/>
              </w:rPr>
            </w:pPr>
            <w:r w:rsidRPr="0095754F">
              <w:rPr>
                <w:sz w:val="16"/>
                <w:szCs w:val="16"/>
              </w:rPr>
              <w:fldChar w:fldCharType="begin"/>
            </w:r>
            <w:r w:rsidRPr="0095754F">
              <w:rPr>
                <w:sz w:val="16"/>
                <w:szCs w:val="16"/>
              </w:rPr>
              <w:instrText xml:space="preserve"> AutoTextList  \s NoStyle \t “Open License en Open Value”</w:instrText>
            </w:r>
          </w:p>
          <w:p w:rsidR="0095754F" w:rsidRDefault="0095754F" w:rsidP="00C50698">
            <w:pPr>
              <w:pStyle w:val="ProductList-OfferingBody"/>
              <w:ind w:left="-113"/>
              <w:jc w:val="center"/>
            </w:pPr>
            <w:r w:rsidRPr="0095754F">
              <w:rPr>
                <w:szCs w:val="16"/>
              </w:rPr>
              <w:instrText xml:space="preserve"> </w:instrText>
            </w:r>
            <w:r w:rsidRPr="0095754F">
              <w:rPr>
                <w:szCs w:val="16"/>
              </w:rPr>
              <w:fldChar w:fldCharType="separate"/>
            </w:r>
            <w:r w:rsidRPr="0095754F">
              <w:rPr>
                <w:szCs w:val="16"/>
              </w:rPr>
              <w:t>OF</w:t>
            </w:r>
            <w:r w:rsidRPr="0095754F">
              <w:rPr>
                <w:szCs w:val="16"/>
              </w:rPr>
              <w:fldChar w:fldCharType="end"/>
            </w:r>
          </w:p>
        </w:tc>
        <w:tc>
          <w:tcPr>
            <w:tcW w:w="596" w:type="dxa"/>
            <w:shd w:val="clear" w:color="auto" w:fill="BFBFBF" w:themeFill="background1" w:themeFillShade="BF"/>
            <w:vAlign w:val="center"/>
          </w:tcPr>
          <w:p w:rsidR="0095754F" w:rsidRDefault="0095754F" w:rsidP="00C05A53">
            <w:pPr>
              <w:pStyle w:val="ProductList-OfferingBody"/>
              <w:ind w:left="-113"/>
              <w:jc w:val="center"/>
            </w:pPr>
          </w:p>
        </w:tc>
        <w:tc>
          <w:tcPr>
            <w:tcW w:w="595" w:type="dxa"/>
            <w:shd w:val="clear" w:color="auto" w:fill="70AD47" w:themeFill="accent6"/>
            <w:vAlign w:val="center"/>
          </w:tcPr>
          <w:p w:rsidR="0095754F" w:rsidRDefault="0095754F" w:rsidP="00C05A53">
            <w:pPr>
              <w:pStyle w:val="ProductList-OfferingBody"/>
              <w:ind w:left="-113"/>
              <w:jc w:val="center"/>
            </w:pPr>
          </w:p>
        </w:tc>
        <w:tc>
          <w:tcPr>
            <w:tcW w:w="596" w:type="dxa"/>
            <w:shd w:val="clear" w:color="auto" w:fill="BFBFBF" w:themeFill="background1" w:themeFillShade="BF"/>
            <w:vAlign w:val="center"/>
          </w:tcPr>
          <w:p w:rsidR="0095754F" w:rsidRDefault="0095754F" w:rsidP="00C05A53">
            <w:pPr>
              <w:pStyle w:val="ProductList-OfferingBody"/>
              <w:ind w:left="-113"/>
              <w:jc w:val="center"/>
            </w:pPr>
          </w:p>
        </w:tc>
      </w:tr>
      <w:tr w:rsidR="008D5581" w:rsidTr="008D5581">
        <w:tc>
          <w:tcPr>
            <w:tcW w:w="3060" w:type="dxa"/>
            <w:tcBorders>
              <w:top w:val="dashSmallGap" w:sz="4" w:space="0" w:color="BFBFBF" w:themeColor="background1" w:themeShade="BF"/>
              <w:left w:val="nil"/>
              <w:bottom w:val="nil"/>
              <w:right w:val="nil"/>
            </w:tcBorders>
          </w:tcPr>
          <w:p w:rsidR="008D5581" w:rsidRDefault="008D5581" w:rsidP="00A1418D">
            <w:pPr>
              <w:pStyle w:val="ProductList-Offering2"/>
            </w:pPr>
            <w:bookmarkStart w:id="869" w:name="_Toc379797281"/>
            <w:bookmarkStart w:id="870" w:name="_Toc380513306"/>
            <w:bookmarkStart w:id="871" w:name="_Toc380655354"/>
            <w:bookmarkStart w:id="872" w:name="_Toc383684964"/>
            <w:r>
              <w:t>Windows MultiPoint Server 2012 Standard</w:t>
            </w:r>
            <w:bookmarkEnd w:id="869"/>
            <w:bookmarkEnd w:id="870"/>
            <w:bookmarkEnd w:id="871"/>
            <w:bookmarkEnd w:id="872"/>
            <w:r>
              <w:fldChar w:fldCharType="begin"/>
            </w:r>
            <w:r>
              <w:instrText>XE "Windows MultiPoint Server 2012 Standard"</w:instrText>
            </w:r>
            <w:r>
              <w:fldChar w:fldCharType="end"/>
            </w:r>
          </w:p>
        </w:tc>
        <w:tc>
          <w:tcPr>
            <w:tcW w:w="595" w:type="dxa"/>
            <w:tcBorders>
              <w:top w:val="dashSmallGap" w:sz="4" w:space="0" w:color="BFBFBF" w:themeColor="background1" w:themeShade="BF"/>
              <w:left w:val="nil"/>
              <w:bottom w:val="nil"/>
              <w:right w:val="nil"/>
            </w:tcBorders>
            <w:vAlign w:val="center"/>
          </w:tcPr>
          <w:p w:rsidR="008D5581" w:rsidRDefault="008D5581" w:rsidP="00C05A53">
            <w:pPr>
              <w:pStyle w:val="ProductList-OfferingBody"/>
              <w:ind w:left="-113"/>
              <w:jc w:val="center"/>
            </w:pPr>
            <w:r>
              <w:t>12/12</w:t>
            </w:r>
          </w:p>
        </w:tc>
        <w:tc>
          <w:tcPr>
            <w:tcW w:w="595" w:type="dxa"/>
            <w:tcBorders>
              <w:top w:val="dashSmallGap" w:sz="4" w:space="0" w:color="BFBFBF" w:themeColor="background1" w:themeShade="BF"/>
              <w:left w:val="nil"/>
              <w:bottom w:val="nil"/>
              <w:right w:val="nil"/>
            </w:tcBorders>
            <w:vAlign w:val="center"/>
          </w:tcPr>
          <w:p w:rsidR="008D5581" w:rsidRDefault="008D5581" w:rsidP="00C05A53">
            <w:pPr>
              <w:pStyle w:val="ProductList-OfferingBody"/>
              <w:ind w:left="-113"/>
              <w:jc w:val="center"/>
            </w:pPr>
            <w:r>
              <w:t>5</w:t>
            </w:r>
          </w:p>
        </w:tc>
        <w:tc>
          <w:tcPr>
            <w:tcW w:w="596" w:type="dxa"/>
            <w:tcBorders>
              <w:top w:val="dashSmallGap" w:sz="4" w:space="0" w:color="BFBFBF" w:themeColor="background1" w:themeShade="BF"/>
              <w:left w:val="nil"/>
              <w:bottom w:val="nil"/>
              <w:right w:val="nil"/>
            </w:tcBorders>
            <w:vAlign w:val="center"/>
          </w:tcPr>
          <w:p w:rsidR="008D5581" w:rsidRDefault="008D5581" w:rsidP="00C05A53">
            <w:pPr>
              <w:pStyle w:val="ProductList-OfferingBody"/>
              <w:ind w:left="-113"/>
              <w:jc w:val="center"/>
            </w:pPr>
            <w:r>
              <w:t>8</w:t>
            </w:r>
          </w:p>
        </w:tc>
        <w:tc>
          <w:tcPr>
            <w:tcW w:w="595" w:type="dxa"/>
            <w:tcBorders>
              <w:top w:val="dashSmallGap" w:sz="4" w:space="0" w:color="BFBFBF" w:themeColor="background1" w:themeShade="BF"/>
              <w:left w:val="nil"/>
              <w:bottom w:val="nil"/>
              <w:right w:val="single" w:sz="12" w:space="0" w:color="FFFFFF" w:themeColor="background1"/>
            </w:tcBorders>
            <w:vAlign w:val="center"/>
          </w:tcPr>
          <w:p w:rsidR="008D5581" w:rsidRDefault="008D5581" w:rsidP="00C05A53">
            <w:pPr>
              <w:pStyle w:val="ProductList-OfferingBody"/>
              <w:ind w:left="-113"/>
              <w:jc w:val="center"/>
            </w:pPr>
            <w:r>
              <w:t>3</w:t>
            </w:r>
          </w:p>
        </w:tc>
        <w:tc>
          <w:tcPr>
            <w:tcW w:w="595" w:type="dxa"/>
            <w:tcBorders>
              <w:left w:val="single" w:sz="12" w:space="0" w:color="FFFFFF" w:themeColor="background1"/>
            </w:tcBorders>
            <w:shd w:val="clear" w:color="auto" w:fill="70AD47" w:themeFill="accent6"/>
            <w:vAlign w:val="center"/>
          </w:tcPr>
          <w:p w:rsidR="008D5581" w:rsidRDefault="008D5581" w:rsidP="00C05A53">
            <w:pPr>
              <w:pStyle w:val="ProductList-OfferingBody"/>
              <w:ind w:left="-113"/>
              <w:jc w:val="center"/>
            </w:pPr>
            <w:r>
              <w:t>5</w:t>
            </w:r>
          </w:p>
        </w:tc>
        <w:tc>
          <w:tcPr>
            <w:tcW w:w="596" w:type="dxa"/>
            <w:shd w:val="clear" w:color="auto" w:fill="BFBFBF" w:themeFill="background1" w:themeFillShade="BF"/>
            <w:vAlign w:val="center"/>
          </w:tcPr>
          <w:p w:rsidR="008D5581" w:rsidRDefault="008D5581" w:rsidP="00C05A53">
            <w:pPr>
              <w:pStyle w:val="ProductList-OfferingBody"/>
              <w:ind w:left="-113"/>
              <w:jc w:val="center"/>
            </w:pPr>
          </w:p>
        </w:tc>
        <w:tc>
          <w:tcPr>
            <w:tcW w:w="595" w:type="dxa"/>
            <w:shd w:val="clear" w:color="auto" w:fill="70AD47" w:themeFill="accent6"/>
            <w:vAlign w:val="center"/>
          </w:tcPr>
          <w:p w:rsidR="008D5581" w:rsidRPr="008D5581" w:rsidRDefault="008D5581" w:rsidP="008D5581">
            <w:pPr>
              <w:jc w:val="center"/>
              <w:rPr>
                <w:sz w:val="16"/>
                <w:szCs w:val="16"/>
              </w:rPr>
            </w:pPr>
            <w:r w:rsidRPr="008D5581">
              <w:rPr>
                <w:sz w:val="16"/>
                <w:szCs w:val="16"/>
              </w:rPr>
              <w:fldChar w:fldCharType="begin"/>
            </w:r>
            <w:r w:rsidRPr="008D5581">
              <w:rPr>
                <w:sz w:val="16"/>
                <w:szCs w:val="16"/>
              </w:rPr>
              <w:instrText xml:space="preserve"> </w:instrText>
            </w:r>
            <w:r w:rsidRPr="008D5581">
              <w:rPr>
                <w:color w:val="1F497D"/>
                <w:sz w:val="16"/>
                <w:szCs w:val="16"/>
              </w:rPr>
              <w:instrText>AutoTextList  \s NoStyle \t “</w:instrText>
            </w:r>
            <w:r w:rsidRPr="008D5581">
              <w:rPr>
                <w:sz w:val="16"/>
                <w:szCs w:val="16"/>
              </w:rPr>
              <w:instrText>Additioneel Product</w:instrText>
            </w:r>
            <w:r w:rsidRPr="008D5581">
              <w:rPr>
                <w:color w:val="1F497D"/>
                <w:sz w:val="16"/>
                <w:szCs w:val="16"/>
              </w:rPr>
              <w:instrText>”</w:instrText>
            </w:r>
            <w:r w:rsidRPr="008D5581">
              <w:rPr>
                <w:sz w:val="16"/>
                <w:szCs w:val="16"/>
              </w:rPr>
              <w:instrText xml:space="preserve"> </w:instrText>
            </w:r>
            <w:r w:rsidRPr="008D5581">
              <w:rPr>
                <w:sz w:val="16"/>
                <w:szCs w:val="16"/>
              </w:rPr>
              <w:fldChar w:fldCharType="separate"/>
            </w:r>
            <w:r w:rsidRPr="008D5581">
              <w:rPr>
                <w:sz w:val="16"/>
                <w:szCs w:val="16"/>
              </w:rPr>
              <w:t xml:space="preserve"> A </w:t>
            </w:r>
            <w:r w:rsidRPr="008D5581">
              <w:rPr>
                <w:sz w:val="16"/>
                <w:szCs w:val="16"/>
              </w:rPr>
              <w:fldChar w:fldCharType="end"/>
            </w:r>
          </w:p>
        </w:tc>
        <w:tc>
          <w:tcPr>
            <w:tcW w:w="596" w:type="dxa"/>
            <w:shd w:val="clear" w:color="auto" w:fill="BFBFBF" w:themeFill="background1" w:themeFillShade="BF"/>
            <w:vAlign w:val="center"/>
          </w:tcPr>
          <w:p w:rsidR="008D5581" w:rsidRDefault="008D5581" w:rsidP="00C05A53">
            <w:pPr>
              <w:pStyle w:val="ProductList-OfferingBody"/>
              <w:ind w:left="-113"/>
              <w:jc w:val="center"/>
            </w:pPr>
          </w:p>
        </w:tc>
        <w:tc>
          <w:tcPr>
            <w:tcW w:w="595" w:type="dxa"/>
            <w:shd w:val="clear" w:color="auto" w:fill="70AD47" w:themeFill="accent6"/>
            <w:vAlign w:val="center"/>
          </w:tcPr>
          <w:p w:rsidR="008D5581" w:rsidRDefault="008D5581" w:rsidP="00C05A53">
            <w:pPr>
              <w:pStyle w:val="ProductList-OfferingBody"/>
              <w:ind w:left="-113"/>
              <w:jc w:val="center"/>
            </w:pPr>
          </w:p>
        </w:tc>
        <w:tc>
          <w:tcPr>
            <w:tcW w:w="595" w:type="dxa"/>
            <w:shd w:val="clear" w:color="auto" w:fill="BFBFBF" w:themeFill="background1" w:themeFillShade="BF"/>
            <w:vAlign w:val="center"/>
          </w:tcPr>
          <w:p w:rsidR="008D5581" w:rsidRDefault="008D5581" w:rsidP="00C05A53">
            <w:pPr>
              <w:pStyle w:val="ProductList-OfferingBody"/>
              <w:ind w:left="-113"/>
              <w:jc w:val="center"/>
            </w:pPr>
          </w:p>
        </w:tc>
        <w:tc>
          <w:tcPr>
            <w:tcW w:w="596" w:type="dxa"/>
            <w:shd w:val="clear" w:color="auto" w:fill="BFBFBF" w:themeFill="background1" w:themeFillShade="BF"/>
            <w:vAlign w:val="center"/>
          </w:tcPr>
          <w:p w:rsidR="008D5581" w:rsidRDefault="008D5581" w:rsidP="00C05A53">
            <w:pPr>
              <w:pStyle w:val="ProductList-OfferingBody"/>
              <w:ind w:left="-113"/>
              <w:jc w:val="center"/>
            </w:pPr>
          </w:p>
        </w:tc>
        <w:tc>
          <w:tcPr>
            <w:tcW w:w="595" w:type="dxa"/>
            <w:shd w:val="clear" w:color="auto" w:fill="70AD47" w:themeFill="accent6"/>
            <w:vAlign w:val="center"/>
          </w:tcPr>
          <w:p w:rsidR="008D5581" w:rsidRDefault="008D5581" w:rsidP="00C05A53">
            <w:pPr>
              <w:pStyle w:val="ProductList-OfferingBody"/>
              <w:ind w:left="-113"/>
              <w:jc w:val="center"/>
            </w:pPr>
          </w:p>
        </w:tc>
        <w:tc>
          <w:tcPr>
            <w:tcW w:w="596" w:type="dxa"/>
            <w:shd w:val="clear" w:color="auto" w:fill="BFBFBF" w:themeFill="background1" w:themeFillShade="BF"/>
            <w:vAlign w:val="center"/>
          </w:tcPr>
          <w:p w:rsidR="008D5581" w:rsidRDefault="008D5581" w:rsidP="00C05A53">
            <w:pPr>
              <w:pStyle w:val="ProductList-OfferingBody"/>
              <w:ind w:left="-113"/>
              <w:jc w:val="center"/>
            </w:pPr>
          </w:p>
        </w:tc>
      </w:tr>
    </w:tbl>
    <w:p w:rsidR="00C13DF8" w:rsidRDefault="00C13DF8" w:rsidP="004F3C6D">
      <w:pPr>
        <w:pStyle w:val="ProductList-Body"/>
      </w:pPr>
    </w:p>
    <w:tbl>
      <w:tblPr>
        <w:tblStyle w:val="TableGrid"/>
        <w:tblW w:w="10790"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4347"/>
        <w:gridCol w:w="2952"/>
        <w:gridCol w:w="3491"/>
      </w:tblGrid>
      <w:tr w:rsidR="00501CBA" w:rsidTr="00917C6C">
        <w:tc>
          <w:tcPr>
            <w:tcW w:w="4347" w:type="dxa"/>
          </w:tcPr>
          <w:p w:rsidR="00501CBA" w:rsidRDefault="00501CBA" w:rsidP="00501CBA">
            <w:pPr>
              <w:pStyle w:val="ProductList-Body"/>
              <w:spacing w:before="20" w:after="20"/>
            </w:pPr>
            <w:r>
              <w:t xml:space="preserve">Eerdere versie: </w:t>
            </w:r>
            <w:r>
              <w:rPr>
                <w:b/>
              </w:rPr>
              <w:t xml:space="preserve">Windows MultiPoint Server </w:t>
            </w:r>
            <w:r w:rsidR="00917C6C">
              <w:rPr>
                <w:b/>
              </w:rPr>
              <w:t xml:space="preserve">2011 </w:t>
            </w:r>
            <w:r w:rsidR="00917C6C">
              <w:t>(3/11)</w:t>
            </w:r>
          </w:p>
        </w:tc>
        <w:tc>
          <w:tcPr>
            <w:tcW w:w="2952" w:type="dxa"/>
          </w:tcPr>
          <w:p w:rsidR="00501CBA" w:rsidRDefault="00501CBA" w:rsidP="00501CBA">
            <w:pPr>
              <w:pStyle w:val="ProductList-Body"/>
              <w:spacing w:before="20" w:after="20"/>
            </w:pPr>
            <w:r>
              <w:t xml:space="preserve">Productgroep: </w:t>
            </w:r>
            <w:r>
              <w:rPr>
                <w:b/>
              </w:rPr>
              <w:t>Server</w:t>
            </w:r>
          </w:p>
        </w:tc>
        <w:tc>
          <w:tcPr>
            <w:tcW w:w="3491" w:type="dxa"/>
          </w:tcPr>
          <w:p w:rsidR="00501CBA" w:rsidRDefault="00501CBA" w:rsidP="00501CBA">
            <w:pPr>
              <w:pStyle w:val="ProductList-Body"/>
              <w:spacing w:before="20" w:after="20"/>
            </w:pPr>
          </w:p>
        </w:tc>
      </w:tr>
      <w:tr w:rsidR="00501CBA" w:rsidTr="00917C6C">
        <w:tc>
          <w:tcPr>
            <w:tcW w:w="4347" w:type="dxa"/>
          </w:tcPr>
          <w:p w:rsidR="00501CBA" w:rsidRDefault="00501CBA" w:rsidP="00BC7AF7">
            <w:pPr>
              <w:pStyle w:val="ProductList-Body"/>
              <w:spacing w:before="20" w:after="20"/>
              <w:ind w:left="162"/>
            </w:pPr>
          </w:p>
        </w:tc>
        <w:tc>
          <w:tcPr>
            <w:tcW w:w="2952" w:type="dxa"/>
          </w:tcPr>
          <w:p w:rsidR="00501CBA" w:rsidRDefault="00955A70" w:rsidP="00501CBA">
            <w:pPr>
              <w:pStyle w:val="ProductList-Body"/>
              <w:spacing w:before="20" w:after="20"/>
            </w:pPr>
            <w:hyperlink w:anchor="Software Assurance" w:history="1">
              <w:r w:rsidR="003B51B1">
                <w:rPr>
                  <w:rStyle w:val="Hyperlink"/>
                  <w:color w:val="000000" w:themeColor="text1"/>
                  <w:u w:val="none"/>
                </w:rPr>
                <w:t>Software Assurance Benefits</w:t>
              </w:r>
            </w:hyperlink>
            <w:r w:rsidR="003B51B1">
              <w:t xml:space="preserve">: </w:t>
            </w:r>
            <w:r w:rsidR="003B51B1">
              <w:rPr>
                <w:b/>
              </w:rPr>
              <w:t>Server</w:t>
            </w:r>
          </w:p>
        </w:tc>
        <w:tc>
          <w:tcPr>
            <w:tcW w:w="3491" w:type="dxa"/>
          </w:tcPr>
          <w:p w:rsidR="00501CBA" w:rsidRDefault="00501CBA" w:rsidP="00501CBA">
            <w:pPr>
              <w:pStyle w:val="ProductList-Body"/>
              <w:spacing w:before="20" w:after="20"/>
            </w:pPr>
          </w:p>
        </w:tc>
      </w:tr>
    </w:tbl>
    <w:bookmarkStart w:id="873" w:name="_Toc378147652"/>
    <w:bookmarkStart w:id="874" w:name="_Toc378151554"/>
    <w:p w:rsidR="00585A48" w:rsidRPr="008F777C" w:rsidRDefault="00E260B2" w:rsidP="00585A48">
      <w:pPr>
        <w:pStyle w:val="ProductList-Body"/>
        <w:shd w:val="clear" w:color="auto" w:fill="A6A6A6" w:themeFill="background1" w:themeFillShade="A6"/>
        <w:spacing w:before="120" w:after="240"/>
        <w:jc w:val="right"/>
        <w:rPr>
          <w:sz w:val="16"/>
          <w:szCs w:val="16"/>
          <w:lang w:val="nl-NL"/>
        </w:rPr>
      </w:pPr>
      <w:r>
        <w:fldChar w:fldCharType="begin"/>
      </w:r>
      <w:r w:rsidR="003B51B1" w:rsidRPr="008F777C">
        <w:rPr>
          <w:lang w:val="nl-NL"/>
        </w:rPr>
        <w:instrText>HYPERLINK \l "Inhoud"</w:instrText>
      </w:r>
      <w:r>
        <w:fldChar w:fldCharType="separate"/>
      </w:r>
      <w:r w:rsidR="003B51B1" w:rsidRPr="008F777C">
        <w:rPr>
          <w:rStyle w:val="Hyperlink"/>
          <w:sz w:val="16"/>
          <w:szCs w:val="16"/>
          <w:lang w:val="nl-NL"/>
        </w:rPr>
        <w:t>Inhoudsopgave</w:t>
      </w:r>
      <w:r>
        <w:fldChar w:fldCharType="end"/>
      </w:r>
      <w:r w:rsidR="003B51B1" w:rsidRPr="008F777C">
        <w:rPr>
          <w:sz w:val="16"/>
          <w:szCs w:val="16"/>
          <w:lang w:val="nl-NL"/>
        </w:rPr>
        <w:t xml:space="preserve"> / </w:t>
      </w:r>
      <w:hyperlink w:anchor="ChartKey" w:history="1">
        <w:r w:rsidR="003B51B1" w:rsidRPr="008F777C">
          <w:rPr>
            <w:rStyle w:val="Hyperlink"/>
            <w:sz w:val="16"/>
            <w:szCs w:val="16"/>
            <w:lang w:val="nl-NL"/>
          </w:rPr>
          <w:t>Verklaring van het schema</w:t>
        </w:r>
      </w:hyperlink>
      <w:r w:rsidR="003B51B1" w:rsidRPr="008F777C">
        <w:rPr>
          <w:sz w:val="16"/>
          <w:szCs w:val="16"/>
          <w:lang w:val="nl-NL"/>
        </w:rPr>
        <w:t xml:space="preserve"> / </w:t>
      </w:r>
      <w:hyperlink w:anchor="Index" w:history="1">
        <w:r w:rsidR="003B51B1" w:rsidRPr="008F777C">
          <w:rPr>
            <w:rStyle w:val="Hyperlink"/>
            <w:sz w:val="16"/>
            <w:szCs w:val="16"/>
            <w:lang w:val="nl-NL"/>
          </w:rPr>
          <w:t>Index</w:t>
        </w:r>
      </w:hyperlink>
    </w:p>
    <w:p w:rsidR="00C13DF8" w:rsidRDefault="009708AE" w:rsidP="00B26BEF">
      <w:pPr>
        <w:pStyle w:val="ProductList-Offering2Heading"/>
        <w:outlineLvl w:val="2"/>
      </w:pPr>
      <w:r w:rsidRPr="008F777C">
        <w:rPr>
          <w:lang w:val="nl-NL"/>
        </w:rPr>
        <w:tab/>
      </w:r>
      <w:bookmarkStart w:id="875" w:name="_Toc379797282"/>
      <w:bookmarkStart w:id="876" w:name="_Toc380513307"/>
      <w:bookmarkStart w:id="877" w:name="_Toc380655355"/>
      <w:bookmarkStart w:id="878" w:name="_Toc383684965"/>
      <w:r>
        <w:t>Windows Server</w:t>
      </w:r>
      <w:bookmarkEnd w:id="873"/>
      <w:bookmarkEnd w:id="874"/>
      <w:bookmarkEnd w:id="875"/>
      <w:bookmarkEnd w:id="876"/>
      <w:bookmarkEnd w:id="877"/>
      <w:bookmarkEnd w:id="878"/>
    </w:p>
    <w:tbl>
      <w:tblPr>
        <w:tblStyle w:val="TableGrid"/>
        <w:tblW w:w="10800" w:type="dxa"/>
        <w:tblInd w:w="-5" w:type="dxa"/>
        <w:tblBorders>
          <w:top w:val="single" w:sz="12" w:space="0" w:color="FFFFFF" w:themeColor="background1"/>
          <w:left w:val="single" w:sz="12" w:space="0" w:color="FFFFFF" w:themeColor="background1"/>
          <w:bottom w:val="single" w:sz="12" w:space="0" w:color="FFFFFF" w:themeColor="background1"/>
          <w:right w:val="single" w:sz="12" w:space="0" w:color="FFFFFF" w:themeColor="background1"/>
          <w:insideH w:val="single" w:sz="12" w:space="0" w:color="FFFFFF" w:themeColor="background1"/>
          <w:insideV w:val="single" w:sz="12" w:space="0" w:color="FFFFFF" w:themeColor="background1"/>
        </w:tblBorders>
        <w:tblLayout w:type="fixed"/>
        <w:tblLook w:val="04A0" w:firstRow="1" w:lastRow="0" w:firstColumn="1" w:lastColumn="0" w:noHBand="0" w:noVBand="1"/>
      </w:tblPr>
      <w:tblGrid>
        <w:gridCol w:w="3060"/>
        <w:gridCol w:w="595"/>
        <w:gridCol w:w="595"/>
        <w:gridCol w:w="596"/>
        <w:gridCol w:w="595"/>
        <w:gridCol w:w="595"/>
        <w:gridCol w:w="575"/>
        <w:gridCol w:w="630"/>
        <w:gridCol w:w="582"/>
        <w:gridCol w:w="595"/>
        <w:gridCol w:w="595"/>
        <w:gridCol w:w="596"/>
        <w:gridCol w:w="595"/>
        <w:gridCol w:w="596"/>
      </w:tblGrid>
      <w:tr w:rsidR="007701C7" w:rsidTr="003252F4">
        <w:trPr>
          <w:tblHeader/>
        </w:trPr>
        <w:tc>
          <w:tcPr>
            <w:tcW w:w="3060" w:type="dxa"/>
            <w:tcBorders>
              <w:bottom w:val="nil"/>
            </w:tcBorders>
            <w:shd w:val="clear" w:color="auto" w:fill="00188F"/>
          </w:tcPr>
          <w:p w:rsidR="007701C7" w:rsidRPr="00EE0836" w:rsidRDefault="007701C7" w:rsidP="00C05A53">
            <w:pPr>
              <w:pStyle w:val="ProductList-OfferingBody"/>
              <w:ind w:left="-28"/>
              <w:rPr>
                <w:color w:val="FFFFFF" w:themeColor="background1"/>
              </w:rPr>
            </w:pPr>
            <w:r>
              <w:rPr>
                <w:color w:val="FFFFFF" w:themeColor="background1"/>
              </w:rPr>
              <w:t>Producten</w:t>
            </w:r>
          </w:p>
        </w:tc>
        <w:tc>
          <w:tcPr>
            <w:tcW w:w="595" w:type="dxa"/>
            <w:tcBorders>
              <w:bottom w:val="nil"/>
            </w:tcBorders>
            <w:shd w:val="clear" w:color="auto" w:fill="00188F"/>
            <w:vAlign w:val="center"/>
          </w:tcPr>
          <w:p w:rsidR="007701C7" w:rsidRPr="00EE0836" w:rsidRDefault="007701C7" w:rsidP="005C19BB">
            <w:pPr>
              <w:pStyle w:val="ProductList-OfferingBody"/>
              <w:ind w:left="-113"/>
              <w:jc w:val="center"/>
              <w:rPr>
                <w:color w:val="FFFFFF" w:themeColor="background1"/>
              </w:rPr>
            </w:pPr>
            <w:r w:rsidRPr="007701C7">
              <w:rPr>
                <w:color w:val="FFFFFF" w:themeColor="background1"/>
              </w:rPr>
              <w:fldChar w:fldCharType="begin"/>
            </w:r>
            <w:r w:rsidRPr="007701C7">
              <w:rPr>
                <w:color w:val="FFFFFF" w:themeColor="background1"/>
              </w:rPr>
              <w:instrText xml:space="preserve"> AutoTextList  \s NoStyle \t “Datum beschikbaar” </w:instrText>
            </w:r>
            <w:r w:rsidRPr="007701C7">
              <w:rPr>
                <w:color w:val="FFFFFF" w:themeColor="background1"/>
              </w:rPr>
              <w:fldChar w:fldCharType="separate"/>
            </w:r>
            <w:r w:rsidRPr="007701C7">
              <w:rPr>
                <w:color w:val="FFFFFF" w:themeColor="background1"/>
              </w:rPr>
              <w:t>DA</w:t>
            </w:r>
            <w:r w:rsidRPr="007701C7">
              <w:rPr>
                <w:color w:val="FFFFFF" w:themeColor="background1"/>
              </w:rPr>
              <w:fldChar w:fldCharType="end"/>
            </w:r>
          </w:p>
        </w:tc>
        <w:tc>
          <w:tcPr>
            <w:tcW w:w="595" w:type="dxa"/>
            <w:tcBorders>
              <w:bottom w:val="nil"/>
            </w:tcBorders>
            <w:shd w:val="clear" w:color="auto" w:fill="00188F"/>
            <w:vAlign w:val="center"/>
          </w:tcPr>
          <w:p w:rsidR="007701C7" w:rsidRPr="00EE0836" w:rsidRDefault="007701C7" w:rsidP="005C19BB">
            <w:pPr>
              <w:pStyle w:val="ProductList-OfferingBody"/>
              <w:ind w:left="-113"/>
              <w:jc w:val="center"/>
              <w:rPr>
                <w:color w:val="FFFFFF" w:themeColor="background1"/>
              </w:rPr>
            </w:pPr>
            <w:r>
              <w:rPr>
                <w:color w:val="FFFFFF" w:themeColor="background1"/>
              </w:rPr>
              <w:t xml:space="preserve"> </w:t>
            </w:r>
            <w:r w:rsidRPr="007701C7">
              <w:rPr>
                <w:color w:val="FFFFFF" w:themeColor="background1"/>
              </w:rPr>
              <w:fldChar w:fldCharType="begin"/>
            </w:r>
            <w:r w:rsidRPr="007701C7">
              <w:rPr>
                <w:color w:val="FFFFFF" w:themeColor="background1"/>
              </w:rPr>
              <w:instrText xml:space="preserve"> AutoTextList  \s NoStyle \t “Licentie” </w:instrText>
            </w:r>
            <w:r w:rsidRPr="007701C7">
              <w:rPr>
                <w:color w:val="FFFFFF" w:themeColor="background1"/>
              </w:rPr>
              <w:fldChar w:fldCharType="separate"/>
            </w:r>
            <w:r w:rsidRPr="007701C7">
              <w:rPr>
                <w:color w:val="FFFFFF" w:themeColor="background1"/>
              </w:rPr>
              <w:t xml:space="preserve"> L </w:t>
            </w:r>
            <w:r w:rsidRPr="007701C7">
              <w:rPr>
                <w:color w:val="FFFFFF" w:themeColor="background1"/>
              </w:rPr>
              <w:fldChar w:fldCharType="end"/>
            </w:r>
            <w:r>
              <w:rPr>
                <w:color w:val="FFFFFF" w:themeColor="background1"/>
              </w:rPr>
              <w:t xml:space="preserve"> </w:t>
            </w:r>
          </w:p>
        </w:tc>
        <w:tc>
          <w:tcPr>
            <w:tcW w:w="596" w:type="dxa"/>
            <w:tcBorders>
              <w:bottom w:val="nil"/>
            </w:tcBorders>
            <w:shd w:val="clear" w:color="auto" w:fill="00188F"/>
            <w:vAlign w:val="center"/>
          </w:tcPr>
          <w:p w:rsidR="007701C7" w:rsidRPr="00EE0836" w:rsidRDefault="007701C7" w:rsidP="005C19BB">
            <w:pPr>
              <w:pStyle w:val="ProductList-OfferingBody"/>
              <w:ind w:left="-113"/>
              <w:jc w:val="center"/>
              <w:rPr>
                <w:color w:val="FFFFFF" w:themeColor="background1"/>
              </w:rPr>
            </w:pPr>
            <w:r w:rsidRPr="007701C7">
              <w:rPr>
                <w:color w:val="FFFFFF" w:themeColor="background1"/>
              </w:rPr>
              <w:fldChar w:fldCharType="begin"/>
            </w:r>
            <w:r w:rsidRPr="007701C7">
              <w:rPr>
                <w:color w:val="FFFFFF" w:themeColor="background1"/>
              </w:rPr>
              <w:instrText xml:space="preserve"> AutoTextList  \s NoStyle \t “Licentie en Software Assurance” </w:instrText>
            </w:r>
            <w:r w:rsidRPr="007701C7">
              <w:rPr>
                <w:color w:val="FFFFFF" w:themeColor="background1"/>
              </w:rPr>
              <w:fldChar w:fldCharType="separate"/>
            </w:r>
            <w:r w:rsidRPr="007701C7">
              <w:rPr>
                <w:color w:val="FFFFFF" w:themeColor="background1"/>
              </w:rPr>
              <w:t>L/SA</w:t>
            </w:r>
            <w:r w:rsidRPr="007701C7">
              <w:rPr>
                <w:color w:val="FFFFFF" w:themeColor="background1"/>
              </w:rPr>
              <w:fldChar w:fldCharType="end"/>
            </w:r>
          </w:p>
        </w:tc>
        <w:tc>
          <w:tcPr>
            <w:tcW w:w="595" w:type="dxa"/>
            <w:tcBorders>
              <w:bottom w:val="nil"/>
              <w:right w:val="single" w:sz="12" w:space="0" w:color="FFFFFF" w:themeColor="background1"/>
            </w:tcBorders>
            <w:shd w:val="clear" w:color="auto" w:fill="00188F"/>
            <w:vAlign w:val="center"/>
          </w:tcPr>
          <w:p w:rsidR="007701C7" w:rsidRPr="00EE0836" w:rsidRDefault="007701C7" w:rsidP="005C19BB">
            <w:pPr>
              <w:pStyle w:val="ProductList-OfferingBody"/>
              <w:ind w:left="-113"/>
              <w:jc w:val="center"/>
              <w:rPr>
                <w:color w:val="FFFFFF" w:themeColor="background1"/>
              </w:rPr>
            </w:pPr>
            <w:r w:rsidRPr="007701C7">
              <w:rPr>
                <w:color w:val="FFFFFF" w:themeColor="background1"/>
              </w:rPr>
              <w:fldChar w:fldCharType="begin"/>
            </w:r>
            <w:r w:rsidRPr="007701C7">
              <w:rPr>
                <w:color w:val="FFFFFF" w:themeColor="background1"/>
              </w:rPr>
              <w:instrText xml:space="preserve"> AutoTextList  \s NoStyle \t “Software Assurance” </w:instrText>
            </w:r>
            <w:r w:rsidRPr="007701C7">
              <w:rPr>
                <w:color w:val="FFFFFF" w:themeColor="background1"/>
              </w:rPr>
              <w:fldChar w:fldCharType="separate"/>
            </w:r>
            <w:r w:rsidRPr="007701C7">
              <w:rPr>
                <w:color w:val="FFFFFF" w:themeColor="background1"/>
              </w:rPr>
              <w:t>SA</w:t>
            </w:r>
            <w:r w:rsidRPr="007701C7">
              <w:rPr>
                <w:color w:val="FFFFFF" w:themeColor="background1"/>
              </w:rPr>
              <w:fldChar w:fldCharType="end"/>
            </w:r>
          </w:p>
        </w:tc>
        <w:tc>
          <w:tcPr>
            <w:tcW w:w="595" w:type="dxa"/>
            <w:tcBorders>
              <w:left w:val="single" w:sz="12" w:space="0" w:color="FFFFFF" w:themeColor="background1"/>
            </w:tcBorders>
            <w:shd w:val="clear" w:color="auto" w:fill="00188F"/>
            <w:vAlign w:val="center"/>
          </w:tcPr>
          <w:p w:rsidR="007701C7" w:rsidRPr="00EE0836" w:rsidRDefault="007701C7" w:rsidP="005C19BB">
            <w:pPr>
              <w:pStyle w:val="ProductList-OfferingBody"/>
              <w:ind w:left="-113"/>
              <w:jc w:val="center"/>
              <w:rPr>
                <w:color w:val="FFFFFF" w:themeColor="background1"/>
              </w:rPr>
            </w:pPr>
            <w:r w:rsidRPr="007701C7">
              <w:rPr>
                <w:color w:val="FFFFFF" w:themeColor="background1"/>
              </w:rPr>
              <w:fldChar w:fldCharType="begin"/>
            </w:r>
            <w:r w:rsidRPr="007701C7">
              <w:rPr>
                <w:color w:val="FFFFFF" w:themeColor="background1"/>
              </w:rPr>
              <w:instrText xml:space="preserve"> AutoTextList  \s NoStyle \t “Campus en School Overeenkomst” </w:instrText>
            </w:r>
            <w:r w:rsidRPr="007701C7">
              <w:rPr>
                <w:color w:val="FFFFFF" w:themeColor="background1"/>
              </w:rPr>
              <w:fldChar w:fldCharType="separate"/>
            </w:r>
            <w:r w:rsidRPr="007701C7">
              <w:rPr>
                <w:color w:val="FFFFFF" w:themeColor="background1"/>
              </w:rPr>
              <w:t>CA/SA</w:t>
            </w:r>
            <w:r w:rsidRPr="007701C7">
              <w:rPr>
                <w:color w:val="FFFFFF" w:themeColor="background1"/>
              </w:rPr>
              <w:fldChar w:fldCharType="end"/>
            </w:r>
          </w:p>
        </w:tc>
        <w:tc>
          <w:tcPr>
            <w:tcW w:w="575" w:type="dxa"/>
            <w:shd w:val="clear" w:color="auto" w:fill="00188F"/>
            <w:vAlign w:val="center"/>
          </w:tcPr>
          <w:p w:rsidR="007701C7" w:rsidRPr="00EE0836" w:rsidRDefault="007701C7" w:rsidP="005C19BB">
            <w:pPr>
              <w:pStyle w:val="ProductList-OfferingBody"/>
              <w:ind w:left="-113"/>
              <w:jc w:val="center"/>
              <w:rPr>
                <w:color w:val="FFFFFF" w:themeColor="background1"/>
              </w:rPr>
            </w:pPr>
            <w:r w:rsidRPr="007701C7">
              <w:rPr>
                <w:color w:val="FFFFFF" w:themeColor="background1"/>
              </w:rPr>
              <w:fldChar w:fldCharType="begin"/>
            </w:r>
            <w:r w:rsidRPr="007701C7">
              <w:rPr>
                <w:color w:val="FFFFFF" w:themeColor="background1"/>
              </w:rPr>
              <w:instrText xml:space="preserve"> AutoTextList  \s NoStyle \t “Enterprise Overeenkomst en Enterprise Subscription Overeenkomst” </w:instrText>
            </w:r>
            <w:r w:rsidRPr="007701C7">
              <w:rPr>
                <w:color w:val="FFFFFF" w:themeColor="background1"/>
              </w:rPr>
              <w:fldChar w:fldCharType="separate"/>
            </w:r>
            <w:r w:rsidRPr="007701C7">
              <w:rPr>
                <w:color w:val="FFFFFF" w:themeColor="background1"/>
              </w:rPr>
              <w:t>EA/EAS</w:t>
            </w:r>
            <w:r w:rsidRPr="007701C7">
              <w:rPr>
                <w:color w:val="FFFFFF" w:themeColor="background1"/>
              </w:rPr>
              <w:fldChar w:fldCharType="end"/>
            </w:r>
          </w:p>
        </w:tc>
        <w:tc>
          <w:tcPr>
            <w:tcW w:w="630" w:type="dxa"/>
            <w:shd w:val="clear" w:color="auto" w:fill="00188F"/>
            <w:vAlign w:val="center"/>
          </w:tcPr>
          <w:p w:rsidR="007701C7" w:rsidRPr="00EE0836" w:rsidRDefault="007701C7" w:rsidP="005C19BB">
            <w:pPr>
              <w:pStyle w:val="ProductList-OfferingBody"/>
              <w:ind w:left="-113"/>
              <w:jc w:val="center"/>
              <w:rPr>
                <w:color w:val="FFFFFF" w:themeColor="background1"/>
              </w:rPr>
            </w:pPr>
            <w:r w:rsidRPr="007701C7">
              <w:rPr>
                <w:color w:val="FFFFFF" w:themeColor="background1"/>
              </w:rPr>
              <w:fldChar w:fldCharType="begin"/>
            </w:r>
            <w:r w:rsidRPr="007701C7">
              <w:rPr>
                <w:color w:val="FFFFFF" w:themeColor="background1"/>
              </w:rPr>
              <w:instrText xml:space="preserve"> AutoTextList  \s NoStyle \t “Enrollment for Education Solutions” </w:instrText>
            </w:r>
            <w:r w:rsidRPr="007701C7">
              <w:rPr>
                <w:color w:val="FFFFFF" w:themeColor="background1"/>
              </w:rPr>
              <w:fldChar w:fldCharType="separate"/>
            </w:r>
            <w:r w:rsidRPr="007701C7">
              <w:rPr>
                <w:color w:val="FFFFFF" w:themeColor="background1"/>
              </w:rPr>
              <w:t>EES</w:t>
            </w:r>
            <w:r w:rsidRPr="007701C7">
              <w:rPr>
                <w:color w:val="FFFFFF" w:themeColor="background1"/>
              </w:rPr>
              <w:fldChar w:fldCharType="end"/>
            </w:r>
          </w:p>
        </w:tc>
        <w:tc>
          <w:tcPr>
            <w:tcW w:w="582" w:type="dxa"/>
            <w:shd w:val="clear" w:color="auto" w:fill="00188F"/>
            <w:vAlign w:val="center"/>
          </w:tcPr>
          <w:p w:rsidR="007701C7" w:rsidRPr="00EE0836" w:rsidRDefault="007701C7" w:rsidP="005C19BB">
            <w:pPr>
              <w:pStyle w:val="ProductList-OfferingBody"/>
              <w:ind w:left="-113"/>
              <w:jc w:val="center"/>
              <w:rPr>
                <w:color w:val="FFFFFF" w:themeColor="background1"/>
              </w:rPr>
            </w:pPr>
            <w:r w:rsidRPr="007701C7">
              <w:rPr>
                <w:color w:val="FFFFFF" w:themeColor="background1"/>
              </w:rPr>
              <w:fldChar w:fldCharType="begin"/>
            </w:r>
            <w:r w:rsidRPr="007701C7">
              <w:rPr>
                <w:color w:val="FFFFFF" w:themeColor="background1"/>
              </w:rPr>
              <w:instrText xml:space="preserve"> AutoTextList  \s NoStyle \t “Microsoft Products and Services Agreement” </w:instrText>
            </w:r>
            <w:r w:rsidRPr="007701C7">
              <w:rPr>
                <w:color w:val="FFFFFF" w:themeColor="background1"/>
              </w:rPr>
              <w:fldChar w:fldCharType="separate"/>
            </w:r>
            <w:r w:rsidRPr="007701C7">
              <w:rPr>
                <w:color w:val="FFFFFF" w:themeColor="background1"/>
              </w:rPr>
              <w:t>MPSA</w:t>
            </w:r>
            <w:r w:rsidRPr="007701C7">
              <w:rPr>
                <w:color w:val="FFFFFF" w:themeColor="background1"/>
              </w:rPr>
              <w:fldChar w:fldCharType="end"/>
            </w:r>
          </w:p>
        </w:tc>
        <w:tc>
          <w:tcPr>
            <w:tcW w:w="595" w:type="dxa"/>
            <w:shd w:val="clear" w:color="auto" w:fill="00188F"/>
            <w:vAlign w:val="center"/>
          </w:tcPr>
          <w:p w:rsidR="007701C7" w:rsidRPr="00EE0836" w:rsidRDefault="007701C7" w:rsidP="005C19BB">
            <w:pPr>
              <w:pStyle w:val="ProductList-OfferingBody"/>
              <w:ind w:left="-113"/>
              <w:jc w:val="center"/>
              <w:rPr>
                <w:color w:val="FFFFFF" w:themeColor="background1"/>
              </w:rPr>
            </w:pPr>
            <w:r w:rsidRPr="007701C7">
              <w:rPr>
                <w:color w:val="FFFFFF" w:themeColor="background1"/>
              </w:rPr>
              <w:fldChar w:fldCharType="begin"/>
            </w:r>
            <w:r w:rsidRPr="007701C7">
              <w:rPr>
                <w:color w:val="FFFFFF" w:themeColor="background1"/>
              </w:rPr>
              <w:instrText xml:space="preserve"> AutoTextList  \s NoStyle \t “Open License” </w:instrText>
            </w:r>
            <w:r w:rsidRPr="007701C7">
              <w:rPr>
                <w:color w:val="FFFFFF" w:themeColor="background1"/>
              </w:rPr>
              <w:fldChar w:fldCharType="separate"/>
            </w:r>
            <w:r w:rsidRPr="007701C7">
              <w:rPr>
                <w:color w:val="FFFFFF" w:themeColor="background1"/>
              </w:rPr>
              <w:t>OL</w:t>
            </w:r>
            <w:r w:rsidRPr="007701C7">
              <w:rPr>
                <w:color w:val="FFFFFF" w:themeColor="background1"/>
              </w:rPr>
              <w:fldChar w:fldCharType="end"/>
            </w:r>
          </w:p>
        </w:tc>
        <w:tc>
          <w:tcPr>
            <w:tcW w:w="595" w:type="dxa"/>
            <w:shd w:val="clear" w:color="auto" w:fill="00188F"/>
            <w:vAlign w:val="center"/>
          </w:tcPr>
          <w:p w:rsidR="007701C7" w:rsidRPr="00EE0836" w:rsidRDefault="007701C7" w:rsidP="005C19BB">
            <w:pPr>
              <w:pStyle w:val="ProductList-OfferingBody"/>
              <w:ind w:left="-113"/>
              <w:jc w:val="center"/>
              <w:rPr>
                <w:color w:val="FFFFFF" w:themeColor="background1"/>
              </w:rPr>
            </w:pPr>
            <w:r w:rsidRPr="007701C7">
              <w:rPr>
                <w:color w:val="FFFFFF" w:themeColor="background1"/>
              </w:rPr>
              <w:fldChar w:fldCharType="begin"/>
            </w:r>
            <w:r w:rsidRPr="007701C7">
              <w:rPr>
                <w:color w:val="FFFFFF" w:themeColor="background1"/>
              </w:rPr>
              <w:instrText xml:space="preserve"> AutoTextList  \s NoStyle \t “Minimum Open License” </w:instrText>
            </w:r>
            <w:r w:rsidRPr="007701C7">
              <w:rPr>
                <w:color w:val="FFFFFF" w:themeColor="background1"/>
              </w:rPr>
              <w:fldChar w:fldCharType="separate"/>
            </w:r>
            <w:r w:rsidRPr="007701C7">
              <w:rPr>
                <w:color w:val="FFFFFF" w:themeColor="background1"/>
              </w:rPr>
              <w:t>OM</w:t>
            </w:r>
            <w:r w:rsidRPr="007701C7">
              <w:rPr>
                <w:color w:val="FFFFFF" w:themeColor="background1"/>
              </w:rPr>
              <w:fldChar w:fldCharType="end"/>
            </w:r>
          </w:p>
        </w:tc>
        <w:tc>
          <w:tcPr>
            <w:tcW w:w="596" w:type="dxa"/>
            <w:shd w:val="clear" w:color="auto" w:fill="00188F"/>
            <w:vAlign w:val="center"/>
          </w:tcPr>
          <w:p w:rsidR="007701C7" w:rsidRPr="00EE0836" w:rsidRDefault="007701C7" w:rsidP="005C19BB">
            <w:pPr>
              <w:pStyle w:val="ProductList-OfferingBody"/>
              <w:ind w:left="-113"/>
              <w:jc w:val="center"/>
              <w:rPr>
                <w:color w:val="FFFFFF" w:themeColor="background1"/>
              </w:rPr>
            </w:pPr>
            <w:r w:rsidRPr="007701C7">
              <w:rPr>
                <w:color w:val="FFFFFF" w:themeColor="background1"/>
              </w:rPr>
              <w:fldChar w:fldCharType="begin"/>
            </w:r>
            <w:r w:rsidRPr="007701C7">
              <w:rPr>
                <w:color w:val="FFFFFF" w:themeColor="background1"/>
              </w:rPr>
              <w:instrText xml:space="preserve"> AutoTextList  \s NoStyle \t “Open Value en Open Value Subscription” </w:instrText>
            </w:r>
            <w:r w:rsidRPr="007701C7">
              <w:rPr>
                <w:color w:val="FFFFFF" w:themeColor="background1"/>
              </w:rPr>
              <w:fldChar w:fldCharType="separate"/>
            </w:r>
            <w:r w:rsidRPr="007701C7">
              <w:rPr>
                <w:color w:val="FFFFFF" w:themeColor="background1"/>
              </w:rPr>
              <w:t>OV/OVS</w:t>
            </w:r>
            <w:r w:rsidRPr="007701C7">
              <w:rPr>
                <w:color w:val="FFFFFF" w:themeColor="background1"/>
              </w:rPr>
              <w:fldChar w:fldCharType="end"/>
            </w:r>
          </w:p>
        </w:tc>
        <w:tc>
          <w:tcPr>
            <w:tcW w:w="595" w:type="dxa"/>
            <w:shd w:val="clear" w:color="auto" w:fill="00188F"/>
            <w:vAlign w:val="center"/>
          </w:tcPr>
          <w:p w:rsidR="007701C7" w:rsidRPr="00EE0836" w:rsidRDefault="007701C7" w:rsidP="005C19BB">
            <w:pPr>
              <w:pStyle w:val="ProductList-OfferingBody"/>
              <w:ind w:left="-113"/>
              <w:jc w:val="center"/>
              <w:rPr>
                <w:color w:val="FFFFFF" w:themeColor="background1"/>
              </w:rPr>
            </w:pPr>
            <w:r w:rsidRPr="007701C7">
              <w:rPr>
                <w:color w:val="FFFFFF" w:themeColor="background1"/>
              </w:rPr>
              <w:fldChar w:fldCharType="begin"/>
            </w:r>
            <w:r w:rsidRPr="007701C7">
              <w:rPr>
                <w:color w:val="FFFFFF" w:themeColor="background1"/>
              </w:rPr>
              <w:instrText xml:space="preserve"> AutoTextList  \s NoStyle \t “Select en Select Plus” </w:instrText>
            </w:r>
            <w:r w:rsidRPr="007701C7">
              <w:rPr>
                <w:color w:val="FFFFFF" w:themeColor="background1"/>
              </w:rPr>
              <w:fldChar w:fldCharType="separate"/>
            </w:r>
            <w:r w:rsidRPr="007701C7">
              <w:rPr>
                <w:color w:val="FFFFFF" w:themeColor="background1"/>
              </w:rPr>
              <w:t>S/S+</w:t>
            </w:r>
            <w:r w:rsidRPr="007701C7">
              <w:rPr>
                <w:color w:val="FFFFFF" w:themeColor="background1"/>
              </w:rPr>
              <w:fldChar w:fldCharType="end"/>
            </w:r>
          </w:p>
        </w:tc>
        <w:tc>
          <w:tcPr>
            <w:tcW w:w="596" w:type="dxa"/>
            <w:shd w:val="clear" w:color="auto" w:fill="00188F"/>
            <w:vAlign w:val="center"/>
          </w:tcPr>
          <w:p w:rsidR="007701C7" w:rsidRPr="00EE0836" w:rsidRDefault="007701C7" w:rsidP="005C19BB">
            <w:pPr>
              <w:pStyle w:val="ProductList-OfferingBody"/>
              <w:ind w:left="-113"/>
              <w:jc w:val="center"/>
              <w:rPr>
                <w:color w:val="FFFFFF" w:themeColor="background1"/>
              </w:rPr>
            </w:pPr>
            <w:r w:rsidRPr="007701C7">
              <w:rPr>
                <w:color w:val="FFFFFF" w:themeColor="background1"/>
              </w:rPr>
              <w:fldChar w:fldCharType="begin"/>
            </w:r>
            <w:r w:rsidRPr="007701C7">
              <w:rPr>
                <w:color w:val="FFFFFF" w:themeColor="background1"/>
              </w:rPr>
              <w:instrText xml:space="preserve"> AutoTextList  \s NoStyle \t “Server Cloud Enrollment” </w:instrText>
            </w:r>
            <w:r w:rsidRPr="007701C7">
              <w:rPr>
                <w:color w:val="FFFFFF" w:themeColor="background1"/>
              </w:rPr>
              <w:fldChar w:fldCharType="separate"/>
            </w:r>
            <w:r w:rsidRPr="007701C7">
              <w:rPr>
                <w:color w:val="FFFFFF" w:themeColor="background1"/>
              </w:rPr>
              <w:t>SCE</w:t>
            </w:r>
            <w:r w:rsidRPr="007701C7">
              <w:rPr>
                <w:color w:val="FFFFFF" w:themeColor="background1"/>
              </w:rPr>
              <w:fldChar w:fldCharType="end"/>
            </w:r>
          </w:p>
        </w:tc>
      </w:tr>
      <w:tr w:rsidR="00A71910" w:rsidTr="003252F4">
        <w:tc>
          <w:tcPr>
            <w:tcW w:w="3060" w:type="dxa"/>
            <w:tcBorders>
              <w:top w:val="nil"/>
              <w:left w:val="nil"/>
              <w:bottom w:val="dashSmallGap" w:sz="4" w:space="0" w:color="BFBFBF" w:themeColor="background1" w:themeShade="BF"/>
              <w:right w:val="nil"/>
            </w:tcBorders>
          </w:tcPr>
          <w:p w:rsidR="00A71910" w:rsidRDefault="00A71910" w:rsidP="00A1418D">
            <w:pPr>
              <w:pStyle w:val="ProductList-Offering2"/>
            </w:pPr>
            <w:bookmarkStart w:id="879" w:name="_Toc379797283"/>
            <w:bookmarkStart w:id="880" w:name="_Toc380513308"/>
            <w:bookmarkStart w:id="881" w:name="_Toc380655356"/>
            <w:bookmarkStart w:id="882" w:name="_Toc383684966"/>
            <w:r>
              <w:t>CAL voor Windows Server 2012 Active Directory Rights Management Services (Apparaat en Gebruiker)</w:t>
            </w:r>
            <w:bookmarkEnd w:id="879"/>
            <w:bookmarkEnd w:id="880"/>
            <w:bookmarkEnd w:id="881"/>
            <w:bookmarkEnd w:id="882"/>
            <w:r>
              <w:fldChar w:fldCharType="begin"/>
            </w:r>
            <w:r>
              <w:instrText>XE "CAL voor Windows Server 2010 Active Directory Rights Management Services"</w:instrText>
            </w:r>
            <w:r>
              <w:fldChar w:fldCharType="end"/>
            </w:r>
          </w:p>
        </w:tc>
        <w:tc>
          <w:tcPr>
            <w:tcW w:w="595" w:type="dxa"/>
            <w:tcBorders>
              <w:top w:val="nil"/>
              <w:left w:val="nil"/>
              <w:bottom w:val="dashSmallGap" w:sz="4" w:space="0" w:color="BFBFBF" w:themeColor="background1" w:themeShade="BF"/>
              <w:right w:val="nil"/>
            </w:tcBorders>
            <w:vAlign w:val="center"/>
          </w:tcPr>
          <w:p w:rsidR="00A71910" w:rsidRDefault="00A71910" w:rsidP="00A93B06">
            <w:pPr>
              <w:pStyle w:val="ProductList-OfferingBody"/>
              <w:ind w:left="-113"/>
              <w:jc w:val="center"/>
            </w:pPr>
            <w:r>
              <w:t>8/12</w:t>
            </w:r>
          </w:p>
        </w:tc>
        <w:tc>
          <w:tcPr>
            <w:tcW w:w="595" w:type="dxa"/>
            <w:tcBorders>
              <w:top w:val="nil"/>
              <w:left w:val="nil"/>
              <w:bottom w:val="dashSmallGap" w:sz="4" w:space="0" w:color="BFBFBF" w:themeColor="background1" w:themeShade="BF"/>
              <w:right w:val="nil"/>
            </w:tcBorders>
            <w:vAlign w:val="center"/>
          </w:tcPr>
          <w:p w:rsidR="00A71910" w:rsidRDefault="00A71910" w:rsidP="00C05A53">
            <w:pPr>
              <w:pStyle w:val="ProductList-OfferingBody"/>
              <w:ind w:left="-113"/>
              <w:jc w:val="center"/>
            </w:pPr>
            <w:r>
              <w:t>125</w:t>
            </w:r>
          </w:p>
        </w:tc>
        <w:tc>
          <w:tcPr>
            <w:tcW w:w="596" w:type="dxa"/>
            <w:tcBorders>
              <w:top w:val="nil"/>
              <w:left w:val="nil"/>
              <w:bottom w:val="dashSmallGap" w:sz="4" w:space="0" w:color="BFBFBF" w:themeColor="background1" w:themeShade="BF"/>
              <w:right w:val="nil"/>
            </w:tcBorders>
            <w:vAlign w:val="center"/>
          </w:tcPr>
          <w:p w:rsidR="00A71910" w:rsidRDefault="00A71910" w:rsidP="00C05A53">
            <w:pPr>
              <w:pStyle w:val="ProductList-OfferingBody"/>
              <w:ind w:left="-113"/>
              <w:jc w:val="center"/>
            </w:pPr>
            <w:r>
              <w:t>188</w:t>
            </w:r>
          </w:p>
        </w:tc>
        <w:tc>
          <w:tcPr>
            <w:tcW w:w="595" w:type="dxa"/>
            <w:tcBorders>
              <w:top w:val="nil"/>
              <w:left w:val="nil"/>
              <w:bottom w:val="dashSmallGap" w:sz="4" w:space="0" w:color="BFBFBF" w:themeColor="background1" w:themeShade="BF"/>
              <w:right w:val="single" w:sz="12" w:space="0" w:color="FFFFFF" w:themeColor="background1"/>
            </w:tcBorders>
            <w:vAlign w:val="center"/>
          </w:tcPr>
          <w:p w:rsidR="00A71910" w:rsidRDefault="00A71910" w:rsidP="00C05A53">
            <w:pPr>
              <w:pStyle w:val="ProductList-OfferingBody"/>
              <w:ind w:left="-113"/>
              <w:jc w:val="center"/>
            </w:pPr>
            <w:r>
              <w:t>63</w:t>
            </w:r>
          </w:p>
        </w:tc>
        <w:tc>
          <w:tcPr>
            <w:tcW w:w="595" w:type="dxa"/>
            <w:tcBorders>
              <w:left w:val="single" w:sz="12" w:space="0" w:color="FFFFFF" w:themeColor="background1"/>
            </w:tcBorders>
            <w:shd w:val="clear" w:color="auto" w:fill="70AD47" w:themeFill="accent6"/>
            <w:vAlign w:val="center"/>
          </w:tcPr>
          <w:p w:rsidR="00A71910" w:rsidRDefault="00A71910" w:rsidP="00C05A53">
            <w:pPr>
              <w:pStyle w:val="ProductList-OfferingBody"/>
              <w:ind w:left="-113"/>
              <w:jc w:val="center"/>
            </w:pPr>
            <w:r>
              <w:t>125</w:t>
            </w:r>
          </w:p>
        </w:tc>
        <w:tc>
          <w:tcPr>
            <w:tcW w:w="575" w:type="dxa"/>
            <w:shd w:val="clear" w:color="auto" w:fill="70AD47" w:themeFill="accent6"/>
            <w:vAlign w:val="center"/>
          </w:tcPr>
          <w:p w:rsidR="00A71910" w:rsidRPr="008D5581" w:rsidRDefault="00A71910" w:rsidP="0000132A">
            <w:pPr>
              <w:jc w:val="center"/>
              <w:rPr>
                <w:sz w:val="16"/>
                <w:szCs w:val="16"/>
              </w:rPr>
            </w:pPr>
            <w:r w:rsidRPr="008D5581">
              <w:rPr>
                <w:sz w:val="16"/>
                <w:szCs w:val="16"/>
              </w:rPr>
              <w:fldChar w:fldCharType="begin"/>
            </w:r>
            <w:r w:rsidRPr="008D5581">
              <w:rPr>
                <w:sz w:val="16"/>
                <w:szCs w:val="16"/>
              </w:rPr>
              <w:instrText xml:space="preserve"> </w:instrText>
            </w:r>
            <w:r w:rsidRPr="008D5581">
              <w:rPr>
                <w:color w:val="1F497D"/>
                <w:sz w:val="16"/>
                <w:szCs w:val="16"/>
              </w:rPr>
              <w:instrText>AutoTextList  \s NoStyle \t “</w:instrText>
            </w:r>
            <w:r w:rsidRPr="008D5581">
              <w:rPr>
                <w:sz w:val="16"/>
                <w:szCs w:val="16"/>
              </w:rPr>
              <w:instrText>Additioneel Product</w:instrText>
            </w:r>
            <w:r w:rsidRPr="008D5581">
              <w:rPr>
                <w:color w:val="1F497D"/>
                <w:sz w:val="16"/>
                <w:szCs w:val="16"/>
              </w:rPr>
              <w:instrText>”</w:instrText>
            </w:r>
            <w:r w:rsidRPr="008D5581">
              <w:rPr>
                <w:sz w:val="16"/>
                <w:szCs w:val="16"/>
              </w:rPr>
              <w:instrText xml:space="preserve"> </w:instrText>
            </w:r>
            <w:r w:rsidRPr="008D5581">
              <w:rPr>
                <w:sz w:val="16"/>
                <w:szCs w:val="16"/>
              </w:rPr>
              <w:fldChar w:fldCharType="separate"/>
            </w:r>
            <w:r w:rsidRPr="008D5581">
              <w:rPr>
                <w:sz w:val="16"/>
                <w:szCs w:val="16"/>
              </w:rPr>
              <w:t xml:space="preserve"> A </w:t>
            </w:r>
            <w:r w:rsidRPr="008D5581">
              <w:rPr>
                <w:sz w:val="16"/>
                <w:szCs w:val="16"/>
              </w:rPr>
              <w:fldChar w:fldCharType="end"/>
            </w:r>
          </w:p>
        </w:tc>
        <w:tc>
          <w:tcPr>
            <w:tcW w:w="630" w:type="dxa"/>
            <w:shd w:val="clear" w:color="auto" w:fill="70AD47" w:themeFill="accent6"/>
            <w:vAlign w:val="center"/>
          </w:tcPr>
          <w:p w:rsidR="0095754F" w:rsidRPr="0095754F" w:rsidRDefault="003252F4" w:rsidP="0095754F">
            <w:pPr>
              <w:jc w:val="center"/>
              <w:rPr>
                <w:sz w:val="16"/>
                <w:szCs w:val="16"/>
              </w:rPr>
            </w:pPr>
            <w:r w:rsidRPr="008D5581">
              <w:rPr>
                <w:sz w:val="16"/>
                <w:szCs w:val="16"/>
              </w:rPr>
              <w:fldChar w:fldCharType="begin"/>
            </w:r>
            <w:r w:rsidRPr="008D5581">
              <w:rPr>
                <w:sz w:val="16"/>
                <w:szCs w:val="16"/>
              </w:rPr>
              <w:instrText xml:space="preserve"> </w:instrText>
            </w:r>
            <w:r w:rsidRPr="008D5581">
              <w:rPr>
                <w:color w:val="1F497D"/>
                <w:sz w:val="16"/>
                <w:szCs w:val="16"/>
              </w:rPr>
              <w:instrText>AutoTextList  \s NoStyle \t “</w:instrText>
            </w:r>
            <w:r w:rsidRPr="008D5581">
              <w:rPr>
                <w:sz w:val="16"/>
                <w:szCs w:val="16"/>
              </w:rPr>
              <w:instrText>Additioneel Product</w:instrText>
            </w:r>
            <w:r w:rsidRPr="008D5581">
              <w:rPr>
                <w:color w:val="1F497D"/>
                <w:sz w:val="16"/>
                <w:szCs w:val="16"/>
              </w:rPr>
              <w:instrText>”</w:instrText>
            </w:r>
            <w:r w:rsidRPr="008D5581">
              <w:rPr>
                <w:sz w:val="16"/>
                <w:szCs w:val="16"/>
              </w:rPr>
              <w:instrText xml:space="preserve"> </w:instrText>
            </w:r>
            <w:r w:rsidRPr="008D5581">
              <w:rPr>
                <w:sz w:val="16"/>
                <w:szCs w:val="16"/>
              </w:rPr>
              <w:fldChar w:fldCharType="separate"/>
            </w:r>
            <w:r w:rsidRPr="008D5581">
              <w:rPr>
                <w:sz w:val="16"/>
                <w:szCs w:val="16"/>
              </w:rPr>
              <w:t xml:space="preserve"> A</w:t>
            </w:r>
            <w:r w:rsidRPr="008D5581">
              <w:rPr>
                <w:sz w:val="16"/>
                <w:szCs w:val="16"/>
              </w:rPr>
              <w:fldChar w:fldCharType="end"/>
            </w:r>
            <w:r w:rsidR="00091EE1" w:rsidRPr="0095754F">
              <w:rPr>
                <w:sz w:val="16"/>
                <w:szCs w:val="16"/>
              </w:rPr>
              <w:t>,</w:t>
            </w:r>
            <w:r w:rsidR="0095754F" w:rsidRPr="0095754F">
              <w:rPr>
                <w:sz w:val="16"/>
                <w:szCs w:val="16"/>
              </w:rPr>
              <w:fldChar w:fldCharType="begin"/>
            </w:r>
            <w:r w:rsidR="0095754F" w:rsidRPr="0095754F">
              <w:rPr>
                <w:sz w:val="16"/>
                <w:szCs w:val="16"/>
              </w:rPr>
              <w:instrText xml:space="preserve"> AutoTextList  \s NoStyle \t “Student-product”</w:instrText>
            </w:r>
          </w:p>
          <w:p w:rsidR="00A71910" w:rsidRDefault="0095754F" w:rsidP="0095754F">
            <w:pPr>
              <w:jc w:val="center"/>
            </w:pPr>
            <w:r w:rsidRPr="0095754F">
              <w:rPr>
                <w:sz w:val="16"/>
                <w:szCs w:val="16"/>
              </w:rPr>
              <w:instrText xml:space="preserve"> </w:instrText>
            </w:r>
            <w:r w:rsidRPr="0095754F">
              <w:rPr>
                <w:sz w:val="16"/>
                <w:szCs w:val="16"/>
              </w:rPr>
              <w:fldChar w:fldCharType="separate"/>
            </w:r>
            <w:r w:rsidRPr="0095754F">
              <w:rPr>
                <w:sz w:val="16"/>
                <w:szCs w:val="16"/>
              </w:rPr>
              <w:t>ST</w:t>
            </w:r>
            <w:r w:rsidRPr="0095754F">
              <w:rPr>
                <w:sz w:val="16"/>
                <w:szCs w:val="16"/>
              </w:rPr>
              <w:fldChar w:fldCharType="end"/>
            </w:r>
          </w:p>
        </w:tc>
        <w:tc>
          <w:tcPr>
            <w:tcW w:w="582" w:type="dxa"/>
            <w:shd w:val="clear" w:color="auto" w:fill="70AD47" w:themeFill="accent6"/>
            <w:vAlign w:val="center"/>
          </w:tcPr>
          <w:p w:rsidR="00A71910" w:rsidRDefault="00A71910" w:rsidP="00C05A53">
            <w:pPr>
              <w:pStyle w:val="ProductList-OfferingBody"/>
              <w:ind w:left="-113"/>
              <w:jc w:val="center"/>
            </w:pPr>
          </w:p>
        </w:tc>
        <w:tc>
          <w:tcPr>
            <w:tcW w:w="595" w:type="dxa"/>
            <w:shd w:val="clear" w:color="auto" w:fill="70AD47" w:themeFill="accent6"/>
            <w:vAlign w:val="center"/>
          </w:tcPr>
          <w:p w:rsidR="00A71910" w:rsidRDefault="00A71910" w:rsidP="00C05A53">
            <w:pPr>
              <w:pStyle w:val="ProductList-OfferingBody"/>
              <w:ind w:left="-113"/>
              <w:jc w:val="center"/>
            </w:pPr>
          </w:p>
        </w:tc>
        <w:tc>
          <w:tcPr>
            <w:tcW w:w="595" w:type="dxa"/>
            <w:shd w:val="clear" w:color="auto" w:fill="BFBFBF" w:themeFill="background1" w:themeFillShade="BF"/>
            <w:vAlign w:val="center"/>
          </w:tcPr>
          <w:p w:rsidR="00A71910" w:rsidRDefault="00A71910" w:rsidP="00C05A53">
            <w:pPr>
              <w:pStyle w:val="ProductList-OfferingBody"/>
              <w:ind w:left="-113"/>
              <w:jc w:val="center"/>
            </w:pPr>
          </w:p>
        </w:tc>
        <w:tc>
          <w:tcPr>
            <w:tcW w:w="596" w:type="dxa"/>
            <w:shd w:val="clear" w:color="auto" w:fill="70AD47" w:themeFill="accent6"/>
            <w:vAlign w:val="center"/>
          </w:tcPr>
          <w:p w:rsidR="00A71910" w:rsidRPr="000D173E" w:rsidRDefault="00A71910" w:rsidP="00C50698">
            <w:pPr>
              <w:pStyle w:val="ProductList-OfferingBody"/>
              <w:ind w:left="-113"/>
              <w:jc w:val="center"/>
            </w:pPr>
            <w:r w:rsidRPr="000D173E">
              <w:fldChar w:fldCharType="begin"/>
            </w:r>
            <w:r w:rsidRPr="000D173E">
              <w:instrText xml:space="preserve"> AutoTextList  \s NoStyle \t “</w:instrText>
            </w:r>
            <w:r w:rsidRPr="00AA1822">
              <w:instrText>Niet-bedrijfsomvattend in Open Value</w:instrText>
            </w:r>
            <w:r w:rsidRPr="000D173E">
              <w:instrText>”</w:instrText>
            </w:r>
          </w:p>
          <w:p w:rsidR="00A71910" w:rsidRDefault="00A71910" w:rsidP="00C50698">
            <w:pPr>
              <w:pStyle w:val="ProductList-OfferingBody"/>
              <w:ind w:left="-113"/>
              <w:jc w:val="center"/>
            </w:pPr>
            <w:r w:rsidRPr="000D173E">
              <w:instrText xml:space="preserve"> </w:instrText>
            </w:r>
            <w:r w:rsidRPr="000D173E">
              <w:fldChar w:fldCharType="separate"/>
            </w:r>
            <w:r w:rsidRPr="000D173E">
              <w:t xml:space="preserve"> P </w:t>
            </w:r>
            <w:r w:rsidRPr="000D173E">
              <w:fldChar w:fldCharType="end"/>
            </w:r>
          </w:p>
        </w:tc>
        <w:tc>
          <w:tcPr>
            <w:tcW w:w="595" w:type="dxa"/>
            <w:shd w:val="clear" w:color="auto" w:fill="BFBFBF" w:themeFill="background1" w:themeFillShade="BF"/>
            <w:vAlign w:val="center"/>
          </w:tcPr>
          <w:p w:rsidR="00A71910" w:rsidRDefault="00A71910" w:rsidP="00C05A53">
            <w:pPr>
              <w:pStyle w:val="ProductList-OfferingBody"/>
              <w:ind w:left="-113"/>
              <w:jc w:val="center"/>
            </w:pPr>
          </w:p>
        </w:tc>
        <w:tc>
          <w:tcPr>
            <w:tcW w:w="596" w:type="dxa"/>
            <w:shd w:val="clear" w:color="auto" w:fill="70AD47" w:themeFill="accent6"/>
            <w:vAlign w:val="center"/>
          </w:tcPr>
          <w:p w:rsidR="00A71910" w:rsidRPr="008D5581" w:rsidRDefault="00A71910" w:rsidP="0000132A">
            <w:pPr>
              <w:jc w:val="center"/>
              <w:rPr>
                <w:sz w:val="16"/>
                <w:szCs w:val="16"/>
              </w:rPr>
            </w:pPr>
            <w:r w:rsidRPr="008D5581">
              <w:rPr>
                <w:sz w:val="16"/>
                <w:szCs w:val="16"/>
              </w:rPr>
              <w:fldChar w:fldCharType="begin"/>
            </w:r>
            <w:r w:rsidRPr="008D5581">
              <w:rPr>
                <w:sz w:val="16"/>
                <w:szCs w:val="16"/>
              </w:rPr>
              <w:instrText xml:space="preserve"> </w:instrText>
            </w:r>
            <w:r w:rsidRPr="008D5581">
              <w:rPr>
                <w:color w:val="1F497D"/>
                <w:sz w:val="16"/>
                <w:szCs w:val="16"/>
              </w:rPr>
              <w:instrText>AutoTextList  \s NoStyle \t “</w:instrText>
            </w:r>
            <w:r w:rsidRPr="008D5581">
              <w:rPr>
                <w:sz w:val="16"/>
                <w:szCs w:val="16"/>
              </w:rPr>
              <w:instrText>Additioneel Product</w:instrText>
            </w:r>
            <w:r w:rsidRPr="008D5581">
              <w:rPr>
                <w:color w:val="1F497D"/>
                <w:sz w:val="16"/>
                <w:szCs w:val="16"/>
              </w:rPr>
              <w:instrText>”</w:instrText>
            </w:r>
            <w:r w:rsidRPr="008D5581">
              <w:rPr>
                <w:sz w:val="16"/>
                <w:szCs w:val="16"/>
              </w:rPr>
              <w:instrText xml:space="preserve"> </w:instrText>
            </w:r>
            <w:r w:rsidRPr="008D5581">
              <w:rPr>
                <w:sz w:val="16"/>
                <w:szCs w:val="16"/>
              </w:rPr>
              <w:fldChar w:fldCharType="separate"/>
            </w:r>
            <w:r w:rsidRPr="008D5581">
              <w:rPr>
                <w:sz w:val="16"/>
                <w:szCs w:val="16"/>
              </w:rPr>
              <w:t xml:space="preserve"> A </w:t>
            </w:r>
            <w:r w:rsidRPr="008D5581">
              <w:rPr>
                <w:sz w:val="16"/>
                <w:szCs w:val="16"/>
              </w:rPr>
              <w:fldChar w:fldCharType="end"/>
            </w:r>
          </w:p>
        </w:tc>
      </w:tr>
      <w:tr w:rsidR="005D4070" w:rsidTr="003252F4">
        <w:tc>
          <w:tcPr>
            <w:tcW w:w="3060" w:type="dxa"/>
            <w:tcBorders>
              <w:top w:val="nil"/>
              <w:left w:val="nil"/>
              <w:bottom w:val="dashSmallGap" w:sz="4" w:space="0" w:color="BFBFBF" w:themeColor="background1" w:themeShade="BF"/>
              <w:right w:val="nil"/>
            </w:tcBorders>
          </w:tcPr>
          <w:p w:rsidR="005D4070" w:rsidRPr="008F777C" w:rsidRDefault="005D4070" w:rsidP="00F9400A">
            <w:pPr>
              <w:pStyle w:val="ProductList-Offering2"/>
              <w:rPr>
                <w:lang w:val="nl-NL"/>
              </w:rPr>
            </w:pPr>
            <w:bookmarkStart w:id="883" w:name="_Toc379797284"/>
            <w:bookmarkStart w:id="884" w:name="_Toc380513309"/>
            <w:bookmarkStart w:id="885" w:name="_Toc380655357"/>
            <w:bookmarkStart w:id="886" w:name="_Toc383684967"/>
            <w:r w:rsidRPr="008F777C">
              <w:rPr>
                <w:lang w:val="nl-NL"/>
              </w:rPr>
              <w:t>CAL voor Windows Server 2012 (Apparaat en Gebruiker)</w:t>
            </w:r>
            <w:bookmarkEnd w:id="883"/>
            <w:bookmarkEnd w:id="884"/>
            <w:bookmarkEnd w:id="885"/>
            <w:bookmarkEnd w:id="886"/>
            <w:r>
              <w:fldChar w:fldCharType="begin"/>
            </w:r>
            <w:r w:rsidRPr="008F777C">
              <w:rPr>
                <w:lang w:val="nl-NL"/>
              </w:rPr>
              <w:instrText>XE "Windows Server 2010 CAL"</w:instrText>
            </w:r>
            <w:r>
              <w:fldChar w:fldCharType="end"/>
            </w:r>
          </w:p>
        </w:tc>
        <w:tc>
          <w:tcPr>
            <w:tcW w:w="595" w:type="dxa"/>
            <w:tcBorders>
              <w:top w:val="nil"/>
              <w:left w:val="nil"/>
              <w:bottom w:val="dashSmallGap" w:sz="4" w:space="0" w:color="BFBFBF" w:themeColor="background1" w:themeShade="BF"/>
              <w:right w:val="nil"/>
            </w:tcBorders>
            <w:vAlign w:val="center"/>
          </w:tcPr>
          <w:p w:rsidR="005D4070" w:rsidRDefault="005D4070" w:rsidP="00A93B06">
            <w:pPr>
              <w:pStyle w:val="ProductList-OfferingBody"/>
              <w:ind w:left="-113"/>
              <w:jc w:val="center"/>
            </w:pPr>
            <w:r>
              <w:t>8/12</w:t>
            </w:r>
          </w:p>
        </w:tc>
        <w:tc>
          <w:tcPr>
            <w:tcW w:w="595" w:type="dxa"/>
            <w:tcBorders>
              <w:top w:val="nil"/>
              <w:left w:val="nil"/>
              <w:bottom w:val="dashSmallGap" w:sz="4" w:space="0" w:color="BFBFBF" w:themeColor="background1" w:themeShade="BF"/>
              <w:right w:val="nil"/>
            </w:tcBorders>
            <w:vAlign w:val="center"/>
          </w:tcPr>
          <w:p w:rsidR="005D4070" w:rsidRDefault="005D4070" w:rsidP="00C05A53">
            <w:pPr>
              <w:pStyle w:val="ProductList-OfferingBody"/>
              <w:ind w:left="-113"/>
              <w:jc w:val="center"/>
            </w:pPr>
            <w:r>
              <w:t>1</w:t>
            </w:r>
          </w:p>
        </w:tc>
        <w:tc>
          <w:tcPr>
            <w:tcW w:w="596" w:type="dxa"/>
            <w:tcBorders>
              <w:top w:val="nil"/>
              <w:left w:val="nil"/>
              <w:bottom w:val="dashSmallGap" w:sz="4" w:space="0" w:color="BFBFBF" w:themeColor="background1" w:themeShade="BF"/>
              <w:right w:val="nil"/>
            </w:tcBorders>
            <w:vAlign w:val="center"/>
          </w:tcPr>
          <w:p w:rsidR="005D4070" w:rsidRDefault="005D4070" w:rsidP="00C05A53">
            <w:pPr>
              <w:pStyle w:val="ProductList-OfferingBody"/>
              <w:ind w:left="-113"/>
              <w:jc w:val="center"/>
            </w:pPr>
            <w:r>
              <w:t>2</w:t>
            </w:r>
          </w:p>
        </w:tc>
        <w:tc>
          <w:tcPr>
            <w:tcW w:w="595" w:type="dxa"/>
            <w:tcBorders>
              <w:top w:val="nil"/>
              <w:left w:val="nil"/>
              <w:bottom w:val="dashSmallGap" w:sz="4" w:space="0" w:color="BFBFBF" w:themeColor="background1" w:themeShade="BF"/>
              <w:right w:val="single" w:sz="12" w:space="0" w:color="FFFFFF" w:themeColor="background1"/>
            </w:tcBorders>
            <w:vAlign w:val="center"/>
          </w:tcPr>
          <w:p w:rsidR="005D4070" w:rsidRDefault="005D4070" w:rsidP="00C05A53">
            <w:pPr>
              <w:pStyle w:val="ProductList-OfferingBody"/>
              <w:ind w:left="-113"/>
              <w:jc w:val="center"/>
            </w:pPr>
            <w:r>
              <w:t>1</w:t>
            </w:r>
          </w:p>
        </w:tc>
        <w:tc>
          <w:tcPr>
            <w:tcW w:w="595" w:type="dxa"/>
            <w:tcBorders>
              <w:left w:val="single" w:sz="12" w:space="0" w:color="FFFFFF" w:themeColor="background1"/>
            </w:tcBorders>
            <w:shd w:val="clear" w:color="auto" w:fill="70AD47" w:themeFill="accent6"/>
            <w:vAlign w:val="center"/>
          </w:tcPr>
          <w:p w:rsidR="005D4070" w:rsidRDefault="005D4070" w:rsidP="00C05A53">
            <w:pPr>
              <w:pStyle w:val="ProductList-OfferingBody"/>
              <w:ind w:left="-113"/>
              <w:jc w:val="center"/>
            </w:pPr>
            <w:r>
              <w:t>1</w:t>
            </w:r>
          </w:p>
        </w:tc>
        <w:tc>
          <w:tcPr>
            <w:tcW w:w="575" w:type="dxa"/>
            <w:shd w:val="clear" w:color="auto" w:fill="70AD47" w:themeFill="accent6"/>
            <w:vAlign w:val="center"/>
          </w:tcPr>
          <w:p w:rsidR="005D4070" w:rsidRPr="0095754F" w:rsidRDefault="005D4070" w:rsidP="0095754F">
            <w:pPr>
              <w:jc w:val="center"/>
              <w:rPr>
                <w:sz w:val="16"/>
                <w:szCs w:val="16"/>
              </w:rPr>
            </w:pPr>
            <w:r w:rsidRPr="0095754F">
              <w:rPr>
                <w:sz w:val="16"/>
                <w:szCs w:val="16"/>
              </w:rPr>
              <w:fldChar w:fldCharType="begin"/>
            </w:r>
            <w:r w:rsidRPr="0095754F">
              <w:rPr>
                <w:sz w:val="16"/>
                <w:szCs w:val="16"/>
              </w:rPr>
              <w:instrText xml:space="preserve"> AutoTextList  \s NoStyle \t “Industry Device” </w:instrText>
            </w:r>
            <w:r w:rsidRPr="0095754F">
              <w:rPr>
                <w:sz w:val="16"/>
                <w:szCs w:val="16"/>
              </w:rPr>
              <w:fldChar w:fldCharType="separate"/>
            </w:r>
            <w:r w:rsidRPr="0095754F">
              <w:rPr>
                <w:sz w:val="16"/>
                <w:szCs w:val="16"/>
              </w:rPr>
              <w:t>ID</w:t>
            </w:r>
            <w:r w:rsidRPr="0095754F">
              <w:rPr>
                <w:sz w:val="16"/>
                <w:szCs w:val="16"/>
              </w:rPr>
              <w:fldChar w:fldCharType="end"/>
            </w:r>
          </w:p>
        </w:tc>
        <w:tc>
          <w:tcPr>
            <w:tcW w:w="630" w:type="dxa"/>
            <w:shd w:val="clear" w:color="auto" w:fill="70AD47" w:themeFill="accent6"/>
            <w:vAlign w:val="center"/>
          </w:tcPr>
          <w:p w:rsidR="005D4070" w:rsidRPr="0095754F" w:rsidRDefault="005D4070" w:rsidP="0095754F">
            <w:pPr>
              <w:jc w:val="center"/>
              <w:rPr>
                <w:sz w:val="16"/>
                <w:szCs w:val="16"/>
              </w:rPr>
            </w:pPr>
            <w:r w:rsidRPr="008D5581">
              <w:rPr>
                <w:sz w:val="16"/>
                <w:szCs w:val="16"/>
              </w:rPr>
              <w:fldChar w:fldCharType="begin"/>
            </w:r>
            <w:r w:rsidRPr="008D5581">
              <w:rPr>
                <w:sz w:val="16"/>
                <w:szCs w:val="16"/>
              </w:rPr>
              <w:instrText xml:space="preserve"> </w:instrText>
            </w:r>
            <w:r w:rsidRPr="008D5581">
              <w:rPr>
                <w:color w:val="1F497D"/>
                <w:sz w:val="16"/>
                <w:szCs w:val="16"/>
              </w:rPr>
              <w:instrText>AutoTextList  \s NoStyle \t “</w:instrText>
            </w:r>
            <w:r w:rsidRPr="008D5581">
              <w:rPr>
                <w:sz w:val="16"/>
                <w:szCs w:val="16"/>
              </w:rPr>
              <w:instrText>Additioneel Product</w:instrText>
            </w:r>
            <w:r w:rsidRPr="008D5581">
              <w:rPr>
                <w:color w:val="1F497D"/>
                <w:sz w:val="16"/>
                <w:szCs w:val="16"/>
              </w:rPr>
              <w:instrText>”</w:instrText>
            </w:r>
            <w:r w:rsidRPr="008D5581">
              <w:rPr>
                <w:sz w:val="16"/>
                <w:szCs w:val="16"/>
              </w:rPr>
              <w:instrText xml:space="preserve"> </w:instrText>
            </w:r>
            <w:r w:rsidRPr="008D5581">
              <w:rPr>
                <w:sz w:val="16"/>
                <w:szCs w:val="16"/>
              </w:rPr>
              <w:fldChar w:fldCharType="separate"/>
            </w:r>
            <w:r w:rsidRPr="008D5581">
              <w:rPr>
                <w:sz w:val="16"/>
                <w:szCs w:val="16"/>
              </w:rPr>
              <w:t xml:space="preserve"> A</w:t>
            </w:r>
            <w:r w:rsidRPr="008D5581">
              <w:rPr>
                <w:sz w:val="16"/>
                <w:szCs w:val="16"/>
              </w:rPr>
              <w:fldChar w:fldCharType="end"/>
            </w:r>
            <w:r w:rsidRPr="0095754F">
              <w:rPr>
                <w:sz w:val="16"/>
                <w:szCs w:val="16"/>
              </w:rPr>
              <w:t>,</w:t>
            </w:r>
            <w:r w:rsidRPr="0095754F">
              <w:rPr>
                <w:sz w:val="16"/>
                <w:szCs w:val="16"/>
              </w:rPr>
              <w:fldChar w:fldCharType="begin"/>
            </w:r>
            <w:r w:rsidRPr="0095754F">
              <w:rPr>
                <w:sz w:val="16"/>
                <w:szCs w:val="16"/>
              </w:rPr>
              <w:instrText xml:space="preserve"> AutoTextList  \s NoStyle \t “Student-product”</w:instrText>
            </w:r>
          </w:p>
          <w:p w:rsidR="005D4070" w:rsidRPr="0095754F" w:rsidRDefault="005D4070" w:rsidP="0095754F">
            <w:pPr>
              <w:jc w:val="center"/>
              <w:rPr>
                <w:sz w:val="16"/>
                <w:szCs w:val="16"/>
              </w:rPr>
            </w:pPr>
            <w:r w:rsidRPr="0095754F">
              <w:rPr>
                <w:sz w:val="16"/>
                <w:szCs w:val="16"/>
              </w:rPr>
              <w:instrText xml:space="preserve"> </w:instrText>
            </w:r>
            <w:r w:rsidRPr="0095754F">
              <w:rPr>
                <w:sz w:val="16"/>
                <w:szCs w:val="16"/>
              </w:rPr>
              <w:fldChar w:fldCharType="separate"/>
            </w:r>
            <w:r w:rsidRPr="0095754F">
              <w:rPr>
                <w:sz w:val="16"/>
                <w:szCs w:val="16"/>
              </w:rPr>
              <w:t>ST</w:t>
            </w:r>
            <w:r w:rsidRPr="0095754F">
              <w:rPr>
                <w:sz w:val="16"/>
                <w:szCs w:val="16"/>
              </w:rPr>
              <w:fldChar w:fldCharType="end"/>
            </w:r>
          </w:p>
        </w:tc>
        <w:tc>
          <w:tcPr>
            <w:tcW w:w="582" w:type="dxa"/>
            <w:shd w:val="clear" w:color="auto" w:fill="70AD47" w:themeFill="accent6"/>
            <w:vAlign w:val="center"/>
          </w:tcPr>
          <w:p w:rsidR="005D4070" w:rsidRDefault="005D4070" w:rsidP="00C05A53">
            <w:pPr>
              <w:pStyle w:val="ProductList-OfferingBody"/>
              <w:ind w:left="-113"/>
              <w:jc w:val="center"/>
            </w:pPr>
          </w:p>
        </w:tc>
        <w:tc>
          <w:tcPr>
            <w:tcW w:w="595" w:type="dxa"/>
            <w:shd w:val="clear" w:color="auto" w:fill="70AD47" w:themeFill="accent6"/>
            <w:vAlign w:val="center"/>
          </w:tcPr>
          <w:p w:rsidR="005D4070" w:rsidRDefault="005D4070" w:rsidP="00C05A53">
            <w:pPr>
              <w:pStyle w:val="ProductList-OfferingBody"/>
              <w:ind w:left="-113"/>
              <w:jc w:val="center"/>
            </w:pPr>
          </w:p>
        </w:tc>
        <w:tc>
          <w:tcPr>
            <w:tcW w:w="595" w:type="dxa"/>
            <w:shd w:val="clear" w:color="auto" w:fill="BFBFBF" w:themeFill="background1" w:themeFillShade="BF"/>
            <w:vAlign w:val="center"/>
          </w:tcPr>
          <w:p w:rsidR="005D4070" w:rsidRDefault="005D4070" w:rsidP="00C05A53">
            <w:pPr>
              <w:pStyle w:val="ProductList-OfferingBody"/>
              <w:ind w:left="-113"/>
              <w:jc w:val="center"/>
            </w:pPr>
          </w:p>
        </w:tc>
        <w:tc>
          <w:tcPr>
            <w:tcW w:w="596" w:type="dxa"/>
            <w:shd w:val="clear" w:color="auto" w:fill="70AD47" w:themeFill="accent6"/>
            <w:vAlign w:val="center"/>
          </w:tcPr>
          <w:p w:rsidR="005D4070" w:rsidRPr="000D173E" w:rsidRDefault="005D4070" w:rsidP="00C8101C">
            <w:pPr>
              <w:pStyle w:val="ProductList-OfferingBody"/>
              <w:ind w:left="-113"/>
              <w:jc w:val="center"/>
            </w:pPr>
            <w:r w:rsidRPr="000D173E">
              <w:fldChar w:fldCharType="begin"/>
            </w:r>
            <w:r w:rsidRPr="000D173E">
              <w:instrText xml:space="preserve"> AutoTextList  \s NoStyle \t “</w:instrText>
            </w:r>
            <w:r w:rsidRPr="00AA1822">
              <w:instrText>Niet-bedrijfsomvattend in Open Value</w:instrText>
            </w:r>
            <w:r w:rsidRPr="000D173E">
              <w:instrText>”</w:instrText>
            </w:r>
          </w:p>
          <w:p w:rsidR="005D4070" w:rsidRDefault="005D4070" w:rsidP="00C8101C">
            <w:pPr>
              <w:pStyle w:val="ProductList-OfferingBody"/>
              <w:ind w:left="-113"/>
              <w:jc w:val="center"/>
            </w:pPr>
            <w:r w:rsidRPr="000D173E">
              <w:instrText xml:space="preserve"> </w:instrText>
            </w:r>
            <w:r w:rsidRPr="000D173E">
              <w:fldChar w:fldCharType="separate"/>
            </w:r>
            <w:r w:rsidRPr="000D173E">
              <w:t xml:space="preserve"> P </w:t>
            </w:r>
            <w:r w:rsidRPr="000D173E">
              <w:fldChar w:fldCharType="end"/>
            </w:r>
          </w:p>
        </w:tc>
        <w:tc>
          <w:tcPr>
            <w:tcW w:w="595" w:type="dxa"/>
            <w:shd w:val="clear" w:color="auto" w:fill="BFBFBF" w:themeFill="background1" w:themeFillShade="BF"/>
            <w:vAlign w:val="center"/>
          </w:tcPr>
          <w:p w:rsidR="005D4070" w:rsidRDefault="005D4070" w:rsidP="00C05A53">
            <w:pPr>
              <w:pStyle w:val="ProductList-OfferingBody"/>
              <w:ind w:left="-113"/>
              <w:jc w:val="center"/>
            </w:pPr>
          </w:p>
        </w:tc>
        <w:tc>
          <w:tcPr>
            <w:tcW w:w="596" w:type="dxa"/>
            <w:shd w:val="clear" w:color="auto" w:fill="BFBFBF" w:themeFill="background1" w:themeFillShade="BF"/>
            <w:vAlign w:val="center"/>
          </w:tcPr>
          <w:p w:rsidR="005D4070" w:rsidRDefault="005D4070" w:rsidP="00C05A53">
            <w:pPr>
              <w:pStyle w:val="ProductList-OfferingBody"/>
              <w:ind w:left="-113"/>
              <w:jc w:val="center"/>
            </w:pPr>
          </w:p>
        </w:tc>
      </w:tr>
      <w:tr w:rsidR="004879F3" w:rsidTr="003252F4">
        <w:tc>
          <w:tcPr>
            <w:tcW w:w="3060" w:type="dxa"/>
            <w:tcBorders>
              <w:top w:val="nil"/>
              <w:left w:val="nil"/>
              <w:bottom w:val="dashSmallGap" w:sz="4" w:space="0" w:color="BFBFBF" w:themeColor="background1" w:themeShade="BF"/>
              <w:right w:val="nil"/>
            </w:tcBorders>
          </w:tcPr>
          <w:p w:rsidR="004879F3" w:rsidRPr="008F777C" w:rsidRDefault="004879F3" w:rsidP="00A1418D">
            <w:pPr>
              <w:pStyle w:val="ProductList-Offering2"/>
              <w:rPr>
                <w:lang w:val="nl-NL"/>
              </w:rPr>
            </w:pPr>
            <w:bookmarkStart w:id="887" w:name="_Toc379797285"/>
            <w:bookmarkStart w:id="888" w:name="_Toc380513310"/>
            <w:bookmarkStart w:id="889" w:name="_Toc380655358"/>
            <w:bookmarkStart w:id="890" w:name="_Toc383684968"/>
            <w:r w:rsidRPr="008F777C">
              <w:rPr>
                <w:lang w:val="nl-NL"/>
              </w:rPr>
              <w:t>CAL voor Windows Server 2012 Remote Desktop Services (Apparaat en Gebruiker)</w:t>
            </w:r>
            <w:bookmarkEnd w:id="887"/>
            <w:bookmarkEnd w:id="888"/>
            <w:bookmarkEnd w:id="889"/>
            <w:bookmarkEnd w:id="890"/>
            <w:r>
              <w:fldChar w:fldCharType="begin"/>
            </w:r>
            <w:r w:rsidRPr="008F777C">
              <w:rPr>
                <w:lang w:val="nl-NL"/>
              </w:rPr>
              <w:instrText>XE "Windows Server 2012 Remote Desktop Services CAL"</w:instrText>
            </w:r>
            <w:r>
              <w:fldChar w:fldCharType="end"/>
            </w:r>
          </w:p>
        </w:tc>
        <w:tc>
          <w:tcPr>
            <w:tcW w:w="595" w:type="dxa"/>
            <w:tcBorders>
              <w:top w:val="nil"/>
              <w:left w:val="nil"/>
              <w:bottom w:val="dashSmallGap" w:sz="4" w:space="0" w:color="BFBFBF" w:themeColor="background1" w:themeShade="BF"/>
              <w:right w:val="nil"/>
            </w:tcBorders>
            <w:vAlign w:val="center"/>
          </w:tcPr>
          <w:p w:rsidR="004879F3" w:rsidRDefault="004879F3" w:rsidP="00A93B06">
            <w:pPr>
              <w:pStyle w:val="ProductList-OfferingBody"/>
              <w:ind w:left="-113"/>
              <w:jc w:val="center"/>
            </w:pPr>
            <w:r>
              <w:t>8/12</w:t>
            </w:r>
          </w:p>
        </w:tc>
        <w:tc>
          <w:tcPr>
            <w:tcW w:w="595" w:type="dxa"/>
            <w:tcBorders>
              <w:top w:val="nil"/>
              <w:left w:val="nil"/>
              <w:bottom w:val="dashSmallGap" w:sz="4" w:space="0" w:color="BFBFBF" w:themeColor="background1" w:themeShade="BF"/>
              <w:right w:val="nil"/>
            </w:tcBorders>
            <w:vAlign w:val="center"/>
          </w:tcPr>
          <w:p w:rsidR="004879F3" w:rsidRDefault="004879F3" w:rsidP="00C05A53">
            <w:pPr>
              <w:pStyle w:val="ProductList-OfferingBody"/>
              <w:ind w:left="-113"/>
              <w:jc w:val="center"/>
            </w:pPr>
            <w:r>
              <w:t>1</w:t>
            </w:r>
          </w:p>
        </w:tc>
        <w:tc>
          <w:tcPr>
            <w:tcW w:w="596" w:type="dxa"/>
            <w:tcBorders>
              <w:top w:val="nil"/>
              <w:left w:val="nil"/>
              <w:bottom w:val="dashSmallGap" w:sz="4" w:space="0" w:color="BFBFBF" w:themeColor="background1" w:themeShade="BF"/>
              <w:right w:val="nil"/>
            </w:tcBorders>
            <w:vAlign w:val="center"/>
          </w:tcPr>
          <w:p w:rsidR="004879F3" w:rsidRDefault="004879F3" w:rsidP="00C05A53">
            <w:pPr>
              <w:pStyle w:val="ProductList-OfferingBody"/>
              <w:ind w:left="-113"/>
              <w:jc w:val="center"/>
            </w:pPr>
            <w:r>
              <w:t>2</w:t>
            </w:r>
          </w:p>
        </w:tc>
        <w:tc>
          <w:tcPr>
            <w:tcW w:w="595" w:type="dxa"/>
            <w:tcBorders>
              <w:top w:val="nil"/>
              <w:left w:val="nil"/>
              <w:bottom w:val="dashSmallGap" w:sz="4" w:space="0" w:color="BFBFBF" w:themeColor="background1" w:themeShade="BF"/>
              <w:right w:val="single" w:sz="12" w:space="0" w:color="FFFFFF" w:themeColor="background1"/>
            </w:tcBorders>
            <w:vAlign w:val="center"/>
          </w:tcPr>
          <w:p w:rsidR="004879F3" w:rsidRDefault="004879F3" w:rsidP="00C05A53">
            <w:pPr>
              <w:pStyle w:val="ProductList-OfferingBody"/>
              <w:ind w:left="-113"/>
              <w:jc w:val="center"/>
            </w:pPr>
            <w:r>
              <w:t>1</w:t>
            </w:r>
          </w:p>
        </w:tc>
        <w:tc>
          <w:tcPr>
            <w:tcW w:w="595" w:type="dxa"/>
            <w:tcBorders>
              <w:left w:val="single" w:sz="12" w:space="0" w:color="FFFFFF" w:themeColor="background1"/>
            </w:tcBorders>
            <w:shd w:val="clear" w:color="auto" w:fill="70AD47" w:themeFill="accent6"/>
            <w:vAlign w:val="center"/>
          </w:tcPr>
          <w:p w:rsidR="004879F3" w:rsidRDefault="004879F3" w:rsidP="00C05A53">
            <w:pPr>
              <w:pStyle w:val="ProductList-OfferingBody"/>
              <w:ind w:left="-113"/>
              <w:jc w:val="center"/>
            </w:pPr>
            <w:r>
              <w:t>1</w:t>
            </w:r>
          </w:p>
        </w:tc>
        <w:tc>
          <w:tcPr>
            <w:tcW w:w="575" w:type="dxa"/>
            <w:shd w:val="clear" w:color="auto" w:fill="70AD47" w:themeFill="accent6"/>
            <w:vAlign w:val="center"/>
          </w:tcPr>
          <w:p w:rsidR="004879F3" w:rsidRPr="0095754F" w:rsidRDefault="004879F3" w:rsidP="00BF2C53">
            <w:pPr>
              <w:jc w:val="center"/>
              <w:rPr>
                <w:sz w:val="16"/>
                <w:szCs w:val="16"/>
              </w:rPr>
            </w:pPr>
            <w:r w:rsidRPr="008D5581">
              <w:rPr>
                <w:sz w:val="16"/>
                <w:szCs w:val="16"/>
              </w:rPr>
              <w:fldChar w:fldCharType="begin"/>
            </w:r>
            <w:r w:rsidRPr="008D5581">
              <w:rPr>
                <w:sz w:val="16"/>
                <w:szCs w:val="16"/>
              </w:rPr>
              <w:instrText xml:space="preserve"> </w:instrText>
            </w:r>
            <w:r w:rsidRPr="008D5581">
              <w:rPr>
                <w:color w:val="1F497D"/>
                <w:sz w:val="16"/>
                <w:szCs w:val="16"/>
              </w:rPr>
              <w:instrText>AutoTextList  \s NoStyle \t “</w:instrText>
            </w:r>
            <w:r w:rsidRPr="008D5581">
              <w:rPr>
                <w:sz w:val="16"/>
                <w:szCs w:val="16"/>
              </w:rPr>
              <w:instrText>Additioneel Product</w:instrText>
            </w:r>
            <w:r w:rsidRPr="008D5581">
              <w:rPr>
                <w:color w:val="1F497D"/>
                <w:sz w:val="16"/>
                <w:szCs w:val="16"/>
              </w:rPr>
              <w:instrText>”</w:instrText>
            </w:r>
            <w:r w:rsidRPr="008D5581">
              <w:rPr>
                <w:sz w:val="16"/>
                <w:szCs w:val="16"/>
              </w:rPr>
              <w:instrText xml:space="preserve"> </w:instrText>
            </w:r>
            <w:r w:rsidRPr="008D5581">
              <w:rPr>
                <w:sz w:val="16"/>
                <w:szCs w:val="16"/>
              </w:rPr>
              <w:fldChar w:fldCharType="separate"/>
            </w:r>
            <w:r w:rsidRPr="008D5581">
              <w:rPr>
                <w:sz w:val="16"/>
                <w:szCs w:val="16"/>
              </w:rPr>
              <w:t xml:space="preserve"> A</w:t>
            </w:r>
            <w:r w:rsidRPr="008D5581">
              <w:rPr>
                <w:sz w:val="16"/>
                <w:szCs w:val="16"/>
              </w:rPr>
              <w:fldChar w:fldCharType="end"/>
            </w:r>
            <w:r w:rsidRPr="0095754F">
              <w:rPr>
                <w:sz w:val="16"/>
                <w:szCs w:val="16"/>
              </w:rPr>
              <w:t>,</w:t>
            </w:r>
            <w:r w:rsidRPr="0095754F">
              <w:rPr>
                <w:sz w:val="16"/>
                <w:szCs w:val="16"/>
              </w:rPr>
              <w:fldChar w:fldCharType="begin"/>
            </w:r>
            <w:r w:rsidRPr="0095754F">
              <w:rPr>
                <w:sz w:val="16"/>
                <w:szCs w:val="16"/>
              </w:rPr>
              <w:instrText xml:space="preserve"> AutoTextList  \s NoStyle \t “Industry Device” </w:instrText>
            </w:r>
            <w:r w:rsidRPr="0095754F">
              <w:rPr>
                <w:sz w:val="16"/>
                <w:szCs w:val="16"/>
              </w:rPr>
              <w:fldChar w:fldCharType="separate"/>
            </w:r>
            <w:r w:rsidRPr="0095754F">
              <w:rPr>
                <w:sz w:val="16"/>
                <w:szCs w:val="16"/>
              </w:rPr>
              <w:t>ID</w:t>
            </w:r>
            <w:r w:rsidRPr="0095754F">
              <w:rPr>
                <w:sz w:val="16"/>
                <w:szCs w:val="16"/>
              </w:rPr>
              <w:fldChar w:fldCharType="end"/>
            </w:r>
          </w:p>
        </w:tc>
        <w:tc>
          <w:tcPr>
            <w:tcW w:w="630" w:type="dxa"/>
            <w:shd w:val="clear" w:color="auto" w:fill="70AD47" w:themeFill="accent6"/>
            <w:vAlign w:val="center"/>
          </w:tcPr>
          <w:p w:rsidR="004879F3" w:rsidRPr="0095754F" w:rsidRDefault="004879F3" w:rsidP="00AF11EC">
            <w:pPr>
              <w:jc w:val="center"/>
              <w:rPr>
                <w:sz w:val="16"/>
                <w:szCs w:val="16"/>
              </w:rPr>
            </w:pPr>
            <w:r w:rsidRPr="008D5581">
              <w:rPr>
                <w:sz w:val="16"/>
                <w:szCs w:val="16"/>
              </w:rPr>
              <w:fldChar w:fldCharType="begin"/>
            </w:r>
            <w:r w:rsidRPr="008D5581">
              <w:rPr>
                <w:sz w:val="16"/>
                <w:szCs w:val="16"/>
              </w:rPr>
              <w:instrText xml:space="preserve"> </w:instrText>
            </w:r>
            <w:r w:rsidRPr="008D5581">
              <w:rPr>
                <w:color w:val="1F497D"/>
                <w:sz w:val="16"/>
                <w:szCs w:val="16"/>
              </w:rPr>
              <w:instrText>AutoTextList  \s NoStyle \t “</w:instrText>
            </w:r>
            <w:r w:rsidRPr="008D5581">
              <w:rPr>
                <w:sz w:val="16"/>
                <w:szCs w:val="16"/>
              </w:rPr>
              <w:instrText>Additioneel Product</w:instrText>
            </w:r>
            <w:r w:rsidRPr="008D5581">
              <w:rPr>
                <w:color w:val="1F497D"/>
                <w:sz w:val="16"/>
                <w:szCs w:val="16"/>
              </w:rPr>
              <w:instrText>”</w:instrText>
            </w:r>
            <w:r w:rsidRPr="008D5581">
              <w:rPr>
                <w:sz w:val="16"/>
                <w:szCs w:val="16"/>
              </w:rPr>
              <w:instrText xml:space="preserve"> </w:instrText>
            </w:r>
            <w:r w:rsidRPr="008D5581">
              <w:rPr>
                <w:sz w:val="16"/>
                <w:szCs w:val="16"/>
              </w:rPr>
              <w:fldChar w:fldCharType="separate"/>
            </w:r>
            <w:r w:rsidRPr="008D5581">
              <w:rPr>
                <w:sz w:val="16"/>
                <w:szCs w:val="16"/>
              </w:rPr>
              <w:t xml:space="preserve"> A</w:t>
            </w:r>
            <w:r w:rsidRPr="008D5581">
              <w:rPr>
                <w:sz w:val="16"/>
                <w:szCs w:val="16"/>
              </w:rPr>
              <w:fldChar w:fldCharType="end"/>
            </w:r>
            <w:r w:rsidRPr="0095754F">
              <w:rPr>
                <w:sz w:val="16"/>
                <w:szCs w:val="16"/>
              </w:rPr>
              <w:t>,</w:t>
            </w:r>
            <w:r w:rsidRPr="0095754F">
              <w:rPr>
                <w:sz w:val="16"/>
                <w:szCs w:val="16"/>
              </w:rPr>
              <w:fldChar w:fldCharType="begin"/>
            </w:r>
            <w:r w:rsidRPr="0095754F">
              <w:rPr>
                <w:sz w:val="16"/>
                <w:szCs w:val="16"/>
              </w:rPr>
              <w:instrText xml:space="preserve"> AutoTextList  \s NoStyle \t “Student-product”</w:instrText>
            </w:r>
          </w:p>
          <w:p w:rsidR="004879F3" w:rsidRPr="0095754F" w:rsidRDefault="004879F3" w:rsidP="00AF11EC">
            <w:pPr>
              <w:jc w:val="center"/>
              <w:rPr>
                <w:sz w:val="16"/>
                <w:szCs w:val="16"/>
              </w:rPr>
            </w:pPr>
            <w:r w:rsidRPr="0095754F">
              <w:rPr>
                <w:sz w:val="16"/>
                <w:szCs w:val="16"/>
              </w:rPr>
              <w:instrText xml:space="preserve"> </w:instrText>
            </w:r>
            <w:r w:rsidRPr="0095754F">
              <w:rPr>
                <w:sz w:val="16"/>
                <w:szCs w:val="16"/>
              </w:rPr>
              <w:fldChar w:fldCharType="separate"/>
            </w:r>
            <w:r w:rsidRPr="0095754F">
              <w:rPr>
                <w:sz w:val="16"/>
                <w:szCs w:val="16"/>
              </w:rPr>
              <w:t>ST</w:t>
            </w:r>
            <w:r w:rsidRPr="0095754F">
              <w:rPr>
                <w:sz w:val="16"/>
                <w:szCs w:val="16"/>
              </w:rPr>
              <w:fldChar w:fldCharType="end"/>
            </w:r>
          </w:p>
        </w:tc>
        <w:tc>
          <w:tcPr>
            <w:tcW w:w="582" w:type="dxa"/>
            <w:shd w:val="clear" w:color="auto" w:fill="70AD47" w:themeFill="accent6"/>
            <w:vAlign w:val="center"/>
          </w:tcPr>
          <w:p w:rsidR="004879F3" w:rsidRDefault="004879F3" w:rsidP="00C05A53">
            <w:pPr>
              <w:pStyle w:val="ProductList-OfferingBody"/>
              <w:ind w:left="-113"/>
              <w:jc w:val="center"/>
            </w:pPr>
          </w:p>
        </w:tc>
        <w:tc>
          <w:tcPr>
            <w:tcW w:w="595" w:type="dxa"/>
            <w:shd w:val="clear" w:color="auto" w:fill="70AD47" w:themeFill="accent6"/>
            <w:vAlign w:val="center"/>
          </w:tcPr>
          <w:p w:rsidR="004879F3" w:rsidRDefault="004879F3" w:rsidP="00C05A53">
            <w:pPr>
              <w:pStyle w:val="ProductList-OfferingBody"/>
              <w:ind w:left="-113"/>
              <w:jc w:val="center"/>
            </w:pPr>
          </w:p>
        </w:tc>
        <w:tc>
          <w:tcPr>
            <w:tcW w:w="595" w:type="dxa"/>
            <w:shd w:val="clear" w:color="auto" w:fill="BFBFBF" w:themeFill="background1" w:themeFillShade="BF"/>
            <w:vAlign w:val="center"/>
          </w:tcPr>
          <w:p w:rsidR="004879F3" w:rsidRDefault="004879F3" w:rsidP="00C05A53">
            <w:pPr>
              <w:pStyle w:val="ProductList-OfferingBody"/>
              <w:ind w:left="-113"/>
              <w:jc w:val="center"/>
            </w:pPr>
          </w:p>
        </w:tc>
        <w:tc>
          <w:tcPr>
            <w:tcW w:w="596" w:type="dxa"/>
            <w:shd w:val="clear" w:color="auto" w:fill="70AD47" w:themeFill="accent6"/>
            <w:vAlign w:val="center"/>
          </w:tcPr>
          <w:p w:rsidR="004879F3" w:rsidRPr="000D173E" w:rsidRDefault="004879F3" w:rsidP="00C50698">
            <w:pPr>
              <w:pStyle w:val="ProductList-OfferingBody"/>
              <w:ind w:left="-113"/>
              <w:jc w:val="center"/>
            </w:pPr>
            <w:r w:rsidRPr="000D173E">
              <w:fldChar w:fldCharType="begin"/>
            </w:r>
            <w:r w:rsidRPr="000D173E">
              <w:instrText xml:space="preserve"> AutoTextList  \s NoStyle \t “</w:instrText>
            </w:r>
            <w:r w:rsidRPr="00AA1822">
              <w:instrText>Niet-bedrijfsomvattend in Open Value</w:instrText>
            </w:r>
            <w:r w:rsidRPr="000D173E">
              <w:instrText>”</w:instrText>
            </w:r>
          </w:p>
          <w:p w:rsidR="004879F3" w:rsidRDefault="004879F3" w:rsidP="00C50698">
            <w:pPr>
              <w:pStyle w:val="ProductList-OfferingBody"/>
              <w:ind w:left="-113"/>
              <w:jc w:val="center"/>
            </w:pPr>
            <w:r w:rsidRPr="000D173E">
              <w:instrText xml:space="preserve"> </w:instrText>
            </w:r>
            <w:r w:rsidRPr="000D173E">
              <w:fldChar w:fldCharType="separate"/>
            </w:r>
            <w:r w:rsidRPr="000D173E">
              <w:t xml:space="preserve"> P </w:t>
            </w:r>
            <w:r w:rsidRPr="000D173E">
              <w:fldChar w:fldCharType="end"/>
            </w:r>
          </w:p>
        </w:tc>
        <w:tc>
          <w:tcPr>
            <w:tcW w:w="595" w:type="dxa"/>
            <w:shd w:val="clear" w:color="auto" w:fill="BFBFBF" w:themeFill="background1" w:themeFillShade="BF"/>
            <w:vAlign w:val="center"/>
          </w:tcPr>
          <w:p w:rsidR="004879F3" w:rsidRDefault="004879F3" w:rsidP="00C05A53">
            <w:pPr>
              <w:pStyle w:val="ProductList-OfferingBody"/>
              <w:ind w:left="-113"/>
              <w:jc w:val="center"/>
            </w:pPr>
          </w:p>
        </w:tc>
        <w:tc>
          <w:tcPr>
            <w:tcW w:w="596" w:type="dxa"/>
            <w:shd w:val="clear" w:color="auto" w:fill="70AD47" w:themeFill="accent6"/>
            <w:vAlign w:val="center"/>
          </w:tcPr>
          <w:p w:rsidR="004879F3" w:rsidRPr="008D5581" w:rsidRDefault="004879F3" w:rsidP="0000132A">
            <w:pPr>
              <w:jc w:val="center"/>
              <w:rPr>
                <w:sz w:val="16"/>
                <w:szCs w:val="16"/>
              </w:rPr>
            </w:pPr>
            <w:r w:rsidRPr="008D5581">
              <w:rPr>
                <w:sz w:val="16"/>
                <w:szCs w:val="16"/>
              </w:rPr>
              <w:fldChar w:fldCharType="begin"/>
            </w:r>
            <w:r w:rsidRPr="008D5581">
              <w:rPr>
                <w:sz w:val="16"/>
                <w:szCs w:val="16"/>
              </w:rPr>
              <w:instrText xml:space="preserve"> </w:instrText>
            </w:r>
            <w:r w:rsidRPr="008D5581">
              <w:rPr>
                <w:color w:val="1F497D"/>
                <w:sz w:val="16"/>
                <w:szCs w:val="16"/>
              </w:rPr>
              <w:instrText>AutoTextList  \s NoStyle \t “</w:instrText>
            </w:r>
            <w:r w:rsidRPr="008D5581">
              <w:rPr>
                <w:sz w:val="16"/>
                <w:szCs w:val="16"/>
              </w:rPr>
              <w:instrText>Additioneel Product</w:instrText>
            </w:r>
            <w:r w:rsidRPr="008D5581">
              <w:rPr>
                <w:color w:val="1F497D"/>
                <w:sz w:val="16"/>
                <w:szCs w:val="16"/>
              </w:rPr>
              <w:instrText>”</w:instrText>
            </w:r>
            <w:r w:rsidRPr="008D5581">
              <w:rPr>
                <w:sz w:val="16"/>
                <w:szCs w:val="16"/>
              </w:rPr>
              <w:instrText xml:space="preserve"> </w:instrText>
            </w:r>
            <w:r w:rsidRPr="008D5581">
              <w:rPr>
                <w:sz w:val="16"/>
                <w:szCs w:val="16"/>
              </w:rPr>
              <w:fldChar w:fldCharType="separate"/>
            </w:r>
            <w:r w:rsidRPr="008D5581">
              <w:rPr>
                <w:sz w:val="16"/>
                <w:szCs w:val="16"/>
              </w:rPr>
              <w:t xml:space="preserve"> A </w:t>
            </w:r>
            <w:r w:rsidRPr="008D5581">
              <w:rPr>
                <w:sz w:val="16"/>
                <w:szCs w:val="16"/>
              </w:rPr>
              <w:fldChar w:fldCharType="end"/>
            </w:r>
          </w:p>
        </w:tc>
      </w:tr>
      <w:tr w:rsidR="00A71910" w:rsidTr="003252F4">
        <w:tc>
          <w:tcPr>
            <w:tcW w:w="3060" w:type="dxa"/>
            <w:tcBorders>
              <w:top w:val="nil"/>
              <w:left w:val="nil"/>
              <w:bottom w:val="dashSmallGap" w:sz="4" w:space="0" w:color="BFBFBF" w:themeColor="background1" w:themeShade="BF"/>
              <w:right w:val="nil"/>
            </w:tcBorders>
          </w:tcPr>
          <w:p w:rsidR="00A71910" w:rsidRDefault="00A71910" w:rsidP="00A1418D">
            <w:pPr>
              <w:pStyle w:val="ProductList-Offering2"/>
            </w:pPr>
            <w:bookmarkStart w:id="891" w:name="_Toc379797286"/>
            <w:bookmarkStart w:id="892" w:name="_Toc380513311"/>
            <w:bookmarkStart w:id="893" w:name="_Toc380655359"/>
            <w:bookmarkStart w:id="894" w:name="_Toc383684969"/>
            <w:r>
              <w:t>Windows Server 2012 Remote Desktop Services External Connector</w:t>
            </w:r>
            <w:bookmarkEnd w:id="891"/>
            <w:bookmarkEnd w:id="892"/>
            <w:bookmarkEnd w:id="893"/>
            <w:bookmarkEnd w:id="894"/>
            <w:r>
              <w:fldChar w:fldCharType="begin"/>
            </w:r>
            <w:r>
              <w:instrText>XE "Windows Server 2012 Remote Desktop Services External Connector"</w:instrText>
            </w:r>
            <w:r>
              <w:fldChar w:fldCharType="end"/>
            </w:r>
          </w:p>
        </w:tc>
        <w:tc>
          <w:tcPr>
            <w:tcW w:w="595" w:type="dxa"/>
            <w:tcBorders>
              <w:top w:val="nil"/>
              <w:left w:val="nil"/>
              <w:bottom w:val="dashSmallGap" w:sz="4" w:space="0" w:color="BFBFBF" w:themeColor="background1" w:themeShade="BF"/>
              <w:right w:val="nil"/>
            </w:tcBorders>
            <w:vAlign w:val="center"/>
          </w:tcPr>
          <w:p w:rsidR="00A71910" w:rsidRDefault="00A71910" w:rsidP="00A93B06">
            <w:pPr>
              <w:pStyle w:val="ProductList-OfferingBody"/>
              <w:ind w:left="-113"/>
              <w:jc w:val="center"/>
            </w:pPr>
            <w:r>
              <w:t>8/12</w:t>
            </w:r>
          </w:p>
        </w:tc>
        <w:tc>
          <w:tcPr>
            <w:tcW w:w="595" w:type="dxa"/>
            <w:tcBorders>
              <w:top w:val="nil"/>
              <w:left w:val="nil"/>
              <w:bottom w:val="dashSmallGap" w:sz="4" w:space="0" w:color="BFBFBF" w:themeColor="background1" w:themeShade="BF"/>
              <w:right w:val="nil"/>
            </w:tcBorders>
            <w:vAlign w:val="center"/>
          </w:tcPr>
          <w:p w:rsidR="00A71910" w:rsidRDefault="00A71910" w:rsidP="00C05A53">
            <w:pPr>
              <w:pStyle w:val="ProductList-OfferingBody"/>
              <w:ind w:left="-113"/>
              <w:jc w:val="center"/>
            </w:pPr>
            <w:r>
              <w:t>75</w:t>
            </w:r>
          </w:p>
        </w:tc>
        <w:tc>
          <w:tcPr>
            <w:tcW w:w="596" w:type="dxa"/>
            <w:tcBorders>
              <w:top w:val="nil"/>
              <w:left w:val="nil"/>
              <w:bottom w:val="dashSmallGap" w:sz="4" w:space="0" w:color="BFBFBF" w:themeColor="background1" w:themeShade="BF"/>
              <w:right w:val="nil"/>
            </w:tcBorders>
            <w:vAlign w:val="center"/>
          </w:tcPr>
          <w:p w:rsidR="00A71910" w:rsidRDefault="00A71910" w:rsidP="00C05A53">
            <w:pPr>
              <w:pStyle w:val="ProductList-OfferingBody"/>
              <w:ind w:left="-113"/>
              <w:jc w:val="center"/>
            </w:pPr>
            <w:r>
              <w:t>113</w:t>
            </w:r>
          </w:p>
        </w:tc>
        <w:tc>
          <w:tcPr>
            <w:tcW w:w="595" w:type="dxa"/>
            <w:tcBorders>
              <w:top w:val="nil"/>
              <w:left w:val="nil"/>
              <w:bottom w:val="dashSmallGap" w:sz="4" w:space="0" w:color="BFBFBF" w:themeColor="background1" w:themeShade="BF"/>
              <w:right w:val="single" w:sz="12" w:space="0" w:color="FFFFFF" w:themeColor="background1"/>
            </w:tcBorders>
            <w:vAlign w:val="center"/>
          </w:tcPr>
          <w:p w:rsidR="00A71910" w:rsidRDefault="00A71910" w:rsidP="00C05A53">
            <w:pPr>
              <w:pStyle w:val="ProductList-OfferingBody"/>
              <w:ind w:left="-113"/>
              <w:jc w:val="center"/>
            </w:pPr>
            <w:r>
              <w:t>38</w:t>
            </w:r>
          </w:p>
        </w:tc>
        <w:tc>
          <w:tcPr>
            <w:tcW w:w="595" w:type="dxa"/>
            <w:tcBorders>
              <w:left w:val="single" w:sz="12" w:space="0" w:color="FFFFFF" w:themeColor="background1"/>
            </w:tcBorders>
            <w:shd w:val="clear" w:color="auto" w:fill="70AD47" w:themeFill="accent6"/>
            <w:vAlign w:val="center"/>
          </w:tcPr>
          <w:p w:rsidR="00A71910" w:rsidRDefault="00A71910" w:rsidP="00C05A53">
            <w:pPr>
              <w:pStyle w:val="ProductList-OfferingBody"/>
              <w:ind w:left="-113"/>
              <w:jc w:val="center"/>
            </w:pPr>
            <w:r>
              <w:t>75</w:t>
            </w:r>
          </w:p>
        </w:tc>
        <w:tc>
          <w:tcPr>
            <w:tcW w:w="575" w:type="dxa"/>
            <w:shd w:val="clear" w:color="auto" w:fill="70AD47" w:themeFill="accent6"/>
            <w:vAlign w:val="center"/>
          </w:tcPr>
          <w:p w:rsidR="00A71910" w:rsidRPr="008D5581" w:rsidRDefault="00A71910" w:rsidP="0000132A">
            <w:pPr>
              <w:jc w:val="center"/>
              <w:rPr>
                <w:sz w:val="16"/>
                <w:szCs w:val="16"/>
              </w:rPr>
            </w:pPr>
            <w:r w:rsidRPr="008D5581">
              <w:rPr>
                <w:sz w:val="16"/>
                <w:szCs w:val="16"/>
              </w:rPr>
              <w:fldChar w:fldCharType="begin"/>
            </w:r>
            <w:r w:rsidRPr="008D5581">
              <w:rPr>
                <w:sz w:val="16"/>
                <w:szCs w:val="16"/>
              </w:rPr>
              <w:instrText xml:space="preserve"> </w:instrText>
            </w:r>
            <w:r w:rsidRPr="008D5581">
              <w:rPr>
                <w:color w:val="1F497D"/>
                <w:sz w:val="16"/>
                <w:szCs w:val="16"/>
              </w:rPr>
              <w:instrText>AutoTextList  \s NoStyle \t “</w:instrText>
            </w:r>
            <w:r w:rsidRPr="008D5581">
              <w:rPr>
                <w:sz w:val="16"/>
                <w:szCs w:val="16"/>
              </w:rPr>
              <w:instrText>Additioneel Product</w:instrText>
            </w:r>
            <w:r w:rsidRPr="008D5581">
              <w:rPr>
                <w:color w:val="1F497D"/>
                <w:sz w:val="16"/>
                <w:szCs w:val="16"/>
              </w:rPr>
              <w:instrText>”</w:instrText>
            </w:r>
            <w:r w:rsidRPr="008D5581">
              <w:rPr>
                <w:sz w:val="16"/>
                <w:szCs w:val="16"/>
              </w:rPr>
              <w:instrText xml:space="preserve"> </w:instrText>
            </w:r>
            <w:r w:rsidRPr="008D5581">
              <w:rPr>
                <w:sz w:val="16"/>
                <w:szCs w:val="16"/>
              </w:rPr>
              <w:fldChar w:fldCharType="separate"/>
            </w:r>
            <w:r w:rsidRPr="008D5581">
              <w:rPr>
                <w:sz w:val="16"/>
                <w:szCs w:val="16"/>
              </w:rPr>
              <w:t xml:space="preserve"> A </w:t>
            </w:r>
            <w:r w:rsidRPr="008D5581">
              <w:rPr>
                <w:sz w:val="16"/>
                <w:szCs w:val="16"/>
              </w:rPr>
              <w:fldChar w:fldCharType="end"/>
            </w:r>
          </w:p>
        </w:tc>
        <w:tc>
          <w:tcPr>
            <w:tcW w:w="630" w:type="dxa"/>
            <w:shd w:val="clear" w:color="auto" w:fill="70AD47" w:themeFill="accent6"/>
            <w:vAlign w:val="center"/>
          </w:tcPr>
          <w:p w:rsidR="00A71910" w:rsidRPr="008D5581" w:rsidRDefault="00A71910" w:rsidP="0000132A">
            <w:pPr>
              <w:jc w:val="center"/>
              <w:rPr>
                <w:sz w:val="16"/>
                <w:szCs w:val="16"/>
              </w:rPr>
            </w:pPr>
            <w:r w:rsidRPr="008D5581">
              <w:rPr>
                <w:sz w:val="16"/>
                <w:szCs w:val="16"/>
              </w:rPr>
              <w:fldChar w:fldCharType="begin"/>
            </w:r>
            <w:r w:rsidRPr="008D5581">
              <w:rPr>
                <w:sz w:val="16"/>
                <w:szCs w:val="16"/>
              </w:rPr>
              <w:instrText xml:space="preserve"> </w:instrText>
            </w:r>
            <w:r w:rsidRPr="0095754F">
              <w:rPr>
                <w:sz w:val="16"/>
                <w:szCs w:val="16"/>
              </w:rPr>
              <w:instrText>AutoTextList  \s NoStyle \t “</w:instrText>
            </w:r>
            <w:r w:rsidRPr="008D5581">
              <w:rPr>
                <w:sz w:val="16"/>
                <w:szCs w:val="16"/>
              </w:rPr>
              <w:instrText>Additioneel Product</w:instrText>
            </w:r>
            <w:r w:rsidRPr="0095754F">
              <w:rPr>
                <w:sz w:val="16"/>
                <w:szCs w:val="16"/>
              </w:rPr>
              <w:instrText>”</w:instrText>
            </w:r>
            <w:r w:rsidRPr="008D5581">
              <w:rPr>
                <w:sz w:val="16"/>
                <w:szCs w:val="16"/>
              </w:rPr>
              <w:instrText xml:space="preserve"> </w:instrText>
            </w:r>
            <w:r w:rsidRPr="008D5581">
              <w:rPr>
                <w:sz w:val="16"/>
                <w:szCs w:val="16"/>
              </w:rPr>
              <w:fldChar w:fldCharType="separate"/>
            </w:r>
            <w:r w:rsidRPr="008D5581">
              <w:rPr>
                <w:sz w:val="16"/>
                <w:szCs w:val="16"/>
              </w:rPr>
              <w:t xml:space="preserve"> A </w:t>
            </w:r>
            <w:r w:rsidRPr="008D5581">
              <w:rPr>
                <w:sz w:val="16"/>
                <w:szCs w:val="16"/>
              </w:rPr>
              <w:fldChar w:fldCharType="end"/>
            </w:r>
          </w:p>
        </w:tc>
        <w:tc>
          <w:tcPr>
            <w:tcW w:w="582" w:type="dxa"/>
            <w:shd w:val="clear" w:color="auto" w:fill="70AD47" w:themeFill="accent6"/>
            <w:vAlign w:val="center"/>
          </w:tcPr>
          <w:p w:rsidR="00A71910" w:rsidRDefault="00A71910" w:rsidP="00C05A53">
            <w:pPr>
              <w:pStyle w:val="ProductList-OfferingBody"/>
              <w:ind w:left="-113"/>
              <w:jc w:val="center"/>
            </w:pPr>
          </w:p>
        </w:tc>
        <w:tc>
          <w:tcPr>
            <w:tcW w:w="595" w:type="dxa"/>
            <w:shd w:val="clear" w:color="auto" w:fill="70AD47" w:themeFill="accent6"/>
            <w:vAlign w:val="center"/>
          </w:tcPr>
          <w:p w:rsidR="00A71910" w:rsidRDefault="00A71910" w:rsidP="00C05A53">
            <w:pPr>
              <w:pStyle w:val="ProductList-OfferingBody"/>
              <w:ind w:left="-113"/>
              <w:jc w:val="center"/>
            </w:pPr>
          </w:p>
        </w:tc>
        <w:tc>
          <w:tcPr>
            <w:tcW w:w="595" w:type="dxa"/>
            <w:shd w:val="clear" w:color="auto" w:fill="70AD47" w:themeFill="accent6"/>
            <w:vAlign w:val="center"/>
          </w:tcPr>
          <w:p w:rsidR="0095754F" w:rsidRPr="0095754F" w:rsidRDefault="0095754F" w:rsidP="0095754F">
            <w:pPr>
              <w:jc w:val="center"/>
              <w:rPr>
                <w:sz w:val="16"/>
                <w:szCs w:val="16"/>
              </w:rPr>
            </w:pPr>
            <w:r w:rsidRPr="0095754F">
              <w:rPr>
                <w:sz w:val="16"/>
                <w:szCs w:val="16"/>
              </w:rPr>
              <w:fldChar w:fldCharType="begin"/>
            </w:r>
            <w:r w:rsidRPr="0095754F">
              <w:rPr>
                <w:sz w:val="16"/>
                <w:szCs w:val="16"/>
              </w:rPr>
              <w:instrText xml:space="preserve"> AutoTextList  \s NoStyle \t “Open License en Open Value”</w:instrText>
            </w:r>
          </w:p>
          <w:p w:rsidR="00A71910" w:rsidRDefault="0095754F" w:rsidP="0095754F">
            <w:pPr>
              <w:pStyle w:val="ProductList-OfferingBody"/>
              <w:ind w:left="-113"/>
              <w:jc w:val="center"/>
            </w:pPr>
            <w:r w:rsidRPr="0095754F">
              <w:rPr>
                <w:szCs w:val="16"/>
              </w:rPr>
              <w:instrText xml:space="preserve"> </w:instrText>
            </w:r>
            <w:r w:rsidRPr="0095754F">
              <w:rPr>
                <w:szCs w:val="16"/>
              </w:rPr>
              <w:fldChar w:fldCharType="separate"/>
            </w:r>
            <w:r w:rsidRPr="0095754F">
              <w:rPr>
                <w:szCs w:val="16"/>
              </w:rPr>
              <w:t>OF</w:t>
            </w:r>
            <w:r w:rsidRPr="0095754F">
              <w:rPr>
                <w:szCs w:val="16"/>
              </w:rPr>
              <w:fldChar w:fldCharType="end"/>
            </w:r>
          </w:p>
        </w:tc>
        <w:tc>
          <w:tcPr>
            <w:tcW w:w="596" w:type="dxa"/>
            <w:shd w:val="clear" w:color="auto" w:fill="70AD47" w:themeFill="accent6"/>
            <w:vAlign w:val="center"/>
          </w:tcPr>
          <w:p w:rsidR="00A71910" w:rsidRPr="000D173E" w:rsidRDefault="00A71910" w:rsidP="00C50698">
            <w:pPr>
              <w:pStyle w:val="ProductList-OfferingBody"/>
              <w:ind w:left="-113"/>
              <w:jc w:val="center"/>
            </w:pPr>
            <w:r w:rsidRPr="000D173E">
              <w:fldChar w:fldCharType="begin"/>
            </w:r>
            <w:r w:rsidRPr="000D173E">
              <w:instrText xml:space="preserve"> AutoTextList  \s NoStyle \t “</w:instrText>
            </w:r>
            <w:r w:rsidRPr="00AA1822">
              <w:instrText>Niet-bedrijfsomvattend in Open Value</w:instrText>
            </w:r>
            <w:r w:rsidRPr="000D173E">
              <w:instrText>”</w:instrText>
            </w:r>
          </w:p>
          <w:p w:rsidR="00A71910" w:rsidRDefault="00A71910" w:rsidP="00C50698">
            <w:pPr>
              <w:pStyle w:val="ProductList-OfferingBody"/>
              <w:ind w:left="-113"/>
              <w:jc w:val="center"/>
            </w:pPr>
            <w:r w:rsidRPr="000D173E">
              <w:instrText xml:space="preserve"> </w:instrText>
            </w:r>
            <w:r w:rsidRPr="000D173E">
              <w:fldChar w:fldCharType="separate"/>
            </w:r>
            <w:r w:rsidRPr="000D173E">
              <w:t xml:space="preserve"> P </w:t>
            </w:r>
            <w:r w:rsidRPr="000D173E">
              <w:fldChar w:fldCharType="end"/>
            </w:r>
          </w:p>
        </w:tc>
        <w:tc>
          <w:tcPr>
            <w:tcW w:w="595" w:type="dxa"/>
            <w:shd w:val="clear" w:color="auto" w:fill="BFBFBF" w:themeFill="background1" w:themeFillShade="BF"/>
            <w:vAlign w:val="center"/>
          </w:tcPr>
          <w:p w:rsidR="00A71910" w:rsidRDefault="00A71910" w:rsidP="00C05A53">
            <w:pPr>
              <w:pStyle w:val="ProductList-OfferingBody"/>
              <w:ind w:left="-113"/>
              <w:jc w:val="center"/>
            </w:pPr>
          </w:p>
        </w:tc>
        <w:tc>
          <w:tcPr>
            <w:tcW w:w="596" w:type="dxa"/>
            <w:shd w:val="clear" w:color="auto" w:fill="70AD47" w:themeFill="accent6"/>
            <w:vAlign w:val="center"/>
          </w:tcPr>
          <w:p w:rsidR="00A71910" w:rsidRPr="008D5581" w:rsidRDefault="00A71910" w:rsidP="0000132A">
            <w:pPr>
              <w:jc w:val="center"/>
              <w:rPr>
                <w:sz w:val="16"/>
                <w:szCs w:val="16"/>
              </w:rPr>
            </w:pPr>
            <w:r w:rsidRPr="008D5581">
              <w:rPr>
                <w:sz w:val="16"/>
                <w:szCs w:val="16"/>
              </w:rPr>
              <w:fldChar w:fldCharType="begin"/>
            </w:r>
            <w:r w:rsidRPr="008D5581">
              <w:rPr>
                <w:sz w:val="16"/>
                <w:szCs w:val="16"/>
              </w:rPr>
              <w:instrText xml:space="preserve"> </w:instrText>
            </w:r>
            <w:r w:rsidRPr="008D5581">
              <w:rPr>
                <w:color w:val="1F497D"/>
                <w:sz w:val="16"/>
                <w:szCs w:val="16"/>
              </w:rPr>
              <w:instrText>AutoTextList  \s NoStyle \t “</w:instrText>
            </w:r>
            <w:r w:rsidRPr="008D5581">
              <w:rPr>
                <w:sz w:val="16"/>
                <w:szCs w:val="16"/>
              </w:rPr>
              <w:instrText>Additioneel Product</w:instrText>
            </w:r>
            <w:r w:rsidRPr="008D5581">
              <w:rPr>
                <w:color w:val="1F497D"/>
                <w:sz w:val="16"/>
                <w:szCs w:val="16"/>
              </w:rPr>
              <w:instrText>”</w:instrText>
            </w:r>
            <w:r w:rsidRPr="008D5581">
              <w:rPr>
                <w:sz w:val="16"/>
                <w:szCs w:val="16"/>
              </w:rPr>
              <w:instrText xml:space="preserve"> </w:instrText>
            </w:r>
            <w:r w:rsidRPr="008D5581">
              <w:rPr>
                <w:sz w:val="16"/>
                <w:szCs w:val="16"/>
              </w:rPr>
              <w:fldChar w:fldCharType="separate"/>
            </w:r>
            <w:r w:rsidRPr="008D5581">
              <w:rPr>
                <w:sz w:val="16"/>
                <w:szCs w:val="16"/>
              </w:rPr>
              <w:t xml:space="preserve"> A </w:t>
            </w:r>
            <w:r w:rsidRPr="008D5581">
              <w:rPr>
                <w:sz w:val="16"/>
                <w:szCs w:val="16"/>
              </w:rPr>
              <w:fldChar w:fldCharType="end"/>
            </w:r>
          </w:p>
        </w:tc>
      </w:tr>
      <w:tr w:rsidR="00A71910" w:rsidTr="003252F4">
        <w:tc>
          <w:tcPr>
            <w:tcW w:w="3060" w:type="dxa"/>
            <w:tcBorders>
              <w:top w:val="nil"/>
              <w:left w:val="nil"/>
              <w:bottom w:val="dashSmallGap" w:sz="4" w:space="0" w:color="BFBFBF" w:themeColor="background1" w:themeShade="BF"/>
              <w:right w:val="nil"/>
            </w:tcBorders>
          </w:tcPr>
          <w:p w:rsidR="00A71910" w:rsidRDefault="00A71910" w:rsidP="00A1418D">
            <w:pPr>
              <w:pStyle w:val="ProductList-Offering2"/>
            </w:pPr>
            <w:bookmarkStart w:id="895" w:name="_Toc379797287"/>
            <w:bookmarkStart w:id="896" w:name="_Toc380513312"/>
            <w:bookmarkStart w:id="897" w:name="_Toc380655360"/>
            <w:bookmarkStart w:id="898" w:name="_Toc383684970"/>
            <w:r>
              <w:t>Windows Server 2012 R2 Datacenter</w:t>
            </w:r>
            <w:bookmarkEnd w:id="895"/>
            <w:bookmarkEnd w:id="896"/>
            <w:bookmarkEnd w:id="897"/>
            <w:bookmarkEnd w:id="898"/>
            <w:r>
              <w:fldChar w:fldCharType="begin"/>
            </w:r>
            <w:r>
              <w:instrText>XE "Windows Server 2012 R2 Datacenter"</w:instrText>
            </w:r>
            <w:r>
              <w:fldChar w:fldCharType="end"/>
            </w:r>
          </w:p>
        </w:tc>
        <w:tc>
          <w:tcPr>
            <w:tcW w:w="595" w:type="dxa"/>
            <w:tcBorders>
              <w:top w:val="nil"/>
              <w:left w:val="nil"/>
              <w:bottom w:val="dashSmallGap" w:sz="4" w:space="0" w:color="BFBFBF" w:themeColor="background1" w:themeShade="BF"/>
              <w:right w:val="nil"/>
            </w:tcBorders>
            <w:vAlign w:val="center"/>
          </w:tcPr>
          <w:p w:rsidR="00A71910" w:rsidRDefault="00A71910" w:rsidP="00C05A53">
            <w:pPr>
              <w:pStyle w:val="ProductList-OfferingBody"/>
              <w:ind w:left="-113"/>
              <w:jc w:val="center"/>
            </w:pPr>
            <w:r>
              <w:t>10/13</w:t>
            </w:r>
          </w:p>
        </w:tc>
        <w:tc>
          <w:tcPr>
            <w:tcW w:w="595" w:type="dxa"/>
            <w:tcBorders>
              <w:top w:val="nil"/>
              <w:left w:val="nil"/>
              <w:bottom w:val="dashSmallGap" w:sz="4" w:space="0" w:color="BFBFBF" w:themeColor="background1" w:themeShade="BF"/>
              <w:right w:val="nil"/>
            </w:tcBorders>
            <w:vAlign w:val="center"/>
          </w:tcPr>
          <w:p w:rsidR="00A71910" w:rsidRDefault="00A71910" w:rsidP="00C05A53">
            <w:pPr>
              <w:pStyle w:val="ProductList-OfferingBody"/>
              <w:ind w:left="-113"/>
              <w:jc w:val="center"/>
            </w:pPr>
            <w:r>
              <w:t>50</w:t>
            </w:r>
          </w:p>
        </w:tc>
        <w:tc>
          <w:tcPr>
            <w:tcW w:w="596" w:type="dxa"/>
            <w:tcBorders>
              <w:top w:val="nil"/>
              <w:left w:val="nil"/>
              <w:bottom w:val="dashSmallGap" w:sz="4" w:space="0" w:color="BFBFBF" w:themeColor="background1" w:themeShade="BF"/>
              <w:right w:val="nil"/>
            </w:tcBorders>
            <w:vAlign w:val="center"/>
          </w:tcPr>
          <w:p w:rsidR="00A71910" w:rsidRDefault="00A71910" w:rsidP="00C05A53">
            <w:pPr>
              <w:pStyle w:val="ProductList-OfferingBody"/>
              <w:ind w:left="-113"/>
              <w:jc w:val="center"/>
            </w:pPr>
            <w:r>
              <w:t>75</w:t>
            </w:r>
          </w:p>
        </w:tc>
        <w:tc>
          <w:tcPr>
            <w:tcW w:w="595" w:type="dxa"/>
            <w:tcBorders>
              <w:top w:val="nil"/>
              <w:left w:val="nil"/>
              <w:bottom w:val="dashSmallGap" w:sz="4" w:space="0" w:color="BFBFBF" w:themeColor="background1" w:themeShade="BF"/>
              <w:right w:val="single" w:sz="12" w:space="0" w:color="FFFFFF" w:themeColor="background1"/>
            </w:tcBorders>
            <w:vAlign w:val="center"/>
          </w:tcPr>
          <w:p w:rsidR="00A71910" w:rsidRDefault="00A71910" w:rsidP="00C05A53">
            <w:pPr>
              <w:pStyle w:val="ProductList-OfferingBody"/>
              <w:ind w:left="-113"/>
              <w:jc w:val="center"/>
            </w:pPr>
            <w:r>
              <w:t>25</w:t>
            </w:r>
          </w:p>
        </w:tc>
        <w:tc>
          <w:tcPr>
            <w:tcW w:w="595" w:type="dxa"/>
            <w:tcBorders>
              <w:left w:val="single" w:sz="12" w:space="0" w:color="FFFFFF" w:themeColor="background1"/>
            </w:tcBorders>
            <w:shd w:val="clear" w:color="auto" w:fill="70AD47" w:themeFill="accent6"/>
            <w:vAlign w:val="center"/>
          </w:tcPr>
          <w:p w:rsidR="00A71910" w:rsidRDefault="00A71910" w:rsidP="00C05A53">
            <w:pPr>
              <w:pStyle w:val="ProductList-OfferingBody"/>
              <w:ind w:left="-113"/>
              <w:jc w:val="center"/>
            </w:pPr>
            <w:r>
              <w:t>50</w:t>
            </w:r>
          </w:p>
        </w:tc>
        <w:tc>
          <w:tcPr>
            <w:tcW w:w="575" w:type="dxa"/>
            <w:shd w:val="clear" w:color="auto" w:fill="70AD47" w:themeFill="accent6"/>
            <w:vAlign w:val="center"/>
          </w:tcPr>
          <w:p w:rsidR="00A71910" w:rsidRPr="008D5581" w:rsidRDefault="00A71910" w:rsidP="0000132A">
            <w:pPr>
              <w:jc w:val="center"/>
              <w:rPr>
                <w:sz w:val="16"/>
                <w:szCs w:val="16"/>
              </w:rPr>
            </w:pPr>
            <w:r w:rsidRPr="008D5581">
              <w:rPr>
                <w:sz w:val="16"/>
                <w:szCs w:val="16"/>
              </w:rPr>
              <w:fldChar w:fldCharType="begin"/>
            </w:r>
            <w:r w:rsidRPr="008D5581">
              <w:rPr>
                <w:sz w:val="16"/>
                <w:szCs w:val="16"/>
              </w:rPr>
              <w:instrText xml:space="preserve"> </w:instrText>
            </w:r>
            <w:r w:rsidRPr="008D5581">
              <w:rPr>
                <w:color w:val="1F497D"/>
                <w:sz w:val="16"/>
                <w:szCs w:val="16"/>
              </w:rPr>
              <w:instrText>AutoTextList  \s NoStyle \t “</w:instrText>
            </w:r>
            <w:r w:rsidRPr="008D5581">
              <w:rPr>
                <w:sz w:val="16"/>
                <w:szCs w:val="16"/>
              </w:rPr>
              <w:instrText>Additioneel Product</w:instrText>
            </w:r>
            <w:r w:rsidRPr="008D5581">
              <w:rPr>
                <w:color w:val="1F497D"/>
                <w:sz w:val="16"/>
                <w:szCs w:val="16"/>
              </w:rPr>
              <w:instrText>”</w:instrText>
            </w:r>
            <w:r w:rsidRPr="008D5581">
              <w:rPr>
                <w:sz w:val="16"/>
                <w:szCs w:val="16"/>
              </w:rPr>
              <w:instrText xml:space="preserve"> </w:instrText>
            </w:r>
            <w:r w:rsidRPr="008D5581">
              <w:rPr>
                <w:sz w:val="16"/>
                <w:szCs w:val="16"/>
              </w:rPr>
              <w:fldChar w:fldCharType="separate"/>
            </w:r>
            <w:r w:rsidRPr="008D5581">
              <w:rPr>
                <w:sz w:val="16"/>
                <w:szCs w:val="16"/>
              </w:rPr>
              <w:t xml:space="preserve"> A </w:t>
            </w:r>
            <w:r w:rsidRPr="008D5581">
              <w:rPr>
                <w:sz w:val="16"/>
                <w:szCs w:val="16"/>
              </w:rPr>
              <w:fldChar w:fldCharType="end"/>
            </w:r>
          </w:p>
        </w:tc>
        <w:tc>
          <w:tcPr>
            <w:tcW w:w="630" w:type="dxa"/>
            <w:shd w:val="clear" w:color="auto" w:fill="70AD47" w:themeFill="accent6"/>
            <w:vAlign w:val="center"/>
          </w:tcPr>
          <w:p w:rsidR="00A71910" w:rsidRPr="008D5581" w:rsidRDefault="00A71910" w:rsidP="0000132A">
            <w:pPr>
              <w:jc w:val="center"/>
              <w:rPr>
                <w:sz w:val="16"/>
                <w:szCs w:val="16"/>
              </w:rPr>
            </w:pPr>
            <w:r w:rsidRPr="008D5581">
              <w:rPr>
                <w:sz w:val="16"/>
                <w:szCs w:val="16"/>
              </w:rPr>
              <w:fldChar w:fldCharType="begin"/>
            </w:r>
            <w:r w:rsidRPr="008D5581">
              <w:rPr>
                <w:sz w:val="16"/>
                <w:szCs w:val="16"/>
              </w:rPr>
              <w:instrText xml:space="preserve"> </w:instrText>
            </w:r>
            <w:r w:rsidRPr="008D5581">
              <w:rPr>
                <w:color w:val="1F497D"/>
                <w:sz w:val="16"/>
                <w:szCs w:val="16"/>
              </w:rPr>
              <w:instrText>AutoTextList  \s NoStyle \t “</w:instrText>
            </w:r>
            <w:r w:rsidRPr="008D5581">
              <w:rPr>
                <w:sz w:val="16"/>
                <w:szCs w:val="16"/>
              </w:rPr>
              <w:instrText>Additioneel Product</w:instrText>
            </w:r>
            <w:r w:rsidRPr="008D5581">
              <w:rPr>
                <w:color w:val="1F497D"/>
                <w:sz w:val="16"/>
                <w:szCs w:val="16"/>
              </w:rPr>
              <w:instrText>”</w:instrText>
            </w:r>
            <w:r w:rsidRPr="008D5581">
              <w:rPr>
                <w:sz w:val="16"/>
                <w:szCs w:val="16"/>
              </w:rPr>
              <w:instrText xml:space="preserve"> </w:instrText>
            </w:r>
            <w:r w:rsidRPr="008D5581">
              <w:rPr>
                <w:sz w:val="16"/>
                <w:szCs w:val="16"/>
              </w:rPr>
              <w:fldChar w:fldCharType="separate"/>
            </w:r>
            <w:r w:rsidRPr="008D5581">
              <w:rPr>
                <w:sz w:val="16"/>
                <w:szCs w:val="16"/>
              </w:rPr>
              <w:t xml:space="preserve"> A </w:t>
            </w:r>
            <w:r w:rsidRPr="008D5581">
              <w:rPr>
                <w:sz w:val="16"/>
                <w:szCs w:val="16"/>
              </w:rPr>
              <w:fldChar w:fldCharType="end"/>
            </w:r>
          </w:p>
        </w:tc>
        <w:tc>
          <w:tcPr>
            <w:tcW w:w="582" w:type="dxa"/>
            <w:shd w:val="clear" w:color="auto" w:fill="70AD47" w:themeFill="accent6"/>
            <w:vAlign w:val="center"/>
          </w:tcPr>
          <w:p w:rsidR="00A71910" w:rsidRDefault="00A71910" w:rsidP="00C05A53">
            <w:pPr>
              <w:pStyle w:val="ProductList-OfferingBody"/>
              <w:ind w:left="-113"/>
              <w:jc w:val="center"/>
            </w:pPr>
          </w:p>
        </w:tc>
        <w:tc>
          <w:tcPr>
            <w:tcW w:w="595" w:type="dxa"/>
            <w:shd w:val="clear" w:color="auto" w:fill="70AD47" w:themeFill="accent6"/>
            <w:vAlign w:val="center"/>
          </w:tcPr>
          <w:p w:rsidR="00A71910" w:rsidRDefault="00A71910" w:rsidP="00C05A53">
            <w:pPr>
              <w:pStyle w:val="ProductList-OfferingBody"/>
              <w:ind w:left="-113"/>
              <w:jc w:val="center"/>
            </w:pPr>
          </w:p>
        </w:tc>
        <w:tc>
          <w:tcPr>
            <w:tcW w:w="595" w:type="dxa"/>
            <w:shd w:val="clear" w:color="auto" w:fill="70AD47" w:themeFill="accent6"/>
            <w:vAlign w:val="center"/>
          </w:tcPr>
          <w:p w:rsidR="0095754F" w:rsidRPr="0095754F" w:rsidRDefault="0095754F" w:rsidP="0095754F">
            <w:pPr>
              <w:jc w:val="center"/>
              <w:rPr>
                <w:sz w:val="16"/>
                <w:szCs w:val="16"/>
              </w:rPr>
            </w:pPr>
            <w:r w:rsidRPr="0095754F">
              <w:rPr>
                <w:sz w:val="16"/>
                <w:szCs w:val="16"/>
              </w:rPr>
              <w:fldChar w:fldCharType="begin"/>
            </w:r>
            <w:r w:rsidRPr="0095754F">
              <w:rPr>
                <w:sz w:val="16"/>
                <w:szCs w:val="16"/>
              </w:rPr>
              <w:instrText xml:space="preserve"> AutoTextList  \s NoStyle \t “Open License en Open Value”</w:instrText>
            </w:r>
          </w:p>
          <w:p w:rsidR="00A71910" w:rsidRDefault="0095754F" w:rsidP="0095754F">
            <w:pPr>
              <w:pStyle w:val="ProductList-OfferingBody"/>
              <w:ind w:left="-113"/>
              <w:jc w:val="center"/>
            </w:pPr>
            <w:r w:rsidRPr="0095754F">
              <w:rPr>
                <w:szCs w:val="16"/>
              </w:rPr>
              <w:instrText xml:space="preserve"> </w:instrText>
            </w:r>
            <w:r w:rsidRPr="0095754F">
              <w:rPr>
                <w:szCs w:val="16"/>
              </w:rPr>
              <w:fldChar w:fldCharType="separate"/>
            </w:r>
            <w:r w:rsidRPr="0095754F">
              <w:rPr>
                <w:szCs w:val="16"/>
              </w:rPr>
              <w:t>OF</w:t>
            </w:r>
            <w:r w:rsidRPr="0095754F">
              <w:rPr>
                <w:szCs w:val="16"/>
              </w:rPr>
              <w:fldChar w:fldCharType="end"/>
            </w:r>
          </w:p>
        </w:tc>
        <w:tc>
          <w:tcPr>
            <w:tcW w:w="596" w:type="dxa"/>
            <w:shd w:val="clear" w:color="auto" w:fill="70AD47" w:themeFill="accent6"/>
            <w:vAlign w:val="center"/>
          </w:tcPr>
          <w:p w:rsidR="00A71910" w:rsidRPr="000D173E" w:rsidRDefault="00A71910" w:rsidP="00C50698">
            <w:pPr>
              <w:pStyle w:val="ProductList-OfferingBody"/>
              <w:ind w:left="-113"/>
              <w:jc w:val="center"/>
            </w:pPr>
            <w:r w:rsidRPr="000D173E">
              <w:fldChar w:fldCharType="begin"/>
            </w:r>
            <w:r w:rsidRPr="000D173E">
              <w:instrText xml:space="preserve"> AutoTextList  \s NoStyle \t “</w:instrText>
            </w:r>
            <w:r w:rsidRPr="00AA1822">
              <w:instrText>Niet-bedrijfsomvattend in Open Value</w:instrText>
            </w:r>
            <w:r w:rsidRPr="000D173E">
              <w:instrText>”</w:instrText>
            </w:r>
          </w:p>
          <w:p w:rsidR="00A71910" w:rsidRDefault="00A71910" w:rsidP="00C50698">
            <w:pPr>
              <w:pStyle w:val="ProductList-OfferingBody"/>
              <w:ind w:left="-113"/>
              <w:jc w:val="center"/>
            </w:pPr>
            <w:r w:rsidRPr="000D173E">
              <w:instrText xml:space="preserve"> </w:instrText>
            </w:r>
            <w:r w:rsidRPr="000D173E">
              <w:fldChar w:fldCharType="separate"/>
            </w:r>
            <w:r w:rsidRPr="000D173E">
              <w:t xml:space="preserve"> P </w:t>
            </w:r>
            <w:r w:rsidRPr="000D173E">
              <w:fldChar w:fldCharType="end"/>
            </w:r>
          </w:p>
        </w:tc>
        <w:tc>
          <w:tcPr>
            <w:tcW w:w="595" w:type="dxa"/>
            <w:shd w:val="clear" w:color="auto" w:fill="BFBFBF" w:themeFill="background1" w:themeFillShade="BF"/>
            <w:vAlign w:val="center"/>
          </w:tcPr>
          <w:p w:rsidR="00A71910" w:rsidRDefault="00A71910" w:rsidP="00C05A53">
            <w:pPr>
              <w:pStyle w:val="ProductList-OfferingBody"/>
              <w:ind w:left="-113"/>
              <w:jc w:val="center"/>
            </w:pPr>
          </w:p>
        </w:tc>
        <w:tc>
          <w:tcPr>
            <w:tcW w:w="596" w:type="dxa"/>
            <w:shd w:val="clear" w:color="auto" w:fill="70AD47" w:themeFill="accent6"/>
            <w:vAlign w:val="center"/>
          </w:tcPr>
          <w:p w:rsidR="00A71910" w:rsidRDefault="00A71910" w:rsidP="00C05A53">
            <w:pPr>
              <w:pStyle w:val="ProductList-OfferingBody"/>
              <w:ind w:left="-113"/>
              <w:jc w:val="center"/>
            </w:pPr>
            <w:r>
              <w:t xml:space="preserve"> </w:t>
            </w:r>
            <w:r w:rsidR="009C11BD" w:rsidRPr="009C11BD">
              <w:fldChar w:fldCharType="begin"/>
            </w:r>
            <w:r w:rsidR="009C11BD" w:rsidRPr="009C11BD">
              <w:instrText xml:space="preserve"> AutoTextList  \s NoStyle \t “</w:instrText>
            </w:r>
            <w:r w:rsidR="009C11BD" w:rsidRPr="006D6692">
              <w:instrText>Core Infrastructure</w:instrText>
            </w:r>
            <w:r w:rsidR="009C11BD" w:rsidRPr="009C11BD">
              <w:instrText xml:space="preserve">” </w:instrText>
            </w:r>
            <w:r w:rsidR="009C11BD" w:rsidRPr="009C11BD">
              <w:fldChar w:fldCharType="separate"/>
            </w:r>
            <w:r w:rsidR="009C11BD" w:rsidRPr="009C11BD">
              <w:t xml:space="preserve">C </w:t>
            </w:r>
            <w:r w:rsidR="009C11BD" w:rsidRPr="009C11BD">
              <w:fldChar w:fldCharType="end"/>
            </w:r>
            <w:r>
              <w:t xml:space="preserve"> </w:t>
            </w:r>
          </w:p>
        </w:tc>
      </w:tr>
      <w:tr w:rsidR="00A71910" w:rsidTr="003252F4">
        <w:tc>
          <w:tcPr>
            <w:tcW w:w="3060" w:type="dxa"/>
            <w:tcBorders>
              <w:top w:val="nil"/>
              <w:left w:val="nil"/>
              <w:bottom w:val="dashSmallGap" w:sz="4" w:space="0" w:color="BFBFBF" w:themeColor="background1" w:themeShade="BF"/>
              <w:right w:val="nil"/>
            </w:tcBorders>
          </w:tcPr>
          <w:p w:rsidR="00A71910" w:rsidRDefault="00A71910" w:rsidP="00A1418D">
            <w:pPr>
              <w:pStyle w:val="ProductList-Offering2"/>
            </w:pPr>
            <w:bookmarkStart w:id="899" w:name="_Toc379797288"/>
            <w:bookmarkStart w:id="900" w:name="_Toc380513313"/>
            <w:bookmarkStart w:id="901" w:name="_Toc380655361"/>
            <w:bookmarkStart w:id="902" w:name="_Toc383684971"/>
            <w:r>
              <w:t>Windows Server 2012 R2 Essentials</w:t>
            </w:r>
            <w:bookmarkEnd w:id="899"/>
            <w:bookmarkEnd w:id="900"/>
            <w:bookmarkEnd w:id="901"/>
            <w:bookmarkEnd w:id="902"/>
            <w:r>
              <w:fldChar w:fldCharType="begin"/>
            </w:r>
            <w:r>
              <w:instrText>XE "Windows Server 2012 R2 Essentials"</w:instrText>
            </w:r>
            <w:r>
              <w:fldChar w:fldCharType="end"/>
            </w:r>
          </w:p>
        </w:tc>
        <w:tc>
          <w:tcPr>
            <w:tcW w:w="595" w:type="dxa"/>
            <w:tcBorders>
              <w:top w:val="nil"/>
              <w:left w:val="nil"/>
              <w:bottom w:val="dashSmallGap" w:sz="4" w:space="0" w:color="BFBFBF" w:themeColor="background1" w:themeShade="BF"/>
              <w:right w:val="nil"/>
            </w:tcBorders>
            <w:vAlign w:val="center"/>
          </w:tcPr>
          <w:p w:rsidR="00A71910" w:rsidRDefault="00A71910" w:rsidP="00C05A53">
            <w:pPr>
              <w:pStyle w:val="ProductList-OfferingBody"/>
              <w:ind w:left="-113"/>
              <w:jc w:val="center"/>
            </w:pPr>
            <w:r>
              <w:t>10/13</w:t>
            </w:r>
          </w:p>
        </w:tc>
        <w:tc>
          <w:tcPr>
            <w:tcW w:w="595" w:type="dxa"/>
            <w:tcBorders>
              <w:top w:val="nil"/>
              <w:left w:val="nil"/>
              <w:bottom w:val="dashSmallGap" w:sz="4" w:space="0" w:color="BFBFBF" w:themeColor="background1" w:themeShade="BF"/>
              <w:right w:val="nil"/>
            </w:tcBorders>
            <w:vAlign w:val="center"/>
          </w:tcPr>
          <w:p w:rsidR="00A71910" w:rsidRDefault="00A71910" w:rsidP="00C05A53">
            <w:pPr>
              <w:pStyle w:val="ProductList-OfferingBody"/>
              <w:ind w:left="-113"/>
              <w:jc w:val="center"/>
            </w:pPr>
            <w:r>
              <w:t>5</w:t>
            </w:r>
          </w:p>
        </w:tc>
        <w:tc>
          <w:tcPr>
            <w:tcW w:w="596" w:type="dxa"/>
            <w:tcBorders>
              <w:top w:val="nil"/>
              <w:left w:val="nil"/>
              <w:bottom w:val="dashSmallGap" w:sz="4" w:space="0" w:color="BFBFBF" w:themeColor="background1" w:themeShade="BF"/>
              <w:right w:val="nil"/>
            </w:tcBorders>
            <w:vAlign w:val="center"/>
          </w:tcPr>
          <w:p w:rsidR="00A71910" w:rsidRDefault="00A71910" w:rsidP="00C05A53">
            <w:pPr>
              <w:pStyle w:val="ProductList-OfferingBody"/>
              <w:ind w:left="-113"/>
              <w:jc w:val="center"/>
            </w:pPr>
            <w:r>
              <w:t>10</w:t>
            </w:r>
          </w:p>
        </w:tc>
        <w:tc>
          <w:tcPr>
            <w:tcW w:w="595" w:type="dxa"/>
            <w:tcBorders>
              <w:top w:val="nil"/>
              <w:left w:val="nil"/>
              <w:bottom w:val="dashSmallGap" w:sz="4" w:space="0" w:color="BFBFBF" w:themeColor="background1" w:themeShade="BF"/>
              <w:right w:val="single" w:sz="12" w:space="0" w:color="FFFFFF" w:themeColor="background1"/>
            </w:tcBorders>
            <w:vAlign w:val="center"/>
          </w:tcPr>
          <w:p w:rsidR="00A71910" w:rsidRDefault="00A71910" w:rsidP="00C05A53">
            <w:pPr>
              <w:pStyle w:val="ProductList-OfferingBody"/>
              <w:ind w:left="-113"/>
              <w:jc w:val="center"/>
            </w:pPr>
            <w:r>
              <w:t>5</w:t>
            </w:r>
          </w:p>
        </w:tc>
        <w:tc>
          <w:tcPr>
            <w:tcW w:w="595" w:type="dxa"/>
            <w:tcBorders>
              <w:left w:val="single" w:sz="12" w:space="0" w:color="FFFFFF" w:themeColor="background1"/>
            </w:tcBorders>
            <w:shd w:val="clear" w:color="auto" w:fill="70AD47" w:themeFill="accent6"/>
            <w:vAlign w:val="center"/>
          </w:tcPr>
          <w:p w:rsidR="00A71910" w:rsidRDefault="00A71910" w:rsidP="00C05A53">
            <w:pPr>
              <w:pStyle w:val="ProductList-OfferingBody"/>
              <w:ind w:left="-113"/>
              <w:jc w:val="center"/>
            </w:pPr>
            <w:r>
              <w:t>5</w:t>
            </w:r>
          </w:p>
        </w:tc>
        <w:tc>
          <w:tcPr>
            <w:tcW w:w="575" w:type="dxa"/>
            <w:shd w:val="clear" w:color="auto" w:fill="70AD47" w:themeFill="accent6"/>
            <w:vAlign w:val="center"/>
          </w:tcPr>
          <w:p w:rsidR="00A71910" w:rsidRPr="008D5581" w:rsidRDefault="00A71910" w:rsidP="0000132A">
            <w:pPr>
              <w:jc w:val="center"/>
              <w:rPr>
                <w:sz w:val="16"/>
                <w:szCs w:val="16"/>
              </w:rPr>
            </w:pPr>
            <w:r w:rsidRPr="008D5581">
              <w:rPr>
                <w:sz w:val="16"/>
                <w:szCs w:val="16"/>
              </w:rPr>
              <w:fldChar w:fldCharType="begin"/>
            </w:r>
            <w:r w:rsidRPr="008D5581">
              <w:rPr>
                <w:sz w:val="16"/>
                <w:szCs w:val="16"/>
              </w:rPr>
              <w:instrText xml:space="preserve"> </w:instrText>
            </w:r>
            <w:r w:rsidRPr="008D5581">
              <w:rPr>
                <w:color w:val="1F497D"/>
                <w:sz w:val="16"/>
                <w:szCs w:val="16"/>
              </w:rPr>
              <w:instrText>AutoTextList  \s NoStyle \t “</w:instrText>
            </w:r>
            <w:r w:rsidRPr="008D5581">
              <w:rPr>
                <w:sz w:val="16"/>
                <w:szCs w:val="16"/>
              </w:rPr>
              <w:instrText>Additioneel Product</w:instrText>
            </w:r>
            <w:r w:rsidRPr="008D5581">
              <w:rPr>
                <w:color w:val="1F497D"/>
                <w:sz w:val="16"/>
                <w:szCs w:val="16"/>
              </w:rPr>
              <w:instrText>”</w:instrText>
            </w:r>
            <w:r w:rsidRPr="008D5581">
              <w:rPr>
                <w:sz w:val="16"/>
                <w:szCs w:val="16"/>
              </w:rPr>
              <w:instrText xml:space="preserve"> </w:instrText>
            </w:r>
            <w:r w:rsidRPr="008D5581">
              <w:rPr>
                <w:sz w:val="16"/>
                <w:szCs w:val="16"/>
              </w:rPr>
              <w:fldChar w:fldCharType="separate"/>
            </w:r>
            <w:r w:rsidRPr="008D5581">
              <w:rPr>
                <w:sz w:val="16"/>
                <w:szCs w:val="16"/>
              </w:rPr>
              <w:t xml:space="preserve"> A </w:t>
            </w:r>
            <w:r w:rsidRPr="008D5581">
              <w:rPr>
                <w:sz w:val="16"/>
                <w:szCs w:val="16"/>
              </w:rPr>
              <w:fldChar w:fldCharType="end"/>
            </w:r>
          </w:p>
        </w:tc>
        <w:tc>
          <w:tcPr>
            <w:tcW w:w="630" w:type="dxa"/>
            <w:shd w:val="clear" w:color="auto" w:fill="70AD47" w:themeFill="accent6"/>
            <w:vAlign w:val="center"/>
          </w:tcPr>
          <w:p w:rsidR="00A71910" w:rsidRDefault="00A71910" w:rsidP="00C05A53">
            <w:pPr>
              <w:pStyle w:val="ProductList-OfferingBody"/>
              <w:ind w:left="-113"/>
              <w:jc w:val="center"/>
            </w:pPr>
          </w:p>
        </w:tc>
        <w:tc>
          <w:tcPr>
            <w:tcW w:w="582" w:type="dxa"/>
            <w:shd w:val="clear" w:color="auto" w:fill="BFBFBF" w:themeFill="background1" w:themeFillShade="BF"/>
            <w:vAlign w:val="center"/>
          </w:tcPr>
          <w:p w:rsidR="00A71910" w:rsidRDefault="00A71910" w:rsidP="00C05A53">
            <w:pPr>
              <w:pStyle w:val="ProductList-OfferingBody"/>
              <w:ind w:left="-113"/>
              <w:jc w:val="center"/>
            </w:pPr>
          </w:p>
        </w:tc>
        <w:tc>
          <w:tcPr>
            <w:tcW w:w="595" w:type="dxa"/>
            <w:shd w:val="clear" w:color="auto" w:fill="70AD47" w:themeFill="accent6"/>
            <w:vAlign w:val="center"/>
          </w:tcPr>
          <w:p w:rsidR="00A71910" w:rsidRDefault="00A71910" w:rsidP="00C05A53">
            <w:pPr>
              <w:pStyle w:val="ProductList-OfferingBody"/>
              <w:ind w:left="-113"/>
              <w:jc w:val="center"/>
            </w:pPr>
          </w:p>
        </w:tc>
        <w:tc>
          <w:tcPr>
            <w:tcW w:w="595" w:type="dxa"/>
            <w:shd w:val="clear" w:color="auto" w:fill="BFBFBF" w:themeFill="background1" w:themeFillShade="BF"/>
            <w:vAlign w:val="center"/>
          </w:tcPr>
          <w:p w:rsidR="00A71910" w:rsidRDefault="00A71910" w:rsidP="00C05A53">
            <w:pPr>
              <w:pStyle w:val="ProductList-OfferingBody"/>
              <w:ind w:left="-113"/>
              <w:jc w:val="center"/>
            </w:pPr>
          </w:p>
        </w:tc>
        <w:tc>
          <w:tcPr>
            <w:tcW w:w="596" w:type="dxa"/>
            <w:shd w:val="clear" w:color="auto" w:fill="70AD47" w:themeFill="accent6"/>
            <w:vAlign w:val="center"/>
          </w:tcPr>
          <w:p w:rsidR="00A71910" w:rsidRPr="000D173E" w:rsidRDefault="00A71910" w:rsidP="00C50698">
            <w:pPr>
              <w:pStyle w:val="ProductList-OfferingBody"/>
              <w:ind w:left="-113"/>
              <w:jc w:val="center"/>
            </w:pPr>
            <w:r w:rsidRPr="000D173E">
              <w:fldChar w:fldCharType="begin"/>
            </w:r>
            <w:r w:rsidRPr="000D173E">
              <w:instrText xml:space="preserve"> AutoTextList  \s NoStyle \t “</w:instrText>
            </w:r>
            <w:r w:rsidRPr="00AA1822">
              <w:instrText>Niet-bedrijfsomvattend in Open Value</w:instrText>
            </w:r>
            <w:r w:rsidRPr="000D173E">
              <w:instrText>”</w:instrText>
            </w:r>
          </w:p>
          <w:p w:rsidR="00A71910" w:rsidRDefault="00A71910" w:rsidP="00C50698">
            <w:pPr>
              <w:pStyle w:val="ProductList-OfferingBody"/>
              <w:ind w:left="-113"/>
              <w:jc w:val="center"/>
            </w:pPr>
            <w:r w:rsidRPr="000D173E">
              <w:instrText xml:space="preserve"> </w:instrText>
            </w:r>
            <w:r w:rsidRPr="000D173E">
              <w:fldChar w:fldCharType="separate"/>
            </w:r>
            <w:r w:rsidRPr="000D173E">
              <w:t xml:space="preserve"> P </w:t>
            </w:r>
            <w:r w:rsidRPr="000D173E">
              <w:fldChar w:fldCharType="end"/>
            </w:r>
          </w:p>
        </w:tc>
        <w:tc>
          <w:tcPr>
            <w:tcW w:w="595" w:type="dxa"/>
            <w:shd w:val="clear" w:color="auto" w:fill="BFBFBF" w:themeFill="background1" w:themeFillShade="BF"/>
            <w:vAlign w:val="center"/>
          </w:tcPr>
          <w:p w:rsidR="00A71910" w:rsidRDefault="00A71910" w:rsidP="00C05A53">
            <w:pPr>
              <w:pStyle w:val="ProductList-OfferingBody"/>
              <w:ind w:left="-113"/>
              <w:jc w:val="center"/>
            </w:pPr>
          </w:p>
        </w:tc>
        <w:tc>
          <w:tcPr>
            <w:tcW w:w="596" w:type="dxa"/>
            <w:shd w:val="clear" w:color="auto" w:fill="BFBFBF" w:themeFill="background1" w:themeFillShade="BF"/>
            <w:vAlign w:val="center"/>
          </w:tcPr>
          <w:p w:rsidR="00A71910" w:rsidRDefault="00A71910" w:rsidP="00C05A53">
            <w:pPr>
              <w:pStyle w:val="ProductList-OfferingBody"/>
              <w:ind w:left="-113"/>
              <w:jc w:val="center"/>
            </w:pPr>
          </w:p>
        </w:tc>
      </w:tr>
      <w:tr w:rsidR="00204138" w:rsidTr="003252F4">
        <w:tc>
          <w:tcPr>
            <w:tcW w:w="3060" w:type="dxa"/>
            <w:tcBorders>
              <w:top w:val="nil"/>
              <w:left w:val="nil"/>
              <w:bottom w:val="dashSmallGap" w:sz="4" w:space="0" w:color="BFBFBF" w:themeColor="background1" w:themeShade="BF"/>
              <w:right w:val="nil"/>
            </w:tcBorders>
          </w:tcPr>
          <w:p w:rsidR="00204138" w:rsidRDefault="00204138" w:rsidP="005F13F6">
            <w:pPr>
              <w:pStyle w:val="ProductList-Offering2"/>
            </w:pPr>
            <w:bookmarkStart w:id="903" w:name="_Toc379797289"/>
            <w:bookmarkStart w:id="904" w:name="_Toc380513314"/>
            <w:bookmarkStart w:id="905" w:name="_Toc380655362"/>
            <w:bookmarkStart w:id="906" w:name="_Toc383684972"/>
            <w:r>
              <w:t>Windows Server 2012 R2 Standard</w:t>
            </w:r>
            <w:bookmarkEnd w:id="903"/>
            <w:bookmarkEnd w:id="904"/>
            <w:bookmarkEnd w:id="905"/>
            <w:bookmarkEnd w:id="906"/>
            <w:r>
              <w:fldChar w:fldCharType="begin"/>
            </w:r>
            <w:r>
              <w:instrText>XE "Windows Server 2012 R2 Standard"</w:instrText>
            </w:r>
            <w:r>
              <w:fldChar w:fldCharType="end"/>
            </w:r>
          </w:p>
        </w:tc>
        <w:tc>
          <w:tcPr>
            <w:tcW w:w="595" w:type="dxa"/>
            <w:tcBorders>
              <w:top w:val="nil"/>
              <w:left w:val="nil"/>
              <w:bottom w:val="dashSmallGap" w:sz="4" w:space="0" w:color="BFBFBF" w:themeColor="background1" w:themeShade="BF"/>
              <w:right w:val="nil"/>
            </w:tcBorders>
            <w:vAlign w:val="center"/>
          </w:tcPr>
          <w:p w:rsidR="00204138" w:rsidRDefault="00204138" w:rsidP="00C05A53">
            <w:pPr>
              <w:pStyle w:val="ProductList-OfferingBody"/>
              <w:ind w:left="-113"/>
              <w:jc w:val="center"/>
            </w:pPr>
            <w:r>
              <w:t>10/13</w:t>
            </w:r>
          </w:p>
        </w:tc>
        <w:tc>
          <w:tcPr>
            <w:tcW w:w="595" w:type="dxa"/>
            <w:tcBorders>
              <w:top w:val="nil"/>
              <w:left w:val="nil"/>
              <w:bottom w:val="dashSmallGap" w:sz="4" w:space="0" w:color="BFBFBF" w:themeColor="background1" w:themeShade="BF"/>
              <w:right w:val="nil"/>
            </w:tcBorders>
            <w:vAlign w:val="center"/>
          </w:tcPr>
          <w:p w:rsidR="00204138" w:rsidRDefault="00204138" w:rsidP="00C05A53">
            <w:pPr>
              <w:pStyle w:val="ProductList-OfferingBody"/>
              <w:ind w:left="-113"/>
              <w:jc w:val="center"/>
            </w:pPr>
            <w:r>
              <w:t>15</w:t>
            </w:r>
          </w:p>
        </w:tc>
        <w:tc>
          <w:tcPr>
            <w:tcW w:w="596" w:type="dxa"/>
            <w:tcBorders>
              <w:top w:val="nil"/>
              <w:left w:val="nil"/>
              <w:bottom w:val="dashSmallGap" w:sz="4" w:space="0" w:color="BFBFBF" w:themeColor="background1" w:themeShade="BF"/>
              <w:right w:val="nil"/>
            </w:tcBorders>
            <w:vAlign w:val="center"/>
          </w:tcPr>
          <w:p w:rsidR="00204138" w:rsidRDefault="00204138" w:rsidP="00C05A53">
            <w:pPr>
              <w:pStyle w:val="ProductList-OfferingBody"/>
              <w:ind w:left="-113"/>
              <w:jc w:val="center"/>
            </w:pPr>
            <w:r>
              <w:t>23</w:t>
            </w:r>
          </w:p>
        </w:tc>
        <w:tc>
          <w:tcPr>
            <w:tcW w:w="595" w:type="dxa"/>
            <w:tcBorders>
              <w:top w:val="nil"/>
              <w:left w:val="nil"/>
              <w:bottom w:val="dashSmallGap" w:sz="4" w:space="0" w:color="BFBFBF" w:themeColor="background1" w:themeShade="BF"/>
              <w:right w:val="single" w:sz="12" w:space="0" w:color="FFFFFF" w:themeColor="background1"/>
            </w:tcBorders>
            <w:vAlign w:val="center"/>
          </w:tcPr>
          <w:p w:rsidR="00204138" w:rsidRDefault="00204138" w:rsidP="00C05A53">
            <w:pPr>
              <w:pStyle w:val="ProductList-OfferingBody"/>
              <w:ind w:left="-113"/>
              <w:jc w:val="center"/>
            </w:pPr>
            <w:r>
              <w:t>8</w:t>
            </w:r>
          </w:p>
        </w:tc>
        <w:tc>
          <w:tcPr>
            <w:tcW w:w="595" w:type="dxa"/>
            <w:tcBorders>
              <w:left w:val="single" w:sz="12" w:space="0" w:color="FFFFFF" w:themeColor="background1"/>
            </w:tcBorders>
            <w:shd w:val="clear" w:color="auto" w:fill="70AD47" w:themeFill="accent6"/>
            <w:vAlign w:val="center"/>
          </w:tcPr>
          <w:p w:rsidR="00204138" w:rsidRDefault="00204138" w:rsidP="00C05A53">
            <w:pPr>
              <w:pStyle w:val="ProductList-OfferingBody"/>
              <w:ind w:left="-113"/>
              <w:jc w:val="center"/>
            </w:pPr>
            <w:r>
              <w:t>15</w:t>
            </w:r>
          </w:p>
        </w:tc>
        <w:tc>
          <w:tcPr>
            <w:tcW w:w="575" w:type="dxa"/>
            <w:shd w:val="clear" w:color="auto" w:fill="70AD47" w:themeFill="accent6"/>
            <w:vAlign w:val="center"/>
          </w:tcPr>
          <w:p w:rsidR="00204138" w:rsidRPr="008D5581" w:rsidRDefault="00204138" w:rsidP="0000132A">
            <w:pPr>
              <w:jc w:val="center"/>
              <w:rPr>
                <w:sz w:val="16"/>
                <w:szCs w:val="16"/>
              </w:rPr>
            </w:pPr>
            <w:r w:rsidRPr="008D5581">
              <w:rPr>
                <w:sz w:val="16"/>
                <w:szCs w:val="16"/>
              </w:rPr>
              <w:fldChar w:fldCharType="begin"/>
            </w:r>
            <w:r w:rsidRPr="008D5581">
              <w:rPr>
                <w:sz w:val="16"/>
                <w:szCs w:val="16"/>
              </w:rPr>
              <w:instrText xml:space="preserve"> </w:instrText>
            </w:r>
            <w:r w:rsidRPr="008D5581">
              <w:rPr>
                <w:color w:val="1F497D"/>
                <w:sz w:val="16"/>
                <w:szCs w:val="16"/>
              </w:rPr>
              <w:instrText>AutoTextList  \s NoStyle \t “</w:instrText>
            </w:r>
            <w:r w:rsidRPr="008D5581">
              <w:rPr>
                <w:sz w:val="16"/>
                <w:szCs w:val="16"/>
              </w:rPr>
              <w:instrText>Additioneel Product</w:instrText>
            </w:r>
            <w:r w:rsidRPr="008D5581">
              <w:rPr>
                <w:color w:val="1F497D"/>
                <w:sz w:val="16"/>
                <w:szCs w:val="16"/>
              </w:rPr>
              <w:instrText>”</w:instrText>
            </w:r>
            <w:r w:rsidRPr="008D5581">
              <w:rPr>
                <w:sz w:val="16"/>
                <w:szCs w:val="16"/>
              </w:rPr>
              <w:instrText xml:space="preserve"> </w:instrText>
            </w:r>
            <w:r w:rsidRPr="008D5581">
              <w:rPr>
                <w:sz w:val="16"/>
                <w:szCs w:val="16"/>
              </w:rPr>
              <w:fldChar w:fldCharType="separate"/>
            </w:r>
            <w:r w:rsidRPr="008D5581">
              <w:rPr>
                <w:sz w:val="16"/>
                <w:szCs w:val="16"/>
              </w:rPr>
              <w:t xml:space="preserve"> A </w:t>
            </w:r>
            <w:r w:rsidRPr="008D5581">
              <w:rPr>
                <w:sz w:val="16"/>
                <w:szCs w:val="16"/>
              </w:rPr>
              <w:fldChar w:fldCharType="end"/>
            </w:r>
          </w:p>
        </w:tc>
        <w:tc>
          <w:tcPr>
            <w:tcW w:w="630" w:type="dxa"/>
            <w:shd w:val="clear" w:color="auto" w:fill="70AD47" w:themeFill="accent6"/>
            <w:vAlign w:val="center"/>
          </w:tcPr>
          <w:p w:rsidR="00204138" w:rsidRPr="008D5581" w:rsidRDefault="00204138" w:rsidP="0000132A">
            <w:pPr>
              <w:jc w:val="center"/>
              <w:rPr>
                <w:sz w:val="16"/>
                <w:szCs w:val="16"/>
              </w:rPr>
            </w:pPr>
            <w:r w:rsidRPr="008D5581">
              <w:rPr>
                <w:sz w:val="16"/>
                <w:szCs w:val="16"/>
              </w:rPr>
              <w:fldChar w:fldCharType="begin"/>
            </w:r>
            <w:r w:rsidRPr="008D5581">
              <w:rPr>
                <w:sz w:val="16"/>
                <w:szCs w:val="16"/>
              </w:rPr>
              <w:instrText xml:space="preserve"> </w:instrText>
            </w:r>
            <w:r w:rsidRPr="008D5581">
              <w:rPr>
                <w:color w:val="1F497D"/>
                <w:sz w:val="16"/>
                <w:szCs w:val="16"/>
              </w:rPr>
              <w:instrText>AutoTextList  \s NoStyle \t “</w:instrText>
            </w:r>
            <w:r w:rsidRPr="008D5581">
              <w:rPr>
                <w:sz w:val="16"/>
                <w:szCs w:val="16"/>
              </w:rPr>
              <w:instrText>Additioneel Product</w:instrText>
            </w:r>
            <w:r w:rsidRPr="008D5581">
              <w:rPr>
                <w:color w:val="1F497D"/>
                <w:sz w:val="16"/>
                <w:szCs w:val="16"/>
              </w:rPr>
              <w:instrText>”</w:instrText>
            </w:r>
            <w:r w:rsidRPr="008D5581">
              <w:rPr>
                <w:sz w:val="16"/>
                <w:szCs w:val="16"/>
              </w:rPr>
              <w:instrText xml:space="preserve"> </w:instrText>
            </w:r>
            <w:r w:rsidRPr="008D5581">
              <w:rPr>
                <w:sz w:val="16"/>
                <w:szCs w:val="16"/>
              </w:rPr>
              <w:fldChar w:fldCharType="separate"/>
            </w:r>
            <w:r w:rsidRPr="008D5581">
              <w:rPr>
                <w:sz w:val="16"/>
                <w:szCs w:val="16"/>
              </w:rPr>
              <w:t xml:space="preserve"> A </w:t>
            </w:r>
            <w:r w:rsidRPr="008D5581">
              <w:rPr>
                <w:sz w:val="16"/>
                <w:szCs w:val="16"/>
              </w:rPr>
              <w:fldChar w:fldCharType="end"/>
            </w:r>
          </w:p>
        </w:tc>
        <w:tc>
          <w:tcPr>
            <w:tcW w:w="582" w:type="dxa"/>
            <w:shd w:val="clear" w:color="auto" w:fill="70AD47" w:themeFill="accent6"/>
            <w:vAlign w:val="center"/>
          </w:tcPr>
          <w:p w:rsidR="00204138" w:rsidRDefault="00204138" w:rsidP="00C05A53">
            <w:pPr>
              <w:pStyle w:val="ProductList-OfferingBody"/>
              <w:ind w:left="-113"/>
              <w:jc w:val="center"/>
            </w:pPr>
          </w:p>
        </w:tc>
        <w:tc>
          <w:tcPr>
            <w:tcW w:w="595" w:type="dxa"/>
            <w:shd w:val="clear" w:color="auto" w:fill="70AD47" w:themeFill="accent6"/>
            <w:vAlign w:val="center"/>
          </w:tcPr>
          <w:p w:rsidR="00204138" w:rsidRDefault="00204138" w:rsidP="00C05A53">
            <w:pPr>
              <w:pStyle w:val="ProductList-OfferingBody"/>
              <w:ind w:left="-113"/>
              <w:jc w:val="center"/>
            </w:pPr>
          </w:p>
        </w:tc>
        <w:tc>
          <w:tcPr>
            <w:tcW w:w="595" w:type="dxa"/>
            <w:shd w:val="clear" w:color="auto" w:fill="BFBFBF" w:themeFill="background1" w:themeFillShade="BF"/>
            <w:vAlign w:val="center"/>
          </w:tcPr>
          <w:p w:rsidR="00204138" w:rsidRDefault="00204138" w:rsidP="00C05A53">
            <w:pPr>
              <w:pStyle w:val="ProductList-OfferingBody"/>
              <w:ind w:left="-113"/>
              <w:jc w:val="center"/>
            </w:pPr>
          </w:p>
        </w:tc>
        <w:tc>
          <w:tcPr>
            <w:tcW w:w="596" w:type="dxa"/>
            <w:shd w:val="clear" w:color="auto" w:fill="70AD47" w:themeFill="accent6"/>
            <w:vAlign w:val="center"/>
          </w:tcPr>
          <w:p w:rsidR="00204138" w:rsidRPr="000D173E" w:rsidRDefault="00204138" w:rsidP="00C50698">
            <w:pPr>
              <w:pStyle w:val="ProductList-OfferingBody"/>
              <w:ind w:left="-113"/>
              <w:jc w:val="center"/>
            </w:pPr>
            <w:r w:rsidRPr="000D173E">
              <w:fldChar w:fldCharType="begin"/>
            </w:r>
            <w:r w:rsidRPr="000D173E">
              <w:instrText xml:space="preserve"> AutoTextList  \s NoStyle \t “</w:instrText>
            </w:r>
            <w:r w:rsidRPr="00AA1822">
              <w:instrText>Niet-bedrijfsomvattend in Open Value</w:instrText>
            </w:r>
            <w:r w:rsidRPr="000D173E">
              <w:instrText>”</w:instrText>
            </w:r>
          </w:p>
          <w:p w:rsidR="00204138" w:rsidRDefault="00204138" w:rsidP="00C50698">
            <w:pPr>
              <w:pStyle w:val="ProductList-OfferingBody"/>
              <w:ind w:left="-113"/>
              <w:jc w:val="center"/>
            </w:pPr>
            <w:r w:rsidRPr="000D173E">
              <w:instrText xml:space="preserve"> </w:instrText>
            </w:r>
            <w:r w:rsidRPr="000D173E">
              <w:fldChar w:fldCharType="separate"/>
            </w:r>
            <w:r w:rsidRPr="000D173E">
              <w:t xml:space="preserve"> P </w:t>
            </w:r>
            <w:r w:rsidRPr="000D173E">
              <w:fldChar w:fldCharType="end"/>
            </w:r>
          </w:p>
        </w:tc>
        <w:tc>
          <w:tcPr>
            <w:tcW w:w="595" w:type="dxa"/>
            <w:shd w:val="clear" w:color="auto" w:fill="BFBFBF" w:themeFill="background1" w:themeFillShade="BF"/>
            <w:vAlign w:val="center"/>
          </w:tcPr>
          <w:p w:rsidR="00204138" w:rsidRDefault="00204138" w:rsidP="00C05A53">
            <w:pPr>
              <w:pStyle w:val="ProductList-OfferingBody"/>
              <w:ind w:left="-113"/>
              <w:jc w:val="center"/>
            </w:pPr>
          </w:p>
        </w:tc>
        <w:tc>
          <w:tcPr>
            <w:tcW w:w="596" w:type="dxa"/>
            <w:shd w:val="clear" w:color="auto" w:fill="70AD47" w:themeFill="accent6"/>
            <w:vAlign w:val="center"/>
          </w:tcPr>
          <w:p w:rsidR="00204138" w:rsidRDefault="00204138" w:rsidP="00C05A53">
            <w:pPr>
              <w:pStyle w:val="ProductList-OfferingBody"/>
              <w:ind w:left="-113"/>
              <w:jc w:val="center"/>
            </w:pPr>
            <w:r>
              <w:t xml:space="preserve"> </w:t>
            </w:r>
            <w:r w:rsidRPr="009C11BD">
              <w:fldChar w:fldCharType="begin"/>
            </w:r>
            <w:r w:rsidRPr="009C11BD">
              <w:instrText xml:space="preserve"> AutoTextList  \s NoStyle \t “</w:instrText>
            </w:r>
            <w:r w:rsidRPr="006D6692">
              <w:instrText>Core Infrastructure</w:instrText>
            </w:r>
            <w:r w:rsidRPr="009C11BD">
              <w:instrText xml:space="preserve">” </w:instrText>
            </w:r>
            <w:r w:rsidRPr="009C11BD">
              <w:fldChar w:fldCharType="separate"/>
            </w:r>
            <w:r w:rsidRPr="009C11BD">
              <w:t xml:space="preserve">C </w:t>
            </w:r>
            <w:r w:rsidRPr="009C11BD">
              <w:fldChar w:fldCharType="end"/>
            </w:r>
            <w:r>
              <w:t xml:space="preserve"> </w:t>
            </w:r>
          </w:p>
        </w:tc>
      </w:tr>
      <w:tr w:rsidR="004879F3" w:rsidTr="003252F4">
        <w:tc>
          <w:tcPr>
            <w:tcW w:w="3060" w:type="dxa"/>
            <w:tcBorders>
              <w:top w:val="dashSmallGap" w:sz="4" w:space="0" w:color="BFBFBF" w:themeColor="background1" w:themeShade="BF"/>
              <w:left w:val="nil"/>
              <w:bottom w:val="dashSmallGap" w:sz="4" w:space="0" w:color="BFBFBF" w:themeColor="background1" w:themeShade="BF"/>
              <w:right w:val="nil"/>
            </w:tcBorders>
          </w:tcPr>
          <w:p w:rsidR="004879F3" w:rsidRDefault="004879F3" w:rsidP="00A1418D">
            <w:pPr>
              <w:pStyle w:val="ProductList-Offering2"/>
            </w:pPr>
            <w:bookmarkStart w:id="907" w:name="_Toc379797290"/>
            <w:bookmarkStart w:id="908" w:name="_Toc380513315"/>
            <w:bookmarkStart w:id="909" w:name="_Toc380655363"/>
            <w:bookmarkStart w:id="910" w:name="_Toc383684973"/>
            <w:r>
              <w:t>Windows Server 2012 Active Directory Rights Management Services External Connectors</w:t>
            </w:r>
            <w:bookmarkEnd w:id="907"/>
            <w:bookmarkEnd w:id="908"/>
            <w:bookmarkEnd w:id="909"/>
            <w:bookmarkEnd w:id="910"/>
            <w:r>
              <w:fldChar w:fldCharType="begin"/>
            </w:r>
            <w:r>
              <w:instrText>XE "Windows Server 2012 Active Directory Rights Management Services External Connectors"</w:instrText>
            </w:r>
            <w:r>
              <w:fldChar w:fldCharType="end"/>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rsidR="004879F3" w:rsidRDefault="004879F3" w:rsidP="00A93B06">
            <w:pPr>
              <w:pStyle w:val="ProductList-OfferingBody"/>
              <w:ind w:left="-113"/>
              <w:jc w:val="center"/>
            </w:pPr>
            <w:r>
              <w:t>8/12</w:t>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rsidR="004879F3" w:rsidRDefault="004879F3" w:rsidP="00C05A53">
            <w:pPr>
              <w:pStyle w:val="ProductList-OfferingBody"/>
              <w:ind w:left="-113"/>
              <w:jc w:val="center"/>
            </w:pPr>
            <w:r>
              <w:t>125</w:t>
            </w:r>
          </w:p>
        </w:tc>
        <w:tc>
          <w:tcPr>
            <w:tcW w:w="596" w:type="dxa"/>
            <w:tcBorders>
              <w:top w:val="dashSmallGap" w:sz="4" w:space="0" w:color="BFBFBF" w:themeColor="background1" w:themeShade="BF"/>
              <w:left w:val="nil"/>
              <w:bottom w:val="dashSmallGap" w:sz="4" w:space="0" w:color="BFBFBF" w:themeColor="background1" w:themeShade="BF"/>
              <w:right w:val="nil"/>
            </w:tcBorders>
            <w:vAlign w:val="center"/>
          </w:tcPr>
          <w:p w:rsidR="004879F3" w:rsidRDefault="004879F3" w:rsidP="00C05A53">
            <w:pPr>
              <w:pStyle w:val="ProductList-OfferingBody"/>
              <w:ind w:left="-113"/>
              <w:jc w:val="center"/>
            </w:pPr>
            <w:r>
              <w:t>188</w:t>
            </w:r>
          </w:p>
        </w:tc>
        <w:tc>
          <w:tcPr>
            <w:tcW w:w="595"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rsidR="004879F3" w:rsidRDefault="004879F3" w:rsidP="00C05A53">
            <w:pPr>
              <w:pStyle w:val="ProductList-OfferingBody"/>
              <w:ind w:left="-113"/>
              <w:jc w:val="center"/>
            </w:pPr>
            <w:r>
              <w:t>63</w:t>
            </w:r>
          </w:p>
        </w:tc>
        <w:tc>
          <w:tcPr>
            <w:tcW w:w="595" w:type="dxa"/>
            <w:tcBorders>
              <w:left w:val="single" w:sz="12" w:space="0" w:color="FFFFFF" w:themeColor="background1"/>
            </w:tcBorders>
            <w:shd w:val="clear" w:color="auto" w:fill="70AD47" w:themeFill="accent6"/>
            <w:vAlign w:val="center"/>
          </w:tcPr>
          <w:p w:rsidR="004879F3" w:rsidRDefault="004879F3" w:rsidP="00C05A53">
            <w:pPr>
              <w:pStyle w:val="ProductList-OfferingBody"/>
              <w:ind w:left="-113"/>
              <w:jc w:val="center"/>
            </w:pPr>
            <w:r>
              <w:t>125</w:t>
            </w:r>
          </w:p>
        </w:tc>
        <w:tc>
          <w:tcPr>
            <w:tcW w:w="575" w:type="dxa"/>
            <w:shd w:val="clear" w:color="auto" w:fill="70AD47" w:themeFill="accent6"/>
            <w:vAlign w:val="center"/>
          </w:tcPr>
          <w:p w:rsidR="004879F3" w:rsidRPr="008D5581" w:rsidRDefault="004879F3" w:rsidP="0000132A">
            <w:pPr>
              <w:jc w:val="center"/>
              <w:rPr>
                <w:sz w:val="16"/>
                <w:szCs w:val="16"/>
              </w:rPr>
            </w:pPr>
            <w:r w:rsidRPr="008D5581">
              <w:rPr>
                <w:sz w:val="16"/>
                <w:szCs w:val="16"/>
              </w:rPr>
              <w:fldChar w:fldCharType="begin"/>
            </w:r>
            <w:r w:rsidRPr="008D5581">
              <w:rPr>
                <w:sz w:val="16"/>
                <w:szCs w:val="16"/>
              </w:rPr>
              <w:instrText xml:space="preserve"> </w:instrText>
            </w:r>
            <w:r w:rsidRPr="008D5581">
              <w:rPr>
                <w:color w:val="1F497D"/>
                <w:sz w:val="16"/>
                <w:szCs w:val="16"/>
              </w:rPr>
              <w:instrText>AutoTextList  \s NoStyle \t “</w:instrText>
            </w:r>
            <w:r w:rsidRPr="008D5581">
              <w:rPr>
                <w:sz w:val="16"/>
                <w:szCs w:val="16"/>
              </w:rPr>
              <w:instrText>Additioneel Product</w:instrText>
            </w:r>
            <w:r w:rsidRPr="008D5581">
              <w:rPr>
                <w:color w:val="1F497D"/>
                <w:sz w:val="16"/>
                <w:szCs w:val="16"/>
              </w:rPr>
              <w:instrText>”</w:instrText>
            </w:r>
            <w:r w:rsidRPr="008D5581">
              <w:rPr>
                <w:sz w:val="16"/>
                <w:szCs w:val="16"/>
              </w:rPr>
              <w:instrText xml:space="preserve"> </w:instrText>
            </w:r>
            <w:r w:rsidRPr="008D5581">
              <w:rPr>
                <w:sz w:val="16"/>
                <w:szCs w:val="16"/>
              </w:rPr>
              <w:fldChar w:fldCharType="separate"/>
            </w:r>
            <w:r w:rsidRPr="008D5581">
              <w:rPr>
                <w:sz w:val="16"/>
                <w:szCs w:val="16"/>
              </w:rPr>
              <w:t xml:space="preserve"> A </w:t>
            </w:r>
            <w:r w:rsidRPr="008D5581">
              <w:rPr>
                <w:sz w:val="16"/>
                <w:szCs w:val="16"/>
              </w:rPr>
              <w:fldChar w:fldCharType="end"/>
            </w:r>
          </w:p>
        </w:tc>
        <w:tc>
          <w:tcPr>
            <w:tcW w:w="630" w:type="dxa"/>
            <w:shd w:val="clear" w:color="auto" w:fill="70AD47" w:themeFill="accent6"/>
            <w:vAlign w:val="center"/>
          </w:tcPr>
          <w:p w:rsidR="004879F3" w:rsidRPr="0095754F" w:rsidRDefault="004879F3" w:rsidP="00AF11EC">
            <w:pPr>
              <w:jc w:val="center"/>
              <w:rPr>
                <w:sz w:val="16"/>
                <w:szCs w:val="16"/>
              </w:rPr>
            </w:pPr>
            <w:r w:rsidRPr="008D5581">
              <w:rPr>
                <w:sz w:val="16"/>
                <w:szCs w:val="16"/>
              </w:rPr>
              <w:fldChar w:fldCharType="begin"/>
            </w:r>
            <w:r w:rsidRPr="008D5581">
              <w:rPr>
                <w:sz w:val="16"/>
                <w:szCs w:val="16"/>
              </w:rPr>
              <w:instrText xml:space="preserve"> </w:instrText>
            </w:r>
            <w:r w:rsidRPr="008D5581">
              <w:rPr>
                <w:color w:val="1F497D"/>
                <w:sz w:val="16"/>
                <w:szCs w:val="16"/>
              </w:rPr>
              <w:instrText>AutoTextList  \s NoStyle \t “</w:instrText>
            </w:r>
            <w:r w:rsidRPr="008D5581">
              <w:rPr>
                <w:sz w:val="16"/>
                <w:szCs w:val="16"/>
              </w:rPr>
              <w:instrText>Additioneel Product</w:instrText>
            </w:r>
            <w:r w:rsidRPr="008D5581">
              <w:rPr>
                <w:color w:val="1F497D"/>
                <w:sz w:val="16"/>
                <w:szCs w:val="16"/>
              </w:rPr>
              <w:instrText>”</w:instrText>
            </w:r>
            <w:r w:rsidRPr="008D5581">
              <w:rPr>
                <w:sz w:val="16"/>
                <w:szCs w:val="16"/>
              </w:rPr>
              <w:instrText xml:space="preserve"> </w:instrText>
            </w:r>
            <w:r w:rsidRPr="008D5581">
              <w:rPr>
                <w:sz w:val="16"/>
                <w:szCs w:val="16"/>
              </w:rPr>
              <w:fldChar w:fldCharType="separate"/>
            </w:r>
            <w:r w:rsidRPr="008D5581">
              <w:rPr>
                <w:sz w:val="16"/>
                <w:szCs w:val="16"/>
              </w:rPr>
              <w:t xml:space="preserve"> A</w:t>
            </w:r>
            <w:r w:rsidRPr="008D5581">
              <w:rPr>
                <w:sz w:val="16"/>
                <w:szCs w:val="16"/>
              </w:rPr>
              <w:fldChar w:fldCharType="end"/>
            </w:r>
            <w:r w:rsidRPr="0095754F">
              <w:rPr>
                <w:sz w:val="16"/>
                <w:szCs w:val="16"/>
              </w:rPr>
              <w:t>,</w:t>
            </w:r>
            <w:r w:rsidRPr="0095754F">
              <w:rPr>
                <w:sz w:val="16"/>
                <w:szCs w:val="16"/>
              </w:rPr>
              <w:fldChar w:fldCharType="begin"/>
            </w:r>
            <w:r w:rsidRPr="0095754F">
              <w:rPr>
                <w:sz w:val="16"/>
                <w:szCs w:val="16"/>
              </w:rPr>
              <w:instrText xml:space="preserve"> AutoTextList  \s NoStyle \t “Student-product”</w:instrText>
            </w:r>
          </w:p>
          <w:p w:rsidR="004879F3" w:rsidRPr="0095754F" w:rsidRDefault="004879F3" w:rsidP="00AF11EC">
            <w:pPr>
              <w:jc w:val="center"/>
              <w:rPr>
                <w:sz w:val="16"/>
                <w:szCs w:val="16"/>
              </w:rPr>
            </w:pPr>
            <w:r w:rsidRPr="0095754F">
              <w:rPr>
                <w:sz w:val="16"/>
                <w:szCs w:val="16"/>
              </w:rPr>
              <w:instrText xml:space="preserve"> </w:instrText>
            </w:r>
            <w:r w:rsidRPr="0095754F">
              <w:rPr>
                <w:sz w:val="16"/>
                <w:szCs w:val="16"/>
              </w:rPr>
              <w:fldChar w:fldCharType="separate"/>
            </w:r>
            <w:r w:rsidRPr="0095754F">
              <w:rPr>
                <w:sz w:val="16"/>
                <w:szCs w:val="16"/>
              </w:rPr>
              <w:t>ST</w:t>
            </w:r>
            <w:r w:rsidRPr="0095754F">
              <w:rPr>
                <w:sz w:val="16"/>
                <w:szCs w:val="16"/>
              </w:rPr>
              <w:fldChar w:fldCharType="end"/>
            </w:r>
          </w:p>
        </w:tc>
        <w:tc>
          <w:tcPr>
            <w:tcW w:w="582" w:type="dxa"/>
            <w:shd w:val="clear" w:color="auto" w:fill="70AD47" w:themeFill="accent6"/>
            <w:vAlign w:val="center"/>
          </w:tcPr>
          <w:p w:rsidR="004879F3" w:rsidRDefault="004879F3" w:rsidP="00C05A53">
            <w:pPr>
              <w:pStyle w:val="ProductList-OfferingBody"/>
              <w:ind w:left="-113"/>
              <w:jc w:val="center"/>
            </w:pPr>
          </w:p>
        </w:tc>
        <w:tc>
          <w:tcPr>
            <w:tcW w:w="595" w:type="dxa"/>
            <w:shd w:val="clear" w:color="auto" w:fill="70AD47" w:themeFill="accent6"/>
            <w:vAlign w:val="center"/>
          </w:tcPr>
          <w:p w:rsidR="004879F3" w:rsidRDefault="004879F3" w:rsidP="00C05A53">
            <w:pPr>
              <w:pStyle w:val="ProductList-OfferingBody"/>
              <w:ind w:left="-113"/>
              <w:jc w:val="center"/>
            </w:pPr>
          </w:p>
        </w:tc>
        <w:tc>
          <w:tcPr>
            <w:tcW w:w="595" w:type="dxa"/>
            <w:shd w:val="clear" w:color="auto" w:fill="70AD47" w:themeFill="accent6"/>
            <w:vAlign w:val="center"/>
          </w:tcPr>
          <w:p w:rsidR="004879F3" w:rsidRPr="0095754F" w:rsidRDefault="004879F3" w:rsidP="0095754F">
            <w:pPr>
              <w:jc w:val="center"/>
              <w:rPr>
                <w:sz w:val="16"/>
                <w:szCs w:val="16"/>
              </w:rPr>
            </w:pPr>
            <w:r w:rsidRPr="0095754F">
              <w:rPr>
                <w:sz w:val="16"/>
                <w:szCs w:val="16"/>
              </w:rPr>
              <w:fldChar w:fldCharType="begin"/>
            </w:r>
            <w:r w:rsidRPr="0095754F">
              <w:rPr>
                <w:sz w:val="16"/>
                <w:szCs w:val="16"/>
              </w:rPr>
              <w:instrText xml:space="preserve"> AutoTextList  \s NoStyle \t “Open License en Open Value”</w:instrText>
            </w:r>
          </w:p>
          <w:p w:rsidR="004879F3" w:rsidRDefault="004879F3" w:rsidP="0095754F">
            <w:pPr>
              <w:pStyle w:val="ProductList-OfferingBody"/>
              <w:ind w:left="-113"/>
              <w:jc w:val="center"/>
            </w:pPr>
            <w:r w:rsidRPr="0095754F">
              <w:rPr>
                <w:szCs w:val="16"/>
              </w:rPr>
              <w:instrText xml:space="preserve"> </w:instrText>
            </w:r>
            <w:r w:rsidRPr="0095754F">
              <w:rPr>
                <w:szCs w:val="16"/>
              </w:rPr>
              <w:fldChar w:fldCharType="separate"/>
            </w:r>
            <w:r w:rsidRPr="0095754F">
              <w:rPr>
                <w:szCs w:val="16"/>
              </w:rPr>
              <w:t>OF</w:t>
            </w:r>
            <w:r w:rsidRPr="0095754F">
              <w:rPr>
                <w:szCs w:val="16"/>
              </w:rPr>
              <w:fldChar w:fldCharType="end"/>
            </w:r>
          </w:p>
        </w:tc>
        <w:tc>
          <w:tcPr>
            <w:tcW w:w="596" w:type="dxa"/>
            <w:shd w:val="clear" w:color="auto" w:fill="70AD47" w:themeFill="accent6"/>
            <w:vAlign w:val="center"/>
          </w:tcPr>
          <w:p w:rsidR="004879F3" w:rsidRPr="000D173E" w:rsidRDefault="004879F3" w:rsidP="00C50698">
            <w:pPr>
              <w:pStyle w:val="ProductList-OfferingBody"/>
              <w:ind w:left="-113"/>
              <w:jc w:val="center"/>
            </w:pPr>
            <w:r w:rsidRPr="000D173E">
              <w:fldChar w:fldCharType="begin"/>
            </w:r>
            <w:r w:rsidRPr="000D173E">
              <w:instrText xml:space="preserve"> AutoTextList  \s NoStyle \t “</w:instrText>
            </w:r>
            <w:r w:rsidRPr="00AA1822">
              <w:instrText>Niet-bedrijfsomvattend in Open Value</w:instrText>
            </w:r>
            <w:r w:rsidRPr="000D173E">
              <w:instrText>”</w:instrText>
            </w:r>
          </w:p>
          <w:p w:rsidR="004879F3" w:rsidRDefault="004879F3" w:rsidP="00C50698">
            <w:pPr>
              <w:pStyle w:val="ProductList-OfferingBody"/>
              <w:ind w:left="-113"/>
              <w:jc w:val="center"/>
            </w:pPr>
            <w:r w:rsidRPr="000D173E">
              <w:instrText xml:space="preserve"> </w:instrText>
            </w:r>
            <w:r w:rsidRPr="000D173E">
              <w:fldChar w:fldCharType="separate"/>
            </w:r>
            <w:r w:rsidRPr="000D173E">
              <w:t xml:space="preserve"> P </w:t>
            </w:r>
            <w:r w:rsidRPr="000D173E">
              <w:fldChar w:fldCharType="end"/>
            </w:r>
          </w:p>
        </w:tc>
        <w:tc>
          <w:tcPr>
            <w:tcW w:w="595" w:type="dxa"/>
            <w:shd w:val="clear" w:color="auto" w:fill="BFBFBF" w:themeFill="background1" w:themeFillShade="BF"/>
            <w:vAlign w:val="center"/>
          </w:tcPr>
          <w:p w:rsidR="004879F3" w:rsidRDefault="004879F3" w:rsidP="00C05A53">
            <w:pPr>
              <w:pStyle w:val="ProductList-OfferingBody"/>
              <w:ind w:left="-113"/>
              <w:jc w:val="center"/>
            </w:pPr>
          </w:p>
        </w:tc>
        <w:tc>
          <w:tcPr>
            <w:tcW w:w="596" w:type="dxa"/>
            <w:shd w:val="clear" w:color="auto" w:fill="70AD47" w:themeFill="accent6"/>
            <w:vAlign w:val="center"/>
          </w:tcPr>
          <w:p w:rsidR="004879F3" w:rsidRPr="008D5581" w:rsidRDefault="004879F3" w:rsidP="0000132A">
            <w:pPr>
              <w:jc w:val="center"/>
              <w:rPr>
                <w:sz w:val="16"/>
                <w:szCs w:val="16"/>
              </w:rPr>
            </w:pPr>
            <w:r w:rsidRPr="008D5581">
              <w:rPr>
                <w:sz w:val="16"/>
                <w:szCs w:val="16"/>
              </w:rPr>
              <w:fldChar w:fldCharType="begin"/>
            </w:r>
            <w:r w:rsidRPr="008D5581">
              <w:rPr>
                <w:sz w:val="16"/>
                <w:szCs w:val="16"/>
              </w:rPr>
              <w:instrText xml:space="preserve"> </w:instrText>
            </w:r>
            <w:r w:rsidRPr="008D5581">
              <w:rPr>
                <w:color w:val="1F497D"/>
                <w:sz w:val="16"/>
                <w:szCs w:val="16"/>
              </w:rPr>
              <w:instrText>AutoTextList  \s NoStyle \t “</w:instrText>
            </w:r>
            <w:r w:rsidRPr="008D5581">
              <w:rPr>
                <w:sz w:val="16"/>
                <w:szCs w:val="16"/>
              </w:rPr>
              <w:instrText>Additioneel Product</w:instrText>
            </w:r>
            <w:r w:rsidRPr="008D5581">
              <w:rPr>
                <w:color w:val="1F497D"/>
                <w:sz w:val="16"/>
                <w:szCs w:val="16"/>
              </w:rPr>
              <w:instrText>”</w:instrText>
            </w:r>
            <w:r w:rsidRPr="008D5581">
              <w:rPr>
                <w:sz w:val="16"/>
                <w:szCs w:val="16"/>
              </w:rPr>
              <w:instrText xml:space="preserve"> </w:instrText>
            </w:r>
            <w:r w:rsidRPr="008D5581">
              <w:rPr>
                <w:sz w:val="16"/>
                <w:szCs w:val="16"/>
              </w:rPr>
              <w:fldChar w:fldCharType="separate"/>
            </w:r>
            <w:r w:rsidRPr="008D5581">
              <w:rPr>
                <w:sz w:val="16"/>
                <w:szCs w:val="16"/>
              </w:rPr>
              <w:t xml:space="preserve"> A </w:t>
            </w:r>
            <w:r w:rsidRPr="008D5581">
              <w:rPr>
                <w:sz w:val="16"/>
                <w:szCs w:val="16"/>
              </w:rPr>
              <w:fldChar w:fldCharType="end"/>
            </w:r>
          </w:p>
        </w:tc>
      </w:tr>
      <w:tr w:rsidR="00A71910" w:rsidTr="003252F4">
        <w:tc>
          <w:tcPr>
            <w:tcW w:w="3060" w:type="dxa"/>
            <w:tcBorders>
              <w:top w:val="dashSmallGap" w:sz="4" w:space="0" w:color="BFBFBF" w:themeColor="background1" w:themeShade="BF"/>
              <w:left w:val="nil"/>
              <w:bottom w:val="nil"/>
              <w:right w:val="nil"/>
            </w:tcBorders>
          </w:tcPr>
          <w:p w:rsidR="00A71910" w:rsidRDefault="00A71910" w:rsidP="00A1418D">
            <w:pPr>
              <w:pStyle w:val="ProductList-Offering2"/>
            </w:pPr>
            <w:bookmarkStart w:id="911" w:name="_Toc379797291"/>
            <w:bookmarkStart w:id="912" w:name="_Toc380513316"/>
            <w:bookmarkStart w:id="913" w:name="_Toc380655364"/>
            <w:bookmarkStart w:id="914" w:name="_Toc383684974"/>
            <w:r>
              <w:t>Windows Server 2012 External Connector</w:t>
            </w:r>
            <w:bookmarkEnd w:id="911"/>
            <w:bookmarkEnd w:id="912"/>
            <w:bookmarkEnd w:id="913"/>
            <w:bookmarkEnd w:id="914"/>
            <w:r>
              <w:fldChar w:fldCharType="begin"/>
            </w:r>
            <w:r>
              <w:instrText>XE "Windows Server 2012 External Connector"</w:instrText>
            </w:r>
            <w:r>
              <w:fldChar w:fldCharType="end"/>
            </w:r>
          </w:p>
        </w:tc>
        <w:tc>
          <w:tcPr>
            <w:tcW w:w="595" w:type="dxa"/>
            <w:tcBorders>
              <w:top w:val="dashSmallGap" w:sz="4" w:space="0" w:color="BFBFBF" w:themeColor="background1" w:themeShade="BF"/>
              <w:left w:val="nil"/>
              <w:bottom w:val="nil"/>
              <w:right w:val="nil"/>
            </w:tcBorders>
            <w:vAlign w:val="center"/>
          </w:tcPr>
          <w:p w:rsidR="00A71910" w:rsidRDefault="00A71910" w:rsidP="00A93B06">
            <w:pPr>
              <w:pStyle w:val="ProductList-OfferingBody"/>
              <w:ind w:left="-113"/>
              <w:jc w:val="center"/>
            </w:pPr>
            <w:r>
              <w:t>8/12</w:t>
            </w:r>
          </w:p>
        </w:tc>
        <w:tc>
          <w:tcPr>
            <w:tcW w:w="595" w:type="dxa"/>
            <w:tcBorders>
              <w:top w:val="dashSmallGap" w:sz="4" w:space="0" w:color="BFBFBF" w:themeColor="background1" w:themeShade="BF"/>
              <w:left w:val="nil"/>
              <w:bottom w:val="nil"/>
              <w:right w:val="nil"/>
            </w:tcBorders>
            <w:vAlign w:val="center"/>
          </w:tcPr>
          <w:p w:rsidR="00A71910" w:rsidRDefault="00A71910" w:rsidP="00C05A53">
            <w:pPr>
              <w:pStyle w:val="ProductList-OfferingBody"/>
              <w:ind w:left="-113"/>
              <w:jc w:val="center"/>
            </w:pPr>
            <w:r>
              <w:t>25</w:t>
            </w:r>
          </w:p>
        </w:tc>
        <w:tc>
          <w:tcPr>
            <w:tcW w:w="596" w:type="dxa"/>
            <w:tcBorders>
              <w:top w:val="dashSmallGap" w:sz="4" w:space="0" w:color="BFBFBF" w:themeColor="background1" w:themeShade="BF"/>
              <w:left w:val="nil"/>
              <w:bottom w:val="nil"/>
              <w:right w:val="nil"/>
            </w:tcBorders>
            <w:vAlign w:val="center"/>
          </w:tcPr>
          <w:p w:rsidR="00A71910" w:rsidRDefault="00A71910" w:rsidP="00C05A53">
            <w:pPr>
              <w:pStyle w:val="ProductList-OfferingBody"/>
              <w:ind w:left="-113"/>
              <w:jc w:val="center"/>
            </w:pPr>
            <w:r>
              <w:t>38</w:t>
            </w:r>
          </w:p>
        </w:tc>
        <w:tc>
          <w:tcPr>
            <w:tcW w:w="595" w:type="dxa"/>
            <w:tcBorders>
              <w:top w:val="dashSmallGap" w:sz="4" w:space="0" w:color="BFBFBF" w:themeColor="background1" w:themeShade="BF"/>
              <w:left w:val="nil"/>
              <w:bottom w:val="nil"/>
              <w:right w:val="single" w:sz="12" w:space="0" w:color="FFFFFF" w:themeColor="background1"/>
            </w:tcBorders>
            <w:vAlign w:val="center"/>
          </w:tcPr>
          <w:p w:rsidR="00A71910" w:rsidRDefault="00A71910" w:rsidP="00C05A53">
            <w:pPr>
              <w:pStyle w:val="ProductList-OfferingBody"/>
              <w:ind w:left="-113"/>
              <w:jc w:val="center"/>
            </w:pPr>
            <w:r>
              <w:t>13</w:t>
            </w:r>
          </w:p>
        </w:tc>
        <w:tc>
          <w:tcPr>
            <w:tcW w:w="595" w:type="dxa"/>
            <w:tcBorders>
              <w:left w:val="single" w:sz="12" w:space="0" w:color="FFFFFF" w:themeColor="background1"/>
            </w:tcBorders>
            <w:shd w:val="clear" w:color="auto" w:fill="70AD47" w:themeFill="accent6"/>
            <w:vAlign w:val="center"/>
          </w:tcPr>
          <w:p w:rsidR="00A71910" w:rsidRDefault="00A71910" w:rsidP="00C05A53">
            <w:pPr>
              <w:pStyle w:val="ProductList-OfferingBody"/>
              <w:ind w:left="-113"/>
              <w:jc w:val="center"/>
            </w:pPr>
            <w:r>
              <w:t>25</w:t>
            </w:r>
          </w:p>
        </w:tc>
        <w:tc>
          <w:tcPr>
            <w:tcW w:w="575" w:type="dxa"/>
            <w:shd w:val="clear" w:color="auto" w:fill="70AD47" w:themeFill="accent6"/>
            <w:vAlign w:val="center"/>
          </w:tcPr>
          <w:p w:rsidR="00A71910" w:rsidRPr="008D5581" w:rsidRDefault="00A71910" w:rsidP="0000132A">
            <w:pPr>
              <w:jc w:val="center"/>
              <w:rPr>
                <w:sz w:val="16"/>
                <w:szCs w:val="16"/>
              </w:rPr>
            </w:pPr>
            <w:r w:rsidRPr="008D5581">
              <w:rPr>
                <w:sz w:val="16"/>
                <w:szCs w:val="16"/>
              </w:rPr>
              <w:fldChar w:fldCharType="begin"/>
            </w:r>
            <w:r w:rsidRPr="008D5581">
              <w:rPr>
                <w:sz w:val="16"/>
                <w:szCs w:val="16"/>
              </w:rPr>
              <w:instrText xml:space="preserve"> </w:instrText>
            </w:r>
            <w:r w:rsidRPr="008D5581">
              <w:rPr>
                <w:color w:val="1F497D"/>
                <w:sz w:val="16"/>
                <w:szCs w:val="16"/>
              </w:rPr>
              <w:instrText>AutoTextList  \s NoStyle \t “</w:instrText>
            </w:r>
            <w:r w:rsidRPr="008D5581">
              <w:rPr>
                <w:sz w:val="16"/>
                <w:szCs w:val="16"/>
              </w:rPr>
              <w:instrText>Additioneel Product</w:instrText>
            </w:r>
            <w:r w:rsidRPr="008D5581">
              <w:rPr>
                <w:color w:val="1F497D"/>
                <w:sz w:val="16"/>
                <w:szCs w:val="16"/>
              </w:rPr>
              <w:instrText>”</w:instrText>
            </w:r>
            <w:r w:rsidRPr="008D5581">
              <w:rPr>
                <w:sz w:val="16"/>
                <w:szCs w:val="16"/>
              </w:rPr>
              <w:instrText xml:space="preserve"> </w:instrText>
            </w:r>
            <w:r w:rsidRPr="008D5581">
              <w:rPr>
                <w:sz w:val="16"/>
                <w:szCs w:val="16"/>
              </w:rPr>
              <w:fldChar w:fldCharType="separate"/>
            </w:r>
            <w:r w:rsidRPr="008D5581">
              <w:rPr>
                <w:sz w:val="16"/>
                <w:szCs w:val="16"/>
              </w:rPr>
              <w:t xml:space="preserve"> A </w:t>
            </w:r>
            <w:r w:rsidRPr="008D5581">
              <w:rPr>
                <w:sz w:val="16"/>
                <w:szCs w:val="16"/>
              </w:rPr>
              <w:fldChar w:fldCharType="end"/>
            </w:r>
          </w:p>
        </w:tc>
        <w:tc>
          <w:tcPr>
            <w:tcW w:w="630" w:type="dxa"/>
            <w:shd w:val="clear" w:color="auto" w:fill="70AD47" w:themeFill="accent6"/>
            <w:vAlign w:val="center"/>
          </w:tcPr>
          <w:p w:rsidR="00A71910" w:rsidRPr="008D5581" w:rsidRDefault="00A71910" w:rsidP="0000132A">
            <w:pPr>
              <w:jc w:val="center"/>
              <w:rPr>
                <w:sz w:val="16"/>
                <w:szCs w:val="16"/>
              </w:rPr>
            </w:pPr>
            <w:r w:rsidRPr="008D5581">
              <w:rPr>
                <w:sz w:val="16"/>
                <w:szCs w:val="16"/>
              </w:rPr>
              <w:fldChar w:fldCharType="begin"/>
            </w:r>
            <w:r w:rsidRPr="008D5581">
              <w:rPr>
                <w:sz w:val="16"/>
                <w:szCs w:val="16"/>
              </w:rPr>
              <w:instrText xml:space="preserve"> </w:instrText>
            </w:r>
            <w:r w:rsidRPr="008D5581">
              <w:rPr>
                <w:color w:val="1F497D"/>
                <w:sz w:val="16"/>
                <w:szCs w:val="16"/>
              </w:rPr>
              <w:instrText>AutoTextList  \s NoStyle \t “</w:instrText>
            </w:r>
            <w:r w:rsidRPr="008D5581">
              <w:rPr>
                <w:sz w:val="16"/>
                <w:szCs w:val="16"/>
              </w:rPr>
              <w:instrText>Additioneel Product</w:instrText>
            </w:r>
            <w:r w:rsidRPr="008D5581">
              <w:rPr>
                <w:color w:val="1F497D"/>
                <w:sz w:val="16"/>
                <w:szCs w:val="16"/>
              </w:rPr>
              <w:instrText>”</w:instrText>
            </w:r>
            <w:r w:rsidRPr="008D5581">
              <w:rPr>
                <w:sz w:val="16"/>
                <w:szCs w:val="16"/>
              </w:rPr>
              <w:instrText xml:space="preserve"> </w:instrText>
            </w:r>
            <w:r w:rsidRPr="008D5581">
              <w:rPr>
                <w:sz w:val="16"/>
                <w:szCs w:val="16"/>
              </w:rPr>
              <w:fldChar w:fldCharType="separate"/>
            </w:r>
            <w:r w:rsidRPr="008D5581">
              <w:rPr>
                <w:sz w:val="16"/>
                <w:szCs w:val="16"/>
              </w:rPr>
              <w:t xml:space="preserve"> A </w:t>
            </w:r>
            <w:r w:rsidRPr="008D5581">
              <w:rPr>
                <w:sz w:val="16"/>
                <w:szCs w:val="16"/>
              </w:rPr>
              <w:fldChar w:fldCharType="end"/>
            </w:r>
          </w:p>
        </w:tc>
        <w:tc>
          <w:tcPr>
            <w:tcW w:w="582" w:type="dxa"/>
            <w:shd w:val="clear" w:color="auto" w:fill="70AD47" w:themeFill="accent6"/>
            <w:vAlign w:val="center"/>
          </w:tcPr>
          <w:p w:rsidR="00A71910" w:rsidRDefault="00A71910" w:rsidP="00C05A53">
            <w:pPr>
              <w:pStyle w:val="ProductList-OfferingBody"/>
              <w:ind w:left="-113"/>
              <w:jc w:val="center"/>
            </w:pPr>
          </w:p>
        </w:tc>
        <w:tc>
          <w:tcPr>
            <w:tcW w:w="595" w:type="dxa"/>
            <w:shd w:val="clear" w:color="auto" w:fill="70AD47" w:themeFill="accent6"/>
            <w:vAlign w:val="center"/>
          </w:tcPr>
          <w:p w:rsidR="00A71910" w:rsidRDefault="00A71910" w:rsidP="00C05A53">
            <w:pPr>
              <w:pStyle w:val="ProductList-OfferingBody"/>
              <w:ind w:left="-113"/>
              <w:jc w:val="center"/>
            </w:pPr>
          </w:p>
        </w:tc>
        <w:tc>
          <w:tcPr>
            <w:tcW w:w="595" w:type="dxa"/>
            <w:shd w:val="clear" w:color="auto" w:fill="70AD47" w:themeFill="accent6"/>
            <w:vAlign w:val="center"/>
          </w:tcPr>
          <w:p w:rsidR="0095754F" w:rsidRPr="0095754F" w:rsidRDefault="0095754F" w:rsidP="0095754F">
            <w:pPr>
              <w:jc w:val="center"/>
              <w:rPr>
                <w:sz w:val="16"/>
                <w:szCs w:val="16"/>
              </w:rPr>
            </w:pPr>
            <w:r w:rsidRPr="0095754F">
              <w:rPr>
                <w:sz w:val="16"/>
                <w:szCs w:val="16"/>
              </w:rPr>
              <w:fldChar w:fldCharType="begin"/>
            </w:r>
            <w:r w:rsidRPr="0095754F">
              <w:rPr>
                <w:sz w:val="16"/>
                <w:szCs w:val="16"/>
              </w:rPr>
              <w:instrText xml:space="preserve"> AutoTextList  \s NoStyle \t “Open License en Open Value”</w:instrText>
            </w:r>
          </w:p>
          <w:p w:rsidR="00A71910" w:rsidRDefault="0095754F" w:rsidP="0095754F">
            <w:pPr>
              <w:pStyle w:val="ProductList-OfferingBody"/>
              <w:ind w:left="-113"/>
              <w:jc w:val="center"/>
            </w:pPr>
            <w:r w:rsidRPr="0095754F">
              <w:rPr>
                <w:szCs w:val="16"/>
              </w:rPr>
              <w:instrText xml:space="preserve"> </w:instrText>
            </w:r>
            <w:r w:rsidRPr="0095754F">
              <w:rPr>
                <w:szCs w:val="16"/>
              </w:rPr>
              <w:fldChar w:fldCharType="separate"/>
            </w:r>
            <w:r w:rsidRPr="0095754F">
              <w:rPr>
                <w:szCs w:val="16"/>
              </w:rPr>
              <w:t>OF</w:t>
            </w:r>
            <w:r w:rsidRPr="0095754F">
              <w:rPr>
                <w:szCs w:val="16"/>
              </w:rPr>
              <w:fldChar w:fldCharType="end"/>
            </w:r>
          </w:p>
        </w:tc>
        <w:tc>
          <w:tcPr>
            <w:tcW w:w="596" w:type="dxa"/>
            <w:shd w:val="clear" w:color="auto" w:fill="70AD47" w:themeFill="accent6"/>
            <w:vAlign w:val="center"/>
          </w:tcPr>
          <w:p w:rsidR="00A71910" w:rsidRPr="000D173E" w:rsidRDefault="00A71910" w:rsidP="00C50698">
            <w:pPr>
              <w:pStyle w:val="ProductList-OfferingBody"/>
              <w:ind w:left="-113"/>
              <w:jc w:val="center"/>
            </w:pPr>
            <w:r w:rsidRPr="000D173E">
              <w:fldChar w:fldCharType="begin"/>
            </w:r>
            <w:r w:rsidRPr="000D173E">
              <w:instrText xml:space="preserve"> AutoTextList  \s NoStyle \t “</w:instrText>
            </w:r>
            <w:r w:rsidRPr="00AA1822">
              <w:instrText>Niet-bedrijfsomvattend in Open Value</w:instrText>
            </w:r>
            <w:r w:rsidRPr="000D173E">
              <w:instrText>”</w:instrText>
            </w:r>
          </w:p>
          <w:p w:rsidR="00A71910" w:rsidRDefault="00A71910" w:rsidP="00C50698">
            <w:pPr>
              <w:pStyle w:val="ProductList-OfferingBody"/>
              <w:ind w:left="-113"/>
              <w:jc w:val="center"/>
            </w:pPr>
            <w:r w:rsidRPr="000D173E">
              <w:instrText xml:space="preserve"> </w:instrText>
            </w:r>
            <w:r w:rsidRPr="000D173E">
              <w:fldChar w:fldCharType="separate"/>
            </w:r>
            <w:r w:rsidRPr="000D173E">
              <w:t xml:space="preserve"> P </w:t>
            </w:r>
            <w:r w:rsidRPr="000D173E">
              <w:fldChar w:fldCharType="end"/>
            </w:r>
          </w:p>
        </w:tc>
        <w:tc>
          <w:tcPr>
            <w:tcW w:w="595" w:type="dxa"/>
            <w:shd w:val="clear" w:color="auto" w:fill="BFBFBF" w:themeFill="background1" w:themeFillShade="BF"/>
            <w:vAlign w:val="center"/>
          </w:tcPr>
          <w:p w:rsidR="00A71910" w:rsidRDefault="00A71910" w:rsidP="00C05A53">
            <w:pPr>
              <w:pStyle w:val="ProductList-OfferingBody"/>
              <w:ind w:left="-113"/>
              <w:jc w:val="center"/>
            </w:pPr>
          </w:p>
        </w:tc>
        <w:tc>
          <w:tcPr>
            <w:tcW w:w="596" w:type="dxa"/>
            <w:shd w:val="clear" w:color="auto" w:fill="70AD47" w:themeFill="accent6"/>
            <w:vAlign w:val="center"/>
          </w:tcPr>
          <w:p w:rsidR="00A71910" w:rsidRPr="008D5581" w:rsidRDefault="00A71910" w:rsidP="0000132A">
            <w:pPr>
              <w:jc w:val="center"/>
              <w:rPr>
                <w:sz w:val="16"/>
                <w:szCs w:val="16"/>
              </w:rPr>
            </w:pPr>
            <w:r w:rsidRPr="008D5581">
              <w:rPr>
                <w:sz w:val="16"/>
                <w:szCs w:val="16"/>
              </w:rPr>
              <w:fldChar w:fldCharType="begin"/>
            </w:r>
            <w:r w:rsidRPr="008D5581">
              <w:rPr>
                <w:sz w:val="16"/>
                <w:szCs w:val="16"/>
              </w:rPr>
              <w:instrText xml:space="preserve"> </w:instrText>
            </w:r>
            <w:r w:rsidRPr="008D5581">
              <w:rPr>
                <w:color w:val="1F497D"/>
                <w:sz w:val="16"/>
                <w:szCs w:val="16"/>
              </w:rPr>
              <w:instrText>AutoTextList  \s NoStyle \t “</w:instrText>
            </w:r>
            <w:r w:rsidRPr="008D5581">
              <w:rPr>
                <w:sz w:val="16"/>
                <w:szCs w:val="16"/>
              </w:rPr>
              <w:instrText>Additioneel Product</w:instrText>
            </w:r>
            <w:r w:rsidRPr="008D5581">
              <w:rPr>
                <w:color w:val="1F497D"/>
                <w:sz w:val="16"/>
                <w:szCs w:val="16"/>
              </w:rPr>
              <w:instrText>”</w:instrText>
            </w:r>
            <w:r w:rsidRPr="008D5581">
              <w:rPr>
                <w:sz w:val="16"/>
                <w:szCs w:val="16"/>
              </w:rPr>
              <w:instrText xml:space="preserve"> </w:instrText>
            </w:r>
            <w:r w:rsidRPr="008D5581">
              <w:rPr>
                <w:sz w:val="16"/>
                <w:szCs w:val="16"/>
              </w:rPr>
              <w:fldChar w:fldCharType="separate"/>
            </w:r>
            <w:r w:rsidRPr="008D5581">
              <w:rPr>
                <w:sz w:val="16"/>
                <w:szCs w:val="16"/>
              </w:rPr>
              <w:t xml:space="preserve"> A </w:t>
            </w:r>
            <w:r w:rsidRPr="008D5581">
              <w:rPr>
                <w:sz w:val="16"/>
                <w:szCs w:val="16"/>
              </w:rPr>
              <w:fldChar w:fldCharType="end"/>
            </w:r>
          </w:p>
        </w:tc>
      </w:tr>
    </w:tbl>
    <w:p w:rsidR="00C13DF8" w:rsidRDefault="00C13DF8" w:rsidP="004F3C6D">
      <w:pPr>
        <w:pStyle w:val="ProductList-Body"/>
      </w:pPr>
    </w:p>
    <w:tbl>
      <w:tblPr>
        <w:tblStyle w:val="TableGrid"/>
        <w:tblW w:w="10800"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Look w:val="04A0" w:firstRow="1" w:lastRow="0" w:firstColumn="1" w:lastColumn="0" w:noHBand="0" w:noVBand="1"/>
      </w:tblPr>
      <w:tblGrid>
        <w:gridCol w:w="3690"/>
        <w:gridCol w:w="3600"/>
        <w:gridCol w:w="3510"/>
      </w:tblGrid>
      <w:tr w:rsidR="00AE12F3" w:rsidRPr="00745523" w:rsidTr="00BC7AF7">
        <w:tc>
          <w:tcPr>
            <w:tcW w:w="3690" w:type="dxa"/>
          </w:tcPr>
          <w:p w:rsidR="00AE12F3" w:rsidRDefault="00AE12F3" w:rsidP="00AE12F3">
            <w:pPr>
              <w:pStyle w:val="ProductList-Body"/>
              <w:spacing w:before="20" w:after="20"/>
            </w:pPr>
            <w:r>
              <w:t xml:space="preserve">Eerdere versie: </w:t>
            </w:r>
            <w:r>
              <w:rPr>
                <w:b/>
              </w:rPr>
              <w:t>Windows Server 2012</w:t>
            </w:r>
            <w:r>
              <w:t xml:space="preserve"> (8/12)</w:t>
            </w:r>
          </w:p>
          <w:p w:rsidR="00A93B06" w:rsidRDefault="00A93B06" w:rsidP="003A434C">
            <w:pPr>
              <w:pStyle w:val="ProductList-Body"/>
              <w:spacing w:before="20" w:after="20"/>
            </w:pPr>
            <w:r>
              <w:rPr>
                <w:b/>
              </w:rPr>
              <w:t>Windows Server</w:t>
            </w:r>
            <w:r>
              <w:t xml:space="preserve"> 2008 (3/08) voor CAL</w:t>
            </w:r>
            <w:r w:rsidR="00A80A18">
              <w:t>’</w:t>
            </w:r>
            <w:r>
              <w:t>s en External Connectors</w:t>
            </w:r>
          </w:p>
        </w:tc>
        <w:tc>
          <w:tcPr>
            <w:tcW w:w="3600" w:type="dxa"/>
          </w:tcPr>
          <w:p w:rsidR="00AE12F3" w:rsidRDefault="00AE12F3" w:rsidP="00AE12F3">
            <w:pPr>
              <w:pStyle w:val="ProductList-Body"/>
              <w:spacing w:before="20" w:after="20"/>
              <w:rPr>
                <w:b/>
              </w:rPr>
            </w:pPr>
            <w:r>
              <w:t xml:space="preserve">Productgroep: </w:t>
            </w:r>
            <w:r>
              <w:rPr>
                <w:b/>
              </w:rPr>
              <w:t>Server</w:t>
            </w:r>
          </w:p>
          <w:p w:rsidR="0083500E" w:rsidRDefault="00955A70" w:rsidP="00AE12F3">
            <w:pPr>
              <w:pStyle w:val="ProductList-Body"/>
              <w:spacing w:before="20" w:after="20"/>
            </w:pPr>
            <w:hyperlink w:anchor="Software Assurance" w:history="1">
              <w:r w:rsidR="003B51B1">
                <w:rPr>
                  <w:rStyle w:val="Hyperlink"/>
                  <w:color w:val="000000" w:themeColor="text1"/>
                  <w:u w:val="none"/>
                </w:rPr>
                <w:t>Software Assurance Benefits</w:t>
              </w:r>
            </w:hyperlink>
            <w:r w:rsidR="003B51B1">
              <w:t xml:space="preserve">: </w:t>
            </w:r>
            <w:r w:rsidR="003B51B1">
              <w:rPr>
                <w:b/>
              </w:rPr>
              <w:t>Server</w:t>
            </w:r>
          </w:p>
        </w:tc>
        <w:tc>
          <w:tcPr>
            <w:tcW w:w="3510" w:type="dxa"/>
          </w:tcPr>
          <w:p w:rsidR="00AE12F3" w:rsidRPr="008F777C" w:rsidRDefault="003E1568" w:rsidP="00AF11EC">
            <w:pPr>
              <w:pStyle w:val="ProductList-Body"/>
              <w:tabs>
                <w:tab w:val="clear" w:pos="158"/>
                <w:tab w:val="left" w:pos="0"/>
              </w:tabs>
              <w:spacing w:before="20" w:after="20"/>
              <w:rPr>
                <w:lang w:val="nl-NL"/>
              </w:rPr>
            </w:pPr>
            <w:r w:rsidRPr="008F777C">
              <w:rPr>
                <w:lang w:val="nl-NL"/>
              </w:rPr>
              <w:t>Vrijstelling Gekwalificeerde Gebruikers</w:t>
            </w:r>
            <w:r w:rsidR="00E260B2">
              <w:fldChar w:fldCharType="begin"/>
            </w:r>
            <w:r w:rsidRPr="008F777C">
              <w:rPr>
                <w:lang w:val="nl-NL"/>
              </w:rPr>
              <w:instrText xml:space="preserve"> AutoTextList \sNoStyle\t "Qualified User Exemption"</w:instrText>
            </w:r>
            <w:r w:rsidR="00E260B2">
              <w:fldChar w:fldCharType="end"/>
            </w:r>
            <w:r w:rsidRPr="008F777C">
              <w:rPr>
                <w:lang w:val="nl-NL"/>
              </w:rPr>
              <w:t xml:space="preserve">: </w:t>
            </w:r>
            <w:r w:rsidRPr="008F777C">
              <w:rPr>
                <w:b/>
                <w:lang w:val="nl-NL"/>
              </w:rPr>
              <w:t>External Connectors</w:t>
            </w:r>
          </w:p>
        </w:tc>
      </w:tr>
    </w:tbl>
    <w:p w:rsidR="00782C7B" w:rsidRPr="008F777C" w:rsidRDefault="00782C7B" w:rsidP="00782C7B">
      <w:pPr>
        <w:pStyle w:val="ProductList-Body"/>
        <w:shd w:val="clear" w:color="auto" w:fill="D9D9D9" w:themeFill="background1" w:themeFillShade="D9"/>
        <w:spacing w:before="120" w:after="120"/>
        <w:rPr>
          <w:b/>
          <w:lang w:val="nl-NL"/>
        </w:rPr>
      </w:pPr>
      <w:r w:rsidRPr="008F777C">
        <w:rPr>
          <w:b/>
          <w:lang w:val="nl-NL"/>
        </w:rPr>
        <w:t>Aanvullende informatie</w:t>
      </w:r>
    </w:p>
    <w:p w:rsidR="009D48DC" w:rsidRPr="008F777C" w:rsidRDefault="009D48DC" w:rsidP="009D48DC">
      <w:pPr>
        <w:pStyle w:val="ProductList-Body"/>
        <w:rPr>
          <w:lang w:val="nl-NL"/>
        </w:rPr>
      </w:pPr>
      <w:r w:rsidRPr="008F777C">
        <w:rPr>
          <w:lang w:val="nl-NL"/>
        </w:rPr>
        <w:t>Klanten die beschikten over SA-dekking voor de volgende Producten op 1 september 2012 (alle edities, behalve Small Business Server), 31 juli 2012 (edities Small Business Server Premium en Standard) en 1 november 2012 (editie Small Business Server Essentials) komen mogelijk in aanmerking voor een upgrade naar versie 2012 onder speciale voorwaarden. Zie de Product List van oktober 2013</w:t>
      </w:r>
      <w:r w:rsidRPr="008F777C">
        <w:rPr>
          <w:vertAlign w:val="superscript"/>
          <w:lang w:val="nl-NL"/>
        </w:rPr>
        <w:t>1</w:t>
      </w:r>
      <w:r w:rsidRPr="008F777C">
        <w:rPr>
          <w:lang w:val="nl-NL"/>
        </w:rPr>
        <w:t xml:space="preserve"> of maart 2014</w:t>
      </w:r>
      <w:r w:rsidRPr="008F777C">
        <w:rPr>
          <w:vertAlign w:val="superscript"/>
          <w:lang w:val="nl-NL"/>
        </w:rPr>
        <w:t>2</w:t>
      </w:r>
      <w:r w:rsidRPr="008F777C">
        <w:rPr>
          <w:lang w:val="nl-NL"/>
        </w:rPr>
        <w:t xml:space="preserve"> voor meer informatie </w:t>
      </w:r>
      <w:hyperlink r:id="rId42" w:history="1">
        <w:r w:rsidRPr="008F777C">
          <w:rPr>
            <w:rStyle w:val="Hyperlink"/>
            <w:lang w:val="nl-NL"/>
          </w:rPr>
          <w:t>http://go.microsoft.com/?linkid=9839207</w:t>
        </w:r>
      </w:hyperlink>
      <w:r w:rsidRPr="008F777C">
        <w:rPr>
          <w:lang w:val="nl-NL"/>
        </w:rPr>
        <w:t xml:space="preserve">. </w:t>
      </w:r>
    </w:p>
    <w:p w:rsidR="009D48DC" w:rsidRDefault="009D48DC" w:rsidP="00026DDE">
      <w:pPr>
        <w:pStyle w:val="ProductList-Body"/>
        <w:numPr>
          <w:ilvl w:val="0"/>
          <w:numId w:val="10"/>
        </w:numPr>
        <w:ind w:left="450" w:hanging="270"/>
      </w:pPr>
      <w:r>
        <w:t>HPC Pack 2008 R2 Enterprise</w:t>
      </w:r>
      <w:r w:rsidR="00E260B2">
        <w:fldChar w:fldCharType="begin"/>
      </w:r>
      <w:r>
        <w:instrText>XE "HPC Pack 2008 R2 Enterprise"</w:instrText>
      </w:r>
      <w:r w:rsidR="00E260B2">
        <w:fldChar w:fldCharType="end"/>
      </w:r>
      <w:r>
        <w:t xml:space="preserve"> </w:t>
      </w:r>
      <w:r>
        <w:rPr>
          <w:vertAlign w:val="superscript"/>
        </w:rPr>
        <w:t>2</w:t>
      </w:r>
    </w:p>
    <w:p w:rsidR="009D48DC" w:rsidRDefault="009D48DC" w:rsidP="00026DDE">
      <w:pPr>
        <w:pStyle w:val="ProductList-Body"/>
        <w:numPr>
          <w:ilvl w:val="0"/>
          <w:numId w:val="10"/>
        </w:numPr>
        <w:ind w:left="450" w:hanging="270"/>
      </w:pPr>
      <w:r>
        <w:t>Windows HPC Server 2008 R2 Suite</w:t>
      </w:r>
      <w:r w:rsidR="00E260B2">
        <w:fldChar w:fldCharType="begin"/>
      </w:r>
      <w:r>
        <w:instrText>XE "Windows HPC Server 2008 R2 Suite"</w:instrText>
      </w:r>
      <w:r w:rsidR="00E260B2">
        <w:fldChar w:fldCharType="end"/>
      </w:r>
      <w:r>
        <w:t xml:space="preserve"> </w:t>
      </w:r>
      <w:r>
        <w:rPr>
          <w:vertAlign w:val="superscript"/>
        </w:rPr>
        <w:t>2</w:t>
      </w:r>
    </w:p>
    <w:p w:rsidR="009D48DC" w:rsidRDefault="009D48DC" w:rsidP="00026DDE">
      <w:pPr>
        <w:pStyle w:val="ProductList-Body"/>
        <w:numPr>
          <w:ilvl w:val="0"/>
          <w:numId w:val="10"/>
        </w:numPr>
        <w:ind w:left="450" w:hanging="270"/>
      </w:pPr>
      <w:r>
        <w:t>Windows Server 2008 R2</w:t>
      </w:r>
      <w:r w:rsidR="00E260B2">
        <w:fldChar w:fldCharType="begin"/>
      </w:r>
      <w:r>
        <w:instrText>XE "Windows Server 2008 R2"</w:instrText>
      </w:r>
      <w:r w:rsidR="00E260B2">
        <w:fldChar w:fldCharType="end"/>
      </w:r>
      <w:r>
        <w:t xml:space="preserve"> Datacenter</w:t>
      </w:r>
      <w:r>
        <w:rPr>
          <w:vertAlign w:val="superscript"/>
        </w:rPr>
        <w:t>1</w:t>
      </w:r>
    </w:p>
    <w:p w:rsidR="009D48DC" w:rsidRDefault="009D48DC" w:rsidP="00026DDE">
      <w:pPr>
        <w:pStyle w:val="ProductList-Body"/>
        <w:numPr>
          <w:ilvl w:val="0"/>
          <w:numId w:val="10"/>
        </w:numPr>
        <w:ind w:left="450" w:hanging="270"/>
      </w:pPr>
      <w:r>
        <w:t>Windows Server 2008 R2</w:t>
      </w:r>
      <w:r w:rsidR="00E260B2">
        <w:fldChar w:fldCharType="begin"/>
      </w:r>
      <w:r>
        <w:instrText>XE "Windows Server 2008 R2"</w:instrText>
      </w:r>
      <w:r w:rsidR="00E260B2">
        <w:fldChar w:fldCharType="end"/>
      </w:r>
      <w:r>
        <w:t xml:space="preserve"> Enterprise</w:t>
      </w:r>
      <w:r>
        <w:rPr>
          <w:vertAlign w:val="superscript"/>
        </w:rPr>
        <w:t>2</w:t>
      </w:r>
    </w:p>
    <w:p w:rsidR="009D48DC" w:rsidRDefault="009D48DC" w:rsidP="00026DDE">
      <w:pPr>
        <w:pStyle w:val="ProductList-Body"/>
        <w:numPr>
          <w:ilvl w:val="0"/>
          <w:numId w:val="10"/>
        </w:numPr>
        <w:ind w:left="450" w:hanging="270"/>
      </w:pPr>
      <w:r>
        <w:t>Windows Server 2008 R2</w:t>
      </w:r>
      <w:r w:rsidR="00E260B2">
        <w:fldChar w:fldCharType="begin"/>
      </w:r>
      <w:r>
        <w:instrText>XE "Windows Server 2008 R2"</w:instrText>
      </w:r>
      <w:r w:rsidR="00E260B2">
        <w:fldChar w:fldCharType="end"/>
      </w:r>
      <w:r>
        <w:t xml:space="preserve"> HPC Edition</w:t>
      </w:r>
      <w:r>
        <w:rPr>
          <w:vertAlign w:val="superscript"/>
        </w:rPr>
        <w:t>2</w:t>
      </w:r>
    </w:p>
    <w:p w:rsidR="009D48DC" w:rsidRDefault="009D48DC" w:rsidP="00026DDE">
      <w:pPr>
        <w:pStyle w:val="ProductList-Body"/>
        <w:numPr>
          <w:ilvl w:val="0"/>
          <w:numId w:val="10"/>
        </w:numPr>
        <w:ind w:left="450" w:hanging="270"/>
      </w:pPr>
      <w:r>
        <w:t>Windows Server 2008 R2</w:t>
      </w:r>
      <w:r w:rsidR="00E260B2">
        <w:fldChar w:fldCharType="begin"/>
      </w:r>
      <w:r>
        <w:instrText>XE "Windows Server 2008 R2"</w:instrText>
      </w:r>
      <w:r w:rsidR="00E260B2">
        <w:fldChar w:fldCharType="end"/>
      </w:r>
      <w:r>
        <w:t xml:space="preserve"> Enterprise</w:t>
      </w:r>
      <w:r>
        <w:rPr>
          <w:vertAlign w:val="superscript"/>
        </w:rPr>
        <w:t>2</w:t>
      </w:r>
    </w:p>
    <w:p w:rsidR="009D48DC" w:rsidRDefault="009D48DC" w:rsidP="00026DDE">
      <w:pPr>
        <w:pStyle w:val="ProductList-Body"/>
        <w:numPr>
          <w:ilvl w:val="0"/>
          <w:numId w:val="10"/>
        </w:numPr>
        <w:ind w:left="450" w:hanging="270"/>
      </w:pPr>
      <w:r>
        <w:t>Windows Server 2008 R2</w:t>
      </w:r>
      <w:r w:rsidR="00E260B2">
        <w:fldChar w:fldCharType="begin"/>
      </w:r>
      <w:r>
        <w:instrText>XE "Windows Server 2008 R2"</w:instrText>
      </w:r>
      <w:r w:rsidR="00E260B2">
        <w:fldChar w:fldCharType="end"/>
      </w:r>
      <w:r>
        <w:t xml:space="preserve"> voor Itanium-systemen</w:t>
      </w:r>
      <w:r>
        <w:rPr>
          <w:vertAlign w:val="superscript"/>
        </w:rPr>
        <w:t>2</w:t>
      </w:r>
    </w:p>
    <w:p w:rsidR="009D48DC" w:rsidRDefault="009D48DC" w:rsidP="00026DDE">
      <w:pPr>
        <w:pStyle w:val="ProductList-Body"/>
        <w:numPr>
          <w:ilvl w:val="0"/>
          <w:numId w:val="10"/>
        </w:numPr>
        <w:ind w:left="450" w:hanging="270"/>
      </w:pPr>
      <w:r>
        <w:t>Windows Small Business Server 2011</w:t>
      </w:r>
      <w:r w:rsidR="00E260B2">
        <w:fldChar w:fldCharType="begin"/>
      </w:r>
      <w:r>
        <w:instrText>XE "Windows Small Business Server 2011"</w:instrText>
      </w:r>
      <w:r w:rsidR="00E260B2">
        <w:fldChar w:fldCharType="end"/>
      </w:r>
      <w:r>
        <w:t xml:space="preserve"> Essentials</w:t>
      </w:r>
      <w:r>
        <w:rPr>
          <w:vertAlign w:val="superscript"/>
        </w:rPr>
        <w:t>2</w:t>
      </w:r>
    </w:p>
    <w:p w:rsidR="009D48DC" w:rsidRDefault="009D48DC" w:rsidP="00026DDE">
      <w:pPr>
        <w:pStyle w:val="ProductList-Body"/>
        <w:numPr>
          <w:ilvl w:val="0"/>
          <w:numId w:val="10"/>
        </w:numPr>
        <w:ind w:left="450" w:hanging="270"/>
      </w:pPr>
      <w:r>
        <w:t>Windows Small Business Server 2008</w:t>
      </w:r>
      <w:r w:rsidR="00E260B2">
        <w:fldChar w:fldCharType="begin"/>
      </w:r>
      <w:r>
        <w:instrText>XE "Windows Small Business Server 2008"</w:instrText>
      </w:r>
      <w:r w:rsidR="00E260B2">
        <w:fldChar w:fldCharType="end"/>
      </w:r>
      <w:r>
        <w:t xml:space="preserve"> Premium</w:t>
      </w:r>
      <w:r>
        <w:rPr>
          <w:vertAlign w:val="superscript"/>
        </w:rPr>
        <w:t>2</w:t>
      </w:r>
    </w:p>
    <w:p w:rsidR="009D48DC" w:rsidRDefault="009D48DC" w:rsidP="00026DDE">
      <w:pPr>
        <w:pStyle w:val="ProductList-Body"/>
        <w:numPr>
          <w:ilvl w:val="0"/>
          <w:numId w:val="10"/>
        </w:numPr>
        <w:ind w:left="450" w:hanging="270"/>
      </w:pPr>
      <w:r>
        <w:t>Windows Small Business Server 2011</w:t>
      </w:r>
      <w:r w:rsidR="00E260B2">
        <w:fldChar w:fldCharType="begin"/>
      </w:r>
      <w:r>
        <w:instrText>XE "Windows Small Business Server 2011"</w:instrText>
      </w:r>
      <w:r w:rsidR="00E260B2">
        <w:fldChar w:fldCharType="end"/>
      </w:r>
      <w:r>
        <w:t xml:space="preserve"> Premium Add-on en Add-on CAL Suite</w:t>
      </w:r>
      <w:r>
        <w:rPr>
          <w:vertAlign w:val="superscript"/>
        </w:rPr>
        <w:t>2</w:t>
      </w:r>
    </w:p>
    <w:p w:rsidR="009D48DC" w:rsidRDefault="009D48DC" w:rsidP="00026DDE">
      <w:pPr>
        <w:pStyle w:val="ProductList-Body"/>
        <w:numPr>
          <w:ilvl w:val="0"/>
          <w:numId w:val="10"/>
        </w:numPr>
        <w:ind w:left="450" w:hanging="270"/>
      </w:pPr>
      <w:r>
        <w:t>Windows Small Business Server 2011</w:t>
      </w:r>
      <w:r w:rsidR="00E260B2">
        <w:fldChar w:fldCharType="begin"/>
      </w:r>
      <w:r>
        <w:instrText>XE "Windows Small Business Server 2011"</w:instrText>
      </w:r>
      <w:r w:rsidR="00E260B2">
        <w:fldChar w:fldCharType="end"/>
      </w:r>
      <w:r>
        <w:t xml:space="preserve"> Standard</w:t>
      </w:r>
      <w:r>
        <w:rPr>
          <w:vertAlign w:val="superscript"/>
        </w:rPr>
        <w:t>2</w:t>
      </w:r>
    </w:p>
    <w:p w:rsidR="00782C7B" w:rsidRDefault="009D48DC" w:rsidP="00026DDE">
      <w:pPr>
        <w:pStyle w:val="ProductList-Body"/>
        <w:numPr>
          <w:ilvl w:val="0"/>
          <w:numId w:val="10"/>
        </w:numPr>
        <w:ind w:left="450" w:hanging="270"/>
      </w:pPr>
      <w:r>
        <w:t>Windows Small Business Server 2011</w:t>
      </w:r>
      <w:r w:rsidR="00E260B2">
        <w:fldChar w:fldCharType="begin"/>
      </w:r>
      <w:r>
        <w:instrText>XE "Windows Small Business Server 2011"</w:instrText>
      </w:r>
      <w:r w:rsidR="00E260B2">
        <w:fldChar w:fldCharType="end"/>
      </w:r>
      <w:r>
        <w:t xml:space="preserve"> CAL Suite2Windows Web Server 2008 R2</w:t>
      </w:r>
      <w:r>
        <w:rPr>
          <w:vertAlign w:val="superscript"/>
        </w:rPr>
        <w:t>2</w:t>
      </w:r>
    </w:p>
    <w:bookmarkStart w:id="915" w:name="_Toc378147653"/>
    <w:bookmarkStart w:id="916" w:name="_Toc378151555"/>
    <w:p w:rsidR="00585A48" w:rsidRPr="008F777C" w:rsidRDefault="00E260B2" w:rsidP="00585A48">
      <w:pPr>
        <w:pStyle w:val="ProductList-Body"/>
        <w:shd w:val="clear" w:color="auto" w:fill="A6A6A6" w:themeFill="background1" w:themeFillShade="A6"/>
        <w:spacing w:before="120" w:after="240"/>
        <w:jc w:val="right"/>
        <w:rPr>
          <w:sz w:val="16"/>
          <w:szCs w:val="16"/>
          <w:lang w:val="nl-NL"/>
        </w:rPr>
      </w:pPr>
      <w:r>
        <w:fldChar w:fldCharType="begin"/>
      </w:r>
      <w:r w:rsidR="003B51B1" w:rsidRPr="008F777C">
        <w:rPr>
          <w:lang w:val="nl-NL"/>
        </w:rPr>
        <w:instrText>HYPERLINK \l "Inhoud"</w:instrText>
      </w:r>
      <w:r>
        <w:fldChar w:fldCharType="separate"/>
      </w:r>
      <w:r w:rsidR="003B51B1" w:rsidRPr="008F777C">
        <w:rPr>
          <w:rStyle w:val="Hyperlink"/>
          <w:sz w:val="16"/>
          <w:szCs w:val="16"/>
          <w:lang w:val="nl-NL"/>
        </w:rPr>
        <w:t>Inhoudsopgave</w:t>
      </w:r>
      <w:r>
        <w:fldChar w:fldCharType="end"/>
      </w:r>
      <w:r w:rsidR="003B51B1" w:rsidRPr="008F777C">
        <w:rPr>
          <w:sz w:val="16"/>
          <w:szCs w:val="16"/>
          <w:lang w:val="nl-NL"/>
        </w:rPr>
        <w:t xml:space="preserve"> / </w:t>
      </w:r>
      <w:hyperlink w:anchor="ChartKey" w:history="1">
        <w:r w:rsidR="003B51B1" w:rsidRPr="008F777C">
          <w:rPr>
            <w:rStyle w:val="Hyperlink"/>
            <w:sz w:val="16"/>
            <w:szCs w:val="16"/>
            <w:lang w:val="nl-NL"/>
          </w:rPr>
          <w:t>Verklaring van het schema</w:t>
        </w:r>
      </w:hyperlink>
      <w:r w:rsidR="003B51B1" w:rsidRPr="008F777C">
        <w:rPr>
          <w:sz w:val="16"/>
          <w:szCs w:val="16"/>
          <w:lang w:val="nl-NL"/>
        </w:rPr>
        <w:t xml:space="preserve"> / </w:t>
      </w:r>
      <w:hyperlink w:anchor="Index" w:history="1">
        <w:r w:rsidR="003B51B1" w:rsidRPr="008F777C">
          <w:rPr>
            <w:rStyle w:val="Hyperlink"/>
            <w:sz w:val="16"/>
            <w:szCs w:val="16"/>
            <w:lang w:val="nl-NL"/>
          </w:rPr>
          <w:t>Index</w:t>
        </w:r>
      </w:hyperlink>
    </w:p>
    <w:p w:rsidR="00C13DF8" w:rsidRDefault="009708AE" w:rsidP="00B26BEF">
      <w:pPr>
        <w:pStyle w:val="ProductList-Offering2Heading"/>
        <w:outlineLvl w:val="2"/>
      </w:pPr>
      <w:r w:rsidRPr="008F777C">
        <w:rPr>
          <w:lang w:val="nl-NL"/>
        </w:rPr>
        <w:tab/>
      </w:r>
      <w:bookmarkStart w:id="917" w:name="_Toc379797292"/>
      <w:bookmarkStart w:id="918" w:name="_Toc380513317"/>
      <w:bookmarkStart w:id="919" w:name="_Toc380655365"/>
      <w:bookmarkStart w:id="920" w:name="_Toc383684975"/>
      <w:r>
        <w:t>Windows Small Business Server</w:t>
      </w:r>
      <w:bookmarkEnd w:id="915"/>
      <w:bookmarkEnd w:id="916"/>
      <w:bookmarkEnd w:id="917"/>
      <w:bookmarkEnd w:id="918"/>
      <w:bookmarkEnd w:id="919"/>
      <w:bookmarkEnd w:id="920"/>
    </w:p>
    <w:tbl>
      <w:tblPr>
        <w:tblStyle w:val="TableGrid"/>
        <w:tblW w:w="10800" w:type="dxa"/>
        <w:tblInd w:w="-5" w:type="dxa"/>
        <w:tblBorders>
          <w:top w:val="single" w:sz="12" w:space="0" w:color="FFFFFF" w:themeColor="background1"/>
          <w:left w:val="single" w:sz="12" w:space="0" w:color="FFFFFF" w:themeColor="background1"/>
          <w:bottom w:val="single" w:sz="12" w:space="0" w:color="FFFFFF" w:themeColor="background1"/>
          <w:right w:val="single" w:sz="12" w:space="0" w:color="FFFFFF" w:themeColor="background1"/>
          <w:insideH w:val="single" w:sz="12" w:space="0" w:color="FFFFFF" w:themeColor="background1"/>
          <w:insideV w:val="single" w:sz="12" w:space="0" w:color="FFFFFF" w:themeColor="background1"/>
        </w:tblBorders>
        <w:tblLayout w:type="fixed"/>
        <w:tblLook w:val="04A0" w:firstRow="1" w:lastRow="0" w:firstColumn="1" w:lastColumn="0" w:noHBand="0" w:noVBand="1"/>
      </w:tblPr>
      <w:tblGrid>
        <w:gridCol w:w="3060"/>
        <w:gridCol w:w="595"/>
        <w:gridCol w:w="595"/>
        <w:gridCol w:w="596"/>
        <w:gridCol w:w="595"/>
        <w:gridCol w:w="595"/>
        <w:gridCol w:w="596"/>
        <w:gridCol w:w="595"/>
        <w:gridCol w:w="596"/>
        <w:gridCol w:w="595"/>
        <w:gridCol w:w="595"/>
        <w:gridCol w:w="596"/>
        <w:gridCol w:w="595"/>
        <w:gridCol w:w="596"/>
      </w:tblGrid>
      <w:tr w:rsidR="007701C7" w:rsidTr="00AA483D">
        <w:trPr>
          <w:tblHeader/>
        </w:trPr>
        <w:tc>
          <w:tcPr>
            <w:tcW w:w="3060" w:type="dxa"/>
            <w:tcBorders>
              <w:bottom w:val="nil"/>
            </w:tcBorders>
            <w:shd w:val="clear" w:color="auto" w:fill="00188F"/>
          </w:tcPr>
          <w:p w:rsidR="007701C7" w:rsidRPr="00EE0836" w:rsidRDefault="007701C7" w:rsidP="00C05A53">
            <w:pPr>
              <w:pStyle w:val="ProductList-OfferingBody"/>
              <w:ind w:left="-28"/>
              <w:rPr>
                <w:color w:val="FFFFFF" w:themeColor="background1"/>
              </w:rPr>
            </w:pPr>
            <w:r>
              <w:rPr>
                <w:color w:val="FFFFFF" w:themeColor="background1"/>
              </w:rPr>
              <w:lastRenderedPageBreak/>
              <w:t>Producten</w:t>
            </w:r>
          </w:p>
        </w:tc>
        <w:tc>
          <w:tcPr>
            <w:tcW w:w="595" w:type="dxa"/>
            <w:tcBorders>
              <w:bottom w:val="nil"/>
            </w:tcBorders>
            <w:shd w:val="clear" w:color="auto" w:fill="00188F"/>
            <w:vAlign w:val="center"/>
          </w:tcPr>
          <w:p w:rsidR="007701C7" w:rsidRPr="00EE0836" w:rsidRDefault="007701C7" w:rsidP="005C19BB">
            <w:pPr>
              <w:pStyle w:val="ProductList-OfferingBody"/>
              <w:ind w:left="-113"/>
              <w:jc w:val="center"/>
              <w:rPr>
                <w:color w:val="FFFFFF" w:themeColor="background1"/>
              </w:rPr>
            </w:pPr>
            <w:r w:rsidRPr="007701C7">
              <w:rPr>
                <w:color w:val="FFFFFF" w:themeColor="background1"/>
              </w:rPr>
              <w:fldChar w:fldCharType="begin"/>
            </w:r>
            <w:r w:rsidRPr="007701C7">
              <w:rPr>
                <w:color w:val="FFFFFF" w:themeColor="background1"/>
              </w:rPr>
              <w:instrText xml:space="preserve"> AutoTextList  \s NoStyle \t “Datum beschikbaar” </w:instrText>
            </w:r>
            <w:r w:rsidRPr="007701C7">
              <w:rPr>
                <w:color w:val="FFFFFF" w:themeColor="background1"/>
              </w:rPr>
              <w:fldChar w:fldCharType="separate"/>
            </w:r>
            <w:r w:rsidRPr="007701C7">
              <w:rPr>
                <w:color w:val="FFFFFF" w:themeColor="background1"/>
              </w:rPr>
              <w:t>DA</w:t>
            </w:r>
            <w:r w:rsidRPr="007701C7">
              <w:rPr>
                <w:color w:val="FFFFFF" w:themeColor="background1"/>
              </w:rPr>
              <w:fldChar w:fldCharType="end"/>
            </w:r>
          </w:p>
        </w:tc>
        <w:tc>
          <w:tcPr>
            <w:tcW w:w="595" w:type="dxa"/>
            <w:tcBorders>
              <w:bottom w:val="nil"/>
            </w:tcBorders>
            <w:shd w:val="clear" w:color="auto" w:fill="00188F"/>
            <w:vAlign w:val="center"/>
          </w:tcPr>
          <w:p w:rsidR="007701C7" w:rsidRPr="00EE0836" w:rsidRDefault="007701C7" w:rsidP="005C19BB">
            <w:pPr>
              <w:pStyle w:val="ProductList-OfferingBody"/>
              <w:ind w:left="-113"/>
              <w:jc w:val="center"/>
              <w:rPr>
                <w:color w:val="FFFFFF" w:themeColor="background1"/>
              </w:rPr>
            </w:pPr>
            <w:r>
              <w:rPr>
                <w:color w:val="FFFFFF" w:themeColor="background1"/>
              </w:rPr>
              <w:t xml:space="preserve"> </w:t>
            </w:r>
            <w:r w:rsidRPr="007701C7">
              <w:rPr>
                <w:color w:val="FFFFFF" w:themeColor="background1"/>
              </w:rPr>
              <w:fldChar w:fldCharType="begin"/>
            </w:r>
            <w:r w:rsidRPr="007701C7">
              <w:rPr>
                <w:color w:val="FFFFFF" w:themeColor="background1"/>
              </w:rPr>
              <w:instrText xml:space="preserve"> AutoTextList  \s NoStyle \t “Licentie” </w:instrText>
            </w:r>
            <w:r w:rsidRPr="007701C7">
              <w:rPr>
                <w:color w:val="FFFFFF" w:themeColor="background1"/>
              </w:rPr>
              <w:fldChar w:fldCharType="separate"/>
            </w:r>
            <w:r w:rsidRPr="007701C7">
              <w:rPr>
                <w:color w:val="FFFFFF" w:themeColor="background1"/>
              </w:rPr>
              <w:t xml:space="preserve"> L </w:t>
            </w:r>
            <w:r w:rsidRPr="007701C7">
              <w:rPr>
                <w:color w:val="FFFFFF" w:themeColor="background1"/>
              </w:rPr>
              <w:fldChar w:fldCharType="end"/>
            </w:r>
            <w:r>
              <w:rPr>
                <w:color w:val="FFFFFF" w:themeColor="background1"/>
              </w:rPr>
              <w:t xml:space="preserve"> </w:t>
            </w:r>
          </w:p>
        </w:tc>
        <w:tc>
          <w:tcPr>
            <w:tcW w:w="596" w:type="dxa"/>
            <w:tcBorders>
              <w:bottom w:val="nil"/>
            </w:tcBorders>
            <w:shd w:val="clear" w:color="auto" w:fill="00188F"/>
            <w:vAlign w:val="center"/>
          </w:tcPr>
          <w:p w:rsidR="007701C7" w:rsidRPr="00EE0836" w:rsidRDefault="007701C7" w:rsidP="005C19BB">
            <w:pPr>
              <w:pStyle w:val="ProductList-OfferingBody"/>
              <w:ind w:left="-113"/>
              <w:jc w:val="center"/>
              <w:rPr>
                <w:color w:val="FFFFFF" w:themeColor="background1"/>
              </w:rPr>
            </w:pPr>
            <w:r w:rsidRPr="007701C7">
              <w:rPr>
                <w:color w:val="FFFFFF" w:themeColor="background1"/>
              </w:rPr>
              <w:fldChar w:fldCharType="begin"/>
            </w:r>
            <w:r w:rsidRPr="007701C7">
              <w:rPr>
                <w:color w:val="FFFFFF" w:themeColor="background1"/>
              </w:rPr>
              <w:instrText xml:space="preserve"> AutoTextList  \s NoStyle \t “Licentie en Software Assurance” </w:instrText>
            </w:r>
            <w:r w:rsidRPr="007701C7">
              <w:rPr>
                <w:color w:val="FFFFFF" w:themeColor="background1"/>
              </w:rPr>
              <w:fldChar w:fldCharType="separate"/>
            </w:r>
            <w:r w:rsidRPr="007701C7">
              <w:rPr>
                <w:color w:val="FFFFFF" w:themeColor="background1"/>
              </w:rPr>
              <w:t>L/SA</w:t>
            </w:r>
            <w:r w:rsidRPr="007701C7">
              <w:rPr>
                <w:color w:val="FFFFFF" w:themeColor="background1"/>
              </w:rPr>
              <w:fldChar w:fldCharType="end"/>
            </w:r>
          </w:p>
        </w:tc>
        <w:tc>
          <w:tcPr>
            <w:tcW w:w="595" w:type="dxa"/>
            <w:tcBorders>
              <w:bottom w:val="nil"/>
              <w:right w:val="single" w:sz="12" w:space="0" w:color="FFFFFF" w:themeColor="background1"/>
            </w:tcBorders>
            <w:shd w:val="clear" w:color="auto" w:fill="00188F"/>
            <w:vAlign w:val="center"/>
          </w:tcPr>
          <w:p w:rsidR="007701C7" w:rsidRPr="00EE0836" w:rsidRDefault="007701C7" w:rsidP="005C19BB">
            <w:pPr>
              <w:pStyle w:val="ProductList-OfferingBody"/>
              <w:ind w:left="-113"/>
              <w:jc w:val="center"/>
              <w:rPr>
                <w:color w:val="FFFFFF" w:themeColor="background1"/>
              </w:rPr>
            </w:pPr>
            <w:r w:rsidRPr="007701C7">
              <w:rPr>
                <w:color w:val="FFFFFF" w:themeColor="background1"/>
              </w:rPr>
              <w:fldChar w:fldCharType="begin"/>
            </w:r>
            <w:r w:rsidRPr="007701C7">
              <w:rPr>
                <w:color w:val="FFFFFF" w:themeColor="background1"/>
              </w:rPr>
              <w:instrText xml:space="preserve"> AutoTextList  \s NoStyle \t “Software Assurance” </w:instrText>
            </w:r>
            <w:r w:rsidRPr="007701C7">
              <w:rPr>
                <w:color w:val="FFFFFF" w:themeColor="background1"/>
              </w:rPr>
              <w:fldChar w:fldCharType="separate"/>
            </w:r>
            <w:r w:rsidRPr="007701C7">
              <w:rPr>
                <w:color w:val="FFFFFF" w:themeColor="background1"/>
              </w:rPr>
              <w:t>SA</w:t>
            </w:r>
            <w:r w:rsidRPr="007701C7">
              <w:rPr>
                <w:color w:val="FFFFFF" w:themeColor="background1"/>
              </w:rPr>
              <w:fldChar w:fldCharType="end"/>
            </w:r>
          </w:p>
        </w:tc>
        <w:tc>
          <w:tcPr>
            <w:tcW w:w="595" w:type="dxa"/>
            <w:tcBorders>
              <w:left w:val="single" w:sz="12" w:space="0" w:color="FFFFFF" w:themeColor="background1"/>
            </w:tcBorders>
            <w:shd w:val="clear" w:color="auto" w:fill="00188F"/>
            <w:vAlign w:val="center"/>
          </w:tcPr>
          <w:p w:rsidR="007701C7" w:rsidRPr="00EE0836" w:rsidRDefault="007701C7" w:rsidP="005C19BB">
            <w:pPr>
              <w:pStyle w:val="ProductList-OfferingBody"/>
              <w:ind w:left="-113"/>
              <w:jc w:val="center"/>
              <w:rPr>
                <w:color w:val="FFFFFF" w:themeColor="background1"/>
              </w:rPr>
            </w:pPr>
            <w:r w:rsidRPr="007701C7">
              <w:rPr>
                <w:color w:val="FFFFFF" w:themeColor="background1"/>
              </w:rPr>
              <w:fldChar w:fldCharType="begin"/>
            </w:r>
            <w:r w:rsidRPr="007701C7">
              <w:rPr>
                <w:color w:val="FFFFFF" w:themeColor="background1"/>
              </w:rPr>
              <w:instrText xml:space="preserve"> AutoTextList  \s NoStyle \t “Campus en School Overeenkomst” </w:instrText>
            </w:r>
            <w:r w:rsidRPr="007701C7">
              <w:rPr>
                <w:color w:val="FFFFFF" w:themeColor="background1"/>
              </w:rPr>
              <w:fldChar w:fldCharType="separate"/>
            </w:r>
            <w:r w:rsidRPr="007701C7">
              <w:rPr>
                <w:color w:val="FFFFFF" w:themeColor="background1"/>
              </w:rPr>
              <w:t>CA/SA</w:t>
            </w:r>
            <w:r w:rsidRPr="007701C7">
              <w:rPr>
                <w:color w:val="FFFFFF" w:themeColor="background1"/>
              </w:rPr>
              <w:fldChar w:fldCharType="end"/>
            </w:r>
          </w:p>
        </w:tc>
        <w:tc>
          <w:tcPr>
            <w:tcW w:w="596" w:type="dxa"/>
            <w:shd w:val="clear" w:color="auto" w:fill="00188F"/>
            <w:vAlign w:val="center"/>
          </w:tcPr>
          <w:p w:rsidR="007701C7" w:rsidRPr="00EE0836" w:rsidRDefault="007701C7" w:rsidP="005C19BB">
            <w:pPr>
              <w:pStyle w:val="ProductList-OfferingBody"/>
              <w:ind w:left="-113"/>
              <w:jc w:val="center"/>
              <w:rPr>
                <w:color w:val="FFFFFF" w:themeColor="background1"/>
              </w:rPr>
            </w:pPr>
            <w:r w:rsidRPr="007701C7">
              <w:rPr>
                <w:color w:val="FFFFFF" w:themeColor="background1"/>
              </w:rPr>
              <w:fldChar w:fldCharType="begin"/>
            </w:r>
            <w:r w:rsidRPr="007701C7">
              <w:rPr>
                <w:color w:val="FFFFFF" w:themeColor="background1"/>
              </w:rPr>
              <w:instrText xml:space="preserve"> AutoTextList  \s NoStyle \t “Enterprise Overeenkomst en Enterprise Subscription Overeenkomst” </w:instrText>
            </w:r>
            <w:r w:rsidRPr="007701C7">
              <w:rPr>
                <w:color w:val="FFFFFF" w:themeColor="background1"/>
              </w:rPr>
              <w:fldChar w:fldCharType="separate"/>
            </w:r>
            <w:r w:rsidRPr="007701C7">
              <w:rPr>
                <w:color w:val="FFFFFF" w:themeColor="background1"/>
              </w:rPr>
              <w:t>EA/EAS</w:t>
            </w:r>
            <w:r w:rsidRPr="007701C7">
              <w:rPr>
                <w:color w:val="FFFFFF" w:themeColor="background1"/>
              </w:rPr>
              <w:fldChar w:fldCharType="end"/>
            </w:r>
          </w:p>
        </w:tc>
        <w:tc>
          <w:tcPr>
            <w:tcW w:w="595" w:type="dxa"/>
            <w:shd w:val="clear" w:color="auto" w:fill="00188F"/>
            <w:vAlign w:val="center"/>
          </w:tcPr>
          <w:p w:rsidR="007701C7" w:rsidRPr="00EE0836" w:rsidRDefault="007701C7" w:rsidP="005C19BB">
            <w:pPr>
              <w:pStyle w:val="ProductList-OfferingBody"/>
              <w:ind w:left="-113"/>
              <w:jc w:val="center"/>
              <w:rPr>
                <w:color w:val="FFFFFF" w:themeColor="background1"/>
              </w:rPr>
            </w:pPr>
            <w:r w:rsidRPr="007701C7">
              <w:rPr>
                <w:color w:val="FFFFFF" w:themeColor="background1"/>
              </w:rPr>
              <w:fldChar w:fldCharType="begin"/>
            </w:r>
            <w:r w:rsidRPr="007701C7">
              <w:rPr>
                <w:color w:val="FFFFFF" w:themeColor="background1"/>
              </w:rPr>
              <w:instrText xml:space="preserve"> AutoTextList  \s NoStyle \t “Enrollment for Education Solutions” </w:instrText>
            </w:r>
            <w:r w:rsidRPr="007701C7">
              <w:rPr>
                <w:color w:val="FFFFFF" w:themeColor="background1"/>
              </w:rPr>
              <w:fldChar w:fldCharType="separate"/>
            </w:r>
            <w:r w:rsidRPr="007701C7">
              <w:rPr>
                <w:color w:val="FFFFFF" w:themeColor="background1"/>
              </w:rPr>
              <w:t>EES</w:t>
            </w:r>
            <w:r w:rsidRPr="007701C7">
              <w:rPr>
                <w:color w:val="FFFFFF" w:themeColor="background1"/>
              </w:rPr>
              <w:fldChar w:fldCharType="end"/>
            </w:r>
          </w:p>
        </w:tc>
        <w:tc>
          <w:tcPr>
            <w:tcW w:w="596" w:type="dxa"/>
            <w:shd w:val="clear" w:color="auto" w:fill="00188F"/>
            <w:vAlign w:val="center"/>
          </w:tcPr>
          <w:p w:rsidR="007701C7" w:rsidRPr="00EE0836" w:rsidRDefault="007701C7" w:rsidP="005C19BB">
            <w:pPr>
              <w:pStyle w:val="ProductList-OfferingBody"/>
              <w:ind w:left="-113"/>
              <w:jc w:val="center"/>
              <w:rPr>
                <w:color w:val="FFFFFF" w:themeColor="background1"/>
              </w:rPr>
            </w:pPr>
            <w:r w:rsidRPr="007701C7">
              <w:rPr>
                <w:color w:val="FFFFFF" w:themeColor="background1"/>
              </w:rPr>
              <w:fldChar w:fldCharType="begin"/>
            </w:r>
            <w:r w:rsidRPr="007701C7">
              <w:rPr>
                <w:color w:val="FFFFFF" w:themeColor="background1"/>
              </w:rPr>
              <w:instrText xml:space="preserve"> AutoTextList  \s NoStyle \t “Microsoft Products and Services Agreement” </w:instrText>
            </w:r>
            <w:r w:rsidRPr="007701C7">
              <w:rPr>
                <w:color w:val="FFFFFF" w:themeColor="background1"/>
              </w:rPr>
              <w:fldChar w:fldCharType="separate"/>
            </w:r>
            <w:r w:rsidRPr="007701C7">
              <w:rPr>
                <w:color w:val="FFFFFF" w:themeColor="background1"/>
              </w:rPr>
              <w:t>MPSA</w:t>
            </w:r>
            <w:r w:rsidRPr="007701C7">
              <w:rPr>
                <w:color w:val="FFFFFF" w:themeColor="background1"/>
              </w:rPr>
              <w:fldChar w:fldCharType="end"/>
            </w:r>
          </w:p>
        </w:tc>
        <w:tc>
          <w:tcPr>
            <w:tcW w:w="595" w:type="dxa"/>
            <w:shd w:val="clear" w:color="auto" w:fill="00188F"/>
            <w:vAlign w:val="center"/>
          </w:tcPr>
          <w:p w:rsidR="007701C7" w:rsidRPr="00EE0836" w:rsidRDefault="007701C7" w:rsidP="005C19BB">
            <w:pPr>
              <w:pStyle w:val="ProductList-OfferingBody"/>
              <w:ind w:left="-113"/>
              <w:jc w:val="center"/>
              <w:rPr>
                <w:color w:val="FFFFFF" w:themeColor="background1"/>
              </w:rPr>
            </w:pPr>
            <w:r w:rsidRPr="007701C7">
              <w:rPr>
                <w:color w:val="FFFFFF" w:themeColor="background1"/>
              </w:rPr>
              <w:fldChar w:fldCharType="begin"/>
            </w:r>
            <w:r w:rsidRPr="007701C7">
              <w:rPr>
                <w:color w:val="FFFFFF" w:themeColor="background1"/>
              </w:rPr>
              <w:instrText xml:space="preserve"> AutoTextList  \s NoStyle \t “Open License” </w:instrText>
            </w:r>
            <w:r w:rsidRPr="007701C7">
              <w:rPr>
                <w:color w:val="FFFFFF" w:themeColor="background1"/>
              </w:rPr>
              <w:fldChar w:fldCharType="separate"/>
            </w:r>
            <w:r w:rsidRPr="007701C7">
              <w:rPr>
                <w:color w:val="FFFFFF" w:themeColor="background1"/>
              </w:rPr>
              <w:t>OL</w:t>
            </w:r>
            <w:r w:rsidRPr="007701C7">
              <w:rPr>
                <w:color w:val="FFFFFF" w:themeColor="background1"/>
              </w:rPr>
              <w:fldChar w:fldCharType="end"/>
            </w:r>
          </w:p>
        </w:tc>
        <w:tc>
          <w:tcPr>
            <w:tcW w:w="595" w:type="dxa"/>
            <w:shd w:val="clear" w:color="auto" w:fill="00188F"/>
            <w:vAlign w:val="center"/>
          </w:tcPr>
          <w:p w:rsidR="007701C7" w:rsidRPr="00EE0836" w:rsidRDefault="007701C7" w:rsidP="005C19BB">
            <w:pPr>
              <w:pStyle w:val="ProductList-OfferingBody"/>
              <w:ind w:left="-113"/>
              <w:jc w:val="center"/>
              <w:rPr>
                <w:color w:val="FFFFFF" w:themeColor="background1"/>
              </w:rPr>
            </w:pPr>
            <w:r w:rsidRPr="007701C7">
              <w:rPr>
                <w:color w:val="FFFFFF" w:themeColor="background1"/>
              </w:rPr>
              <w:fldChar w:fldCharType="begin"/>
            </w:r>
            <w:r w:rsidRPr="007701C7">
              <w:rPr>
                <w:color w:val="FFFFFF" w:themeColor="background1"/>
              </w:rPr>
              <w:instrText xml:space="preserve"> AutoTextList  \s NoStyle \t “Minimum Open License” </w:instrText>
            </w:r>
            <w:r w:rsidRPr="007701C7">
              <w:rPr>
                <w:color w:val="FFFFFF" w:themeColor="background1"/>
              </w:rPr>
              <w:fldChar w:fldCharType="separate"/>
            </w:r>
            <w:r w:rsidRPr="007701C7">
              <w:rPr>
                <w:color w:val="FFFFFF" w:themeColor="background1"/>
              </w:rPr>
              <w:t>OM</w:t>
            </w:r>
            <w:r w:rsidRPr="007701C7">
              <w:rPr>
                <w:color w:val="FFFFFF" w:themeColor="background1"/>
              </w:rPr>
              <w:fldChar w:fldCharType="end"/>
            </w:r>
          </w:p>
        </w:tc>
        <w:tc>
          <w:tcPr>
            <w:tcW w:w="596" w:type="dxa"/>
            <w:shd w:val="clear" w:color="auto" w:fill="00188F"/>
            <w:vAlign w:val="center"/>
          </w:tcPr>
          <w:p w:rsidR="007701C7" w:rsidRPr="00EE0836" w:rsidRDefault="007701C7" w:rsidP="005C19BB">
            <w:pPr>
              <w:pStyle w:val="ProductList-OfferingBody"/>
              <w:ind w:left="-113"/>
              <w:jc w:val="center"/>
              <w:rPr>
                <w:color w:val="FFFFFF" w:themeColor="background1"/>
              </w:rPr>
            </w:pPr>
            <w:r w:rsidRPr="007701C7">
              <w:rPr>
                <w:color w:val="FFFFFF" w:themeColor="background1"/>
              </w:rPr>
              <w:fldChar w:fldCharType="begin"/>
            </w:r>
            <w:r w:rsidRPr="007701C7">
              <w:rPr>
                <w:color w:val="FFFFFF" w:themeColor="background1"/>
              </w:rPr>
              <w:instrText xml:space="preserve"> AutoTextList  \s NoStyle \t “Open Value en Open Value Subscription” </w:instrText>
            </w:r>
            <w:r w:rsidRPr="007701C7">
              <w:rPr>
                <w:color w:val="FFFFFF" w:themeColor="background1"/>
              </w:rPr>
              <w:fldChar w:fldCharType="separate"/>
            </w:r>
            <w:r w:rsidRPr="007701C7">
              <w:rPr>
                <w:color w:val="FFFFFF" w:themeColor="background1"/>
              </w:rPr>
              <w:t>OV/OVS</w:t>
            </w:r>
            <w:r w:rsidRPr="007701C7">
              <w:rPr>
                <w:color w:val="FFFFFF" w:themeColor="background1"/>
              </w:rPr>
              <w:fldChar w:fldCharType="end"/>
            </w:r>
          </w:p>
        </w:tc>
        <w:tc>
          <w:tcPr>
            <w:tcW w:w="595" w:type="dxa"/>
            <w:shd w:val="clear" w:color="auto" w:fill="00188F"/>
            <w:vAlign w:val="center"/>
          </w:tcPr>
          <w:p w:rsidR="007701C7" w:rsidRPr="00EE0836" w:rsidRDefault="007701C7" w:rsidP="005C19BB">
            <w:pPr>
              <w:pStyle w:val="ProductList-OfferingBody"/>
              <w:ind w:left="-113"/>
              <w:jc w:val="center"/>
              <w:rPr>
                <w:color w:val="FFFFFF" w:themeColor="background1"/>
              </w:rPr>
            </w:pPr>
            <w:r w:rsidRPr="007701C7">
              <w:rPr>
                <w:color w:val="FFFFFF" w:themeColor="background1"/>
              </w:rPr>
              <w:fldChar w:fldCharType="begin"/>
            </w:r>
            <w:r w:rsidRPr="007701C7">
              <w:rPr>
                <w:color w:val="FFFFFF" w:themeColor="background1"/>
              </w:rPr>
              <w:instrText xml:space="preserve"> AutoTextList  \s NoStyle \t “Select en Select Plus” </w:instrText>
            </w:r>
            <w:r w:rsidRPr="007701C7">
              <w:rPr>
                <w:color w:val="FFFFFF" w:themeColor="background1"/>
              </w:rPr>
              <w:fldChar w:fldCharType="separate"/>
            </w:r>
            <w:r w:rsidRPr="007701C7">
              <w:rPr>
                <w:color w:val="FFFFFF" w:themeColor="background1"/>
              </w:rPr>
              <w:t>S/S+</w:t>
            </w:r>
            <w:r w:rsidRPr="007701C7">
              <w:rPr>
                <w:color w:val="FFFFFF" w:themeColor="background1"/>
              </w:rPr>
              <w:fldChar w:fldCharType="end"/>
            </w:r>
          </w:p>
        </w:tc>
        <w:tc>
          <w:tcPr>
            <w:tcW w:w="596" w:type="dxa"/>
            <w:shd w:val="clear" w:color="auto" w:fill="00188F"/>
            <w:vAlign w:val="center"/>
          </w:tcPr>
          <w:p w:rsidR="007701C7" w:rsidRPr="00EE0836" w:rsidRDefault="007701C7" w:rsidP="005C19BB">
            <w:pPr>
              <w:pStyle w:val="ProductList-OfferingBody"/>
              <w:ind w:left="-113"/>
              <w:jc w:val="center"/>
              <w:rPr>
                <w:color w:val="FFFFFF" w:themeColor="background1"/>
              </w:rPr>
            </w:pPr>
            <w:r w:rsidRPr="007701C7">
              <w:rPr>
                <w:color w:val="FFFFFF" w:themeColor="background1"/>
              </w:rPr>
              <w:fldChar w:fldCharType="begin"/>
            </w:r>
            <w:r w:rsidRPr="007701C7">
              <w:rPr>
                <w:color w:val="FFFFFF" w:themeColor="background1"/>
              </w:rPr>
              <w:instrText xml:space="preserve"> AutoTextList  \s NoStyle \t “Server Cloud Enrollment” </w:instrText>
            </w:r>
            <w:r w:rsidRPr="007701C7">
              <w:rPr>
                <w:color w:val="FFFFFF" w:themeColor="background1"/>
              </w:rPr>
              <w:fldChar w:fldCharType="separate"/>
            </w:r>
            <w:r w:rsidRPr="007701C7">
              <w:rPr>
                <w:color w:val="FFFFFF" w:themeColor="background1"/>
              </w:rPr>
              <w:t>SCE</w:t>
            </w:r>
            <w:r w:rsidRPr="007701C7">
              <w:rPr>
                <w:color w:val="FFFFFF" w:themeColor="background1"/>
              </w:rPr>
              <w:fldChar w:fldCharType="end"/>
            </w:r>
          </w:p>
        </w:tc>
      </w:tr>
      <w:tr w:rsidR="00BF2C53" w:rsidTr="005C40C4">
        <w:tc>
          <w:tcPr>
            <w:tcW w:w="3060" w:type="dxa"/>
            <w:tcBorders>
              <w:top w:val="nil"/>
              <w:left w:val="nil"/>
              <w:bottom w:val="dashSmallGap" w:sz="4" w:space="0" w:color="BFBFBF" w:themeColor="background1" w:themeShade="BF"/>
              <w:right w:val="nil"/>
            </w:tcBorders>
          </w:tcPr>
          <w:p w:rsidR="00BF2C53" w:rsidRDefault="00BF2C53" w:rsidP="00A1418D">
            <w:pPr>
              <w:pStyle w:val="ProductList-Offering2"/>
            </w:pPr>
            <w:bookmarkStart w:id="921" w:name="_Toc379797293"/>
            <w:bookmarkStart w:id="922" w:name="_Toc380513318"/>
            <w:bookmarkStart w:id="923" w:name="_Toc380655366"/>
            <w:bookmarkStart w:id="924" w:name="_Toc383684976"/>
            <w:r>
              <w:t>CAL Suite voor Windows Small Business Server 2011</w:t>
            </w:r>
            <w:r>
              <w:fldChar w:fldCharType="begin"/>
            </w:r>
            <w:r>
              <w:instrText>XE "Windows Small Business Server 2011"</w:instrText>
            </w:r>
            <w:r>
              <w:fldChar w:fldCharType="end"/>
            </w:r>
            <w:r>
              <w:fldChar w:fldCharType="begin"/>
            </w:r>
            <w:r>
              <w:instrText>XE "Windows Small Business Server 2011 CAL Suite"</w:instrText>
            </w:r>
            <w:r>
              <w:fldChar w:fldCharType="end"/>
            </w:r>
            <w:r>
              <w:t xml:space="preserve"> (1 client)</w:t>
            </w:r>
            <w:bookmarkEnd w:id="921"/>
            <w:bookmarkEnd w:id="922"/>
            <w:bookmarkEnd w:id="923"/>
            <w:bookmarkEnd w:id="924"/>
          </w:p>
        </w:tc>
        <w:tc>
          <w:tcPr>
            <w:tcW w:w="595" w:type="dxa"/>
            <w:tcBorders>
              <w:top w:val="nil"/>
              <w:left w:val="nil"/>
              <w:bottom w:val="dashSmallGap" w:sz="4" w:space="0" w:color="BFBFBF" w:themeColor="background1" w:themeShade="BF"/>
              <w:right w:val="nil"/>
            </w:tcBorders>
            <w:vAlign w:val="center"/>
          </w:tcPr>
          <w:p w:rsidR="00BF2C53" w:rsidRDefault="00BF2C53" w:rsidP="00C05A53">
            <w:pPr>
              <w:pStyle w:val="ProductList-OfferingBody"/>
              <w:ind w:left="-113"/>
              <w:jc w:val="center"/>
            </w:pPr>
            <w:r>
              <w:t>1/11</w:t>
            </w:r>
          </w:p>
        </w:tc>
        <w:tc>
          <w:tcPr>
            <w:tcW w:w="595" w:type="dxa"/>
            <w:tcBorders>
              <w:top w:val="nil"/>
              <w:left w:val="nil"/>
              <w:bottom w:val="dashSmallGap" w:sz="4" w:space="0" w:color="BFBFBF" w:themeColor="background1" w:themeShade="BF"/>
              <w:right w:val="nil"/>
            </w:tcBorders>
            <w:vAlign w:val="center"/>
          </w:tcPr>
          <w:p w:rsidR="00BF2C53" w:rsidRDefault="00BF2C53" w:rsidP="00C05A53">
            <w:pPr>
              <w:pStyle w:val="ProductList-OfferingBody"/>
              <w:ind w:left="-113"/>
              <w:jc w:val="center"/>
            </w:pPr>
            <w:r>
              <w:t>1</w:t>
            </w:r>
          </w:p>
        </w:tc>
        <w:tc>
          <w:tcPr>
            <w:tcW w:w="596" w:type="dxa"/>
            <w:tcBorders>
              <w:top w:val="nil"/>
              <w:left w:val="nil"/>
              <w:bottom w:val="dashSmallGap" w:sz="4" w:space="0" w:color="BFBFBF" w:themeColor="background1" w:themeShade="BF"/>
              <w:right w:val="nil"/>
            </w:tcBorders>
            <w:vAlign w:val="center"/>
          </w:tcPr>
          <w:p w:rsidR="00BF2C53" w:rsidRDefault="00BF2C53" w:rsidP="00C05A53">
            <w:pPr>
              <w:pStyle w:val="ProductList-OfferingBody"/>
              <w:ind w:left="-113"/>
              <w:jc w:val="center"/>
            </w:pPr>
          </w:p>
        </w:tc>
        <w:tc>
          <w:tcPr>
            <w:tcW w:w="595" w:type="dxa"/>
            <w:tcBorders>
              <w:top w:val="nil"/>
              <w:left w:val="nil"/>
              <w:bottom w:val="dashSmallGap" w:sz="4" w:space="0" w:color="BFBFBF" w:themeColor="background1" w:themeShade="BF"/>
              <w:right w:val="single" w:sz="12" w:space="0" w:color="FFFFFF" w:themeColor="background1"/>
            </w:tcBorders>
            <w:vAlign w:val="center"/>
          </w:tcPr>
          <w:p w:rsidR="00BF2C53" w:rsidRDefault="00BF2C53" w:rsidP="00C05A53">
            <w:pPr>
              <w:pStyle w:val="ProductList-OfferingBody"/>
              <w:ind w:left="-113"/>
              <w:jc w:val="center"/>
            </w:pPr>
          </w:p>
        </w:tc>
        <w:tc>
          <w:tcPr>
            <w:tcW w:w="595" w:type="dxa"/>
            <w:tcBorders>
              <w:left w:val="single" w:sz="12" w:space="0" w:color="FFFFFF" w:themeColor="background1"/>
            </w:tcBorders>
            <w:shd w:val="clear" w:color="auto" w:fill="70AD47" w:themeFill="accent6"/>
            <w:vAlign w:val="center"/>
          </w:tcPr>
          <w:p w:rsidR="00BF2C53" w:rsidRDefault="00BF2C53" w:rsidP="00C05A53">
            <w:pPr>
              <w:pStyle w:val="ProductList-OfferingBody"/>
              <w:ind w:left="-113"/>
              <w:jc w:val="center"/>
            </w:pPr>
            <w:r>
              <w:t>1</w:t>
            </w:r>
          </w:p>
        </w:tc>
        <w:tc>
          <w:tcPr>
            <w:tcW w:w="596" w:type="dxa"/>
            <w:shd w:val="clear" w:color="auto" w:fill="BFBFBF" w:themeFill="background1" w:themeFillShade="BF"/>
            <w:vAlign w:val="center"/>
          </w:tcPr>
          <w:p w:rsidR="00BF2C53" w:rsidRDefault="00BF2C53" w:rsidP="00C05A53">
            <w:pPr>
              <w:pStyle w:val="ProductList-OfferingBody"/>
              <w:ind w:left="-113"/>
              <w:jc w:val="center"/>
            </w:pPr>
          </w:p>
        </w:tc>
        <w:tc>
          <w:tcPr>
            <w:tcW w:w="595" w:type="dxa"/>
            <w:shd w:val="clear" w:color="auto" w:fill="70AD47" w:themeFill="accent6"/>
            <w:vAlign w:val="center"/>
          </w:tcPr>
          <w:p w:rsidR="00BF2C53" w:rsidRPr="0095754F" w:rsidRDefault="00BF2C53" w:rsidP="00AF11EC">
            <w:pPr>
              <w:jc w:val="center"/>
              <w:rPr>
                <w:sz w:val="16"/>
                <w:szCs w:val="16"/>
              </w:rPr>
            </w:pPr>
            <w:r w:rsidRPr="008D5581">
              <w:rPr>
                <w:sz w:val="16"/>
                <w:szCs w:val="16"/>
              </w:rPr>
              <w:fldChar w:fldCharType="begin"/>
            </w:r>
            <w:r w:rsidRPr="008D5581">
              <w:rPr>
                <w:sz w:val="16"/>
                <w:szCs w:val="16"/>
              </w:rPr>
              <w:instrText xml:space="preserve"> </w:instrText>
            </w:r>
            <w:r w:rsidRPr="008D5581">
              <w:rPr>
                <w:color w:val="1F497D"/>
                <w:sz w:val="16"/>
                <w:szCs w:val="16"/>
              </w:rPr>
              <w:instrText>AutoTextList  \s NoStyle \t “</w:instrText>
            </w:r>
            <w:r w:rsidRPr="008D5581">
              <w:rPr>
                <w:sz w:val="16"/>
                <w:szCs w:val="16"/>
              </w:rPr>
              <w:instrText>Additioneel Product</w:instrText>
            </w:r>
            <w:r w:rsidRPr="008D5581">
              <w:rPr>
                <w:color w:val="1F497D"/>
                <w:sz w:val="16"/>
                <w:szCs w:val="16"/>
              </w:rPr>
              <w:instrText>”</w:instrText>
            </w:r>
            <w:r w:rsidRPr="008D5581">
              <w:rPr>
                <w:sz w:val="16"/>
                <w:szCs w:val="16"/>
              </w:rPr>
              <w:instrText xml:space="preserve"> </w:instrText>
            </w:r>
            <w:r w:rsidRPr="008D5581">
              <w:rPr>
                <w:sz w:val="16"/>
                <w:szCs w:val="16"/>
              </w:rPr>
              <w:fldChar w:fldCharType="separate"/>
            </w:r>
            <w:r w:rsidRPr="008D5581">
              <w:rPr>
                <w:sz w:val="16"/>
                <w:szCs w:val="16"/>
              </w:rPr>
              <w:t xml:space="preserve"> A</w:t>
            </w:r>
            <w:r w:rsidRPr="008D5581">
              <w:rPr>
                <w:sz w:val="16"/>
                <w:szCs w:val="16"/>
              </w:rPr>
              <w:fldChar w:fldCharType="end"/>
            </w:r>
            <w:r w:rsidRPr="0095754F">
              <w:rPr>
                <w:sz w:val="16"/>
                <w:szCs w:val="16"/>
              </w:rPr>
              <w:t>,</w:t>
            </w:r>
            <w:r w:rsidRPr="0095754F">
              <w:rPr>
                <w:sz w:val="16"/>
                <w:szCs w:val="16"/>
              </w:rPr>
              <w:fldChar w:fldCharType="begin"/>
            </w:r>
            <w:r w:rsidRPr="0095754F">
              <w:rPr>
                <w:sz w:val="16"/>
                <w:szCs w:val="16"/>
              </w:rPr>
              <w:instrText xml:space="preserve"> AutoTextList  \s NoStyle \t “Student-product”</w:instrText>
            </w:r>
          </w:p>
          <w:p w:rsidR="00BF2C53" w:rsidRPr="0095754F" w:rsidRDefault="00BF2C53" w:rsidP="00AF11EC">
            <w:pPr>
              <w:jc w:val="center"/>
              <w:rPr>
                <w:sz w:val="16"/>
                <w:szCs w:val="16"/>
              </w:rPr>
            </w:pPr>
            <w:r w:rsidRPr="0095754F">
              <w:rPr>
                <w:sz w:val="16"/>
                <w:szCs w:val="16"/>
              </w:rPr>
              <w:instrText xml:space="preserve"> </w:instrText>
            </w:r>
            <w:r w:rsidRPr="0095754F">
              <w:rPr>
                <w:sz w:val="16"/>
                <w:szCs w:val="16"/>
              </w:rPr>
              <w:fldChar w:fldCharType="separate"/>
            </w:r>
            <w:r w:rsidRPr="0095754F">
              <w:rPr>
                <w:sz w:val="16"/>
                <w:szCs w:val="16"/>
              </w:rPr>
              <w:t>ST</w:t>
            </w:r>
            <w:r w:rsidRPr="0095754F">
              <w:rPr>
                <w:sz w:val="16"/>
                <w:szCs w:val="16"/>
              </w:rPr>
              <w:fldChar w:fldCharType="end"/>
            </w:r>
          </w:p>
        </w:tc>
        <w:tc>
          <w:tcPr>
            <w:tcW w:w="596" w:type="dxa"/>
            <w:shd w:val="clear" w:color="auto" w:fill="BFBFBF" w:themeFill="background1" w:themeFillShade="BF"/>
            <w:vAlign w:val="center"/>
          </w:tcPr>
          <w:p w:rsidR="00BF2C53" w:rsidRDefault="00BF2C53" w:rsidP="00C05A53">
            <w:pPr>
              <w:pStyle w:val="ProductList-OfferingBody"/>
              <w:ind w:left="-113"/>
              <w:jc w:val="center"/>
            </w:pPr>
          </w:p>
        </w:tc>
        <w:tc>
          <w:tcPr>
            <w:tcW w:w="595" w:type="dxa"/>
            <w:shd w:val="clear" w:color="auto" w:fill="70AD47" w:themeFill="accent6"/>
            <w:vAlign w:val="center"/>
          </w:tcPr>
          <w:p w:rsidR="00BF2C53" w:rsidRDefault="00BF2C53" w:rsidP="00C05A53">
            <w:pPr>
              <w:pStyle w:val="ProductList-OfferingBody"/>
              <w:ind w:left="-113"/>
              <w:jc w:val="center"/>
            </w:pPr>
          </w:p>
        </w:tc>
        <w:tc>
          <w:tcPr>
            <w:tcW w:w="595" w:type="dxa"/>
            <w:shd w:val="clear" w:color="auto" w:fill="BFBFBF" w:themeFill="background1" w:themeFillShade="BF"/>
            <w:vAlign w:val="center"/>
          </w:tcPr>
          <w:p w:rsidR="00BF2C53" w:rsidRDefault="00BF2C53" w:rsidP="00C05A53">
            <w:pPr>
              <w:pStyle w:val="ProductList-OfferingBody"/>
              <w:ind w:left="-113"/>
              <w:jc w:val="center"/>
            </w:pPr>
          </w:p>
        </w:tc>
        <w:tc>
          <w:tcPr>
            <w:tcW w:w="596" w:type="dxa"/>
            <w:shd w:val="clear" w:color="auto" w:fill="70AD47" w:themeFill="accent6"/>
            <w:vAlign w:val="center"/>
          </w:tcPr>
          <w:p w:rsidR="00BF2C53" w:rsidRPr="0095754F" w:rsidRDefault="00BF2C53" w:rsidP="001C227A">
            <w:pPr>
              <w:jc w:val="center"/>
              <w:rPr>
                <w:sz w:val="16"/>
                <w:szCs w:val="16"/>
              </w:rPr>
            </w:pPr>
            <w:r w:rsidRPr="0095754F">
              <w:rPr>
                <w:sz w:val="16"/>
                <w:szCs w:val="16"/>
              </w:rPr>
              <w:fldChar w:fldCharType="begin"/>
            </w:r>
            <w:r w:rsidRPr="0095754F">
              <w:rPr>
                <w:sz w:val="16"/>
                <w:szCs w:val="16"/>
              </w:rPr>
              <w:instrText xml:space="preserve"> AutoTextList  \s NoStyle \t “Aangepast Desktop Platform” </w:instrText>
            </w:r>
            <w:r w:rsidRPr="0095754F">
              <w:rPr>
                <w:sz w:val="16"/>
                <w:szCs w:val="16"/>
              </w:rPr>
              <w:fldChar w:fldCharType="separate"/>
            </w:r>
            <w:r w:rsidRPr="0095754F">
              <w:rPr>
                <w:sz w:val="16"/>
                <w:szCs w:val="16"/>
              </w:rPr>
              <w:t>CP</w:t>
            </w:r>
            <w:r w:rsidRPr="0095754F">
              <w:rPr>
                <w:sz w:val="16"/>
                <w:szCs w:val="16"/>
              </w:rPr>
              <w:fldChar w:fldCharType="end"/>
            </w:r>
            <w:r w:rsidRPr="000A3318">
              <w:rPr>
                <w:sz w:val="16"/>
                <w:szCs w:val="16"/>
              </w:rPr>
              <w:fldChar w:fldCharType="begin"/>
            </w:r>
            <w:r w:rsidRPr="0095754F">
              <w:rPr>
                <w:sz w:val="16"/>
                <w:szCs w:val="16"/>
              </w:rPr>
              <w:instrText xml:space="preserve"> AutoTextList  \s NoStyle \t “Niet-bedrijfsomvattend in Open Value”</w:instrText>
            </w:r>
          </w:p>
          <w:p w:rsidR="00BF2C53" w:rsidRPr="000A3318" w:rsidRDefault="00BF2C53" w:rsidP="001C227A">
            <w:pPr>
              <w:jc w:val="center"/>
              <w:rPr>
                <w:sz w:val="16"/>
                <w:szCs w:val="16"/>
              </w:rPr>
            </w:pPr>
            <w:r w:rsidRPr="0095754F">
              <w:rPr>
                <w:sz w:val="16"/>
                <w:szCs w:val="16"/>
              </w:rPr>
              <w:instrText xml:space="preserve"> </w:instrText>
            </w:r>
            <w:r w:rsidRPr="000A3318">
              <w:rPr>
                <w:sz w:val="16"/>
                <w:szCs w:val="16"/>
              </w:rPr>
              <w:fldChar w:fldCharType="separate"/>
            </w:r>
            <w:r>
              <w:rPr>
                <w:sz w:val="16"/>
                <w:szCs w:val="16"/>
              </w:rPr>
              <w:t>,</w:t>
            </w:r>
            <w:r w:rsidRPr="000A3318">
              <w:rPr>
                <w:sz w:val="16"/>
                <w:szCs w:val="16"/>
              </w:rPr>
              <w:t xml:space="preserve">P </w:t>
            </w:r>
            <w:r w:rsidRPr="000A3318">
              <w:rPr>
                <w:sz w:val="16"/>
                <w:szCs w:val="16"/>
              </w:rPr>
              <w:fldChar w:fldCharType="end"/>
            </w:r>
            <w:r w:rsidRPr="000A3318">
              <w:rPr>
                <w:sz w:val="16"/>
                <w:szCs w:val="16"/>
              </w:rPr>
              <w:t xml:space="preserve"> </w:t>
            </w:r>
          </w:p>
        </w:tc>
        <w:tc>
          <w:tcPr>
            <w:tcW w:w="595" w:type="dxa"/>
            <w:shd w:val="clear" w:color="auto" w:fill="BFBFBF" w:themeFill="background1" w:themeFillShade="BF"/>
            <w:vAlign w:val="center"/>
          </w:tcPr>
          <w:p w:rsidR="00BF2C53" w:rsidRDefault="00BF2C53" w:rsidP="00C05A53">
            <w:pPr>
              <w:pStyle w:val="ProductList-OfferingBody"/>
              <w:ind w:left="-113"/>
              <w:jc w:val="center"/>
            </w:pPr>
          </w:p>
        </w:tc>
        <w:tc>
          <w:tcPr>
            <w:tcW w:w="596" w:type="dxa"/>
            <w:shd w:val="clear" w:color="auto" w:fill="BFBFBF" w:themeFill="background1" w:themeFillShade="BF"/>
            <w:vAlign w:val="center"/>
          </w:tcPr>
          <w:p w:rsidR="00BF2C53" w:rsidRDefault="00BF2C53" w:rsidP="00C05A53">
            <w:pPr>
              <w:pStyle w:val="ProductList-OfferingBody"/>
              <w:ind w:left="-113"/>
              <w:jc w:val="center"/>
            </w:pPr>
          </w:p>
        </w:tc>
      </w:tr>
      <w:tr w:rsidR="00BF2C53" w:rsidTr="005C40C4">
        <w:tc>
          <w:tcPr>
            <w:tcW w:w="3060" w:type="dxa"/>
            <w:tcBorders>
              <w:top w:val="nil"/>
              <w:left w:val="nil"/>
              <w:bottom w:val="dashSmallGap" w:sz="4" w:space="0" w:color="BFBFBF" w:themeColor="background1" w:themeShade="BF"/>
              <w:right w:val="nil"/>
            </w:tcBorders>
          </w:tcPr>
          <w:p w:rsidR="00BF2C53" w:rsidRDefault="00BF2C53" w:rsidP="00A1418D">
            <w:pPr>
              <w:pStyle w:val="ProductList-Offering2"/>
            </w:pPr>
            <w:bookmarkStart w:id="925" w:name="_Toc379797294"/>
            <w:bookmarkStart w:id="926" w:name="_Toc380513319"/>
            <w:bookmarkStart w:id="927" w:name="_Toc380655367"/>
            <w:bookmarkStart w:id="928" w:name="_Toc383684977"/>
            <w:r>
              <w:t>CAL Suite voor Windows Small Business Server 2011</w:t>
            </w:r>
            <w:r>
              <w:fldChar w:fldCharType="begin"/>
            </w:r>
            <w:r>
              <w:instrText>XE "Windows Small Business Server 2011"</w:instrText>
            </w:r>
            <w:r>
              <w:fldChar w:fldCharType="end"/>
            </w:r>
            <w:r>
              <w:fldChar w:fldCharType="begin"/>
            </w:r>
            <w:r>
              <w:instrText>XE "Windows Small Business Server 2011 CAL Suite"</w:instrText>
            </w:r>
            <w:r>
              <w:fldChar w:fldCharType="end"/>
            </w:r>
            <w:r>
              <w:t xml:space="preserve"> (5 clients)</w:t>
            </w:r>
            <w:bookmarkEnd w:id="925"/>
            <w:bookmarkEnd w:id="926"/>
            <w:bookmarkEnd w:id="927"/>
            <w:bookmarkEnd w:id="928"/>
          </w:p>
        </w:tc>
        <w:tc>
          <w:tcPr>
            <w:tcW w:w="595" w:type="dxa"/>
            <w:tcBorders>
              <w:top w:val="nil"/>
              <w:left w:val="nil"/>
              <w:bottom w:val="dashSmallGap" w:sz="4" w:space="0" w:color="BFBFBF" w:themeColor="background1" w:themeShade="BF"/>
              <w:right w:val="nil"/>
            </w:tcBorders>
            <w:vAlign w:val="center"/>
          </w:tcPr>
          <w:p w:rsidR="00BF2C53" w:rsidRDefault="00BF2C53" w:rsidP="00C05A53">
            <w:pPr>
              <w:pStyle w:val="ProductList-OfferingBody"/>
              <w:ind w:left="-113"/>
              <w:jc w:val="center"/>
            </w:pPr>
            <w:r>
              <w:t>1/11</w:t>
            </w:r>
          </w:p>
        </w:tc>
        <w:tc>
          <w:tcPr>
            <w:tcW w:w="595" w:type="dxa"/>
            <w:tcBorders>
              <w:top w:val="nil"/>
              <w:left w:val="nil"/>
              <w:bottom w:val="dashSmallGap" w:sz="4" w:space="0" w:color="BFBFBF" w:themeColor="background1" w:themeShade="BF"/>
              <w:right w:val="nil"/>
            </w:tcBorders>
            <w:vAlign w:val="center"/>
          </w:tcPr>
          <w:p w:rsidR="00BF2C53" w:rsidRDefault="00BF2C53" w:rsidP="00C05A53">
            <w:pPr>
              <w:pStyle w:val="ProductList-OfferingBody"/>
              <w:ind w:left="-113"/>
              <w:jc w:val="center"/>
            </w:pPr>
            <w:r>
              <w:t>5</w:t>
            </w:r>
          </w:p>
        </w:tc>
        <w:tc>
          <w:tcPr>
            <w:tcW w:w="596" w:type="dxa"/>
            <w:tcBorders>
              <w:top w:val="nil"/>
              <w:left w:val="nil"/>
              <w:bottom w:val="dashSmallGap" w:sz="4" w:space="0" w:color="BFBFBF" w:themeColor="background1" w:themeShade="BF"/>
              <w:right w:val="nil"/>
            </w:tcBorders>
            <w:vAlign w:val="center"/>
          </w:tcPr>
          <w:p w:rsidR="00BF2C53" w:rsidRDefault="00BF2C53" w:rsidP="00C05A53">
            <w:pPr>
              <w:pStyle w:val="ProductList-OfferingBody"/>
              <w:ind w:left="-113"/>
              <w:jc w:val="center"/>
            </w:pPr>
          </w:p>
        </w:tc>
        <w:tc>
          <w:tcPr>
            <w:tcW w:w="595" w:type="dxa"/>
            <w:tcBorders>
              <w:top w:val="nil"/>
              <w:left w:val="nil"/>
              <w:bottom w:val="dashSmallGap" w:sz="4" w:space="0" w:color="BFBFBF" w:themeColor="background1" w:themeShade="BF"/>
              <w:right w:val="single" w:sz="12" w:space="0" w:color="FFFFFF" w:themeColor="background1"/>
            </w:tcBorders>
            <w:vAlign w:val="center"/>
          </w:tcPr>
          <w:p w:rsidR="00BF2C53" w:rsidRDefault="00BF2C53" w:rsidP="00C05A53">
            <w:pPr>
              <w:pStyle w:val="ProductList-OfferingBody"/>
              <w:ind w:left="-113"/>
              <w:jc w:val="center"/>
            </w:pPr>
          </w:p>
        </w:tc>
        <w:tc>
          <w:tcPr>
            <w:tcW w:w="595" w:type="dxa"/>
            <w:tcBorders>
              <w:left w:val="single" w:sz="12" w:space="0" w:color="FFFFFF" w:themeColor="background1"/>
            </w:tcBorders>
            <w:shd w:val="clear" w:color="auto" w:fill="70AD47" w:themeFill="accent6"/>
            <w:vAlign w:val="center"/>
          </w:tcPr>
          <w:p w:rsidR="00BF2C53" w:rsidRDefault="00BF2C53" w:rsidP="00C05A53">
            <w:pPr>
              <w:pStyle w:val="ProductList-OfferingBody"/>
              <w:ind w:left="-113"/>
              <w:jc w:val="center"/>
            </w:pPr>
            <w:r>
              <w:t>5</w:t>
            </w:r>
          </w:p>
        </w:tc>
        <w:tc>
          <w:tcPr>
            <w:tcW w:w="596" w:type="dxa"/>
            <w:shd w:val="clear" w:color="auto" w:fill="BFBFBF" w:themeFill="background1" w:themeFillShade="BF"/>
            <w:vAlign w:val="center"/>
          </w:tcPr>
          <w:p w:rsidR="00BF2C53" w:rsidRDefault="00BF2C53" w:rsidP="00C05A53">
            <w:pPr>
              <w:pStyle w:val="ProductList-OfferingBody"/>
              <w:ind w:left="-113"/>
              <w:jc w:val="center"/>
            </w:pPr>
          </w:p>
        </w:tc>
        <w:tc>
          <w:tcPr>
            <w:tcW w:w="595" w:type="dxa"/>
            <w:shd w:val="clear" w:color="auto" w:fill="70AD47" w:themeFill="accent6"/>
            <w:vAlign w:val="center"/>
          </w:tcPr>
          <w:p w:rsidR="00BF2C53" w:rsidRPr="008D5581" w:rsidRDefault="00BF2C53" w:rsidP="0000132A">
            <w:pPr>
              <w:jc w:val="center"/>
              <w:rPr>
                <w:sz w:val="16"/>
                <w:szCs w:val="16"/>
              </w:rPr>
            </w:pPr>
            <w:r w:rsidRPr="008D5581">
              <w:rPr>
                <w:sz w:val="16"/>
                <w:szCs w:val="16"/>
              </w:rPr>
              <w:fldChar w:fldCharType="begin"/>
            </w:r>
            <w:r w:rsidRPr="008D5581">
              <w:rPr>
                <w:sz w:val="16"/>
                <w:szCs w:val="16"/>
              </w:rPr>
              <w:instrText xml:space="preserve"> </w:instrText>
            </w:r>
            <w:r w:rsidRPr="0095754F">
              <w:rPr>
                <w:sz w:val="16"/>
                <w:szCs w:val="16"/>
              </w:rPr>
              <w:instrText>AutoTextList  \s NoStyle \t “</w:instrText>
            </w:r>
            <w:r w:rsidRPr="008D5581">
              <w:rPr>
                <w:sz w:val="16"/>
                <w:szCs w:val="16"/>
              </w:rPr>
              <w:instrText>Additioneel Product</w:instrText>
            </w:r>
            <w:r w:rsidRPr="0095754F">
              <w:rPr>
                <w:sz w:val="16"/>
                <w:szCs w:val="16"/>
              </w:rPr>
              <w:instrText>”</w:instrText>
            </w:r>
            <w:r w:rsidRPr="008D5581">
              <w:rPr>
                <w:sz w:val="16"/>
                <w:szCs w:val="16"/>
              </w:rPr>
              <w:instrText xml:space="preserve"> </w:instrText>
            </w:r>
            <w:r w:rsidRPr="008D5581">
              <w:rPr>
                <w:sz w:val="16"/>
                <w:szCs w:val="16"/>
              </w:rPr>
              <w:fldChar w:fldCharType="separate"/>
            </w:r>
            <w:r w:rsidRPr="008D5581">
              <w:rPr>
                <w:sz w:val="16"/>
                <w:szCs w:val="16"/>
              </w:rPr>
              <w:t xml:space="preserve"> A </w:t>
            </w:r>
            <w:r w:rsidRPr="008D5581">
              <w:rPr>
                <w:sz w:val="16"/>
                <w:szCs w:val="16"/>
              </w:rPr>
              <w:fldChar w:fldCharType="end"/>
            </w:r>
          </w:p>
        </w:tc>
        <w:tc>
          <w:tcPr>
            <w:tcW w:w="596" w:type="dxa"/>
            <w:shd w:val="clear" w:color="auto" w:fill="BFBFBF" w:themeFill="background1" w:themeFillShade="BF"/>
            <w:vAlign w:val="center"/>
          </w:tcPr>
          <w:p w:rsidR="00BF2C53" w:rsidRDefault="00BF2C53" w:rsidP="00C05A53">
            <w:pPr>
              <w:pStyle w:val="ProductList-OfferingBody"/>
              <w:ind w:left="-113"/>
              <w:jc w:val="center"/>
            </w:pPr>
          </w:p>
        </w:tc>
        <w:tc>
          <w:tcPr>
            <w:tcW w:w="595" w:type="dxa"/>
            <w:shd w:val="clear" w:color="auto" w:fill="70AD47" w:themeFill="accent6"/>
            <w:vAlign w:val="center"/>
          </w:tcPr>
          <w:p w:rsidR="00BF2C53" w:rsidRDefault="00BF2C53" w:rsidP="00C05A53">
            <w:pPr>
              <w:pStyle w:val="ProductList-OfferingBody"/>
              <w:ind w:left="-113"/>
              <w:jc w:val="center"/>
            </w:pPr>
          </w:p>
        </w:tc>
        <w:tc>
          <w:tcPr>
            <w:tcW w:w="595" w:type="dxa"/>
            <w:shd w:val="clear" w:color="auto" w:fill="70AD47" w:themeFill="accent6"/>
            <w:vAlign w:val="center"/>
          </w:tcPr>
          <w:p w:rsidR="00BF2C53" w:rsidRPr="0095754F" w:rsidRDefault="00BF2C53" w:rsidP="0095754F">
            <w:pPr>
              <w:jc w:val="center"/>
              <w:rPr>
                <w:sz w:val="16"/>
                <w:szCs w:val="16"/>
              </w:rPr>
            </w:pPr>
            <w:r w:rsidRPr="0095754F">
              <w:rPr>
                <w:sz w:val="16"/>
                <w:szCs w:val="16"/>
              </w:rPr>
              <w:fldChar w:fldCharType="begin"/>
            </w:r>
            <w:r w:rsidRPr="0095754F">
              <w:rPr>
                <w:sz w:val="16"/>
                <w:szCs w:val="16"/>
              </w:rPr>
              <w:instrText xml:space="preserve"> AutoTextList  \s NoStyle \t “Open License en Open Value”</w:instrText>
            </w:r>
          </w:p>
          <w:p w:rsidR="00BF2C53" w:rsidRPr="0095754F" w:rsidRDefault="00BF2C53" w:rsidP="0095754F">
            <w:pPr>
              <w:jc w:val="center"/>
              <w:rPr>
                <w:sz w:val="16"/>
                <w:szCs w:val="16"/>
              </w:rPr>
            </w:pPr>
            <w:r w:rsidRPr="0095754F">
              <w:rPr>
                <w:sz w:val="16"/>
                <w:szCs w:val="16"/>
              </w:rPr>
              <w:instrText xml:space="preserve"> </w:instrText>
            </w:r>
            <w:r w:rsidRPr="0095754F">
              <w:rPr>
                <w:sz w:val="16"/>
                <w:szCs w:val="16"/>
              </w:rPr>
              <w:fldChar w:fldCharType="separate"/>
            </w:r>
            <w:r w:rsidRPr="0095754F">
              <w:rPr>
                <w:sz w:val="16"/>
                <w:szCs w:val="16"/>
              </w:rPr>
              <w:t>OF</w:t>
            </w:r>
            <w:r w:rsidRPr="0095754F">
              <w:rPr>
                <w:sz w:val="16"/>
                <w:szCs w:val="16"/>
              </w:rPr>
              <w:fldChar w:fldCharType="end"/>
            </w:r>
          </w:p>
        </w:tc>
        <w:tc>
          <w:tcPr>
            <w:tcW w:w="596" w:type="dxa"/>
            <w:shd w:val="clear" w:color="auto" w:fill="70AD47" w:themeFill="accent6"/>
            <w:vAlign w:val="center"/>
          </w:tcPr>
          <w:p w:rsidR="00BF2C53" w:rsidRPr="0095754F" w:rsidRDefault="00BF2C53" w:rsidP="001C227A">
            <w:pPr>
              <w:jc w:val="center"/>
              <w:rPr>
                <w:sz w:val="16"/>
                <w:szCs w:val="16"/>
              </w:rPr>
            </w:pPr>
            <w:r w:rsidRPr="0095754F">
              <w:rPr>
                <w:sz w:val="16"/>
                <w:szCs w:val="16"/>
              </w:rPr>
              <w:fldChar w:fldCharType="begin"/>
            </w:r>
            <w:r w:rsidRPr="0095754F">
              <w:rPr>
                <w:sz w:val="16"/>
                <w:szCs w:val="16"/>
              </w:rPr>
              <w:instrText xml:space="preserve"> AutoTextList  \s NoStyle \t “Aangepast Desktop Platform” </w:instrText>
            </w:r>
            <w:r w:rsidRPr="0095754F">
              <w:rPr>
                <w:sz w:val="16"/>
                <w:szCs w:val="16"/>
              </w:rPr>
              <w:fldChar w:fldCharType="separate"/>
            </w:r>
            <w:r w:rsidRPr="0095754F">
              <w:rPr>
                <w:sz w:val="16"/>
                <w:szCs w:val="16"/>
              </w:rPr>
              <w:t>CP</w:t>
            </w:r>
            <w:r w:rsidRPr="0095754F">
              <w:rPr>
                <w:sz w:val="16"/>
                <w:szCs w:val="16"/>
              </w:rPr>
              <w:fldChar w:fldCharType="end"/>
            </w:r>
            <w:r w:rsidRPr="000A3318">
              <w:rPr>
                <w:sz w:val="16"/>
                <w:szCs w:val="16"/>
              </w:rPr>
              <w:fldChar w:fldCharType="begin"/>
            </w:r>
            <w:r w:rsidRPr="0095754F">
              <w:rPr>
                <w:sz w:val="16"/>
                <w:szCs w:val="16"/>
              </w:rPr>
              <w:instrText xml:space="preserve"> AutoTextList  \s NoStyle \t “Niet-bedrijfsomvattend in Open Value”</w:instrText>
            </w:r>
          </w:p>
          <w:p w:rsidR="00BF2C53" w:rsidRPr="000A3318" w:rsidRDefault="00BF2C53" w:rsidP="001C227A">
            <w:pPr>
              <w:jc w:val="center"/>
              <w:rPr>
                <w:sz w:val="16"/>
                <w:szCs w:val="16"/>
              </w:rPr>
            </w:pPr>
            <w:r w:rsidRPr="0095754F">
              <w:rPr>
                <w:sz w:val="16"/>
                <w:szCs w:val="16"/>
              </w:rPr>
              <w:instrText xml:space="preserve"> </w:instrText>
            </w:r>
            <w:r w:rsidRPr="000A3318">
              <w:rPr>
                <w:sz w:val="16"/>
                <w:szCs w:val="16"/>
              </w:rPr>
              <w:fldChar w:fldCharType="separate"/>
            </w:r>
            <w:r>
              <w:rPr>
                <w:sz w:val="16"/>
                <w:szCs w:val="16"/>
              </w:rPr>
              <w:t>,</w:t>
            </w:r>
            <w:r w:rsidRPr="000A3318">
              <w:rPr>
                <w:sz w:val="16"/>
                <w:szCs w:val="16"/>
              </w:rPr>
              <w:t xml:space="preserve">P </w:t>
            </w:r>
            <w:r w:rsidRPr="000A3318">
              <w:rPr>
                <w:sz w:val="16"/>
                <w:szCs w:val="16"/>
              </w:rPr>
              <w:fldChar w:fldCharType="end"/>
            </w:r>
            <w:r w:rsidRPr="000A3318">
              <w:rPr>
                <w:sz w:val="16"/>
                <w:szCs w:val="16"/>
              </w:rPr>
              <w:t xml:space="preserve"> </w:t>
            </w:r>
          </w:p>
        </w:tc>
        <w:tc>
          <w:tcPr>
            <w:tcW w:w="595" w:type="dxa"/>
            <w:shd w:val="clear" w:color="auto" w:fill="BFBFBF" w:themeFill="background1" w:themeFillShade="BF"/>
            <w:vAlign w:val="center"/>
          </w:tcPr>
          <w:p w:rsidR="00BF2C53" w:rsidRDefault="00BF2C53" w:rsidP="00C05A53">
            <w:pPr>
              <w:pStyle w:val="ProductList-OfferingBody"/>
              <w:ind w:left="-113"/>
              <w:jc w:val="center"/>
            </w:pPr>
          </w:p>
        </w:tc>
        <w:tc>
          <w:tcPr>
            <w:tcW w:w="596" w:type="dxa"/>
            <w:shd w:val="clear" w:color="auto" w:fill="BFBFBF" w:themeFill="background1" w:themeFillShade="BF"/>
            <w:vAlign w:val="center"/>
          </w:tcPr>
          <w:p w:rsidR="00BF2C53" w:rsidRDefault="00BF2C53" w:rsidP="00C05A53">
            <w:pPr>
              <w:pStyle w:val="ProductList-OfferingBody"/>
              <w:ind w:left="-113"/>
              <w:jc w:val="center"/>
            </w:pPr>
          </w:p>
        </w:tc>
      </w:tr>
      <w:tr w:rsidR="00BF2C53" w:rsidTr="005C40C4">
        <w:tc>
          <w:tcPr>
            <w:tcW w:w="3060" w:type="dxa"/>
            <w:tcBorders>
              <w:top w:val="nil"/>
              <w:left w:val="nil"/>
              <w:bottom w:val="dashSmallGap" w:sz="4" w:space="0" w:color="BFBFBF" w:themeColor="background1" w:themeShade="BF"/>
              <w:right w:val="nil"/>
            </w:tcBorders>
          </w:tcPr>
          <w:p w:rsidR="00BF2C53" w:rsidRDefault="00BF2C53" w:rsidP="00A1418D">
            <w:pPr>
              <w:pStyle w:val="ProductList-Offering2"/>
            </w:pPr>
            <w:bookmarkStart w:id="929" w:name="_Toc379797295"/>
            <w:bookmarkStart w:id="930" w:name="_Toc380513320"/>
            <w:bookmarkStart w:id="931" w:name="_Toc380655368"/>
            <w:bookmarkStart w:id="932" w:name="_Toc383684978"/>
            <w:r>
              <w:t>CAL Suite voor Windows Small Business Server 2011</w:t>
            </w:r>
            <w:r>
              <w:fldChar w:fldCharType="begin"/>
            </w:r>
            <w:r>
              <w:instrText>XE "Windows Small Business Server 2011"</w:instrText>
            </w:r>
            <w:r>
              <w:fldChar w:fldCharType="end"/>
            </w:r>
            <w:r>
              <w:fldChar w:fldCharType="begin"/>
            </w:r>
            <w:r>
              <w:instrText>XE "Windows Small Business Server 2011 CAL Suite"</w:instrText>
            </w:r>
            <w:r>
              <w:fldChar w:fldCharType="end"/>
            </w:r>
            <w:r>
              <w:t xml:space="preserve"> (20 clients)</w:t>
            </w:r>
            <w:bookmarkEnd w:id="929"/>
            <w:bookmarkEnd w:id="930"/>
            <w:bookmarkEnd w:id="931"/>
            <w:bookmarkEnd w:id="932"/>
          </w:p>
        </w:tc>
        <w:tc>
          <w:tcPr>
            <w:tcW w:w="595" w:type="dxa"/>
            <w:tcBorders>
              <w:top w:val="nil"/>
              <w:left w:val="nil"/>
              <w:bottom w:val="dashSmallGap" w:sz="4" w:space="0" w:color="BFBFBF" w:themeColor="background1" w:themeShade="BF"/>
              <w:right w:val="nil"/>
            </w:tcBorders>
            <w:vAlign w:val="center"/>
          </w:tcPr>
          <w:p w:rsidR="00BF2C53" w:rsidRDefault="00BF2C53" w:rsidP="00C05A53">
            <w:pPr>
              <w:pStyle w:val="ProductList-OfferingBody"/>
              <w:ind w:left="-113"/>
              <w:jc w:val="center"/>
            </w:pPr>
            <w:r>
              <w:t>1/11</w:t>
            </w:r>
          </w:p>
        </w:tc>
        <w:tc>
          <w:tcPr>
            <w:tcW w:w="595" w:type="dxa"/>
            <w:tcBorders>
              <w:top w:val="nil"/>
              <w:left w:val="nil"/>
              <w:bottom w:val="dashSmallGap" w:sz="4" w:space="0" w:color="BFBFBF" w:themeColor="background1" w:themeShade="BF"/>
              <w:right w:val="nil"/>
            </w:tcBorders>
            <w:vAlign w:val="center"/>
          </w:tcPr>
          <w:p w:rsidR="00BF2C53" w:rsidRDefault="00BF2C53" w:rsidP="00C05A53">
            <w:pPr>
              <w:pStyle w:val="ProductList-OfferingBody"/>
              <w:ind w:left="-113"/>
              <w:jc w:val="center"/>
            </w:pPr>
            <w:r>
              <w:t>25</w:t>
            </w:r>
          </w:p>
        </w:tc>
        <w:tc>
          <w:tcPr>
            <w:tcW w:w="596" w:type="dxa"/>
            <w:tcBorders>
              <w:top w:val="nil"/>
              <w:left w:val="nil"/>
              <w:bottom w:val="dashSmallGap" w:sz="4" w:space="0" w:color="BFBFBF" w:themeColor="background1" w:themeShade="BF"/>
              <w:right w:val="nil"/>
            </w:tcBorders>
            <w:vAlign w:val="center"/>
          </w:tcPr>
          <w:p w:rsidR="00BF2C53" w:rsidRDefault="00BF2C53" w:rsidP="00C05A53">
            <w:pPr>
              <w:pStyle w:val="ProductList-OfferingBody"/>
              <w:ind w:left="-113"/>
              <w:jc w:val="center"/>
            </w:pPr>
          </w:p>
        </w:tc>
        <w:tc>
          <w:tcPr>
            <w:tcW w:w="595" w:type="dxa"/>
            <w:tcBorders>
              <w:top w:val="nil"/>
              <w:left w:val="nil"/>
              <w:bottom w:val="dashSmallGap" w:sz="4" w:space="0" w:color="BFBFBF" w:themeColor="background1" w:themeShade="BF"/>
              <w:right w:val="single" w:sz="12" w:space="0" w:color="FFFFFF" w:themeColor="background1"/>
            </w:tcBorders>
            <w:vAlign w:val="center"/>
          </w:tcPr>
          <w:p w:rsidR="00BF2C53" w:rsidRDefault="00BF2C53" w:rsidP="00C05A53">
            <w:pPr>
              <w:pStyle w:val="ProductList-OfferingBody"/>
              <w:ind w:left="-113"/>
              <w:jc w:val="center"/>
            </w:pPr>
          </w:p>
        </w:tc>
        <w:tc>
          <w:tcPr>
            <w:tcW w:w="595" w:type="dxa"/>
            <w:tcBorders>
              <w:left w:val="single" w:sz="12" w:space="0" w:color="FFFFFF" w:themeColor="background1"/>
            </w:tcBorders>
            <w:shd w:val="clear" w:color="auto" w:fill="70AD47" w:themeFill="accent6"/>
            <w:vAlign w:val="center"/>
          </w:tcPr>
          <w:p w:rsidR="00BF2C53" w:rsidRDefault="00BF2C53" w:rsidP="00C05A53">
            <w:pPr>
              <w:pStyle w:val="ProductList-OfferingBody"/>
              <w:ind w:left="-113"/>
              <w:jc w:val="center"/>
            </w:pPr>
            <w:r>
              <w:t>25</w:t>
            </w:r>
          </w:p>
        </w:tc>
        <w:tc>
          <w:tcPr>
            <w:tcW w:w="596" w:type="dxa"/>
            <w:shd w:val="clear" w:color="auto" w:fill="BFBFBF" w:themeFill="background1" w:themeFillShade="BF"/>
            <w:vAlign w:val="center"/>
          </w:tcPr>
          <w:p w:rsidR="00BF2C53" w:rsidRDefault="00BF2C53" w:rsidP="00C05A53">
            <w:pPr>
              <w:pStyle w:val="ProductList-OfferingBody"/>
              <w:ind w:left="-113"/>
              <w:jc w:val="center"/>
            </w:pPr>
          </w:p>
        </w:tc>
        <w:tc>
          <w:tcPr>
            <w:tcW w:w="595" w:type="dxa"/>
            <w:shd w:val="clear" w:color="auto" w:fill="70AD47" w:themeFill="accent6"/>
            <w:vAlign w:val="center"/>
          </w:tcPr>
          <w:p w:rsidR="00BF2C53" w:rsidRPr="008D5581" w:rsidRDefault="00BF2C53" w:rsidP="0000132A">
            <w:pPr>
              <w:jc w:val="center"/>
              <w:rPr>
                <w:sz w:val="16"/>
                <w:szCs w:val="16"/>
              </w:rPr>
            </w:pPr>
            <w:r w:rsidRPr="008D5581">
              <w:rPr>
                <w:sz w:val="16"/>
                <w:szCs w:val="16"/>
              </w:rPr>
              <w:fldChar w:fldCharType="begin"/>
            </w:r>
            <w:r w:rsidRPr="008D5581">
              <w:rPr>
                <w:sz w:val="16"/>
                <w:szCs w:val="16"/>
              </w:rPr>
              <w:instrText xml:space="preserve"> </w:instrText>
            </w:r>
            <w:r w:rsidRPr="0095754F">
              <w:rPr>
                <w:sz w:val="16"/>
                <w:szCs w:val="16"/>
              </w:rPr>
              <w:instrText>AutoTextList  \s NoStyle \t “</w:instrText>
            </w:r>
            <w:r w:rsidRPr="008D5581">
              <w:rPr>
                <w:sz w:val="16"/>
                <w:szCs w:val="16"/>
              </w:rPr>
              <w:instrText>Additioneel Product</w:instrText>
            </w:r>
            <w:r w:rsidRPr="0095754F">
              <w:rPr>
                <w:sz w:val="16"/>
                <w:szCs w:val="16"/>
              </w:rPr>
              <w:instrText>”</w:instrText>
            </w:r>
            <w:r w:rsidRPr="008D5581">
              <w:rPr>
                <w:sz w:val="16"/>
                <w:szCs w:val="16"/>
              </w:rPr>
              <w:instrText xml:space="preserve"> </w:instrText>
            </w:r>
            <w:r w:rsidRPr="008D5581">
              <w:rPr>
                <w:sz w:val="16"/>
                <w:szCs w:val="16"/>
              </w:rPr>
              <w:fldChar w:fldCharType="separate"/>
            </w:r>
            <w:r w:rsidRPr="008D5581">
              <w:rPr>
                <w:sz w:val="16"/>
                <w:szCs w:val="16"/>
              </w:rPr>
              <w:t xml:space="preserve"> A </w:t>
            </w:r>
            <w:r w:rsidRPr="008D5581">
              <w:rPr>
                <w:sz w:val="16"/>
                <w:szCs w:val="16"/>
              </w:rPr>
              <w:fldChar w:fldCharType="end"/>
            </w:r>
          </w:p>
        </w:tc>
        <w:tc>
          <w:tcPr>
            <w:tcW w:w="596" w:type="dxa"/>
            <w:shd w:val="clear" w:color="auto" w:fill="BFBFBF" w:themeFill="background1" w:themeFillShade="BF"/>
            <w:vAlign w:val="center"/>
          </w:tcPr>
          <w:p w:rsidR="00BF2C53" w:rsidRDefault="00BF2C53" w:rsidP="00C05A53">
            <w:pPr>
              <w:pStyle w:val="ProductList-OfferingBody"/>
              <w:ind w:left="-113"/>
              <w:jc w:val="center"/>
            </w:pPr>
          </w:p>
        </w:tc>
        <w:tc>
          <w:tcPr>
            <w:tcW w:w="595" w:type="dxa"/>
            <w:shd w:val="clear" w:color="auto" w:fill="70AD47" w:themeFill="accent6"/>
            <w:vAlign w:val="center"/>
          </w:tcPr>
          <w:p w:rsidR="00BF2C53" w:rsidRDefault="00BF2C53" w:rsidP="00C05A53">
            <w:pPr>
              <w:pStyle w:val="ProductList-OfferingBody"/>
              <w:ind w:left="-113"/>
              <w:jc w:val="center"/>
            </w:pPr>
          </w:p>
        </w:tc>
        <w:tc>
          <w:tcPr>
            <w:tcW w:w="595" w:type="dxa"/>
            <w:shd w:val="clear" w:color="auto" w:fill="70AD47" w:themeFill="accent6"/>
            <w:vAlign w:val="center"/>
          </w:tcPr>
          <w:p w:rsidR="00BF2C53" w:rsidRPr="0095754F" w:rsidRDefault="00BF2C53" w:rsidP="0095754F">
            <w:pPr>
              <w:jc w:val="center"/>
              <w:rPr>
                <w:sz w:val="16"/>
                <w:szCs w:val="16"/>
              </w:rPr>
            </w:pPr>
            <w:r w:rsidRPr="0095754F">
              <w:rPr>
                <w:sz w:val="16"/>
                <w:szCs w:val="16"/>
              </w:rPr>
              <w:fldChar w:fldCharType="begin"/>
            </w:r>
            <w:r w:rsidRPr="0095754F">
              <w:rPr>
                <w:sz w:val="16"/>
                <w:szCs w:val="16"/>
              </w:rPr>
              <w:instrText xml:space="preserve"> AutoTextList  \s NoStyle \t “Open License en Open Value”</w:instrText>
            </w:r>
          </w:p>
          <w:p w:rsidR="00BF2C53" w:rsidRPr="0095754F" w:rsidRDefault="00BF2C53" w:rsidP="0095754F">
            <w:pPr>
              <w:jc w:val="center"/>
              <w:rPr>
                <w:sz w:val="16"/>
                <w:szCs w:val="16"/>
              </w:rPr>
            </w:pPr>
            <w:r w:rsidRPr="0095754F">
              <w:rPr>
                <w:sz w:val="16"/>
                <w:szCs w:val="16"/>
              </w:rPr>
              <w:instrText xml:space="preserve"> </w:instrText>
            </w:r>
            <w:r w:rsidRPr="0095754F">
              <w:rPr>
                <w:sz w:val="16"/>
                <w:szCs w:val="16"/>
              </w:rPr>
              <w:fldChar w:fldCharType="separate"/>
            </w:r>
            <w:r w:rsidRPr="0095754F">
              <w:rPr>
                <w:sz w:val="16"/>
                <w:szCs w:val="16"/>
              </w:rPr>
              <w:t>OF</w:t>
            </w:r>
            <w:r w:rsidRPr="0095754F">
              <w:rPr>
                <w:sz w:val="16"/>
                <w:szCs w:val="16"/>
              </w:rPr>
              <w:fldChar w:fldCharType="end"/>
            </w:r>
          </w:p>
        </w:tc>
        <w:tc>
          <w:tcPr>
            <w:tcW w:w="596" w:type="dxa"/>
            <w:shd w:val="clear" w:color="auto" w:fill="70AD47" w:themeFill="accent6"/>
            <w:vAlign w:val="center"/>
          </w:tcPr>
          <w:p w:rsidR="00BF2C53" w:rsidRPr="0095754F" w:rsidRDefault="00BF2C53" w:rsidP="001C227A">
            <w:pPr>
              <w:jc w:val="center"/>
              <w:rPr>
                <w:sz w:val="16"/>
                <w:szCs w:val="16"/>
              </w:rPr>
            </w:pPr>
            <w:r w:rsidRPr="0095754F">
              <w:rPr>
                <w:sz w:val="16"/>
                <w:szCs w:val="16"/>
              </w:rPr>
              <w:fldChar w:fldCharType="begin"/>
            </w:r>
            <w:r w:rsidRPr="0095754F">
              <w:rPr>
                <w:sz w:val="16"/>
                <w:szCs w:val="16"/>
              </w:rPr>
              <w:instrText xml:space="preserve"> AutoTextList  \s NoStyle \t “Aangepast Desktop Platform” </w:instrText>
            </w:r>
            <w:r w:rsidRPr="0095754F">
              <w:rPr>
                <w:sz w:val="16"/>
                <w:szCs w:val="16"/>
              </w:rPr>
              <w:fldChar w:fldCharType="separate"/>
            </w:r>
            <w:r w:rsidRPr="0095754F">
              <w:rPr>
                <w:sz w:val="16"/>
                <w:szCs w:val="16"/>
              </w:rPr>
              <w:t>CP</w:t>
            </w:r>
            <w:r w:rsidRPr="0095754F">
              <w:rPr>
                <w:sz w:val="16"/>
                <w:szCs w:val="16"/>
              </w:rPr>
              <w:fldChar w:fldCharType="end"/>
            </w:r>
            <w:r w:rsidRPr="000A3318">
              <w:rPr>
                <w:sz w:val="16"/>
                <w:szCs w:val="16"/>
              </w:rPr>
              <w:fldChar w:fldCharType="begin"/>
            </w:r>
            <w:r w:rsidRPr="0095754F">
              <w:rPr>
                <w:sz w:val="16"/>
                <w:szCs w:val="16"/>
              </w:rPr>
              <w:instrText xml:space="preserve"> AutoTextList  \s NoStyle \t “Niet-bedrijfsomvattend in Open Value”</w:instrText>
            </w:r>
          </w:p>
          <w:p w:rsidR="00BF2C53" w:rsidRPr="000A3318" w:rsidRDefault="00BF2C53" w:rsidP="001C227A">
            <w:pPr>
              <w:jc w:val="center"/>
              <w:rPr>
                <w:sz w:val="16"/>
                <w:szCs w:val="16"/>
              </w:rPr>
            </w:pPr>
            <w:r w:rsidRPr="0095754F">
              <w:rPr>
                <w:sz w:val="16"/>
                <w:szCs w:val="16"/>
              </w:rPr>
              <w:instrText xml:space="preserve"> </w:instrText>
            </w:r>
            <w:r w:rsidRPr="000A3318">
              <w:rPr>
                <w:sz w:val="16"/>
                <w:szCs w:val="16"/>
              </w:rPr>
              <w:fldChar w:fldCharType="separate"/>
            </w:r>
            <w:r>
              <w:rPr>
                <w:sz w:val="16"/>
                <w:szCs w:val="16"/>
              </w:rPr>
              <w:t>,</w:t>
            </w:r>
            <w:r w:rsidRPr="000A3318">
              <w:rPr>
                <w:sz w:val="16"/>
                <w:szCs w:val="16"/>
              </w:rPr>
              <w:t xml:space="preserve">P </w:t>
            </w:r>
            <w:r w:rsidRPr="000A3318">
              <w:rPr>
                <w:sz w:val="16"/>
                <w:szCs w:val="16"/>
              </w:rPr>
              <w:fldChar w:fldCharType="end"/>
            </w:r>
            <w:r w:rsidRPr="000A3318">
              <w:rPr>
                <w:sz w:val="16"/>
                <w:szCs w:val="16"/>
              </w:rPr>
              <w:t xml:space="preserve"> </w:t>
            </w:r>
          </w:p>
        </w:tc>
        <w:tc>
          <w:tcPr>
            <w:tcW w:w="595" w:type="dxa"/>
            <w:shd w:val="clear" w:color="auto" w:fill="BFBFBF" w:themeFill="background1" w:themeFillShade="BF"/>
            <w:vAlign w:val="center"/>
          </w:tcPr>
          <w:p w:rsidR="00BF2C53" w:rsidRDefault="00BF2C53" w:rsidP="00C05A53">
            <w:pPr>
              <w:pStyle w:val="ProductList-OfferingBody"/>
              <w:ind w:left="-113"/>
              <w:jc w:val="center"/>
            </w:pPr>
          </w:p>
        </w:tc>
        <w:tc>
          <w:tcPr>
            <w:tcW w:w="596" w:type="dxa"/>
            <w:shd w:val="clear" w:color="auto" w:fill="BFBFBF" w:themeFill="background1" w:themeFillShade="BF"/>
            <w:vAlign w:val="center"/>
          </w:tcPr>
          <w:p w:rsidR="00BF2C53" w:rsidRDefault="00BF2C53" w:rsidP="00C05A53">
            <w:pPr>
              <w:pStyle w:val="ProductList-OfferingBody"/>
              <w:ind w:left="-113"/>
              <w:jc w:val="center"/>
            </w:pPr>
          </w:p>
        </w:tc>
      </w:tr>
      <w:tr w:rsidR="000A3318" w:rsidTr="005C40C4">
        <w:tc>
          <w:tcPr>
            <w:tcW w:w="3060" w:type="dxa"/>
            <w:tcBorders>
              <w:top w:val="nil"/>
              <w:left w:val="nil"/>
              <w:bottom w:val="dashSmallGap" w:sz="4" w:space="0" w:color="BFBFBF" w:themeColor="background1" w:themeShade="BF"/>
              <w:right w:val="nil"/>
            </w:tcBorders>
          </w:tcPr>
          <w:p w:rsidR="000A3318" w:rsidRDefault="000A3318" w:rsidP="00A1418D">
            <w:pPr>
              <w:pStyle w:val="ProductList-Offering2"/>
            </w:pPr>
            <w:bookmarkStart w:id="933" w:name="_Toc379797296"/>
            <w:bookmarkStart w:id="934" w:name="_Toc380513321"/>
            <w:bookmarkStart w:id="935" w:name="_Toc380655369"/>
            <w:bookmarkStart w:id="936" w:name="_Toc383684979"/>
            <w:r>
              <w:t>Aanvullende CAL Suite voor Windows Small Business Server 2011</w:t>
            </w:r>
            <w:r>
              <w:fldChar w:fldCharType="begin"/>
            </w:r>
            <w:r>
              <w:instrText>XE "Windows Small Business Server 2011"</w:instrText>
            </w:r>
            <w:r>
              <w:fldChar w:fldCharType="end"/>
            </w:r>
            <w:r>
              <w:t xml:space="preserve"> Premium</w:t>
            </w:r>
            <w:r>
              <w:fldChar w:fldCharType="begin"/>
            </w:r>
            <w:r>
              <w:instrText>XE "Windows Small Business Server 2011 Premium Add-on CAL Suite"</w:instrText>
            </w:r>
            <w:r>
              <w:fldChar w:fldCharType="end"/>
            </w:r>
            <w:r>
              <w:t xml:space="preserve"> (1 client)</w:t>
            </w:r>
            <w:bookmarkEnd w:id="933"/>
            <w:bookmarkEnd w:id="934"/>
            <w:bookmarkEnd w:id="935"/>
            <w:bookmarkEnd w:id="936"/>
          </w:p>
        </w:tc>
        <w:tc>
          <w:tcPr>
            <w:tcW w:w="595" w:type="dxa"/>
            <w:tcBorders>
              <w:top w:val="nil"/>
              <w:left w:val="nil"/>
              <w:bottom w:val="dashSmallGap" w:sz="4" w:space="0" w:color="BFBFBF" w:themeColor="background1" w:themeShade="BF"/>
              <w:right w:val="nil"/>
            </w:tcBorders>
            <w:vAlign w:val="center"/>
          </w:tcPr>
          <w:p w:rsidR="000A3318" w:rsidRDefault="000A3318" w:rsidP="00C05A53">
            <w:pPr>
              <w:pStyle w:val="ProductList-OfferingBody"/>
              <w:ind w:left="-113"/>
              <w:jc w:val="center"/>
            </w:pPr>
            <w:r>
              <w:t>1/11</w:t>
            </w:r>
          </w:p>
        </w:tc>
        <w:tc>
          <w:tcPr>
            <w:tcW w:w="595" w:type="dxa"/>
            <w:tcBorders>
              <w:top w:val="nil"/>
              <w:left w:val="nil"/>
              <w:bottom w:val="dashSmallGap" w:sz="4" w:space="0" w:color="BFBFBF" w:themeColor="background1" w:themeShade="BF"/>
              <w:right w:val="nil"/>
            </w:tcBorders>
            <w:vAlign w:val="center"/>
          </w:tcPr>
          <w:p w:rsidR="000A3318" w:rsidRDefault="000A3318" w:rsidP="00C05A53">
            <w:pPr>
              <w:pStyle w:val="ProductList-OfferingBody"/>
              <w:ind w:left="-113"/>
              <w:jc w:val="center"/>
            </w:pPr>
            <w:r>
              <w:t>1</w:t>
            </w:r>
          </w:p>
        </w:tc>
        <w:tc>
          <w:tcPr>
            <w:tcW w:w="596" w:type="dxa"/>
            <w:tcBorders>
              <w:top w:val="nil"/>
              <w:left w:val="nil"/>
              <w:bottom w:val="dashSmallGap" w:sz="4" w:space="0" w:color="BFBFBF" w:themeColor="background1" w:themeShade="BF"/>
              <w:right w:val="nil"/>
            </w:tcBorders>
            <w:vAlign w:val="center"/>
          </w:tcPr>
          <w:p w:rsidR="000A3318" w:rsidRDefault="000A3318" w:rsidP="00C05A53">
            <w:pPr>
              <w:pStyle w:val="ProductList-OfferingBody"/>
              <w:ind w:left="-113"/>
              <w:jc w:val="center"/>
            </w:pPr>
            <w:r>
              <w:t>2</w:t>
            </w:r>
          </w:p>
        </w:tc>
        <w:tc>
          <w:tcPr>
            <w:tcW w:w="595" w:type="dxa"/>
            <w:tcBorders>
              <w:top w:val="nil"/>
              <w:left w:val="nil"/>
              <w:bottom w:val="dashSmallGap" w:sz="4" w:space="0" w:color="BFBFBF" w:themeColor="background1" w:themeShade="BF"/>
              <w:right w:val="single" w:sz="12" w:space="0" w:color="FFFFFF" w:themeColor="background1"/>
            </w:tcBorders>
            <w:vAlign w:val="center"/>
          </w:tcPr>
          <w:p w:rsidR="000A3318" w:rsidRDefault="000A3318" w:rsidP="00C05A53">
            <w:pPr>
              <w:pStyle w:val="ProductList-OfferingBody"/>
              <w:ind w:left="-113"/>
              <w:jc w:val="center"/>
            </w:pPr>
            <w:r>
              <w:t>1</w:t>
            </w:r>
          </w:p>
        </w:tc>
        <w:tc>
          <w:tcPr>
            <w:tcW w:w="595" w:type="dxa"/>
            <w:tcBorders>
              <w:left w:val="single" w:sz="12" w:space="0" w:color="FFFFFF" w:themeColor="background1"/>
            </w:tcBorders>
            <w:shd w:val="clear" w:color="auto" w:fill="70AD47" w:themeFill="accent6"/>
            <w:vAlign w:val="center"/>
          </w:tcPr>
          <w:p w:rsidR="000A3318" w:rsidRDefault="000A3318" w:rsidP="00C05A53">
            <w:pPr>
              <w:pStyle w:val="ProductList-OfferingBody"/>
              <w:ind w:left="-113"/>
              <w:jc w:val="center"/>
            </w:pPr>
            <w:r>
              <w:t>1</w:t>
            </w:r>
          </w:p>
        </w:tc>
        <w:tc>
          <w:tcPr>
            <w:tcW w:w="596" w:type="dxa"/>
            <w:shd w:val="clear" w:color="auto" w:fill="BFBFBF" w:themeFill="background1" w:themeFillShade="BF"/>
            <w:vAlign w:val="center"/>
          </w:tcPr>
          <w:p w:rsidR="000A3318" w:rsidRDefault="000A3318" w:rsidP="00C05A53">
            <w:pPr>
              <w:pStyle w:val="ProductList-OfferingBody"/>
              <w:ind w:left="-113"/>
              <w:jc w:val="center"/>
            </w:pPr>
          </w:p>
        </w:tc>
        <w:tc>
          <w:tcPr>
            <w:tcW w:w="595" w:type="dxa"/>
            <w:shd w:val="clear" w:color="auto" w:fill="70AD47" w:themeFill="accent6"/>
            <w:vAlign w:val="center"/>
          </w:tcPr>
          <w:p w:rsidR="000A3318" w:rsidRPr="0095754F" w:rsidRDefault="000A3318" w:rsidP="00AF11EC">
            <w:pPr>
              <w:jc w:val="center"/>
              <w:rPr>
                <w:sz w:val="16"/>
                <w:szCs w:val="16"/>
              </w:rPr>
            </w:pPr>
            <w:r w:rsidRPr="008D5581">
              <w:rPr>
                <w:sz w:val="16"/>
                <w:szCs w:val="16"/>
              </w:rPr>
              <w:fldChar w:fldCharType="begin"/>
            </w:r>
            <w:r w:rsidRPr="008D5581">
              <w:rPr>
                <w:sz w:val="16"/>
                <w:szCs w:val="16"/>
              </w:rPr>
              <w:instrText xml:space="preserve"> </w:instrText>
            </w:r>
            <w:r w:rsidRPr="008D5581">
              <w:rPr>
                <w:color w:val="1F497D"/>
                <w:sz w:val="16"/>
                <w:szCs w:val="16"/>
              </w:rPr>
              <w:instrText>AutoTextList  \s NoStyle \t “</w:instrText>
            </w:r>
            <w:r w:rsidRPr="008D5581">
              <w:rPr>
                <w:sz w:val="16"/>
                <w:szCs w:val="16"/>
              </w:rPr>
              <w:instrText>Additioneel Product</w:instrText>
            </w:r>
            <w:r w:rsidRPr="008D5581">
              <w:rPr>
                <w:color w:val="1F497D"/>
                <w:sz w:val="16"/>
                <w:szCs w:val="16"/>
              </w:rPr>
              <w:instrText>”</w:instrText>
            </w:r>
            <w:r w:rsidRPr="008D5581">
              <w:rPr>
                <w:sz w:val="16"/>
                <w:szCs w:val="16"/>
              </w:rPr>
              <w:instrText xml:space="preserve"> </w:instrText>
            </w:r>
            <w:r w:rsidRPr="008D5581">
              <w:rPr>
                <w:sz w:val="16"/>
                <w:szCs w:val="16"/>
              </w:rPr>
              <w:fldChar w:fldCharType="separate"/>
            </w:r>
            <w:r w:rsidRPr="008D5581">
              <w:rPr>
                <w:sz w:val="16"/>
                <w:szCs w:val="16"/>
              </w:rPr>
              <w:t xml:space="preserve"> A</w:t>
            </w:r>
            <w:r w:rsidRPr="008D5581">
              <w:rPr>
                <w:sz w:val="16"/>
                <w:szCs w:val="16"/>
              </w:rPr>
              <w:fldChar w:fldCharType="end"/>
            </w:r>
            <w:r w:rsidRPr="0095754F">
              <w:rPr>
                <w:sz w:val="16"/>
                <w:szCs w:val="16"/>
              </w:rPr>
              <w:t>,</w:t>
            </w:r>
            <w:r w:rsidRPr="0095754F">
              <w:rPr>
                <w:sz w:val="16"/>
                <w:szCs w:val="16"/>
              </w:rPr>
              <w:fldChar w:fldCharType="begin"/>
            </w:r>
            <w:r w:rsidRPr="0095754F">
              <w:rPr>
                <w:sz w:val="16"/>
                <w:szCs w:val="16"/>
              </w:rPr>
              <w:instrText xml:space="preserve"> AutoTextList  \s NoStyle \t “Student-product”</w:instrText>
            </w:r>
          </w:p>
          <w:p w:rsidR="000A3318" w:rsidRPr="0095754F" w:rsidRDefault="000A3318" w:rsidP="00AF11EC">
            <w:pPr>
              <w:jc w:val="center"/>
              <w:rPr>
                <w:sz w:val="16"/>
                <w:szCs w:val="16"/>
              </w:rPr>
            </w:pPr>
            <w:r w:rsidRPr="0095754F">
              <w:rPr>
                <w:sz w:val="16"/>
                <w:szCs w:val="16"/>
              </w:rPr>
              <w:instrText xml:space="preserve"> </w:instrText>
            </w:r>
            <w:r w:rsidRPr="0095754F">
              <w:rPr>
                <w:sz w:val="16"/>
                <w:szCs w:val="16"/>
              </w:rPr>
              <w:fldChar w:fldCharType="separate"/>
            </w:r>
            <w:r w:rsidRPr="0095754F">
              <w:rPr>
                <w:sz w:val="16"/>
                <w:szCs w:val="16"/>
              </w:rPr>
              <w:t>ST</w:t>
            </w:r>
            <w:r w:rsidRPr="0095754F">
              <w:rPr>
                <w:sz w:val="16"/>
                <w:szCs w:val="16"/>
              </w:rPr>
              <w:fldChar w:fldCharType="end"/>
            </w:r>
          </w:p>
        </w:tc>
        <w:tc>
          <w:tcPr>
            <w:tcW w:w="596" w:type="dxa"/>
            <w:shd w:val="clear" w:color="auto" w:fill="BFBFBF" w:themeFill="background1" w:themeFillShade="BF"/>
            <w:vAlign w:val="center"/>
          </w:tcPr>
          <w:p w:rsidR="000A3318" w:rsidRDefault="000A3318" w:rsidP="00C05A53">
            <w:pPr>
              <w:pStyle w:val="ProductList-OfferingBody"/>
              <w:ind w:left="-113"/>
              <w:jc w:val="center"/>
            </w:pPr>
          </w:p>
        </w:tc>
        <w:tc>
          <w:tcPr>
            <w:tcW w:w="595" w:type="dxa"/>
            <w:shd w:val="clear" w:color="auto" w:fill="70AD47" w:themeFill="accent6"/>
            <w:vAlign w:val="center"/>
          </w:tcPr>
          <w:p w:rsidR="000A3318" w:rsidRDefault="000A3318" w:rsidP="00C05A53">
            <w:pPr>
              <w:pStyle w:val="ProductList-OfferingBody"/>
              <w:ind w:left="-113"/>
              <w:jc w:val="center"/>
            </w:pPr>
          </w:p>
        </w:tc>
        <w:tc>
          <w:tcPr>
            <w:tcW w:w="595" w:type="dxa"/>
            <w:shd w:val="clear" w:color="auto" w:fill="BFBFBF" w:themeFill="background1" w:themeFillShade="BF"/>
            <w:vAlign w:val="center"/>
          </w:tcPr>
          <w:p w:rsidR="000A3318" w:rsidRPr="0095754F" w:rsidRDefault="000A3318" w:rsidP="0095754F">
            <w:pPr>
              <w:jc w:val="center"/>
              <w:rPr>
                <w:sz w:val="16"/>
                <w:szCs w:val="16"/>
              </w:rPr>
            </w:pPr>
          </w:p>
        </w:tc>
        <w:tc>
          <w:tcPr>
            <w:tcW w:w="596" w:type="dxa"/>
            <w:shd w:val="clear" w:color="auto" w:fill="70AD47" w:themeFill="accent6"/>
            <w:vAlign w:val="center"/>
          </w:tcPr>
          <w:p w:rsidR="000A3318" w:rsidRPr="0095754F" w:rsidRDefault="000A3318" w:rsidP="00AF11EC">
            <w:pPr>
              <w:jc w:val="center"/>
              <w:rPr>
                <w:sz w:val="16"/>
                <w:szCs w:val="16"/>
              </w:rPr>
            </w:pPr>
            <w:r w:rsidRPr="0095754F">
              <w:rPr>
                <w:sz w:val="16"/>
                <w:szCs w:val="16"/>
              </w:rPr>
              <w:fldChar w:fldCharType="begin"/>
            </w:r>
            <w:r w:rsidRPr="0095754F">
              <w:rPr>
                <w:sz w:val="16"/>
                <w:szCs w:val="16"/>
              </w:rPr>
              <w:instrText xml:space="preserve"> AutoTextList  \s NoStyle \t “Aangepast Desktop Platform” </w:instrText>
            </w:r>
            <w:r w:rsidRPr="0095754F">
              <w:rPr>
                <w:sz w:val="16"/>
                <w:szCs w:val="16"/>
              </w:rPr>
              <w:fldChar w:fldCharType="separate"/>
            </w:r>
            <w:r w:rsidRPr="0095754F">
              <w:rPr>
                <w:sz w:val="16"/>
                <w:szCs w:val="16"/>
              </w:rPr>
              <w:t>CP</w:t>
            </w:r>
            <w:r w:rsidRPr="0095754F">
              <w:rPr>
                <w:sz w:val="16"/>
                <w:szCs w:val="16"/>
              </w:rPr>
              <w:fldChar w:fldCharType="end"/>
            </w:r>
            <w:r w:rsidRPr="000A3318">
              <w:rPr>
                <w:sz w:val="16"/>
                <w:szCs w:val="16"/>
              </w:rPr>
              <w:fldChar w:fldCharType="begin"/>
            </w:r>
            <w:r w:rsidRPr="0095754F">
              <w:rPr>
                <w:sz w:val="16"/>
                <w:szCs w:val="16"/>
              </w:rPr>
              <w:instrText xml:space="preserve"> AutoTextList  \s NoStyle \t “Niet-bedrijfsomvattend in Open Value”</w:instrText>
            </w:r>
          </w:p>
          <w:p w:rsidR="000A3318" w:rsidRPr="000A3318" w:rsidRDefault="000A3318" w:rsidP="00BF2C53">
            <w:pPr>
              <w:jc w:val="center"/>
              <w:rPr>
                <w:sz w:val="16"/>
                <w:szCs w:val="16"/>
              </w:rPr>
            </w:pPr>
            <w:r w:rsidRPr="0095754F">
              <w:rPr>
                <w:sz w:val="16"/>
                <w:szCs w:val="16"/>
              </w:rPr>
              <w:instrText xml:space="preserve"> </w:instrText>
            </w:r>
            <w:r w:rsidRPr="000A3318">
              <w:rPr>
                <w:sz w:val="16"/>
                <w:szCs w:val="16"/>
              </w:rPr>
              <w:fldChar w:fldCharType="separate"/>
            </w:r>
            <w:r w:rsidR="00BF2C53">
              <w:rPr>
                <w:sz w:val="16"/>
                <w:szCs w:val="16"/>
              </w:rPr>
              <w:t>,</w:t>
            </w:r>
            <w:r w:rsidRPr="000A3318">
              <w:rPr>
                <w:sz w:val="16"/>
                <w:szCs w:val="16"/>
              </w:rPr>
              <w:t xml:space="preserve">P </w:t>
            </w:r>
            <w:r w:rsidRPr="000A3318">
              <w:rPr>
                <w:sz w:val="16"/>
                <w:szCs w:val="16"/>
              </w:rPr>
              <w:fldChar w:fldCharType="end"/>
            </w:r>
            <w:r w:rsidRPr="000A3318">
              <w:rPr>
                <w:sz w:val="16"/>
                <w:szCs w:val="16"/>
              </w:rPr>
              <w:t xml:space="preserve"> </w:t>
            </w:r>
          </w:p>
        </w:tc>
        <w:tc>
          <w:tcPr>
            <w:tcW w:w="595" w:type="dxa"/>
            <w:shd w:val="clear" w:color="auto" w:fill="BFBFBF" w:themeFill="background1" w:themeFillShade="BF"/>
            <w:vAlign w:val="center"/>
          </w:tcPr>
          <w:p w:rsidR="000A3318" w:rsidRDefault="000A3318" w:rsidP="00C05A53">
            <w:pPr>
              <w:pStyle w:val="ProductList-OfferingBody"/>
              <w:ind w:left="-113"/>
              <w:jc w:val="center"/>
            </w:pPr>
          </w:p>
        </w:tc>
        <w:tc>
          <w:tcPr>
            <w:tcW w:w="596" w:type="dxa"/>
            <w:shd w:val="clear" w:color="auto" w:fill="BFBFBF" w:themeFill="background1" w:themeFillShade="BF"/>
            <w:vAlign w:val="center"/>
          </w:tcPr>
          <w:p w:rsidR="000A3318" w:rsidRDefault="000A3318" w:rsidP="00C05A53">
            <w:pPr>
              <w:pStyle w:val="ProductList-OfferingBody"/>
              <w:ind w:left="-113"/>
              <w:jc w:val="center"/>
            </w:pPr>
          </w:p>
        </w:tc>
      </w:tr>
      <w:tr w:rsidR="00BF2C53" w:rsidTr="005C40C4">
        <w:tc>
          <w:tcPr>
            <w:tcW w:w="3060" w:type="dxa"/>
            <w:tcBorders>
              <w:top w:val="dashSmallGap" w:sz="4" w:space="0" w:color="BFBFBF" w:themeColor="background1" w:themeShade="BF"/>
              <w:left w:val="nil"/>
              <w:bottom w:val="dashSmallGap" w:sz="4" w:space="0" w:color="BFBFBF" w:themeColor="background1" w:themeShade="BF"/>
              <w:right w:val="nil"/>
            </w:tcBorders>
          </w:tcPr>
          <w:p w:rsidR="00BF2C53" w:rsidRDefault="00BF2C53" w:rsidP="00A1418D">
            <w:pPr>
              <w:pStyle w:val="ProductList-Offering2"/>
            </w:pPr>
            <w:bookmarkStart w:id="937" w:name="_Toc379797297"/>
            <w:bookmarkStart w:id="938" w:name="_Toc380513322"/>
            <w:bookmarkStart w:id="939" w:name="_Toc380655370"/>
            <w:bookmarkStart w:id="940" w:name="_Toc383684980"/>
            <w:r>
              <w:t>Aanvullende CAL Suite voor Windows Small Business Server 2011</w:t>
            </w:r>
            <w:r>
              <w:fldChar w:fldCharType="begin"/>
            </w:r>
            <w:r>
              <w:instrText>XE "Windows Small Business Server 2011"</w:instrText>
            </w:r>
            <w:r>
              <w:fldChar w:fldCharType="end"/>
            </w:r>
            <w:r>
              <w:t xml:space="preserve"> Premium</w:t>
            </w:r>
            <w:r>
              <w:fldChar w:fldCharType="begin"/>
            </w:r>
            <w:r>
              <w:instrText>XE "Windows Small Business Server 2011 Premium Add-on CAL Suite"</w:instrText>
            </w:r>
            <w:r>
              <w:fldChar w:fldCharType="end"/>
            </w:r>
            <w:r>
              <w:t xml:space="preserve"> (5 clients)</w:t>
            </w:r>
            <w:bookmarkEnd w:id="937"/>
            <w:bookmarkEnd w:id="938"/>
            <w:bookmarkEnd w:id="939"/>
            <w:bookmarkEnd w:id="940"/>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rsidR="00BF2C53" w:rsidRDefault="00BF2C53" w:rsidP="00C05A53">
            <w:pPr>
              <w:pStyle w:val="ProductList-OfferingBody"/>
              <w:ind w:left="-113"/>
              <w:jc w:val="center"/>
            </w:pPr>
            <w:r>
              <w:t>1/11</w:t>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rsidR="00BF2C53" w:rsidRDefault="00BF2C53" w:rsidP="00C05A53">
            <w:pPr>
              <w:pStyle w:val="ProductList-OfferingBody"/>
              <w:ind w:left="-113"/>
              <w:jc w:val="center"/>
            </w:pPr>
            <w:r>
              <w:t>5</w:t>
            </w:r>
          </w:p>
        </w:tc>
        <w:tc>
          <w:tcPr>
            <w:tcW w:w="596" w:type="dxa"/>
            <w:tcBorders>
              <w:top w:val="dashSmallGap" w:sz="4" w:space="0" w:color="BFBFBF" w:themeColor="background1" w:themeShade="BF"/>
              <w:left w:val="nil"/>
              <w:bottom w:val="dashSmallGap" w:sz="4" w:space="0" w:color="BFBFBF" w:themeColor="background1" w:themeShade="BF"/>
              <w:right w:val="nil"/>
            </w:tcBorders>
            <w:vAlign w:val="center"/>
          </w:tcPr>
          <w:p w:rsidR="00BF2C53" w:rsidRDefault="00BF2C53" w:rsidP="00C05A53">
            <w:pPr>
              <w:pStyle w:val="ProductList-OfferingBody"/>
              <w:ind w:left="-113"/>
              <w:jc w:val="center"/>
            </w:pPr>
            <w:r>
              <w:t>10</w:t>
            </w:r>
          </w:p>
        </w:tc>
        <w:tc>
          <w:tcPr>
            <w:tcW w:w="595"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rsidR="00BF2C53" w:rsidRDefault="00BF2C53" w:rsidP="00C05A53">
            <w:pPr>
              <w:pStyle w:val="ProductList-OfferingBody"/>
              <w:ind w:left="-113"/>
              <w:jc w:val="center"/>
            </w:pPr>
            <w:r>
              <w:t>5</w:t>
            </w:r>
          </w:p>
        </w:tc>
        <w:tc>
          <w:tcPr>
            <w:tcW w:w="595" w:type="dxa"/>
            <w:tcBorders>
              <w:left w:val="single" w:sz="12" w:space="0" w:color="FFFFFF" w:themeColor="background1"/>
            </w:tcBorders>
            <w:shd w:val="clear" w:color="auto" w:fill="70AD47" w:themeFill="accent6"/>
            <w:vAlign w:val="center"/>
          </w:tcPr>
          <w:p w:rsidR="00BF2C53" w:rsidRDefault="00BF2C53" w:rsidP="00C05A53">
            <w:pPr>
              <w:pStyle w:val="ProductList-OfferingBody"/>
              <w:ind w:left="-113"/>
              <w:jc w:val="center"/>
            </w:pPr>
            <w:r>
              <w:t>5</w:t>
            </w:r>
          </w:p>
        </w:tc>
        <w:tc>
          <w:tcPr>
            <w:tcW w:w="596" w:type="dxa"/>
            <w:shd w:val="clear" w:color="auto" w:fill="BFBFBF" w:themeFill="background1" w:themeFillShade="BF"/>
            <w:vAlign w:val="center"/>
          </w:tcPr>
          <w:p w:rsidR="00BF2C53" w:rsidRDefault="00BF2C53" w:rsidP="00C05A53">
            <w:pPr>
              <w:pStyle w:val="ProductList-OfferingBody"/>
              <w:ind w:left="-113"/>
              <w:jc w:val="center"/>
            </w:pPr>
          </w:p>
        </w:tc>
        <w:tc>
          <w:tcPr>
            <w:tcW w:w="595" w:type="dxa"/>
            <w:shd w:val="clear" w:color="auto" w:fill="70AD47" w:themeFill="accent6"/>
            <w:vAlign w:val="center"/>
          </w:tcPr>
          <w:p w:rsidR="00BF2C53" w:rsidRPr="008D5581" w:rsidRDefault="00BF2C53" w:rsidP="0000132A">
            <w:pPr>
              <w:jc w:val="center"/>
              <w:rPr>
                <w:sz w:val="16"/>
                <w:szCs w:val="16"/>
              </w:rPr>
            </w:pPr>
            <w:r w:rsidRPr="008D5581">
              <w:rPr>
                <w:sz w:val="16"/>
                <w:szCs w:val="16"/>
              </w:rPr>
              <w:fldChar w:fldCharType="begin"/>
            </w:r>
            <w:r w:rsidRPr="008D5581">
              <w:rPr>
                <w:sz w:val="16"/>
                <w:szCs w:val="16"/>
              </w:rPr>
              <w:instrText xml:space="preserve"> </w:instrText>
            </w:r>
            <w:r w:rsidRPr="008D5581">
              <w:rPr>
                <w:color w:val="1F497D"/>
                <w:sz w:val="16"/>
                <w:szCs w:val="16"/>
              </w:rPr>
              <w:instrText>AutoTextList  \s NoStyle \t “</w:instrText>
            </w:r>
            <w:r w:rsidRPr="008D5581">
              <w:rPr>
                <w:sz w:val="16"/>
                <w:szCs w:val="16"/>
              </w:rPr>
              <w:instrText>Additioneel Product</w:instrText>
            </w:r>
            <w:r w:rsidRPr="008D5581">
              <w:rPr>
                <w:color w:val="1F497D"/>
                <w:sz w:val="16"/>
                <w:szCs w:val="16"/>
              </w:rPr>
              <w:instrText>”</w:instrText>
            </w:r>
            <w:r w:rsidRPr="008D5581">
              <w:rPr>
                <w:sz w:val="16"/>
                <w:szCs w:val="16"/>
              </w:rPr>
              <w:instrText xml:space="preserve"> </w:instrText>
            </w:r>
            <w:r w:rsidRPr="008D5581">
              <w:rPr>
                <w:sz w:val="16"/>
                <w:szCs w:val="16"/>
              </w:rPr>
              <w:fldChar w:fldCharType="separate"/>
            </w:r>
            <w:r w:rsidRPr="008D5581">
              <w:rPr>
                <w:sz w:val="16"/>
                <w:szCs w:val="16"/>
              </w:rPr>
              <w:t xml:space="preserve"> A </w:t>
            </w:r>
            <w:r w:rsidRPr="008D5581">
              <w:rPr>
                <w:sz w:val="16"/>
                <w:szCs w:val="16"/>
              </w:rPr>
              <w:fldChar w:fldCharType="end"/>
            </w:r>
          </w:p>
        </w:tc>
        <w:tc>
          <w:tcPr>
            <w:tcW w:w="596" w:type="dxa"/>
            <w:shd w:val="clear" w:color="auto" w:fill="BFBFBF" w:themeFill="background1" w:themeFillShade="BF"/>
            <w:vAlign w:val="center"/>
          </w:tcPr>
          <w:p w:rsidR="00BF2C53" w:rsidRDefault="00BF2C53" w:rsidP="00C05A53">
            <w:pPr>
              <w:pStyle w:val="ProductList-OfferingBody"/>
              <w:ind w:left="-113"/>
              <w:jc w:val="center"/>
            </w:pPr>
          </w:p>
        </w:tc>
        <w:tc>
          <w:tcPr>
            <w:tcW w:w="595" w:type="dxa"/>
            <w:shd w:val="clear" w:color="auto" w:fill="70AD47" w:themeFill="accent6"/>
            <w:vAlign w:val="center"/>
          </w:tcPr>
          <w:p w:rsidR="00BF2C53" w:rsidRDefault="00BF2C53" w:rsidP="00C05A53">
            <w:pPr>
              <w:pStyle w:val="ProductList-OfferingBody"/>
              <w:ind w:left="-113"/>
              <w:jc w:val="center"/>
            </w:pPr>
          </w:p>
        </w:tc>
        <w:tc>
          <w:tcPr>
            <w:tcW w:w="595" w:type="dxa"/>
            <w:shd w:val="clear" w:color="auto" w:fill="70AD47" w:themeFill="accent6"/>
            <w:vAlign w:val="center"/>
          </w:tcPr>
          <w:p w:rsidR="00BF2C53" w:rsidRPr="0095754F" w:rsidRDefault="00BF2C53" w:rsidP="0095754F">
            <w:pPr>
              <w:jc w:val="center"/>
              <w:rPr>
                <w:sz w:val="16"/>
                <w:szCs w:val="16"/>
              </w:rPr>
            </w:pPr>
            <w:r w:rsidRPr="0095754F">
              <w:rPr>
                <w:sz w:val="16"/>
                <w:szCs w:val="16"/>
              </w:rPr>
              <w:fldChar w:fldCharType="begin"/>
            </w:r>
            <w:r w:rsidRPr="0095754F">
              <w:rPr>
                <w:sz w:val="16"/>
                <w:szCs w:val="16"/>
              </w:rPr>
              <w:instrText xml:space="preserve"> AutoTextList  \s NoStyle \t “Open License en Open Value”</w:instrText>
            </w:r>
          </w:p>
          <w:p w:rsidR="00BF2C53" w:rsidRPr="0095754F" w:rsidRDefault="00BF2C53" w:rsidP="0095754F">
            <w:pPr>
              <w:jc w:val="center"/>
              <w:rPr>
                <w:sz w:val="16"/>
                <w:szCs w:val="16"/>
              </w:rPr>
            </w:pPr>
            <w:r w:rsidRPr="0095754F">
              <w:rPr>
                <w:sz w:val="16"/>
                <w:szCs w:val="16"/>
              </w:rPr>
              <w:instrText xml:space="preserve"> </w:instrText>
            </w:r>
            <w:r w:rsidRPr="0095754F">
              <w:rPr>
                <w:sz w:val="16"/>
                <w:szCs w:val="16"/>
              </w:rPr>
              <w:fldChar w:fldCharType="separate"/>
            </w:r>
            <w:r w:rsidRPr="0095754F">
              <w:rPr>
                <w:sz w:val="16"/>
                <w:szCs w:val="16"/>
              </w:rPr>
              <w:t>OF</w:t>
            </w:r>
            <w:r w:rsidRPr="0095754F">
              <w:rPr>
                <w:sz w:val="16"/>
                <w:szCs w:val="16"/>
              </w:rPr>
              <w:fldChar w:fldCharType="end"/>
            </w:r>
          </w:p>
        </w:tc>
        <w:tc>
          <w:tcPr>
            <w:tcW w:w="596" w:type="dxa"/>
            <w:shd w:val="clear" w:color="auto" w:fill="70AD47" w:themeFill="accent6"/>
            <w:vAlign w:val="center"/>
          </w:tcPr>
          <w:p w:rsidR="00BF2C53" w:rsidRPr="0095754F" w:rsidRDefault="00BF2C53" w:rsidP="001C227A">
            <w:pPr>
              <w:jc w:val="center"/>
              <w:rPr>
                <w:sz w:val="16"/>
                <w:szCs w:val="16"/>
              </w:rPr>
            </w:pPr>
            <w:r w:rsidRPr="0095754F">
              <w:rPr>
                <w:sz w:val="16"/>
                <w:szCs w:val="16"/>
              </w:rPr>
              <w:fldChar w:fldCharType="begin"/>
            </w:r>
            <w:r w:rsidRPr="0095754F">
              <w:rPr>
                <w:sz w:val="16"/>
                <w:szCs w:val="16"/>
              </w:rPr>
              <w:instrText xml:space="preserve"> AutoTextList  \s NoStyle \t “Aangepast Desktop Platform” </w:instrText>
            </w:r>
            <w:r w:rsidRPr="0095754F">
              <w:rPr>
                <w:sz w:val="16"/>
                <w:szCs w:val="16"/>
              </w:rPr>
              <w:fldChar w:fldCharType="separate"/>
            </w:r>
            <w:r w:rsidRPr="0095754F">
              <w:rPr>
                <w:sz w:val="16"/>
                <w:szCs w:val="16"/>
              </w:rPr>
              <w:t>CP</w:t>
            </w:r>
            <w:r w:rsidRPr="0095754F">
              <w:rPr>
                <w:sz w:val="16"/>
                <w:szCs w:val="16"/>
              </w:rPr>
              <w:fldChar w:fldCharType="end"/>
            </w:r>
            <w:r w:rsidRPr="000A3318">
              <w:rPr>
                <w:sz w:val="16"/>
                <w:szCs w:val="16"/>
              </w:rPr>
              <w:fldChar w:fldCharType="begin"/>
            </w:r>
            <w:r w:rsidRPr="0095754F">
              <w:rPr>
                <w:sz w:val="16"/>
                <w:szCs w:val="16"/>
              </w:rPr>
              <w:instrText xml:space="preserve"> AutoTextList  \s NoStyle \t “Niet-bedrijfsomvattend in Open Value”</w:instrText>
            </w:r>
          </w:p>
          <w:p w:rsidR="00BF2C53" w:rsidRPr="000A3318" w:rsidRDefault="00BF2C53" w:rsidP="001C227A">
            <w:pPr>
              <w:jc w:val="center"/>
              <w:rPr>
                <w:sz w:val="16"/>
                <w:szCs w:val="16"/>
              </w:rPr>
            </w:pPr>
            <w:r w:rsidRPr="0095754F">
              <w:rPr>
                <w:sz w:val="16"/>
                <w:szCs w:val="16"/>
              </w:rPr>
              <w:instrText xml:space="preserve"> </w:instrText>
            </w:r>
            <w:r w:rsidRPr="000A3318">
              <w:rPr>
                <w:sz w:val="16"/>
                <w:szCs w:val="16"/>
              </w:rPr>
              <w:fldChar w:fldCharType="separate"/>
            </w:r>
            <w:r>
              <w:rPr>
                <w:sz w:val="16"/>
                <w:szCs w:val="16"/>
              </w:rPr>
              <w:t>,</w:t>
            </w:r>
            <w:r w:rsidRPr="000A3318">
              <w:rPr>
                <w:sz w:val="16"/>
                <w:szCs w:val="16"/>
              </w:rPr>
              <w:t xml:space="preserve">P </w:t>
            </w:r>
            <w:r w:rsidRPr="000A3318">
              <w:rPr>
                <w:sz w:val="16"/>
                <w:szCs w:val="16"/>
              </w:rPr>
              <w:fldChar w:fldCharType="end"/>
            </w:r>
            <w:r w:rsidRPr="000A3318">
              <w:rPr>
                <w:sz w:val="16"/>
                <w:szCs w:val="16"/>
              </w:rPr>
              <w:t xml:space="preserve"> </w:t>
            </w:r>
          </w:p>
        </w:tc>
        <w:tc>
          <w:tcPr>
            <w:tcW w:w="595" w:type="dxa"/>
            <w:shd w:val="clear" w:color="auto" w:fill="BFBFBF" w:themeFill="background1" w:themeFillShade="BF"/>
            <w:vAlign w:val="center"/>
          </w:tcPr>
          <w:p w:rsidR="00BF2C53" w:rsidRDefault="00BF2C53" w:rsidP="00C05A53">
            <w:pPr>
              <w:pStyle w:val="ProductList-OfferingBody"/>
              <w:ind w:left="-113"/>
              <w:jc w:val="center"/>
            </w:pPr>
          </w:p>
        </w:tc>
        <w:tc>
          <w:tcPr>
            <w:tcW w:w="596" w:type="dxa"/>
            <w:shd w:val="clear" w:color="auto" w:fill="BFBFBF" w:themeFill="background1" w:themeFillShade="BF"/>
            <w:vAlign w:val="center"/>
          </w:tcPr>
          <w:p w:rsidR="00BF2C53" w:rsidRDefault="00BF2C53" w:rsidP="00C05A53">
            <w:pPr>
              <w:pStyle w:val="ProductList-OfferingBody"/>
              <w:ind w:left="-113"/>
              <w:jc w:val="center"/>
            </w:pPr>
          </w:p>
        </w:tc>
      </w:tr>
      <w:tr w:rsidR="00BF2C53" w:rsidTr="005C40C4">
        <w:tc>
          <w:tcPr>
            <w:tcW w:w="3060" w:type="dxa"/>
            <w:tcBorders>
              <w:top w:val="dashSmallGap" w:sz="4" w:space="0" w:color="BFBFBF" w:themeColor="background1" w:themeShade="BF"/>
              <w:left w:val="nil"/>
              <w:bottom w:val="nil"/>
              <w:right w:val="nil"/>
            </w:tcBorders>
          </w:tcPr>
          <w:p w:rsidR="00BF2C53" w:rsidRDefault="00BF2C53" w:rsidP="00A1418D">
            <w:pPr>
              <w:pStyle w:val="ProductList-Offering2"/>
            </w:pPr>
            <w:bookmarkStart w:id="941" w:name="_Toc379797298"/>
            <w:bookmarkStart w:id="942" w:name="_Toc380513323"/>
            <w:bookmarkStart w:id="943" w:name="_Toc380655371"/>
            <w:bookmarkStart w:id="944" w:name="_Toc383684981"/>
            <w:r>
              <w:t>Aanvullende CAL Suite voor Windows Small Business Server 2011</w:t>
            </w:r>
            <w:r>
              <w:fldChar w:fldCharType="begin"/>
            </w:r>
            <w:r>
              <w:instrText>XE "Windows Small Business Server 2011"</w:instrText>
            </w:r>
            <w:r>
              <w:fldChar w:fldCharType="end"/>
            </w:r>
            <w:r>
              <w:t xml:space="preserve"> Premium</w:t>
            </w:r>
            <w:r>
              <w:fldChar w:fldCharType="begin"/>
            </w:r>
            <w:r>
              <w:instrText>XE "Windows Small Business Server 2011 Premium Add-on CAL Suite"</w:instrText>
            </w:r>
            <w:r>
              <w:fldChar w:fldCharType="end"/>
            </w:r>
            <w:r>
              <w:t xml:space="preserve"> (20 clients)</w:t>
            </w:r>
            <w:bookmarkEnd w:id="941"/>
            <w:bookmarkEnd w:id="942"/>
            <w:bookmarkEnd w:id="943"/>
            <w:bookmarkEnd w:id="944"/>
          </w:p>
        </w:tc>
        <w:tc>
          <w:tcPr>
            <w:tcW w:w="595" w:type="dxa"/>
            <w:tcBorders>
              <w:top w:val="dashSmallGap" w:sz="4" w:space="0" w:color="BFBFBF" w:themeColor="background1" w:themeShade="BF"/>
              <w:left w:val="nil"/>
              <w:bottom w:val="nil"/>
              <w:right w:val="nil"/>
            </w:tcBorders>
            <w:vAlign w:val="center"/>
          </w:tcPr>
          <w:p w:rsidR="00BF2C53" w:rsidRDefault="00BF2C53" w:rsidP="00C05A53">
            <w:pPr>
              <w:pStyle w:val="ProductList-OfferingBody"/>
              <w:ind w:left="-113"/>
              <w:jc w:val="center"/>
            </w:pPr>
            <w:r>
              <w:t>1/11</w:t>
            </w:r>
          </w:p>
        </w:tc>
        <w:tc>
          <w:tcPr>
            <w:tcW w:w="595" w:type="dxa"/>
            <w:tcBorders>
              <w:top w:val="dashSmallGap" w:sz="4" w:space="0" w:color="BFBFBF" w:themeColor="background1" w:themeShade="BF"/>
              <w:left w:val="nil"/>
              <w:bottom w:val="nil"/>
              <w:right w:val="nil"/>
            </w:tcBorders>
            <w:vAlign w:val="center"/>
          </w:tcPr>
          <w:p w:rsidR="00BF2C53" w:rsidRDefault="00BF2C53" w:rsidP="00C05A53">
            <w:pPr>
              <w:pStyle w:val="ProductList-OfferingBody"/>
              <w:ind w:left="-113"/>
              <w:jc w:val="center"/>
            </w:pPr>
            <w:r>
              <w:t>25</w:t>
            </w:r>
          </w:p>
        </w:tc>
        <w:tc>
          <w:tcPr>
            <w:tcW w:w="596" w:type="dxa"/>
            <w:tcBorders>
              <w:top w:val="dashSmallGap" w:sz="4" w:space="0" w:color="BFBFBF" w:themeColor="background1" w:themeShade="BF"/>
              <w:left w:val="nil"/>
              <w:bottom w:val="nil"/>
              <w:right w:val="nil"/>
            </w:tcBorders>
            <w:vAlign w:val="center"/>
          </w:tcPr>
          <w:p w:rsidR="00BF2C53" w:rsidRDefault="00BF2C53" w:rsidP="00C05A53">
            <w:pPr>
              <w:pStyle w:val="ProductList-OfferingBody"/>
              <w:ind w:left="-113"/>
              <w:jc w:val="center"/>
            </w:pPr>
            <w:r>
              <w:t>10</w:t>
            </w:r>
          </w:p>
        </w:tc>
        <w:tc>
          <w:tcPr>
            <w:tcW w:w="595" w:type="dxa"/>
            <w:tcBorders>
              <w:top w:val="dashSmallGap" w:sz="4" w:space="0" w:color="BFBFBF" w:themeColor="background1" w:themeShade="BF"/>
              <w:left w:val="nil"/>
              <w:bottom w:val="nil"/>
              <w:right w:val="single" w:sz="12" w:space="0" w:color="FFFFFF" w:themeColor="background1"/>
            </w:tcBorders>
            <w:vAlign w:val="center"/>
          </w:tcPr>
          <w:p w:rsidR="00BF2C53" w:rsidRDefault="00BF2C53" w:rsidP="00C05A53">
            <w:pPr>
              <w:pStyle w:val="ProductList-OfferingBody"/>
              <w:ind w:left="-113"/>
              <w:jc w:val="center"/>
            </w:pPr>
            <w:r>
              <w:t>5</w:t>
            </w:r>
          </w:p>
        </w:tc>
        <w:tc>
          <w:tcPr>
            <w:tcW w:w="595" w:type="dxa"/>
            <w:tcBorders>
              <w:left w:val="single" w:sz="12" w:space="0" w:color="FFFFFF" w:themeColor="background1"/>
            </w:tcBorders>
            <w:shd w:val="clear" w:color="auto" w:fill="70AD47" w:themeFill="accent6"/>
            <w:vAlign w:val="center"/>
          </w:tcPr>
          <w:p w:rsidR="00BF2C53" w:rsidRDefault="00BF2C53" w:rsidP="00C05A53">
            <w:pPr>
              <w:pStyle w:val="ProductList-OfferingBody"/>
              <w:ind w:left="-113"/>
              <w:jc w:val="center"/>
            </w:pPr>
            <w:r>
              <w:t>5</w:t>
            </w:r>
          </w:p>
        </w:tc>
        <w:tc>
          <w:tcPr>
            <w:tcW w:w="596" w:type="dxa"/>
            <w:shd w:val="clear" w:color="auto" w:fill="BFBFBF" w:themeFill="background1" w:themeFillShade="BF"/>
            <w:vAlign w:val="center"/>
          </w:tcPr>
          <w:p w:rsidR="00BF2C53" w:rsidRDefault="00BF2C53" w:rsidP="00C05A53">
            <w:pPr>
              <w:pStyle w:val="ProductList-OfferingBody"/>
              <w:ind w:left="-113"/>
              <w:jc w:val="center"/>
            </w:pPr>
          </w:p>
        </w:tc>
        <w:tc>
          <w:tcPr>
            <w:tcW w:w="595" w:type="dxa"/>
            <w:shd w:val="clear" w:color="auto" w:fill="70AD47" w:themeFill="accent6"/>
            <w:vAlign w:val="center"/>
          </w:tcPr>
          <w:p w:rsidR="00BF2C53" w:rsidRPr="008D5581" w:rsidRDefault="00BF2C53" w:rsidP="0000132A">
            <w:pPr>
              <w:jc w:val="center"/>
              <w:rPr>
                <w:sz w:val="16"/>
                <w:szCs w:val="16"/>
              </w:rPr>
            </w:pPr>
            <w:r w:rsidRPr="008D5581">
              <w:rPr>
                <w:sz w:val="16"/>
                <w:szCs w:val="16"/>
              </w:rPr>
              <w:fldChar w:fldCharType="begin"/>
            </w:r>
            <w:r w:rsidRPr="008D5581">
              <w:rPr>
                <w:sz w:val="16"/>
                <w:szCs w:val="16"/>
              </w:rPr>
              <w:instrText xml:space="preserve"> </w:instrText>
            </w:r>
            <w:r w:rsidRPr="008D5581">
              <w:rPr>
                <w:color w:val="1F497D"/>
                <w:sz w:val="16"/>
                <w:szCs w:val="16"/>
              </w:rPr>
              <w:instrText>AutoTextList  \s NoStyle \t “</w:instrText>
            </w:r>
            <w:r w:rsidRPr="008D5581">
              <w:rPr>
                <w:sz w:val="16"/>
                <w:szCs w:val="16"/>
              </w:rPr>
              <w:instrText>Additioneel Product</w:instrText>
            </w:r>
            <w:r w:rsidRPr="008D5581">
              <w:rPr>
                <w:color w:val="1F497D"/>
                <w:sz w:val="16"/>
                <w:szCs w:val="16"/>
              </w:rPr>
              <w:instrText>”</w:instrText>
            </w:r>
            <w:r w:rsidRPr="008D5581">
              <w:rPr>
                <w:sz w:val="16"/>
                <w:szCs w:val="16"/>
              </w:rPr>
              <w:instrText xml:space="preserve"> </w:instrText>
            </w:r>
            <w:r w:rsidRPr="008D5581">
              <w:rPr>
                <w:sz w:val="16"/>
                <w:szCs w:val="16"/>
              </w:rPr>
              <w:fldChar w:fldCharType="separate"/>
            </w:r>
            <w:r w:rsidRPr="008D5581">
              <w:rPr>
                <w:sz w:val="16"/>
                <w:szCs w:val="16"/>
              </w:rPr>
              <w:t xml:space="preserve"> A </w:t>
            </w:r>
            <w:r w:rsidRPr="008D5581">
              <w:rPr>
                <w:sz w:val="16"/>
                <w:szCs w:val="16"/>
              </w:rPr>
              <w:fldChar w:fldCharType="end"/>
            </w:r>
          </w:p>
        </w:tc>
        <w:tc>
          <w:tcPr>
            <w:tcW w:w="596" w:type="dxa"/>
            <w:shd w:val="clear" w:color="auto" w:fill="BFBFBF" w:themeFill="background1" w:themeFillShade="BF"/>
            <w:vAlign w:val="center"/>
          </w:tcPr>
          <w:p w:rsidR="00BF2C53" w:rsidRDefault="00BF2C53" w:rsidP="00C05A53">
            <w:pPr>
              <w:pStyle w:val="ProductList-OfferingBody"/>
              <w:ind w:left="-113"/>
              <w:jc w:val="center"/>
            </w:pPr>
          </w:p>
        </w:tc>
        <w:tc>
          <w:tcPr>
            <w:tcW w:w="595" w:type="dxa"/>
            <w:shd w:val="clear" w:color="auto" w:fill="70AD47" w:themeFill="accent6"/>
            <w:vAlign w:val="center"/>
          </w:tcPr>
          <w:p w:rsidR="00BF2C53" w:rsidRDefault="00BF2C53" w:rsidP="00C05A53">
            <w:pPr>
              <w:pStyle w:val="ProductList-OfferingBody"/>
              <w:ind w:left="-113"/>
              <w:jc w:val="center"/>
            </w:pPr>
          </w:p>
        </w:tc>
        <w:tc>
          <w:tcPr>
            <w:tcW w:w="595" w:type="dxa"/>
            <w:shd w:val="clear" w:color="auto" w:fill="70AD47" w:themeFill="accent6"/>
            <w:vAlign w:val="center"/>
          </w:tcPr>
          <w:p w:rsidR="00BF2C53" w:rsidRPr="0095754F" w:rsidRDefault="00BF2C53" w:rsidP="0095754F">
            <w:pPr>
              <w:jc w:val="center"/>
              <w:rPr>
                <w:sz w:val="16"/>
                <w:szCs w:val="16"/>
              </w:rPr>
            </w:pPr>
            <w:r w:rsidRPr="0095754F">
              <w:rPr>
                <w:sz w:val="16"/>
                <w:szCs w:val="16"/>
              </w:rPr>
              <w:fldChar w:fldCharType="begin"/>
            </w:r>
            <w:r w:rsidRPr="0095754F">
              <w:rPr>
                <w:sz w:val="16"/>
                <w:szCs w:val="16"/>
              </w:rPr>
              <w:instrText xml:space="preserve"> AutoTextList  \s NoStyle \t “Open License en Open Value”</w:instrText>
            </w:r>
          </w:p>
          <w:p w:rsidR="00BF2C53" w:rsidRPr="0095754F" w:rsidRDefault="00BF2C53" w:rsidP="0095754F">
            <w:pPr>
              <w:jc w:val="center"/>
              <w:rPr>
                <w:sz w:val="16"/>
                <w:szCs w:val="16"/>
              </w:rPr>
            </w:pPr>
            <w:r w:rsidRPr="0095754F">
              <w:rPr>
                <w:sz w:val="16"/>
                <w:szCs w:val="16"/>
              </w:rPr>
              <w:instrText xml:space="preserve"> </w:instrText>
            </w:r>
            <w:r w:rsidRPr="0095754F">
              <w:rPr>
                <w:sz w:val="16"/>
                <w:szCs w:val="16"/>
              </w:rPr>
              <w:fldChar w:fldCharType="separate"/>
            </w:r>
            <w:r w:rsidRPr="0095754F">
              <w:rPr>
                <w:sz w:val="16"/>
                <w:szCs w:val="16"/>
              </w:rPr>
              <w:t>OF</w:t>
            </w:r>
            <w:r w:rsidRPr="0095754F">
              <w:rPr>
                <w:sz w:val="16"/>
                <w:szCs w:val="16"/>
              </w:rPr>
              <w:fldChar w:fldCharType="end"/>
            </w:r>
          </w:p>
        </w:tc>
        <w:tc>
          <w:tcPr>
            <w:tcW w:w="596" w:type="dxa"/>
            <w:shd w:val="clear" w:color="auto" w:fill="70AD47" w:themeFill="accent6"/>
            <w:vAlign w:val="center"/>
          </w:tcPr>
          <w:p w:rsidR="00BF2C53" w:rsidRPr="0095754F" w:rsidRDefault="00BF2C53" w:rsidP="001C227A">
            <w:pPr>
              <w:jc w:val="center"/>
              <w:rPr>
                <w:sz w:val="16"/>
                <w:szCs w:val="16"/>
              </w:rPr>
            </w:pPr>
            <w:r w:rsidRPr="0095754F">
              <w:rPr>
                <w:sz w:val="16"/>
                <w:szCs w:val="16"/>
              </w:rPr>
              <w:fldChar w:fldCharType="begin"/>
            </w:r>
            <w:r w:rsidRPr="0095754F">
              <w:rPr>
                <w:sz w:val="16"/>
                <w:szCs w:val="16"/>
              </w:rPr>
              <w:instrText xml:space="preserve"> AutoTextList  \s NoStyle \t “Aangepast Desktop Platform” </w:instrText>
            </w:r>
            <w:r w:rsidRPr="0095754F">
              <w:rPr>
                <w:sz w:val="16"/>
                <w:szCs w:val="16"/>
              </w:rPr>
              <w:fldChar w:fldCharType="separate"/>
            </w:r>
            <w:r w:rsidRPr="0095754F">
              <w:rPr>
                <w:sz w:val="16"/>
                <w:szCs w:val="16"/>
              </w:rPr>
              <w:t>CP</w:t>
            </w:r>
            <w:r w:rsidRPr="0095754F">
              <w:rPr>
                <w:sz w:val="16"/>
                <w:szCs w:val="16"/>
              </w:rPr>
              <w:fldChar w:fldCharType="end"/>
            </w:r>
            <w:r w:rsidRPr="000A3318">
              <w:rPr>
                <w:sz w:val="16"/>
                <w:szCs w:val="16"/>
              </w:rPr>
              <w:fldChar w:fldCharType="begin"/>
            </w:r>
            <w:r w:rsidRPr="0095754F">
              <w:rPr>
                <w:sz w:val="16"/>
                <w:szCs w:val="16"/>
              </w:rPr>
              <w:instrText xml:space="preserve"> AutoTextList  \s NoStyle \t “Niet-bedrijfsomvattend in Open Value”</w:instrText>
            </w:r>
          </w:p>
          <w:p w:rsidR="00BF2C53" w:rsidRPr="000A3318" w:rsidRDefault="00BF2C53" w:rsidP="001C227A">
            <w:pPr>
              <w:jc w:val="center"/>
              <w:rPr>
                <w:sz w:val="16"/>
                <w:szCs w:val="16"/>
              </w:rPr>
            </w:pPr>
            <w:r w:rsidRPr="0095754F">
              <w:rPr>
                <w:sz w:val="16"/>
                <w:szCs w:val="16"/>
              </w:rPr>
              <w:instrText xml:space="preserve"> </w:instrText>
            </w:r>
            <w:r w:rsidRPr="000A3318">
              <w:rPr>
                <w:sz w:val="16"/>
                <w:szCs w:val="16"/>
              </w:rPr>
              <w:fldChar w:fldCharType="separate"/>
            </w:r>
            <w:r>
              <w:rPr>
                <w:sz w:val="16"/>
                <w:szCs w:val="16"/>
              </w:rPr>
              <w:t>,</w:t>
            </w:r>
            <w:r w:rsidRPr="000A3318">
              <w:rPr>
                <w:sz w:val="16"/>
                <w:szCs w:val="16"/>
              </w:rPr>
              <w:t xml:space="preserve">P </w:t>
            </w:r>
            <w:r w:rsidRPr="000A3318">
              <w:rPr>
                <w:sz w:val="16"/>
                <w:szCs w:val="16"/>
              </w:rPr>
              <w:fldChar w:fldCharType="end"/>
            </w:r>
            <w:r w:rsidRPr="000A3318">
              <w:rPr>
                <w:sz w:val="16"/>
                <w:szCs w:val="16"/>
              </w:rPr>
              <w:t xml:space="preserve"> </w:t>
            </w:r>
          </w:p>
        </w:tc>
        <w:tc>
          <w:tcPr>
            <w:tcW w:w="595" w:type="dxa"/>
            <w:shd w:val="clear" w:color="auto" w:fill="BFBFBF" w:themeFill="background1" w:themeFillShade="BF"/>
            <w:vAlign w:val="center"/>
          </w:tcPr>
          <w:p w:rsidR="00BF2C53" w:rsidRDefault="00BF2C53" w:rsidP="00C05A53">
            <w:pPr>
              <w:pStyle w:val="ProductList-OfferingBody"/>
              <w:ind w:left="-113"/>
              <w:jc w:val="center"/>
            </w:pPr>
          </w:p>
        </w:tc>
        <w:tc>
          <w:tcPr>
            <w:tcW w:w="596" w:type="dxa"/>
            <w:shd w:val="clear" w:color="auto" w:fill="BFBFBF" w:themeFill="background1" w:themeFillShade="BF"/>
            <w:vAlign w:val="center"/>
          </w:tcPr>
          <w:p w:rsidR="00BF2C53" w:rsidRDefault="00BF2C53" w:rsidP="00C05A53">
            <w:pPr>
              <w:pStyle w:val="ProductList-OfferingBody"/>
              <w:ind w:left="-113"/>
              <w:jc w:val="center"/>
            </w:pPr>
          </w:p>
        </w:tc>
      </w:tr>
    </w:tbl>
    <w:p w:rsidR="00C13DF8" w:rsidRDefault="00C13DF8" w:rsidP="004F3C6D">
      <w:pPr>
        <w:pStyle w:val="ProductList-Body"/>
      </w:pPr>
    </w:p>
    <w:tbl>
      <w:tblPr>
        <w:tblStyle w:val="TableGrid"/>
        <w:tblW w:w="10790"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4806"/>
        <w:gridCol w:w="2952"/>
        <w:gridCol w:w="3032"/>
      </w:tblGrid>
      <w:tr w:rsidR="005C40C4" w:rsidTr="00B66426">
        <w:tc>
          <w:tcPr>
            <w:tcW w:w="4806" w:type="dxa"/>
          </w:tcPr>
          <w:p w:rsidR="005C40C4" w:rsidRDefault="008414C4" w:rsidP="0053726B">
            <w:pPr>
              <w:pStyle w:val="ProductList-Body"/>
              <w:spacing w:before="20" w:after="20"/>
            </w:pPr>
            <w:r>
              <w:t xml:space="preserve">Eerdere versie: </w:t>
            </w:r>
            <w:r>
              <w:rPr>
                <w:b/>
              </w:rPr>
              <w:t>Windows Small Business Server 2008</w:t>
            </w:r>
            <w:r>
              <w:t xml:space="preserve"> (10/08)</w:t>
            </w:r>
          </w:p>
        </w:tc>
        <w:tc>
          <w:tcPr>
            <w:tcW w:w="2952" w:type="dxa"/>
          </w:tcPr>
          <w:p w:rsidR="005C40C4" w:rsidRDefault="005C40C4" w:rsidP="005C40C4">
            <w:pPr>
              <w:pStyle w:val="ProductList-Body"/>
              <w:spacing w:before="20" w:after="20"/>
              <w:rPr>
                <w:b/>
              </w:rPr>
            </w:pPr>
            <w:r>
              <w:t xml:space="preserve">Productgroep: </w:t>
            </w:r>
            <w:r>
              <w:rPr>
                <w:b/>
              </w:rPr>
              <w:t>Server</w:t>
            </w:r>
          </w:p>
          <w:p w:rsidR="0053726B" w:rsidRDefault="00955A70" w:rsidP="005C40C4">
            <w:pPr>
              <w:pStyle w:val="ProductList-Body"/>
              <w:spacing w:before="20" w:after="20"/>
            </w:pPr>
            <w:hyperlink w:anchor="Software Assurance" w:history="1">
              <w:r w:rsidR="003B51B1">
                <w:rPr>
                  <w:rStyle w:val="Hyperlink"/>
                  <w:color w:val="000000" w:themeColor="text1"/>
                  <w:u w:val="none"/>
                </w:rPr>
                <w:t>Software Assurance Benefits</w:t>
              </w:r>
            </w:hyperlink>
            <w:r w:rsidR="003B51B1">
              <w:t xml:space="preserve">: </w:t>
            </w:r>
            <w:r w:rsidR="003B51B1">
              <w:rPr>
                <w:b/>
              </w:rPr>
              <w:t>Server</w:t>
            </w:r>
          </w:p>
        </w:tc>
        <w:tc>
          <w:tcPr>
            <w:tcW w:w="3032" w:type="dxa"/>
          </w:tcPr>
          <w:p w:rsidR="005C40C4" w:rsidRDefault="005C40C4" w:rsidP="005C40C4">
            <w:pPr>
              <w:pStyle w:val="ProductList-Body"/>
              <w:spacing w:before="20" w:after="20"/>
            </w:pPr>
          </w:p>
        </w:tc>
      </w:tr>
    </w:tbl>
    <w:p w:rsidR="00585A48" w:rsidRPr="008F777C" w:rsidRDefault="00955A70" w:rsidP="00585A48">
      <w:pPr>
        <w:pStyle w:val="ProductList-Body"/>
        <w:shd w:val="clear" w:color="auto" w:fill="A6A6A6" w:themeFill="background1" w:themeFillShade="A6"/>
        <w:spacing w:before="120" w:after="240"/>
        <w:jc w:val="right"/>
        <w:rPr>
          <w:sz w:val="16"/>
          <w:szCs w:val="16"/>
          <w:lang w:val="nl-NL"/>
        </w:rPr>
      </w:pPr>
      <w:hyperlink w:anchor="Inhoud" w:history="1">
        <w:r w:rsidR="003B51B1" w:rsidRPr="008F777C">
          <w:rPr>
            <w:rStyle w:val="Hyperlink"/>
            <w:sz w:val="16"/>
            <w:szCs w:val="16"/>
            <w:lang w:val="nl-NL"/>
          </w:rPr>
          <w:t>Inhoudsopgave</w:t>
        </w:r>
      </w:hyperlink>
      <w:r w:rsidR="003B51B1" w:rsidRPr="008F777C">
        <w:rPr>
          <w:sz w:val="16"/>
          <w:szCs w:val="16"/>
          <w:lang w:val="nl-NL"/>
        </w:rPr>
        <w:t xml:space="preserve"> / </w:t>
      </w:r>
      <w:hyperlink w:anchor="ChartKey" w:history="1">
        <w:r w:rsidR="003B51B1" w:rsidRPr="008F777C">
          <w:rPr>
            <w:rStyle w:val="Hyperlink"/>
            <w:sz w:val="16"/>
            <w:szCs w:val="16"/>
            <w:lang w:val="nl-NL"/>
          </w:rPr>
          <w:t>Verklaring van het schema</w:t>
        </w:r>
      </w:hyperlink>
      <w:r w:rsidR="003B51B1" w:rsidRPr="008F777C">
        <w:rPr>
          <w:sz w:val="16"/>
          <w:szCs w:val="16"/>
          <w:lang w:val="nl-NL"/>
        </w:rPr>
        <w:t xml:space="preserve"> / </w:t>
      </w:r>
      <w:hyperlink w:anchor="Index" w:history="1">
        <w:r w:rsidR="003B51B1" w:rsidRPr="008F777C">
          <w:rPr>
            <w:rStyle w:val="Hyperlink"/>
            <w:sz w:val="16"/>
            <w:szCs w:val="16"/>
            <w:lang w:val="nl-NL"/>
          </w:rPr>
          <w:t>Index</w:t>
        </w:r>
      </w:hyperlink>
    </w:p>
    <w:p w:rsidR="009A0C93" w:rsidRPr="008F777C" w:rsidRDefault="009A0C93" w:rsidP="004F3C6D">
      <w:pPr>
        <w:pStyle w:val="ProductList-Body"/>
        <w:rPr>
          <w:lang w:val="nl-NL"/>
        </w:rPr>
      </w:pPr>
    </w:p>
    <w:p w:rsidR="009A0C93" w:rsidRPr="008F777C" w:rsidRDefault="009A0C93" w:rsidP="004F3C6D">
      <w:pPr>
        <w:pStyle w:val="ProductList-Body"/>
        <w:rPr>
          <w:lang w:val="nl-NL"/>
        </w:rPr>
        <w:sectPr w:rsidR="009A0C93" w:rsidRPr="008F777C" w:rsidSect="00F20AFE">
          <w:footerReference w:type="default" r:id="rId43"/>
          <w:pgSz w:w="12240" w:h="15840"/>
          <w:pgMar w:top="1440" w:right="720" w:bottom="1440" w:left="720" w:header="720" w:footer="720" w:gutter="0"/>
          <w:cols w:space="720"/>
          <w:docGrid w:linePitch="360"/>
        </w:sectPr>
      </w:pPr>
    </w:p>
    <w:p w:rsidR="009A0C93" w:rsidRPr="008F777C" w:rsidRDefault="006B2591" w:rsidP="00661180">
      <w:pPr>
        <w:pStyle w:val="ProductList-SectionHeading"/>
        <w:outlineLvl w:val="0"/>
        <w:rPr>
          <w:lang w:val="nl-NL"/>
        </w:rPr>
      </w:pPr>
      <w:bookmarkStart w:id="945" w:name="OnlineServices"/>
      <w:bookmarkStart w:id="946" w:name="_Toc378147654"/>
      <w:bookmarkStart w:id="947" w:name="_Toc378151556"/>
      <w:bookmarkStart w:id="948" w:name="_Toc379797299"/>
      <w:bookmarkStart w:id="949" w:name="_Toc380513324"/>
      <w:bookmarkStart w:id="950" w:name="_Toc380655372"/>
      <w:bookmarkStart w:id="951" w:name="_Toc383684982"/>
      <w:r w:rsidRPr="00F6248A">
        <w:rPr>
          <w:lang w:val="nl-NL"/>
        </w:rPr>
        <w:lastRenderedPageBreak/>
        <w:t>Online Diensten</w:t>
      </w:r>
      <w:bookmarkEnd w:id="945"/>
      <w:bookmarkEnd w:id="946"/>
      <w:bookmarkEnd w:id="947"/>
      <w:bookmarkEnd w:id="948"/>
      <w:bookmarkEnd w:id="949"/>
      <w:bookmarkEnd w:id="950"/>
      <w:bookmarkEnd w:id="951"/>
    </w:p>
    <w:p w:rsidR="009A0C93" w:rsidRPr="008F777C" w:rsidRDefault="00EE40B5" w:rsidP="00680B4D">
      <w:pPr>
        <w:pStyle w:val="ProductList-OfferingGroupHeading"/>
        <w:outlineLvl w:val="1"/>
        <w:rPr>
          <w:lang w:val="nl-NL"/>
        </w:rPr>
      </w:pPr>
      <w:bookmarkStart w:id="952" w:name="_Toc378147655"/>
      <w:bookmarkStart w:id="953" w:name="_Toc378151557"/>
      <w:bookmarkStart w:id="954" w:name="_Toc379797300"/>
      <w:bookmarkStart w:id="955" w:name="_Toc380513325"/>
      <w:bookmarkStart w:id="956" w:name="_Toc380655373"/>
      <w:bookmarkStart w:id="957" w:name="_Toc383684983"/>
      <w:r w:rsidRPr="008F777C">
        <w:rPr>
          <w:lang w:val="nl-NL"/>
        </w:rPr>
        <w:t>Algemene voorwaarden</w:t>
      </w:r>
      <w:bookmarkEnd w:id="952"/>
      <w:bookmarkEnd w:id="953"/>
      <w:bookmarkEnd w:id="954"/>
      <w:bookmarkEnd w:id="955"/>
      <w:bookmarkEnd w:id="956"/>
      <w:bookmarkEnd w:id="957"/>
    </w:p>
    <w:p w:rsidR="00EE40B5" w:rsidRPr="008F777C" w:rsidRDefault="00EE40B5" w:rsidP="002E202B">
      <w:pPr>
        <w:pStyle w:val="ProductList-Offering2Heading"/>
        <w:outlineLvl w:val="1"/>
        <w:rPr>
          <w:lang w:val="nl-NL"/>
        </w:rPr>
      </w:pPr>
      <w:r w:rsidRPr="008F777C">
        <w:rPr>
          <w:lang w:val="nl-NL"/>
        </w:rPr>
        <w:tab/>
      </w:r>
      <w:bookmarkStart w:id="958" w:name="_Toc378147656"/>
      <w:bookmarkStart w:id="959" w:name="_Toc379797301"/>
      <w:bookmarkStart w:id="960" w:name="_Toc380513326"/>
      <w:bookmarkStart w:id="961" w:name="_Toc380655374"/>
      <w:bookmarkStart w:id="962" w:name="_Toc383684984"/>
      <w:r w:rsidRPr="008F777C">
        <w:rPr>
          <w:lang w:val="nl-NL"/>
        </w:rPr>
        <w:t>Plaatselijke beschikbaarheid van Online Diensten</w:t>
      </w:r>
      <w:bookmarkEnd w:id="958"/>
      <w:bookmarkEnd w:id="959"/>
      <w:bookmarkEnd w:id="960"/>
      <w:bookmarkEnd w:id="961"/>
      <w:bookmarkEnd w:id="962"/>
    </w:p>
    <w:p w:rsidR="00EE40B5" w:rsidRPr="008F777C" w:rsidRDefault="00DF229E" w:rsidP="004F3C6D">
      <w:pPr>
        <w:pStyle w:val="ProductList-Body"/>
        <w:rPr>
          <w:lang w:val="nl-NL"/>
        </w:rPr>
      </w:pPr>
      <w:r w:rsidRPr="008F777C">
        <w:rPr>
          <w:lang w:val="nl-NL"/>
        </w:rPr>
        <w:t xml:space="preserve">Zie </w:t>
      </w:r>
      <w:hyperlink r:id="rId44" w:anchor="international" w:history="1">
        <w:r w:rsidRPr="008F777C">
          <w:rPr>
            <w:rStyle w:val="Hyperlink"/>
            <w:lang w:val="nl-NL"/>
          </w:rPr>
          <w:t>http://www.microsoft.com/online/faq.aspx#international</w:t>
        </w:r>
      </w:hyperlink>
      <w:r w:rsidRPr="008F777C">
        <w:rPr>
          <w:lang w:val="nl-NL"/>
        </w:rPr>
        <w:t xml:space="preserve"> voor een lijst van landen en regio</w:t>
      </w:r>
      <w:r w:rsidR="00A80A18" w:rsidRPr="008F777C">
        <w:rPr>
          <w:lang w:val="nl-NL"/>
        </w:rPr>
        <w:t>’</w:t>
      </w:r>
      <w:r w:rsidRPr="008F777C">
        <w:rPr>
          <w:lang w:val="nl-NL"/>
        </w:rPr>
        <w:t>s waarin de Online Diensten beschikbaar zijn.</w:t>
      </w:r>
    </w:p>
    <w:p w:rsidR="00EE40B5" w:rsidRPr="008F777C" w:rsidRDefault="00EE40B5" w:rsidP="004F3C6D">
      <w:pPr>
        <w:pStyle w:val="ProductList-Body"/>
        <w:rPr>
          <w:lang w:val="nl-NL"/>
        </w:rPr>
      </w:pPr>
    </w:p>
    <w:p w:rsidR="00EE40B5" w:rsidRPr="008F777C" w:rsidRDefault="00EE40B5" w:rsidP="002E202B">
      <w:pPr>
        <w:pStyle w:val="ProductList-Offering2Heading"/>
        <w:outlineLvl w:val="1"/>
        <w:rPr>
          <w:lang w:val="nl-NL"/>
        </w:rPr>
      </w:pPr>
      <w:r w:rsidRPr="008F777C">
        <w:rPr>
          <w:lang w:val="nl-NL"/>
        </w:rPr>
        <w:tab/>
      </w:r>
      <w:bookmarkStart w:id="963" w:name="_Toc378147657"/>
      <w:bookmarkStart w:id="964" w:name="_Toc379797302"/>
      <w:bookmarkStart w:id="965" w:name="_Toc380513327"/>
      <w:bookmarkStart w:id="966" w:name="_Toc380655375"/>
      <w:bookmarkStart w:id="967" w:name="_Toc383684985"/>
      <w:r w:rsidRPr="008F777C">
        <w:rPr>
          <w:lang w:val="nl-NL"/>
        </w:rPr>
        <w:t>Regels voor aankoop van Online Diensten</w:t>
      </w:r>
      <w:bookmarkEnd w:id="963"/>
      <w:bookmarkEnd w:id="964"/>
      <w:bookmarkEnd w:id="965"/>
      <w:bookmarkEnd w:id="966"/>
      <w:bookmarkEnd w:id="967"/>
    </w:p>
    <w:p w:rsidR="00DF229E" w:rsidRPr="008F777C" w:rsidRDefault="00DF229E" w:rsidP="00DF229E">
      <w:pPr>
        <w:pStyle w:val="ProductList-Body"/>
        <w:rPr>
          <w:lang w:val="nl-NL"/>
        </w:rPr>
      </w:pPr>
      <w:r w:rsidRPr="008F777C">
        <w:rPr>
          <w:lang w:val="nl-NL"/>
        </w:rPr>
        <w:t>Voor de aankoop van Online Diensten helden de volgende regels:</w:t>
      </w:r>
    </w:p>
    <w:p w:rsidR="00DF229E" w:rsidRPr="008F777C" w:rsidRDefault="00DF229E" w:rsidP="00026DDE">
      <w:pPr>
        <w:pStyle w:val="ProductList-Body"/>
        <w:numPr>
          <w:ilvl w:val="0"/>
          <w:numId w:val="11"/>
        </w:numPr>
        <w:ind w:left="450" w:hanging="270"/>
        <w:rPr>
          <w:lang w:val="nl-NL"/>
        </w:rPr>
      </w:pPr>
      <w:r w:rsidRPr="008F777C">
        <w:rPr>
          <w:lang w:val="nl-NL"/>
        </w:rPr>
        <w:t xml:space="preserve">Klanten moeten beschikken over een actieve Volume Licensing Overeenkomst om aanvullende licenties te bestellen of Online Diensten te verlengen. </w:t>
      </w:r>
    </w:p>
    <w:p w:rsidR="00DF229E" w:rsidRPr="008F777C" w:rsidRDefault="00DF229E" w:rsidP="00026DDE">
      <w:pPr>
        <w:pStyle w:val="ProductList-Body"/>
        <w:numPr>
          <w:ilvl w:val="0"/>
          <w:numId w:val="11"/>
        </w:numPr>
        <w:ind w:left="450" w:hanging="270"/>
        <w:rPr>
          <w:lang w:val="nl-NL"/>
        </w:rPr>
      </w:pPr>
      <w:r w:rsidRPr="008F777C">
        <w:rPr>
          <w:lang w:val="nl-NL"/>
        </w:rPr>
        <w:t>Indien de klant aanvullende aankopen van een Online Dienst verricht, dient de abonnementstermijn van de aanvullende aankoop te zijn uitgelijnd met de looptijd van het bestaande abonnement van de klant op de betreffende Online Dienst. Indien de prijs van aanvullende bestellingen voor Producten niet wordt vermeld in de bestaande overeenkomst van de klant, is de prijs die we voor aanvullende hoeveelheden van diensten aan de factureringspartij die in onze administratie is opgenomen in rekening brengen, gelijk aan de aanvankelijke verkoopprijs.</w:t>
      </w:r>
    </w:p>
    <w:p w:rsidR="00DF229E" w:rsidRPr="008F777C" w:rsidRDefault="00DF229E" w:rsidP="00026DDE">
      <w:pPr>
        <w:pStyle w:val="ProductList-Body"/>
        <w:numPr>
          <w:ilvl w:val="0"/>
          <w:numId w:val="11"/>
        </w:numPr>
        <w:ind w:left="450" w:hanging="270"/>
        <w:rPr>
          <w:lang w:val="nl-NL"/>
        </w:rPr>
      </w:pPr>
      <w:r w:rsidRPr="008F777C">
        <w:rPr>
          <w:lang w:val="nl-NL"/>
        </w:rPr>
        <w:t xml:space="preserve">Klanten mogen hun aandeel in het abonnement op de Online Diensten uitbreiden, maar kunnen het aandeel in het abonnement op Online Diensten gedurende de looptijd van het abonnement op Online Diensten niet verkleinen, tenzij hun overeenkomst een dergelijke reductie toestaat. Om ervoor te zorgen dat voldoende licenties beschikbaar zijn voor aanvullende gebruikers, dient de klant voor elke toename in de abonnementsdeelname een nieuwe bestelling te plaatsen. </w:t>
      </w:r>
    </w:p>
    <w:p w:rsidR="00DF229E" w:rsidRPr="008F777C" w:rsidRDefault="00DF229E" w:rsidP="00026DDE">
      <w:pPr>
        <w:pStyle w:val="ProductList-Body"/>
        <w:numPr>
          <w:ilvl w:val="0"/>
          <w:numId w:val="11"/>
        </w:numPr>
        <w:ind w:left="450" w:hanging="270"/>
        <w:rPr>
          <w:lang w:val="nl-NL"/>
        </w:rPr>
      </w:pPr>
      <w:r w:rsidRPr="008F777C">
        <w:rPr>
          <w:lang w:val="nl-NL"/>
        </w:rPr>
        <w:t>Tenzij de klant een Enterprise Enrollment Amendment is aangegaan, waarbij Enterprise Online Diensten zijn toegevoegd, dient de klant, niettegenstaande eventuele tegengestelde bepalingen in zijn overeenkomst, een abonnement op een Online Dienst te bestellen voordat het abonnement in gebruik wordt genomen. Klanten met een Enterprise Overeenkomst kunnen geen True Up-bestelling plaatsen voor aanvullende abonnementslicenties.</w:t>
      </w:r>
      <w:r w:rsidR="00C7617B" w:rsidRPr="008F777C">
        <w:rPr>
          <w:lang w:val="nl-NL"/>
        </w:rPr>
        <w:t xml:space="preserve"> </w:t>
      </w:r>
    </w:p>
    <w:p w:rsidR="00DF229E" w:rsidRPr="008F777C" w:rsidRDefault="00DF229E" w:rsidP="00026DDE">
      <w:pPr>
        <w:pStyle w:val="ProductList-Body"/>
        <w:numPr>
          <w:ilvl w:val="0"/>
          <w:numId w:val="11"/>
        </w:numPr>
        <w:ind w:left="450" w:hanging="270"/>
        <w:rPr>
          <w:lang w:val="nl-NL"/>
        </w:rPr>
      </w:pPr>
      <w:r w:rsidRPr="008F777C">
        <w:rPr>
          <w:lang w:val="nl-NL"/>
        </w:rPr>
        <w:t xml:space="preserve">Abonnementen op Online Diensten kunnen binnen dertig (30) dagen na de eerste bestelling of de eerste reservering van een licentie voor de dienst zonder sanctie worden geannuleerd. </w:t>
      </w:r>
    </w:p>
    <w:p w:rsidR="00DF229E" w:rsidRPr="008F777C" w:rsidRDefault="00DF229E" w:rsidP="00026DDE">
      <w:pPr>
        <w:pStyle w:val="ProductList-Body"/>
        <w:numPr>
          <w:ilvl w:val="0"/>
          <w:numId w:val="11"/>
        </w:numPr>
        <w:ind w:left="450" w:hanging="270"/>
        <w:rPr>
          <w:lang w:val="nl-NL"/>
        </w:rPr>
      </w:pPr>
      <w:r w:rsidRPr="008F777C">
        <w:rPr>
          <w:lang w:val="nl-NL"/>
        </w:rPr>
        <w:t>De klant komt in aanmerking voor het Open Value-programma bij een aankoop van ten minste 5 licenties. Deze regel is eveneens van toepassing bij het tellen van het aantal Gebruikers-SL</w:t>
      </w:r>
      <w:r w:rsidR="00A80A18" w:rsidRPr="008F777C">
        <w:rPr>
          <w:lang w:val="nl-NL"/>
        </w:rPr>
        <w:t>’</w:t>
      </w:r>
      <w:r w:rsidRPr="008F777C">
        <w:rPr>
          <w:lang w:val="nl-NL"/>
        </w:rPr>
        <w:t>s (USL</w:t>
      </w:r>
      <w:r w:rsidR="00A80A18" w:rsidRPr="008F777C">
        <w:rPr>
          <w:lang w:val="nl-NL"/>
        </w:rPr>
        <w:t>’</w:t>
      </w:r>
      <w:r w:rsidRPr="008F777C">
        <w:rPr>
          <w:lang w:val="nl-NL"/>
        </w:rPr>
        <w:t>s) voor online diensten. Een USL telt mee in het minimum van 5 licenties. Bij een bestelling van 5 USL</w:t>
      </w:r>
      <w:r w:rsidR="00A80A18" w:rsidRPr="008F777C">
        <w:rPr>
          <w:lang w:val="nl-NL"/>
        </w:rPr>
        <w:t>’</w:t>
      </w:r>
      <w:r w:rsidRPr="008F777C">
        <w:rPr>
          <w:lang w:val="nl-NL"/>
        </w:rPr>
        <w:t>s voldoet de klant aan de minimumvereiste voor het Open Value-programma. Een aantal van 5 USL</w:t>
      </w:r>
      <w:r w:rsidR="00A80A18" w:rsidRPr="008F777C">
        <w:rPr>
          <w:lang w:val="nl-NL"/>
        </w:rPr>
        <w:t>’</w:t>
      </w:r>
      <w:r w:rsidRPr="008F777C">
        <w:rPr>
          <w:lang w:val="nl-NL"/>
        </w:rPr>
        <w:t>s voldoet echter niet aan het minimum voor Open Value organisatieomvattend en Open Value Subscription. Bij OV organisatieomvattend en OV Subscription dient de eerste bestelling te bestaan uit ten minste 5 Desktop Platform-licenties of Desktop Component-licenties, naast eventuele USL</w:t>
      </w:r>
      <w:r w:rsidR="00A80A18" w:rsidRPr="008F777C">
        <w:rPr>
          <w:lang w:val="nl-NL"/>
        </w:rPr>
        <w:t>’</w:t>
      </w:r>
      <w:r w:rsidRPr="008F777C">
        <w:rPr>
          <w:lang w:val="nl-NL"/>
        </w:rPr>
        <w:t>s.</w:t>
      </w:r>
    </w:p>
    <w:p w:rsidR="00DF229E" w:rsidRPr="008F777C" w:rsidRDefault="00DF229E" w:rsidP="00DF229E">
      <w:pPr>
        <w:pStyle w:val="ProductList-Body"/>
        <w:rPr>
          <w:lang w:val="nl-NL"/>
        </w:rPr>
      </w:pPr>
    </w:p>
    <w:p w:rsidR="00DF229E" w:rsidRPr="008F777C" w:rsidRDefault="00DF229E" w:rsidP="00DF229E">
      <w:pPr>
        <w:pStyle w:val="ProductList-Body"/>
        <w:rPr>
          <w:b/>
          <w:lang w:val="nl-NL"/>
        </w:rPr>
      </w:pPr>
      <w:r w:rsidRPr="008F777C">
        <w:rPr>
          <w:b/>
          <w:color w:val="00188F"/>
          <w:lang w:val="nl-NL"/>
        </w:rPr>
        <w:t>Clouddiensten voor overheidsgemeenschappen (alleen VS)</w:t>
      </w:r>
    </w:p>
    <w:p w:rsidR="00DF229E" w:rsidRPr="008F777C" w:rsidRDefault="00D1024F" w:rsidP="00DF229E">
      <w:pPr>
        <w:pStyle w:val="ProductList-Body"/>
        <w:rPr>
          <w:lang w:val="nl-NL"/>
        </w:rPr>
      </w:pPr>
      <w:r w:rsidRPr="008F777C">
        <w:rPr>
          <w:lang w:val="nl-NL"/>
        </w:rPr>
        <w:t>Binnen de context van deze productaantekening worden de volgende diensten beschouwd als “kwalificerende Online Diensten”: Exchange Online Archiving voor Exchange Server</w:t>
      </w:r>
      <w:r w:rsidR="00E260B2">
        <w:fldChar w:fldCharType="begin"/>
      </w:r>
      <w:r w:rsidRPr="008F777C">
        <w:rPr>
          <w:lang w:val="nl-NL"/>
        </w:rPr>
        <w:instrText>XE "Exchange Online Archiving for Exchange Server"</w:instrText>
      </w:r>
      <w:r w:rsidR="00E260B2">
        <w:fldChar w:fldCharType="end"/>
      </w:r>
      <w:r w:rsidRPr="008F777C">
        <w:rPr>
          <w:lang w:val="nl-NL"/>
        </w:rPr>
        <w:t>, Exchange Online Kiosk</w:t>
      </w:r>
      <w:r w:rsidR="00E260B2">
        <w:fldChar w:fldCharType="begin"/>
      </w:r>
      <w:r w:rsidRPr="008F777C">
        <w:rPr>
          <w:lang w:val="nl-NL"/>
        </w:rPr>
        <w:instrText>XE "Exchange Online Kiosk"</w:instrText>
      </w:r>
      <w:r w:rsidR="00E260B2">
        <w:fldChar w:fldCharType="end"/>
      </w:r>
      <w:r w:rsidRPr="008F777C">
        <w:rPr>
          <w:lang w:val="nl-NL"/>
        </w:rPr>
        <w:t>, Exchange Online Plan 1 en 2, Lync Online Plan 1-2, Office 365 Enterprise K1</w:t>
      </w:r>
      <w:r w:rsidR="00E260B2">
        <w:fldChar w:fldCharType="begin"/>
      </w:r>
      <w:r w:rsidRPr="008F777C">
        <w:rPr>
          <w:lang w:val="nl-NL"/>
        </w:rPr>
        <w:instrText>XE "Office 365 Enterprise K1"</w:instrText>
      </w:r>
      <w:r w:rsidR="00E260B2">
        <w:fldChar w:fldCharType="end"/>
      </w:r>
      <w:r w:rsidRPr="008F777C">
        <w:rPr>
          <w:lang w:val="nl-NL"/>
        </w:rPr>
        <w:t xml:space="preserve"> en SharePoint Online Plan 1-2. Kwalificerende Online Diensten worden aangeboden als clouddiensten voor overheidsgemeenschappen en clouddiensten voor niet-overheidsgemeenschappen. Klanten kunnen worden voorzien als de ene of de andere, maar niet als een combinatie van beide. Online Diensten die zijn aangeduid als clouddiensten voor overheidsgemeenschappen mogen niet worden geïmplementeerd in hetzelfde domein als specifieke clouddiensten voor niet-overheidsgemeenschappen. </w:t>
      </w:r>
    </w:p>
    <w:p w:rsidR="00DF229E" w:rsidRPr="008F777C" w:rsidRDefault="00DF229E" w:rsidP="00DF229E">
      <w:pPr>
        <w:pStyle w:val="ProductList-Body"/>
        <w:rPr>
          <w:lang w:val="nl-NL"/>
        </w:rPr>
      </w:pPr>
    </w:p>
    <w:p w:rsidR="00DF229E" w:rsidRPr="008F777C" w:rsidRDefault="00DF229E" w:rsidP="00DF229E">
      <w:pPr>
        <w:pStyle w:val="ProductList-Body"/>
        <w:rPr>
          <w:lang w:val="nl-NL"/>
        </w:rPr>
      </w:pPr>
      <w:r w:rsidRPr="008F777C">
        <w:rPr>
          <w:lang w:val="nl-NL"/>
        </w:rPr>
        <w:t>Wanneer een Online Dienst eenmaal wordt aangeboden in de cloud van een overheidsgemeenschap, blijft dit zo voor de gehele looptijd van het abonnement. Klanten in de Verenigde Staten die overheidsentiteiten zijn op federaal, staats-, lokaal of stamniveau dienen deel uit te maken van</w:t>
      </w:r>
      <w:r w:rsidR="00E73812" w:rsidRPr="008F777C">
        <w:rPr>
          <w:lang w:val="nl-NL"/>
        </w:rPr>
        <w:t> </w:t>
      </w:r>
      <w:r w:rsidRPr="008F777C">
        <w:rPr>
          <w:lang w:val="nl-NL"/>
        </w:rPr>
        <w:t>een US Government Enterprise Enrollment of Enterprise Subscription Enrollment om Online Diensten te kunnen aanschaffen die zijn aangeduid</w:t>
      </w:r>
      <w:r w:rsidR="00E73812" w:rsidRPr="008F777C">
        <w:rPr>
          <w:lang w:val="nl-NL"/>
        </w:rPr>
        <w:t> </w:t>
      </w:r>
      <w:r w:rsidRPr="008F777C">
        <w:rPr>
          <w:lang w:val="nl-NL"/>
        </w:rPr>
        <w:t>als clouddiensten voor overheidsgemeenschappen. Gebruiksrechten voor clouddiensten voor overheidsgemeenschappen zijn gelijkwaardig aan die van hun standaard equivalenten voor meerdere houders. Online Diensten die worden aangeboden als clouddiensten voor</w:t>
      </w:r>
      <w:r w:rsidR="00E73812" w:rsidRPr="008F777C">
        <w:rPr>
          <w:lang w:val="nl-NL"/>
        </w:rPr>
        <w:t> </w:t>
      </w:r>
      <w:r w:rsidRPr="008F777C">
        <w:rPr>
          <w:lang w:val="nl-NL"/>
        </w:rPr>
        <w:t xml:space="preserve">overheidsgemeenschappen komen op dit moment niet in aanmerking voor overstapregelingen (zie </w:t>
      </w:r>
      <w:hyperlink w:anchor="ChartKey" w:history="1">
        <w:r w:rsidRPr="008F777C">
          <w:rPr>
            <w:rStyle w:val="Hyperlink"/>
            <w:lang w:val="nl-NL"/>
          </w:rPr>
          <w:t>Verklaring van het schema</w:t>
        </w:r>
      </w:hyperlink>
      <w:r w:rsidRPr="008F777C">
        <w:rPr>
          <w:lang w:val="nl-NL"/>
        </w:rPr>
        <w:t>) en voor licentiereservering.</w:t>
      </w:r>
    </w:p>
    <w:p w:rsidR="00EE40B5" w:rsidRPr="008F777C" w:rsidRDefault="00EE40B5" w:rsidP="004F3C6D">
      <w:pPr>
        <w:pStyle w:val="ProductList-Body"/>
        <w:rPr>
          <w:lang w:val="nl-NL"/>
        </w:rPr>
      </w:pPr>
    </w:p>
    <w:p w:rsidR="00E73812" w:rsidRPr="008F777C" w:rsidRDefault="00E73812" w:rsidP="004F3C6D">
      <w:pPr>
        <w:pStyle w:val="ProductList-Body"/>
        <w:rPr>
          <w:lang w:val="nl-NL"/>
        </w:rPr>
      </w:pPr>
    </w:p>
    <w:p w:rsidR="00E73812" w:rsidRPr="008F777C" w:rsidRDefault="00E73812" w:rsidP="004F3C6D">
      <w:pPr>
        <w:pStyle w:val="ProductList-Body"/>
        <w:rPr>
          <w:lang w:val="nl-NL"/>
        </w:rPr>
      </w:pPr>
    </w:p>
    <w:p w:rsidR="00E73812" w:rsidRPr="008F777C" w:rsidRDefault="00E73812" w:rsidP="004F3C6D">
      <w:pPr>
        <w:pStyle w:val="ProductList-Body"/>
        <w:rPr>
          <w:lang w:val="nl-NL"/>
        </w:rPr>
      </w:pPr>
    </w:p>
    <w:p w:rsidR="00E73812" w:rsidRPr="008F777C" w:rsidRDefault="00E73812" w:rsidP="004F3C6D">
      <w:pPr>
        <w:pStyle w:val="ProductList-Body"/>
        <w:rPr>
          <w:lang w:val="nl-NL"/>
        </w:rPr>
      </w:pPr>
    </w:p>
    <w:p w:rsidR="00E73812" w:rsidRPr="008F777C" w:rsidRDefault="00E73812" w:rsidP="004F3C6D">
      <w:pPr>
        <w:pStyle w:val="ProductList-Body"/>
        <w:rPr>
          <w:lang w:val="nl-NL"/>
        </w:rPr>
      </w:pPr>
    </w:p>
    <w:p w:rsidR="00EE40B5" w:rsidRPr="008F777C" w:rsidRDefault="00EE40B5" w:rsidP="002E202B">
      <w:pPr>
        <w:pStyle w:val="ProductList-Offering2Heading"/>
        <w:outlineLvl w:val="1"/>
        <w:rPr>
          <w:lang w:val="nl-NL"/>
        </w:rPr>
      </w:pPr>
      <w:r w:rsidRPr="008F777C">
        <w:rPr>
          <w:lang w:val="nl-NL"/>
        </w:rPr>
        <w:lastRenderedPageBreak/>
        <w:tab/>
      </w:r>
      <w:bookmarkStart w:id="968" w:name="_Toc378147658"/>
      <w:bookmarkStart w:id="969" w:name="_Toc379797303"/>
      <w:bookmarkStart w:id="970" w:name="_Toc380513328"/>
      <w:bookmarkStart w:id="971" w:name="_Toc380655376"/>
      <w:bookmarkStart w:id="972" w:name="_Toc383684986"/>
      <w:r w:rsidRPr="008F777C">
        <w:rPr>
          <w:lang w:val="nl-NL"/>
        </w:rPr>
        <w:t>Abonnementsvoorwaarden voor Online Diensten en Opties voor betalingsvoorwaarden</w:t>
      </w:r>
      <w:bookmarkEnd w:id="968"/>
      <w:bookmarkEnd w:id="969"/>
      <w:bookmarkEnd w:id="970"/>
      <w:bookmarkEnd w:id="971"/>
      <w:bookmarkEnd w:id="972"/>
    </w:p>
    <w:p w:rsidR="009D55C7" w:rsidRPr="008F777C" w:rsidRDefault="009D55C7" w:rsidP="009D55C7">
      <w:pPr>
        <w:pStyle w:val="ProductList-Body"/>
        <w:rPr>
          <w:lang w:val="nl-NL"/>
        </w:rPr>
      </w:pPr>
      <w:r w:rsidRPr="008F777C">
        <w:rPr>
          <w:lang w:val="nl-NL"/>
        </w:rPr>
        <w:t>In de onderstaande tabel worden de abonnementsvoorwaarden en betalingsvoorwaarden beschreven die beschikbaar zijn voor de Online Diensten in het kader van de genoemde programma</w:t>
      </w:r>
      <w:r w:rsidR="00A80A18" w:rsidRPr="008F777C">
        <w:rPr>
          <w:lang w:val="nl-NL"/>
        </w:rPr>
        <w:t>’</w:t>
      </w:r>
      <w:r w:rsidRPr="008F777C">
        <w:rPr>
          <w:lang w:val="nl-NL"/>
        </w:rPr>
        <w:t xml:space="preserve">s. Binnen de context van deze tabel worden Online Diensten ingedeeld in de categorie </w:t>
      </w:r>
      <w:r w:rsidR="00A20866" w:rsidRPr="008F777C">
        <w:rPr>
          <w:lang w:val="nl-NL"/>
        </w:rPr>
        <w:t>“</w:t>
      </w:r>
      <w:r w:rsidRPr="008F777C">
        <w:rPr>
          <w:lang w:val="nl-NL"/>
        </w:rPr>
        <w:t>Clouddiensten</w:t>
      </w:r>
      <w:r w:rsidR="00A20866" w:rsidRPr="008F777C">
        <w:rPr>
          <w:lang w:val="nl-NL"/>
        </w:rPr>
        <w:t>”</w:t>
      </w:r>
      <w:r w:rsidRPr="008F777C">
        <w:rPr>
          <w:lang w:val="nl-NL"/>
        </w:rPr>
        <w:t xml:space="preserve"> of </w:t>
      </w:r>
      <w:r w:rsidR="00A20866" w:rsidRPr="008F777C">
        <w:rPr>
          <w:lang w:val="nl-NL"/>
        </w:rPr>
        <w:t>“</w:t>
      </w:r>
      <w:r w:rsidRPr="008F777C">
        <w:rPr>
          <w:lang w:val="nl-NL"/>
        </w:rPr>
        <w:t>Overige Online Diensten</w:t>
      </w:r>
      <w:r w:rsidR="00A20866" w:rsidRPr="008F777C">
        <w:rPr>
          <w:lang w:val="nl-NL"/>
        </w:rPr>
        <w:t>”</w:t>
      </w:r>
      <w:r w:rsidRPr="008F777C">
        <w:rPr>
          <w:lang w:val="nl-NL"/>
        </w:rPr>
        <w:t xml:space="preserve">. Voorwaarden voor Windows Azure worden beschreven in de paragraaf Windows Azure. </w:t>
      </w:r>
    </w:p>
    <w:p w:rsidR="009D55C7" w:rsidRPr="008F777C" w:rsidRDefault="009D55C7" w:rsidP="009D55C7">
      <w:pPr>
        <w:pStyle w:val="ProductList-Body"/>
        <w:rPr>
          <w:lang w:val="nl-NL"/>
        </w:rPr>
      </w:pPr>
    </w:p>
    <w:p w:rsidR="009D55C7" w:rsidRDefault="009D55C7" w:rsidP="009D55C7">
      <w:pPr>
        <w:pStyle w:val="ProductList-Body"/>
      </w:pPr>
      <w:r>
        <w:rPr>
          <w:b/>
        </w:rPr>
        <w:t>Clouddiensten</w:t>
      </w:r>
      <w:r w:rsidRPr="00914A67">
        <w:rPr>
          <w:b/>
        </w:rPr>
        <w:t>:</w:t>
      </w:r>
      <w:r>
        <w:t xml:space="preserve"> Azure Rights Management, CRM Online, Office 365, Windows Intune</w:t>
      </w:r>
      <w:r w:rsidR="00E260B2">
        <w:fldChar w:fldCharType="begin"/>
      </w:r>
      <w:r>
        <w:instrText>XE "Windows Intune"</w:instrText>
      </w:r>
      <w:r w:rsidR="00E260B2">
        <w:fldChar w:fldCharType="end"/>
      </w:r>
      <w:r>
        <w:t>, Yammer.</w:t>
      </w:r>
    </w:p>
    <w:p w:rsidR="009D55C7" w:rsidRDefault="009D55C7" w:rsidP="009D55C7">
      <w:pPr>
        <w:pStyle w:val="ProductList-Body"/>
      </w:pPr>
      <w:r>
        <w:rPr>
          <w:b/>
        </w:rPr>
        <w:t>Overige Online Diensten</w:t>
      </w:r>
      <w:r w:rsidRPr="00914A67">
        <w:rPr>
          <w:b/>
        </w:rPr>
        <w:t>:</w:t>
      </w:r>
      <w:r>
        <w:t xml:space="preserve"> Bing Maps, Forefront Online, Microsoft Learning, Microsoft Translator, System Center Endpoint Protection</w:t>
      </w:r>
    </w:p>
    <w:p w:rsidR="009D55C7" w:rsidRPr="009D55C7" w:rsidRDefault="009D55C7" w:rsidP="009D55C7">
      <w:pPr>
        <w:pStyle w:val="ProductList-Body"/>
      </w:pPr>
    </w:p>
    <w:tbl>
      <w:tblPr>
        <w:tblStyle w:val="TableGrid"/>
        <w:tblW w:w="0" w:type="auto"/>
        <w:tblInd w:w="-5" w:type="dxa"/>
        <w:tblLook w:val="04A0" w:firstRow="1" w:lastRow="0" w:firstColumn="1" w:lastColumn="0" w:noHBand="0" w:noVBand="1"/>
      </w:tblPr>
      <w:tblGrid>
        <w:gridCol w:w="1980"/>
        <w:gridCol w:w="1887"/>
        <w:gridCol w:w="2271"/>
        <w:gridCol w:w="4657"/>
      </w:tblGrid>
      <w:tr w:rsidR="0040275F" w:rsidTr="000872EB">
        <w:trPr>
          <w:tblHeader/>
        </w:trPr>
        <w:tc>
          <w:tcPr>
            <w:tcW w:w="1980" w:type="dxa"/>
            <w:shd w:val="clear" w:color="auto" w:fill="0072C6"/>
            <w:vAlign w:val="center"/>
          </w:tcPr>
          <w:p w:rsidR="0040275F" w:rsidRPr="00DF229E" w:rsidRDefault="0040275F" w:rsidP="00DF229E">
            <w:pPr>
              <w:pStyle w:val="ProductList-Body"/>
              <w:spacing w:before="20" w:after="20"/>
              <w:rPr>
                <w:color w:val="FFFFFF" w:themeColor="background1"/>
              </w:rPr>
            </w:pPr>
            <w:r>
              <w:rPr>
                <w:color w:val="FFFFFF" w:themeColor="background1"/>
              </w:rPr>
              <w:t>Aankoopprogramma</w:t>
            </w:r>
          </w:p>
        </w:tc>
        <w:tc>
          <w:tcPr>
            <w:tcW w:w="1887" w:type="dxa"/>
            <w:shd w:val="clear" w:color="auto" w:fill="0072C6"/>
          </w:tcPr>
          <w:p w:rsidR="0040275F" w:rsidRPr="00DF229E" w:rsidRDefault="0061507D" w:rsidP="00DF229E">
            <w:pPr>
              <w:pStyle w:val="ProductList-Body"/>
              <w:spacing w:before="20" w:after="20"/>
              <w:rPr>
                <w:color w:val="FFFFFF" w:themeColor="background1"/>
              </w:rPr>
            </w:pPr>
            <w:r>
              <w:rPr>
                <w:color w:val="FFFFFF" w:themeColor="background1"/>
              </w:rPr>
              <w:t>Online Service</w:t>
            </w:r>
          </w:p>
        </w:tc>
        <w:tc>
          <w:tcPr>
            <w:tcW w:w="2271" w:type="dxa"/>
            <w:shd w:val="clear" w:color="auto" w:fill="0072C6"/>
            <w:vAlign w:val="center"/>
          </w:tcPr>
          <w:p w:rsidR="0040275F" w:rsidRPr="00DF229E" w:rsidRDefault="0040275F" w:rsidP="00DF229E">
            <w:pPr>
              <w:pStyle w:val="ProductList-Body"/>
              <w:spacing w:before="20" w:after="20"/>
              <w:rPr>
                <w:color w:val="FFFFFF" w:themeColor="background1"/>
              </w:rPr>
            </w:pPr>
            <w:r>
              <w:rPr>
                <w:color w:val="FFFFFF" w:themeColor="background1"/>
              </w:rPr>
              <w:t>Opties voor abonnementsvoorwaarden</w:t>
            </w:r>
          </w:p>
        </w:tc>
        <w:tc>
          <w:tcPr>
            <w:tcW w:w="4657" w:type="dxa"/>
            <w:shd w:val="clear" w:color="auto" w:fill="0072C6"/>
            <w:vAlign w:val="center"/>
          </w:tcPr>
          <w:p w:rsidR="0040275F" w:rsidRPr="00DF229E" w:rsidRDefault="0040275F" w:rsidP="00DF229E">
            <w:pPr>
              <w:pStyle w:val="ProductList-Body"/>
              <w:spacing w:before="20" w:after="20"/>
              <w:rPr>
                <w:color w:val="FFFFFF" w:themeColor="background1"/>
              </w:rPr>
            </w:pPr>
            <w:r>
              <w:rPr>
                <w:color w:val="FFFFFF" w:themeColor="background1"/>
              </w:rPr>
              <w:t>Opties voor betalingsvoorwaarden</w:t>
            </w:r>
          </w:p>
        </w:tc>
      </w:tr>
      <w:tr w:rsidR="0061507D" w:rsidRPr="00A00151" w:rsidTr="008774E5">
        <w:tc>
          <w:tcPr>
            <w:tcW w:w="1980" w:type="dxa"/>
            <w:vMerge w:val="restart"/>
          </w:tcPr>
          <w:p w:rsidR="0061507D" w:rsidRDefault="0061507D" w:rsidP="00DF229E">
            <w:pPr>
              <w:pStyle w:val="ProductList-Body"/>
            </w:pPr>
            <w:r>
              <w:t>Enterprise Overeenkomst</w:t>
            </w:r>
          </w:p>
        </w:tc>
        <w:tc>
          <w:tcPr>
            <w:tcW w:w="1887" w:type="dxa"/>
            <w:vMerge w:val="restart"/>
          </w:tcPr>
          <w:p w:rsidR="0061507D" w:rsidRPr="00C2460C" w:rsidRDefault="0061507D" w:rsidP="00DF229E">
            <w:pPr>
              <w:pStyle w:val="ProductList-Body"/>
            </w:pPr>
            <w:r>
              <w:t>Overige Online Diensten</w:t>
            </w:r>
          </w:p>
        </w:tc>
        <w:tc>
          <w:tcPr>
            <w:tcW w:w="2271" w:type="dxa"/>
          </w:tcPr>
          <w:p w:rsidR="0061507D" w:rsidRDefault="0061507D" w:rsidP="00DF229E">
            <w:pPr>
              <w:pStyle w:val="ProductList-Body"/>
            </w:pPr>
            <w:r>
              <w:t>Abonnementstermijn van één jaar</w:t>
            </w:r>
          </w:p>
        </w:tc>
        <w:tc>
          <w:tcPr>
            <w:tcW w:w="4657" w:type="dxa"/>
          </w:tcPr>
          <w:p w:rsidR="0061507D" w:rsidRPr="008F777C" w:rsidRDefault="0061507D" w:rsidP="00DF229E">
            <w:pPr>
              <w:pStyle w:val="ProductList-Body"/>
              <w:rPr>
                <w:lang w:val="nl-NL"/>
              </w:rPr>
            </w:pPr>
            <w:r w:rsidRPr="008F777C">
              <w:rPr>
                <w:lang w:val="nl-NL"/>
              </w:rPr>
              <w:t>Volledige betaling op het moment van bestelling</w:t>
            </w:r>
          </w:p>
        </w:tc>
      </w:tr>
      <w:tr w:rsidR="0061507D" w:rsidRPr="00A00151" w:rsidTr="008774E5">
        <w:tc>
          <w:tcPr>
            <w:tcW w:w="1980" w:type="dxa"/>
            <w:vMerge/>
          </w:tcPr>
          <w:p w:rsidR="0061507D" w:rsidRPr="008F777C" w:rsidRDefault="0061507D" w:rsidP="00DF229E">
            <w:pPr>
              <w:pStyle w:val="ProductList-Body"/>
              <w:rPr>
                <w:lang w:val="nl-NL"/>
              </w:rPr>
            </w:pPr>
          </w:p>
        </w:tc>
        <w:tc>
          <w:tcPr>
            <w:tcW w:w="1887" w:type="dxa"/>
            <w:vMerge/>
          </w:tcPr>
          <w:p w:rsidR="0061507D" w:rsidRPr="008F777C" w:rsidRDefault="0061507D" w:rsidP="00DF229E">
            <w:pPr>
              <w:pStyle w:val="ProductList-Body"/>
              <w:rPr>
                <w:lang w:val="nl-NL"/>
              </w:rPr>
            </w:pPr>
          </w:p>
        </w:tc>
        <w:tc>
          <w:tcPr>
            <w:tcW w:w="2271" w:type="dxa"/>
            <w:vMerge w:val="restart"/>
          </w:tcPr>
          <w:p w:rsidR="0061507D" w:rsidRPr="008F777C" w:rsidRDefault="0061507D" w:rsidP="00DF229E">
            <w:pPr>
              <w:pStyle w:val="ProductList-Body"/>
              <w:rPr>
                <w:lang w:val="nl-NL"/>
              </w:rPr>
            </w:pPr>
            <w:r w:rsidRPr="008F777C">
              <w:rPr>
                <w:lang w:val="nl-NL"/>
              </w:rPr>
              <w:t>Samenvallende abonnementstermijn, waarbij de looptijd eindigt op de einddatum van de enrollment van de klant.</w:t>
            </w:r>
          </w:p>
        </w:tc>
        <w:tc>
          <w:tcPr>
            <w:tcW w:w="4657" w:type="dxa"/>
          </w:tcPr>
          <w:p w:rsidR="0061507D" w:rsidRPr="008F777C" w:rsidRDefault="0061507D" w:rsidP="00DF229E">
            <w:pPr>
              <w:pStyle w:val="ProductList-Body"/>
              <w:rPr>
                <w:lang w:val="nl-NL"/>
              </w:rPr>
            </w:pPr>
            <w:r w:rsidRPr="008F777C">
              <w:rPr>
                <w:lang w:val="nl-NL"/>
              </w:rPr>
              <w:t>Volledige betaling op het moment van bestelling</w:t>
            </w:r>
          </w:p>
        </w:tc>
      </w:tr>
      <w:tr w:rsidR="0061507D" w:rsidRPr="00A00151" w:rsidTr="008774E5">
        <w:tc>
          <w:tcPr>
            <w:tcW w:w="1980" w:type="dxa"/>
            <w:vMerge/>
          </w:tcPr>
          <w:p w:rsidR="0061507D" w:rsidRPr="008F777C" w:rsidRDefault="0061507D" w:rsidP="00DF229E">
            <w:pPr>
              <w:pStyle w:val="ProductList-Body"/>
              <w:rPr>
                <w:lang w:val="nl-NL"/>
              </w:rPr>
            </w:pPr>
          </w:p>
        </w:tc>
        <w:tc>
          <w:tcPr>
            <w:tcW w:w="1887" w:type="dxa"/>
            <w:vMerge/>
          </w:tcPr>
          <w:p w:rsidR="0061507D" w:rsidRPr="008F777C" w:rsidRDefault="0061507D" w:rsidP="00DF229E">
            <w:pPr>
              <w:pStyle w:val="ProductList-Body"/>
              <w:rPr>
                <w:lang w:val="nl-NL"/>
              </w:rPr>
            </w:pPr>
          </w:p>
        </w:tc>
        <w:tc>
          <w:tcPr>
            <w:tcW w:w="2271" w:type="dxa"/>
            <w:vMerge/>
          </w:tcPr>
          <w:p w:rsidR="0061507D" w:rsidRPr="008F777C" w:rsidRDefault="0061507D" w:rsidP="00DF229E">
            <w:pPr>
              <w:pStyle w:val="ProductList-Body"/>
              <w:rPr>
                <w:lang w:val="nl-NL"/>
              </w:rPr>
            </w:pPr>
          </w:p>
        </w:tc>
        <w:tc>
          <w:tcPr>
            <w:tcW w:w="4657" w:type="dxa"/>
          </w:tcPr>
          <w:p w:rsidR="0061507D" w:rsidRPr="008F777C" w:rsidRDefault="0061507D" w:rsidP="00DF229E">
            <w:pPr>
              <w:pStyle w:val="ProductList-Body"/>
              <w:rPr>
                <w:lang w:val="nl-NL"/>
              </w:rPr>
            </w:pPr>
            <w:r w:rsidRPr="008F777C">
              <w:rPr>
                <w:lang w:val="nl-NL"/>
              </w:rPr>
              <w:t>Eerste betaling op het moment van de bestelling voor de rest van het lopende jaar van de overeenkomst en resterende betaling(en) op elke verjaardag van de overeenkomst.</w:t>
            </w:r>
          </w:p>
        </w:tc>
      </w:tr>
      <w:tr w:rsidR="0061507D" w:rsidRPr="00A00151" w:rsidTr="008774E5">
        <w:tc>
          <w:tcPr>
            <w:tcW w:w="1980" w:type="dxa"/>
            <w:vMerge/>
          </w:tcPr>
          <w:p w:rsidR="0061507D" w:rsidRPr="008F777C" w:rsidRDefault="0061507D" w:rsidP="00DF229E">
            <w:pPr>
              <w:pStyle w:val="ProductList-Body"/>
              <w:rPr>
                <w:lang w:val="nl-NL"/>
              </w:rPr>
            </w:pPr>
          </w:p>
        </w:tc>
        <w:tc>
          <w:tcPr>
            <w:tcW w:w="1887" w:type="dxa"/>
            <w:vMerge w:val="restart"/>
          </w:tcPr>
          <w:p w:rsidR="0061507D" w:rsidRPr="00C2460C" w:rsidRDefault="0061507D" w:rsidP="00DF229E">
            <w:pPr>
              <w:pStyle w:val="ProductList-Body"/>
            </w:pPr>
            <w:r>
              <w:t xml:space="preserve">Clouddiensten </w:t>
            </w:r>
          </w:p>
        </w:tc>
        <w:tc>
          <w:tcPr>
            <w:tcW w:w="2271" w:type="dxa"/>
            <w:vMerge w:val="restart"/>
          </w:tcPr>
          <w:p w:rsidR="0061507D" w:rsidRPr="008F777C" w:rsidRDefault="0061507D" w:rsidP="00DF229E">
            <w:pPr>
              <w:pStyle w:val="ProductList-Body"/>
              <w:rPr>
                <w:lang w:val="nl-NL"/>
              </w:rPr>
            </w:pPr>
            <w:r w:rsidRPr="008F777C">
              <w:rPr>
                <w:lang w:val="nl-NL"/>
              </w:rPr>
              <w:t>Samenvallende abonnementstermijn, waarbij de looptijd eindigt op de einddatum van de enrollment van de klant.</w:t>
            </w:r>
          </w:p>
        </w:tc>
        <w:tc>
          <w:tcPr>
            <w:tcW w:w="4657" w:type="dxa"/>
          </w:tcPr>
          <w:p w:rsidR="0061507D" w:rsidRPr="008F777C" w:rsidRDefault="0061507D" w:rsidP="00DF229E">
            <w:pPr>
              <w:pStyle w:val="ProductList-Body"/>
              <w:rPr>
                <w:lang w:val="nl-NL"/>
              </w:rPr>
            </w:pPr>
            <w:r w:rsidRPr="008F777C">
              <w:rPr>
                <w:lang w:val="nl-NL"/>
              </w:rPr>
              <w:t>Volledige betaling op het moment van bestelling</w:t>
            </w:r>
          </w:p>
        </w:tc>
      </w:tr>
      <w:tr w:rsidR="0061507D" w:rsidRPr="00A00151" w:rsidTr="008774E5">
        <w:tc>
          <w:tcPr>
            <w:tcW w:w="1980" w:type="dxa"/>
            <w:vMerge/>
          </w:tcPr>
          <w:p w:rsidR="0061507D" w:rsidRPr="008F777C" w:rsidRDefault="0061507D" w:rsidP="00DF229E">
            <w:pPr>
              <w:pStyle w:val="ProductList-Body"/>
              <w:rPr>
                <w:lang w:val="nl-NL"/>
              </w:rPr>
            </w:pPr>
          </w:p>
        </w:tc>
        <w:tc>
          <w:tcPr>
            <w:tcW w:w="1887" w:type="dxa"/>
            <w:vMerge/>
          </w:tcPr>
          <w:p w:rsidR="0061507D" w:rsidRPr="008F777C" w:rsidRDefault="0061507D" w:rsidP="00DF229E">
            <w:pPr>
              <w:pStyle w:val="ProductList-Body"/>
              <w:rPr>
                <w:lang w:val="nl-NL"/>
              </w:rPr>
            </w:pPr>
          </w:p>
        </w:tc>
        <w:tc>
          <w:tcPr>
            <w:tcW w:w="2271" w:type="dxa"/>
            <w:vMerge/>
          </w:tcPr>
          <w:p w:rsidR="0061507D" w:rsidRPr="008F777C" w:rsidRDefault="0061507D" w:rsidP="00DF229E">
            <w:pPr>
              <w:pStyle w:val="ProductList-Body"/>
              <w:rPr>
                <w:lang w:val="nl-NL"/>
              </w:rPr>
            </w:pPr>
          </w:p>
        </w:tc>
        <w:tc>
          <w:tcPr>
            <w:tcW w:w="4657" w:type="dxa"/>
          </w:tcPr>
          <w:p w:rsidR="0061507D" w:rsidRPr="008F777C" w:rsidRDefault="0061507D" w:rsidP="00DF229E">
            <w:pPr>
              <w:pStyle w:val="ProductList-Body"/>
              <w:rPr>
                <w:lang w:val="nl-NL"/>
              </w:rPr>
            </w:pPr>
            <w:r w:rsidRPr="008F777C">
              <w:rPr>
                <w:lang w:val="nl-NL"/>
              </w:rPr>
              <w:t>Eerste betaling op het moment van de bestelling voor de rest van het lopende jaar van de overeenkomst en resterende betaling(en) op elke verjaardag van de overeenkomst.</w:t>
            </w:r>
          </w:p>
        </w:tc>
      </w:tr>
      <w:tr w:rsidR="0061507D" w:rsidRPr="00A00151" w:rsidTr="008774E5">
        <w:tc>
          <w:tcPr>
            <w:tcW w:w="1980" w:type="dxa"/>
            <w:vMerge w:val="restart"/>
          </w:tcPr>
          <w:p w:rsidR="0061507D" w:rsidRDefault="0061507D" w:rsidP="00DF229E">
            <w:pPr>
              <w:pStyle w:val="ProductList-Body"/>
            </w:pPr>
            <w:r>
              <w:t>Select Plus Overeenkomst</w:t>
            </w:r>
          </w:p>
        </w:tc>
        <w:tc>
          <w:tcPr>
            <w:tcW w:w="1887" w:type="dxa"/>
            <w:vMerge w:val="restart"/>
          </w:tcPr>
          <w:p w:rsidR="0061507D" w:rsidRPr="00C2460C" w:rsidRDefault="0061507D" w:rsidP="00DF229E">
            <w:pPr>
              <w:pStyle w:val="ProductList-Body"/>
            </w:pPr>
            <w:r>
              <w:t>Overige Online Diensten</w:t>
            </w:r>
          </w:p>
        </w:tc>
        <w:tc>
          <w:tcPr>
            <w:tcW w:w="2271" w:type="dxa"/>
          </w:tcPr>
          <w:p w:rsidR="0061507D" w:rsidRDefault="0061507D" w:rsidP="00DF229E">
            <w:pPr>
              <w:pStyle w:val="ProductList-Body"/>
            </w:pPr>
            <w:r>
              <w:t>Abonnementstermijn van één jaar</w:t>
            </w:r>
          </w:p>
        </w:tc>
        <w:tc>
          <w:tcPr>
            <w:tcW w:w="4657" w:type="dxa"/>
          </w:tcPr>
          <w:p w:rsidR="0061507D" w:rsidRPr="008F777C" w:rsidRDefault="0061507D" w:rsidP="004C1F8A">
            <w:pPr>
              <w:pStyle w:val="ProductList-Body"/>
              <w:rPr>
                <w:lang w:val="nl-NL"/>
              </w:rPr>
            </w:pPr>
            <w:r w:rsidRPr="008F777C">
              <w:rPr>
                <w:lang w:val="nl-NL"/>
              </w:rPr>
              <w:t xml:space="preserve">Volledige betaling aan het begin van de abonnementstermijn. </w:t>
            </w:r>
          </w:p>
        </w:tc>
      </w:tr>
      <w:tr w:rsidR="0061507D" w:rsidRPr="00A00151" w:rsidTr="008774E5">
        <w:tc>
          <w:tcPr>
            <w:tcW w:w="1980" w:type="dxa"/>
            <w:vMerge/>
          </w:tcPr>
          <w:p w:rsidR="0061507D" w:rsidRPr="008F777C" w:rsidRDefault="0061507D" w:rsidP="00DF229E">
            <w:pPr>
              <w:pStyle w:val="ProductList-Body"/>
              <w:rPr>
                <w:lang w:val="nl-NL"/>
              </w:rPr>
            </w:pPr>
          </w:p>
        </w:tc>
        <w:tc>
          <w:tcPr>
            <w:tcW w:w="1887" w:type="dxa"/>
            <w:vMerge/>
          </w:tcPr>
          <w:p w:rsidR="0061507D" w:rsidRPr="008F777C" w:rsidRDefault="0061507D" w:rsidP="00DF229E">
            <w:pPr>
              <w:pStyle w:val="ProductList-Body"/>
              <w:rPr>
                <w:lang w:val="nl-NL"/>
              </w:rPr>
            </w:pPr>
          </w:p>
        </w:tc>
        <w:tc>
          <w:tcPr>
            <w:tcW w:w="2271" w:type="dxa"/>
            <w:vMerge w:val="restart"/>
          </w:tcPr>
          <w:p w:rsidR="0061507D" w:rsidRPr="00C2460C" w:rsidRDefault="0061507D" w:rsidP="00DF229E">
            <w:pPr>
              <w:pStyle w:val="ProductList-Body"/>
            </w:pPr>
            <w:r>
              <w:t>Abonnementstermijn van drie jaar</w:t>
            </w:r>
          </w:p>
        </w:tc>
        <w:tc>
          <w:tcPr>
            <w:tcW w:w="4657" w:type="dxa"/>
          </w:tcPr>
          <w:p w:rsidR="0061507D" w:rsidRPr="008F777C" w:rsidRDefault="0061507D" w:rsidP="00DF229E">
            <w:pPr>
              <w:pStyle w:val="ProductList-Body"/>
              <w:rPr>
                <w:lang w:val="nl-NL"/>
              </w:rPr>
            </w:pPr>
            <w:r w:rsidRPr="008F777C">
              <w:rPr>
                <w:lang w:val="nl-NL"/>
              </w:rPr>
              <w:t>Volledige betaling op het moment van bestelling</w:t>
            </w:r>
          </w:p>
        </w:tc>
      </w:tr>
      <w:tr w:rsidR="0061507D" w:rsidRPr="00A00151" w:rsidTr="008774E5">
        <w:tc>
          <w:tcPr>
            <w:tcW w:w="1980" w:type="dxa"/>
            <w:vMerge/>
          </w:tcPr>
          <w:p w:rsidR="0061507D" w:rsidRPr="008F777C" w:rsidRDefault="0061507D" w:rsidP="00DF229E">
            <w:pPr>
              <w:pStyle w:val="ProductList-Body"/>
              <w:rPr>
                <w:lang w:val="nl-NL"/>
              </w:rPr>
            </w:pPr>
          </w:p>
        </w:tc>
        <w:tc>
          <w:tcPr>
            <w:tcW w:w="1887" w:type="dxa"/>
            <w:vMerge/>
          </w:tcPr>
          <w:p w:rsidR="0061507D" w:rsidRPr="008F777C" w:rsidRDefault="0061507D" w:rsidP="00DF229E">
            <w:pPr>
              <w:pStyle w:val="ProductList-Body"/>
              <w:rPr>
                <w:lang w:val="nl-NL"/>
              </w:rPr>
            </w:pPr>
          </w:p>
        </w:tc>
        <w:tc>
          <w:tcPr>
            <w:tcW w:w="2271" w:type="dxa"/>
            <w:vMerge/>
          </w:tcPr>
          <w:p w:rsidR="0061507D" w:rsidRPr="008F777C" w:rsidRDefault="0061507D" w:rsidP="00DF229E">
            <w:pPr>
              <w:pStyle w:val="ProductList-Body"/>
              <w:rPr>
                <w:lang w:val="nl-NL"/>
              </w:rPr>
            </w:pPr>
          </w:p>
        </w:tc>
        <w:tc>
          <w:tcPr>
            <w:tcW w:w="4657" w:type="dxa"/>
          </w:tcPr>
          <w:p w:rsidR="0061507D" w:rsidRPr="008F777C" w:rsidRDefault="0061507D" w:rsidP="00DF229E">
            <w:pPr>
              <w:pStyle w:val="ProductList-Body"/>
              <w:rPr>
                <w:lang w:val="nl-NL"/>
              </w:rPr>
            </w:pPr>
            <w:r w:rsidRPr="008F777C">
              <w:rPr>
                <w:lang w:val="nl-NL"/>
              </w:rPr>
              <w:t>Eerste betaling op het moment van de bestelling voor 12 maanden dienstverlening en resterende betaling(en) op elke verjaardag van de overeenkomst.</w:t>
            </w:r>
          </w:p>
        </w:tc>
      </w:tr>
      <w:tr w:rsidR="0061507D" w:rsidRPr="00A00151" w:rsidTr="008774E5">
        <w:tc>
          <w:tcPr>
            <w:tcW w:w="1980" w:type="dxa"/>
            <w:vMerge/>
          </w:tcPr>
          <w:p w:rsidR="0061507D" w:rsidRPr="008F777C" w:rsidRDefault="0061507D" w:rsidP="00DF229E">
            <w:pPr>
              <w:pStyle w:val="ProductList-Body"/>
              <w:rPr>
                <w:lang w:val="nl-NL"/>
              </w:rPr>
            </w:pPr>
          </w:p>
        </w:tc>
        <w:tc>
          <w:tcPr>
            <w:tcW w:w="1887" w:type="dxa"/>
            <w:vMerge/>
          </w:tcPr>
          <w:p w:rsidR="0061507D" w:rsidRPr="008F777C" w:rsidRDefault="0061507D" w:rsidP="00DF229E">
            <w:pPr>
              <w:pStyle w:val="ProductList-Body"/>
              <w:rPr>
                <w:lang w:val="nl-NL"/>
              </w:rPr>
            </w:pPr>
          </w:p>
        </w:tc>
        <w:tc>
          <w:tcPr>
            <w:tcW w:w="2271" w:type="dxa"/>
            <w:tcBorders>
              <w:bottom w:val="single" w:sz="4" w:space="0" w:color="auto"/>
            </w:tcBorders>
          </w:tcPr>
          <w:p w:rsidR="0061507D" w:rsidRPr="008F777C" w:rsidRDefault="0061507D" w:rsidP="00DF229E">
            <w:pPr>
              <w:pStyle w:val="ProductList-Body"/>
              <w:rPr>
                <w:lang w:val="nl-NL"/>
              </w:rPr>
            </w:pPr>
            <w:r w:rsidRPr="008F777C">
              <w:rPr>
                <w:lang w:val="nl-NL"/>
              </w:rPr>
              <w:t>Abonnementstermijn die samenvalt met de tweede verjaardag vanaf de begindatum van de looptijd van de Overeenkomst</w:t>
            </w:r>
          </w:p>
        </w:tc>
        <w:tc>
          <w:tcPr>
            <w:tcW w:w="4657" w:type="dxa"/>
            <w:tcBorders>
              <w:bottom w:val="single" w:sz="4" w:space="0" w:color="auto"/>
            </w:tcBorders>
          </w:tcPr>
          <w:p w:rsidR="0061507D" w:rsidRPr="008F777C" w:rsidRDefault="0061507D" w:rsidP="004C1F8A">
            <w:pPr>
              <w:pStyle w:val="ProductList-Body"/>
              <w:rPr>
                <w:lang w:val="nl-NL"/>
              </w:rPr>
            </w:pPr>
            <w:r w:rsidRPr="008F777C">
              <w:rPr>
                <w:lang w:val="nl-NL"/>
              </w:rPr>
              <w:t xml:space="preserve">Eerste betaling op het moment van de bestelling voor de rest van het lopende jaar van de overeenkomst en resterende betaling(en) op elke verjaardag van de overeenkomst. </w:t>
            </w:r>
          </w:p>
        </w:tc>
      </w:tr>
      <w:tr w:rsidR="0061507D" w:rsidRPr="00A00151" w:rsidTr="008774E5">
        <w:tc>
          <w:tcPr>
            <w:tcW w:w="1980" w:type="dxa"/>
            <w:vMerge w:val="restart"/>
          </w:tcPr>
          <w:p w:rsidR="0061507D" w:rsidRDefault="0061507D" w:rsidP="00DF229E">
            <w:pPr>
              <w:pStyle w:val="ProductList-Body"/>
            </w:pPr>
            <w:r>
              <w:t xml:space="preserve">Open License </w:t>
            </w:r>
          </w:p>
          <w:p w:rsidR="0061507D" w:rsidRDefault="0061507D" w:rsidP="00DF229E">
            <w:pPr>
              <w:pStyle w:val="ProductList-Body"/>
            </w:pPr>
            <w:r>
              <w:t>Open Value en Open Value Subscription</w:t>
            </w:r>
          </w:p>
        </w:tc>
        <w:tc>
          <w:tcPr>
            <w:tcW w:w="1887" w:type="dxa"/>
          </w:tcPr>
          <w:p w:rsidR="0061507D" w:rsidRPr="00C2460C" w:rsidRDefault="0061507D" w:rsidP="00DF229E">
            <w:pPr>
              <w:pStyle w:val="ProductList-Body"/>
            </w:pPr>
            <w:r>
              <w:t>Overige Online Diensten</w:t>
            </w:r>
          </w:p>
        </w:tc>
        <w:tc>
          <w:tcPr>
            <w:tcW w:w="2271" w:type="dxa"/>
            <w:tcBorders>
              <w:bottom w:val="single" w:sz="4" w:space="0" w:color="auto"/>
            </w:tcBorders>
          </w:tcPr>
          <w:p w:rsidR="0061507D" w:rsidRPr="00C2460C" w:rsidRDefault="0061507D" w:rsidP="00DF229E">
            <w:pPr>
              <w:pStyle w:val="ProductList-Body"/>
            </w:pPr>
            <w:r>
              <w:t>Abonnementstermijn van één jaar</w:t>
            </w:r>
          </w:p>
        </w:tc>
        <w:tc>
          <w:tcPr>
            <w:tcW w:w="4657" w:type="dxa"/>
            <w:tcBorders>
              <w:bottom w:val="single" w:sz="4" w:space="0" w:color="auto"/>
            </w:tcBorders>
          </w:tcPr>
          <w:p w:rsidR="0061507D" w:rsidRPr="008F777C" w:rsidRDefault="0061507D" w:rsidP="00DF229E">
            <w:pPr>
              <w:pStyle w:val="ProductList-Body"/>
              <w:rPr>
                <w:lang w:val="nl-NL"/>
              </w:rPr>
            </w:pPr>
            <w:r w:rsidRPr="008F777C">
              <w:rPr>
                <w:lang w:val="nl-NL"/>
              </w:rPr>
              <w:t>Jaarlijkse betaling op basis van maandtarief</w:t>
            </w:r>
          </w:p>
        </w:tc>
      </w:tr>
      <w:tr w:rsidR="0061507D" w:rsidRPr="00A00151" w:rsidTr="008774E5">
        <w:trPr>
          <w:trHeight w:val="230"/>
        </w:trPr>
        <w:tc>
          <w:tcPr>
            <w:tcW w:w="1980" w:type="dxa"/>
            <w:vMerge/>
            <w:tcBorders>
              <w:bottom w:val="single" w:sz="4" w:space="0" w:color="auto"/>
            </w:tcBorders>
          </w:tcPr>
          <w:p w:rsidR="0061507D" w:rsidRPr="008F777C" w:rsidRDefault="0061507D" w:rsidP="00DF229E">
            <w:pPr>
              <w:pStyle w:val="ProductList-Body"/>
              <w:rPr>
                <w:lang w:val="nl-NL"/>
              </w:rPr>
            </w:pPr>
          </w:p>
        </w:tc>
        <w:tc>
          <w:tcPr>
            <w:tcW w:w="1887" w:type="dxa"/>
            <w:tcBorders>
              <w:bottom w:val="single" w:sz="4" w:space="0" w:color="auto"/>
            </w:tcBorders>
          </w:tcPr>
          <w:p w:rsidR="0061507D" w:rsidRPr="00C2460C" w:rsidRDefault="0061507D" w:rsidP="00DF229E">
            <w:pPr>
              <w:pStyle w:val="ProductList-Body"/>
            </w:pPr>
            <w:r>
              <w:t>Clouddiensten</w:t>
            </w:r>
          </w:p>
        </w:tc>
        <w:tc>
          <w:tcPr>
            <w:tcW w:w="2271" w:type="dxa"/>
            <w:tcBorders>
              <w:bottom w:val="single" w:sz="4" w:space="0" w:color="auto"/>
            </w:tcBorders>
          </w:tcPr>
          <w:p w:rsidR="0061507D" w:rsidRDefault="0061507D" w:rsidP="00DF229E">
            <w:pPr>
              <w:pStyle w:val="ProductList-Body"/>
            </w:pPr>
            <w:r>
              <w:t>Abonnementstermijn van één jaar</w:t>
            </w:r>
          </w:p>
        </w:tc>
        <w:tc>
          <w:tcPr>
            <w:tcW w:w="4657" w:type="dxa"/>
            <w:tcBorders>
              <w:bottom w:val="single" w:sz="4" w:space="0" w:color="auto"/>
            </w:tcBorders>
          </w:tcPr>
          <w:p w:rsidR="0061507D" w:rsidRPr="008F777C" w:rsidRDefault="0061507D" w:rsidP="0061507D">
            <w:pPr>
              <w:pStyle w:val="ProductList-Body"/>
              <w:rPr>
                <w:lang w:val="nl-NL"/>
              </w:rPr>
            </w:pPr>
            <w:r w:rsidRPr="008F777C">
              <w:rPr>
                <w:lang w:val="nl-NL"/>
              </w:rPr>
              <w:t>Volledige betaling op het moment van bestelling.*.</w:t>
            </w:r>
          </w:p>
        </w:tc>
      </w:tr>
    </w:tbl>
    <w:p w:rsidR="00EE40B5" w:rsidRPr="008F777C" w:rsidRDefault="00DF229E" w:rsidP="008774E5">
      <w:pPr>
        <w:pStyle w:val="ProductList-Body"/>
        <w:tabs>
          <w:tab w:val="clear" w:pos="158"/>
          <w:tab w:val="left" w:pos="180"/>
        </w:tabs>
        <w:rPr>
          <w:i/>
          <w:lang w:val="nl-NL"/>
        </w:rPr>
      </w:pPr>
      <w:r w:rsidRPr="008F777C">
        <w:rPr>
          <w:i/>
          <w:lang w:val="nl-NL"/>
        </w:rPr>
        <w:t>Specifieke informatie over Windows Azure Services</w:t>
      </w:r>
      <w:r w:rsidR="00E260B2">
        <w:fldChar w:fldCharType="begin"/>
      </w:r>
      <w:r w:rsidRPr="008F777C">
        <w:rPr>
          <w:lang w:val="nl-NL"/>
        </w:rPr>
        <w:instrText>XE "Windows Azure Services"</w:instrText>
      </w:r>
      <w:r w:rsidR="00E260B2">
        <w:fldChar w:fldCharType="end"/>
      </w:r>
      <w:r w:rsidRPr="008F777C">
        <w:rPr>
          <w:i/>
          <w:lang w:val="nl-NL"/>
        </w:rPr>
        <w:t xml:space="preserve"> vindt u in het gedeelte Windows Azure Diensten.</w:t>
      </w:r>
    </w:p>
    <w:p w:rsidR="0061507D" w:rsidRPr="008F777C" w:rsidRDefault="0061507D" w:rsidP="008774E5">
      <w:pPr>
        <w:pStyle w:val="ProductList-Body"/>
        <w:tabs>
          <w:tab w:val="clear" w:pos="158"/>
          <w:tab w:val="left" w:pos="180"/>
        </w:tabs>
        <w:rPr>
          <w:i/>
          <w:lang w:val="nl-NL"/>
        </w:rPr>
      </w:pPr>
      <w:r w:rsidRPr="008F777C">
        <w:rPr>
          <w:lang w:val="nl-NL"/>
        </w:rPr>
        <w:t>*</w:t>
      </w:r>
      <w:r w:rsidRPr="008F777C">
        <w:rPr>
          <w:i/>
          <w:lang w:val="nl-NL"/>
        </w:rPr>
        <w:t>De abonnementsperiode start op het moment dat de productcode wordt geactiveerd, niet op het moment dat de bestelling wordt geplaatst. Wanneer de productcode eenmaal is geactiveerd, aanvaardt Microsoft geen retourverzoeken meer van de partners.</w:t>
      </w:r>
    </w:p>
    <w:p w:rsidR="00EE40B5" w:rsidRPr="008F777C" w:rsidRDefault="00EE40B5" w:rsidP="004F3C6D">
      <w:pPr>
        <w:pStyle w:val="ProductList-Body"/>
        <w:rPr>
          <w:lang w:val="nl-NL"/>
        </w:rPr>
      </w:pPr>
    </w:p>
    <w:p w:rsidR="00EE40B5" w:rsidRPr="008F777C" w:rsidRDefault="00EE40B5" w:rsidP="002E202B">
      <w:pPr>
        <w:pStyle w:val="ProductList-Offering2Heading"/>
        <w:outlineLvl w:val="1"/>
        <w:rPr>
          <w:lang w:val="nl-NL"/>
        </w:rPr>
      </w:pPr>
      <w:r w:rsidRPr="008F777C">
        <w:rPr>
          <w:lang w:val="nl-NL"/>
        </w:rPr>
        <w:tab/>
      </w:r>
      <w:bookmarkStart w:id="973" w:name="_Toc378147659"/>
      <w:bookmarkStart w:id="974" w:name="_Toc379797304"/>
      <w:bookmarkStart w:id="975" w:name="_Toc380513329"/>
      <w:bookmarkStart w:id="976" w:name="_Toc380655377"/>
      <w:bookmarkStart w:id="977" w:name="_Toc383684987"/>
      <w:r w:rsidRPr="008F777C">
        <w:rPr>
          <w:lang w:val="nl-NL"/>
        </w:rPr>
        <w:t>Verlenging van Online Diensten</w:t>
      </w:r>
      <w:bookmarkEnd w:id="973"/>
      <w:bookmarkEnd w:id="974"/>
      <w:bookmarkEnd w:id="975"/>
      <w:bookmarkEnd w:id="976"/>
      <w:bookmarkEnd w:id="977"/>
    </w:p>
    <w:p w:rsidR="00EE40B5" w:rsidRPr="008F777C" w:rsidRDefault="00DF229E" w:rsidP="004F3C6D">
      <w:pPr>
        <w:pStyle w:val="ProductList-Body"/>
        <w:rPr>
          <w:lang w:val="nl-NL"/>
        </w:rPr>
      </w:pPr>
      <w:r w:rsidRPr="008F777C">
        <w:rPr>
          <w:lang w:val="nl-NL"/>
        </w:rPr>
        <w:t xml:space="preserve">Online Services met automatische verlenging worden automatisch verlengd op de dag na het aflopen van de looptijd van het abonnement, tenzij de klant ervoor kiest niet te verlengen door dit ten minste 30 dagen voor het aflopen van het abonnement aan te geven door middel van een opdracht aan de reseller of door middel van een formulier op </w:t>
      </w:r>
      <w:hyperlink r:id="rId45" w:history="1">
        <w:r w:rsidRPr="008F777C">
          <w:rPr>
            <w:rStyle w:val="Hyperlink"/>
            <w:lang w:val="nl-NL"/>
          </w:rPr>
          <w:t>http://microsoft.com/licensing/contracts</w:t>
        </w:r>
      </w:hyperlink>
      <w:r w:rsidRPr="008F777C">
        <w:rPr>
          <w:lang w:val="nl-NL"/>
        </w:rPr>
        <w:t xml:space="preserve">. Op het moment dat het abonnement automatisch wordt verlengd, brengt Microsoft, indien de aanvankelijke overeenkomst met de klant actief blijft, het aantal aflopende licenties met dezelfde abonnementsperiode in rekening aan de factureringspartij die in de administratie is opgenomen. Bij het verlengen van een dienst wordt telkens een nieuwe abonnementstermijn gestart die van start gaat op de eerste dag van de kalendermaand die volgt op het einde van de voorgaande abonnementstermijn. Abonnementen op online diensten voor klanten uit de categorieën Government en Academic worden niet automatisch verlengd, tenzij de klant aangeeft van de optie tot automatische verlenging gebruik te willen maken. Prijzen worden bij verlenging opnieuw vastgesteld. </w:t>
      </w:r>
    </w:p>
    <w:p w:rsidR="008774E5" w:rsidRPr="008F777C" w:rsidRDefault="008774E5" w:rsidP="004F3C6D">
      <w:pPr>
        <w:pStyle w:val="ProductList-Body"/>
        <w:rPr>
          <w:lang w:val="nl-NL"/>
        </w:rPr>
      </w:pPr>
    </w:p>
    <w:p w:rsidR="00E73812" w:rsidRPr="008F777C" w:rsidRDefault="00E73812" w:rsidP="00E73812">
      <w:pPr>
        <w:pStyle w:val="ProductList-OfferingGroupHeading"/>
        <w:pBdr>
          <w:bottom w:val="none" w:sz="0" w:space="0" w:color="auto"/>
        </w:pBdr>
        <w:rPr>
          <w:lang w:val="nl-NL"/>
        </w:rPr>
      </w:pPr>
      <w:bookmarkStart w:id="978" w:name="_Toc380513330"/>
      <w:bookmarkStart w:id="979" w:name="_Toc380655378"/>
      <w:bookmarkStart w:id="980" w:name="_Toc378147661"/>
      <w:bookmarkStart w:id="981" w:name="_Toc378151558"/>
      <w:bookmarkStart w:id="982" w:name="_Toc379797305"/>
    </w:p>
    <w:p w:rsidR="00D67331" w:rsidRPr="008F777C" w:rsidRDefault="00D67331" w:rsidP="00D67331">
      <w:pPr>
        <w:pStyle w:val="ProductList-OfferingGroupHeading"/>
        <w:rPr>
          <w:lang w:val="nl-NL"/>
        </w:rPr>
      </w:pPr>
      <w:bookmarkStart w:id="983" w:name="_Toc383684988"/>
      <w:r w:rsidRPr="008F777C">
        <w:rPr>
          <w:lang w:val="nl-NL"/>
        </w:rPr>
        <w:lastRenderedPageBreak/>
        <w:t>Microsoft Dynamics Online</w:t>
      </w:r>
      <w:bookmarkEnd w:id="978"/>
      <w:bookmarkEnd w:id="979"/>
      <w:bookmarkEnd w:id="983"/>
    </w:p>
    <w:p w:rsidR="00EE40B5" w:rsidRPr="008F777C" w:rsidRDefault="00D67331" w:rsidP="00D67331">
      <w:pPr>
        <w:pStyle w:val="ProductList-Offering2Heading"/>
        <w:rPr>
          <w:lang w:val="nl-NL"/>
        </w:rPr>
      </w:pPr>
      <w:r w:rsidRPr="008F777C">
        <w:rPr>
          <w:lang w:val="nl-NL"/>
        </w:rPr>
        <w:tab/>
      </w:r>
      <w:bookmarkStart w:id="984" w:name="_Toc380513331"/>
      <w:bookmarkStart w:id="985" w:name="_Toc380655379"/>
      <w:bookmarkStart w:id="986" w:name="_Toc383684989"/>
      <w:r w:rsidRPr="008F777C">
        <w:rPr>
          <w:lang w:val="nl-NL"/>
        </w:rPr>
        <w:t>Microsoft Dynamics CRM Online</w:t>
      </w:r>
      <w:bookmarkEnd w:id="980"/>
      <w:bookmarkEnd w:id="981"/>
      <w:bookmarkEnd w:id="982"/>
      <w:bookmarkEnd w:id="984"/>
      <w:bookmarkEnd w:id="985"/>
      <w:bookmarkEnd w:id="986"/>
    </w:p>
    <w:tbl>
      <w:tblPr>
        <w:tblStyle w:val="TableGrid"/>
        <w:tblW w:w="10770" w:type="dxa"/>
        <w:tblInd w:w="-15" w:type="dxa"/>
        <w:tblBorders>
          <w:top w:val="single" w:sz="12" w:space="0" w:color="FFFFFF" w:themeColor="background1"/>
          <w:left w:val="single" w:sz="12" w:space="0" w:color="FFFFFF" w:themeColor="background1"/>
          <w:bottom w:val="single" w:sz="12" w:space="0" w:color="FFFFFF" w:themeColor="background1"/>
          <w:right w:val="single" w:sz="12" w:space="0" w:color="FFFFFF" w:themeColor="background1"/>
          <w:insideH w:val="single" w:sz="12" w:space="0" w:color="FFFFFF" w:themeColor="background1"/>
          <w:insideV w:val="single" w:sz="12" w:space="0" w:color="FFFFFF" w:themeColor="background1"/>
        </w:tblBorders>
        <w:tblLayout w:type="fixed"/>
        <w:tblLook w:val="04A0" w:firstRow="1" w:lastRow="0" w:firstColumn="1" w:lastColumn="0" w:noHBand="0" w:noVBand="1"/>
      </w:tblPr>
      <w:tblGrid>
        <w:gridCol w:w="3097"/>
        <w:gridCol w:w="767"/>
        <w:gridCol w:w="767"/>
        <w:gridCol w:w="767"/>
        <w:gridCol w:w="768"/>
        <w:gridCol w:w="767"/>
        <w:gridCol w:w="767"/>
        <w:gridCol w:w="768"/>
        <w:gridCol w:w="767"/>
        <w:gridCol w:w="767"/>
        <w:gridCol w:w="768"/>
      </w:tblGrid>
      <w:tr w:rsidR="00E41EEF" w:rsidTr="008D5581">
        <w:trPr>
          <w:tblHeader/>
        </w:trPr>
        <w:tc>
          <w:tcPr>
            <w:tcW w:w="3097" w:type="dxa"/>
            <w:tcBorders>
              <w:bottom w:val="nil"/>
            </w:tcBorders>
            <w:shd w:val="clear" w:color="auto" w:fill="00188F"/>
          </w:tcPr>
          <w:p w:rsidR="00E41EEF" w:rsidRPr="00EE0836" w:rsidRDefault="00E41EEF" w:rsidP="00C4636F">
            <w:pPr>
              <w:pStyle w:val="ProductList-OfferingBody"/>
              <w:ind w:left="-28"/>
              <w:rPr>
                <w:color w:val="FFFFFF" w:themeColor="background1"/>
              </w:rPr>
            </w:pPr>
            <w:r>
              <w:rPr>
                <w:color w:val="FFFFFF" w:themeColor="background1"/>
              </w:rPr>
              <w:t>Producten</w:t>
            </w:r>
          </w:p>
        </w:tc>
        <w:tc>
          <w:tcPr>
            <w:tcW w:w="767" w:type="dxa"/>
            <w:tcBorders>
              <w:bottom w:val="nil"/>
            </w:tcBorders>
            <w:shd w:val="clear" w:color="auto" w:fill="00188F"/>
            <w:vAlign w:val="center"/>
          </w:tcPr>
          <w:p w:rsidR="00E41EEF" w:rsidRPr="00EE0836" w:rsidRDefault="00E41EEF" w:rsidP="00C4636F">
            <w:pPr>
              <w:pStyle w:val="ProductList-OfferingBody"/>
              <w:ind w:left="-113"/>
              <w:jc w:val="center"/>
              <w:rPr>
                <w:color w:val="FFFFFF" w:themeColor="background1"/>
              </w:rPr>
            </w:pPr>
            <w:r>
              <w:rPr>
                <w:color w:val="FFFFFF" w:themeColor="background1"/>
              </w:rPr>
              <w:t>Punt</w:t>
            </w:r>
          </w:p>
        </w:tc>
        <w:tc>
          <w:tcPr>
            <w:tcW w:w="767" w:type="dxa"/>
            <w:tcBorders>
              <w:left w:val="single" w:sz="12" w:space="0" w:color="FFFFFF" w:themeColor="background1"/>
            </w:tcBorders>
            <w:shd w:val="clear" w:color="auto" w:fill="00188F"/>
            <w:vAlign w:val="center"/>
          </w:tcPr>
          <w:p w:rsidR="00E41EEF" w:rsidRPr="00EE0836" w:rsidRDefault="00E41EEF" w:rsidP="00C50698">
            <w:pPr>
              <w:pStyle w:val="ProductList-OfferingBody"/>
              <w:ind w:left="-113"/>
              <w:jc w:val="center"/>
              <w:rPr>
                <w:color w:val="FFFFFF" w:themeColor="background1"/>
              </w:rPr>
            </w:pPr>
            <w:r w:rsidRPr="00E41EEF">
              <w:rPr>
                <w:color w:val="FFFFFF" w:themeColor="background1"/>
              </w:rPr>
              <w:fldChar w:fldCharType="begin"/>
            </w:r>
            <w:r w:rsidRPr="00E41EEF">
              <w:rPr>
                <w:color w:val="FFFFFF" w:themeColor="background1"/>
              </w:rPr>
              <w:instrText xml:space="preserve"> AutoTextList  \s NoStyle \t “Campus en School Overeenkomst” </w:instrText>
            </w:r>
            <w:r w:rsidRPr="00E41EEF">
              <w:rPr>
                <w:color w:val="FFFFFF" w:themeColor="background1"/>
              </w:rPr>
              <w:fldChar w:fldCharType="separate"/>
            </w:r>
            <w:r w:rsidRPr="00E41EEF">
              <w:rPr>
                <w:color w:val="FFFFFF" w:themeColor="background1"/>
              </w:rPr>
              <w:t>CA/SA</w:t>
            </w:r>
            <w:r w:rsidRPr="00E41EEF">
              <w:rPr>
                <w:color w:val="FFFFFF" w:themeColor="background1"/>
              </w:rPr>
              <w:fldChar w:fldCharType="end"/>
            </w:r>
          </w:p>
        </w:tc>
        <w:tc>
          <w:tcPr>
            <w:tcW w:w="767" w:type="dxa"/>
            <w:shd w:val="clear" w:color="auto" w:fill="00188F"/>
            <w:vAlign w:val="center"/>
          </w:tcPr>
          <w:p w:rsidR="00E41EEF" w:rsidRPr="00EE0836" w:rsidRDefault="00E41EEF" w:rsidP="00C50698">
            <w:pPr>
              <w:pStyle w:val="ProductList-OfferingBody"/>
              <w:ind w:left="-113"/>
              <w:jc w:val="center"/>
              <w:rPr>
                <w:color w:val="FFFFFF" w:themeColor="background1"/>
              </w:rPr>
            </w:pPr>
            <w:r w:rsidRPr="00E41EEF">
              <w:rPr>
                <w:color w:val="FFFFFF" w:themeColor="background1"/>
              </w:rPr>
              <w:fldChar w:fldCharType="begin"/>
            </w:r>
            <w:r w:rsidRPr="00E41EEF">
              <w:rPr>
                <w:color w:val="FFFFFF" w:themeColor="background1"/>
              </w:rPr>
              <w:instrText xml:space="preserve"> AutoTextList  \s NoStyle \t “Enterprise Overeenkomst en Enterprise Subscription Overeenkomst” </w:instrText>
            </w:r>
            <w:r w:rsidRPr="00E41EEF">
              <w:rPr>
                <w:color w:val="FFFFFF" w:themeColor="background1"/>
              </w:rPr>
              <w:fldChar w:fldCharType="separate"/>
            </w:r>
            <w:r w:rsidRPr="00E41EEF">
              <w:rPr>
                <w:color w:val="FFFFFF" w:themeColor="background1"/>
              </w:rPr>
              <w:t>EA/EAS</w:t>
            </w:r>
            <w:r w:rsidRPr="00E41EEF">
              <w:rPr>
                <w:color w:val="FFFFFF" w:themeColor="background1"/>
              </w:rPr>
              <w:fldChar w:fldCharType="end"/>
            </w:r>
          </w:p>
        </w:tc>
        <w:tc>
          <w:tcPr>
            <w:tcW w:w="768" w:type="dxa"/>
            <w:shd w:val="clear" w:color="auto" w:fill="00188F"/>
            <w:vAlign w:val="center"/>
          </w:tcPr>
          <w:p w:rsidR="00E41EEF" w:rsidRPr="00EE0836" w:rsidRDefault="00E41EEF" w:rsidP="00C50698">
            <w:pPr>
              <w:pStyle w:val="ProductList-OfferingBody"/>
              <w:ind w:left="-113"/>
              <w:jc w:val="center"/>
              <w:rPr>
                <w:color w:val="FFFFFF" w:themeColor="background1"/>
              </w:rPr>
            </w:pPr>
            <w:r w:rsidRPr="00E41EEF">
              <w:rPr>
                <w:color w:val="FFFFFF" w:themeColor="background1"/>
              </w:rPr>
              <w:fldChar w:fldCharType="begin"/>
            </w:r>
            <w:r w:rsidRPr="00E41EEF">
              <w:rPr>
                <w:color w:val="FFFFFF" w:themeColor="background1"/>
              </w:rPr>
              <w:instrText xml:space="preserve"> AutoTextList  \s NoStyle \t “Enrollment for Education Solutions” </w:instrText>
            </w:r>
            <w:r w:rsidRPr="00E41EEF">
              <w:rPr>
                <w:color w:val="FFFFFF" w:themeColor="background1"/>
              </w:rPr>
              <w:fldChar w:fldCharType="separate"/>
            </w:r>
            <w:r w:rsidRPr="00E41EEF">
              <w:rPr>
                <w:color w:val="FFFFFF" w:themeColor="background1"/>
              </w:rPr>
              <w:t>EES</w:t>
            </w:r>
            <w:r w:rsidRPr="00E41EEF">
              <w:rPr>
                <w:color w:val="FFFFFF" w:themeColor="background1"/>
              </w:rPr>
              <w:fldChar w:fldCharType="end"/>
            </w:r>
          </w:p>
        </w:tc>
        <w:tc>
          <w:tcPr>
            <w:tcW w:w="767" w:type="dxa"/>
            <w:shd w:val="clear" w:color="auto" w:fill="00188F"/>
            <w:vAlign w:val="center"/>
          </w:tcPr>
          <w:p w:rsidR="00E41EEF" w:rsidRPr="00EE0836" w:rsidRDefault="00E41EEF" w:rsidP="00C50698">
            <w:pPr>
              <w:pStyle w:val="ProductList-OfferingBody"/>
              <w:ind w:left="-113"/>
              <w:jc w:val="center"/>
              <w:rPr>
                <w:color w:val="FFFFFF" w:themeColor="background1"/>
              </w:rPr>
            </w:pPr>
            <w:r w:rsidRPr="00E41EEF">
              <w:rPr>
                <w:color w:val="FFFFFF" w:themeColor="background1"/>
              </w:rPr>
              <w:fldChar w:fldCharType="begin"/>
            </w:r>
            <w:r w:rsidRPr="00E41EEF">
              <w:rPr>
                <w:color w:val="FFFFFF" w:themeColor="background1"/>
              </w:rPr>
              <w:instrText xml:space="preserve"> AutoTextList  \s NoStyle \t “Microsoft Products and Services Agreement” </w:instrText>
            </w:r>
            <w:r w:rsidRPr="00E41EEF">
              <w:rPr>
                <w:color w:val="FFFFFF" w:themeColor="background1"/>
              </w:rPr>
              <w:fldChar w:fldCharType="separate"/>
            </w:r>
            <w:r w:rsidRPr="00E41EEF">
              <w:rPr>
                <w:color w:val="FFFFFF" w:themeColor="background1"/>
              </w:rPr>
              <w:t>MPSA</w:t>
            </w:r>
            <w:r w:rsidRPr="00E41EEF">
              <w:rPr>
                <w:color w:val="FFFFFF" w:themeColor="background1"/>
              </w:rPr>
              <w:fldChar w:fldCharType="end"/>
            </w:r>
          </w:p>
        </w:tc>
        <w:tc>
          <w:tcPr>
            <w:tcW w:w="767" w:type="dxa"/>
            <w:shd w:val="clear" w:color="auto" w:fill="00188F"/>
            <w:vAlign w:val="center"/>
          </w:tcPr>
          <w:p w:rsidR="00E41EEF" w:rsidRPr="00EE0836" w:rsidRDefault="00E41EEF" w:rsidP="00C50698">
            <w:pPr>
              <w:pStyle w:val="ProductList-OfferingBody"/>
              <w:ind w:left="-113"/>
              <w:jc w:val="center"/>
              <w:rPr>
                <w:color w:val="FFFFFF" w:themeColor="background1"/>
              </w:rPr>
            </w:pPr>
            <w:r w:rsidRPr="00E41EEF">
              <w:rPr>
                <w:color w:val="FFFFFF" w:themeColor="background1"/>
              </w:rPr>
              <w:fldChar w:fldCharType="begin"/>
            </w:r>
            <w:r w:rsidRPr="00E41EEF">
              <w:rPr>
                <w:color w:val="FFFFFF" w:themeColor="background1"/>
              </w:rPr>
              <w:instrText xml:space="preserve"> AutoTextList  \s NoStyle \t “Open License” </w:instrText>
            </w:r>
            <w:r w:rsidRPr="00E41EEF">
              <w:rPr>
                <w:color w:val="FFFFFF" w:themeColor="background1"/>
              </w:rPr>
              <w:fldChar w:fldCharType="separate"/>
            </w:r>
            <w:r w:rsidRPr="00E41EEF">
              <w:rPr>
                <w:color w:val="FFFFFF" w:themeColor="background1"/>
              </w:rPr>
              <w:t>OL</w:t>
            </w:r>
            <w:r w:rsidRPr="00E41EEF">
              <w:rPr>
                <w:color w:val="FFFFFF" w:themeColor="background1"/>
              </w:rPr>
              <w:fldChar w:fldCharType="end"/>
            </w:r>
          </w:p>
        </w:tc>
        <w:tc>
          <w:tcPr>
            <w:tcW w:w="768" w:type="dxa"/>
            <w:shd w:val="clear" w:color="auto" w:fill="00188F"/>
            <w:vAlign w:val="center"/>
          </w:tcPr>
          <w:p w:rsidR="00E41EEF" w:rsidRPr="00EE0836" w:rsidRDefault="00E41EEF" w:rsidP="00C50698">
            <w:pPr>
              <w:pStyle w:val="ProductList-OfferingBody"/>
              <w:ind w:left="-113"/>
              <w:jc w:val="center"/>
              <w:rPr>
                <w:color w:val="FFFFFF" w:themeColor="background1"/>
              </w:rPr>
            </w:pPr>
            <w:r w:rsidRPr="00E41EEF">
              <w:rPr>
                <w:color w:val="FFFFFF" w:themeColor="background1"/>
              </w:rPr>
              <w:fldChar w:fldCharType="begin"/>
            </w:r>
            <w:r w:rsidRPr="00E41EEF">
              <w:rPr>
                <w:color w:val="FFFFFF" w:themeColor="background1"/>
              </w:rPr>
              <w:instrText xml:space="preserve"> AutoTextList  \s NoStyle \t “Minimum Open License” </w:instrText>
            </w:r>
            <w:r w:rsidRPr="00E41EEF">
              <w:rPr>
                <w:color w:val="FFFFFF" w:themeColor="background1"/>
              </w:rPr>
              <w:fldChar w:fldCharType="separate"/>
            </w:r>
            <w:r w:rsidRPr="00E41EEF">
              <w:rPr>
                <w:color w:val="FFFFFF" w:themeColor="background1"/>
              </w:rPr>
              <w:t>OM</w:t>
            </w:r>
            <w:r w:rsidRPr="00E41EEF">
              <w:rPr>
                <w:color w:val="FFFFFF" w:themeColor="background1"/>
              </w:rPr>
              <w:fldChar w:fldCharType="end"/>
            </w:r>
          </w:p>
        </w:tc>
        <w:tc>
          <w:tcPr>
            <w:tcW w:w="767" w:type="dxa"/>
            <w:shd w:val="clear" w:color="auto" w:fill="00188F"/>
            <w:vAlign w:val="center"/>
          </w:tcPr>
          <w:p w:rsidR="00E41EEF" w:rsidRPr="00EE0836" w:rsidRDefault="00E41EEF" w:rsidP="00C50698">
            <w:pPr>
              <w:pStyle w:val="ProductList-OfferingBody"/>
              <w:ind w:left="-113"/>
              <w:jc w:val="center"/>
              <w:rPr>
                <w:color w:val="FFFFFF" w:themeColor="background1"/>
              </w:rPr>
            </w:pPr>
            <w:r w:rsidRPr="00E41EEF">
              <w:rPr>
                <w:color w:val="FFFFFF" w:themeColor="background1"/>
              </w:rPr>
              <w:fldChar w:fldCharType="begin"/>
            </w:r>
            <w:r w:rsidRPr="00E41EEF">
              <w:rPr>
                <w:color w:val="FFFFFF" w:themeColor="background1"/>
              </w:rPr>
              <w:instrText xml:space="preserve"> AutoTextList  \s NoStyle \t “Open Value en Open Value Subscription” </w:instrText>
            </w:r>
            <w:r w:rsidRPr="00E41EEF">
              <w:rPr>
                <w:color w:val="FFFFFF" w:themeColor="background1"/>
              </w:rPr>
              <w:fldChar w:fldCharType="separate"/>
            </w:r>
            <w:r w:rsidRPr="00E41EEF">
              <w:rPr>
                <w:color w:val="FFFFFF" w:themeColor="background1"/>
              </w:rPr>
              <w:t>OV/OVS</w:t>
            </w:r>
            <w:r w:rsidRPr="00E41EEF">
              <w:rPr>
                <w:color w:val="FFFFFF" w:themeColor="background1"/>
              </w:rPr>
              <w:fldChar w:fldCharType="end"/>
            </w:r>
          </w:p>
        </w:tc>
        <w:tc>
          <w:tcPr>
            <w:tcW w:w="767" w:type="dxa"/>
            <w:shd w:val="clear" w:color="auto" w:fill="00188F"/>
            <w:vAlign w:val="center"/>
          </w:tcPr>
          <w:p w:rsidR="00E41EEF" w:rsidRPr="00EE0836" w:rsidRDefault="00E41EEF" w:rsidP="00C50698">
            <w:pPr>
              <w:pStyle w:val="ProductList-OfferingBody"/>
              <w:ind w:left="-113"/>
              <w:jc w:val="center"/>
              <w:rPr>
                <w:color w:val="FFFFFF" w:themeColor="background1"/>
              </w:rPr>
            </w:pPr>
            <w:r w:rsidRPr="00E41EEF">
              <w:rPr>
                <w:color w:val="FFFFFF" w:themeColor="background1"/>
              </w:rPr>
              <w:fldChar w:fldCharType="begin"/>
            </w:r>
            <w:r w:rsidRPr="00E41EEF">
              <w:rPr>
                <w:color w:val="FFFFFF" w:themeColor="background1"/>
              </w:rPr>
              <w:instrText xml:space="preserve"> AutoTextList  \s NoStyle \t “Select en Select Plus” </w:instrText>
            </w:r>
            <w:r w:rsidRPr="00E41EEF">
              <w:rPr>
                <w:color w:val="FFFFFF" w:themeColor="background1"/>
              </w:rPr>
              <w:fldChar w:fldCharType="separate"/>
            </w:r>
            <w:r w:rsidRPr="00E41EEF">
              <w:rPr>
                <w:color w:val="FFFFFF" w:themeColor="background1"/>
              </w:rPr>
              <w:t>S/S+</w:t>
            </w:r>
            <w:r w:rsidRPr="00E41EEF">
              <w:rPr>
                <w:color w:val="FFFFFF" w:themeColor="background1"/>
              </w:rPr>
              <w:fldChar w:fldCharType="end"/>
            </w:r>
          </w:p>
        </w:tc>
        <w:tc>
          <w:tcPr>
            <w:tcW w:w="768" w:type="dxa"/>
            <w:shd w:val="clear" w:color="auto" w:fill="00188F"/>
            <w:vAlign w:val="center"/>
          </w:tcPr>
          <w:p w:rsidR="00E41EEF" w:rsidRPr="00EE0836" w:rsidRDefault="00E41EEF" w:rsidP="00C50698">
            <w:pPr>
              <w:pStyle w:val="ProductList-OfferingBody"/>
              <w:ind w:left="-113"/>
              <w:jc w:val="center"/>
              <w:rPr>
                <w:color w:val="FFFFFF" w:themeColor="background1"/>
              </w:rPr>
            </w:pPr>
            <w:r w:rsidRPr="00E41EEF">
              <w:rPr>
                <w:color w:val="FFFFFF" w:themeColor="background1"/>
              </w:rPr>
              <w:fldChar w:fldCharType="begin"/>
            </w:r>
            <w:r w:rsidRPr="00E41EEF">
              <w:rPr>
                <w:color w:val="FFFFFF" w:themeColor="background1"/>
              </w:rPr>
              <w:instrText xml:space="preserve"> AutoTextList  \s NoStyle \t “Server Cloud Enrollment” </w:instrText>
            </w:r>
            <w:r w:rsidRPr="00E41EEF">
              <w:rPr>
                <w:color w:val="FFFFFF" w:themeColor="background1"/>
              </w:rPr>
              <w:fldChar w:fldCharType="separate"/>
            </w:r>
            <w:r w:rsidRPr="00E41EEF">
              <w:rPr>
                <w:color w:val="FFFFFF" w:themeColor="background1"/>
              </w:rPr>
              <w:t>SCE</w:t>
            </w:r>
            <w:r w:rsidRPr="00E41EEF">
              <w:rPr>
                <w:color w:val="FFFFFF" w:themeColor="background1"/>
              </w:rPr>
              <w:fldChar w:fldCharType="end"/>
            </w:r>
          </w:p>
        </w:tc>
      </w:tr>
      <w:tr w:rsidR="008D5581" w:rsidTr="008D5581">
        <w:trPr>
          <w:cantSplit/>
        </w:trPr>
        <w:tc>
          <w:tcPr>
            <w:tcW w:w="3097" w:type="dxa"/>
            <w:tcBorders>
              <w:top w:val="nil"/>
              <w:left w:val="nil"/>
              <w:bottom w:val="dashSmallGap" w:sz="4" w:space="0" w:color="BFBFBF" w:themeColor="background1" w:themeShade="BF"/>
              <w:right w:val="nil"/>
            </w:tcBorders>
          </w:tcPr>
          <w:p w:rsidR="008D5581" w:rsidRDefault="008D5581" w:rsidP="00D67331">
            <w:pPr>
              <w:pStyle w:val="ProductList-Offering2"/>
            </w:pPr>
            <w:bookmarkStart w:id="987" w:name="_Toc379797306"/>
            <w:bookmarkStart w:id="988" w:name="_Toc380513332"/>
            <w:bookmarkStart w:id="989" w:name="_Toc380655380"/>
            <w:bookmarkStart w:id="990" w:name="_Toc383684990"/>
            <w:r>
              <w:t>Microsoft Dynamics CRM Online Basic</w:t>
            </w:r>
            <w:r>
              <w:fldChar w:fldCharType="begin"/>
            </w:r>
            <w:r>
              <w:instrText>XE "Microsoft Dynamics CRM Online Basic"</w:instrText>
            </w:r>
            <w:r>
              <w:fldChar w:fldCharType="end"/>
            </w:r>
            <w:r>
              <w:t xml:space="preserve"> (Gebruikers-SL)</w:t>
            </w:r>
            <w:bookmarkEnd w:id="987"/>
            <w:bookmarkEnd w:id="988"/>
            <w:bookmarkEnd w:id="989"/>
            <w:bookmarkEnd w:id="990"/>
          </w:p>
        </w:tc>
        <w:tc>
          <w:tcPr>
            <w:tcW w:w="767" w:type="dxa"/>
            <w:tcBorders>
              <w:top w:val="nil"/>
              <w:left w:val="nil"/>
              <w:bottom w:val="dashSmallGap" w:sz="4" w:space="0" w:color="BFBFBF" w:themeColor="background1" w:themeShade="BF"/>
              <w:right w:val="nil"/>
            </w:tcBorders>
            <w:vAlign w:val="center"/>
          </w:tcPr>
          <w:p w:rsidR="008D5581" w:rsidRDefault="008D5581" w:rsidP="00C4636F">
            <w:pPr>
              <w:pStyle w:val="ProductList-OfferingBody"/>
              <w:ind w:left="-113"/>
              <w:jc w:val="center"/>
            </w:pPr>
            <w:r>
              <w:t>1</w:t>
            </w:r>
          </w:p>
        </w:tc>
        <w:tc>
          <w:tcPr>
            <w:tcW w:w="767" w:type="dxa"/>
            <w:tcBorders>
              <w:left w:val="single" w:sz="12" w:space="0" w:color="FFFFFF" w:themeColor="background1"/>
            </w:tcBorders>
            <w:shd w:val="clear" w:color="auto" w:fill="BFBFBF" w:themeFill="background1" w:themeFillShade="BF"/>
            <w:vAlign w:val="center"/>
          </w:tcPr>
          <w:p w:rsidR="008D5581" w:rsidRDefault="008D5581" w:rsidP="00C4636F">
            <w:pPr>
              <w:pStyle w:val="ProductList-OfferingBody"/>
              <w:ind w:left="-113"/>
              <w:jc w:val="center"/>
            </w:pPr>
          </w:p>
        </w:tc>
        <w:tc>
          <w:tcPr>
            <w:tcW w:w="767" w:type="dxa"/>
            <w:shd w:val="clear" w:color="auto" w:fill="70AD47" w:themeFill="accent6"/>
            <w:vAlign w:val="center"/>
          </w:tcPr>
          <w:p w:rsidR="008D5581" w:rsidRPr="008D5581" w:rsidRDefault="008D5581" w:rsidP="0000132A">
            <w:pPr>
              <w:jc w:val="center"/>
              <w:rPr>
                <w:sz w:val="16"/>
                <w:szCs w:val="16"/>
              </w:rPr>
            </w:pPr>
            <w:r w:rsidRPr="008D5581">
              <w:rPr>
                <w:sz w:val="16"/>
                <w:szCs w:val="16"/>
              </w:rPr>
              <w:fldChar w:fldCharType="begin"/>
            </w:r>
            <w:r w:rsidRPr="008D5581">
              <w:rPr>
                <w:sz w:val="16"/>
                <w:szCs w:val="16"/>
              </w:rPr>
              <w:instrText xml:space="preserve"> </w:instrText>
            </w:r>
            <w:r w:rsidRPr="008D5581">
              <w:rPr>
                <w:color w:val="1F497D"/>
                <w:sz w:val="16"/>
                <w:szCs w:val="16"/>
              </w:rPr>
              <w:instrText>AutoTextList  \s NoStyle \t “</w:instrText>
            </w:r>
            <w:r w:rsidRPr="008D5581">
              <w:rPr>
                <w:sz w:val="16"/>
                <w:szCs w:val="16"/>
              </w:rPr>
              <w:instrText>Additioneel Product</w:instrText>
            </w:r>
            <w:r w:rsidRPr="008D5581">
              <w:rPr>
                <w:color w:val="1F497D"/>
                <w:sz w:val="16"/>
                <w:szCs w:val="16"/>
              </w:rPr>
              <w:instrText>”</w:instrText>
            </w:r>
            <w:r w:rsidRPr="008D5581">
              <w:rPr>
                <w:sz w:val="16"/>
                <w:szCs w:val="16"/>
              </w:rPr>
              <w:instrText xml:space="preserve"> </w:instrText>
            </w:r>
            <w:r w:rsidRPr="008D5581">
              <w:rPr>
                <w:sz w:val="16"/>
                <w:szCs w:val="16"/>
              </w:rPr>
              <w:fldChar w:fldCharType="separate"/>
            </w:r>
            <w:r w:rsidRPr="008D5581">
              <w:rPr>
                <w:sz w:val="16"/>
                <w:szCs w:val="16"/>
              </w:rPr>
              <w:t xml:space="preserve"> A </w:t>
            </w:r>
            <w:r w:rsidRPr="008D5581">
              <w:rPr>
                <w:sz w:val="16"/>
                <w:szCs w:val="16"/>
              </w:rPr>
              <w:fldChar w:fldCharType="end"/>
            </w:r>
          </w:p>
        </w:tc>
        <w:tc>
          <w:tcPr>
            <w:tcW w:w="768" w:type="dxa"/>
            <w:shd w:val="clear" w:color="auto" w:fill="BFBFBF" w:themeFill="background1" w:themeFillShade="BF"/>
            <w:vAlign w:val="center"/>
          </w:tcPr>
          <w:p w:rsidR="008D5581" w:rsidRDefault="008D5581" w:rsidP="00C4636F">
            <w:pPr>
              <w:pStyle w:val="ProductList-OfferingBody"/>
              <w:ind w:left="-113"/>
              <w:jc w:val="center"/>
            </w:pPr>
          </w:p>
        </w:tc>
        <w:tc>
          <w:tcPr>
            <w:tcW w:w="767" w:type="dxa"/>
            <w:shd w:val="clear" w:color="auto" w:fill="70AD47" w:themeFill="accent6"/>
            <w:vAlign w:val="center"/>
          </w:tcPr>
          <w:p w:rsidR="008D5581" w:rsidRDefault="008D5581" w:rsidP="00C4636F">
            <w:pPr>
              <w:pStyle w:val="ProductList-OfferingBody"/>
              <w:ind w:left="-113"/>
              <w:jc w:val="center"/>
            </w:pPr>
          </w:p>
        </w:tc>
        <w:tc>
          <w:tcPr>
            <w:tcW w:w="767" w:type="dxa"/>
            <w:shd w:val="clear" w:color="auto" w:fill="BFBFBF" w:themeFill="background1" w:themeFillShade="BF"/>
            <w:vAlign w:val="center"/>
          </w:tcPr>
          <w:p w:rsidR="008D5581" w:rsidRDefault="008D5581" w:rsidP="00C4636F">
            <w:pPr>
              <w:pStyle w:val="ProductList-OfferingBody"/>
              <w:ind w:left="-113"/>
              <w:jc w:val="center"/>
            </w:pPr>
          </w:p>
        </w:tc>
        <w:tc>
          <w:tcPr>
            <w:tcW w:w="768" w:type="dxa"/>
            <w:shd w:val="clear" w:color="auto" w:fill="BFBFBF" w:themeFill="background1" w:themeFillShade="BF"/>
            <w:vAlign w:val="center"/>
          </w:tcPr>
          <w:p w:rsidR="008D5581" w:rsidRDefault="008D5581" w:rsidP="00C4636F">
            <w:pPr>
              <w:pStyle w:val="ProductList-OfferingBody"/>
              <w:ind w:left="-113"/>
              <w:jc w:val="center"/>
            </w:pPr>
          </w:p>
        </w:tc>
        <w:tc>
          <w:tcPr>
            <w:tcW w:w="767" w:type="dxa"/>
            <w:shd w:val="clear" w:color="auto" w:fill="BFBFBF" w:themeFill="background1" w:themeFillShade="BF"/>
            <w:vAlign w:val="center"/>
          </w:tcPr>
          <w:p w:rsidR="008D5581" w:rsidRDefault="008D5581" w:rsidP="00C4636F">
            <w:pPr>
              <w:pStyle w:val="ProductList-OfferingBody"/>
              <w:ind w:left="-113"/>
              <w:jc w:val="center"/>
            </w:pPr>
          </w:p>
        </w:tc>
        <w:tc>
          <w:tcPr>
            <w:tcW w:w="767" w:type="dxa"/>
            <w:shd w:val="clear" w:color="auto" w:fill="BFBFBF" w:themeFill="background1" w:themeFillShade="BF"/>
            <w:vAlign w:val="center"/>
          </w:tcPr>
          <w:p w:rsidR="008D5581" w:rsidRDefault="008D5581" w:rsidP="00C4636F">
            <w:pPr>
              <w:pStyle w:val="ProductList-OfferingBody"/>
              <w:ind w:left="-113"/>
              <w:jc w:val="center"/>
            </w:pPr>
          </w:p>
        </w:tc>
        <w:tc>
          <w:tcPr>
            <w:tcW w:w="768" w:type="dxa"/>
            <w:shd w:val="clear" w:color="auto" w:fill="BFBFBF" w:themeFill="background1" w:themeFillShade="BF"/>
            <w:vAlign w:val="center"/>
          </w:tcPr>
          <w:p w:rsidR="008D5581" w:rsidRDefault="008D5581" w:rsidP="00C4636F">
            <w:pPr>
              <w:pStyle w:val="ProductList-OfferingBody"/>
              <w:ind w:left="-113"/>
              <w:jc w:val="center"/>
            </w:pPr>
          </w:p>
        </w:tc>
      </w:tr>
      <w:tr w:rsidR="008D5581" w:rsidTr="008D5581">
        <w:trPr>
          <w:cantSplit/>
        </w:trPr>
        <w:tc>
          <w:tcPr>
            <w:tcW w:w="3097" w:type="dxa"/>
            <w:tcBorders>
              <w:top w:val="nil"/>
              <w:left w:val="nil"/>
              <w:bottom w:val="dashSmallGap" w:sz="4" w:space="0" w:color="BFBFBF" w:themeColor="background1" w:themeShade="BF"/>
              <w:right w:val="nil"/>
            </w:tcBorders>
          </w:tcPr>
          <w:p w:rsidR="008D5581" w:rsidRDefault="008D5581" w:rsidP="00CD5187">
            <w:pPr>
              <w:pStyle w:val="ProductList-Offering2"/>
            </w:pPr>
            <w:bookmarkStart w:id="991" w:name="_Toc379797307"/>
            <w:bookmarkStart w:id="992" w:name="_Toc380513333"/>
            <w:bookmarkStart w:id="993" w:name="_Toc380655381"/>
            <w:bookmarkStart w:id="994" w:name="_Toc383684991"/>
            <w:r>
              <w:t>Microsoft Dynamics CRM Online Basic</w:t>
            </w:r>
            <w:r>
              <w:fldChar w:fldCharType="begin"/>
            </w:r>
            <w:r>
              <w:instrText>XE "Microsoft Dynamics CRM Online Basic"</w:instrText>
            </w:r>
            <w:r>
              <w:fldChar w:fldCharType="end"/>
            </w:r>
            <w:r>
              <w:t xml:space="preserve"> voor SA</w:t>
            </w:r>
            <w:r>
              <w:fldChar w:fldCharType="begin"/>
            </w:r>
            <w:r>
              <w:instrText>XE "Microsoft Dynamics CRM Online Basic voor SA"</w:instrText>
            </w:r>
            <w:r>
              <w:fldChar w:fldCharType="end"/>
            </w:r>
            <w:r>
              <w:t xml:space="preserve"> (Aanvullende SL)</w:t>
            </w:r>
            <w:bookmarkEnd w:id="991"/>
            <w:bookmarkEnd w:id="992"/>
            <w:bookmarkEnd w:id="993"/>
            <w:bookmarkEnd w:id="994"/>
          </w:p>
        </w:tc>
        <w:tc>
          <w:tcPr>
            <w:tcW w:w="767" w:type="dxa"/>
            <w:tcBorders>
              <w:top w:val="nil"/>
              <w:left w:val="nil"/>
              <w:bottom w:val="dashSmallGap" w:sz="4" w:space="0" w:color="BFBFBF" w:themeColor="background1" w:themeShade="BF"/>
              <w:right w:val="nil"/>
            </w:tcBorders>
            <w:vAlign w:val="center"/>
          </w:tcPr>
          <w:p w:rsidR="008D5581" w:rsidRDefault="008D5581" w:rsidP="005D0AC4">
            <w:pPr>
              <w:pStyle w:val="ProductList-OfferingBody"/>
              <w:ind w:left="-113"/>
              <w:jc w:val="center"/>
            </w:pPr>
            <w:r>
              <w:t>1</w:t>
            </w:r>
          </w:p>
        </w:tc>
        <w:tc>
          <w:tcPr>
            <w:tcW w:w="767" w:type="dxa"/>
            <w:tcBorders>
              <w:left w:val="single" w:sz="12" w:space="0" w:color="FFFFFF" w:themeColor="background1"/>
            </w:tcBorders>
            <w:shd w:val="clear" w:color="auto" w:fill="BFBFBF" w:themeFill="background1" w:themeFillShade="BF"/>
            <w:vAlign w:val="center"/>
          </w:tcPr>
          <w:p w:rsidR="008D5581" w:rsidRDefault="008D5581" w:rsidP="005D0AC4">
            <w:pPr>
              <w:pStyle w:val="ProductList-OfferingBody"/>
              <w:ind w:left="-113"/>
              <w:jc w:val="center"/>
            </w:pPr>
          </w:p>
        </w:tc>
        <w:tc>
          <w:tcPr>
            <w:tcW w:w="767" w:type="dxa"/>
            <w:shd w:val="clear" w:color="auto" w:fill="70AD47" w:themeFill="accent6"/>
            <w:vAlign w:val="center"/>
          </w:tcPr>
          <w:p w:rsidR="008D5581" w:rsidRPr="008D5581" w:rsidRDefault="008D5581" w:rsidP="0000132A">
            <w:pPr>
              <w:jc w:val="center"/>
              <w:rPr>
                <w:sz w:val="16"/>
                <w:szCs w:val="16"/>
              </w:rPr>
            </w:pPr>
            <w:r w:rsidRPr="008D5581">
              <w:rPr>
                <w:sz w:val="16"/>
                <w:szCs w:val="16"/>
              </w:rPr>
              <w:fldChar w:fldCharType="begin"/>
            </w:r>
            <w:r w:rsidRPr="008D5581">
              <w:rPr>
                <w:sz w:val="16"/>
                <w:szCs w:val="16"/>
              </w:rPr>
              <w:instrText xml:space="preserve"> </w:instrText>
            </w:r>
            <w:r w:rsidRPr="008D5581">
              <w:rPr>
                <w:color w:val="1F497D"/>
                <w:sz w:val="16"/>
                <w:szCs w:val="16"/>
              </w:rPr>
              <w:instrText>AutoTextList  \s NoStyle \t “</w:instrText>
            </w:r>
            <w:r w:rsidRPr="008D5581">
              <w:rPr>
                <w:sz w:val="16"/>
                <w:szCs w:val="16"/>
              </w:rPr>
              <w:instrText>Additioneel Product</w:instrText>
            </w:r>
            <w:r w:rsidRPr="008D5581">
              <w:rPr>
                <w:color w:val="1F497D"/>
                <w:sz w:val="16"/>
                <w:szCs w:val="16"/>
              </w:rPr>
              <w:instrText>”</w:instrText>
            </w:r>
            <w:r w:rsidRPr="008D5581">
              <w:rPr>
                <w:sz w:val="16"/>
                <w:szCs w:val="16"/>
              </w:rPr>
              <w:instrText xml:space="preserve"> </w:instrText>
            </w:r>
            <w:r w:rsidRPr="008D5581">
              <w:rPr>
                <w:sz w:val="16"/>
                <w:szCs w:val="16"/>
              </w:rPr>
              <w:fldChar w:fldCharType="separate"/>
            </w:r>
            <w:r w:rsidRPr="008D5581">
              <w:rPr>
                <w:sz w:val="16"/>
                <w:szCs w:val="16"/>
              </w:rPr>
              <w:t xml:space="preserve"> A </w:t>
            </w:r>
            <w:r w:rsidRPr="008D5581">
              <w:rPr>
                <w:sz w:val="16"/>
                <w:szCs w:val="16"/>
              </w:rPr>
              <w:fldChar w:fldCharType="end"/>
            </w:r>
          </w:p>
        </w:tc>
        <w:tc>
          <w:tcPr>
            <w:tcW w:w="768" w:type="dxa"/>
            <w:shd w:val="clear" w:color="auto" w:fill="BFBFBF" w:themeFill="background1" w:themeFillShade="BF"/>
            <w:vAlign w:val="center"/>
          </w:tcPr>
          <w:p w:rsidR="008D5581" w:rsidRDefault="008D5581" w:rsidP="005D0AC4">
            <w:pPr>
              <w:pStyle w:val="ProductList-OfferingBody"/>
              <w:ind w:left="-113"/>
              <w:jc w:val="center"/>
            </w:pPr>
          </w:p>
        </w:tc>
        <w:tc>
          <w:tcPr>
            <w:tcW w:w="767" w:type="dxa"/>
            <w:shd w:val="clear" w:color="auto" w:fill="70AD47" w:themeFill="accent6"/>
            <w:vAlign w:val="center"/>
          </w:tcPr>
          <w:p w:rsidR="008D5581" w:rsidRDefault="008D5581" w:rsidP="005D0AC4">
            <w:pPr>
              <w:pStyle w:val="ProductList-OfferingBody"/>
              <w:ind w:left="-113"/>
              <w:jc w:val="center"/>
            </w:pPr>
          </w:p>
        </w:tc>
        <w:tc>
          <w:tcPr>
            <w:tcW w:w="767" w:type="dxa"/>
            <w:shd w:val="clear" w:color="auto" w:fill="BFBFBF" w:themeFill="background1" w:themeFillShade="BF"/>
            <w:vAlign w:val="center"/>
          </w:tcPr>
          <w:p w:rsidR="008D5581" w:rsidRDefault="008D5581" w:rsidP="005D0AC4">
            <w:pPr>
              <w:pStyle w:val="ProductList-OfferingBody"/>
              <w:ind w:left="-113"/>
              <w:jc w:val="center"/>
            </w:pPr>
          </w:p>
        </w:tc>
        <w:tc>
          <w:tcPr>
            <w:tcW w:w="768" w:type="dxa"/>
            <w:shd w:val="clear" w:color="auto" w:fill="BFBFBF" w:themeFill="background1" w:themeFillShade="BF"/>
            <w:vAlign w:val="center"/>
          </w:tcPr>
          <w:p w:rsidR="008D5581" w:rsidRDefault="008D5581" w:rsidP="005D0AC4">
            <w:pPr>
              <w:pStyle w:val="ProductList-OfferingBody"/>
              <w:ind w:left="-113"/>
              <w:jc w:val="center"/>
            </w:pPr>
          </w:p>
        </w:tc>
        <w:tc>
          <w:tcPr>
            <w:tcW w:w="767" w:type="dxa"/>
            <w:shd w:val="clear" w:color="auto" w:fill="BFBFBF" w:themeFill="background1" w:themeFillShade="BF"/>
            <w:vAlign w:val="center"/>
          </w:tcPr>
          <w:p w:rsidR="008D5581" w:rsidRDefault="008D5581" w:rsidP="005D0AC4">
            <w:pPr>
              <w:pStyle w:val="ProductList-OfferingBody"/>
              <w:ind w:left="-113"/>
              <w:jc w:val="center"/>
            </w:pPr>
          </w:p>
        </w:tc>
        <w:tc>
          <w:tcPr>
            <w:tcW w:w="767" w:type="dxa"/>
            <w:shd w:val="clear" w:color="auto" w:fill="BFBFBF" w:themeFill="background1" w:themeFillShade="BF"/>
            <w:vAlign w:val="center"/>
          </w:tcPr>
          <w:p w:rsidR="008D5581" w:rsidRDefault="008D5581" w:rsidP="005D0AC4">
            <w:pPr>
              <w:pStyle w:val="ProductList-OfferingBody"/>
              <w:ind w:left="-113"/>
              <w:jc w:val="center"/>
            </w:pPr>
          </w:p>
        </w:tc>
        <w:tc>
          <w:tcPr>
            <w:tcW w:w="768" w:type="dxa"/>
            <w:shd w:val="clear" w:color="auto" w:fill="BFBFBF" w:themeFill="background1" w:themeFillShade="BF"/>
            <w:vAlign w:val="center"/>
          </w:tcPr>
          <w:p w:rsidR="008D5581" w:rsidRDefault="008D5581" w:rsidP="005D0AC4">
            <w:pPr>
              <w:pStyle w:val="ProductList-OfferingBody"/>
              <w:ind w:left="-113"/>
              <w:jc w:val="center"/>
            </w:pPr>
          </w:p>
        </w:tc>
      </w:tr>
      <w:tr w:rsidR="008D5581" w:rsidTr="008D5581">
        <w:trPr>
          <w:cantSplit/>
        </w:trPr>
        <w:tc>
          <w:tcPr>
            <w:tcW w:w="3097" w:type="dxa"/>
            <w:tcBorders>
              <w:top w:val="nil"/>
              <w:left w:val="nil"/>
              <w:bottom w:val="dashSmallGap" w:sz="4" w:space="0" w:color="BFBFBF" w:themeColor="background1" w:themeShade="BF"/>
              <w:right w:val="nil"/>
            </w:tcBorders>
          </w:tcPr>
          <w:p w:rsidR="008D5581" w:rsidRDefault="008D5581" w:rsidP="00D67331">
            <w:pPr>
              <w:pStyle w:val="ProductList-Offering2"/>
            </w:pPr>
            <w:bookmarkStart w:id="995" w:name="_Toc379797308"/>
            <w:bookmarkStart w:id="996" w:name="_Toc380513334"/>
            <w:bookmarkStart w:id="997" w:name="_Toc380655382"/>
            <w:bookmarkStart w:id="998" w:name="_Toc383684992"/>
            <w:r>
              <w:t>Microsoft Dynamics CRM Online Enhanced Support</w:t>
            </w:r>
            <w:bookmarkEnd w:id="995"/>
            <w:bookmarkEnd w:id="996"/>
            <w:bookmarkEnd w:id="997"/>
            <w:bookmarkEnd w:id="998"/>
            <w:r>
              <w:fldChar w:fldCharType="begin"/>
            </w:r>
            <w:r>
              <w:instrText>XE "Microsoft Dynamics CRM Online Enhanced Support"</w:instrText>
            </w:r>
            <w:r>
              <w:fldChar w:fldCharType="end"/>
            </w:r>
          </w:p>
        </w:tc>
        <w:tc>
          <w:tcPr>
            <w:tcW w:w="767" w:type="dxa"/>
            <w:tcBorders>
              <w:top w:val="nil"/>
              <w:left w:val="nil"/>
              <w:bottom w:val="dashSmallGap" w:sz="4" w:space="0" w:color="BFBFBF" w:themeColor="background1" w:themeShade="BF"/>
              <w:right w:val="nil"/>
            </w:tcBorders>
            <w:vAlign w:val="center"/>
          </w:tcPr>
          <w:p w:rsidR="008D5581" w:rsidRDefault="008D5581" w:rsidP="00C4636F">
            <w:pPr>
              <w:pStyle w:val="ProductList-OfferingBody"/>
              <w:ind w:left="-113"/>
              <w:jc w:val="center"/>
            </w:pPr>
            <w:r>
              <w:t>1</w:t>
            </w:r>
          </w:p>
        </w:tc>
        <w:tc>
          <w:tcPr>
            <w:tcW w:w="767" w:type="dxa"/>
            <w:tcBorders>
              <w:left w:val="single" w:sz="12" w:space="0" w:color="FFFFFF" w:themeColor="background1"/>
            </w:tcBorders>
            <w:shd w:val="clear" w:color="auto" w:fill="BFBFBF" w:themeFill="background1" w:themeFillShade="BF"/>
            <w:vAlign w:val="center"/>
          </w:tcPr>
          <w:p w:rsidR="008D5581" w:rsidRDefault="008D5581" w:rsidP="00C4636F">
            <w:pPr>
              <w:pStyle w:val="ProductList-OfferingBody"/>
              <w:ind w:left="-113"/>
              <w:jc w:val="center"/>
            </w:pPr>
          </w:p>
        </w:tc>
        <w:tc>
          <w:tcPr>
            <w:tcW w:w="767" w:type="dxa"/>
            <w:shd w:val="clear" w:color="auto" w:fill="70AD47" w:themeFill="accent6"/>
            <w:vAlign w:val="center"/>
          </w:tcPr>
          <w:p w:rsidR="008D5581" w:rsidRPr="008D5581" w:rsidRDefault="008D5581" w:rsidP="0000132A">
            <w:pPr>
              <w:jc w:val="center"/>
              <w:rPr>
                <w:sz w:val="16"/>
                <w:szCs w:val="16"/>
              </w:rPr>
            </w:pPr>
            <w:r w:rsidRPr="008D5581">
              <w:rPr>
                <w:sz w:val="16"/>
                <w:szCs w:val="16"/>
              </w:rPr>
              <w:fldChar w:fldCharType="begin"/>
            </w:r>
            <w:r w:rsidRPr="008D5581">
              <w:rPr>
                <w:sz w:val="16"/>
                <w:szCs w:val="16"/>
              </w:rPr>
              <w:instrText xml:space="preserve"> </w:instrText>
            </w:r>
            <w:r w:rsidRPr="008D5581">
              <w:rPr>
                <w:color w:val="1F497D"/>
                <w:sz w:val="16"/>
                <w:szCs w:val="16"/>
              </w:rPr>
              <w:instrText>AutoTextList  \s NoStyle \t “</w:instrText>
            </w:r>
            <w:r w:rsidRPr="008D5581">
              <w:rPr>
                <w:sz w:val="16"/>
                <w:szCs w:val="16"/>
              </w:rPr>
              <w:instrText>Additioneel Product</w:instrText>
            </w:r>
            <w:r w:rsidRPr="008D5581">
              <w:rPr>
                <w:color w:val="1F497D"/>
                <w:sz w:val="16"/>
                <w:szCs w:val="16"/>
              </w:rPr>
              <w:instrText>”</w:instrText>
            </w:r>
            <w:r w:rsidRPr="008D5581">
              <w:rPr>
                <w:sz w:val="16"/>
                <w:szCs w:val="16"/>
              </w:rPr>
              <w:instrText xml:space="preserve"> </w:instrText>
            </w:r>
            <w:r w:rsidRPr="008D5581">
              <w:rPr>
                <w:sz w:val="16"/>
                <w:szCs w:val="16"/>
              </w:rPr>
              <w:fldChar w:fldCharType="separate"/>
            </w:r>
            <w:r w:rsidRPr="008D5581">
              <w:rPr>
                <w:sz w:val="16"/>
                <w:szCs w:val="16"/>
              </w:rPr>
              <w:t xml:space="preserve"> A </w:t>
            </w:r>
            <w:r w:rsidRPr="008D5581">
              <w:rPr>
                <w:sz w:val="16"/>
                <w:szCs w:val="16"/>
              </w:rPr>
              <w:fldChar w:fldCharType="end"/>
            </w:r>
          </w:p>
        </w:tc>
        <w:tc>
          <w:tcPr>
            <w:tcW w:w="768" w:type="dxa"/>
            <w:shd w:val="clear" w:color="auto" w:fill="BFBFBF" w:themeFill="background1" w:themeFillShade="BF"/>
            <w:vAlign w:val="center"/>
          </w:tcPr>
          <w:p w:rsidR="008D5581" w:rsidRDefault="008D5581" w:rsidP="00C4636F">
            <w:pPr>
              <w:pStyle w:val="ProductList-OfferingBody"/>
              <w:ind w:left="-113"/>
              <w:jc w:val="center"/>
            </w:pPr>
          </w:p>
        </w:tc>
        <w:tc>
          <w:tcPr>
            <w:tcW w:w="767" w:type="dxa"/>
            <w:shd w:val="clear" w:color="auto" w:fill="70AD47" w:themeFill="accent6"/>
            <w:vAlign w:val="center"/>
          </w:tcPr>
          <w:p w:rsidR="008D5581" w:rsidRDefault="008D5581" w:rsidP="00C4636F">
            <w:pPr>
              <w:pStyle w:val="ProductList-OfferingBody"/>
              <w:ind w:left="-113"/>
              <w:jc w:val="center"/>
            </w:pPr>
          </w:p>
        </w:tc>
        <w:tc>
          <w:tcPr>
            <w:tcW w:w="767" w:type="dxa"/>
            <w:shd w:val="clear" w:color="auto" w:fill="BFBFBF" w:themeFill="background1" w:themeFillShade="BF"/>
            <w:vAlign w:val="center"/>
          </w:tcPr>
          <w:p w:rsidR="008D5581" w:rsidRDefault="008D5581" w:rsidP="00C4636F">
            <w:pPr>
              <w:pStyle w:val="ProductList-OfferingBody"/>
              <w:ind w:left="-113"/>
              <w:jc w:val="center"/>
            </w:pPr>
          </w:p>
        </w:tc>
        <w:tc>
          <w:tcPr>
            <w:tcW w:w="768" w:type="dxa"/>
            <w:shd w:val="clear" w:color="auto" w:fill="BFBFBF" w:themeFill="background1" w:themeFillShade="BF"/>
            <w:vAlign w:val="center"/>
          </w:tcPr>
          <w:p w:rsidR="008D5581" w:rsidRDefault="008D5581" w:rsidP="00C4636F">
            <w:pPr>
              <w:pStyle w:val="ProductList-OfferingBody"/>
              <w:ind w:left="-113"/>
              <w:jc w:val="center"/>
            </w:pPr>
          </w:p>
        </w:tc>
        <w:tc>
          <w:tcPr>
            <w:tcW w:w="767" w:type="dxa"/>
            <w:shd w:val="clear" w:color="auto" w:fill="BFBFBF" w:themeFill="background1" w:themeFillShade="BF"/>
            <w:vAlign w:val="center"/>
          </w:tcPr>
          <w:p w:rsidR="008D5581" w:rsidRDefault="008D5581" w:rsidP="00C4636F">
            <w:pPr>
              <w:pStyle w:val="ProductList-OfferingBody"/>
              <w:ind w:left="-113"/>
              <w:jc w:val="center"/>
            </w:pPr>
          </w:p>
        </w:tc>
        <w:tc>
          <w:tcPr>
            <w:tcW w:w="767" w:type="dxa"/>
            <w:shd w:val="clear" w:color="auto" w:fill="BFBFBF" w:themeFill="background1" w:themeFillShade="BF"/>
            <w:vAlign w:val="center"/>
          </w:tcPr>
          <w:p w:rsidR="008D5581" w:rsidRDefault="008D5581" w:rsidP="00C4636F">
            <w:pPr>
              <w:pStyle w:val="ProductList-OfferingBody"/>
              <w:ind w:left="-113"/>
              <w:jc w:val="center"/>
            </w:pPr>
          </w:p>
        </w:tc>
        <w:tc>
          <w:tcPr>
            <w:tcW w:w="768" w:type="dxa"/>
            <w:shd w:val="clear" w:color="auto" w:fill="BFBFBF" w:themeFill="background1" w:themeFillShade="BF"/>
            <w:vAlign w:val="center"/>
          </w:tcPr>
          <w:p w:rsidR="008D5581" w:rsidRDefault="008D5581" w:rsidP="00C4636F">
            <w:pPr>
              <w:pStyle w:val="ProductList-OfferingBody"/>
              <w:ind w:left="-113"/>
              <w:jc w:val="center"/>
            </w:pPr>
          </w:p>
        </w:tc>
      </w:tr>
      <w:tr w:rsidR="008D5581" w:rsidTr="008D5581">
        <w:trPr>
          <w:cantSplit/>
        </w:trPr>
        <w:tc>
          <w:tcPr>
            <w:tcW w:w="3097" w:type="dxa"/>
            <w:tcBorders>
              <w:top w:val="nil"/>
              <w:left w:val="nil"/>
              <w:bottom w:val="dashSmallGap" w:sz="4" w:space="0" w:color="BFBFBF" w:themeColor="background1" w:themeShade="BF"/>
              <w:right w:val="nil"/>
            </w:tcBorders>
          </w:tcPr>
          <w:p w:rsidR="008D5581" w:rsidRPr="008F777C" w:rsidRDefault="008D5581" w:rsidP="00D67331">
            <w:pPr>
              <w:pStyle w:val="ProductList-Offering2"/>
              <w:rPr>
                <w:lang w:val="nl-NL"/>
              </w:rPr>
            </w:pPr>
            <w:bookmarkStart w:id="999" w:name="_Toc379797309"/>
            <w:bookmarkStart w:id="1000" w:name="_Toc380513335"/>
            <w:bookmarkStart w:id="1001" w:name="_Toc380655383"/>
            <w:bookmarkStart w:id="1002" w:name="_Toc383684993"/>
            <w:r w:rsidRPr="008F777C">
              <w:rPr>
                <w:lang w:val="nl-NL"/>
              </w:rPr>
              <w:t>Microsoft Dynamics CRM Online Essential</w:t>
            </w:r>
            <w:r>
              <w:fldChar w:fldCharType="begin"/>
            </w:r>
            <w:r w:rsidRPr="008F777C">
              <w:rPr>
                <w:lang w:val="nl-NL"/>
              </w:rPr>
              <w:instrText>XE "Microsoft Dynamics CRM Online Essential"</w:instrText>
            </w:r>
            <w:r>
              <w:fldChar w:fldCharType="end"/>
            </w:r>
            <w:r w:rsidRPr="008F777C">
              <w:rPr>
                <w:lang w:val="nl-NL"/>
              </w:rPr>
              <w:t xml:space="preserve"> (Gebruikers-SL)</w:t>
            </w:r>
            <w:bookmarkEnd w:id="999"/>
            <w:bookmarkEnd w:id="1000"/>
            <w:bookmarkEnd w:id="1001"/>
            <w:bookmarkEnd w:id="1002"/>
          </w:p>
        </w:tc>
        <w:tc>
          <w:tcPr>
            <w:tcW w:w="767" w:type="dxa"/>
            <w:tcBorders>
              <w:top w:val="nil"/>
              <w:left w:val="nil"/>
              <w:bottom w:val="dashSmallGap" w:sz="4" w:space="0" w:color="BFBFBF" w:themeColor="background1" w:themeShade="BF"/>
              <w:right w:val="nil"/>
            </w:tcBorders>
            <w:vAlign w:val="center"/>
          </w:tcPr>
          <w:p w:rsidR="008D5581" w:rsidRDefault="008D5581" w:rsidP="00B3772C">
            <w:pPr>
              <w:pStyle w:val="ProductList-OfferingBody"/>
              <w:ind w:left="-113"/>
              <w:jc w:val="center"/>
            </w:pPr>
            <w:r>
              <w:t>1</w:t>
            </w:r>
          </w:p>
        </w:tc>
        <w:tc>
          <w:tcPr>
            <w:tcW w:w="767" w:type="dxa"/>
            <w:tcBorders>
              <w:left w:val="single" w:sz="12" w:space="0" w:color="FFFFFF" w:themeColor="background1"/>
            </w:tcBorders>
            <w:shd w:val="clear" w:color="auto" w:fill="BFBFBF" w:themeFill="background1" w:themeFillShade="BF"/>
            <w:vAlign w:val="center"/>
          </w:tcPr>
          <w:p w:rsidR="008D5581" w:rsidRDefault="008D5581" w:rsidP="00B3772C">
            <w:pPr>
              <w:pStyle w:val="ProductList-OfferingBody"/>
              <w:ind w:left="-113"/>
              <w:jc w:val="center"/>
            </w:pPr>
          </w:p>
        </w:tc>
        <w:tc>
          <w:tcPr>
            <w:tcW w:w="767" w:type="dxa"/>
            <w:shd w:val="clear" w:color="auto" w:fill="70AD47" w:themeFill="accent6"/>
            <w:vAlign w:val="center"/>
          </w:tcPr>
          <w:p w:rsidR="008D5581" w:rsidRPr="008D5581" w:rsidRDefault="008D5581" w:rsidP="0000132A">
            <w:pPr>
              <w:jc w:val="center"/>
              <w:rPr>
                <w:sz w:val="16"/>
                <w:szCs w:val="16"/>
              </w:rPr>
            </w:pPr>
            <w:r w:rsidRPr="008D5581">
              <w:rPr>
                <w:sz w:val="16"/>
                <w:szCs w:val="16"/>
              </w:rPr>
              <w:fldChar w:fldCharType="begin"/>
            </w:r>
            <w:r w:rsidRPr="008D5581">
              <w:rPr>
                <w:sz w:val="16"/>
                <w:szCs w:val="16"/>
              </w:rPr>
              <w:instrText xml:space="preserve"> </w:instrText>
            </w:r>
            <w:r w:rsidRPr="008D5581">
              <w:rPr>
                <w:color w:val="1F497D"/>
                <w:sz w:val="16"/>
                <w:szCs w:val="16"/>
              </w:rPr>
              <w:instrText>AutoTextList  \s NoStyle \t “</w:instrText>
            </w:r>
            <w:r w:rsidRPr="008D5581">
              <w:rPr>
                <w:sz w:val="16"/>
                <w:szCs w:val="16"/>
              </w:rPr>
              <w:instrText>Additioneel Product</w:instrText>
            </w:r>
            <w:r w:rsidRPr="008D5581">
              <w:rPr>
                <w:color w:val="1F497D"/>
                <w:sz w:val="16"/>
                <w:szCs w:val="16"/>
              </w:rPr>
              <w:instrText>”</w:instrText>
            </w:r>
            <w:r w:rsidRPr="008D5581">
              <w:rPr>
                <w:sz w:val="16"/>
                <w:szCs w:val="16"/>
              </w:rPr>
              <w:instrText xml:space="preserve"> </w:instrText>
            </w:r>
            <w:r w:rsidRPr="008D5581">
              <w:rPr>
                <w:sz w:val="16"/>
                <w:szCs w:val="16"/>
              </w:rPr>
              <w:fldChar w:fldCharType="separate"/>
            </w:r>
            <w:r w:rsidRPr="008D5581">
              <w:rPr>
                <w:sz w:val="16"/>
                <w:szCs w:val="16"/>
              </w:rPr>
              <w:t xml:space="preserve"> A </w:t>
            </w:r>
            <w:r w:rsidRPr="008D5581">
              <w:rPr>
                <w:sz w:val="16"/>
                <w:szCs w:val="16"/>
              </w:rPr>
              <w:fldChar w:fldCharType="end"/>
            </w:r>
          </w:p>
        </w:tc>
        <w:tc>
          <w:tcPr>
            <w:tcW w:w="768" w:type="dxa"/>
            <w:shd w:val="clear" w:color="auto" w:fill="BFBFBF" w:themeFill="background1" w:themeFillShade="BF"/>
            <w:vAlign w:val="center"/>
          </w:tcPr>
          <w:p w:rsidR="008D5581" w:rsidRDefault="008D5581" w:rsidP="00B3772C">
            <w:pPr>
              <w:pStyle w:val="ProductList-OfferingBody"/>
              <w:ind w:left="-113"/>
              <w:jc w:val="center"/>
            </w:pPr>
          </w:p>
        </w:tc>
        <w:tc>
          <w:tcPr>
            <w:tcW w:w="767" w:type="dxa"/>
            <w:shd w:val="clear" w:color="auto" w:fill="70AD47" w:themeFill="accent6"/>
            <w:vAlign w:val="center"/>
          </w:tcPr>
          <w:p w:rsidR="008D5581" w:rsidRDefault="008D5581" w:rsidP="00B3772C">
            <w:pPr>
              <w:pStyle w:val="ProductList-OfferingBody"/>
              <w:ind w:left="-113"/>
              <w:jc w:val="center"/>
            </w:pPr>
          </w:p>
        </w:tc>
        <w:tc>
          <w:tcPr>
            <w:tcW w:w="767" w:type="dxa"/>
            <w:shd w:val="clear" w:color="auto" w:fill="BFBFBF" w:themeFill="background1" w:themeFillShade="BF"/>
            <w:vAlign w:val="center"/>
          </w:tcPr>
          <w:p w:rsidR="008D5581" w:rsidRDefault="008D5581" w:rsidP="00B3772C">
            <w:pPr>
              <w:pStyle w:val="ProductList-OfferingBody"/>
              <w:ind w:left="-113"/>
              <w:jc w:val="center"/>
            </w:pPr>
          </w:p>
        </w:tc>
        <w:tc>
          <w:tcPr>
            <w:tcW w:w="768" w:type="dxa"/>
            <w:shd w:val="clear" w:color="auto" w:fill="BFBFBF" w:themeFill="background1" w:themeFillShade="BF"/>
            <w:vAlign w:val="center"/>
          </w:tcPr>
          <w:p w:rsidR="008D5581" w:rsidRDefault="008D5581" w:rsidP="00B3772C">
            <w:pPr>
              <w:pStyle w:val="ProductList-OfferingBody"/>
              <w:ind w:left="-113"/>
              <w:jc w:val="center"/>
            </w:pPr>
          </w:p>
        </w:tc>
        <w:tc>
          <w:tcPr>
            <w:tcW w:w="767" w:type="dxa"/>
            <w:shd w:val="clear" w:color="auto" w:fill="BFBFBF" w:themeFill="background1" w:themeFillShade="BF"/>
            <w:vAlign w:val="center"/>
          </w:tcPr>
          <w:p w:rsidR="008D5581" w:rsidRDefault="008D5581" w:rsidP="00B3772C">
            <w:pPr>
              <w:pStyle w:val="ProductList-OfferingBody"/>
              <w:ind w:left="-113"/>
              <w:jc w:val="center"/>
            </w:pPr>
          </w:p>
        </w:tc>
        <w:tc>
          <w:tcPr>
            <w:tcW w:w="767" w:type="dxa"/>
            <w:shd w:val="clear" w:color="auto" w:fill="BFBFBF" w:themeFill="background1" w:themeFillShade="BF"/>
            <w:vAlign w:val="center"/>
          </w:tcPr>
          <w:p w:rsidR="008D5581" w:rsidRDefault="008D5581" w:rsidP="00B3772C">
            <w:pPr>
              <w:pStyle w:val="ProductList-OfferingBody"/>
              <w:ind w:left="-113"/>
              <w:jc w:val="center"/>
            </w:pPr>
          </w:p>
        </w:tc>
        <w:tc>
          <w:tcPr>
            <w:tcW w:w="768" w:type="dxa"/>
            <w:shd w:val="clear" w:color="auto" w:fill="BFBFBF" w:themeFill="background1" w:themeFillShade="BF"/>
            <w:vAlign w:val="center"/>
          </w:tcPr>
          <w:p w:rsidR="008D5581" w:rsidRDefault="008D5581" w:rsidP="00B3772C">
            <w:pPr>
              <w:pStyle w:val="ProductList-OfferingBody"/>
              <w:ind w:left="-113"/>
              <w:jc w:val="center"/>
            </w:pPr>
          </w:p>
        </w:tc>
      </w:tr>
      <w:tr w:rsidR="008D5581" w:rsidTr="008D5581">
        <w:trPr>
          <w:cantSplit/>
          <w:trHeight w:val="44"/>
        </w:trPr>
        <w:tc>
          <w:tcPr>
            <w:tcW w:w="3097" w:type="dxa"/>
            <w:tcBorders>
              <w:top w:val="dashSmallGap" w:sz="4" w:space="0" w:color="BFBFBF" w:themeColor="background1" w:themeShade="BF"/>
              <w:left w:val="nil"/>
              <w:bottom w:val="dashSmallGap" w:sz="4" w:space="0" w:color="BFBFBF" w:themeColor="background1" w:themeShade="BF"/>
              <w:right w:val="nil"/>
            </w:tcBorders>
          </w:tcPr>
          <w:p w:rsidR="008D5581" w:rsidRDefault="008D5581" w:rsidP="00CD5187">
            <w:pPr>
              <w:pStyle w:val="ProductList-Offering2"/>
            </w:pPr>
            <w:bookmarkStart w:id="1003" w:name="_Toc379797310"/>
            <w:bookmarkStart w:id="1004" w:name="_Toc380513336"/>
            <w:bookmarkStart w:id="1005" w:name="_Toc380655384"/>
            <w:bookmarkStart w:id="1006" w:name="_Toc383684994"/>
            <w:r>
              <w:t>Microsoft Dynamics CRM Online Essential</w:t>
            </w:r>
            <w:r>
              <w:fldChar w:fldCharType="begin"/>
            </w:r>
            <w:r>
              <w:instrText>XE "Microsoft Dynamics CRM Online Essential"</w:instrText>
            </w:r>
            <w:r>
              <w:fldChar w:fldCharType="end"/>
            </w:r>
            <w:r>
              <w:t xml:space="preserve"> voor SA</w:t>
            </w:r>
            <w:r>
              <w:fldChar w:fldCharType="begin"/>
            </w:r>
            <w:r>
              <w:instrText>XE "Microsoft Dynamics CRM Online Essential voor SA"</w:instrText>
            </w:r>
            <w:r>
              <w:fldChar w:fldCharType="end"/>
            </w:r>
            <w:r>
              <w:t xml:space="preserve"> (Aanvullende SL)</w:t>
            </w:r>
            <w:bookmarkEnd w:id="1003"/>
            <w:bookmarkEnd w:id="1004"/>
            <w:bookmarkEnd w:id="1005"/>
            <w:bookmarkEnd w:id="1006"/>
          </w:p>
        </w:tc>
        <w:tc>
          <w:tcPr>
            <w:tcW w:w="767" w:type="dxa"/>
            <w:tcBorders>
              <w:top w:val="dashSmallGap" w:sz="4" w:space="0" w:color="BFBFBF" w:themeColor="background1" w:themeShade="BF"/>
              <w:left w:val="nil"/>
              <w:bottom w:val="dashSmallGap" w:sz="4" w:space="0" w:color="BFBFBF" w:themeColor="background1" w:themeShade="BF"/>
              <w:right w:val="nil"/>
            </w:tcBorders>
            <w:vAlign w:val="center"/>
          </w:tcPr>
          <w:p w:rsidR="008D5581" w:rsidRDefault="008D5581" w:rsidP="005D0AC4">
            <w:pPr>
              <w:pStyle w:val="ProductList-OfferingBody"/>
              <w:ind w:left="-113"/>
              <w:jc w:val="center"/>
            </w:pPr>
            <w:r>
              <w:t>1</w:t>
            </w:r>
          </w:p>
        </w:tc>
        <w:tc>
          <w:tcPr>
            <w:tcW w:w="767" w:type="dxa"/>
            <w:tcBorders>
              <w:left w:val="single" w:sz="12" w:space="0" w:color="FFFFFF" w:themeColor="background1"/>
            </w:tcBorders>
            <w:shd w:val="clear" w:color="auto" w:fill="BFBFBF" w:themeFill="background1" w:themeFillShade="BF"/>
            <w:vAlign w:val="center"/>
          </w:tcPr>
          <w:p w:rsidR="008D5581" w:rsidRDefault="008D5581" w:rsidP="005D0AC4">
            <w:pPr>
              <w:pStyle w:val="ProductList-OfferingBody"/>
              <w:ind w:left="-113"/>
              <w:jc w:val="center"/>
            </w:pPr>
          </w:p>
        </w:tc>
        <w:tc>
          <w:tcPr>
            <w:tcW w:w="767" w:type="dxa"/>
            <w:shd w:val="clear" w:color="auto" w:fill="70AD47" w:themeFill="accent6"/>
            <w:vAlign w:val="center"/>
          </w:tcPr>
          <w:p w:rsidR="008D5581" w:rsidRPr="008D5581" w:rsidRDefault="008D5581" w:rsidP="0000132A">
            <w:pPr>
              <w:jc w:val="center"/>
              <w:rPr>
                <w:sz w:val="16"/>
                <w:szCs w:val="16"/>
              </w:rPr>
            </w:pPr>
            <w:r w:rsidRPr="008D5581">
              <w:rPr>
                <w:sz w:val="16"/>
                <w:szCs w:val="16"/>
              </w:rPr>
              <w:fldChar w:fldCharType="begin"/>
            </w:r>
            <w:r w:rsidRPr="008D5581">
              <w:rPr>
                <w:sz w:val="16"/>
                <w:szCs w:val="16"/>
              </w:rPr>
              <w:instrText xml:space="preserve"> </w:instrText>
            </w:r>
            <w:r w:rsidRPr="008D5581">
              <w:rPr>
                <w:color w:val="1F497D"/>
                <w:sz w:val="16"/>
                <w:szCs w:val="16"/>
              </w:rPr>
              <w:instrText>AutoTextList  \s NoStyle \t “</w:instrText>
            </w:r>
            <w:r w:rsidRPr="008D5581">
              <w:rPr>
                <w:sz w:val="16"/>
                <w:szCs w:val="16"/>
              </w:rPr>
              <w:instrText>Additioneel Product</w:instrText>
            </w:r>
            <w:r w:rsidRPr="008D5581">
              <w:rPr>
                <w:color w:val="1F497D"/>
                <w:sz w:val="16"/>
                <w:szCs w:val="16"/>
              </w:rPr>
              <w:instrText>”</w:instrText>
            </w:r>
            <w:r w:rsidRPr="008D5581">
              <w:rPr>
                <w:sz w:val="16"/>
                <w:szCs w:val="16"/>
              </w:rPr>
              <w:instrText xml:space="preserve"> </w:instrText>
            </w:r>
            <w:r w:rsidRPr="008D5581">
              <w:rPr>
                <w:sz w:val="16"/>
                <w:szCs w:val="16"/>
              </w:rPr>
              <w:fldChar w:fldCharType="separate"/>
            </w:r>
            <w:r w:rsidRPr="008D5581">
              <w:rPr>
                <w:sz w:val="16"/>
                <w:szCs w:val="16"/>
              </w:rPr>
              <w:t xml:space="preserve"> A </w:t>
            </w:r>
            <w:r w:rsidRPr="008D5581">
              <w:rPr>
                <w:sz w:val="16"/>
                <w:szCs w:val="16"/>
              </w:rPr>
              <w:fldChar w:fldCharType="end"/>
            </w:r>
          </w:p>
        </w:tc>
        <w:tc>
          <w:tcPr>
            <w:tcW w:w="768" w:type="dxa"/>
            <w:shd w:val="clear" w:color="auto" w:fill="BFBFBF" w:themeFill="background1" w:themeFillShade="BF"/>
            <w:vAlign w:val="center"/>
          </w:tcPr>
          <w:p w:rsidR="008D5581" w:rsidRDefault="008D5581" w:rsidP="005D0AC4">
            <w:pPr>
              <w:pStyle w:val="ProductList-OfferingBody"/>
              <w:ind w:left="-113"/>
              <w:jc w:val="center"/>
            </w:pPr>
          </w:p>
        </w:tc>
        <w:tc>
          <w:tcPr>
            <w:tcW w:w="767" w:type="dxa"/>
            <w:shd w:val="clear" w:color="auto" w:fill="70AD47" w:themeFill="accent6"/>
            <w:vAlign w:val="center"/>
          </w:tcPr>
          <w:p w:rsidR="008D5581" w:rsidRDefault="008D5581" w:rsidP="005D0AC4">
            <w:pPr>
              <w:pStyle w:val="ProductList-OfferingBody"/>
              <w:ind w:left="-113"/>
              <w:jc w:val="center"/>
            </w:pPr>
          </w:p>
        </w:tc>
        <w:tc>
          <w:tcPr>
            <w:tcW w:w="767" w:type="dxa"/>
            <w:shd w:val="clear" w:color="auto" w:fill="BFBFBF" w:themeFill="background1" w:themeFillShade="BF"/>
            <w:vAlign w:val="center"/>
          </w:tcPr>
          <w:p w:rsidR="008D5581" w:rsidRDefault="008D5581" w:rsidP="005D0AC4">
            <w:pPr>
              <w:pStyle w:val="ProductList-OfferingBody"/>
              <w:ind w:left="-113"/>
              <w:jc w:val="center"/>
            </w:pPr>
          </w:p>
        </w:tc>
        <w:tc>
          <w:tcPr>
            <w:tcW w:w="768" w:type="dxa"/>
            <w:shd w:val="clear" w:color="auto" w:fill="BFBFBF" w:themeFill="background1" w:themeFillShade="BF"/>
            <w:vAlign w:val="center"/>
          </w:tcPr>
          <w:p w:rsidR="008D5581" w:rsidRDefault="008D5581" w:rsidP="005D0AC4">
            <w:pPr>
              <w:pStyle w:val="ProductList-OfferingBody"/>
              <w:ind w:left="-113"/>
              <w:jc w:val="center"/>
            </w:pPr>
          </w:p>
        </w:tc>
        <w:tc>
          <w:tcPr>
            <w:tcW w:w="767" w:type="dxa"/>
            <w:shd w:val="clear" w:color="auto" w:fill="BFBFBF" w:themeFill="background1" w:themeFillShade="BF"/>
            <w:vAlign w:val="center"/>
          </w:tcPr>
          <w:p w:rsidR="008D5581" w:rsidRDefault="008D5581" w:rsidP="005D0AC4">
            <w:pPr>
              <w:pStyle w:val="ProductList-OfferingBody"/>
              <w:ind w:left="-113"/>
              <w:jc w:val="center"/>
            </w:pPr>
          </w:p>
        </w:tc>
        <w:tc>
          <w:tcPr>
            <w:tcW w:w="767" w:type="dxa"/>
            <w:shd w:val="clear" w:color="auto" w:fill="BFBFBF" w:themeFill="background1" w:themeFillShade="BF"/>
            <w:vAlign w:val="center"/>
          </w:tcPr>
          <w:p w:rsidR="008D5581" w:rsidRDefault="008D5581" w:rsidP="005D0AC4">
            <w:pPr>
              <w:pStyle w:val="ProductList-OfferingBody"/>
              <w:ind w:left="-113"/>
              <w:jc w:val="center"/>
            </w:pPr>
          </w:p>
        </w:tc>
        <w:tc>
          <w:tcPr>
            <w:tcW w:w="768" w:type="dxa"/>
            <w:shd w:val="clear" w:color="auto" w:fill="BFBFBF" w:themeFill="background1" w:themeFillShade="BF"/>
            <w:vAlign w:val="center"/>
          </w:tcPr>
          <w:p w:rsidR="008D5581" w:rsidRDefault="008D5581" w:rsidP="005D0AC4">
            <w:pPr>
              <w:pStyle w:val="ProductList-OfferingBody"/>
              <w:ind w:left="-113"/>
              <w:jc w:val="center"/>
            </w:pPr>
          </w:p>
        </w:tc>
      </w:tr>
      <w:tr w:rsidR="008D5581" w:rsidTr="008D5581">
        <w:trPr>
          <w:cantSplit/>
          <w:trHeight w:val="44"/>
        </w:trPr>
        <w:tc>
          <w:tcPr>
            <w:tcW w:w="3097" w:type="dxa"/>
            <w:tcBorders>
              <w:top w:val="dashSmallGap" w:sz="4" w:space="0" w:color="BFBFBF" w:themeColor="background1" w:themeShade="BF"/>
              <w:left w:val="nil"/>
              <w:bottom w:val="dashSmallGap" w:sz="4" w:space="0" w:color="BFBFBF" w:themeColor="background1" w:themeShade="BF"/>
              <w:right w:val="nil"/>
            </w:tcBorders>
          </w:tcPr>
          <w:p w:rsidR="008D5581" w:rsidRDefault="008D5581" w:rsidP="00D67331">
            <w:pPr>
              <w:pStyle w:val="ProductList-Offering2"/>
            </w:pPr>
            <w:bookmarkStart w:id="1007" w:name="_Toc379797311"/>
            <w:bookmarkStart w:id="1008" w:name="_Toc380513337"/>
            <w:bookmarkStart w:id="1009" w:name="_Toc380655385"/>
            <w:bookmarkStart w:id="1010" w:name="_Toc383684995"/>
            <w:r>
              <w:t>Non-Production Instance van Microsoft Dynamics CRM Online</w:t>
            </w:r>
            <w:r>
              <w:fldChar w:fldCharType="begin"/>
            </w:r>
            <w:r>
              <w:instrText>XE "Non-production instance van Microsoft Dynamics CRM Online"</w:instrText>
            </w:r>
            <w:r>
              <w:fldChar w:fldCharType="end"/>
            </w:r>
            <w:r>
              <w:t xml:space="preserve"> (Aanvullende SL)</w:t>
            </w:r>
            <w:bookmarkEnd w:id="1007"/>
            <w:bookmarkEnd w:id="1008"/>
            <w:bookmarkEnd w:id="1009"/>
            <w:bookmarkEnd w:id="1010"/>
          </w:p>
        </w:tc>
        <w:tc>
          <w:tcPr>
            <w:tcW w:w="767" w:type="dxa"/>
            <w:tcBorders>
              <w:top w:val="dashSmallGap" w:sz="4" w:space="0" w:color="BFBFBF" w:themeColor="background1" w:themeShade="BF"/>
              <w:left w:val="nil"/>
              <w:bottom w:val="dashSmallGap" w:sz="4" w:space="0" w:color="BFBFBF" w:themeColor="background1" w:themeShade="BF"/>
              <w:right w:val="nil"/>
            </w:tcBorders>
            <w:vAlign w:val="center"/>
          </w:tcPr>
          <w:p w:rsidR="008D5581" w:rsidRDefault="008D5581" w:rsidP="00B3772C">
            <w:pPr>
              <w:pStyle w:val="ProductList-OfferingBody"/>
              <w:ind w:left="-113"/>
              <w:jc w:val="center"/>
            </w:pPr>
            <w:r>
              <w:t>1</w:t>
            </w:r>
          </w:p>
        </w:tc>
        <w:tc>
          <w:tcPr>
            <w:tcW w:w="767" w:type="dxa"/>
            <w:tcBorders>
              <w:left w:val="single" w:sz="12" w:space="0" w:color="FFFFFF" w:themeColor="background1"/>
            </w:tcBorders>
            <w:shd w:val="clear" w:color="auto" w:fill="BFBFBF" w:themeFill="background1" w:themeFillShade="BF"/>
            <w:vAlign w:val="center"/>
          </w:tcPr>
          <w:p w:rsidR="008D5581" w:rsidRDefault="008D5581" w:rsidP="00B3772C">
            <w:pPr>
              <w:pStyle w:val="ProductList-OfferingBody"/>
              <w:ind w:left="-113"/>
              <w:jc w:val="center"/>
            </w:pPr>
          </w:p>
        </w:tc>
        <w:tc>
          <w:tcPr>
            <w:tcW w:w="767" w:type="dxa"/>
            <w:shd w:val="clear" w:color="auto" w:fill="70AD47" w:themeFill="accent6"/>
            <w:vAlign w:val="center"/>
          </w:tcPr>
          <w:p w:rsidR="008D5581" w:rsidRPr="008D5581" w:rsidRDefault="008D5581" w:rsidP="0000132A">
            <w:pPr>
              <w:jc w:val="center"/>
              <w:rPr>
                <w:sz w:val="16"/>
                <w:szCs w:val="16"/>
              </w:rPr>
            </w:pPr>
            <w:r w:rsidRPr="008D5581">
              <w:rPr>
                <w:sz w:val="16"/>
                <w:szCs w:val="16"/>
              </w:rPr>
              <w:fldChar w:fldCharType="begin"/>
            </w:r>
            <w:r w:rsidRPr="008D5581">
              <w:rPr>
                <w:sz w:val="16"/>
                <w:szCs w:val="16"/>
              </w:rPr>
              <w:instrText xml:space="preserve"> </w:instrText>
            </w:r>
            <w:r w:rsidRPr="008D5581">
              <w:rPr>
                <w:color w:val="1F497D"/>
                <w:sz w:val="16"/>
                <w:szCs w:val="16"/>
              </w:rPr>
              <w:instrText>AutoTextList  \s NoStyle \t “</w:instrText>
            </w:r>
            <w:r w:rsidRPr="008D5581">
              <w:rPr>
                <w:sz w:val="16"/>
                <w:szCs w:val="16"/>
              </w:rPr>
              <w:instrText>Additioneel Product</w:instrText>
            </w:r>
            <w:r w:rsidRPr="008D5581">
              <w:rPr>
                <w:color w:val="1F497D"/>
                <w:sz w:val="16"/>
                <w:szCs w:val="16"/>
              </w:rPr>
              <w:instrText>”</w:instrText>
            </w:r>
            <w:r w:rsidRPr="008D5581">
              <w:rPr>
                <w:sz w:val="16"/>
                <w:szCs w:val="16"/>
              </w:rPr>
              <w:instrText xml:space="preserve"> </w:instrText>
            </w:r>
            <w:r w:rsidRPr="008D5581">
              <w:rPr>
                <w:sz w:val="16"/>
                <w:szCs w:val="16"/>
              </w:rPr>
              <w:fldChar w:fldCharType="separate"/>
            </w:r>
            <w:r w:rsidRPr="008D5581">
              <w:rPr>
                <w:sz w:val="16"/>
                <w:szCs w:val="16"/>
              </w:rPr>
              <w:t xml:space="preserve"> A </w:t>
            </w:r>
            <w:r w:rsidRPr="008D5581">
              <w:rPr>
                <w:sz w:val="16"/>
                <w:szCs w:val="16"/>
              </w:rPr>
              <w:fldChar w:fldCharType="end"/>
            </w:r>
          </w:p>
        </w:tc>
        <w:tc>
          <w:tcPr>
            <w:tcW w:w="768" w:type="dxa"/>
            <w:shd w:val="clear" w:color="auto" w:fill="BFBFBF" w:themeFill="background1" w:themeFillShade="BF"/>
            <w:vAlign w:val="center"/>
          </w:tcPr>
          <w:p w:rsidR="008D5581" w:rsidRDefault="008D5581" w:rsidP="00B3772C">
            <w:pPr>
              <w:pStyle w:val="ProductList-OfferingBody"/>
              <w:ind w:left="-113"/>
              <w:jc w:val="center"/>
            </w:pPr>
          </w:p>
        </w:tc>
        <w:tc>
          <w:tcPr>
            <w:tcW w:w="767" w:type="dxa"/>
            <w:shd w:val="clear" w:color="auto" w:fill="70AD47" w:themeFill="accent6"/>
            <w:vAlign w:val="center"/>
          </w:tcPr>
          <w:p w:rsidR="008D5581" w:rsidRDefault="008D5581" w:rsidP="00B3772C">
            <w:pPr>
              <w:pStyle w:val="ProductList-OfferingBody"/>
              <w:ind w:left="-113"/>
              <w:jc w:val="center"/>
            </w:pPr>
          </w:p>
        </w:tc>
        <w:tc>
          <w:tcPr>
            <w:tcW w:w="767" w:type="dxa"/>
            <w:shd w:val="clear" w:color="auto" w:fill="BFBFBF" w:themeFill="background1" w:themeFillShade="BF"/>
            <w:vAlign w:val="center"/>
          </w:tcPr>
          <w:p w:rsidR="008D5581" w:rsidRDefault="008D5581" w:rsidP="00B3772C">
            <w:pPr>
              <w:pStyle w:val="ProductList-OfferingBody"/>
              <w:ind w:left="-113"/>
              <w:jc w:val="center"/>
            </w:pPr>
          </w:p>
        </w:tc>
        <w:tc>
          <w:tcPr>
            <w:tcW w:w="768" w:type="dxa"/>
            <w:shd w:val="clear" w:color="auto" w:fill="BFBFBF" w:themeFill="background1" w:themeFillShade="BF"/>
            <w:vAlign w:val="center"/>
          </w:tcPr>
          <w:p w:rsidR="008D5581" w:rsidRDefault="008D5581" w:rsidP="00B3772C">
            <w:pPr>
              <w:pStyle w:val="ProductList-OfferingBody"/>
              <w:ind w:left="-113"/>
              <w:jc w:val="center"/>
            </w:pPr>
          </w:p>
        </w:tc>
        <w:tc>
          <w:tcPr>
            <w:tcW w:w="767" w:type="dxa"/>
            <w:shd w:val="clear" w:color="auto" w:fill="BFBFBF" w:themeFill="background1" w:themeFillShade="BF"/>
            <w:vAlign w:val="center"/>
          </w:tcPr>
          <w:p w:rsidR="008D5581" w:rsidRDefault="008D5581" w:rsidP="00B3772C">
            <w:pPr>
              <w:pStyle w:val="ProductList-OfferingBody"/>
              <w:ind w:left="-113"/>
              <w:jc w:val="center"/>
            </w:pPr>
          </w:p>
        </w:tc>
        <w:tc>
          <w:tcPr>
            <w:tcW w:w="767" w:type="dxa"/>
            <w:shd w:val="clear" w:color="auto" w:fill="BFBFBF" w:themeFill="background1" w:themeFillShade="BF"/>
            <w:vAlign w:val="center"/>
          </w:tcPr>
          <w:p w:rsidR="008D5581" w:rsidRDefault="008D5581" w:rsidP="00B3772C">
            <w:pPr>
              <w:pStyle w:val="ProductList-OfferingBody"/>
              <w:ind w:left="-113"/>
              <w:jc w:val="center"/>
            </w:pPr>
          </w:p>
        </w:tc>
        <w:tc>
          <w:tcPr>
            <w:tcW w:w="768" w:type="dxa"/>
            <w:shd w:val="clear" w:color="auto" w:fill="BFBFBF" w:themeFill="background1" w:themeFillShade="BF"/>
            <w:vAlign w:val="center"/>
          </w:tcPr>
          <w:p w:rsidR="008D5581" w:rsidRDefault="008D5581" w:rsidP="00B3772C">
            <w:pPr>
              <w:pStyle w:val="ProductList-OfferingBody"/>
              <w:ind w:left="-113"/>
              <w:jc w:val="center"/>
            </w:pPr>
          </w:p>
        </w:tc>
      </w:tr>
      <w:tr w:rsidR="008D5581" w:rsidTr="008D5581">
        <w:trPr>
          <w:cantSplit/>
          <w:trHeight w:val="44"/>
        </w:trPr>
        <w:tc>
          <w:tcPr>
            <w:tcW w:w="3097" w:type="dxa"/>
            <w:tcBorders>
              <w:top w:val="dashSmallGap" w:sz="4" w:space="0" w:color="BFBFBF" w:themeColor="background1" w:themeShade="BF"/>
              <w:left w:val="nil"/>
              <w:bottom w:val="dashSmallGap" w:sz="4" w:space="0" w:color="BFBFBF" w:themeColor="background1" w:themeShade="BF"/>
              <w:right w:val="nil"/>
            </w:tcBorders>
          </w:tcPr>
          <w:p w:rsidR="008D5581" w:rsidRDefault="008D5581" w:rsidP="00D67331">
            <w:pPr>
              <w:pStyle w:val="ProductList-Offering2"/>
            </w:pPr>
            <w:bookmarkStart w:id="1011" w:name="_Toc379797312"/>
            <w:bookmarkStart w:id="1012" w:name="_Toc380513338"/>
            <w:bookmarkStart w:id="1013" w:name="_Toc380655386"/>
            <w:bookmarkStart w:id="1014" w:name="_Toc383684996"/>
            <w:r>
              <w:t>Extra Production Instance van Microsoft Dynamics CRM Online</w:t>
            </w:r>
            <w:r>
              <w:fldChar w:fldCharType="begin"/>
            </w:r>
            <w:r>
              <w:instrText>XE "Microsoft Dynamics CRM Online Extra Production Instance"</w:instrText>
            </w:r>
            <w:r>
              <w:fldChar w:fldCharType="end"/>
            </w:r>
            <w:r>
              <w:t xml:space="preserve"> (Aanvullende SL)</w:t>
            </w:r>
            <w:bookmarkEnd w:id="1011"/>
            <w:bookmarkEnd w:id="1012"/>
            <w:bookmarkEnd w:id="1013"/>
            <w:bookmarkEnd w:id="1014"/>
          </w:p>
        </w:tc>
        <w:tc>
          <w:tcPr>
            <w:tcW w:w="767" w:type="dxa"/>
            <w:tcBorders>
              <w:top w:val="dashSmallGap" w:sz="4" w:space="0" w:color="BFBFBF" w:themeColor="background1" w:themeShade="BF"/>
              <w:left w:val="nil"/>
              <w:bottom w:val="dashSmallGap" w:sz="4" w:space="0" w:color="BFBFBF" w:themeColor="background1" w:themeShade="BF"/>
              <w:right w:val="nil"/>
            </w:tcBorders>
            <w:vAlign w:val="center"/>
          </w:tcPr>
          <w:p w:rsidR="008D5581" w:rsidRDefault="008D5581" w:rsidP="00C4636F">
            <w:pPr>
              <w:pStyle w:val="ProductList-OfferingBody"/>
              <w:ind w:left="-113"/>
              <w:jc w:val="center"/>
            </w:pPr>
            <w:r>
              <w:t>1</w:t>
            </w:r>
          </w:p>
        </w:tc>
        <w:tc>
          <w:tcPr>
            <w:tcW w:w="767" w:type="dxa"/>
            <w:tcBorders>
              <w:left w:val="single" w:sz="12" w:space="0" w:color="FFFFFF" w:themeColor="background1"/>
            </w:tcBorders>
            <w:shd w:val="clear" w:color="auto" w:fill="BFBFBF" w:themeFill="background1" w:themeFillShade="BF"/>
            <w:vAlign w:val="center"/>
          </w:tcPr>
          <w:p w:rsidR="008D5581" w:rsidRDefault="008D5581" w:rsidP="00C4636F">
            <w:pPr>
              <w:pStyle w:val="ProductList-OfferingBody"/>
              <w:ind w:left="-113"/>
              <w:jc w:val="center"/>
            </w:pPr>
          </w:p>
        </w:tc>
        <w:tc>
          <w:tcPr>
            <w:tcW w:w="767" w:type="dxa"/>
            <w:shd w:val="clear" w:color="auto" w:fill="70AD47" w:themeFill="accent6"/>
            <w:vAlign w:val="center"/>
          </w:tcPr>
          <w:p w:rsidR="008D5581" w:rsidRPr="008D5581" w:rsidRDefault="008D5581" w:rsidP="0000132A">
            <w:pPr>
              <w:jc w:val="center"/>
              <w:rPr>
                <w:sz w:val="16"/>
                <w:szCs w:val="16"/>
              </w:rPr>
            </w:pPr>
            <w:r w:rsidRPr="008D5581">
              <w:rPr>
                <w:sz w:val="16"/>
                <w:szCs w:val="16"/>
              </w:rPr>
              <w:fldChar w:fldCharType="begin"/>
            </w:r>
            <w:r w:rsidRPr="008D5581">
              <w:rPr>
                <w:sz w:val="16"/>
                <w:szCs w:val="16"/>
              </w:rPr>
              <w:instrText xml:space="preserve"> </w:instrText>
            </w:r>
            <w:r w:rsidRPr="008D5581">
              <w:rPr>
                <w:color w:val="1F497D"/>
                <w:sz w:val="16"/>
                <w:szCs w:val="16"/>
              </w:rPr>
              <w:instrText>AutoTextList  \s NoStyle \t “</w:instrText>
            </w:r>
            <w:r w:rsidRPr="008D5581">
              <w:rPr>
                <w:sz w:val="16"/>
                <w:szCs w:val="16"/>
              </w:rPr>
              <w:instrText>Additioneel Product</w:instrText>
            </w:r>
            <w:r w:rsidRPr="008D5581">
              <w:rPr>
                <w:color w:val="1F497D"/>
                <w:sz w:val="16"/>
                <w:szCs w:val="16"/>
              </w:rPr>
              <w:instrText>”</w:instrText>
            </w:r>
            <w:r w:rsidRPr="008D5581">
              <w:rPr>
                <w:sz w:val="16"/>
                <w:szCs w:val="16"/>
              </w:rPr>
              <w:instrText xml:space="preserve"> </w:instrText>
            </w:r>
            <w:r w:rsidRPr="008D5581">
              <w:rPr>
                <w:sz w:val="16"/>
                <w:szCs w:val="16"/>
              </w:rPr>
              <w:fldChar w:fldCharType="separate"/>
            </w:r>
            <w:r w:rsidRPr="008D5581">
              <w:rPr>
                <w:sz w:val="16"/>
                <w:szCs w:val="16"/>
              </w:rPr>
              <w:t xml:space="preserve"> A </w:t>
            </w:r>
            <w:r w:rsidRPr="008D5581">
              <w:rPr>
                <w:sz w:val="16"/>
                <w:szCs w:val="16"/>
              </w:rPr>
              <w:fldChar w:fldCharType="end"/>
            </w:r>
          </w:p>
        </w:tc>
        <w:tc>
          <w:tcPr>
            <w:tcW w:w="768" w:type="dxa"/>
            <w:shd w:val="clear" w:color="auto" w:fill="BFBFBF" w:themeFill="background1" w:themeFillShade="BF"/>
            <w:vAlign w:val="center"/>
          </w:tcPr>
          <w:p w:rsidR="008D5581" w:rsidRDefault="008D5581" w:rsidP="00C4636F">
            <w:pPr>
              <w:pStyle w:val="ProductList-OfferingBody"/>
              <w:ind w:left="-113"/>
              <w:jc w:val="center"/>
            </w:pPr>
          </w:p>
        </w:tc>
        <w:tc>
          <w:tcPr>
            <w:tcW w:w="767" w:type="dxa"/>
            <w:shd w:val="clear" w:color="auto" w:fill="70AD47" w:themeFill="accent6"/>
            <w:vAlign w:val="center"/>
          </w:tcPr>
          <w:p w:rsidR="008D5581" w:rsidRDefault="008D5581" w:rsidP="00C4636F">
            <w:pPr>
              <w:pStyle w:val="ProductList-OfferingBody"/>
              <w:ind w:left="-113"/>
              <w:jc w:val="center"/>
            </w:pPr>
          </w:p>
        </w:tc>
        <w:tc>
          <w:tcPr>
            <w:tcW w:w="767" w:type="dxa"/>
            <w:shd w:val="clear" w:color="auto" w:fill="BFBFBF" w:themeFill="background1" w:themeFillShade="BF"/>
            <w:vAlign w:val="center"/>
          </w:tcPr>
          <w:p w:rsidR="008D5581" w:rsidRDefault="008D5581" w:rsidP="00C4636F">
            <w:pPr>
              <w:pStyle w:val="ProductList-OfferingBody"/>
              <w:ind w:left="-113"/>
              <w:jc w:val="center"/>
            </w:pPr>
          </w:p>
        </w:tc>
        <w:tc>
          <w:tcPr>
            <w:tcW w:w="768" w:type="dxa"/>
            <w:shd w:val="clear" w:color="auto" w:fill="BFBFBF" w:themeFill="background1" w:themeFillShade="BF"/>
            <w:vAlign w:val="center"/>
          </w:tcPr>
          <w:p w:rsidR="008D5581" w:rsidRDefault="008D5581" w:rsidP="00C4636F">
            <w:pPr>
              <w:pStyle w:val="ProductList-OfferingBody"/>
              <w:ind w:left="-113"/>
              <w:jc w:val="center"/>
            </w:pPr>
          </w:p>
        </w:tc>
        <w:tc>
          <w:tcPr>
            <w:tcW w:w="767" w:type="dxa"/>
            <w:shd w:val="clear" w:color="auto" w:fill="BFBFBF" w:themeFill="background1" w:themeFillShade="BF"/>
            <w:vAlign w:val="center"/>
          </w:tcPr>
          <w:p w:rsidR="008D5581" w:rsidRDefault="008D5581" w:rsidP="00C4636F">
            <w:pPr>
              <w:pStyle w:val="ProductList-OfferingBody"/>
              <w:ind w:left="-113"/>
              <w:jc w:val="center"/>
            </w:pPr>
          </w:p>
        </w:tc>
        <w:tc>
          <w:tcPr>
            <w:tcW w:w="767" w:type="dxa"/>
            <w:shd w:val="clear" w:color="auto" w:fill="BFBFBF" w:themeFill="background1" w:themeFillShade="BF"/>
            <w:vAlign w:val="center"/>
          </w:tcPr>
          <w:p w:rsidR="008D5581" w:rsidRDefault="008D5581" w:rsidP="00C4636F">
            <w:pPr>
              <w:pStyle w:val="ProductList-OfferingBody"/>
              <w:ind w:left="-113"/>
              <w:jc w:val="center"/>
            </w:pPr>
          </w:p>
        </w:tc>
        <w:tc>
          <w:tcPr>
            <w:tcW w:w="768" w:type="dxa"/>
            <w:shd w:val="clear" w:color="auto" w:fill="BFBFBF" w:themeFill="background1" w:themeFillShade="BF"/>
            <w:vAlign w:val="center"/>
          </w:tcPr>
          <w:p w:rsidR="008D5581" w:rsidRDefault="008D5581" w:rsidP="00C4636F">
            <w:pPr>
              <w:pStyle w:val="ProductList-OfferingBody"/>
              <w:ind w:left="-113"/>
              <w:jc w:val="center"/>
            </w:pPr>
          </w:p>
        </w:tc>
      </w:tr>
      <w:tr w:rsidR="008D5581" w:rsidTr="008D5581">
        <w:trPr>
          <w:cantSplit/>
          <w:trHeight w:val="44"/>
        </w:trPr>
        <w:tc>
          <w:tcPr>
            <w:tcW w:w="3097" w:type="dxa"/>
            <w:tcBorders>
              <w:top w:val="dashSmallGap" w:sz="4" w:space="0" w:color="BFBFBF" w:themeColor="background1" w:themeShade="BF"/>
              <w:left w:val="nil"/>
              <w:bottom w:val="dashSmallGap" w:sz="4" w:space="0" w:color="BFBFBF" w:themeColor="background1" w:themeShade="BF"/>
              <w:right w:val="nil"/>
            </w:tcBorders>
          </w:tcPr>
          <w:p w:rsidR="008D5581" w:rsidRPr="008F777C" w:rsidRDefault="008D5581" w:rsidP="00D67331">
            <w:pPr>
              <w:pStyle w:val="ProductList-Offering2"/>
              <w:rPr>
                <w:lang w:val="nl-NL"/>
              </w:rPr>
            </w:pPr>
            <w:bookmarkStart w:id="1015" w:name="_Toc379797313"/>
            <w:bookmarkStart w:id="1016" w:name="_Toc380513339"/>
            <w:bookmarkStart w:id="1017" w:name="_Toc380655387"/>
            <w:bookmarkStart w:id="1018" w:name="_Toc383684997"/>
            <w:r w:rsidRPr="008F777C">
              <w:rPr>
                <w:lang w:val="nl-NL"/>
              </w:rPr>
              <w:t>Microsoft Dynamics CRM Online Professional</w:t>
            </w:r>
            <w:r>
              <w:fldChar w:fldCharType="begin"/>
            </w:r>
            <w:r w:rsidRPr="008F777C">
              <w:rPr>
                <w:lang w:val="nl-NL"/>
              </w:rPr>
              <w:instrText>XE "Microsoft Dynamics CRM Online Professional"</w:instrText>
            </w:r>
            <w:r>
              <w:fldChar w:fldCharType="end"/>
            </w:r>
            <w:r w:rsidRPr="008F777C">
              <w:rPr>
                <w:lang w:val="nl-NL"/>
              </w:rPr>
              <w:t xml:space="preserve"> (Gebruikers-SL)</w:t>
            </w:r>
            <w:bookmarkEnd w:id="1015"/>
            <w:bookmarkEnd w:id="1016"/>
            <w:bookmarkEnd w:id="1017"/>
            <w:bookmarkEnd w:id="1018"/>
          </w:p>
        </w:tc>
        <w:tc>
          <w:tcPr>
            <w:tcW w:w="767" w:type="dxa"/>
            <w:tcBorders>
              <w:top w:val="dashSmallGap" w:sz="4" w:space="0" w:color="BFBFBF" w:themeColor="background1" w:themeShade="BF"/>
              <w:left w:val="nil"/>
              <w:bottom w:val="dashSmallGap" w:sz="4" w:space="0" w:color="BFBFBF" w:themeColor="background1" w:themeShade="BF"/>
              <w:right w:val="nil"/>
            </w:tcBorders>
            <w:vAlign w:val="center"/>
          </w:tcPr>
          <w:p w:rsidR="008D5581" w:rsidRDefault="008D5581" w:rsidP="00C4636F">
            <w:pPr>
              <w:pStyle w:val="ProductList-OfferingBody"/>
              <w:ind w:left="-113"/>
              <w:jc w:val="center"/>
            </w:pPr>
            <w:r>
              <w:t>1</w:t>
            </w:r>
          </w:p>
        </w:tc>
        <w:tc>
          <w:tcPr>
            <w:tcW w:w="767" w:type="dxa"/>
            <w:tcBorders>
              <w:left w:val="single" w:sz="12" w:space="0" w:color="FFFFFF" w:themeColor="background1"/>
            </w:tcBorders>
            <w:shd w:val="clear" w:color="auto" w:fill="BFBFBF" w:themeFill="background1" w:themeFillShade="BF"/>
            <w:vAlign w:val="center"/>
          </w:tcPr>
          <w:p w:rsidR="008D5581" w:rsidRDefault="008D5581" w:rsidP="00C4636F">
            <w:pPr>
              <w:pStyle w:val="ProductList-OfferingBody"/>
              <w:ind w:left="-113"/>
              <w:jc w:val="center"/>
            </w:pPr>
          </w:p>
        </w:tc>
        <w:tc>
          <w:tcPr>
            <w:tcW w:w="767" w:type="dxa"/>
            <w:shd w:val="clear" w:color="auto" w:fill="70AD47" w:themeFill="accent6"/>
            <w:vAlign w:val="center"/>
          </w:tcPr>
          <w:p w:rsidR="008D5581" w:rsidRPr="008D5581" w:rsidRDefault="008D5581" w:rsidP="0000132A">
            <w:pPr>
              <w:jc w:val="center"/>
              <w:rPr>
                <w:sz w:val="16"/>
                <w:szCs w:val="16"/>
              </w:rPr>
            </w:pPr>
            <w:r w:rsidRPr="008D5581">
              <w:rPr>
                <w:sz w:val="16"/>
                <w:szCs w:val="16"/>
              </w:rPr>
              <w:fldChar w:fldCharType="begin"/>
            </w:r>
            <w:r w:rsidRPr="008D5581">
              <w:rPr>
                <w:sz w:val="16"/>
                <w:szCs w:val="16"/>
              </w:rPr>
              <w:instrText xml:space="preserve"> </w:instrText>
            </w:r>
            <w:r w:rsidRPr="008D5581">
              <w:rPr>
                <w:color w:val="1F497D"/>
                <w:sz w:val="16"/>
                <w:szCs w:val="16"/>
              </w:rPr>
              <w:instrText>AutoTextList  \s NoStyle \t “</w:instrText>
            </w:r>
            <w:r w:rsidRPr="008D5581">
              <w:rPr>
                <w:sz w:val="16"/>
                <w:szCs w:val="16"/>
              </w:rPr>
              <w:instrText>Additioneel Product</w:instrText>
            </w:r>
            <w:r w:rsidRPr="008D5581">
              <w:rPr>
                <w:color w:val="1F497D"/>
                <w:sz w:val="16"/>
                <w:szCs w:val="16"/>
              </w:rPr>
              <w:instrText>”</w:instrText>
            </w:r>
            <w:r w:rsidRPr="008D5581">
              <w:rPr>
                <w:sz w:val="16"/>
                <w:szCs w:val="16"/>
              </w:rPr>
              <w:instrText xml:space="preserve"> </w:instrText>
            </w:r>
            <w:r w:rsidRPr="008D5581">
              <w:rPr>
                <w:sz w:val="16"/>
                <w:szCs w:val="16"/>
              </w:rPr>
              <w:fldChar w:fldCharType="separate"/>
            </w:r>
            <w:r w:rsidRPr="008D5581">
              <w:rPr>
                <w:sz w:val="16"/>
                <w:szCs w:val="16"/>
              </w:rPr>
              <w:t xml:space="preserve"> A </w:t>
            </w:r>
            <w:r w:rsidRPr="008D5581">
              <w:rPr>
                <w:sz w:val="16"/>
                <w:szCs w:val="16"/>
              </w:rPr>
              <w:fldChar w:fldCharType="end"/>
            </w:r>
          </w:p>
        </w:tc>
        <w:tc>
          <w:tcPr>
            <w:tcW w:w="768" w:type="dxa"/>
            <w:shd w:val="clear" w:color="auto" w:fill="BFBFBF" w:themeFill="background1" w:themeFillShade="BF"/>
            <w:vAlign w:val="center"/>
          </w:tcPr>
          <w:p w:rsidR="008D5581" w:rsidRDefault="008D5581" w:rsidP="00C4636F">
            <w:pPr>
              <w:pStyle w:val="ProductList-OfferingBody"/>
              <w:ind w:left="-113"/>
              <w:jc w:val="center"/>
            </w:pPr>
          </w:p>
        </w:tc>
        <w:tc>
          <w:tcPr>
            <w:tcW w:w="767" w:type="dxa"/>
            <w:shd w:val="clear" w:color="auto" w:fill="70AD47" w:themeFill="accent6"/>
            <w:vAlign w:val="center"/>
          </w:tcPr>
          <w:p w:rsidR="008D5581" w:rsidRDefault="008D5581" w:rsidP="00C4636F">
            <w:pPr>
              <w:pStyle w:val="ProductList-OfferingBody"/>
              <w:ind w:left="-113"/>
              <w:jc w:val="center"/>
            </w:pPr>
          </w:p>
        </w:tc>
        <w:tc>
          <w:tcPr>
            <w:tcW w:w="767" w:type="dxa"/>
            <w:shd w:val="clear" w:color="auto" w:fill="BFBFBF" w:themeFill="background1" w:themeFillShade="BF"/>
            <w:vAlign w:val="center"/>
          </w:tcPr>
          <w:p w:rsidR="008D5581" w:rsidRDefault="008D5581" w:rsidP="00C4636F">
            <w:pPr>
              <w:pStyle w:val="ProductList-OfferingBody"/>
              <w:ind w:left="-113"/>
              <w:jc w:val="center"/>
            </w:pPr>
          </w:p>
        </w:tc>
        <w:tc>
          <w:tcPr>
            <w:tcW w:w="768" w:type="dxa"/>
            <w:shd w:val="clear" w:color="auto" w:fill="BFBFBF" w:themeFill="background1" w:themeFillShade="BF"/>
            <w:vAlign w:val="center"/>
          </w:tcPr>
          <w:p w:rsidR="008D5581" w:rsidRDefault="008D5581" w:rsidP="00C4636F">
            <w:pPr>
              <w:pStyle w:val="ProductList-OfferingBody"/>
              <w:ind w:left="-113"/>
              <w:jc w:val="center"/>
            </w:pPr>
          </w:p>
        </w:tc>
        <w:tc>
          <w:tcPr>
            <w:tcW w:w="767" w:type="dxa"/>
            <w:shd w:val="clear" w:color="auto" w:fill="BFBFBF" w:themeFill="background1" w:themeFillShade="BF"/>
            <w:vAlign w:val="center"/>
          </w:tcPr>
          <w:p w:rsidR="008D5581" w:rsidRDefault="008D5581" w:rsidP="00C4636F">
            <w:pPr>
              <w:pStyle w:val="ProductList-OfferingBody"/>
              <w:ind w:left="-113"/>
              <w:jc w:val="center"/>
            </w:pPr>
          </w:p>
        </w:tc>
        <w:tc>
          <w:tcPr>
            <w:tcW w:w="767" w:type="dxa"/>
            <w:shd w:val="clear" w:color="auto" w:fill="BFBFBF" w:themeFill="background1" w:themeFillShade="BF"/>
            <w:vAlign w:val="center"/>
          </w:tcPr>
          <w:p w:rsidR="008D5581" w:rsidRDefault="008D5581" w:rsidP="00C4636F">
            <w:pPr>
              <w:pStyle w:val="ProductList-OfferingBody"/>
              <w:ind w:left="-113"/>
              <w:jc w:val="center"/>
            </w:pPr>
          </w:p>
        </w:tc>
        <w:tc>
          <w:tcPr>
            <w:tcW w:w="768" w:type="dxa"/>
            <w:shd w:val="clear" w:color="auto" w:fill="BFBFBF" w:themeFill="background1" w:themeFillShade="BF"/>
            <w:vAlign w:val="center"/>
          </w:tcPr>
          <w:p w:rsidR="008D5581" w:rsidRDefault="008D5581" w:rsidP="00C4636F">
            <w:pPr>
              <w:pStyle w:val="ProductList-OfferingBody"/>
              <w:ind w:left="-113"/>
              <w:jc w:val="center"/>
            </w:pPr>
          </w:p>
        </w:tc>
      </w:tr>
      <w:tr w:rsidR="008D5581" w:rsidTr="008D5581">
        <w:trPr>
          <w:cantSplit/>
          <w:trHeight w:val="44"/>
        </w:trPr>
        <w:tc>
          <w:tcPr>
            <w:tcW w:w="3097" w:type="dxa"/>
            <w:tcBorders>
              <w:top w:val="dashSmallGap" w:sz="4" w:space="0" w:color="BFBFBF" w:themeColor="background1" w:themeShade="BF"/>
              <w:left w:val="nil"/>
              <w:bottom w:val="dashSmallGap" w:sz="4" w:space="0" w:color="BFBFBF" w:themeColor="background1" w:themeShade="BF"/>
              <w:right w:val="nil"/>
            </w:tcBorders>
          </w:tcPr>
          <w:p w:rsidR="008D5581" w:rsidRDefault="008D5581" w:rsidP="00CD5187">
            <w:pPr>
              <w:pStyle w:val="ProductList-Offering2"/>
            </w:pPr>
            <w:bookmarkStart w:id="1019" w:name="_Toc379797314"/>
            <w:bookmarkStart w:id="1020" w:name="_Toc380513340"/>
            <w:bookmarkStart w:id="1021" w:name="_Toc380655388"/>
            <w:bookmarkStart w:id="1022" w:name="_Toc383684998"/>
            <w:r>
              <w:t>Microsoft Dynamics CRM Online Professional</w:t>
            </w:r>
            <w:r>
              <w:fldChar w:fldCharType="begin"/>
            </w:r>
            <w:r>
              <w:instrText>XE "Microsoft Dynamics CRM Online Professional"</w:instrText>
            </w:r>
            <w:r>
              <w:fldChar w:fldCharType="end"/>
            </w:r>
            <w:r>
              <w:t xml:space="preserve"> voor SA</w:t>
            </w:r>
            <w:r>
              <w:fldChar w:fldCharType="begin"/>
            </w:r>
            <w:r>
              <w:instrText>XE "Microsoft Dynamics CRM Online Professional voor SA"</w:instrText>
            </w:r>
            <w:r>
              <w:fldChar w:fldCharType="end"/>
            </w:r>
            <w:r>
              <w:t xml:space="preserve"> (Aanvullende SL)</w:t>
            </w:r>
            <w:bookmarkEnd w:id="1019"/>
            <w:bookmarkEnd w:id="1020"/>
            <w:bookmarkEnd w:id="1021"/>
            <w:bookmarkEnd w:id="1022"/>
          </w:p>
        </w:tc>
        <w:tc>
          <w:tcPr>
            <w:tcW w:w="767" w:type="dxa"/>
            <w:tcBorders>
              <w:top w:val="dashSmallGap" w:sz="4" w:space="0" w:color="BFBFBF" w:themeColor="background1" w:themeShade="BF"/>
              <w:left w:val="nil"/>
              <w:bottom w:val="dashSmallGap" w:sz="4" w:space="0" w:color="BFBFBF" w:themeColor="background1" w:themeShade="BF"/>
              <w:right w:val="nil"/>
            </w:tcBorders>
            <w:vAlign w:val="center"/>
          </w:tcPr>
          <w:p w:rsidR="008D5581" w:rsidRDefault="008D5581" w:rsidP="005D0AC4">
            <w:pPr>
              <w:pStyle w:val="ProductList-OfferingBody"/>
              <w:ind w:left="-113"/>
              <w:jc w:val="center"/>
            </w:pPr>
            <w:r>
              <w:t>1</w:t>
            </w:r>
          </w:p>
        </w:tc>
        <w:tc>
          <w:tcPr>
            <w:tcW w:w="767" w:type="dxa"/>
            <w:tcBorders>
              <w:left w:val="single" w:sz="12" w:space="0" w:color="FFFFFF" w:themeColor="background1"/>
            </w:tcBorders>
            <w:shd w:val="clear" w:color="auto" w:fill="BFBFBF" w:themeFill="background1" w:themeFillShade="BF"/>
            <w:vAlign w:val="center"/>
          </w:tcPr>
          <w:p w:rsidR="008D5581" w:rsidRDefault="008D5581" w:rsidP="005D0AC4">
            <w:pPr>
              <w:pStyle w:val="ProductList-OfferingBody"/>
              <w:ind w:left="-113"/>
              <w:jc w:val="center"/>
            </w:pPr>
          </w:p>
        </w:tc>
        <w:tc>
          <w:tcPr>
            <w:tcW w:w="767" w:type="dxa"/>
            <w:shd w:val="clear" w:color="auto" w:fill="70AD47" w:themeFill="accent6"/>
            <w:vAlign w:val="center"/>
          </w:tcPr>
          <w:p w:rsidR="008D5581" w:rsidRPr="008D5581" w:rsidRDefault="008D5581" w:rsidP="0000132A">
            <w:pPr>
              <w:jc w:val="center"/>
              <w:rPr>
                <w:sz w:val="16"/>
                <w:szCs w:val="16"/>
              </w:rPr>
            </w:pPr>
            <w:r w:rsidRPr="008D5581">
              <w:rPr>
                <w:sz w:val="16"/>
                <w:szCs w:val="16"/>
              </w:rPr>
              <w:fldChar w:fldCharType="begin"/>
            </w:r>
            <w:r w:rsidRPr="008D5581">
              <w:rPr>
                <w:sz w:val="16"/>
                <w:szCs w:val="16"/>
              </w:rPr>
              <w:instrText xml:space="preserve"> </w:instrText>
            </w:r>
            <w:r w:rsidRPr="008D5581">
              <w:rPr>
                <w:color w:val="1F497D"/>
                <w:sz w:val="16"/>
                <w:szCs w:val="16"/>
              </w:rPr>
              <w:instrText>AutoTextList  \s NoStyle \t “</w:instrText>
            </w:r>
            <w:r w:rsidRPr="008D5581">
              <w:rPr>
                <w:sz w:val="16"/>
                <w:szCs w:val="16"/>
              </w:rPr>
              <w:instrText>Additioneel Product</w:instrText>
            </w:r>
            <w:r w:rsidRPr="008D5581">
              <w:rPr>
                <w:color w:val="1F497D"/>
                <w:sz w:val="16"/>
                <w:szCs w:val="16"/>
              </w:rPr>
              <w:instrText>”</w:instrText>
            </w:r>
            <w:r w:rsidRPr="008D5581">
              <w:rPr>
                <w:sz w:val="16"/>
                <w:szCs w:val="16"/>
              </w:rPr>
              <w:instrText xml:space="preserve"> </w:instrText>
            </w:r>
            <w:r w:rsidRPr="008D5581">
              <w:rPr>
                <w:sz w:val="16"/>
                <w:szCs w:val="16"/>
              </w:rPr>
              <w:fldChar w:fldCharType="separate"/>
            </w:r>
            <w:r w:rsidRPr="008D5581">
              <w:rPr>
                <w:sz w:val="16"/>
                <w:szCs w:val="16"/>
              </w:rPr>
              <w:t xml:space="preserve"> A </w:t>
            </w:r>
            <w:r w:rsidRPr="008D5581">
              <w:rPr>
                <w:sz w:val="16"/>
                <w:szCs w:val="16"/>
              </w:rPr>
              <w:fldChar w:fldCharType="end"/>
            </w:r>
          </w:p>
        </w:tc>
        <w:tc>
          <w:tcPr>
            <w:tcW w:w="768" w:type="dxa"/>
            <w:shd w:val="clear" w:color="auto" w:fill="BFBFBF" w:themeFill="background1" w:themeFillShade="BF"/>
            <w:vAlign w:val="center"/>
          </w:tcPr>
          <w:p w:rsidR="008D5581" w:rsidRDefault="008D5581" w:rsidP="005D0AC4">
            <w:pPr>
              <w:pStyle w:val="ProductList-OfferingBody"/>
              <w:ind w:left="-113"/>
              <w:jc w:val="center"/>
            </w:pPr>
          </w:p>
        </w:tc>
        <w:tc>
          <w:tcPr>
            <w:tcW w:w="767" w:type="dxa"/>
            <w:shd w:val="clear" w:color="auto" w:fill="70AD47" w:themeFill="accent6"/>
            <w:vAlign w:val="center"/>
          </w:tcPr>
          <w:p w:rsidR="008D5581" w:rsidRDefault="008D5581" w:rsidP="005D0AC4">
            <w:pPr>
              <w:pStyle w:val="ProductList-OfferingBody"/>
              <w:ind w:left="-113"/>
              <w:jc w:val="center"/>
            </w:pPr>
          </w:p>
        </w:tc>
        <w:tc>
          <w:tcPr>
            <w:tcW w:w="767" w:type="dxa"/>
            <w:shd w:val="clear" w:color="auto" w:fill="BFBFBF" w:themeFill="background1" w:themeFillShade="BF"/>
            <w:vAlign w:val="center"/>
          </w:tcPr>
          <w:p w:rsidR="008D5581" w:rsidRDefault="008D5581" w:rsidP="005D0AC4">
            <w:pPr>
              <w:pStyle w:val="ProductList-OfferingBody"/>
              <w:ind w:left="-113"/>
              <w:jc w:val="center"/>
            </w:pPr>
          </w:p>
        </w:tc>
        <w:tc>
          <w:tcPr>
            <w:tcW w:w="768" w:type="dxa"/>
            <w:shd w:val="clear" w:color="auto" w:fill="BFBFBF" w:themeFill="background1" w:themeFillShade="BF"/>
            <w:vAlign w:val="center"/>
          </w:tcPr>
          <w:p w:rsidR="008D5581" w:rsidRDefault="008D5581" w:rsidP="005D0AC4">
            <w:pPr>
              <w:pStyle w:val="ProductList-OfferingBody"/>
              <w:ind w:left="-113"/>
              <w:jc w:val="center"/>
            </w:pPr>
          </w:p>
        </w:tc>
        <w:tc>
          <w:tcPr>
            <w:tcW w:w="767" w:type="dxa"/>
            <w:shd w:val="clear" w:color="auto" w:fill="BFBFBF" w:themeFill="background1" w:themeFillShade="BF"/>
            <w:vAlign w:val="center"/>
          </w:tcPr>
          <w:p w:rsidR="008D5581" w:rsidRDefault="008D5581" w:rsidP="005D0AC4">
            <w:pPr>
              <w:pStyle w:val="ProductList-OfferingBody"/>
              <w:ind w:left="-113"/>
              <w:jc w:val="center"/>
            </w:pPr>
          </w:p>
        </w:tc>
        <w:tc>
          <w:tcPr>
            <w:tcW w:w="767" w:type="dxa"/>
            <w:shd w:val="clear" w:color="auto" w:fill="BFBFBF" w:themeFill="background1" w:themeFillShade="BF"/>
            <w:vAlign w:val="center"/>
          </w:tcPr>
          <w:p w:rsidR="008D5581" w:rsidRDefault="008D5581" w:rsidP="005D0AC4">
            <w:pPr>
              <w:pStyle w:val="ProductList-OfferingBody"/>
              <w:ind w:left="-113"/>
              <w:jc w:val="center"/>
            </w:pPr>
          </w:p>
        </w:tc>
        <w:tc>
          <w:tcPr>
            <w:tcW w:w="768" w:type="dxa"/>
            <w:shd w:val="clear" w:color="auto" w:fill="BFBFBF" w:themeFill="background1" w:themeFillShade="BF"/>
            <w:vAlign w:val="center"/>
          </w:tcPr>
          <w:p w:rsidR="008D5581" w:rsidRDefault="008D5581" w:rsidP="005D0AC4">
            <w:pPr>
              <w:pStyle w:val="ProductList-OfferingBody"/>
              <w:ind w:left="-113"/>
              <w:jc w:val="center"/>
            </w:pPr>
          </w:p>
        </w:tc>
      </w:tr>
      <w:tr w:rsidR="008D5581" w:rsidTr="008D5581">
        <w:trPr>
          <w:cantSplit/>
          <w:trHeight w:val="44"/>
        </w:trPr>
        <w:tc>
          <w:tcPr>
            <w:tcW w:w="3097" w:type="dxa"/>
            <w:tcBorders>
              <w:top w:val="dashSmallGap" w:sz="4" w:space="0" w:color="BFBFBF" w:themeColor="background1" w:themeShade="BF"/>
              <w:left w:val="nil"/>
              <w:bottom w:val="dashSmallGap" w:sz="4" w:space="0" w:color="BFBFBF" w:themeColor="background1" w:themeShade="BF"/>
              <w:right w:val="nil"/>
            </w:tcBorders>
          </w:tcPr>
          <w:p w:rsidR="008D5581" w:rsidRDefault="008D5581" w:rsidP="00D67331">
            <w:pPr>
              <w:pStyle w:val="ProductList-Offering2"/>
            </w:pPr>
            <w:bookmarkStart w:id="1023" w:name="_Toc379797315"/>
            <w:bookmarkStart w:id="1024" w:name="_Toc380513341"/>
            <w:bookmarkStart w:id="1025" w:name="_Toc380655389"/>
            <w:bookmarkStart w:id="1026" w:name="_Toc383684999"/>
            <w:r>
              <w:t>Microsoft Dynamics CRM Online Professional</w:t>
            </w:r>
            <w:r>
              <w:fldChar w:fldCharType="begin"/>
            </w:r>
            <w:r>
              <w:instrText>XE "Microsoft Dynamics CRM Online Professional"</w:instrText>
            </w:r>
            <w:r>
              <w:fldChar w:fldCharType="end"/>
            </w:r>
            <w:r>
              <w:t xml:space="preserve"> Direct Support</w:t>
            </w:r>
            <w:bookmarkEnd w:id="1023"/>
            <w:bookmarkEnd w:id="1024"/>
            <w:bookmarkEnd w:id="1025"/>
            <w:bookmarkEnd w:id="1026"/>
            <w:r>
              <w:fldChar w:fldCharType="begin"/>
            </w:r>
            <w:r>
              <w:instrText>XE "Microsoft Dynamics CRM Online Professional Direct Support"</w:instrText>
            </w:r>
            <w:r>
              <w:fldChar w:fldCharType="end"/>
            </w:r>
          </w:p>
        </w:tc>
        <w:tc>
          <w:tcPr>
            <w:tcW w:w="767" w:type="dxa"/>
            <w:tcBorders>
              <w:top w:val="dashSmallGap" w:sz="4" w:space="0" w:color="BFBFBF" w:themeColor="background1" w:themeShade="BF"/>
              <w:left w:val="nil"/>
              <w:bottom w:val="dashSmallGap" w:sz="4" w:space="0" w:color="BFBFBF" w:themeColor="background1" w:themeShade="BF"/>
              <w:right w:val="nil"/>
            </w:tcBorders>
            <w:vAlign w:val="center"/>
          </w:tcPr>
          <w:p w:rsidR="008D5581" w:rsidRDefault="008D5581" w:rsidP="00C4636F">
            <w:pPr>
              <w:pStyle w:val="ProductList-OfferingBody"/>
              <w:ind w:left="-113"/>
              <w:jc w:val="center"/>
            </w:pPr>
            <w:r>
              <w:t>1</w:t>
            </w:r>
          </w:p>
        </w:tc>
        <w:tc>
          <w:tcPr>
            <w:tcW w:w="767" w:type="dxa"/>
            <w:tcBorders>
              <w:left w:val="single" w:sz="12" w:space="0" w:color="FFFFFF" w:themeColor="background1"/>
            </w:tcBorders>
            <w:shd w:val="clear" w:color="auto" w:fill="BFBFBF" w:themeFill="background1" w:themeFillShade="BF"/>
            <w:vAlign w:val="center"/>
          </w:tcPr>
          <w:p w:rsidR="008D5581" w:rsidRDefault="008D5581" w:rsidP="00C4636F">
            <w:pPr>
              <w:pStyle w:val="ProductList-OfferingBody"/>
              <w:ind w:left="-113"/>
              <w:jc w:val="center"/>
            </w:pPr>
          </w:p>
        </w:tc>
        <w:tc>
          <w:tcPr>
            <w:tcW w:w="767" w:type="dxa"/>
            <w:shd w:val="clear" w:color="auto" w:fill="70AD47" w:themeFill="accent6"/>
            <w:vAlign w:val="center"/>
          </w:tcPr>
          <w:p w:rsidR="008D5581" w:rsidRPr="008D5581" w:rsidRDefault="008D5581" w:rsidP="0000132A">
            <w:pPr>
              <w:jc w:val="center"/>
              <w:rPr>
                <w:sz w:val="16"/>
                <w:szCs w:val="16"/>
              </w:rPr>
            </w:pPr>
            <w:r w:rsidRPr="008D5581">
              <w:rPr>
                <w:sz w:val="16"/>
                <w:szCs w:val="16"/>
              </w:rPr>
              <w:fldChar w:fldCharType="begin"/>
            </w:r>
            <w:r w:rsidRPr="008D5581">
              <w:rPr>
                <w:sz w:val="16"/>
                <w:szCs w:val="16"/>
              </w:rPr>
              <w:instrText xml:space="preserve"> </w:instrText>
            </w:r>
            <w:r w:rsidRPr="008D5581">
              <w:rPr>
                <w:color w:val="1F497D"/>
                <w:sz w:val="16"/>
                <w:szCs w:val="16"/>
              </w:rPr>
              <w:instrText>AutoTextList  \s NoStyle \t “</w:instrText>
            </w:r>
            <w:r w:rsidRPr="008D5581">
              <w:rPr>
                <w:sz w:val="16"/>
                <w:szCs w:val="16"/>
              </w:rPr>
              <w:instrText>Additioneel Product</w:instrText>
            </w:r>
            <w:r w:rsidRPr="008D5581">
              <w:rPr>
                <w:color w:val="1F497D"/>
                <w:sz w:val="16"/>
                <w:szCs w:val="16"/>
              </w:rPr>
              <w:instrText>”</w:instrText>
            </w:r>
            <w:r w:rsidRPr="008D5581">
              <w:rPr>
                <w:sz w:val="16"/>
                <w:szCs w:val="16"/>
              </w:rPr>
              <w:instrText xml:space="preserve"> </w:instrText>
            </w:r>
            <w:r w:rsidRPr="008D5581">
              <w:rPr>
                <w:sz w:val="16"/>
                <w:szCs w:val="16"/>
              </w:rPr>
              <w:fldChar w:fldCharType="separate"/>
            </w:r>
            <w:r w:rsidRPr="008D5581">
              <w:rPr>
                <w:sz w:val="16"/>
                <w:szCs w:val="16"/>
              </w:rPr>
              <w:t xml:space="preserve"> A </w:t>
            </w:r>
            <w:r w:rsidRPr="008D5581">
              <w:rPr>
                <w:sz w:val="16"/>
                <w:szCs w:val="16"/>
              </w:rPr>
              <w:fldChar w:fldCharType="end"/>
            </w:r>
          </w:p>
        </w:tc>
        <w:tc>
          <w:tcPr>
            <w:tcW w:w="768" w:type="dxa"/>
            <w:shd w:val="clear" w:color="auto" w:fill="BFBFBF" w:themeFill="background1" w:themeFillShade="BF"/>
            <w:vAlign w:val="center"/>
          </w:tcPr>
          <w:p w:rsidR="008D5581" w:rsidRDefault="008D5581" w:rsidP="00C4636F">
            <w:pPr>
              <w:pStyle w:val="ProductList-OfferingBody"/>
              <w:ind w:left="-113"/>
              <w:jc w:val="center"/>
            </w:pPr>
          </w:p>
        </w:tc>
        <w:tc>
          <w:tcPr>
            <w:tcW w:w="767" w:type="dxa"/>
            <w:shd w:val="clear" w:color="auto" w:fill="70AD47" w:themeFill="accent6"/>
            <w:vAlign w:val="center"/>
          </w:tcPr>
          <w:p w:rsidR="008D5581" w:rsidRDefault="008D5581" w:rsidP="00C4636F">
            <w:pPr>
              <w:pStyle w:val="ProductList-OfferingBody"/>
              <w:ind w:left="-113"/>
              <w:jc w:val="center"/>
            </w:pPr>
          </w:p>
        </w:tc>
        <w:tc>
          <w:tcPr>
            <w:tcW w:w="767" w:type="dxa"/>
            <w:shd w:val="clear" w:color="auto" w:fill="BFBFBF" w:themeFill="background1" w:themeFillShade="BF"/>
            <w:vAlign w:val="center"/>
          </w:tcPr>
          <w:p w:rsidR="008D5581" w:rsidRDefault="008D5581" w:rsidP="00C4636F">
            <w:pPr>
              <w:pStyle w:val="ProductList-OfferingBody"/>
              <w:ind w:left="-113"/>
              <w:jc w:val="center"/>
            </w:pPr>
          </w:p>
        </w:tc>
        <w:tc>
          <w:tcPr>
            <w:tcW w:w="768" w:type="dxa"/>
            <w:shd w:val="clear" w:color="auto" w:fill="BFBFBF" w:themeFill="background1" w:themeFillShade="BF"/>
            <w:vAlign w:val="center"/>
          </w:tcPr>
          <w:p w:rsidR="008D5581" w:rsidRDefault="008D5581" w:rsidP="00C4636F">
            <w:pPr>
              <w:pStyle w:val="ProductList-OfferingBody"/>
              <w:ind w:left="-113"/>
              <w:jc w:val="center"/>
            </w:pPr>
          </w:p>
        </w:tc>
        <w:tc>
          <w:tcPr>
            <w:tcW w:w="767" w:type="dxa"/>
            <w:shd w:val="clear" w:color="auto" w:fill="BFBFBF" w:themeFill="background1" w:themeFillShade="BF"/>
            <w:vAlign w:val="center"/>
          </w:tcPr>
          <w:p w:rsidR="008D5581" w:rsidRDefault="008D5581" w:rsidP="00C4636F">
            <w:pPr>
              <w:pStyle w:val="ProductList-OfferingBody"/>
              <w:ind w:left="-113"/>
              <w:jc w:val="center"/>
            </w:pPr>
          </w:p>
        </w:tc>
        <w:tc>
          <w:tcPr>
            <w:tcW w:w="767" w:type="dxa"/>
            <w:shd w:val="clear" w:color="auto" w:fill="BFBFBF" w:themeFill="background1" w:themeFillShade="BF"/>
            <w:vAlign w:val="center"/>
          </w:tcPr>
          <w:p w:rsidR="008D5581" w:rsidRDefault="008D5581" w:rsidP="00C4636F">
            <w:pPr>
              <w:pStyle w:val="ProductList-OfferingBody"/>
              <w:ind w:left="-113"/>
              <w:jc w:val="center"/>
            </w:pPr>
          </w:p>
        </w:tc>
        <w:tc>
          <w:tcPr>
            <w:tcW w:w="768" w:type="dxa"/>
            <w:shd w:val="clear" w:color="auto" w:fill="BFBFBF" w:themeFill="background1" w:themeFillShade="BF"/>
            <w:vAlign w:val="center"/>
          </w:tcPr>
          <w:p w:rsidR="008D5581" w:rsidRDefault="008D5581" w:rsidP="00C4636F">
            <w:pPr>
              <w:pStyle w:val="ProductList-OfferingBody"/>
              <w:ind w:left="-113"/>
              <w:jc w:val="center"/>
            </w:pPr>
          </w:p>
        </w:tc>
      </w:tr>
      <w:tr w:rsidR="008D5581" w:rsidTr="008D5581">
        <w:trPr>
          <w:cantSplit/>
          <w:trHeight w:val="44"/>
        </w:trPr>
        <w:tc>
          <w:tcPr>
            <w:tcW w:w="3097" w:type="dxa"/>
            <w:tcBorders>
              <w:top w:val="dashSmallGap" w:sz="4" w:space="0" w:color="BFBFBF" w:themeColor="background1" w:themeShade="BF"/>
              <w:left w:val="nil"/>
              <w:bottom w:val="nil"/>
              <w:right w:val="nil"/>
            </w:tcBorders>
          </w:tcPr>
          <w:p w:rsidR="008D5581" w:rsidRDefault="008D5581" w:rsidP="00D67331">
            <w:pPr>
              <w:pStyle w:val="ProductList-Offering2"/>
            </w:pPr>
            <w:bookmarkStart w:id="1027" w:name="_Toc379797316"/>
            <w:bookmarkStart w:id="1028" w:name="_Toc380513342"/>
            <w:bookmarkStart w:id="1029" w:name="_Toc380655390"/>
            <w:bookmarkStart w:id="1030" w:name="_Toc383685000"/>
            <w:r>
              <w:t>Microsoft Dynamics CRM Online Add-on Extra Storage</w:t>
            </w:r>
            <w:r>
              <w:fldChar w:fldCharType="begin"/>
            </w:r>
            <w:r>
              <w:instrText>XE "Aanvullende SL voor Microsoft Dynamics CRM Online Extra Storage"</w:instrText>
            </w:r>
            <w:r>
              <w:fldChar w:fldCharType="end"/>
            </w:r>
            <w:r>
              <w:t xml:space="preserve"> (Aanvullende SL)</w:t>
            </w:r>
            <w:bookmarkEnd w:id="1027"/>
            <w:bookmarkEnd w:id="1028"/>
            <w:bookmarkEnd w:id="1029"/>
            <w:bookmarkEnd w:id="1030"/>
          </w:p>
        </w:tc>
        <w:tc>
          <w:tcPr>
            <w:tcW w:w="767" w:type="dxa"/>
            <w:tcBorders>
              <w:top w:val="dashSmallGap" w:sz="4" w:space="0" w:color="BFBFBF" w:themeColor="background1" w:themeShade="BF"/>
              <w:left w:val="nil"/>
              <w:bottom w:val="nil"/>
              <w:right w:val="nil"/>
            </w:tcBorders>
            <w:vAlign w:val="center"/>
          </w:tcPr>
          <w:p w:rsidR="008D5581" w:rsidRDefault="008D5581" w:rsidP="00C4636F">
            <w:pPr>
              <w:pStyle w:val="ProductList-OfferingBody"/>
              <w:ind w:left="-113"/>
              <w:jc w:val="center"/>
            </w:pPr>
            <w:r>
              <w:t>1</w:t>
            </w:r>
          </w:p>
        </w:tc>
        <w:tc>
          <w:tcPr>
            <w:tcW w:w="767" w:type="dxa"/>
            <w:tcBorders>
              <w:left w:val="single" w:sz="12" w:space="0" w:color="FFFFFF" w:themeColor="background1"/>
            </w:tcBorders>
            <w:shd w:val="clear" w:color="auto" w:fill="BFBFBF" w:themeFill="background1" w:themeFillShade="BF"/>
            <w:vAlign w:val="center"/>
          </w:tcPr>
          <w:p w:rsidR="008D5581" w:rsidRDefault="008D5581" w:rsidP="00C4636F">
            <w:pPr>
              <w:pStyle w:val="ProductList-OfferingBody"/>
              <w:ind w:left="-113"/>
              <w:jc w:val="center"/>
            </w:pPr>
          </w:p>
        </w:tc>
        <w:tc>
          <w:tcPr>
            <w:tcW w:w="767" w:type="dxa"/>
            <w:shd w:val="clear" w:color="auto" w:fill="70AD47" w:themeFill="accent6"/>
            <w:vAlign w:val="center"/>
          </w:tcPr>
          <w:p w:rsidR="008D5581" w:rsidRPr="008D5581" w:rsidRDefault="008D5581" w:rsidP="0000132A">
            <w:pPr>
              <w:jc w:val="center"/>
              <w:rPr>
                <w:sz w:val="16"/>
                <w:szCs w:val="16"/>
              </w:rPr>
            </w:pPr>
            <w:r w:rsidRPr="008D5581">
              <w:rPr>
                <w:sz w:val="16"/>
                <w:szCs w:val="16"/>
              </w:rPr>
              <w:fldChar w:fldCharType="begin"/>
            </w:r>
            <w:r w:rsidRPr="008D5581">
              <w:rPr>
                <w:sz w:val="16"/>
                <w:szCs w:val="16"/>
              </w:rPr>
              <w:instrText xml:space="preserve"> </w:instrText>
            </w:r>
            <w:r w:rsidRPr="008D5581">
              <w:rPr>
                <w:color w:val="1F497D"/>
                <w:sz w:val="16"/>
                <w:szCs w:val="16"/>
              </w:rPr>
              <w:instrText>AutoTextList  \s NoStyle \t “</w:instrText>
            </w:r>
            <w:r w:rsidRPr="008D5581">
              <w:rPr>
                <w:sz w:val="16"/>
                <w:szCs w:val="16"/>
              </w:rPr>
              <w:instrText>Additioneel Product</w:instrText>
            </w:r>
            <w:r w:rsidRPr="008D5581">
              <w:rPr>
                <w:color w:val="1F497D"/>
                <w:sz w:val="16"/>
                <w:szCs w:val="16"/>
              </w:rPr>
              <w:instrText>”</w:instrText>
            </w:r>
            <w:r w:rsidRPr="008D5581">
              <w:rPr>
                <w:sz w:val="16"/>
                <w:szCs w:val="16"/>
              </w:rPr>
              <w:instrText xml:space="preserve"> </w:instrText>
            </w:r>
            <w:r w:rsidRPr="008D5581">
              <w:rPr>
                <w:sz w:val="16"/>
                <w:szCs w:val="16"/>
              </w:rPr>
              <w:fldChar w:fldCharType="separate"/>
            </w:r>
            <w:r w:rsidRPr="008D5581">
              <w:rPr>
                <w:sz w:val="16"/>
                <w:szCs w:val="16"/>
              </w:rPr>
              <w:t xml:space="preserve"> A </w:t>
            </w:r>
            <w:r w:rsidRPr="008D5581">
              <w:rPr>
                <w:sz w:val="16"/>
                <w:szCs w:val="16"/>
              </w:rPr>
              <w:fldChar w:fldCharType="end"/>
            </w:r>
          </w:p>
        </w:tc>
        <w:tc>
          <w:tcPr>
            <w:tcW w:w="768" w:type="dxa"/>
            <w:shd w:val="clear" w:color="auto" w:fill="BFBFBF" w:themeFill="background1" w:themeFillShade="BF"/>
            <w:vAlign w:val="center"/>
          </w:tcPr>
          <w:p w:rsidR="008D5581" w:rsidRDefault="008D5581" w:rsidP="00C4636F">
            <w:pPr>
              <w:pStyle w:val="ProductList-OfferingBody"/>
              <w:ind w:left="-113"/>
              <w:jc w:val="center"/>
            </w:pPr>
          </w:p>
        </w:tc>
        <w:tc>
          <w:tcPr>
            <w:tcW w:w="767" w:type="dxa"/>
            <w:shd w:val="clear" w:color="auto" w:fill="70AD47" w:themeFill="accent6"/>
            <w:vAlign w:val="center"/>
          </w:tcPr>
          <w:p w:rsidR="008D5581" w:rsidRDefault="008D5581" w:rsidP="00C4636F">
            <w:pPr>
              <w:pStyle w:val="ProductList-OfferingBody"/>
              <w:ind w:left="-113"/>
              <w:jc w:val="center"/>
            </w:pPr>
          </w:p>
        </w:tc>
        <w:tc>
          <w:tcPr>
            <w:tcW w:w="767" w:type="dxa"/>
            <w:shd w:val="clear" w:color="auto" w:fill="BFBFBF" w:themeFill="background1" w:themeFillShade="BF"/>
            <w:vAlign w:val="center"/>
          </w:tcPr>
          <w:p w:rsidR="008D5581" w:rsidRDefault="008D5581" w:rsidP="00C4636F">
            <w:pPr>
              <w:pStyle w:val="ProductList-OfferingBody"/>
              <w:ind w:left="-113"/>
              <w:jc w:val="center"/>
            </w:pPr>
          </w:p>
        </w:tc>
        <w:tc>
          <w:tcPr>
            <w:tcW w:w="768" w:type="dxa"/>
            <w:shd w:val="clear" w:color="auto" w:fill="BFBFBF" w:themeFill="background1" w:themeFillShade="BF"/>
            <w:vAlign w:val="center"/>
          </w:tcPr>
          <w:p w:rsidR="008D5581" w:rsidRDefault="008D5581" w:rsidP="00C4636F">
            <w:pPr>
              <w:pStyle w:val="ProductList-OfferingBody"/>
              <w:ind w:left="-113"/>
              <w:jc w:val="center"/>
            </w:pPr>
          </w:p>
        </w:tc>
        <w:tc>
          <w:tcPr>
            <w:tcW w:w="767" w:type="dxa"/>
            <w:shd w:val="clear" w:color="auto" w:fill="BFBFBF" w:themeFill="background1" w:themeFillShade="BF"/>
            <w:vAlign w:val="center"/>
          </w:tcPr>
          <w:p w:rsidR="008D5581" w:rsidRDefault="008D5581" w:rsidP="00C4636F">
            <w:pPr>
              <w:pStyle w:val="ProductList-OfferingBody"/>
              <w:ind w:left="-113"/>
              <w:jc w:val="center"/>
            </w:pPr>
          </w:p>
        </w:tc>
        <w:tc>
          <w:tcPr>
            <w:tcW w:w="767" w:type="dxa"/>
            <w:shd w:val="clear" w:color="auto" w:fill="BFBFBF" w:themeFill="background1" w:themeFillShade="BF"/>
            <w:vAlign w:val="center"/>
          </w:tcPr>
          <w:p w:rsidR="008D5581" w:rsidRDefault="008D5581" w:rsidP="00C4636F">
            <w:pPr>
              <w:pStyle w:val="ProductList-OfferingBody"/>
              <w:ind w:left="-113"/>
              <w:jc w:val="center"/>
            </w:pPr>
          </w:p>
        </w:tc>
        <w:tc>
          <w:tcPr>
            <w:tcW w:w="768" w:type="dxa"/>
            <w:shd w:val="clear" w:color="auto" w:fill="BFBFBF" w:themeFill="background1" w:themeFillShade="BF"/>
            <w:vAlign w:val="center"/>
          </w:tcPr>
          <w:p w:rsidR="008D5581" w:rsidRDefault="008D5581" w:rsidP="00C4636F">
            <w:pPr>
              <w:pStyle w:val="ProductList-OfferingBody"/>
              <w:ind w:left="-113"/>
              <w:jc w:val="center"/>
            </w:pPr>
          </w:p>
        </w:tc>
      </w:tr>
    </w:tbl>
    <w:p w:rsidR="00EE40B5" w:rsidRDefault="00EE40B5" w:rsidP="00C37C7A">
      <w:pPr>
        <w:pStyle w:val="ProductList-Body"/>
        <w:tabs>
          <w:tab w:val="clear" w:pos="158"/>
          <w:tab w:val="left" w:pos="3288"/>
        </w:tabs>
      </w:pPr>
    </w:p>
    <w:tbl>
      <w:tblPr>
        <w:tblStyle w:val="TableGrid"/>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3942"/>
        <w:gridCol w:w="3251"/>
        <w:gridCol w:w="3597"/>
      </w:tblGrid>
      <w:tr w:rsidR="00782C7B" w:rsidTr="00914A67">
        <w:tc>
          <w:tcPr>
            <w:tcW w:w="3942" w:type="dxa"/>
          </w:tcPr>
          <w:p w:rsidR="00782C7B" w:rsidRDefault="00F11719" w:rsidP="00E73812">
            <w:pPr>
              <w:pStyle w:val="ProductList-Body"/>
              <w:tabs>
                <w:tab w:val="clear" w:pos="158"/>
              </w:tabs>
              <w:spacing w:before="20" w:after="20"/>
            </w:pPr>
            <w:r>
              <w:t xml:space="preserve">Reductie mogelijk: </w:t>
            </w:r>
            <w:r>
              <w:rPr>
                <w:b/>
              </w:rPr>
              <w:t>Essential, Basic en Professional</w:t>
            </w:r>
          </w:p>
        </w:tc>
        <w:tc>
          <w:tcPr>
            <w:tcW w:w="3251" w:type="dxa"/>
          </w:tcPr>
          <w:p w:rsidR="00782C7B" w:rsidRDefault="00777FB4" w:rsidP="00D67331">
            <w:pPr>
              <w:pStyle w:val="ProductList-Body"/>
              <w:spacing w:before="20" w:after="20"/>
            </w:pPr>
            <w:r>
              <w:t xml:space="preserve">Productgroep: </w:t>
            </w:r>
            <w:r>
              <w:rPr>
                <w:b/>
              </w:rPr>
              <w:t>Server</w:t>
            </w:r>
          </w:p>
        </w:tc>
        <w:tc>
          <w:tcPr>
            <w:tcW w:w="3597" w:type="dxa"/>
          </w:tcPr>
          <w:p w:rsidR="00782C7B" w:rsidRDefault="00782C7B" w:rsidP="00777FB4">
            <w:pPr>
              <w:pStyle w:val="ProductList-Body"/>
              <w:spacing w:before="20" w:after="20"/>
            </w:pPr>
          </w:p>
        </w:tc>
      </w:tr>
    </w:tbl>
    <w:p w:rsidR="00782C7B" w:rsidRPr="00782C7B" w:rsidRDefault="00782C7B" w:rsidP="00782C7B">
      <w:pPr>
        <w:pStyle w:val="ProductList-Body"/>
        <w:shd w:val="clear" w:color="auto" w:fill="D9D9D9" w:themeFill="background1" w:themeFillShade="D9"/>
        <w:spacing w:before="120" w:after="120"/>
        <w:rPr>
          <w:b/>
        </w:rPr>
      </w:pPr>
      <w:r>
        <w:rPr>
          <w:b/>
        </w:rPr>
        <w:t>Aanvullende informatie</w:t>
      </w:r>
    </w:p>
    <w:p w:rsidR="00B3772C" w:rsidRPr="00B3772C" w:rsidRDefault="00B3772C" w:rsidP="00B3772C">
      <w:pPr>
        <w:pStyle w:val="ProductList-Body"/>
        <w:rPr>
          <w:b/>
        </w:rPr>
      </w:pPr>
      <w:r>
        <w:rPr>
          <w:b/>
          <w:color w:val="00188F"/>
        </w:rPr>
        <w:t>Campus en School Overeenkomst</w:t>
      </w:r>
    </w:p>
    <w:p w:rsidR="00B3772C" w:rsidRPr="008F777C" w:rsidRDefault="00B3772C" w:rsidP="00B3772C">
      <w:pPr>
        <w:pStyle w:val="ProductList-Body"/>
        <w:rPr>
          <w:lang w:val="nl-NL"/>
        </w:rPr>
      </w:pPr>
      <w:r w:rsidRPr="008F777C">
        <w:rPr>
          <w:lang w:val="nl-NL"/>
        </w:rPr>
        <w:t>Abonnementslicenties voor Microsoft Dynamics CRM Online die worden verkocht in het kader van een CA/SA kunnen op een instellingsomvattende of niet-instellingsomvattende basis worden aangeschaft. Abonnementslicenties moeten per Gebruiker in licentie worden gegeven. Indien aanvullende Abonnementslicenties voor Gebruikers worden vereist voor toegang tot Microsoft Dynamics CRM, moet een gelijk aantal Abonnementslicenties voor Gebruikers worden besteld.</w:t>
      </w:r>
    </w:p>
    <w:p w:rsidR="00B3772C" w:rsidRPr="008F777C" w:rsidRDefault="00B3772C" w:rsidP="00B3772C">
      <w:pPr>
        <w:pStyle w:val="ProductList-Body"/>
        <w:rPr>
          <w:lang w:val="nl-NL"/>
        </w:rPr>
      </w:pPr>
    </w:p>
    <w:p w:rsidR="00B3772C" w:rsidRPr="008F777C" w:rsidRDefault="00B3772C" w:rsidP="00B3772C">
      <w:pPr>
        <w:pStyle w:val="ProductList-Body"/>
        <w:rPr>
          <w:b/>
          <w:lang w:val="nl-NL"/>
        </w:rPr>
      </w:pPr>
      <w:r w:rsidRPr="008F777C">
        <w:rPr>
          <w:b/>
          <w:color w:val="00188F"/>
          <w:lang w:val="nl-NL"/>
        </w:rPr>
        <w:t>Microsoft Dynamics CRM Online– Microsoft Dynamics Marketing Online Integration Grant</w:t>
      </w:r>
    </w:p>
    <w:p w:rsidR="00782C7B" w:rsidRPr="008F777C" w:rsidRDefault="00B3772C" w:rsidP="00B3772C">
      <w:pPr>
        <w:pStyle w:val="ProductList-Body"/>
        <w:rPr>
          <w:lang w:val="nl-NL"/>
        </w:rPr>
      </w:pPr>
      <w:r w:rsidRPr="008F777C">
        <w:rPr>
          <w:lang w:val="nl-NL"/>
        </w:rPr>
        <w:t>De volgende verklaring van afstand voor licentie is van toepassing op gebruikers met een Microsoft Dynamics Marketing Online-licentie met actieve Onderhoudsondersteuning en Upgrade-optie die Microsoft Dynamics CRM Online-dienst direct of indirect openen via de MarketingPilot Connector for Microsoft Dynamics CRM-software, uitsluitend met als doel het synchroniseren van klantgegevens. Deze gebruikers hebben geen Microsoft Dynamics CRM Online USL nodig. Deze verklaring van afstand is van toepassing tot 30 juni 2014. Na deze datum behoudt Microsoft zich het recht voor de gepaste USL</w:t>
      </w:r>
      <w:r w:rsidR="00A80A18" w:rsidRPr="008F777C">
        <w:rPr>
          <w:lang w:val="nl-NL"/>
        </w:rPr>
        <w:t>’</w:t>
      </w:r>
      <w:r w:rsidRPr="008F777C">
        <w:rPr>
          <w:lang w:val="nl-NL"/>
        </w:rPr>
        <w:t>s te vereisen.</w:t>
      </w:r>
    </w:p>
    <w:p w:rsidR="00E05F95" w:rsidRPr="008F777C" w:rsidRDefault="00E05F95" w:rsidP="00B3772C">
      <w:pPr>
        <w:pStyle w:val="ProductList-Body"/>
        <w:rPr>
          <w:lang w:val="nl-NL"/>
        </w:rPr>
      </w:pPr>
      <w:bookmarkStart w:id="1031" w:name="_Toc378147662"/>
      <w:bookmarkStart w:id="1032" w:name="_Toc378151559"/>
    </w:p>
    <w:p w:rsidR="00E05F95" w:rsidRPr="008F777C" w:rsidRDefault="0043674F" w:rsidP="00241D62">
      <w:pPr>
        <w:pStyle w:val="ProductList-Body"/>
        <w:rPr>
          <w:b/>
          <w:lang w:val="nl-NL"/>
        </w:rPr>
      </w:pPr>
      <w:r w:rsidRPr="008F777C">
        <w:rPr>
          <w:b/>
          <w:color w:val="00188F"/>
          <w:lang w:val="nl-NL"/>
        </w:rPr>
        <w:t>Microsoft Dynamics CRM Online Support-aanbod</w:t>
      </w:r>
    </w:p>
    <w:p w:rsidR="00E05F95" w:rsidRPr="008F777C" w:rsidRDefault="00E05F95" w:rsidP="0064152F">
      <w:pPr>
        <w:autoSpaceDE w:val="0"/>
        <w:autoSpaceDN w:val="0"/>
        <w:spacing w:after="0" w:line="240" w:lineRule="auto"/>
        <w:rPr>
          <w:sz w:val="18"/>
          <w:lang w:val="nl-NL"/>
        </w:rPr>
      </w:pPr>
      <w:r w:rsidRPr="008F777C">
        <w:rPr>
          <w:rFonts w:cstheme="minorHAnsi"/>
          <w:sz w:val="18"/>
          <w:szCs w:val="18"/>
          <w:lang w:val="nl-NL"/>
        </w:rPr>
        <w:t xml:space="preserve">Informatie over het ondersteuningsaanbod voor Microsoft Dynamics CRM Online is te vinden </w:t>
      </w:r>
      <w:r w:rsidRPr="008F777C">
        <w:rPr>
          <w:rStyle w:val="ProductList-BodyChar"/>
          <w:lang w:val="nl-NL"/>
        </w:rPr>
        <w:t xml:space="preserve">op </w:t>
      </w:r>
      <w:hyperlink r:id="rId46" w:anchor="support" w:history="1">
        <w:r w:rsidRPr="008F777C">
          <w:rPr>
            <w:rStyle w:val="Hyperlink"/>
            <w:sz w:val="18"/>
            <w:lang w:val="nl-NL"/>
          </w:rPr>
          <w:t>http://www.microsoft.com/en-us/dynamics/crm-purchase-online.aspx#support</w:t>
        </w:r>
      </w:hyperlink>
      <w:r w:rsidRPr="008F777C">
        <w:rPr>
          <w:rFonts w:cstheme="minorHAnsi"/>
          <w:sz w:val="18"/>
          <w:szCs w:val="18"/>
          <w:lang w:val="nl-NL"/>
        </w:rPr>
        <w:t xml:space="preserve">. </w:t>
      </w:r>
      <w:r w:rsidRPr="008F777C">
        <w:rPr>
          <w:sz w:val="18"/>
          <w:lang w:val="nl-NL"/>
        </w:rPr>
        <w:t>Ondersteuning wordt in het Engels geleverd, tenzij schriftelijk anders is overeengekomen door een klant en Microsoft. Van klanten wordt gevraagd dat ze ondersteuning voor voorvallen aanvragen via het web en een voorlopig probleemniveau aangeven tijdens het indienen van de aanvraag.</w:t>
      </w:r>
    </w:p>
    <w:p w:rsidR="00585A48" w:rsidRPr="008F777C" w:rsidRDefault="00955A70" w:rsidP="00585A48">
      <w:pPr>
        <w:pStyle w:val="ProductList-Body"/>
        <w:shd w:val="clear" w:color="auto" w:fill="A6A6A6" w:themeFill="background1" w:themeFillShade="A6"/>
        <w:spacing w:before="120" w:after="240"/>
        <w:jc w:val="right"/>
        <w:rPr>
          <w:sz w:val="16"/>
          <w:szCs w:val="16"/>
          <w:lang w:val="nl-NL"/>
        </w:rPr>
      </w:pPr>
      <w:hyperlink w:anchor="Inhoud" w:history="1">
        <w:r w:rsidR="003B51B1" w:rsidRPr="008F777C">
          <w:rPr>
            <w:rStyle w:val="Hyperlink"/>
            <w:sz w:val="16"/>
            <w:szCs w:val="16"/>
            <w:lang w:val="nl-NL"/>
          </w:rPr>
          <w:t>Inhoudsopgave</w:t>
        </w:r>
      </w:hyperlink>
      <w:r w:rsidR="003B51B1" w:rsidRPr="008F777C">
        <w:rPr>
          <w:sz w:val="16"/>
          <w:szCs w:val="16"/>
          <w:lang w:val="nl-NL"/>
        </w:rPr>
        <w:t xml:space="preserve"> / </w:t>
      </w:r>
      <w:hyperlink w:anchor="ChartKey" w:history="1">
        <w:r w:rsidR="003B51B1" w:rsidRPr="008F777C">
          <w:rPr>
            <w:rStyle w:val="Hyperlink"/>
            <w:sz w:val="16"/>
            <w:szCs w:val="16"/>
            <w:lang w:val="nl-NL"/>
          </w:rPr>
          <w:t>Verklaring van het schema</w:t>
        </w:r>
      </w:hyperlink>
      <w:r w:rsidR="003B51B1" w:rsidRPr="008F777C">
        <w:rPr>
          <w:sz w:val="16"/>
          <w:szCs w:val="16"/>
          <w:lang w:val="nl-NL"/>
        </w:rPr>
        <w:t xml:space="preserve"> / </w:t>
      </w:r>
      <w:hyperlink w:anchor="Index" w:history="1">
        <w:r w:rsidR="003B51B1" w:rsidRPr="008F777C">
          <w:rPr>
            <w:rStyle w:val="Hyperlink"/>
            <w:sz w:val="16"/>
            <w:szCs w:val="16"/>
            <w:lang w:val="nl-NL"/>
          </w:rPr>
          <w:t>Index</w:t>
        </w:r>
      </w:hyperlink>
    </w:p>
    <w:p w:rsidR="00E73812" w:rsidRPr="008F777C" w:rsidRDefault="00E67F37" w:rsidP="00E73812">
      <w:pPr>
        <w:pStyle w:val="ProductList-Offering2Heading"/>
        <w:pBdr>
          <w:bottom w:val="none" w:sz="0" w:space="0" w:color="auto"/>
        </w:pBdr>
        <w:rPr>
          <w:lang w:val="nl-NL"/>
        </w:rPr>
      </w:pPr>
      <w:bookmarkStart w:id="1033" w:name="_Toc378147663"/>
      <w:bookmarkStart w:id="1034" w:name="_Toc378151560"/>
      <w:bookmarkStart w:id="1035" w:name="_Toc379797328"/>
      <w:bookmarkEnd w:id="1031"/>
      <w:bookmarkEnd w:id="1032"/>
      <w:r w:rsidRPr="008F777C">
        <w:rPr>
          <w:lang w:val="nl-NL"/>
        </w:rPr>
        <w:tab/>
      </w:r>
      <w:bookmarkStart w:id="1036" w:name="_Toc380513343"/>
      <w:bookmarkStart w:id="1037" w:name="_Toc380655391"/>
    </w:p>
    <w:p w:rsidR="00E73812" w:rsidRPr="008F777C" w:rsidRDefault="00E73812" w:rsidP="00E73812">
      <w:pPr>
        <w:pStyle w:val="ProductList-Offering2Heading"/>
        <w:pBdr>
          <w:bottom w:val="none" w:sz="0" w:space="0" w:color="auto"/>
        </w:pBdr>
        <w:rPr>
          <w:lang w:val="nl-NL"/>
        </w:rPr>
      </w:pPr>
    </w:p>
    <w:p w:rsidR="00E67F37" w:rsidRDefault="00F12050" w:rsidP="00E67F37">
      <w:pPr>
        <w:pStyle w:val="ProductList-Offering2Heading"/>
      </w:pPr>
      <w:r w:rsidRPr="008F777C">
        <w:rPr>
          <w:lang w:val="nl-NL"/>
        </w:rPr>
        <w:lastRenderedPageBreak/>
        <w:tab/>
      </w:r>
      <w:bookmarkStart w:id="1038" w:name="_Toc383685001"/>
      <w:r w:rsidR="00E67F37">
        <w:t>Microsoft Social Listening</w:t>
      </w:r>
      <w:bookmarkEnd w:id="1036"/>
      <w:bookmarkEnd w:id="1037"/>
      <w:bookmarkEnd w:id="1038"/>
    </w:p>
    <w:tbl>
      <w:tblPr>
        <w:tblStyle w:val="TableGrid"/>
        <w:tblW w:w="10770" w:type="dxa"/>
        <w:tblInd w:w="-75" w:type="dxa"/>
        <w:tblBorders>
          <w:top w:val="single" w:sz="12" w:space="0" w:color="FFFFFF" w:themeColor="background1"/>
          <w:left w:val="single" w:sz="12" w:space="0" w:color="FFFFFF" w:themeColor="background1"/>
          <w:bottom w:val="single" w:sz="12" w:space="0" w:color="FFFFFF" w:themeColor="background1"/>
          <w:right w:val="single" w:sz="12" w:space="0" w:color="FFFFFF" w:themeColor="background1"/>
          <w:insideH w:val="single" w:sz="12" w:space="0" w:color="FFFFFF" w:themeColor="background1"/>
          <w:insideV w:val="single" w:sz="12" w:space="0" w:color="FFFFFF" w:themeColor="background1"/>
        </w:tblBorders>
        <w:tblLayout w:type="fixed"/>
        <w:tblLook w:val="04A0" w:firstRow="1" w:lastRow="0" w:firstColumn="1" w:lastColumn="0" w:noHBand="0" w:noVBand="1"/>
      </w:tblPr>
      <w:tblGrid>
        <w:gridCol w:w="3097"/>
        <w:gridCol w:w="767"/>
        <w:gridCol w:w="767"/>
        <w:gridCol w:w="767"/>
        <w:gridCol w:w="768"/>
        <w:gridCol w:w="767"/>
        <w:gridCol w:w="767"/>
        <w:gridCol w:w="768"/>
        <w:gridCol w:w="767"/>
        <w:gridCol w:w="767"/>
        <w:gridCol w:w="768"/>
      </w:tblGrid>
      <w:tr w:rsidR="00E41EEF" w:rsidTr="002F29D8">
        <w:trPr>
          <w:cantSplit/>
          <w:tblHeader/>
        </w:trPr>
        <w:tc>
          <w:tcPr>
            <w:tcW w:w="3097" w:type="dxa"/>
            <w:tcBorders>
              <w:bottom w:val="nil"/>
            </w:tcBorders>
            <w:shd w:val="clear" w:color="auto" w:fill="00188F"/>
          </w:tcPr>
          <w:p w:rsidR="00E41EEF" w:rsidRPr="00EE0836" w:rsidRDefault="00E41EEF" w:rsidP="00EF171D">
            <w:pPr>
              <w:pStyle w:val="ProductList-OfferingBody"/>
              <w:ind w:left="-28"/>
              <w:rPr>
                <w:color w:val="FFFFFF" w:themeColor="background1"/>
              </w:rPr>
            </w:pPr>
            <w:r>
              <w:rPr>
                <w:color w:val="FFFFFF" w:themeColor="background1"/>
              </w:rPr>
              <w:t>Producten</w:t>
            </w:r>
          </w:p>
        </w:tc>
        <w:tc>
          <w:tcPr>
            <w:tcW w:w="767" w:type="dxa"/>
            <w:tcBorders>
              <w:bottom w:val="nil"/>
            </w:tcBorders>
            <w:shd w:val="clear" w:color="auto" w:fill="00188F"/>
            <w:vAlign w:val="center"/>
          </w:tcPr>
          <w:p w:rsidR="00E41EEF" w:rsidRPr="00EE0836" w:rsidRDefault="00E41EEF" w:rsidP="00EF171D">
            <w:pPr>
              <w:pStyle w:val="ProductList-OfferingBody"/>
              <w:ind w:left="-113"/>
              <w:jc w:val="center"/>
              <w:rPr>
                <w:color w:val="FFFFFF" w:themeColor="background1"/>
              </w:rPr>
            </w:pPr>
            <w:r>
              <w:rPr>
                <w:color w:val="FFFFFF" w:themeColor="background1"/>
              </w:rPr>
              <w:t>Punt</w:t>
            </w:r>
          </w:p>
        </w:tc>
        <w:tc>
          <w:tcPr>
            <w:tcW w:w="767" w:type="dxa"/>
            <w:tcBorders>
              <w:left w:val="single" w:sz="12" w:space="0" w:color="FFFFFF" w:themeColor="background1"/>
            </w:tcBorders>
            <w:shd w:val="clear" w:color="auto" w:fill="00188F"/>
            <w:vAlign w:val="center"/>
          </w:tcPr>
          <w:p w:rsidR="00E41EEF" w:rsidRPr="00EE0836" w:rsidRDefault="00E41EEF" w:rsidP="00C50698">
            <w:pPr>
              <w:pStyle w:val="ProductList-OfferingBody"/>
              <w:ind w:left="-113"/>
              <w:jc w:val="center"/>
              <w:rPr>
                <w:color w:val="FFFFFF" w:themeColor="background1"/>
              </w:rPr>
            </w:pPr>
            <w:r w:rsidRPr="00E41EEF">
              <w:rPr>
                <w:color w:val="FFFFFF" w:themeColor="background1"/>
              </w:rPr>
              <w:fldChar w:fldCharType="begin"/>
            </w:r>
            <w:r w:rsidRPr="00E41EEF">
              <w:rPr>
                <w:color w:val="FFFFFF" w:themeColor="background1"/>
              </w:rPr>
              <w:instrText xml:space="preserve"> AutoTextList  \s NoStyle \t “Campus en School Overeenkomst” </w:instrText>
            </w:r>
            <w:r w:rsidRPr="00E41EEF">
              <w:rPr>
                <w:color w:val="FFFFFF" w:themeColor="background1"/>
              </w:rPr>
              <w:fldChar w:fldCharType="separate"/>
            </w:r>
            <w:r w:rsidRPr="00E41EEF">
              <w:rPr>
                <w:color w:val="FFFFFF" w:themeColor="background1"/>
              </w:rPr>
              <w:t>CA/SA</w:t>
            </w:r>
            <w:r w:rsidRPr="00E41EEF">
              <w:rPr>
                <w:color w:val="FFFFFF" w:themeColor="background1"/>
              </w:rPr>
              <w:fldChar w:fldCharType="end"/>
            </w:r>
          </w:p>
        </w:tc>
        <w:tc>
          <w:tcPr>
            <w:tcW w:w="767" w:type="dxa"/>
            <w:shd w:val="clear" w:color="auto" w:fill="00188F"/>
            <w:vAlign w:val="center"/>
          </w:tcPr>
          <w:p w:rsidR="00E41EEF" w:rsidRPr="00EE0836" w:rsidRDefault="00E41EEF" w:rsidP="00C50698">
            <w:pPr>
              <w:pStyle w:val="ProductList-OfferingBody"/>
              <w:ind w:left="-113"/>
              <w:jc w:val="center"/>
              <w:rPr>
                <w:color w:val="FFFFFF" w:themeColor="background1"/>
              </w:rPr>
            </w:pPr>
            <w:r w:rsidRPr="00E41EEF">
              <w:rPr>
                <w:color w:val="FFFFFF" w:themeColor="background1"/>
              </w:rPr>
              <w:fldChar w:fldCharType="begin"/>
            </w:r>
            <w:r w:rsidRPr="00E41EEF">
              <w:rPr>
                <w:color w:val="FFFFFF" w:themeColor="background1"/>
              </w:rPr>
              <w:instrText xml:space="preserve"> AutoTextList  \s NoStyle \t “Enterprise Overeenkomst en Enterprise Subscription Overeenkomst” </w:instrText>
            </w:r>
            <w:r w:rsidRPr="00E41EEF">
              <w:rPr>
                <w:color w:val="FFFFFF" w:themeColor="background1"/>
              </w:rPr>
              <w:fldChar w:fldCharType="separate"/>
            </w:r>
            <w:r w:rsidRPr="00E41EEF">
              <w:rPr>
                <w:color w:val="FFFFFF" w:themeColor="background1"/>
              </w:rPr>
              <w:t>EA/EAS</w:t>
            </w:r>
            <w:r w:rsidRPr="00E41EEF">
              <w:rPr>
                <w:color w:val="FFFFFF" w:themeColor="background1"/>
              </w:rPr>
              <w:fldChar w:fldCharType="end"/>
            </w:r>
          </w:p>
        </w:tc>
        <w:tc>
          <w:tcPr>
            <w:tcW w:w="768" w:type="dxa"/>
            <w:shd w:val="clear" w:color="auto" w:fill="00188F"/>
            <w:vAlign w:val="center"/>
          </w:tcPr>
          <w:p w:rsidR="00E41EEF" w:rsidRPr="00EE0836" w:rsidRDefault="00E41EEF" w:rsidP="00C50698">
            <w:pPr>
              <w:pStyle w:val="ProductList-OfferingBody"/>
              <w:ind w:left="-113"/>
              <w:jc w:val="center"/>
              <w:rPr>
                <w:color w:val="FFFFFF" w:themeColor="background1"/>
              </w:rPr>
            </w:pPr>
            <w:r w:rsidRPr="00E41EEF">
              <w:rPr>
                <w:color w:val="FFFFFF" w:themeColor="background1"/>
              </w:rPr>
              <w:fldChar w:fldCharType="begin"/>
            </w:r>
            <w:r w:rsidRPr="00E41EEF">
              <w:rPr>
                <w:color w:val="FFFFFF" w:themeColor="background1"/>
              </w:rPr>
              <w:instrText xml:space="preserve"> AutoTextList  \s NoStyle \t “Enrollment for Education Solutions” </w:instrText>
            </w:r>
            <w:r w:rsidRPr="00E41EEF">
              <w:rPr>
                <w:color w:val="FFFFFF" w:themeColor="background1"/>
              </w:rPr>
              <w:fldChar w:fldCharType="separate"/>
            </w:r>
            <w:r w:rsidRPr="00E41EEF">
              <w:rPr>
                <w:color w:val="FFFFFF" w:themeColor="background1"/>
              </w:rPr>
              <w:t>EES</w:t>
            </w:r>
            <w:r w:rsidRPr="00E41EEF">
              <w:rPr>
                <w:color w:val="FFFFFF" w:themeColor="background1"/>
              </w:rPr>
              <w:fldChar w:fldCharType="end"/>
            </w:r>
          </w:p>
        </w:tc>
        <w:tc>
          <w:tcPr>
            <w:tcW w:w="767" w:type="dxa"/>
            <w:shd w:val="clear" w:color="auto" w:fill="00188F"/>
            <w:vAlign w:val="center"/>
          </w:tcPr>
          <w:p w:rsidR="00E41EEF" w:rsidRPr="00EE0836" w:rsidRDefault="00E41EEF" w:rsidP="00C50698">
            <w:pPr>
              <w:pStyle w:val="ProductList-OfferingBody"/>
              <w:ind w:left="-113"/>
              <w:jc w:val="center"/>
              <w:rPr>
                <w:color w:val="FFFFFF" w:themeColor="background1"/>
              </w:rPr>
            </w:pPr>
            <w:r w:rsidRPr="00E41EEF">
              <w:rPr>
                <w:color w:val="FFFFFF" w:themeColor="background1"/>
              </w:rPr>
              <w:fldChar w:fldCharType="begin"/>
            </w:r>
            <w:r w:rsidRPr="00E41EEF">
              <w:rPr>
                <w:color w:val="FFFFFF" w:themeColor="background1"/>
              </w:rPr>
              <w:instrText xml:space="preserve"> AutoTextList  \s NoStyle \t “Microsoft Products and Services Agreement” </w:instrText>
            </w:r>
            <w:r w:rsidRPr="00E41EEF">
              <w:rPr>
                <w:color w:val="FFFFFF" w:themeColor="background1"/>
              </w:rPr>
              <w:fldChar w:fldCharType="separate"/>
            </w:r>
            <w:r w:rsidRPr="00E41EEF">
              <w:rPr>
                <w:color w:val="FFFFFF" w:themeColor="background1"/>
              </w:rPr>
              <w:t>MPSA</w:t>
            </w:r>
            <w:r w:rsidRPr="00E41EEF">
              <w:rPr>
                <w:color w:val="FFFFFF" w:themeColor="background1"/>
              </w:rPr>
              <w:fldChar w:fldCharType="end"/>
            </w:r>
          </w:p>
        </w:tc>
        <w:tc>
          <w:tcPr>
            <w:tcW w:w="767" w:type="dxa"/>
            <w:shd w:val="clear" w:color="auto" w:fill="00188F"/>
            <w:vAlign w:val="center"/>
          </w:tcPr>
          <w:p w:rsidR="00E41EEF" w:rsidRPr="00EE0836" w:rsidRDefault="00E41EEF" w:rsidP="00C50698">
            <w:pPr>
              <w:pStyle w:val="ProductList-OfferingBody"/>
              <w:ind w:left="-113"/>
              <w:jc w:val="center"/>
              <w:rPr>
                <w:color w:val="FFFFFF" w:themeColor="background1"/>
              </w:rPr>
            </w:pPr>
            <w:r w:rsidRPr="00E41EEF">
              <w:rPr>
                <w:color w:val="FFFFFF" w:themeColor="background1"/>
              </w:rPr>
              <w:fldChar w:fldCharType="begin"/>
            </w:r>
            <w:r w:rsidRPr="00E41EEF">
              <w:rPr>
                <w:color w:val="FFFFFF" w:themeColor="background1"/>
              </w:rPr>
              <w:instrText xml:space="preserve"> AutoTextList  \s NoStyle \t “Open License” </w:instrText>
            </w:r>
            <w:r w:rsidRPr="00E41EEF">
              <w:rPr>
                <w:color w:val="FFFFFF" w:themeColor="background1"/>
              </w:rPr>
              <w:fldChar w:fldCharType="separate"/>
            </w:r>
            <w:r w:rsidRPr="00E41EEF">
              <w:rPr>
                <w:color w:val="FFFFFF" w:themeColor="background1"/>
              </w:rPr>
              <w:t>OL</w:t>
            </w:r>
            <w:r w:rsidRPr="00E41EEF">
              <w:rPr>
                <w:color w:val="FFFFFF" w:themeColor="background1"/>
              </w:rPr>
              <w:fldChar w:fldCharType="end"/>
            </w:r>
          </w:p>
        </w:tc>
        <w:tc>
          <w:tcPr>
            <w:tcW w:w="768" w:type="dxa"/>
            <w:shd w:val="clear" w:color="auto" w:fill="00188F"/>
            <w:vAlign w:val="center"/>
          </w:tcPr>
          <w:p w:rsidR="00E41EEF" w:rsidRPr="00EE0836" w:rsidRDefault="00E41EEF" w:rsidP="00C50698">
            <w:pPr>
              <w:pStyle w:val="ProductList-OfferingBody"/>
              <w:ind w:left="-113"/>
              <w:jc w:val="center"/>
              <w:rPr>
                <w:color w:val="FFFFFF" w:themeColor="background1"/>
              </w:rPr>
            </w:pPr>
            <w:r w:rsidRPr="00E41EEF">
              <w:rPr>
                <w:color w:val="FFFFFF" w:themeColor="background1"/>
              </w:rPr>
              <w:fldChar w:fldCharType="begin"/>
            </w:r>
            <w:r w:rsidRPr="00E41EEF">
              <w:rPr>
                <w:color w:val="FFFFFF" w:themeColor="background1"/>
              </w:rPr>
              <w:instrText xml:space="preserve"> AutoTextList  \s NoStyle \t “Minimum Open License” </w:instrText>
            </w:r>
            <w:r w:rsidRPr="00E41EEF">
              <w:rPr>
                <w:color w:val="FFFFFF" w:themeColor="background1"/>
              </w:rPr>
              <w:fldChar w:fldCharType="separate"/>
            </w:r>
            <w:r w:rsidRPr="00E41EEF">
              <w:rPr>
                <w:color w:val="FFFFFF" w:themeColor="background1"/>
              </w:rPr>
              <w:t>OM</w:t>
            </w:r>
            <w:r w:rsidRPr="00E41EEF">
              <w:rPr>
                <w:color w:val="FFFFFF" w:themeColor="background1"/>
              </w:rPr>
              <w:fldChar w:fldCharType="end"/>
            </w:r>
          </w:p>
        </w:tc>
        <w:tc>
          <w:tcPr>
            <w:tcW w:w="767" w:type="dxa"/>
            <w:shd w:val="clear" w:color="auto" w:fill="00188F"/>
            <w:vAlign w:val="center"/>
          </w:tcPr>
          <w:p w:rsidR="00E41EEF" w:rsidRPr="00EE0836" w:rsidRDefault="00E41EEF" w:rsidP="00C50698">
            <w:pPr>
              <w:pStyle w:val="ProductList-OfferingBody"/>
              <w:ind w:left="-113"/>
              <w:jc w:val="center"/>
              <w:rPr>
                <w:color w:val="FFFFFF" w:themeColor="background1"/>
              </w:rPr>
            </w:pPr>
            <w:r w:rsidRPr="00E41EEF">
              <w:rPr>
                <w:color w:val="FFFFFF" w:themeColor="background1"/>
              </w:rPr>
              <w:fldChar w:fldCharType="begin"/>
            </w:r>
            <w:r w:rsidRPr="00E41EEF">
              <w:rPr>
                <w:color w:val="FFFFFF" w:themeColor="background1"/>
              </w:rPr>
              <w:instrText xml:space="preserve"> AutoTextList  \s NoStyle \t “Open Value en Open Value Subscription” </w:instrText>
            </w:r>
            <w:r w:rsidRPr="00E41EEF">
              <w:rPr>
                <w:color w:val="FFFFFF" w:themeColor="background1"/>
              </w:rPr>
              <w:fldChar w:fldCharType="separate"/>
            </w:r>
            <w:r w:rsidRPr="00E41EEF">
              <w:rPr>
                <w:color w:val="FFFFFF" w:themeColor="background1"/>
              </w:rPr>
              <w:t>OV/OVS</w:t>
            </w:r>
            <w:r w:rsidRPr="00E41EEF">
              <w:rPr>
                <w:color w:val="FFFFFF" w:themeColor="background1"/>
              </w:rPr>
              <w:fldChar w:fldCharType="end"/>
            </w:r>
          </w:p>
        </w:tc>
        <w:tc>
          <w:tcPr>
            <w:tcW w:w="767" w:type="dxa"/>
            <w:shd w:val="clear" w:color="auto" w:fill="00188F"/>
            <w:vAlign w:val="center"/>
          </w:tcPr>
          <w:p w:rsidR="00E41EEF" w:rsidRPr="00EE0836" w:rsidRDefault="00E41EEF" w:rsidP="00C50698">
            <w:pPr>
              <w:pStyle w:val="ProductList-OfferingBody"/>
              <w:ind w:left="-113"/>
              <w:jc w:val="center"/>
              <w:rPr>
                <w:color w:val="FFFFFF" w:themeColor="background1"/>
              </w:rPr>
            </w:pPr>
            <w:r w:rsidRPr="00E41EEF">
              <w:rPr>
                <w:color w:val="FFFFFF" w:themeColor="background1"/>
              </w:rPr>
              <w:fldChar w:fldCharType="begin"/>
            </w:r>
            <w:r w:rsidRPr="00E41EEF">
              <w:rPr>
                <w:color w:val="FFFFFF" w:themeColor="background1"/>
              </w:rPr>
              <w:instrText xml:space="preserve"> AutoTextList  \s NoStyle \t “Select en Select Plus” </w:instrText>
            </w:r>
            <w:r w:rsidRPr="00E41EEF">
              <w:rPr>
                <w:color w:val="FFFFFF" w:themeColor="background1"/>
              </w:rPr>
              <w:fldChar w:fldCharType="separate"/>
            </w:r>
            <w:r w:rsidRPr="00E41EEF">
              <w:rPr>
                <w:color w:val="FFFFFF" w:themeColor="background1"/>
              </w:rPr>
              <w:t>S/S+</w:t>
            </w:r>
            <w:r w:rsidRPr="00E41EEF">
              <w:rPr>
                <w:color w:val="FFFFFF" w:themeColor="background1"/>
              </w:rPr>
              <w:fldChar w:fldCharType="end"/>
            </w:r>
          </w:p>
        </w:tc>
        <w:tc>
          <w:tcPr>
            <w:tcW w:w="768" w:type="dxa"/>
            <w:shd w:val="clear" w:color="auto" w:fill="00188F"/>
            <w:vAlign w:val="center"/>
          </w:tcPr>
          <w:p w:rsidR="00E41EEF" w:rsidRPr="00EE0836" w:rsidRDefault="00E41EEF" w:rsidP="00C50698">
            <w:pPr>
              <w:pStyle w:val="ProductList-OfferingBody"/>
              <w:ind w:left="-113"/>
              <w:jc w:val="center"/>
              <w:rPr>
                <w:color w:val="FFFFFF" w:themeColor="background1"/>
              </w:rPr>
            </w:pPr>
            <w:r w:rsidRPr="00E41EEF">
              <w:rPr>
                <w:color w:val="FFFFFF" w:themeColor="background1"/>
              </w:rPr>
              <w:fldChar w:fldCharType="begin"/>
            </w:r>
            <w:r w:rsidRPr="00E41EEF">
              <w:rPr>
                <w:color w:val="FFFFFF" w:themeColor="background1"/>
              </w:rPr>
              <w:instrText xml:space="preserve"> AutoTextList  \s NoStyle \t “Server Cloud Enrollment” </w:instrText>
            </w:r>
            <w:r w:rsidRPr="00E41EEF">
              <w:rPr>
                <w:color w:val="FFFFFF" w:themeColor="background1"/>
              </w:rPr>
              <w:fldChar w:fldCharType="separate"/>
            </w:r>
            <w:r w:rsidRPr="00E41EEF">
              <w:rPr>
                <w:color w:val="FFFFFF" w:themeColor="background1"/>
              </w:rPr>
              <w:t>SCE</w:t>
            </w:r>
            <w:r w:rsidRPr="00E41EEF">
              <w:rPr>
                <w:color w:val="FFFFFF" w:themeColor="background1"/>
              </w:rPr>
              <w:fldChar w:fldCharType="end"/>
            </w:r>
          </w:p>
        </w:tc>
      </w:tr>
      <w:tr w:rsidR="0000132A" w:rsidTr="00C55B4C">
        <w:trPr>
          <w:cantSplit/>
        </w:trPr>
        <w:tc>
          <w:tcPr>
            <w:tcW w:w="3097" w:type="dxa"/>
            <w:tcBorders>
              <w:top w:val="nil"/>
              <w:left w:val="nil"/>
              <w:bottom w:val="dashSmallGap" w:sz="4" w:space="0" w:color="BFBFBF" w:themeColor="background1" w:themeShade="BF"/>
              <w:right w:val="nil"/>
            </w:tcBorders>
          </w:tcPr>
          <w:p w:rsidR="0000132A" w:rsidRPr="008F777C" w:rsidRDefault="0000132A" w:rsidP="00EF171D">
            <w:pPr>
              <w:pStyle w:val="ProductList-Offering2"/>
              <w:rPr>
                <w:lang w:val="nl-NL"/>
              </w:rPr>
            </w:pPr>
            <w:bookmarkStart w:id="1039" w:name="_Toc380513344"/>
            <w:bookmarkStart w:id="1040" w:name="_Toc380655393"/>
            <w:bookmarkStart w:id="1041" w:name="_Toc383685002"/>
            <w:r w:rsidRPr="008F777C">
              <w:rPr>
                <w:lang w:val="nl-NL"/>
              </w:rPr>
              <w:t>Microsoft Social Listening Professional (Gebruikers-SL)</w:t>
            </w:r>
            <w:bookmarkEnd w:id="1039"/>
            <w:bookmarkEnd w:id="1040"/>
            <w:bookmarkEnd w:id="1041"/>
            <w:r>
              <w:fldChar w:fldCharType="begin"/>
            </w:r>
            <w:r w:rsidRPr="008F777C">
              <w:rPr>
                <w:lang w:val="nl-NL"/>
              </w:rPr>
              <w:instrText>XE "Microsoft Social Listening Professional (Gebruikers-SL)"</w:instrText>
            </w:r>
            <w:r>
              <w:fldChar w:fldCharType="end"/>
            </w:r>
          </w:p>
        </w:tc>
        <w:tc>
          <w:tcPr>
            <w:tcW w:w="767" w:type="dxa"/>
            <w:tcBorders>
              <w:top w:val="nil"/>
              <w:left w:val="nil"/>
              <w:bottom w:val="dashSmallGap" w:sz="4" w:space="0" w:color="BFBFBF" w:themeColor="background1" w:themeShade="BF"/>
              <w:right w:val="nil"/>
            </w:tcBorders>
            <w:vAlign w:val="center"/>
          </w:tcPr>
          <w:p w:rsidR="0000132A" w:rsidRPr="008F777C" w:rsidRDefault="0000132A" w:rsidP="00EF171D">
            <w:pPr>
              <w:pStyle w:val="ProductList-OfferingBody"/>
              <w:ind w:left="-113"/>
              <w:jc w:val="center"/>
              <w:rPr>
                <w:lang w:val="nl-NL"/>
              </w:rPr>
            </w:pPr>
          </w:p>
        </w:tc>
        <w:tc>
          <w:tcPr>
            <w:tcW w:w="767" w:type="dxa"/>
            <w:tcBorders>
              <w:left w:val="single" w:sz="12" w:space="0" w:color="FFFFFF" w:themeColor="background1"/>
            </w:tcBorders>
            <w:shd w:val="clear" w:color="auto" w:fill="BFBFBF" w:themeFill="background1" w:themeFillShade="BF"/>
            <w:vAlign w:val="center"/>
          </w:tcPr>
          <w:p w:rsidR="0000132A" w:rsidRPr="008F777C" w:rsidRDefault="0000132A" w:rsidP="00EF171D">
            <w:pPr>
              <w:pStyle w:val="ProductList-OfferingBody"/>
              <w:ind w:left="-113"/>
              <w:jc w:val="center"/>
              <w:rPr>
                <w:lang w:val="nl-NL"/>
              </w:rPr>
            </w:pPr>
          </w:p>
        </w:tc>
        <w:tc>
          <w:tcPr>
            <w:tcW w:w="767" w:type="dxa"/>
            <w:shd w:val="clear" w:color="auto" w:fill="70AD47" w:themeFill="accent6"/>
            <w:vAlign w:val="center"/>
          </w:tcPr>
          <w:p w:rsidR="0000132A" w:rsidRPr="008D5581" w:rsidRDefault="0000132A" w:rsidP="0000132A">
            <w:pPr>
              <w:jc w:val="center"/>
              <w:rPr>
                <w:sz w:val="16"/>
                <w:szCs w:val="16"/>
              </w:rPr>
            </w:pPr>
            <w:r w:rsidRPr="008D5581">
              <w:rPr>
                <w:sz w:val="16"/>
                <w:szCs w:val="16"/>
              </w:rPr>
              <w:fldChar w:fldCharType="begin"/>
            </w:r>
            <w:r w:rsidRPr="008F777C">
              <w:rPr>
                <w:sz w:val="16"/>
                <w:szCs w:val="16"/>
                <w:lang w:val="nl-NL"/>
              </w:rPr>
              <w:instrText xml:space="preserve"> </w:instrText>
            </w:r>
            <w:r w:rsidRPr="008F777C">
              <w:rPr>
                <w:color w:val="1F497D"/>
                <w:sz w:val="16"/>
                <w:szCs w:val="16"/>
                <w:lang w:val="nl-NL"/>
              </w:rPr>
              <w:instrText>AutoTextList  \s NoStyle \t “</w:instrText>
            </w:r>
            <w:r w:rsidRPr="008F777C">
              <w:rPr>
                <w:sz w:val="16"/>
                <w:szCs w:val="16"/>
                <w:lang w:val="nl-NL"/>
              </w:rPr>
              <w:instrText>Additioneel Product</w:instrText>
            </w:r>
            <w:r w:rsidRPr="008F777C">
              <w:rPr>
                <w:color w:val="1F497D"/>
                <w:sz w:val="16"/>
                <w:szCs w:val="16"/>
                <w:lang w:val="nl-NL"/>
              </w:rPr>
              <w:instrText>”</w:instrText>
            </w:r>
            <w:r w:rsidRPr="008F777C">
              <w:rPr>
                <w:sz w:val="16"/>
                <w:szCs w:val="16"/>
                <w:lang w:val="nl-NL"/>
              </w:rPr>
              <w:instrText xml:space="preserve"> </w:instrText>
            </w:r>
            <w:r w:rsidRPr="008D5581">
              <w:rPr>
                <w:sz w:val="16"/>
                <w:szCs w:val="16"/>
              </w:rPr>
              <w:fldChar w:fldCharType="separate"/>
            </w:r>
            <w:r w:rsidRPr="008F777C">
              <w:rPr>
                <w:sz w:val="16"/>
                <w:szCs w:val="16"/>
                <w:lang w:val="nl-NL"/>
              </w:rPr>
              <w:t xml:space="preserve"> </w:t>
            </w:r>
            <w:r w:rsidRPr="008D5581">
              <w:rPr>
                <w:sz w:val="16"/>
                <w:szCs w:val="16"/>
              </w:rPr>
              <w:t xml:space="preserve">A </w:t>
            </w:r>
            <w:r w:rsidRPr="008D5581">
              <w:rPr>
                <w:sz w:val="16"/>
                <w:szCs w:val="16"/>
              </w:rPr>
              <w:fldChar w:fldCharType="end"/>
            </w:r>
          </w:p>
        </w:tc>
        <w:tc>
          <w:tcPr>
            <w:tcW w:w="768" w:type="dxa"/>
            <w:shd w:val="clear" w:color="auto" w:fill="BFBFBF" w:themeFill="background1" w:themeFillShade="BF"/>
            <w:vAlign w:val="center"/>
          </w:tcPr>
          <w:p w:rsidR="0000132A" w:rsidRDefault="0000132A" w:rsidP="00EF171D">
            <w:pPr>
              <w:pStyle w:val="ProductList-OfferingBody"/>
              <w:ind w:left="-113"/>
              <w:jc w:val="center"/>
            </w:pPr>
          </w:p>
        </w:tc>
        <w:tc>
          <w:tcPr>
            <w:tcW w:w="767" w:type="dxa"/>
            <w:shd w:val="clear" w:color="auto" w:fill="70AD47" w:themeFill="accent6"/>
            <w:vAlign w:val="center"/>
          </w:tcPr>
          <w:p w:rsidR="0000132A" w:rsidRPr="00C55B4C" w:rsidRDefault="0000132A" w:rsidP="00EF171D">
            <w:pPr>
              <w:pStyle w:val="ProductList-OfferingBody"/>
              <w:ind w:left="-113"/>
              <w:jc w:val="center"/>
            </w:pPr>
          </w:p>
        </w:tc>
        <w:tc>
          <w:tcPr>
            <w:tcW w:w="767" w:type="dxa"/>
            <w:shd w:val="clear" w:color="auto" w:fill="BFBFBF" w:themeFill="background1" w:themeFillShade="BF"/>
            <w:vAlign w:val="center"/>
          </w:tcPr>
          <w:p w:rsidR="0000132A" w:rsidRDefault="0000132A" w:rsidP="00EF171D">
            <w:pPr>
              <w:pStyle w:val="ProductList-OfferingBody"/>
              <w:ind w:left="-113"/>
              <w:jc w:val="center"/>
            </w:pPr>
          </w:p>
        </w:tc>
        <w:tc>
          <w:tcPr>
            <w:tcW w:w="768" w:type="dxa"/>
            <w:shd w:val="clear" w:color="auto" w:fill="BFBFBF" w:themeFill="background1" w:themeFillShade="BF"/>
            <w:vAlign w:val="center"/>
          </w:tcPr>
          <w:p w:rsidR="0000132A" w:rsidRDefault="0000132A" w:rsidP="00EF171D">
            <w:pPr>
              <w:pStyle w:val="ProductList-OfferingBody"/>
              <w:ind w:left="-113"/>
              <w:jc w:val="center"/>
            </w:pPr>
          </w:p>
        </w:tc>
        <w:tc>
          <w:tcPr>
            <w:tcW w:w="767" w:type="dxa"/>
            <w:shd w:val="clear" w:color="auto" w:fill="BFBFBF" w:themeFill="background1" w:themeFillShade="BF"/>
            <w:vAlign w:val="center"/>
          </w:tcPr>
          <w:p w:rsidR="0000132A" w:rsidRDefault="0000132A" w:rsidP="00EF171D">
            <w:pPr>
              <w:pStyle w:val="ProductList-OfferingBody"/>
              <w:ind w:left="-113"/>
              <w:jc w:val="center"/>
            </w:pPr>
          </w:p>
        </w:tc>
        <w:tc>
          <w:tcPr>
            <w:tcW w:w="767" w:type="dxa"/>
            <w:shd w:val="clear" w:color="auto" w:fill="BFBFBF" w:themeFill="background1" w:themeFillShade="BF"/>
            <w:vAlign w:val="center"/>
          </w:tcPr>
          <w:p w:rsidR="0000132A" w:rsidRDefault="0000132A" w:rsidP="00EF171D">
            <w:pPr>
              <w:pStyle w:val="ProductList-OfferingBody"/>
              <w:ind w:left="-113"/>
              <w:jc w:val="center"/>
            </w:pPr>
          </w:p>
        </w:tc>
        <w:tc>
          <w:tcPr>
            <w:tcW w:w="768" w:type="dxa"/>
            <w:shd w:val="clear" w:color="auto" w:fill="BFBFBF" w:themeFill="background1" w:themeFillShade="BF"/>
            <w:vAlign w:val="center"/>
          </w:tcPr>
          <w:p w:rsidR="0000132A" w:rsidRDefault="0000132A" w:rsidP="00EF171D">
            <w:pPr>
              <w:pStyle w:val="ProductList-OfferingBody"/>
              <w:ind w:left="-113"/>
              <w:jc w:val="center"/>
            </w:pPr>
          </w:p>
        </w:tc>
      </w:tr>
      <w:tr w:rsidR="0000132A" w:rsidTr="00C55B4C">
        <w:trPr>
          <w:cantSplit/>
        </w:trPr>
        <w:tc>
          <w:tcPr>
            <w:tcW w:w="3097" w:type="dxa"/>
            <w:tcBorders>
              <w:top w:val="nil"/>
              <w:left w:val="nil"/>
              <w:bottom w:val="dashSmallGap" w:sz="4" w:space="0" w:color="BFBFBF" w:themeColor="background1" w:themeShade="BF"/>
              <w:right w:val="nil"/>
            </w:tcBorders>
          </w:tcPr>
          <w:p w:rsidR="0000132A" w:rsidRDefault="0000132A" w:rsidP="00CD5187">
            <w:pPr>
              <w:pStyle w:val="ProductList-Offering2"/>
            </w:pPr>
            <w:bookmarkStart w:id="1042" w:name="_Toc380513345"/>
            <w:bookmarkStart w:id="1043" w:name="_Toc380655394"/>
            <w:bookmarkStart w:id="1044" w:name="_Toc383685003"/>
            <w:r>
              <w:t>CAL voor Microsoft Social Listening Professional naar Microsoft Dynamics CRM Professional (Apparaat en Gebruiker</w:t>
            </w:r>
            <w:bookmarkEnd w:id="1042"/>
            <w:bookmarkEnd w:id="1043"/>
            <w:r>
              <w:t>)</w:t>
            </w:r>
            <w:bookmarkEnd w:id="1044"/>
            <w:r>
              <w:fldChar w:fldCharType="begin"/>
            </w:r>
            <w:r>
              <w:instrText>XE "CAL voor Microsoft Social Listening Professional naar Microsoft Dynamics CRM Professional (Apparaat en Gebruiker)"</w:instrText>
            </w:r>
            <w:r>
              <w:fldChar w:fldCharType="end"/>
            </w:r>
            <w:r>
              <w:t xml:space="preserve"> </w:t>
            </w:r>
          </w:p>
        </w:tc>
        <w:tc>
          <w:tcPr>
            <w:tcW w:w="767" w:type="dxa"/>
            <w:tcBorders>
              <w:top w:val="nil"/>
              <w:left w:val="nil"/>
              <w:bottom w:val="dashSmallGap" w:sz="4" w:space="0" w:color="BFBFBF" w:themeColor="background1" w:themeShade="BF"/>
              <w:right w:val="nil"/>
            </w:tcBorders>
            <w:vAlign w:val="center"/>
          </w:tcPr>
          <w:p w:rsidR="0000132A" w:rsidRDefault="0000132A" w:rsidP="00EF171D">
            <w:pPr>
              <w:pStyle w:val="ProductList-OfferingBody"/>
              <w:ind w:left="-113"/>
              <w:jc w:val="center"/>
            </w:pPr>
          </w:p>
        </w:tc>
        <w:tc>
          <w:tcPr>
            <w:tcW w:w="767" w:type="dxa"/>
            <w:tcBorders>
              <w:left w:val="single" w:sz="12" w:space="0" w:color="FFFFFF" w:themeColor="background1"/>
            </w:tcBorders>
            <w:shd w:val="clear" w:color="auto" w:fill="BFBFBF" w:themeFill="background1" w:themeFillShade="BF"/>
            <w:vAlign w:val="center"/>
          </w:tcPr>
          <w:p w:rsidR="0000132A" w:rsidRDefault="0000132A" w:rsidP="00EF171D">
            <w:pPr>
              <w:pStyle w:val="ProductList-OfferingBody"/>
              <w:ind w:left="-113"/>
              <w:jc w:val="center"/>
            </w:pPr>
          </w:p>
        </w:tc>
        <w:tc>
          <w:tcPr>
            <w:tcW w:w="767" w:type="dxa"/>
            <w:shd w:val="clear" w:color="auto" w:fill="70AD47" w:themeFill="accent6"/>
            <w:vAlign w:val="center"/>
          </w:tcPr>
          <w:p w:rsidR="0000132A" w:rsidRPr="008D5581" w:rsidRDefault="0000132A" w:rsidP="0000132A">
            <w:pPr>
              <w:jc w:val="center"/>
              <w:rPr>
                <w:sz w:val="16"/>
                <w:szCs w:val="16"/>
              </w:rPr>
            </w:pPr>
            <w:r w:rsidRPr="008D5581">
              <w:rPr>
                <w:sz w:val="16"/>
                <w:szCs w:val="16"/>
              </w:rPr>
              <w:fldChar w:fldCharType="begin"/>
            </w:r>
            <w:r w:rsidRPr="008D5581">
              <w:rPr>
                <w:sz w:val="16"/>
                <w:szCs w:val="16"/>
              </w:rPr>
              <w:instrText xml:space="preserve"> </w:instrText>
            </w:r>
            <w:r w:rsidRPr="008D5581">
              <w:rPr>
                <w:color w:val="1F497D"/>
                <w:sz w:val="16"/>
                <w:szCs w:val="16"/>
              </w:rPr>
              <w:instrText>AutoTextList  \s NoStyle \t “</w:instrText>
            </w:r>
            <w:r w:rsidRPr="008D5581">
              <w:rPr>
                <w:sz w:val="16"/>
                <w:szCs w:val="16"/>
              </w:rPr>
              <w:instrText>Additioneel Product</w:instrText>
            </w:r>
            <w:r w:rsidRPr="008D5581">
              <w:rPr>
                <w:color w:val="1F497D"/>
                <w:sz w:val="16"/>
                <w:szCs w:val="16"/>
              </w:rPr>
              <w:instrText>”</w:instrText>
            </w:r>
            <w:r w:rsidRPr="008D5581">
              <w:rPr>
                <w:sz w:val="16"/>
                <w:szCs w:val="16"/>
              </w:rPr>
              <w:instrText xml:space="preserve"> </w:instrText>
            </w:r>
            <w:r w:rsidRPr="008D5581">
              <w:rPr>
                <w:sz w:val="16"/>
                <w:szCs w:val="16"/>
              </w:rPr>
              <w:fldChar w:fldCharType="separate"/>
            </w:r>
            <w:r w:rsidRPr="008D5581">
              <w:rPr>
                <w:sz w:val="16"/>
                <w:szCs w:val="16"/>
              </w:rPr>
              <w:t xml:space="preserve"> A </w:t>
            </w:r>
            <w:r w:rsidRPr="008D5581">
              <w:rPr>
                <w:sz w:val="16"/>
                <w:szCs w:val="16"/>
              </w:rPr>
              <w:fldChar w:fldCharType="end"/>
            </w:r>
          </w:p>
        </w:tc>
        <w:tc>
          <w:tcPr>
            <w:tcW w:w="768" w:type="dxa"/>
            <w:shd w:val="clear" w:color="auto" w:fill="BFBFBF" w:themeFill="background1" w:themeFillShade="BF"/>
            <w:vAlign w:val="center"/>
          </w:tcPr>
          <w:p w:rsidR="0000132A" w:rsidRDefault="0000132A" w:rsidP="00EF171D">
            <w:pPr>
              <w:pStyle w:val="ProductList-OfferingBody"/>
              <w:ind w:left="-113"/>
              <w:jc w:val="center"/>
            </w:pPr>
          </w:p>
        </w:tc>
        <w:tc>
          <w:tcPr>
            <w:tcW w:w="767" w:type="dxa"/>
            <w:shd w:val="clear" w:color="auto" w:fill="70AD47" w:themeFill="accent6"/>
            <w:vAlign w:val="center"/>
          </w:tcPr>
          <w:p w:rsidR="0000132A" w:rsidRPr="00C55B4C" w:rsidRDefault="0000132A" w:rsidP="00EF171D">
            <w:pPr>
              <w:pStyle w:val="ProductList-OfferingBody"/>
              <w:ind w:left="-113"/>
              <w:jc w:val="center"/>
            </w:pPr>
          </w:p>
        </w:tc>
        <w:tc>
          <w:tcPr>
            <w:tcW w:w="767" w:type="dxa"/>
            <w:shd w:val="clear" w:color="auto" w:fill="BFBFBF" w:themeFill="background1" w:themeFillShade="BF"/>
            <w:vAlign w:val="center"/>
          </w:tcPr>
          <w:p w:rsidR="0000132A" w:rsidRDefault="0000132A" w:rsidP="00EF171D">
            <w:pPr>
              <w:pStyle w:val="ProductList-OfferingBody"/>
              <w:ind w:left="-113"/>
              <w:jc w:val="center"/>
            </w:pPr>
          </w:p>
        </w:tc>
        <w:tc>
          <w:tcPr>
            <w:tcW w:w="768" w:type="dxa"/>
            <w:shd w:val="clear" w:color="auto" w:fill="BFBFBF" w:themeFill="background1" w:themeFillShade="BF"/>
            <w:vAlign w:val="center"/>
          </w:tcPr>
          <w:p w:rsidR="0000132A" w:rsidRDefault="0000132A" w:rsidP="00EF171D">
            <w:pPr>
              <w:pStyle w:val="ProductList-OfferingBody"/>
              <w:ind w:left="-113"/>
              <w:jc w:val="center"/>
            </w:pPr>
          </w:p>
        </w:tc>
        <w:tc>
          <w:tcPr>
            <w:tcW w:w="767" w:type="dxa"/>
            <w:shd w:val="clear" w:color="auto" w:fill="BFBFBF" w:themeFill="background1" w:themeFillShade="BF"/>
            <w:vAlign w:val="center"/>
          </w:tcPr>
          <w:p w:rsidR="0000132A" w:rsidRDefault="0000132A" w:rsidP="00EF171D">
            <w:pPr>
              <w:pStyle w:val="ProductList-OfferingBody"/>
              <w:ind w:left="-113"/>
              <w:jc w:val="center"/>
            </w:pPr>
          </w:p>
        </w:tc>
        <w:tc>
          <w:tcPr>
            <w:tcW w:w="767" w:type="dxa"/>
            <w:shd w:val="clear" w:color="auto" w:fill="BFBFBF" w:themeFill="background1" w:themeFillShade="BF"/>
            <w:vAlign w:val="center"/>
          </w:tcPr>
          <w:p w:rsidR="0000132A" w:rsidRDefault="0000132A" w:rsidP="00EF171D">
            <w:pPr>
              <w:pStyle w:val="ProductList-OfferingBody"/>
              <w:ind w:left="-113"/>
              <w:jc w:val="center"/>
            </w:pPr>
          </w:p>
        </w:tc>
        <w:tc>
          <w:tcPr>
            <w:tcW w:w="768" w:type="dxa"/>
            <w:shd w:val="clear" w:color="auto" w:fill="BFBFBF" w:themeFill="background1" w:themeFillShade="BF"/>
            <w:vAlign w:val="center"/>
          </w:tcPr>
          <w:p w:rsidR="0000132A" w:rsidRDefault="0000132A" w:rsidP="00EF171D">
            <w:pPr>
              <w:pStyle w:val="ProductList-OfferingBody"/>
              <w:ind w:left="-113"/>
              <w:jc w:val="center"/>
            </w:pPr>
          </w:p>
        </w:tc>
      </w:tr>
      <w:tr w:rsidR="0000132A" w:rsidTr="00C55B4C">
        <w:trPr>
          <w:cantSplit/>
        </w:trPr>
        <w:tc>
          <w:tcPr>
            <w:tcW w:w="3097" w:type="dxa"/>
            <w:tcBorders>
              <w:top w:val="nil"/>
              <w:left w:val="nil"/>
              <w:bottom w:val="dashSmallGap" w:sz="4" w:space="0" w:color="BFBFBF" w:themeColor="background1" w:themeShade="BF"/>
              <w:right w:val="nil"/>
            </w:tcBorders>
          </w:tcPr>
          <w:p w:rsidR="0000132A" w:rsidRDefault="0000132A" w:rsidP="00EF171D">
            <w:pPr>
              <w:pStyle w:val="ProductList-Offering2"/>
            </w:pPr>
            <w:bookmarkStart w:id="1045" w:name="_Toc380513346"/>
            <w:bookmarkStart w:id="1046" w:name="_Toc380655395"/>
            <w:bookmarkStart w:id="1047" w:name="_Toc383685004"/>
            <w:r>
              <w:t>Microsoft Social Listening Professional, additionele inzendingen (Aanvullende SL)</w:t>
            </w:r>
            <w:bookmarkEnd w:id="1045"/>
            <w:bookmarkEnd w:id="1046"/>
            <w:bookmarkEnd w:id="1047"/>
            <w:r>
              <w:fldChar w:fldCharType="begin"/>
            </w:r>
            <w:r>
              <w:instrText>XE "Microsoft Social Listening Professional, additionele inzendingen (Aanvullende SL)"</w:instrText>
            </w:r>
            <w:r>
              <w:fldChar w:fldCharType="end"/>
            </w:r>
          </w:p>
        </w:tc>
        <w:tc>
          <w:tcPr>
            <w:tcW w:w="767" w:type="dxa"/>
            <w:tcBorders>
              <w:top w:val="nil"/>
              <w:left w:val="nil"/>
              <w:bottom w:val="dashSmallGap" w:sz="4" w:space="0" w:color="BFBFBF" w:themeColor="background1" w:themeShade="BF"/>
              <w:right w:val="nil"/>
            </w:tcBorders>
            <w:vAlign w:val="center"/>
          </w:tcPr>
          <w:p w:rsidR="0000132A" w:rsidRDefault="0000132A" w:rsidP="00EF171D">
            <w:pPr>
              <w:pStyle w:val="ProductList-OfferingBody"/>
              <w:ind w:left="-113"/>
              <w:jc w:val="center"/>
            </w:pPr>
          </w:p>
        </w:tc>
        <w:tc>
          <w:tcPr>
            <w:tcW w:w="767" w:type="dxa"/>
            <w:tcBorders>
              <w:left w:val="single" w:sz="12" w:space="0" w:color="FFFFFF" w:themeColor="background1"/>
            </w:tcBorders>
            <w:shd w:val="clear" w:color="auto" w:fill="BFBFBF" w:themeFill="background1" w:themeFillShade="BF"/>
            <w:vAlign w:val="center"/>
          </w:tcPr>
          <w:p w:rsidR="0000132A" w:rsidRDefault="0000132A" w:rsidP="00EF171D">
            <w:pPr>
              <w:pStyle w:val="ProductList-OfferingBody"/>
              <w:ind w:left="-113"/>
              <w:jc w:val="center"/>
            </w:pPr>
          </w:p>
        </w:tc>
        <w:tc>
          <w:tcPr>
            <w:tcW w:w="767" w:type="dxa"/>
            <w:shd w:val="clear" w:color="auto" w:fill="70AD47" w:themeFill="accent6"/>
            <w:vAlign w:val="center"/>
          </w:tcPr>
          <w:p w:rsidR="0000132A" w:rsidRPr="008D5581" w:rsidRDefault="0000132A" w:rsidP="0000132A">
            <w:pPr>
              <w:jc w:val="center"/>
              <w:rPr>
                <w:sz w:val="16"/>
                <w:szCs w:val="16"/>
              </w:rPr>
            </w:pPr>
            <w:r w:rsidRPr="008D5581">
              <w:rPr>
                <w:sz w:val="16"/>
                <w:szCs w:val="16"/>
              </w:rPr>
              <w:fldChar w:fldCharType="begin"/>
            </w:r>
            <w:r w:rsidRPr="008D5581">
              <w:rPr>
                <w:sz w:val="16"/>
                <w:szCs w:val="16"/>
              </w:rPr>
              <w:instrText xml:space="preserve"> </w:instrText>
            </w:r>
            <w:r w:rsidRPr="008D5581">
              <w:rPr>
                <w:color w:val="1F497D"/>
                <w:sz w:val="16"/>
                <w:szCs w:val="16"/>
              </w:rPr>
              <w:instrText>AutoTextList  \s NoStyle \t “</w:instrText>
            </w:r>
            <w:r w:rsidRPr="008D5581">
              <w:rPr>
                <w:sz w:val="16"/>
                <w:szCs w:val="16"/>
              </w:rPr>
              <w:instrText>Additioneel Product</w:instrText>
            </w:r>
            <w:r w:rsidRPr="008D5581">
              <w:rPr>
                <w:color w:val="1F497D"/>
                <w:sz w:val="16"/>
                <w:szCs w:val="16"/>
              </w:rPr>
              <w:instrText>”</w:instrText>
            </w:r>
            <w:r w:rsidRPr="008D5581">
              <w:rPr>
                <w:sz w:val="16"/>
                <w:szCs w:val="16"/>
              </w:rPr>
              <w:instrText xml:space="preserve"> </w:instrText>
            </w:r>
            <w:r w:rsidRPr="008D5581">
              <w:rPr>
                <w:sz w:val="16"/>
                <w:szCs w:val="16"/>
              </w:rPr>
              <w:fldChar w:fldCharType="separate"/>
            </w:r>
            <w:r w:rsidRPr="008D5581">
              <w:rPr>
                <w:sz w:val="16"/>
                <w:szCs w:val="16"/>
              </w:rPr>
              <w:t xml:space="preserve"> A </w:t>
            </w:r>
            <w:r w:rsidRPr="008D5581">
              <w:rPr>
                <w:sz w:val="16"/>
                <w:szCs w:val="16"/>
              </w:rPr>
              <w:fldChar w:fldCharType="end"/>
            </w:r>
          </w:p>
        </w:tc>
        <w:tc>
          <w:tcPr>
            <w:tcW w:w="768" w:type="dxa"/>
            <w:shd w:val="clear" w:color="auto" w:fill="BFBFBF" w:themeFill="background1" w:themeFillShade="BF"/>
            <w:vAlign w:val="center"/>
          </w:tcPr>
          <w:p w:rsidR="0000132A" w:rsidRDefault="0000132A" w:rsidP="00EF171D">
            <w:pPr>
              <w:pStyle w:val="ProductList-OfferingBody"/>
              <w:ind w:left="-113"/>
              <w:jc w:val="center"/>
            </w:pPr>
          </w:p>
        </w:tc>
        <w:tc>
          <w:tcPr>
            <w:tcW w:w="767" w:type="dxa"/>
            <w:shd w:val="clear" w:color="auto" w:fill="70AD47" w:themeFill="accent6"/>
            <w:vAlign w:val="center"/>
          </w:tcPr>
          <w:p w:rsidR="0000132A" w:rsidRPr="00C55B4C" w:rsidRDefault="0000132A" w:rsidP="00EF171D">
            <w:pPr>
              <w:pStyle w:val="ProductList-OfferingBody"/>
              <w:ind w:left="-113"/>
              <w:jc w:val="center"/>
            </w:pPr>
          </w:p>
        </w:tc>
        <w:tc>
          <w:tcPr>
            <w:tcW w:w="767" w:type="dxa"/>
            <w:shd w:val="clear" w:color="auto" w:fill="BFBFBF" w:themeFill="background1" w:themeFillShade="BF"/>
            <w:vAlign w:val="center"/>
          </w:tcPr>
          <w:p w:rsidR="0000132A" w:rsidRDefault="0000132A" w:rsidP="00EF171D">
            <w:pPr>
              <w:pStyle w:val="ProductList-OfferingBody"/>
              <w:ind w:left="-113"/>
              <w:jc w:val="center"/>
            </w:pPr>
          </w:p>
        </w:tc>
        <w:tc>
          <w:tcPr>
            <w:tcW w:w="768" w:type="dxa"/>
            <w:shd w:val="clear" w:color="auto" w:fill="BFBFBF" w:themeFill="background1" w:themeFillShade="BF"/>
            <w:vAlign w:val="center"/>
          </w:tcPr>
          <w:p w:rsidR="0000132A" w:rsidRDefault="0000132A" w:rsidP="00EF171D">
            <w:pPr>
              <w:pStyle w:val="ProductList-OfferingBody"/>
              <w:ind w:left="-113"/>
              <w:jc w:val="center"/>
            </w:pPr>
          </w:p>
        </w:tc>
        <w:tc>
          <w:tcPr>
            <w:tcW w:w="767" w:type="dxa"/>
            <w:shd w:val="clear" w:color="auto" w:fill="BFBFBF" w:themeFill="background1" w:themeFillShade="BF"/>
            <w:vAlign w:val="center"/>
          </w:tcPr>
          <w:p w:rsidR="0000132A" w:rsidRDefault="0000132A" w:rsidP="00EF171D">
            <w:pPr>
              <w:pStyle w:val="ProductList-OfferingBody"/>
              <w:ind w:left="-113"/>
              <w:jc w:val="center"/>
            </w:pPr>
          </w:p>
        </w:tc>
        <w:tc>
          <w:tcPr>
            <w:tcW w:w="767" w:type="dxa"/>
            <w:shd w:val="clear" w:color="auto" w:fill="BFBFBF" w:themeFill="background1" w:themeFillShade="BF"/>
            <w:vAlign w:val="center"/>
          </w:tcPr>
          <w:p w:rsidR="0000132A" w:rsidRDefault="0000132A" w:rsidP="00EF171D">
            <w:pPr>
              <w:pStyle w:val="ProductList-OfferingBody"/>
              <w:ind w:left="-113"/>
              <w:jc w:val="center"/>
            </w:pPr>
          </w:p>
        </w:tc>
        <w:tc>
          <w:tcPr>
            <w:tcW w:w="768" w:type="dxa"/>
            <w:shd w:val="clear" w:color="auto" w:fill="BFBFBF" w:themeFill="background1" w:themeFillShade="BF"/>
            <w:vAlign w:val="center"/>
          </w:tcPr>
          <w:p w:rsidR="0000132A" w:rsidRDefault="0000132A" w:rsidP="00EF171D">
            <w:pPr>
              <w:pStyle w:val="ProductList-OfferingBody"/>
              <w:ind w:left="-113"/>
              <w:jc w:val="center"/>
            </w:pPr>
          </w:p>
        </w:tc>
      </w:tr>
      <w:tr w:rsidR="0000132A" w:rsidTr="00C55B4C">
        <w:trPr>
          <w:cantSplit/>
        </w:trPr>
        <w:tc>
          <w:tcPr>
            <w:tcW w:w="3097" w:type="dxa"/>
            <w:tcBorders>
              <w:top w:val="nil"/>
              <w:left w:val="nil"/>
              <w:bottom w:val="dashSmallGap" w:sz="4" w:space="0" w:color="BFBFBF" w:themeColor="background1" w:themeShade="BF"/>
              <w:right w:val="nil"/>
            </w:tcBorders>
          </w:tcPr>
          <w:p w:rsidR="0000132A" w:rsidRDefault="0000132A" w:rsidP="00EF171D">
            <w:pPr>
              <w:pStyle w:val="ProductList-Offering2"/>
            </w:pPr>
            <w:bookmarkStart w:id="1048" w:name="_Toc380513347"/>
            <w:bookmarkStart w:id="1049" w:name="_Toc380655397"/>
            <w:bookmarkStart w:id="1050" w:name="_Toc383685005"/>
            <w:r>
              <w:t>Microsoft Social Listening Professional Education (Gebruikers-SL)</w:t>
            </w:r>
            <w:bookmarkEnd w:id="1048"/>
            <w:bookmarkEnd w:id="1049"/>
            <w:bookmarkEnd w:id="1050"/>
            <w:r>
              <w:fldChar w:fldCharType="begin"/>
            </w:r>
            <w:r>
              <w:instrText>XE "Microsoft Social Listening Professional Education (Gebruikers-SL)"</w:instrText>
            </w:r>
            <w:r>
              <w:fldChar w:fldCharType="end"/>
            </w:r>
          </w:p>
        </w:tc>
        <w:tc>
          <w:tcPr>
            <w:tcW w:w="767" w:type="dxa"/>
            <w:tcBorders>
              <w:top w:val="nil"/>
              <w:left w:val="nil"/>
              <w:bottom w:val="dashSmallGap" w:sz="4" w:space="0" w:color="BFBFBF" w:themeColor="background1" w:themeShade="BF"/>
              <w:right w:val="nil"/>
            </w:tcBorders>
            <w:vAlign w:val="center"/>
          </w:tcPr>
          <w:p w:rsidR="0000132A" w:rsidRDefault="0000132A" w:rsidP="00EF171D">
            <w:pPr>
              <w:pStyle w:val="ProductList-OfferingBody"/>
              <w:ind w:left="-113"/>
              <w:jc w:val="center"/>
            </w:pPr>
          </w:p>
        </w:tc>
        <w:tc>
          <w:tcPr>
            <w:tcW w:w="767" w:type="dxa"/>
            <w:tcBorders>
              <w:left w:val="single" w:sz="12" w:space="0" w:color="FFFFFF" w:themeColor="background1"/>
            </w:tcBorders>
            <w:shd w:val="clear" w:color="auto" w:fill="BFBFBF" w:themeFill="background1" w:themeFillShade="BF"/>
            <w:vAlign w:val="center"/>
          </w:tcPr>
          <w:p w:rsidR="0000132A" w:rsidRDefault="0000132A" w:rsidP="00EF171D">
            <w:pPr>
              <w:pStyle w:val="ProductList-OfferingBody"/>
              <w:ind w:left="-113"/>
              <w:jc w:val="center"/>
            </w:pPr>
          </w:p>
        </w:tc>
        <w:tc>
          <w:tcPr>
            <w:tcW w:w="767" w:type="dxa"/>
            <w:shd w:val="clear" w:color="auto" w:fill="BFBFBF" w:themeFill="background1" w:themeFillShade="BF"/>
            <w:vAlign w:val="center"/>
          </w:tcPr>
          <w:p w:rsidR="0000132A" w:rsidRDefault="0000132A" w:rsidP="00EF171D">
            <w:pPr>
              <w:pStyle w:val="ProductList-OfferingBody"/>
              <w:ind w:left="-113"/>
              <w:jc w:val="center"/>
            </w:pPr>
          </w:p>
        </w:tc>
        <w:tc>
          <w:tcPr>
            <w:tcW w:w="768" w:type="dxa"/>
            <w:shd w:val="clear" w:color="auto" w:fill="70AD47" w:themeFill="accent6"/>
            <w:vAlign w:val="center"/>
          </w:tcPr>
          <w:p w:rsidR="0000132A" w:rsidRPr="008D5581" w:rsidRDefault="0000132A" w:rsidP="0000132A">
            <w:pPr>
              <w:jc w:val="center"/>
              <w:rPr>
                <w:sz w:val="16"/>
                <w:szCs w:val="16"/>
              </w:rPr>
            </w:pPr>
            <w:r w:rsidRPr="008D5581">
              <w:rPr>
                <w:sz w:val="16"/>
                <w:szCs w:val="16"/>
              </w:rPr>
              <w:fldChar w:fldCharType="begin"/>
            </w:r>
            <w:r w:rsidRPr="008D5581">
              <w:rPr>
                <w:sz w:val="16"/>
                <w:szCs w:val="16"/>
              </w:rPr>
              <w:instrText xml:space="preserve"> </w:instrText>
            </w:r>
            <w:r w:rsidRPr="008D5581">
              <w:rPr>
                <w:color w:val="1F497D"/>
                <w:sz w:val="16"/>
                <w:szCs w:val="16"/>
              </w:rPr>
              <w:instrText>AutoTextList  \s NoStyle \t “</w:instrText>
            </w:r>
            <w:r w:rsidRPr="008D5581">
              <w:rPr>
                <w:sz w:val="16"/>
                <w:szCs w:val="16"/>
              </w:rPr>
              <w:instrText>Additioneel Product</w:instrText>
            </w:r>
            <w:r w:rsidRPr="008D5581">
              <w:rPr>
                <w:color w:val="1F497D"/>
                <w:sz w:val="16"/>
                <w:szCs w:val="16"/>
              </w:rPr>
              <w:instrText>”</w:instrText>
            </w:r>
            <w:r w:rsidRPr="008D5581">
              <w:rPr>
                <w:sz w:val="16"/>
                <w:szCs w:val="16"/>
              </w:rPr>
              <w:instrText xml:space="preserve"> </w:instrText>
            </w:r>
            <w:r w:rsidRPr="008D5581">
              <w:rPr>
                <w:sz w:val="16"/>
                <w:szCs w:val="16"/>
              </w:rPr>
              <w:fldChar w:fldCharType="separate"/>
            </w:r>
            <w:r w:rsidRPr="008D5581">
              <w:rPr>
                <w:sz w:val="16"/>
                <w:szCs w:val="16"/>
              </w:rPr>
              <w:t xml:space="preserve"> A </w:t>
            </w:r>
            <w:r w:rsidRPr="008D5581">
              <w:rPr>
                <w:sz w:val="16"/>
                <w:szCs w:val="16"/>
              </w:rPr>
              <w:fldChar w:fldCharType="end"/>
            </w:r>
          </w:p>
        </w:tc>
        <w:tc>
          <w:tcPr>
            <w:tcW w:w="767" w:type="dxa"/>
            <w:shd w:val="clear" w:color="auto" w:fill="70AD47" w:themeFill="accent6"/>
            <w:vAlign w:val="center"/>
          </w:tcPr>
          <w:p w:rsidR="0000132A" w:rsidRPr="00C55B4C" w:rsidRDefault="0000132A" w:rsidP="00EF171D">
            <w:pPr>
              <w:pStyle w:val="ProductList-OfferingBody"/>
              <w:ind w:left="-113"/>
              <w:jc w:val="center"/>
            </w:pPr>
          </w:p>
        </w:tc>
        <w:tc>
          <w:tcPr>
            <w:tcW w:w="767" w:type="dxa"/>
            <w:shd w:val="clear" w:color="auto" w:fill="BFBFBF" w:themeFill="background1" w:themeFillShade="BF"/>
            <w:vAlign w:val="center"/>
          </w:tcPr>
          <w:p w:rsidR="0000132A" w:rsidRDefault="0000132A" w:rsidP="00EF171D">
            <w:pPr>
              <w:pStyle w:val="ProductList-OfferingBody"/>
              <w:ind w:left="-113"/>
              <w:jc w:val="center"/>
            </w:pPr>
          </w:p>
        </w:tc>
        <w:tc>
          <w:tcPr>
            <w:tcW w:w="768" w:type="dxa"/>
            <w:shd w:val="clear" w:color="auto" w:fill="BFBFBF" w:themeFill="background1" w:themeFillShade="BF"/>
            <w:vAlign w:val="center"/>
          </w:tcPr>
          <w:p w:rsidR="0000132A" w:rsidRDefault="0000132A" w:rsidP="00EF171D">
            <w:pPr>
              <w:pStyle w:val="ProductList-OfferingBody"/>
              <w:ind w:left="-113"/>
              <w:jc w:val="center"/>
            </w:pPr>
          </w:p>
        </w:tc>
        <w:tc>
          <w:tcPr>
            <w:tcW w:w="767" w:type="dxa"/>
            <w:shd w:val="clear" w:color="auto" w:fill="BFBFBF" w:themeFill="background1" w:themeFillShade="BF"/>
            <w:vAlign w:val="center"/>
          </w:tcPr>
          <w:p w:rsidR="0000132A" w:rsidRDefault="0000132A" w:rsidP="00EF171D">
            <w:pPr>
              <w:pStyle w:val="ProductList-OfferingBody"/>
              <w:ind w:left="-113"/>
              <w:jc w:val="center"/>
            </w:pPr>
          </w:p>
        </w:tc>
        <w:tc>
          <w:tcPr>
            <w:tcW w:w="767" w:type="dxa"/>
            <w:shd w:val="clear" w:color="auto" w:fill="BFBFBF" w:themeFill="background1" w:themeFillShade="BF"/>
            <w:vAlign w:val="center"/>
          </w:tcPr>
          <w:p w:rsidR="0000132A" w:rsidRDefault="0000132A" w:rsidP="00EF171D">
            <w:pPr>
              <w:pStyle w:val="ProductList-OfferingBody"/>
              <w:ind w:left="-113"/>
              <w:jc w:val="center"/>
            </w:pPr>
          </w:p>
        </w:tc>
        <w:tc>
          <w:tcPr>
            <w:tcW w:w="768" w:type="dxa"/>
            <w:shd w:val="clear" w:color="auto" w:fill="BFBFBF" w:themeFill="background1" w:themeFillShade="BF"/>
            <w:vAlign w:val="center"/>
          </w:tcPr>
          <w:p w:rsidR="0000132A" w:rsidRDefault="0000132A" w:rsidP="00EF171D">
            <w:pPr>
              <w:pStyle w:val="ProductList-OfferingBody"/>
              <w:ind w:left="-113"/>
              <w:jc w:val="center"/>
            </w:pPr>
          </w:p>
        </w:tc>
      </w:tr>
      <w:tr w:rsidR="0000132A" w:rsidTr="00C55B4C">
        <w:trPr>
          <w:cantSplit/>
          <w:trHeight w:val="44"/>
        </w:trPr>
        <w:tc>
          <w:tcPr>
            <w:tcW w:w="3097" w:type="dxa"/>
            <w:tcBorders>
              <w:top w:val="dashSmallGap" w:sz="4" w:space="0" w:color="BFBFBF" w:themeColor="background1" w:themeShade="BF"/>
              <w:left w:val="nil"/>
              <w:bottom w:val="dashSmallGap" w:sz="4" w:space="0" w:color="BFBFBF" w:themeColor="background1" w:themeShade="BF"/>
              <w:right w:val="nil"/>
            </w:tcBorders>
          </w:tcPr>
          <w:p w:rsidR="0000132A" w:rsidRDefault="0000132A" w:rsidP="00CD5187">
            <w:pPr>
              <w:pStyle w:val="ProductList-Offering2"/>
            </w:pPr>
            <w:bookmarkStart w:id="1051" w:name="_Toc380513348"/>
            <w:bookmarkStart w:id="1052" w:name="_Toc380655398"/>
            <w:bookmarkStart w:id="1053" w:name="_Toc383685006"/>
            <w:r>
              <w:t>CAL voor Microsoft Social Listening Professional Education naar Microsoft Dynamics CRM Professional (Apparaat en Gebruiker)</w:t>
            </w:r>
            <w:bookmarkEnd w:id="1051"/>
            <w:bookmarkEnd w:id="1052"/>
            <w:bookmarkEnd w:id="1053"/>
            <w:r>
              <w:fldChar w:fldCharType="begin"/>
            </w:r>
            <w:r>
              <w:instrText>XE "CAL voor Microsoft Social Listening Professional Education naar Microsoft Dynamics CRM Professional (Apparaat en Gebruiker)"</w:instrText>
            </w:r>
            <w:r>
              <w:fldChar w:fldCharType="end"/>
            </w:r>
          </w:p>
        </w:tc>
        <w:tc>
          <w:tcPr>
            <w:tcW w:w="767" w:type="dxa"/>
            <w:tcBorders>
              <w:top w:val="dashSmallGap" w:sz="4" w:space="0" w:color="BFBFBF" w:themeColor="background1" w:themeShade="BF"/>
              <w:left w:val="nil"/>
              <w:bottom w:val="dashSmallGap" w:sz="4" w:space="0" w:color="BFBFBF" w:themeColor="background1" w:themeShade="BF"/>
              <w:right w:val="nil"/>
            </w:tcBorders>
            <w:vAlign w:val="center"/>
          </w:tcPr>
          <w:p w:rsidR="0000132A" w:rsidRDefault="0000132A" w:rsidP="00EF171D">
            <w:pPr>
              <w:pStyle w:val="ProductList-OfferingBody"/>
              <w:ind w:left="-113"/>
              <w:jc w:val="center"/>
            </w:pPr>
          </w:p>
        </w:tc>
        <w:tc>
          <w:tcPr>
            <w:tcW w:w="767" w:type="dxa"/>
            <w:tcBorders>
              <w:left w:val="single" w:sz="12" w:space="0" w:color="FFFFFF" w:themeColor="background1"/>
            </w:tcBorders>
            <w:shd w:val="clear" w:color="auto" w:fill="BFBFBF" w:themeFill="background1" w:themeFillShade="BF"/>
            <w:vAlign w:val="center"/>
          </w:tcPr>
          <w:p w:rsidR="0000132A" w:rsidRDefault="0000132A" w:rsidP="00EF171D">
            <w:pPr>
              <w:pStyle w:val="ProductList-OfferingBody"/>
              <w:ind w:left="-113"/>
              <w:jc w:val="center"/>
            </w:pPr>
          </w:p>
        </w:tc>
        <w:tc>
          <w:tcPr>
            <w:tcW w:w="767" w:type="dxa"/>
            <w:shd w:val="clear" w:color="auto" w:fill="BFBFBF" w:themeFill="background1" w:themeFillShade="BF"/>
            <w:vAlign w:val="center"/>
          </w:tcPr>
          <w:p w:rsidR="0000132A" w:rsidRDefault="0000132A" w:rsidP="00EF171D">
            <w:pPr>
              <w:pStyle w:val="ProductList-OfferingBody"/>
              <w:ind w:left="-113"/>
              <w:jc w:val="center"/>
            </w:pPr>
          </w:p>
        </w:tc>
        <w:tc>
          <w:tcPr>
            <w:tcW w:w="768" w:type="dxa"/>
            <w:shd w:val="clear" w:color="auto" w:fill="70AD47" w:themeFill="accent6"/>
            <w:vAlign w:val="center"/>
          </w:tcPr>
          <w:p w:rsidR="0000132A" w:rsidRPr="008D5581" w:rsidRDefault="0000132A" w:rsidP="0000132A">
            <w:pPr>
              <w:jc w:val="center"/>
              <w:rPr>
                <w:sz w:val="16"/>
                <w:szCs w:val="16"/>
              </w:rPr>
            </w:pPr>
            <w:r w:rsidRPr="008D5581">
              <w:rPr>
                <w:sz w:val="16"/>
                <w:szCs w:val="16"/>
              </w:rPr>
              <w:fldChar w:fldCharType="begin"/>
            </w:r>
            <w:r w:rsidRPr="008D5581">
              <w:rPr>
                <w:sz w:val="16"/>
                <w:szCs w:val="16"/>
              </w:rPr>
              <w:instrText xml:space="preserve"> </w:instrText>
            </w:r>
            <w:r w:rsidRPr="008D5581">
              <w:rPr>
                <w:color w:val="1F497D"/>
                <w:sz w:val="16"/>
                <w:szCs w:val="16"/>
              </w:rPr>
              <w:instrText>AutoTextList  \s NoStyle \t “</w:instrText>
            </w:r>
            <w:r w:rsidRPr="008D5581">
              <w:rPr>
                <w:sz w:val="16"/>
                <w:szCs w:val="16"/>
              </w:rPr>
              <w:instrText>Additioneel Product</w:instrText>
            </w:r>
            <w:r w:rsidRPr="008D5581">
              <w:rPr>
                <w:color w:val="1F497D"/>
                <w:sz w:val="16"/>
                <w:szCs w:val="16"/>
              </w:rPr>
              <w:instrText>”</w:instrText>
            </w:r>
            <w:r w:rsidRPr="008D5581">
              <w:rPr>
                <w:sz w:val="16"/>
                <w:szCs w:val="16"/>
              </w:rPr>
              <w:instrText xml:space="preserve"> </w:instrText>
            </w:r>
            <w:r w:rsidRPr="008D5581">
              <w:rPr>
                <w:sz w:val="16"/>
                <w:szCs w:val="16"/>
              </w:rPr>
              <w:fldChar w:fldCharType="separate"/>
            </w:r>
            <w:r w:rsidRPr="008D5581">
              <w:rPr>
                <w:sz w:val="16"/>
                <w:szCs w:val="16"/>
              </w:rPr>
              <w:t xml:space="preserve"> A </w:t>
            </w:r>
            <w:r w:rsidRPr="008D5581">
              <w:rPr>
                <w:sz w:val="16"/>
                <w:szCs w:val="16"/>
              </w:rPr>
              <w:fldChar w:fldCharType="end"/>
            </w:r>
          </w:p>
        </w:tc>
        <w:tc>
          <w:tcPr>
            <w:tcW w:w="767" w:type="dxa"/>
            <w:shd w:val="clear" w:color="auto" w:fill="70AD47" w:themeFill="accent6"/>
            <w:vAlign w:val="center"/>
          </w:tcPr>
          <w:p w:rsidR="0000132A" w:rsidRPr="00C55B4C" w:rsidRDefault="0000132A" w:rsidP="00EF171D">
            <w:pPr>
              <w:pStyle w:val="ProductList-OfferingBody"/>
              <w:ind w:left="-113"/>
              <w:jc w:val="center"/>
            </w:pPr>
          </w:p>
        </w:tc>
        <w:tc>
          <w:tcPr>
            <w:tcW w:w="767" w:type="dxa"/>
            <w:shd w:val="clear" w:color="auto" w:fill="BFBFBF" w:themeFill="background1" w:themeFillShade="BF"/>
            <w:vAlign w:val="center"/>
          </w:tcPr>
          <w:p w:rsidR="0000132A" w:rsidRDefault="0000132A" w:rsidP="00EF171D">
            <w:pPr>
              <w:pStyle w:val="ProductList-OfferingBody"/>
              <w:ind w:left="-113"/>
              <w:jc w:val="center"/>
            </w:pPr>
          </w:p>
        </w:tc>
        <w:tc>
          <w:tcPr>
            <w:tcW w:w="768" w:type="dxa"/>
            <w:shd w:val="clear" w:color="auto" w:fill="BFBFBF" w:themeFill="background1" w:themeFillShade="BF"/>
            <w:vAlign w:val="center"/>
          </w:tcPr>
          <w:p w:rsidR="0000132A" w:rsidRDefault="0000132A" w:rsidP="00EF171D">
            <w:pPr>
              <w:pStyle w:val="ProductList-OfferingBody"/>
              <w:ind w:left="-113"/>
              <w:jc w:val="center"/>
            </w:pPr>
          </w:p>
        </w:tc>
        <w:tc>
          <w:tcPr>
            <w:tcW w:w="767" w:type="dxa"/>
            <w:shd w:val="clear" w:color="auto" w:fill="BFBFBF" w:themeFill="background1" w:themeFillShade="BF"/>
            <w:vAlign w:val="center"/>
          </w:tcPr>
          <w:p w:rsidR="0000132A" w:rsidRDefault="0000132A" w:rsidP="00EF171D">
            <w:pPr>
              <w:pStyle w:val="ProductList-OfferingBody"/>
              <w:ind w:left="-113"/>
              <w:jc w:val="center"/>
            </w:pPr>
          </w:p>
        </w:tc>
        <w:tc>
          <w:tcPr>
            <w:tcW w:w="767" w:type="dxa"/>
            <w:shd w:val="clear" w:color="auto" w:fill="BFBFBF" w:themeFill="background1" w:themeFillShade="BF"/>
            <w:vAlign w:val="center"/>
          </w:tcPr>
          <w:p w:rsidR="0000132A" w:rsidRDefault="0000132A" w:rsidP="00EF171D">
            <w:pPr>
              <w:pStyle w:val="ProductList-OfferingBody"/>
              <w:ind w:left="-113"/>
              <w:jc w:val="center"/>
            </w:pPr>
          </w:p>
        </w:tc>
        <w:tc>
          <w:tcPr>
            <w:tcW w:w="768" w:type="dxa"/>
            <w:shd w:val="clear" w:color="auto" w:fill="BFBFBF" w:themeFill="background1" w:themeFillShade="BF"/>
            <w:vAlign w:val="center"/>
          </w:tcPr>
          <w:p w:rsidR="0000132A" w:rsidRDefault="0000132A" w:rsidP="00EF171D">
            <w:pPr>
              <w:pStyle w:val="ProductList-OfferingBody"/>
              <w:ind w:left="-113"/>
              <w:jc w:val="center"/>
            </w:pPr>
          </w:p>
        </w:tc>
      </w:tr>
      <w:tr w:rsidR="0000132A" w:rsidTr="00C55B4C">
        <w:trPr>
          <w:cantSplit/>
          <w:trHeight w:val="44"/>
        </w:trPr>
        <w:tc>
          <w:tcPr>
            <w:tcW w:w="3097" w:type="dxa"/>
            <w:tcBorders>
              <w:top w:val="dashSmallGap" w:sz="4" w:space="0" w:color="BFBFBF" w:themeColor="background1" w:themeShade="BF"/>
              <w:left w:val="nil"/>
              <w:bottom w:val="nil"/>
              <w:right w:val="nil"/>
            </w:tcBorders>
          </w:tcPr>
          <w:p w:rsidR="0000132A" w:rsidRDefault="0000132A" w:rsidP="00EF171D">
            <w:pPr>
              <w:pStyle w:val="ProductList-Offering2"/>
            </w:pPr>
            <w:bookmarkStart w:id="1054" w:name="_Toc380513349"/>
            <w:bookmarkStart w:id="1055" w:name="_Toc380655399"/>
            <w:bookmarkStart w:id="1056" w:name="_Toc383685007"/>
            <w:r>
              <w:t>Microsoft Social Listening Professional Education, additionele inzendingen (Aanvullende SL)</w:t>
            </w:r>
            <w:bookmarkEnd w:id="1054"/>
            <w:bookmarkEnd w:id="1055"/>
            <w:bookmarkEnd w:id="1056"/>
            <w:r>
              <w:fldChar w:fldCharType="begin"/>
            </w:r>
            <w:r>
              <w:instrText>XE "Microsoft Social Listening Professional Education, additionele inzendingen (Aanvullende SL)"</w:instrText>
            </w:r>
            <w:r>
              <w:fldChar w:fldCharType="end"/>
            </w:r>
          </w:p>
        </w:tc>
        <w:tc>
          <w:tcPr>
            <w:tcW w:w="767" w:type="dxa"/>
            <w:tcBorders>
              <w:top w:val="dashSmallGap" w:sz="4" w:space="0" w:color="BFBFBF" w:themeColor="background1" w:themeShade="BF"/>
              <w:left w:val="nil"/>
              <w:bottom w:val="nil"/>
              <w:right w:val="nil"/>
            </w:tcBorders>
            <w:vAlign w:val="center"/>
          </w:tcPr>
          <w:p w:rsidR="0000132A" w:rsidRDefault="0000132A" w:rsidP="00EF171D">
            <w:pPr>
              <w:pStyle w:val="ProductList-OfferingBody"/>
              <w:ind w:left="-113"/>
              <w:jc w:val="center"/>
            </w:pPr>
          </w:p>
        </w:tc>
        <w:tc>
          <w:tcPr>
            <w:tcW w:w="767" w:type="dxa"/>
            <w:tcBorders>
              <w:left w:val="single" w:sz="12" w:space="0" w:color="FFFFFF" w:themeColor="background1"/>
            </w:tcBorders>
            <w:shd w:val="clear" w:color="auto" w:fill="BFBFBF" w:themeFill="background1" w:themeFillShade="BF"/>
            <w:vAlign w:val="center"/>
          </w:tcPr>
          <w:p w:rsidR="0000132A" w:rsidRDefault="0000132A" w:rsidP="00EF171D">
            <w:pPr>
              <w:pStyle w:val="ProductList-OfferingBody"/>
              <w:ind w:left="-113"/>
              <w:jc w:val="center"/>
            </w:pPr>
          </w:p>
        </w:tc>
        <w:tc>
          <w:tcPr>
            <w:tcW w:w="767" w:type="dxa"/>
            <w:shd w:val="clear" w:color="auto" w:fill="BFBFBF" w:themeFill="background1" w:themeFillShade="BF"/>
            <w:vAlign w:val="center"/>
          </w:tcPr>
          <w:p w:rsidR="0000132A" w:rsidRDefault="0000132A" w:rsidP="00EF171D">
            <w:pPr>
              <w:pStyle w:val="ProductList-OfferingBody"/>
              <w:ind w:left="-113"/>
              <w:jc w:val="center"/>
            </w:pPr>
          </w:p>
        </w:tc>
        <w:tc>
          <w:tcPr>
            <w:tcW w:w="768" w:type="dxa"/>
            <w:shd w:val="clear" w:color="auto" w:fill="70AD47" w:themeFill="accent6"/>
            <w:vAlign w:val="center"/>
          </w:tcPr>
          <w:p w:rsidR="0000132A" w:rsidRPr="008D5581" w:rsidRDefault="0000132A" w:rsidP="0000132A">
            <w:pPr>
              <w:jc w:val="center"/>
              <w:rPr>
                <w:sz w:val="16"/>
                <w:szCs w:val="16"/>
              </w:rPr>
            </w:pPr>
            <w:r w:rsidRPr="008D5581">
              <w:rPr>
                <w:sz w:val="16"/>
                <w:szCs w:val="16"/>
              </w:rPr>
              <w:fldChar w:fldCharType="begin"/>
            </w:r>
            <w:r w:rsidRPr="008D5581">
              <w:rPr>
                <w:sz w:val="16"/>
                <w:szCs w:val="16"/>
              </w:rPr>
              <w:instrText xml:space="preserve"> </w:instrText>
            </w:r>
            <w:r w:rsidRPr="008D5581">
              <w:rPr>
                <w:color w:val="1F497D"/>
                <w:sz w:val="16"/>
                <w:szCs w:val="16"/>
              </w:rPr>
              <w:instrText>AutoTextList  \s NoStyle \t “</w:instrText>
            </w:r>
            <w:r w:rsidRPr="008D5581">
              <w:rPr>
                <w:sz w:val="16"/>
                <w:szCs w:val="16"/>
              </w:rPr>
              <w:instrText>Additioneel Product</w:instrText>
            </w:r>
            <w:r w:rsidRPr="008D5581">
              <w:rPr>
                <w:color w:val="1F497D"/>
                <w:sz w:val="16"/>
                <w:szCs w:val="16"/>
              </w:rPr>
              <w:instrText>”</w:instrText>
            </w:r>
            <w:r w:rsidRPr="008D5581">
              <w:rPr>
                <w:sz w:val="16"/>
                <w:szCs w:val="16"/>
              </w:rPr>
              <w:instrText xml:space="preserve"> </w:instrText>
            </w:r>
            <w:r w:rsidRPr="008D5581">
              <w:rPr>
                <w:sz w:val="16"/>
                <w:szCs w:val="16"/>
              </w:rPr>
              <w:fldChar w:fldCharType="separate"/>
            </w:r>
            <w:r w:rsidRPr="008D5581">
              <w:rPr>
                <w:sz w:val="16"/>
                <w:szCs w:val="16"/>
              </w:rPr>
              <w:t xml:space="preserve"> A </w:t>
            </w:r>
            <w:r w:rsidRPr="008D5581">
              <w:rPr>
                <w:sz w:val="16"/>
                <w:szCs w:val="16"/>
              </w:rPr>
              <w:fldChar w:fldCharType="end"/>
            </w:r>
          </w:p>
        </w:tc>
        <w:tc>
          <w:tcPr>
            <w:tcW w:w="767" w:type="dxa"/>
            <w:shd w:val="clear" w:color="auto" w:fill="70AD47" w:themeFill="accent6"/>
            <w:vAlign w:val="center"/>
          </w:tcPr>
          <w:p w:rsidR="0000132A" w:rsidRPr="00C55B4C" w:rsidRDefault="0000132A" w:rsidP="00EF171D">
            <w:pPr>
              <w:pStyle w:val="ProductList-OfferingBody"/>
              <w:ind w:left="-113"/>
              <w:jc w:val="center"/>
            </w:pPr>
          </w:p>
        </w:tc>
        <w:tc>
          <w:tcPr>
            <w:tcW w:w="767" w:type="dxa"/>
            <w:shd w:val="clear" w:color="auto" w:fill="BFBFBF" w:themeFill="background1" w:themeFillShade="BF"/>
            <w:vAlign w:val="center"/>
          </w:tcPr>
          <w:p w:rsidR="0000132A" w:rsidRDefault="0000132A" w:rsidP="00EF171D">
            <w:pPr>
              <w:pStyle w:val="ProductList-OfferingBody"/>
              <w:ind w:left="-113"/>
              <w:jc w:val="center"/>
            </w:pPr>
          </w:p>
        </w:tc>
        <w:tc>
          <w:tcPr>
            <w:tcW w:w="768" w:type="dxa"/>
            <w:shd w:val="clear" w:color="auto" w:fill="BFBFBF" w:themeFill="background1" w:themeFillShade="BF"/>
            <w:vAlign w:val="center"/>
          </w:tcPr>
          <w:p w:rsidR="0000132A" w:rsidRDefault="0000132A" w:rsidP="00EF171D">
            <w:pPr>
              <w:pStyle w:val="ProductList-OfferingBody"/>
              <w:ind w:left="-113"/>
              <w:jc w:val="center"/>
            </w:pPr>
          </w:p>
        </w:tc>
        <w:tc>
          <w:tcPr>
            <w:tcW w:w="767" w:type="dxa"/>
            <w:shd w:val="clear" w:color="auto" w:fill="BFBFBF" w:themeFill="background1" w:themeFillShade="BF"/>
            <w:vAlign w:val="center"/>
          </w:tcPr>
          <w:p w:rsidR="0000132A" w:rsidRDefault="0000132A" w:rsidP="00EF171D">
            <w:pPr>
              <w:pStyle w:val="ProductList-OfferingBody"/>
              <w:ind w:left="-113"/>
              <w:jc w:val="center"/>
            </w:pPr>
          </w:p>
        </w:tc>
        <w:tc>
          <w:tcPr>
            <w:tcW w:w="767" w:type="dxa"/>
            <w:shd w:val="clear" w:color="auto" w:fill="BFBFBF" w:themeFill="background1" w:themeFillShade="BF"/>
            <w:vAlign w:val="center"/>
          </w:tcPr>
          <w:p w:rsidR="0000132A" w:rsidRDefault="0000132A" w:rsidP="00EF171D">
            <w:pPr>
              <w:pStyle w:val="ProductList-OfferingBody"/>
              <w:ind w:left="-113"/>
              <w:jc w:val="center"/>
            </w:pPr>
          </w:p>
        </w:tc>
        <w:tc>
          <w:tcPr>
            <w:tcW w:w="768" w:type="dxa"/>
            <w:shd w:val="clear" w:color="auto" w:fill="BFBFBF" w:themeFill="background1" w:themeFillShade="BF"/>
            <w:vAlign w:val="center"/>
          </w:tcPr>
          <w:p w:rsidR="0000132A" w:rsidRDefault="0000132A" w:rsidP="00EF171D">
            <w:pPr>
              <w:pStyle w:val="ProductList-OfferingBody"/>
              <w:ind w:left="-113"/>
              <w:jc w:val="center"/>
            </w:pPr>
          </w:p>
        </w:tc>
      </w:tr>
    </w:tbl>
    <w:p w:rsidR="00E67F37" w:rsidRDefault="00E67F37" w:rsidP="00E67F37">
      <w:pPr>
        <w:pStyle w:val="ProductList-Body"/>
        <w:tabs>
          <w:tab w:val="clear" w:pos="158"/>
          <w:tab w:val="left" w:pos="3288"/>
        </w:tabs>
      </w:pPr>
    </w:p>
    <w:tbl>
      <w:tblPr>
        <w:tblStyle w:val="TableGrid"/>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3596"/>
        <w:gridCol w:w="3597"/>
        <w:gridCol w:w="3597"/>
      </w:tblGrid>
      <w:tr w:rsidR="00E67F37" w:rsidTr="00EF171D">
        <w:tc>
          <w:tcPr>
            <w:tcW w:w="3596" w:type="dxa"/>
          </w:tcPr>
          <w:p w:rsidR="00E67F37" w:rsidRDefault="00E67F37" w:rsidP="00EF171D">
            <w:pPr>
              <w:pStyle w:val="ProductList-Body"/>
              <w:spacing w:before="20" w:after="20"/>
            </w:pPr>
          </w:p>
        </w:tc>
        <w:tc>
          <w:tcPr>
            <w:tcW w:w="3597" w:type="dxa"/>
          </w:tcPr>
          <w:p w:rsidR="00E67F37" w:rsidRDefault="00E67F37" w:rsidP="00EF171D">
            <w:pPr>
              <w:pStyle w:val="ProductList-Body"/>
              <w:spacing w:before="20" w:after="20"/>
            </w:pPr>
            <w:r>
              <w:t xml:space="preserve">Productgroep: </w:t>
            </w:r>
            <w:r>
              <w:rPr>
                <w:b/>
              </w:rPr>
              <w:t>Server</w:t>
            </w:r>
          </w:p>
        </w:tc>
        <w:tc>
          <w:tcPr>
            <w:tcW w:w="3597" w:type="dxa"/>
          </w:tcPr>
          <w:p w:rsidR="00E67F37" w:rsidRDefault="00E67F37" w:rsidP="00EF171D">
            <w:pPr>
              <w:pStyle w:val="ProductList-Body"/>
              <w:spacing w:before="20" w:after="20"/>
            </w:pPr>
          </w:p>
        </w:tc>
      </w:tr>
    </w:tbl>
    <w:p w:rsidR="00E67F37" w:rsidRPr="00782C7B" w:rsidRDefault="00E67F37" w:rsidP="00E67F37">
      <w:pPr>
        <w:pStyle w:val="ProductList-Body"/>
        <w:shd w:val="clear" w:color="auto" w:fill="D9D9D9" w:themeFill="background1" w:themeFillShade="D9"/>
        <w:spacing w:before="120" w:after="120"/>
        <w:rPr>
          <w:b/>
        </w:rPr>
      </w:pPr>
      <w:r>
        <w:rPr>
          <w:b/>
        </w:rPr>
        <w:t>Aanvullende informatie</w:t>
      </w:r>
    </w:p>
    <w:p w:rsidR="00FC2B19" w:rsidRPr="0009164C" w:rsidRDefault="00FC2B19" w:rsidP="00FC2B19">
      <w:pPr>
        <w:pStyle w:val="ProductList-Body"/>
        <w:rPr>
          <w:b/>
        </w:rPr>
      </w:pPr>
      <w:r>
        <w:rPr>
          <w:b/>
          <w:color w:val="00188F"/>
        </w:rPr>
        <w:t>Aanvullende Gebruikers-SL</w:t>
      </w:r>
      <w:r w:rsidR="00A80A18">
        <w:rPr>
          <w:b/>
          <w:color w:val="00188F"/>
        </w:rPr>
        <w:t>’</w:t>
      </w:r>
      <w:r>
        <w:rPr>
          <w:b/>
          <w:color w:val="00188F"/>
        </w:rPr>
        <w:t>s</w:t>
      </w:r>
    </w:p>
    <w:p w:rsidR="00FC2B19" w:rsidRPr="008F777C" w:rsidRDefault="00FC2B19" w:rsidP="00FC2B19">
      <w:pPr>
        <w:pStyle w:val="ProductList-Body"/>
        <w:rPr>
          <w:lang w:val="nl-NL"/>
        </w:rPr>
      </w:pPr>
      <w:r w:rsidRPr="008F777C">
        <w:rPr>
          <w:lang w:val="nl-NL"/>
        </w:rPr>
        <w:t>Een Aanvullende Abonnementslicentie voor Gebruikers (Aanvullende Gebruikers-SL) is een Abonnementslicentie (SL) voor gebruikers die is aangeschaft in aanvulling op (en gekoppeld aan een Kwalificerende Licentie (of een set Kwalificerende Licenties), zoals beschreven in de onderstaande tabel, en biedt toegang tot Online Diensten en gebruiksrechten gelijk aan een volledige Gebruikers-SL voor betreffende dienst.</w:t>
      </w:r>
    </w:p>
    <w:p w:rsidR="00FC2B19" w:rsidRPr="008F777C" w:rsidRDefault="00FC2B19" w:rsidP="00FC2B19">
      <w:pPr>
        <w:pStyle w:val="ProductList-Body"/>
        <w:rPr>
          <w:lang w:val="nl-NL"/>
        </w:rPr>
      </w:pPr>
    </w:p>
    <w:tbl>
      <w:tblPr>
        <w:tblStyle w:val="TableGrid"/>
        <w:tblW w:w="0" w:type="auto"/>
        <w:tblInd w:w="-5" w:type="dxa"/>
        <w:tblLook w:val="04A0" w:firstRow="1" w:lastRow="0" w:firstColumn="1" w:lastColumn="0" w:noHBand="0" w:noVBand="1"/>
      </w:tblPr>
      <w:tblGrid>
        <w:gridCol w:w="3600"/>
        <w:gridCol w:w="7195"/>
      </w:tblGrid>
      <w:tr w:rsidR="00FC2B19" w:rsidTr="000872EB">
        <w:trPr>
          <w:tblHeader/>
        </w:trPr>
        <w:tc>
          <w:tcPr>
            <w:tcW w:w="3600" w:type="dxa"/>
            <w:shd w:val="clear" w:color="auto" w:fill="0072C6"/>
          </w:tcPr>
          <w:p w:rsidR="00FC2B19" w:rsidRPr="0009164C" w:rsidRDefault="00FC2B19" w:rsidP="00FC2B19">
            <w:pPr>
              <w:pStyle w:val="ProductList-Body"/>
              <w:spacing w:before="20" w:after="20"/>
              <w:rPr>
                <w:color w:val="FFFFFF" w:themeColor="background1"/>
              </w:rPr>
            </w:pPr>
            <w:r>
              <w:rPr>
                <w:color w:val="FFFFFF" w:themeColor="background1"/>
              </w:rPr>
              <w:t>Kwalificerende licenties</w:t>
            </w:r>
          </w:p>
        </w:tc>
        <w:tc>
          <w:tcPr>
            <w:tcW w:w="7195" w:type="dxa"/>
            <w:shd w:val="clear" w:color="auto" w:fill="0072C6"/>
          </w:tcPr>
          <w:p w:rsidR="00FC2B19" w:rsidRPr="0009164C" w:rsidRDefault="00FC2B19" w:rsidP="00FC2B19">
            <w:pPr>
              <w:pStyle w:val="ProductList-Body"/>
              <w:spacing w:before="20" w:after="20"/>
              <w:rPr>
                <w:color w:val="FFFFFF" w:themeColor="background1"/>
              </w:rPr>
            </w:pPr>
            <w:r>
              <w:rPr>
                <w:color w:val="FFFFFF" w:themeColor="background1"/>
              </w:rPr>
              <w:t>Aanvullende Gebruikers-SL</w:t>
            </w:r>
          </w:p>
        </w:tc>
      </w:tr>
      <w:tr w:rsidR="00FC2B19" w:rsidTr="00FC2B19">
        <w:tc>
          <w:tcPr>
            <w:tcW w:w="3600" w:type="dxa"/>
          </w:tcPr>
          <w:p w:rsidR="00FC2B19" w:rsidRDefault="00FC2B19" w:rsidP="00FC2B19">
            <w:pPr>
              <w:pStyle w:val="ProductList-Body"/>
            </w:pPr>
            <w:r>
              <w:t>Microsoft Dynamics CRM Online Professional</w:t>
            </w:r>
          </w:p>
        </w:tc>
        <w:tc>
          <w:tcPr>
            <w:tcW w:w="7195" w:type="dxa"/>
          </w:tcPr>
          <w:p w:rsidR="00FC2B19" w:rsidRDefault="00FC2B19" w:rsidP="00FC2B19">
            <w:pPr>
              <w:pStyle w:val="ProductList-Body"/>
            </w:pPr>
            <w:r>
              <w:t>Microsoft Social Listening Professional</w:t>
            </w:r>
            <w:r w:rsidR="00C55B4C">
              <w:t xml:space="preserve"> Apparaat</w:t>
            </w:r>
          </w:p>
        </w:tc>
      </w:tr>
      <w:tr w:rsidR="00FC2B19" w:rsidTr="00FC2B19">
        <w:tc>
          <w:tcPr>
            <w:tcW w:w="3600" w:type="dxa"/>
          </w:tcPr>
          <w:p w:rsidR="00FC2B19" w:rsidRDefault="00FC2B19" w:rsidP="00FC2B19">
            <w:pPr>
              <w:pStyle w:val="ProductList-Body"/>
            </w:pPr>
            <w:r>
              <w:t>CAL voor Microsoft Dynamics CRM Professional</w:t>
            </w:r>
            <w:r>
              <w:rPr>
                <w:vertAlign w:val="superscript"/>
              </w:rPr>
              <w:t>1</w:t>
            </w:r>
          </w:p>
        </w:tc>
        <w:tc>
          <w:tcPr>
            <w:tcW w:w="7195" w:type="dxa"/>
          </w:tcPr>
          <w:p w:rsidR="00FC2B19" w:rsidRDefault="00FC2B19" w:rsidP="00FC2B19">
            <w:pPr>
              <w:pStyle w:val="ProductList-Body"/>
            </w:pPr>
            <w:r>
              <w:t>CAL voor Microsoft Social Listening Professional naar Microsoft Dynamics CRM Professional</w:t>
            </w:r>
          </w:p>
          <w:p w:rsidR="00FC2B19" w:rsidRDefault="00FC2B19" w:rsidP="00FC2B19">
            <w:pPr>
              <w:pStyle w:val="ProductList-Body"/>
            </w:pPr>
            <w:r>
              <w:t>CAL voor Microsoft Social Listening Professional Education naar Microsoft Dynamics CRM Professional</w:t>
            </w:r>
          </w:p>
        </w:tc>
      </w:tr>
    </w:tbl>
    <w:p w:rsidR="00FC2B19" w:rsidRPr="0009164C" w:rsidRDefault="00FC2B19" w:rsidP="00FC2B19">
      <w:pPr>
        <w:pStyle w:val="ProductList-Body"/>
        <w:tabs>
          <w:tab w:val="clear" w:pos="158"/>
          <w:tab w:val="left" w:pos="180"/>
        </w:tabs>
        <w:rPr>
          <w:i/>
        </w:rPr>
      </w:pPr>
      <w:r>
        <w:rPr>
          <w:vertAlign w:val="superscript"/>
        </w:rPr>
        <w:t>1</w:t>
      </w:r>
      <w:r>
        <w:rPr>
          <w:i/>
        </w:rPr>
        <w:t>Met actieve SA</w:t>
      </w:r>
    </w:p>
    <w:p w:rsidR="00FC2B19" w:rsidRDefault="00FC2B19" w:rsidP="00FC2B19">
      <w:pPr>
        <w:pStyle w:val="ProductList-Body"/>
      </w:pPr>
    </w:p>
    <w:p w:rsidR="00FC2B19" w:rsidRPr="0009164C" w:rsidRDefault="00FC2B19" w:rsidP="00FC2B19">
      <w:pPr>
        <w:pStyle w:val="ProductList-Body"/>
        <w:rPr>
          <w:b/>
        </w:rPr>
      </w:pPr>
      <w:r>
        <w:rPr>
          <w:b/>
          <w:color w:val="00188F"/>
        </w:rPr>
        <w:t>Licentietoewijzing</w:t>
      </w:r>
    </w:p>
    <w:p w:rsidR="00FC2B19" w:rsidRPr="008F777C" w:rsidRDefault="00FC2B19" w:rsidP="00FC2B19">
      <w:pPr>
        <w:pStyle w:val="ProductList-Body"/>
        <w:rPr>
          <w:lang w:val="nl-NL"/>
        </w:rPr>
      </w:pPr>
      <w:r w:rsidRPr="008F777C">
        <w:rPr>
          <w:lang w:val="nl-NL"/>
        </w:rPr>
        <w:t>Elke Aanvullende Gebruikers-SL mag slechts aan één gebruiker met een Kwalificerende Licentie worden toegekend (zoals uiteengezet in de Enterprise Enrollment, de Enrollment for Education Solutions of de Softwarelicentievoorwaarden voor Dynamics CRM van de klant). Aanvullende Gebruikers-SL</w:t>
      </w:r>
      <w:r w:rsidR="00A80A18" w:rsidRPr="008F777C">
        <w:rPr>
          <w:lang w:val="nl-NL"/>
        </w:rPr>
        <w:t>’</w:t>
      </w:r>
      <w:r w:rsidRPr="008F777C">
        <w:rPr>
          <w:lang w:val="nl-NL"/>
        </w:rPr>
        <w:t>s mogen aan een andere gebruiker met een Kwalificerende Licentie worden toegekend conform de Algemene Voorwaarden in de Gebruiksrechten voor Online Diensten van Microsoft Volume Licensing die op de hertoewijzing van gebruikers-SL</w:t>
      </w:r>
      <w:r w:rsidR="00A80A18" w:rsidRPr="008F777C">
        <w:rPr>
          <w:lang w:val="nl-NL"/>
        </w:rPr>
        <w:t>’</w:t>
      </w:r>
      <w:r w:rsidRPr="008F777C">
        <w:rPr>
          <w:lang w:val="nl-NL"/>
        </w:rPr>
        <w:t>s van toepassing zijn.</w:t>
      </w:r>
    </w:p>
    <w:p w:rsidR="00FC2B19" w:rsidRPr="008F777C" w:rsidRDefault="00FC2B19" w:rsidP="00FC2B19">
      <w:pPr>
        <w:pStyle w:val="ProductList-Body"/>
        <w:rPr>
          <w:lang w:val="nl-NL"/>
        </w:rPr>
      </w:pPr>
    </w:p>
    <w:p w:rsidR="00FC2B19" w:rsidRPr="008F777C" w:rsidRDefault="00FC2B19" w:rsidP="00FC2B19">
      <w:pPr>
        <w:pStyle w:val="ProductList-Body"/>
        <w:rPr>
          <w:b/>
          <w:lang w:val="nl-NL"/>
        </w:rPr>
      </w:pPr>
      <w:r w:rsidRPr="008F777C">
        <w:rPr>
          <w:b/>
          <w:color w:val="00188F"/>
          <w:lang w:val="nl-NL"/>
        </w:rPr>
        <w:t>Gebruiksrechten</w:t>
      </w:r>
    </w:p>
    <w:p w:rsidR="00E67F37" w:rsidRPr="008F777C" w:rsidRDefault="00FC2B19" w:rsidP="00FC2B19">
      <w:pPr>
        <w:pStyle w:val="ProductList-Body"/>
        <w:rPr>
          <w:lang w:val="nl-NL"/>
        </w:rPr>
      </w:pPr>
      <w:r w:rsidRPr="008F777C">
        <w:rPr>
          <w:lang w:val="nl-NL"/>
        </w:rPr>
        <w:t>De gebruikersrechten van de corresponderende volledige Gebruikers-SL voor de betreffende dienst gelden voor toegang op grond van de Add-ons en worden uiteengezet in de Algemene Voorwaarden in de Gebruiksrechten voor Online Diensten. Gebruiksrechten die zijn verkregen door de aankoop van deze Aanvullende Gebruikers-SL</w:t>
      </w:r>
      <w:r w:rsidR="00A80A18" w:rsidRPr="008F777C">
        <w:rPr>
          <w:lang w:val="nl-NL"/>
        </w:rPr>
        <w:t>’</w:t>
      </w:r>
      <w:r w:rsidRPr="008F777C">
        <w:rPr>
          <w:lang w:val="nl-NL"/>
        </w:rPr>
        <w:t>s verlopen samen met de eerder aflopende SA-dekking voor de Kwalificerende Licentie(s) of aan het eind van de abonnementsperiode voor de Aanvullende Gebruikers-SL. Aankoop van deze Aanvullende Gebruikers-SL</w:t>
      </w:r>
      <w:r w:rsidR="00A80A18" w:rsidRPr="008F777C">
        <w:rPr>
          <w:lang w:val="nl-NL"/>
        </w:rPr>
        <w:t>’</w:t>
      </w:r>
      <w:r w:rsidRPr="008F777C">
        <w:rPr>
          <w:lang w:val="nl-NL"/>
        </w:rPr>
        <w:t>s heeft geen invloed op de gebruiksrechten voor de Kwalificerende Licenties.</w:t>
      </w:r>
    </w:p>
    <w:p w:rsidR="00E67F37" w:rsidRPr="008F777C" w:rsidRDefault="00955A70" w:rsidP="00E67F37">
      <w:pPr>
        <w:pStyle w:val="ProductList-Body"/>
        <w:shd w:val="clear" w:color="auto" w:fill="A6A6A6" w:themeFill="background1" w:themeFillShade="A6"/>
        <w:spacing w:before="120" w:after="240"/>
        <w:jc w:val="right"/>
        <w:rPr>
          <w:sz w:val="16"/>
          <w:szCs w:val="16"/>
          <w:lang w:val="nl-NL"/>
        </w:rPr>
      </w:pPr>
      <w:hyperlink w:anchor="Inhoud" w:history="1">
        <w:r w:rsidR="003B51B1" w:rsidRPr="008F777C">
          <w:rPr>
            <w:rStyle w:val="Hyperlink"/>
            <w:sz w:val="16"/>
            <w:szCs w:val="16"/>
            <w:lang w:val="nl-NL"/>
          </w:rPr>
          <w:t>Inhoudsopgave</w:t>
        </w:r>
      </w:hyperlink>
      <w:r w:rsidR="003B51B1" w:rsidRPr="008F777C">
        <w:rPr>
          <w:sz w:val="16"/>
          <w:szCs w:val="16"/>
          <w:lang w:val="nl-NL"/>
        </w:rPr>
        <w:t xml:space="preserve"> / </w:t>
      </w:r>
      <w:hyperlink w:anchor="ChartKey" w:history="1">
        <w:r w:rsidR="003B51B1" w:rsidRPr="008F777C">
          <w:rPr>
            <w:rStyle w:val="Hyperlink"/>
            <w:sz w:val="16"/>
            <w:szCs w:val="16"/>
            <w:lang w:val="nl-NL"/>
          </w:rPr>
          <w:t>Verklaring van het schema</w:t>
        </w:r>
      </w:hyperlink>
      <w:r w:rsidR="003B51B1" w:rsidRPr="008F777C">
        <w:rPr>
          <w:sz w:val="16"/>
          <w:szCs w:val="16"/>
          <w:lang w:val="nl-NL"/>
        </w:rPr>
        <w:t xml:space="preserve"> / </w:t>
      </w:r>
      <w:hyperlink w:anchor="Index" w:history="1">
        <w:r w:rsidR="003B51B1" w:rsidRPr="008F777C">
          <w:rPr>
            <w:rStyle w:val="Hyperlink"/>
            <w:sz w:val="16"/>
            <w:szCs w:val="16"/>
            <w:lang w:val="nl-NL"/>
          </w:rPr>
          <w:t>Index</w:t>
        </w:r>
      </w:hyperlink>
    </w:p>
    <w:p w:rsidR="00EE40B5" w:rsidRDefault="00EE40B5" w:rsidP="00E67F37">
      <w:pPr>
        <w:pStyle w:val="ProductList-OfferingGroupHeading"/>
        <w:outlineLvl w:val="1"/>
      </w:pPr>
      <w:bookmarkStart w:id="1057" w:name="_Toc380513350"/>
      <w:bookmarkStart w:id="1058" w:name="_Toc380655400"/>
      <w:bookmarkStart w:id="1059" w:name="_Toc383685008"/>
      <w:r>
        <w:t>Office 365-diensten</w:t>
      </w:r>
      <w:bookmarkEnd w:id="1033"/>
      <w:bookmarkEnd w:id="1034"/>
      <w:bookmarkEnd w:id="1035"/>
      <w:bookmarkEnd w:id="1057"/>
      <w:bookmarkEnd w:id="1058"/>
      <w:bookmarkEnd w:id="1059"/>
    </w:p>
    <w:p w:rsidR="00EE40B5" w:rsidRDefault="00EE40B5" w:rsidP="00680B4D">
      <w:pPr>
        <w:pStyle w:val="ProductList-Offering2Heading"/>
        <w:outlineLvl w:val="2"/>
      </w:pPr>
      <w:r>
        <w:tab/>
      </w:r>
      <w:bookmarkStart w:id="1060" w:name="_Toc378147664"/>
      <w:bookmarkStart w:id="1061" w:name="_Toc378151561"/>
      <w:bookmarkStart w:id="1062" w:name="_Toc379797329"/>
      <w:bookmarkStart w:id="1063" w:name="_Toc380513351"/>
      <w:bookmarkStart w:id="1064" w:name="_Toc380655401"/>
      <w:bookmarkStart w:id="1065" w:name="_Toc383685009"/>
      <w:r>
        <w:t>Exchange Online</w:t>
      </w:r>
      <w:bookmarkEnd w:id="1060"/>
      <w:bookmarkEnd w:id="1061"/>
      <w:bookmarkEnd w:id="1062"/>
      <w:bookmarkEnd w:id="1063"/>
      <w:bookmarkEnd w:id="1064"/>
      <w:bookmarkEnd w:id="1065"/>
    </w:p>
    <w:tbl>
      <w:tblPr>
        <w:tblStyle w:val="TableGrid"/>
        <w:tblW w:w="10740" w:type="dxa"/>
        <w:tblInd w:w="-15" w:type="dxa"/>
        <w:tblBorders>
          <w:top w:val="single" w:sz="12" w:space="0" w:color="FFFFFF" w:themeColor="background1"/>
          <w:left w:val="single" w:sz="12" w:space="0" w:color="FFFFFF" w:themeColor="background1"/>
          <w:bottom w:val="single" w:sz="12" w:space="0" w:color="FFFFFF" w:themeColor="background1"/>
          <w:right w:val="single" w:sz="12" w:space="0" w:color="FFFFFF" w:themeColor="background1"/>
          <w:insideH w:val="single" w:sz="12" w:space="0" w:color="FFFFFF" w:themeColor="background1"/>
          <w:insideV w:val="single" w:sz="12" w:space="0" w:color="FFFFFF" w:themeColor="background1"/>
        </w:tblBorders>
        <w:tblLayout w:type="fixed"/>
        <w:tblLook w:val="04A0" w:firstRow="1" w:lastRow="0" w:firstColumn="1" w:lastColumn="0" w:noHBand="0" w:noVBand="1"/>
      </w:tblPr>
      <w:tblGrid>
        <w:gridCol w:w="3352"/>
        <w:gridCol w:w="738"/>
        <w:gridCol w:w="739"/>
        <w:gridCol w:w="739"/>
        <w:gridCol w:w="739"/>
        <w:gridCol w:w="739"/>
        <w:gridCol w:w="738"/>
        <w:gridCol w:w="739"/>
        <w:gridCol w:w="739"/>
        <w:gridCol w:w="739"/>
        <w:gridCol w:w="739"/>
      </w:tblGrid>
      <w:tr w:rsidR="00E41EEF" w:rsidTr="001A5FA9">
        <w:trPr>
          <w:cantSplit/>
          <w:tblHeader/>
        </w:trPr>
        <w:tc>
          <w:tcPr>
            <w:tcW w:w="3352" w:type="dxa"/>
            <w:tcBorders>
              <w:bottom w:val="nil"/>
            </w:tcBorders>
            <w:shd w:val="clear" w:color="auto" w:fill="00188F"/>
          </w:tcPr>
          <w:p w:rsidR="00E41EEF" w:rsidRPr="00EE0836" w:rsidRDefault="00E41EEF" w:rsidP="00C4636F">
            <w:pPr>
              <w:pStyle w:val="ProductList-OfferingBody"/>
              <w:ind w:left="-28"/>
              <w:rPr>
                <w:color w:val="FFFFFF" w:themeColor="background1"/>
              </w:rPr>
            </w:pPr>
            <w:r>
              <w:rPr>
                <w:color w:val="FFFFFF" w:themeColor="background1"/>
              </w:rPr>
              <w:t>Producten</w:t>
            </w:r>
          </w:p>
        </w:tc>
        <w:tc>
          <w:tcPr>
            <w:tcW w:w="738" w:type="dxa"/>
            <w:tcBorders>
              <w:bottom w:val="nil"/>
            </w:tcBorders>
            <w:shd w:val="clear" w:color="auto" w:fill="00188F"/>
            <w:vAlign w:val="center"/>
          </w:tcPr>
          <w:p w:rsidR="00E41EEF" w:rsidRPr="00EE0836" w:rsidRDefault="00E41EEF" w:rsidP="00C50698">
            <w:pPr>
              <w:pStyle w:val="ProductList-OfferingBody"/>
              <w:ind w:left="-113"/>
              <w:jc w:val="center"/>
              <w:rPr>
                <w:color w:val="FFFFFF" w:themeColor="background1"/>
              </w:rPr>
            </w:pPr>
            <w:r w:rsidRPr="00E41EEF">
              <w:rPr>
                <w:color w:val="FFFFFF" w:themeColor="background1"/>
              </w:rPr>
              <w:fldChar w:fldCharType="begin"/>
            </w:r>
            <w:r w:rsidRPr="00E41EEF">
              <w:rPr>
                <w:color w:val="FFFFFF" w:themeColor="background1"/>
              </w:rPr>
              <w:instrText xml:space="preserve"> AutoTextList  \s NoStyle \t “Campus en School Overeenkomst” </w:instrText>
            </w:r>
            <w:r w:rsidRPr="00E41EEF">
              <w:rPr>
                <w:color w:val="FFFFFF" w:themeColor="background1"/>
              </w:rPr>
              <w:fldChar w:fldCharType="separate"/>
            </w:r>
            <w:r w:rsidRPr="00E41EEF">
              <w:rPr>
                <w:color w:val="FFFFFF" w:themeColor="background1"/>
              </w:rPr>
              <w:t>CA/SA</w:t>
            </w:r>
            <w:r w:rsidRPr="00E41EEF">
              <w:rPr>
                <w:color w:val="FFFFFF" w:themeColor="background1"/>
              </w:rPr>
              <w:fldChar w:fldCharType="end"/>
            </w:r>
          </w:p>
        </w:tc>
        <w:tc>
          <w:tcPr>
            <w:tcW w:w="739" w:type="dxa"/>
            <w:tcBorders>
              <w:left w:val="single" w:sz="12" w:space="0" w:color="FFFFFF" w:themeColor="background1"/>
            </w:tcBorders>
            <w:shd w:val="clear" w:color="auto" w:fill="00188F"/>
            <w:vAlign w:val="center"/>
          </w:tcPr>
          <w:p w:rsidR="00E41EEF" w:rsidRPr="00EE0836" w:rsidRDefault="00E41EEF" w:rsidP="00C50698">
            <w:pPr>
              <w:pStyle w:val="ProductList-OfferingBody"/>
              <w:ind w:left="-113"/>
              <w:jc w:val="center"/>
              <w:rPr>
                <w:color w:val="FFFFFF" w:themeColor="background1"/>
              </w:rPr>
            </w:pPr>
            <w:r w:rsidRPr="00E41EEF">
              <w:rPr>
                <w:color w:val="FFFFFF" w:themeColor="background1"/>
              </w:rPr>
              <w:fldChar w:fldCharType="begin"/>
            </w:r>
            <w:r w:rsidRPr="00E41EEF">
              <w:rPr>
                <w:color w:val="FFFFFF" w:themeColor="background1"/>
              </w:rPr>
              <w:instrText xml:space="preserve"> AutoTextList  \s NoStyle \t “Enterprise Overeenkomst en Enterprise Subscription Overeenkomst” </w:instrText>
            </w:r>
            <w:r w:rsidRPr="00E41EEF">
              <w:rPr>
                <w:color w:val="FFFFFF" w:themeColor="background1"/>
              </w:rPr>
              <w:fldChar w:fldCharType="separate"/>
            </w:r>
            <w:r w:rsidRPr="00E41EEF">
              <w:rPr>
                <w:color w:val="FFFFFF" w:themeColor="background1"/>
              </w:rPr>
              <w:t>EA/EAS</w:t>
            </w:r>
            <w:r w:rsidRPr="00E41EEF">
              <w:rPr>
                <w:color w:val="FFFFFF" w:themeColor="background1"/>
              </w:rPr>
              <w:fldChar w:fldCharType="end"/>
            </w:r>
          </w:p>
        </w:tc>
        <w:tc>
          <w:tcPr>
            <w:tcW w:w="739" w:type="dxa"/>
            <w:shd w:val="clear" w:color="auto" w:fill="00188F"/>
            <w:vAlign w:val="center"/>
          </w:tcPr>
          <w:p w:rsidR="00E41EEF" w:rsidRPr="00EE0836" w:rsidRDefault="00E41EEF" w:rsidP="00C50698">
            <w:pPr>
              <w:pStyle w:val="ProductList-OfferingBody"/>
              <w:ind w:left="-113"/>
              <w:jc w:val="center"/>
              <w:rPr>
                <w:color w:val="FFFFFF" w:themeColor="background1"/>
              </w:rPr>
            </w:pPr>
            <w:r w:rsidRPr="00E41EEF">
              <w:rPr>
                <w:color w:val="FFFFFF" w:themeColor="background1"/>
              </w:rPr>
              <w:fldChar w:fldCharType="begin"/>
            </w:r>
            <w:r w:rsidRPr="00E41EEF">
              <w:rPr>
                <w:color w:val="FFFFFF" w:themeColor="background1"/>
              </w:rPr>
              <w:instrText xml:space="preserve"> AutoTextList  \s NoStyle \t “Enrollment for Education Solutions” </w:instrText>
            </w:r>
            <w:r w:rsidRPr="00E41EEF">
              <w:rPr>
                <w:color w:val="FFFFFF" w:themeColor="background1"/>
              </w:rPr>
              <w:fldChar w:fldCharType="separate"/>
            </w:r>
            <w:r w:rsidRPr="00E41EEF">
              <w:rPr>
                <w:color w:val="FFFFFF" w:themeColor="background1"/>
              </w:rPr>
              <w:t>EES</w:t>
            </w:r>
            <w:r w:rsidRPr="00E41EEF">
              <w:rPr>
                <w:color w:val="FFFFFF" w:themeColor="background1"/>
              </w:rPr>
              <w:fldChar w:fldCharType="end"/>
            </w:r>
          </w:p>
        </w:tc>
        <w:tc>
          <w:tcPr>
            <w:tcW w:w="739" w:type="dxa"/>
            <w:shd w:val="clear" w:color="auto" w:fill="00188F"/>
            <w:vAlign w:val="center"/>
          </w:tcPr>
          <w:p w:rsidR="00E41EEF" w:rsidRPr="00EE0836" w:rsidRDefault="00E41EEF" w:rsidP="00C50698">
            <w:pPr>
              <w:pStyle w:val="ProductList-OfferingBody"/>
              <w:ind w:left="-113"/>
              <w:jc w:val="center"/>
              <w:rPr>
                <w:color w:val="FFFFFF" w:themeColor="background1"/>
              </w:rPr>
            </w:pPr>
            <w:r w:rsidRPr="00E41EEF">
              <w:rPr>
                <w:color w:val="FFFFFF" w:themeColor="background1"/>
              </w:rPr>
              <w:fldChar w:fldCharType="begin"/>
            </w:r>
            <w:r w:rsidRPr="00E41EEF">
              <w:rPr>
                <w:color w:val="FFFFFF" w:themeColor="background1"/>
              </w:rPr>
              <w:instrText xml:space="preserve"> AutoTextList  \s NoStyle \t “Microsoft Products and Services Agreement” </w:instrText>
            </w:r>
            <w:r w:rsidRPr="00E41EEF">
              <w:rPr>
                <w:color w:val="FFFFFF" w:themeColor="background1"/>
              </w:rPr>
              <w:fldChar w:fldCharType="separate"/>
            </w:r>
            <w:r w:rsidRPr="00E41EEF">
              <w:rPr>
                <w:color w:val="FFFFFF" w:themeColor="background1"/>
              </w:rPr>
              <w:t>MPSA</w:t>
            </w:r>
            <w:r w:rsidRPr="00E41EEF">
              <w:rPr>
                <w:color w:val="FFFFFF" w:themeColor="background1"/>
              </w:rPr>
              <w:fldChar w:fldCharType="end"/>
            </w:r>
          </w:p>
        </w:tc>
        <w:tc>
          <w:tcPr>
            <w:tcW w:w="739" w:type="dxa"/>
            <w:shd w:val="clear" w:color="auto" w:fill="00188F"/>
            <w:vAlign w:val="center"/>
          </w:tcPr>
          <w:p w:rsidR="00E41EEF" w:rsidRPr="00EE0836" w:rsidRDefault="00E41EEF" w:rsidP="00C50698">
            <w:pPr>
              <w:pStyle w:val="ProductList-OfferingBody"/>
              <w:ind w:left="-113"/>
              <w:jc w:val="center"/>
              <w:rPr>
                <w:color w:val="FFFFFF" w:themeColor="background1"/>
              </w:rPr>
            </w:pPr>
            <w:r w:rsidRPr="00E41EEF">
              <w:rPr>
                <w:color w:val="FFFFFF" w:themeColor="background1"/>
              </w:rPr>
              <w:fldChar w:fldCharType="begin"/>
            </w:r>
            <w:r w:rsidRPr="00E41EEF">
              <w:rPr>
                <w:color w:val="FFFFFF" w:themeColor="background1"/>
              </w:rPr>
              <w:instrText xml:space="preserve"> AutoTextList  \s NoStyle \t “Open License” </w:instrText>
            </w:r>
            <w:r w:rsidRPr="00E41EEF">
              <w:rPr>
                <w:color w:val="FFFFFF" w:themeColor="background1"/>
              </w:rPr>
              <w:fldChar w:fldCharType="separate"/>
            </w:r>
            <w:r w:rsidRPr="00E41EEF">
              <w:rPr>
                <w:color w:val="FFFFFF" w:themeColor="background1"/>
              </w:rPr>
              <w:t>OL</w:t>
            </w:r>
            <w:r w:rsidRPr="00E41EEF">
              <w:rPr>
                <w:color w:val="FFFFFF" w:themeColor="background1"/>
              </w:rPr>
              <w:fldChar w:fldCharType="end"/>
            </w:r>
          </w:p>
        </w:tc>
        <w:tc>
          <w:tcPr>
            <w:tcW w:w="738" w:type="dxa"/>
            <w:shd w:val="clear" w:color="auto" w:fill="00188F"/>
            <w:vAlign w:val="center"/>
          </w:tcPr>
          <w:p w:rsidR="00E41EEF" w:rsidRPr="00EE0836" w:rsidRDefault="00E41EEF" w:rsidP="00C50698">
            <w:pPr>
              <w:pStyle w:val="ProductList-OfferingBody"/>
              <w:ind w:left="-113"/>
              <w:jc w:val="center"/>
              <w:rPr>
                <w:color w:val="FFFFFF" w:themeColor="background1"/>
              </w:rPr>
            </w:pPr>
            <w:r w:rsidRPr="00E41EEF">
              <w:rPr>
                <w:color w:val="FFFFFF" w:themeColor="background1"/>
              </w:rPr>
              <w:fldChar w:fldCharType="begin"/>
            </w:r>
            <w:r w:rsidRPr="00E41EEF">
              <w:rPr>
                <w:color w:val="FFFFFF" w:themeColor="background1"/>
              </w:rPr>
              <w:instrText xml:space="preserve"> AutoTextList  \s NoStyle \t “Minimum Open License” </w:instrText>
            </w:r>
            <w:r w:rsidRPr="00E41EEF">
              <w:rPr>
                <w:color w:val="FFFFFF" w:themeColor="background1"/>
              </w:rPr>
              <w:fldChar w:fldCharType="separate"/>
            </w:r>
            <w:r w:rsidRPr="00E41EEF">
              <w:rPr>
                <w:color w:val="FFFFFF" w:themeColor="background1"/>
              </w:rPr>
              <w:t>OM</w:t>
            </w:r>
            <w:r w:rsidRPr="00E41EEF">
              <w:rPr>
                <w:color w:val="FFFFFF" w:themeColor="background1"/>
              </w:rPr>
              <w:fldChar w:fldCharType="end"/>
            </w:r>
          </w:p>
        </w:tc>
        <w:tc>
          <w:tcPr>
            <w:tcW w:w="739" w:type="dxa"/>
            <w:shd w:val="clear" w:color="auto" w:fill="00188F"/>
            <w:vAlign w:val="center"/>
          </w:tcPr>
          <w:p w:rsidR="00E41EEF" w:rsidRPr="00EE0836" w:rsidRDefault="00E41EEF" w:rsidP="00C50698">
            <w:pPr>
              <w:pStyle w:val="ProductList-OfferingBody"/>
              <w:ind w:left="-113"/>
              <w:jc w:val="center"/>
              <w:rPr>
                <w:color w:val="FFFFFF" w:themeColor="background1"/>
              </w:rPr>
            </w:pPr>
            <w:r w:rsidRPr="00E41EEF">
              <w:rPr>
                <w:color w:val="FFFFFF" w:themeColor="background1"/>
              </w:rPr>
              <w:fldChar w:fldCharType="begin"/>
            </w:r>
            <w:r w:rsidRPr="00E41EEF">
              <w:rPr>
                <w:color w:val="FFFFFF" w:themeColor="background1"/>
              </w:rPr>
              <w:instrText xml:space="preserve"> AutoTextList  \s NoStyle \t “Open Value en Open Value Subscription” </w:instrText>
            </w:r>
            <w:r w:rsidRPr="00E41EEF">
              <w:rPr>
                <w:color w:val="FFFFFF" w:themeColor="background1"/>
              </w:rPr>
              <w:fldChar w:fldCharType="separate"/>
            </w:r>
            <w:r w:rsidRPr="00E41EEF">
              <w:rPr>
                <w:color w:val="FFFFFF" w:themeColor="background1"/>
              </w:rPr>
              <w:t>OV/OVS</w:t>
            </w:r>
            <w:r w:rsidRPr="00E41EEF">
              <w:rPr>
                <w:color w:val="FFFFFF" w:themeColor="background1"/>
              </w:rPr>
              <w:fldChar w:fldCharType="end"/>
            </w:r>
          </w:p>
        </w:tc>
        <w:tc>
          <w:tcPr>
            <w:tcW w:w="739" w:type="dxa"/>
            <w:shd w:val="clear" w:color="auto" w:fill="00188F"/>
            <w:vAlign w:val="center"/>
          </w:tcPr>
          <w:p w:rsidR="00E41EEF" w:rsidRPr="00EE0836" w:rsidRDefault="00E41EEF" w:rsidP="00C50698">
            <w:pPr>
              <w:pStyle w:val="ProductList-OfferingBody"/>
              <w:ind w:left="-113"/>
              <w:jc w:val="center"/>
              <w:rPr>
                <w:color w:val="FFFFFF" w:themeColor="background1"/>
              </w:rPr>
            </w:pPr>
            <w:r w:rsidRPr="00E41EEF">
              <w:rPr>
                <w:color w:val="FFFFFF" w:themeColor="background1"/>
              </w:rPr>
              <w:fldChar w:fldCharType="begin"/>
            </w:r>
            <w:r w:rsidRPr="00E41EEF">
              <w:rPr>
                <w:color w:val="FFFFFF" w:themeColor="background1"/>
              </w:rPr>
              <w:instrText xml:space="preserve"> AutoTextList  \s NoStyle \t “Select en Select Plus” </w:instrText>
            </w:r>
            <w:r w:rsidRPr="00E41EEF">
              <w:rPr>
                <w:color w:val="FFFFFF" w:themeColor="background1"/>
              </w:rPr>
              <w:fldChar w:fldCharType="separate"/>
            </w:r>
            <w:r w:rsidRPr="00E41EEF">
              <w:rPr>
                <w:color w:val="FFFFFF" w:themeColor="background1"/>
              </w:rPr>
              <w:t>S/S+</w:t>
            </w:r>
            <w:r w:rsidRPr="00E41EEF">
              <w:rPr>
                <w:color w:val="FFFFFF" w:themeColor="background1"/>
              </w:rPr>
              <w:fldChar w:fldCharType="end"/>
            </w:r>
          </w:p>
        </w:tc>
        <w:tc>
          <w:tcPr>
            <w:tcW w:w="739" w:type="dxa"/>
            <w:shd w:val="clear" w:color="auto" w:fill="00188F"/>
            <w:vAlign w:val="center"/>
          </w:tcPr>
          <w:p w:rsidR="00E41EEF" w:rsidRPr="00EE0836" w:rsidRDefault="00E41EEF" w:rsidP="00C50698">
            <w:pPr>
              <w:pStyle w:val="ProductList-OfferingBody"/>
              <w:ind w:left="-113"/>
              <w:jc w:val="center"/>
              <w:rPr>
                <w:color w:val="FFFFFF" w:themeColor="background1"/>
              </w:rPr>
            </w:pPr>
            <w:r w:rsidRPr="00E41EEF">
              <w:rPr>
                <w:color w:val="FFFFFF" w:themeColor="background1"/>
              </w:rPr>
              <w:fldChar w:fldCharType="begin"/>
            </w:r>
            <w:r w:rsidRPr="00E41EEF">
              <w:rPr>
                <w:color w:val="FFFFFF" w:themeColor="background1"/>
              </w:rPr>
              <w:instrText xml:space="preserve"> AutoTextList  \s NoStyle \t “Server Cloud Enrollment” </w:instrText>
            </w:r>
            <w:r w:rsidRPr="00E41EEF">
              <w:rPr>
                <w:color w:val="FFFFFF" w:themeColor="background1"/>
              </w:rPr>
              <w:fldChar w:fldCharType="separate"/>
            </w:r>
            <w:r w:rsidRPr="00E41EEF">
              <w:rPr>
                <w:color w:val="FFFFFF" w:themeColor="background1"/>
              </w:rPr>
              <w:t>SCE</w:t>
            </w:r>
            <w:r w:rsidRPr="00E41EEF">
              <w:rPr>
                <w:color w:val="FFFFFF" w:themeColor="background1"/>
              </w:rPr>
              <w:fldChar w:fldCharType="end"/>
            </w:r>
          </w:p>
        </w:tc>
        <w:tc>
          <w:tcPr>
            <w:tcW w:w="739" w:type="dxa"/>
            <w:shd w:val="clear" w:color="auto" w:fill="00188F"/>
            <w:vAlign w:val="center"/>
          </w:tcPr>
          <w:p w:rsidR="00E41EEF" w:rsidRPr="00EE0836" w:rsidRDefault="00E41EEF" w:rsidP="00C50698">
            <w:pPr>
              <w:pStyle w:val="ProductList-OfferingBody"/>
              <w:ind w:left="-113"/>
              <w:jc w:val="center"/>
              <w:rPr>
                <w:color w:val="FFFFFF" w:themeColor="background1"/>
              </w:rPr>
            </w:pPr>
            <w:r w:rsidRPr="00E41EEF">
              <w:rPr>
                <w:color w:val="FFFFFF" w:themeColor="background1"/>
              </w:rPr>
              <w:fldChar w:fldCharType="begin"/>
            </w:r>
            <w:r w:rsidRPr="00E41EEF">
              <w:rPr>
                <w:color w:val="FFFFFF" w:themeColor="background1"/>
              </w:rPr>
              <w:instrText xml:space="preserve"> AutoTextList  \s NoStyle \t “Campus en School Overeenkomst” </w:instrText>
            </w:r>
            <w:r w:rsidRPr="00E41EEF">
              <w:rPr>
                <w:color w:val="FFFFFF" w:themeColor="background1"/>
              </w:rPr>
              <w:fldChar w:fldCharType="separate"/>
            </w:r>
            <w:r w:rsidRPr="00E41EEF">
              <w:rPr>
                <w:color w:val="FFFFFF" w:themeColor="background1"/>
              </w:rPr>
              <w:t>CA/SA</w:t>
            </w:r>
            <w:r w:rsidRPr="00E41EEF">
              <w:rPr>
                <w:color w:val="FFFFFF" w:themeColor="background1"/>
              </w:rPr>
              <w:fldChar w:fldCharType="end"/>
            </w:r>
          </w:p>
        </w:tc>
      </w:tr>
      <w:tr w:rsidR="00A71910" w:rsidTr="001A5FA9">
        <w:trPr>
          <w:cantSplit/>
        </w:trPr>
        <w:tc>
          <w:tcPr>
            <w:tcW w:w="3352" w:type="dxa"/>
            <w:tcBorders>
              <w:top w:val="nil"/>
              <w:left w:val="nil"/>
              <w:bottom w:val="dashSmallGap" w:sz="4" w:space="0" w:color="BFBFBF" w:themeColor="background1" w:themeShade="BF"/>
              <w:right w:val="nil"/>
            </w:tcBorders>
          </w:tcPr>
          <w:p w:rsidR="00A71910" w:rsidRPr="008F777C" w:rsidRDefault="00A71910" w:rsidP="0073317D">
            <w:pPr>
              <w:pStyle w:val="ProductList-Offering2"/>
              <w:rPr>
                <w:lang w:val="nl-NL"/>
              </w:rPr>
            </w:pPr>
            <w:bookmarkStart w:id="1066" w:name="_Toc379797330"/>
            <w:bookmarkStart w:id="1067" w:name="_Toc380513352"/>
            <w:bookmarkStart w:id="1068" w:name="_Toc380655402"/>
            <w:bookmarkStart w:id="1069" w:name="_Toc383685010"/>
            <w:r w:rsidRPr="008F777C">
              <w:rPr>
                <w:lang w:val="nl-NL"/>
              </w:rPr>
              <w:t>Exchange Hosted Encryption</w:t>
            </w:r>
            <w:r>
              <w:fldChar w:fldCharType="begin"/>
            </w:r>
            <w:r w:rsidRPr="008F777C">
              <w:rPr>
                <w:lang w:val="nl-NL"/>
              </w:rPr>
              <w:instrText>XE "Exchange Hosted Encryption"</w:instrText>
            </w:r>
            <w:r>
              <w:fldChar w:fldCharType="end"/>
            </w:r>
            <w:r w:rsidRPr="008F777C">
              <w:rPr>
                <w:lang w:val="nl-NL"/>
              </w:rPr>
              <w:t xml:space="preserve"> (Gebruikers-SL)</w:t>
            </w:r>
            <w:bookmarkEnd w:id="1066"/>
            <w:bookmarkEnd w:id="1067"/>
            <w:bookmarkEnd w:id="1068"/>
            <w:bookmarkEnd w:id="1069"/>
          </w:p>
        </w:tc>
        <w:tc>
          <w:tcPr>
            <w:tcW w:w="738" w:type="dxa"/>
            <w:tcBorders>
              <w:top w:val="nil"/>
              <w:left w:val="nil"/>
              <w:bottom w:val="dashSmallGap" w:sz="4" w:space="0" w:color="BFBFBF" w:themeColor="background1" w:themeShade="BF"/>
              <w:right w:val="nil"/>
            </w:tcBorders>
            <w:vAlign w:val="center"/>
          </w:tcPr>
          <w:p w:rsidR="00A71910" w:rsidRDefault="00A71910" w:rsidP="0073317D">
            <w:pPr>
              <w:pStyle w:val="ProductList-OfferingBody"/>
              <w:ind w:left="-113"/>
              <w:jc w:val="center"/>
            </w:pPr>
            <w:r>
              <w:t>1</w:t>
            </w:r>
          </w:p>
        </w:tc>
        <w:tc>
          <w:tcPr>
            <w:tcW w:w="739" w:type="dxa"/>
            <w:tcBorders>
              <w:left w:val="single" w:sz="12" w:space="0" w:color="FFFFFF" w:themeColor="background1"/>
            </w:tcBorders>
            <w:shd w:val="clear" w:color="auto" w:fill="70AD47" w:themeFill="accent6"/>
            <w:vAlign w:val="center"/>
          </w:tcPr>
          <w:p w:rsidR="00A71910" w:rsidRDefault="00A71910" w:rsidP="0073317D">
            <w:pPr>
              <w:pStyle w:val="ProductList-OfferingBody"/>
              <w:ind w:left="-113"/>
              <w:jc w:val="center"/>
            </w:pPr>
            <w:r>
              <w:t>1</w:t>
            </w:r>
          </w:p>
        </w:tc>
        <w:tc>
          <w:tcPr>
            <w:tcW w:w="739" w:type="dxa"/>
            <w:shd w:val="clear" w:color="auto" w:fill="70AD47" w:themeFill="accent6"/>
            <w:vAlign w:val="center"/>
          </w:tcPr>
          <w:p w:rsidR="00A71910" w:rsidRPr="008D5581" w:rsidRDefault="00A71910" w:rsidP="0000132A">
            <w:pPr>
              <w:jc w:val="center"/>
              <w:rPr>
                <w:sz w:val="16"/>
                <w:szCs w:val="16"/>
              </w:rPr>
            </w:pPr>
            <w:r w:rsidRPr="008D5581">
              <w:rPr>
                <w:sz w:val="16"/>
                <w:szCs w:val="16"/>
              </w:rPr>
              <w:fldChar w:fldCharType="begin"/>
            </w:r>
            <w:r w:rsidRPr="008D5581">
              <w:rPr>
                <w:sz w:val="16"/>
                <w:szCs w:val="16"/>
              </w:rPr>
              <w:instrText xml:space="preserve"> </w:instrText>
            </w:r>
            <w:r w:rsidRPr="008D5581">
              <w:rPr>
                <w:color w:val="1F497D"/>
                <w:sz w:val="16"/>
                <w:szCs w:val="16"/>
              </w:rPr>
              <w:instrText>AutoTextList  \s NoStyle \t “</w:instrText>
            </w:r>
            <w:r w:rsidRPr="008D5581">
              <w:rPr>
                <w:sz w:val="16"/>
                <w:szCs w:val="16"/>
              </w:rPr>
              <w:instrText>Additioneel Product</w:instrText>
            </w:r>
            <w:r w:rsidRPr="008D5581">
              <w:rPr>
                <w:color w:val="1F497D"/>
                <w:sz w:val="16"/>
                <w:szCs w:val="16"/>
              </w:rPr>
              <w:instrText>”</w:instrText>
            </w:r>
            <w:r w:rsidRPr="008D5581">
              <w:rPr>
                <w:sz w:val="16"/>
                <w:szCs w:val="16"/>
              </w:rPr>
              <w:instrText xml:space="preserve"> </w:instrText>
            </w:r>
            <w:r w:rsidRPr="008D5581">
              <w:rPr>
                <w:sz w:val="16"/>
                <w:szCs w:val="16"/>
              </w:rPr>
              <w:fldChar w:fldCharType="separate"/>
            </w:r>
            <w:r w:rsidRPr="008D5581">
              <w:rPr>
                <w:sz w:val="16"/>
                <w:szCs w:val="16"/>
              </w:rPr>
              <w:t xml:space="preserve"> A </w:t>
            </w:r>
            <w:r w:rsidRPr="008D5581">
              <w:rPr>
                <w:sz w:val="16"/>
                <w:szCs w:val="16"/>
              </w:rPr>
              <w:fldChar w:fldCharType="end"/>
            </w:r>
          </w:p>
        </w:tc>
        <w:tc>
          <w:tcPr>
            <w:tcW w:w="739" w:type="dxa"/>
            <w:shd w:val="clear" w:color="auto" w:fill="BFBFBF" w:themeFill="background1" w:themeFillShade="BF"/>
            <w:vAlign w:val="center"/>
          </w:tcPr>
          <w:p w:rsidR="00A71910" w:rsidRDefault="00A71910" w:rsidP="0073317D">
            <w:pPr>
              <w:pStyle w:val="ProductList-OfferingBody"/>
              <w:ind w:left="-113"/>
              <w:jc w:val="center"/>
            </w:pPr>
          </w:p>
        </w:tc>
        <w:tc>
          <w:tcPr>
            <w:tcW w:w="739" w:type="dxa"/>
            <w:shd w:val="clear" w:color="auto" w:fill="BFBFBF" w:themeFill="background1" w:themeFillShade="BF"/>
            <w:vAlign w:val="center"/>
          </w:tcPr>
          <w:p w:rsidR="00A71910" w:rsidRDefault="00A71910" w:rsidP="0073317D">
            <w:pPr>
              <w:pStyle w:val="ProductList-OfferingBody"/>
              <w:ind w:left="-113"/>
              <w:jc w:val="center"/>
            </w:pPr>
          </w:p>
        </w:tc>
        <w:tc>
          <w:tcPr>
            <w:tcW w:w="738" w:type="dxa"/>
            <w:shd w:val="clear" w:color="auto" w:fill="BFBFBF" w:themeFill="background1" w:themeFillShade="BF"/>
            <w:vAlign w:val="center"/>
          </w:tcPr>
          <w:p w:rsidR="00A71910" w:rsidRDefault="00A71910" w:rsidP="0073317D">
            <w:pPr>
              <w:pStyle w:val="ProductList-OfferingBody"/>
              <w:ind w:left="-113"/>
              <w:jc w:val="center"/>
            </w:pPr>
          </w:p>
        </w:tc>
        <w:tc>
          <w:tcPr>
            <w:tcW w:w="739" w:type="dxa"/>
            <w:shd w:val="clear" w:color="auto" w:fill="BFBFBF" w:themeFill="background1" w:themeFillShade="BF"/>
            <w:vAlign w:val="center"/>
          </w:tcPr>
          <w:p w:rsidR="00A71910" w:rsidRDefault="00A71910" w:rsidP="0073317D">
            <w:pPr>
              <w:pStyle w:val="ProductList-OfferingBody"/>
              <w:ind w:left="-113"/>
              <w:jc w:val="center"/>
            </w:pPr>
          </w:p>
        </w:tc>
        <w:tc>
          <w:tcPr>
            <w:tcW w:w="739" w:type="dxa"/>
            <w:shd w:val="clear" w:color="auto" w:fill="70AD47" w:themeFill="accent6"/>
            <w:vAlign w:val="center"/>
          </w:tcPr>
          <w:p w:rsidR="00A71910" w:rsidRPr="000D173E" w:rsidRDefault="00A71910" w:rsidP="00C50698">
            <w:pPr>
              <w:pStyle w:val="ProductList-OfferingBody"/>
              <w:ind w:left="-113"/>
              <w:jc w:val="center"/>
            </w:pPr>
            <w:r w:rsidRPr="000D173E">
              <w:fldChar w:fldCharType="begin"/>
            </w:r>
            <w:r w:rsidRPr="000D173E">
              <w:instrText xml:space="preserve"> AutoTextList  \s NoStyle \t “</w:instrText>
            </w:r>
            <w:r w:rsidRPr="00AA1822">
              <w:instrText>Niet-bedrijfsomvattend in Open Value</w:instrText>
            </w:r>
            <w:r w:rsidRPr="000D173E">
              <w:instrText>”</w:instrText>
            </w:r>
          </w:p>
          <w:p w:rsidR="00A71910" w:rsidRDefault="00A71910" w:rsidP="00C50698">
            <w:pPr>
              <w:pStyle w:val="ProductList-OfferingBody"/>
              <w:ind w:left="-113"/>
              <w:jc w:val="center"/>
            </w:pPr>
            <w:r w:rsidRPr="000D173E">
              <w:instrText xml:space="preserve"> </w:instrText>
            </w:r>
            <w:r w:rsidRPr="000D173E">
              <w:fldChar w:fldCharType="separate"/>
            </w:r>
            <w:r w:rsidRPr="000D173E">
              <w:t xml:space="preserve"> P </w:t>
            </w:r>
            <w:r w:rsidRPr="000D173E">
              <w:fldChar w:fldCharType="end"/>
            </w:r>
          </w:p>
        </w:tc>
        <w:tc>
          <w:tcPr>
            <w:tcW w:w="739" w:type="dxa"/>
            <w:shd w:val="clear" w:color="auto" w:fill="BFBFBF" w:themeFill="background1" w:themeFillShade="BF"/>
            <w:vAlign w:val="center"/>
          </w:tcPr>
          <w:p w:rsidR="00A71910" w:rsidRDefault="00A71910" w:rsidP="0073317D">
            <w:pPr>
              <w:pStyle w:val="ProductList-OfferingBody"/>
              <w:ind w:left="-113"/>
              <w:jc w:val="center"/>
            </w:pPr>
          </w:p>
        </w:tc>
        <w:tc>
          <w:tcPr>
            <w:tcW w:w="739" w:type="dxa"/>
            <w:shd w:val="clear" w:color="auto" w:fill="BFBFBF" w:themeFill="background1" w:themeFillShade="BF"/>
            <w:vAlign w:val="center"/>
          </w:tcPr>
          <w:p w:rsidR="00A71910" w:rsidRDefault="00A71910" w:rsidP="0073317D">
            <w:pPr>
              <w:pStyle w:val="ProductList-OfferingBody"/>
              <w:ind w:left="-113"/>
              <w:jc w:val="center"/>
            </w:pPr>
          </w:p>
        </w:tc>
      </w:tr>
      <w:tr w:rsidR="0000132A" w:rsidTr="001A5FA9">
        <w:trPr>
          <w:cantSplit/>
          <w:trHeight w:val="44"/>
        </w:trPr>
        <w:tc>
          <w:tcPr>
            <w:tcW w:w="3352" w:type="dxa"/>
            <w:tcBorders>
              <w:top w:val="dashSmallGap" w:sz="4" w:space="0" w:color="BFBFBF" w:themeColor="background1" w:themeShade="BF"/>
              <w:left w:val="nil"/>
              <w:bottom w:val="dashSmallGap" w:sz="4" w:space="0" w:color="BFBFBF" w:themeColor="background1" w:themeShade="BF"/>
              <w:right w:val="nil"/>
            </w:tcBorders>
          </w:tcPr>
          <w:p w:rsidR="0000132A" w:rsidRPr="00111ECD" w:rsidRDefault="0000132A" w:rsidP="0073317D">
            <w:pPr>
              <w:pStyle w:val="ProductList-Offering2"/>
            </w:pPr>
            <w:bookmarkStart w:id="1070" w:name="_Toc379797331"/>
            <w:bookmarkStart w:id="1071" w:name="_Toc380513353"/>
            <w:bookmarkStart w:id="1072" w:name="_Toc380655403"/>
            <w:bookmarkStart w:id="1073" w:name="_Toc383685011"/>
            <w:r>
              <w:lastRenderedPageBreak/>
              <w:t>Exchange Online Archiving for Exchange Online</w:t>
            </w:r>
            <w:r>
              <w:fldChar w:fldCharType="begin"/>
            </w:r>
            <w:r>
              <w:instrText>XE "Exchange Online Archiving for Exchange Online"</w:instrText>
            </w:r>
            <w:r>
              <w:fldChar w:fldCharType="end"/>
            </w:r>
            <w:r>
              <w:t xml:space="preserve"> (Gebruikers-SL)</w:t>
            </w:r>
            <w:bookmarkEnd w:id="1070"/>
            <w:bookmarkEnd w:id="1071"/>
            <w:bookmarkEnd w:id="1072"/>
            <w:bookmarkEnd w:id="1073"/>
          </w:p>
        </w:tc>
        <w:tc>
          <w:tcPr>
            <w:tcW w:w="738" w:type="dxa"/>
            <w:tcBorders>
              <w:top w:val="dashSmallGap" w:sz="4" w:space="0" w:color="BFBFBF" w:themeColor="background1" w:themeShade="BF"/>
              <w:left w:val="nil"/>
              <w:bottom w:val="dashSmallGap" w:sz="4" w:space="0" w:color="BFBFBF" w:themeColor="background1" w:themeShade="BF"/>
              <w:right w:val="nil"/>
            </w:tcBorders>
            <w:vAlign w:val="center"/>
          </w:tcPr>
          <w:p w:rsidR="0000132A" w:rsidRDefault="0000132A" w:rsidP="0073317D">
            <w:pPr>
              <w:pStyle w:val="ProductList-OfferingBody"/>
              <w:ind w:left="-113"/>
              <w:jc w:val="center"/>
            </w:pPr>
          </w:p>
        </w:tc>
        <w:tc>
          <w:tcPr>
            <w:tcW w:w="739" w:type="dxa"/>
            <w:tcBorders>
              <w:left w:val="single" w:sz="12" w:space="0" w:color="FFFFFF" w:themeColor="background1"/>
            </w:tcBorders>
            <w:shd w:val="clear" w:color="auto" w:fill="BFBFBF" w:themeFill="background1" w:themeFillShade="BF"/>
            <w:vAlign w:val="center"/>
          </w:tcPr>
          <w:p w:rsidR="0000132A" w:rsidRDefault="0000132A" w:rsidP="0073317D">
            <w:pPr>
              <w:pStyle w:val="ProductList-OfferingBody"/>
              <w:ind w:left="-113"/>
              <w:jc w:val="center"/>
            </w:pPr>
          </w:p>
        </w:tc>
        <w:tc>
          <w:tcPr>
            <w:tcW w:w="739" w:type="dxa"/>
            <w:shd w:val="clear" w:color="auto" w:fill="70AD47" w:themeFill="accent6"/>
            <w:vAlign w:val="center"/>
          </w:tcPr>
          <w:p w:rsidR="0000132A" w:rsidRPr="008D5581" w:rsidRDefault="0000132A" w:rsidP="0000132A">
            <w:pPr>
              <w:jc w:val="center"/>
              <w:rPr>
                <w:sz w:val="16"/>
                <w:szCs w:val="16"/>
              </w:rPr>
            </w:pPr>
            <w:r w:rsidRPr="008D5581">
              <w:rPr>
                <w:sz w:val="16"/>
                <w:szCs w:val="16"/>
              </w:rPr>
              <w:fldChar w:fldCharType="begin"/>
            </w:r>
            <w:r w:rsidRPr="008D5581">
              <w:rPr>
                <w:sz w:val="16"/>
                <w:szCs w:val="16"/>
              </w:rPr>
              <w:instrText xml:space="preserve"> </w:instrText>
            </w:r>
            <w:r w:rsidRPr="008D5581">
              <w:rPr>
                <w:color w:val="1F497D"/>
                <w:sz w:val="16"/>
                <w:szCs w:val="16"/>
              </w:rPr>
              <w:instrText>AutoTextList  \s NoStyle \t “</w:instrText>
            </w:r>
            <w:r w:rsidRPr="008D5581">
              <w:rPr>
                <w:sz w:val="16"/>
                <w:szCs w:val="16"/>
              </w:rPr>
              <w:instrText>Additioneel Product</w:instrText>
            </w:r>
            <w:r w:rsidRPr="008D5581">
              <w:rPr>
                <w:color w:val="1F497D"/>
                <w:sz w:val="16"/>
                <w:szCs w:val="16"/>
              </w:rPr>
              <w:instrText>”</w:instrText>
            </w:r>
            <w:r w:rsidRPr="008D5581">
              <w:rPr>
                <w:sz w:val="16"/>
                <w:szCs w:val="16"/>
              </w:rPr>
              <w:instrText xml:space="preserve"> </w:instrText>
            </w:r>
            <w:r w:rsidRPr="008D5581">
              <w:rPr>
                <w:sz w:val="16"/>
                <w:szCs w:val="16"/>
              </w:rPr>
              <w:fldChar w:fldCharType="separate"/>
            </w:r>
            <w:r w:rsidRPr="008D5581">
              <w:rPr>
                <w:sz w:val="16"/>
                <w:szCs w:val="16"/>
              </w:rPr>
              <w:t xml:space="preserve"> A </w:t>
            </w:r>
            <w:r w:rsidRPr="008D5581">
              <w:rPr>
                <w:sz w:val="16"/>
                <w:szCs w:val="16"/>
              </w:rPr>
              <w:fldChar w:fldCharType="end"/>
            </w:r>
          </w:p>
        </w:tc>
        <w:tc>
          <w:tcPr>
            <w:tcW w:w="739" w:type="dxa"/>
            <w:shd w:val="clear" w:color="auto" w:fill="BFBFBF" w:themeFill="background1" w:themeFillShade="BF"/>
            <w:vAlign w:val="center"/>
          </w:tcPr>
          <w:p w:rsidR="0000132A" w:rsidRDefault="0000132A" w:rsidP="0073317D">
            <w:pPr>
              <w:pStyle w:val="ProductList-OfferingBody"/>
              <w:ind w:left="-113"/>
              <w:jc w:val="center"/>
            </w:pPr>
          </w:p>
        </w:tc>
        <w:tc>
          <w:tcPr>
            <w:tcW w:w="739" w:type="dxa"/>
            <w:shd w:val="clear" w:color="auto" w:fill="70AD47" w:themeFill="accent6"/>
            <w:vAlign w:val="center"/>
          </w:tcPr>
          <w:p w:rsidR="0000132A" w:rsidRDefault="0000132A" w:rsidP="0073317D">
            <w:pPr>
              <w:pStyle w:val="ProductList-OfferingBody"/>
              <w:ind w:left="-113"/>
              <w:jc w:val="center"/>
            </w:pPr>
          </w:p>
        </w:tc>
        <w:tc>
          <w:tcPr>
            <w:tcW w:w="738" w:type="dxa"/>
            <w:shd w:val="clear" w:color="auto" w:fill="BFBFBF" w:themeFill="background1" w:themeFillShade="BF"/>
            <w:vAlign w:val="center"/>
          </w:tcPr>
          <w:p w:rsidR="0000132A" w:rsidRDefault="0000132A" w:rsidP="0073317D">
            <w:pPr>
              <w:pStyle w:val="ProductList-OfferingBody"/>
              <w:ind w:left="-113"/>
              <w:jc w:val="center"/>
            </w:pPr>
          </w:p>
        </w:tc>
        <w:tc>
          <w:tcPr>
            <w:tcW w:w="739" w:type="dxa"/>
            <w:shd w:val="clear" w:color="auto" w:fill="BFBFBF" w:themeFill="background1" w:themeFillShade="BF"/>
            <w:vAlign w:val="center"/>
          </w:tcPr>
          <w:p w:rsidR="0000132A" w:rsidRDefault="0000132A" w:rsidP="0073317D">
            <w:pPr>
              <w:pStyle w:val="ProductList-OfferingBody"/>
              <w:ind w:left="-113"/>
              <w:jc w:val="center"/>
            </w:pPr>
          </w:p>
        </w:tc>
        <w:tc>
          <w:tcPr>
            <w:tcW w:w="739" w:type="dxa"/>
            <w:shd w:val="clear" w:color="auto" w:fill="BFBFBF" w:themeFill="background1" w:themeFillShade="BF"/>
            <w:vAlign w:val="center"/>
          </w:tcPr>
          <w:p w:rsidR="0000132A" w:rsidRDefault="0000132A" w:rsidP="0073317D">
            <w:pPr>
              <w:pStyle w:val="ProductList-OfferingBody"/>
              <w:ind w:left="-113"/>
              <w:jc w:val="center"/>
            </w:pPr>
          </w:p>
        </w:tc>
        <w:tc>
          <w:tcPr>
            <w:tcW w:w="739" w:type="dxa"/>
            <w:shd w:val="clear" w:color="auto" w:fill="BFBFBF" w:themeFill="background1" w:themeFillShade="BF"/>
            <w:vAlign w:val="center"/>
          </w:tcPr>
          <w:p w:rsidR="0000132A" w:rsidRDefault="0000132A" w:rsidP="0073317D">
            <w:pPr>
              <w:pStyle w:val="ProductList-OfferingBody"/>
              <w:ind w:left="-113"/>
              <w:jc w:val="center"/>
            </w:pPr>
          </w:p>
        </w:tc>
        <w:tc>
          <w:tcPr>
            <w:tcW w:w="739" w:type="dxa"/>
            <w:shd w:val="clear" w:color="auto" w:fill="BFBFBF" w:themeFill="background1" w:themeFillShade="BF"/>
            <w:vAlign w:val="center"/>
          </w:tcPr>
          <w:p w:rsidR="0000132A" w:rsidRDefault="0000132A" w:rsidP="0073317D">
            <w:pPr>
              <w:pStyle w:val="ProductList-OfferingBody"/>
              <w:ind w:left="-113"/>
              <w:jc w:val="center"/>
            </w:pPr>
          </w:p>
        </w:tc>
      </w:tr>
      <w:tr w:rsidR="0073317D" w:rsidTr="001A5FA9">
        <w:trPr>
          <w:cantSplit/>
          <w:trHeight w:val="44"/>
        </w:trPr>
        <w:tc>
          <w:tcPr>
            <w:tcW w:w="3352" w:type="dxa"/>
            <w:tcBorders>
              <w:top w:val="dashSmallGap" w:sz="4" w:space="0" w:color="BFBFBF" w:themeColor="background1" w:themeShade="BF"/>
              <w:left w:val="nil"/>
              <w:bottom w:val="dashSmallGap" w:sz="4" w:space="0" w:color="BFBFBF" w:themeColor="background1" w:themeShade="BF"/>
              <w:right w:val="nil"/>
            </w:tcBorders>
          </w:tcPr>
          <w:p w:rsidR="0073317D" w:rsidRPr="00111ECD" w:rsidRDefault="0073317D" w:rsidP="0073317D">
            <w:pPr>
              <w:pStyle w:val="ProductList-Offering2"/>
            </w:pPr>
            <w:bookmarkStart w:id="1074" w:name="_Toc379797332"/>
            <w:bookmarkStart w:id="1075" w:name="_Toc380513354"/>
            <w:bookmarkStart w:id="1076" w:name="_Toc380655404"/>
            <w:bookmarkStart w:id="1077" w:name="_Toc383685012"/>
            <w:r>
              <w:t>Exchange Online Archiving for Exchange Online</w:t>
            </w:r>
            <w:r w:rsidR="00E260B2">
              <w:fldChar w:fldCharType="begin"/>
            </w:r>
            <w:r>
              <w:instrText>XE "Exchange Online Archiving for Exchange Online"</w:instrText>
            </w:r>
            <w:r w:rsidR="00E260B2">
              <w:fldChar w:fldCharType="end"/>
            </w:r>
            <w:r>
              <w:t xml:space="preserve"> A</w:t>
            </w:r>
            <w:r w:rsidR="00E260B2">
              <w:fldChar w:fldCharType="begin"/>
            </w:r>
            <w:r>
              <w:instrText>XE "Exchange Online Archiving for Exchange Online A "</w:instrText>
            </w:r>
            <w:r w:rsidR="00E260B2">
              <w:fldChar w:fldCharType="end"/>
            </w:r>
            <w:r>
              <w:t xml:space="preserve"> (Gebruikers-SL)</w:t>
            </w:r>
            <w:bookmarkEnd w:id="1074"/>
            <w:bookmarkEnd w:id="1075"/>
            <w:bookmarkEnd w:id="1076"/>
            <w:bookmarkEnd w:id="1077"/>
          </w:p>
        </w:tc>
        <w:tc>
          <w:tcPr>
            <w:tcW w:w="738" w:type="dxa"/>
            <w:tcBorders>
              <w:top w:val="dashSmallGap" w:sz="4" w:space="0" w:color="BFBFBF" w:themeColor="background1" w:themeShade="BF"/>
              <w:left w:val="nil"/>
              <w:bottom w:val="dashSmallGap" w:sz="4" w:space="0" w:color="BFBFBF" w:themeColor="background1" w:themeShade="BF"/>
              <w:right w:val="nil"/>
            </w:tcBorders>
            <w:vAlign w:val="center"/>
          </w:tcPr>
          <w:p w:rsidR="0073317D" w:rsidRDefault="0073317D" w:rsidP="0073317D">
            <w:pPr>
              <w:pStyle w:val="ProductList-OfferingBody"/>
              <w:ind w:left="-113"/>
              <w:jc w:val="center"/>
            </w:pPr>
          </w:p>
        </w:tc>
        <w:tc>
          <w:tcPr>
            <w:tcW w:w="739" w:type="dxa"/>
            <w:tcBorders>
              <w:left w:val="single" w:sz="12" w:space="0" w:color="FFFFFF" w:themeColor="background1"/>
            </w:tcBorders>
            <w:shd w:val="clear" w:color="auto" w:fill="70AD47" w:themeFill="accent6"/>
            <w:vAlign w:val="center"/>
          </w:tcPr>
          <w:p w:rsidR="0073317D" w:rsidRDefault="0073317D" w:rsidP="0073317D">
            <w:pPr>
              <w:pStyle w:val="ProductList-OfferingBody"/>
              <w:ind w:left="-113"/>
              <w:jc w:val="center"/>
            </w:pPr>
            <w:r>
              <w:t>1</w:t>
            </w:r>
          </w:p>
        </w:tc>
        <w:tc>
          <w:tcPr>
            <w:tcW w:w="739" w:type="dxa"/>
            <w:shd w:val="clear" w:color="auto" w:fill="BFBFBF" w:themeFill="background1" w:themeFillShade="BF"/>
            <w:vAlign w:val="center"/>
          </w:tcPr>
          <w:p w:rsidR="0073317D" w:rsidRDefault="0073317D" w:rsidP="0073317D">
            <w:pPr>
              <w:pStyle w:val="ProductList-OfferingBody"/>
              <w:ind w:left="-113"/>
              <w:jc w:val="center"/>
            </w:pPr>
          </w:p>
        </w:tc>
        <w:tc>
          <w:tcPr>
            <w:tcW w:w="739" w:type="dxa"/>
            <w:shd w:val="clear" w:color="auto" w:fill="70AD47" w:themeFill="accent6"/>
            <w:vAlign w:val="center"/>
          </w:tcPr>
          <w:p w:rsidR="00091EE1" w:rsidRPr="00091EE1" w:rsidRDefault="00187DF4" w:rsidP="00E73812">
            <w:pPr>
              <w:jc w:val="center"/>
              <w:rPr>
                <w:sz w:val="16"/>
                <w:szCs w:val="16"/>
              </w:rPr>
            </w:pPr>
            <w:r w:rsidRPr="008D5581">
              <w:rPr>
                <w:sz w:val="16"/>
                <w:szCs w:val="16"/>
              </w:rPr>
              <w:fldChar w:fldCharType="begin"/>
            </w:r>
            <w:r w:rsidRPr="008D5581">
              <w:rPr>
                <w:sz w:val="16"/>
                <w:szCs w:val="16"/>
              </w:rPr>
              <w:instrText xml:space="preserve"> </w:instrText>
            </w:r>
            <w:r w:rsidRPr="008D5581">
              <w:rPr>
                <w:color w:val="1F497D"/>
                <w:sz w:val="16"/>
                <w:szCs w:val="16"/>
              </w:rPr>
              <w:instrText>AutoTextList  \s NoStyle \t “</w:instrText>
            </w:r>
            <w:r w:rsidRPr="008D5581">
              <w:rPr>
                <w:sz w:val="16"/>
                <w:szCs w:val="16"/>
              </w:rPr>
              <w:instrText>Additioneel Product</w:instrText>
            </w:r>
            <w:r w:rsidRPr="008D5581">
              <w:rPr>
                <w:color w:val="1F497D"/>
                <w:sz w:val="16"/>
                <w:szCs w:val="16"/>
              </w:rPr>
              <w:instrText>”</w:instrText>
            </w:r>
            <w:r w:rsidRPr="008D5581">
              <w:rPr>
                <w:sz w:val="16"/>
                <w:szCs w:val="16"/>
              </w:rPr>
              <w:instrText xml:space="preserve"> </w:instrText>
            </w:r>
            <w:r w:rsidRPr="008D5581">
              <w:rPr>
                <w:sz w:val="16"/>
                <w:szCs w:val="16"/>
              </w:rPr>
              <w:fldChar w:fldCharType="separate"/>
            </w:r>
            <w:r w:rsidRPr="008D5581">
              <w:rPr>
                <w:sz w:val="16"/>
                <w:szCs w:val="16"/>
              </w:rPr>
              <w:t xml:space="preserve"> A</w:t>
            </w:r>
            <w:r w:rsidRPr="008D5581">
              <w:rPr>
                <w:sz w:val="16"/>
                <w:szCs w:val="16"/>
              </w:rPr>
              <w:fldChar w:fldCharType="end"/>
            </w:r>
            <w:r w:rsidR="00091EE1" w:rsidRPr="00091EE1">
              <w:rPr>
                <w:sz w:val="16"/>
                <w:szCs w:val="16"/>
              </w:rPr>
              <w:t>,</w:t>
            </w:r>
            <w:r w:rsidR="00091EE1" w:rsidRPr="00091EE1">
              <w:rPr>
                <w:sz w:val="16"/>
                <w:szCs w:val="16"/>
              </w:rPr>
              <w:fldChar w:fldCharType="begin"/>
            </w:r>
            <w:r w:rsidR="00091EE1" w:rsidRPr="00091EE1">
              <w:rPr>
                <w:sz w:val="16"/>
                <w:szCs w:val="16"/>
              </w:rPr>
              <w:instrText xml:space="preserve"> AutoTextList  \s NoStyle \t “Student-product, alleen voor EES”</w:instrText>
            </w:r>
          </w:p>
          <w:p w:rsidR="0073317D" w:rsidRDefault="00091EE1" w:rsidP="00E73812">
            <w:pPr>
              <w:jc w:val="center"/>
            </w:pPr>
            <w:r w:rsidRPr="00091EE1">
              <w:rPr>
                <w:sz w:val="16"/>
                <w:szCs w:val="16"/>
              </w:rPr>
              <w:fldChar w:fldCharType="separate"/>
            </w:r>
            <w:r w:rsidRPr="00091EE1">
              <w:rPr>
                <w:sz w:val="16"/>
                <w:szCs w:val="16"/>
              </w:rPr>
              <w:t>SE</w:t>
            </w:r>
            <w:r w:rsidRPr="00091EE1">
              <w:rPr>
                <w:sz w:val="16"/>
                <w:szCs w:val="16"/>
              </w:rPr>
              <w:fldChar w:fldCharType="end"/>
            </w:r>
          </w:p>
        </w:tc>
        <w:tc>
          <w:tcPr>
            <w:tcW w:w="739" w:type="dxa"/>
            <w:shd w:val="clear" w:color="auto" w:fill="70AD47" w:themeFill="accent6"/>
            <w:vAlign w:val="center"/>
          </w:tcPr>
          <w:p w:rsidR="0073317D" w:rsidRDefault="0073317D" w:rsidP="0073317D">
            <w:pPr>
              <w:pStyle w:val="ProductList-OfferingBody"/>
              <w:ind w:left="-113"/>
              <w:jc w:val="center"/>
            </w:pPr>
          </w:p>
        </w:tc>
        <w:tc>
          <w:tcPr>
            <w:tcW w:w="738" w:type="dxa"/>
            <w:shd w:val="clear" w:color="auto" w:fill="BFBFBF" w:themeFill="background1" w:themeFillShade="BF"/>
            <w:vAlign w:val="center"/>
          </w:tcPr>
          <w:p w:rsidR="0073317D" w:rsidRDefault="0073317D" w:rsidP="0073317D">
            <w:pPr>
              <w:pStyle w:val="ProductList-OfferingBody"/>
              <w:ind w:left="-113"/>
              <w:jc w:val="center"/>
            </w:pPr>
          </w:p>
        </w:tc>
        <w:tc>
          <w:tcPr>
            <w:tcW w:w="739" w:type="dxa"/>
            <w:shd w:val="clear" w:color="auto" w:fill="BFBFBF" w:themeFill="background1" w:themeFillShade="BF"/>
            <w:vAlign w:val="center"/>
          </w:tcPr>
          <w:p w:rsidR="0073317D" w:rsidRDefault="0073317D" w:rsidP="0073317D">
            <w:pPr>
              <w:pStyle w:val="ProductList-OfferingBody"/>
              <w:ind w:left="-113"/>
              <w:jc w:val="center"/>
            </w:pPr>
          </w:p>
        </w:tc>
        <w:tc>
          <w:tcPr>
            <w:tcW w:w="739" w:type="dxa"/>
            <w:shd w:val="clear" w:color="auto" w:fill="BFBFBF" w:themeFill="background1" w:themeFillShade="BF"/>
            <w:vAlign w:val="center"/>
          </w:tcPr>
          <w:p w:rsidR="0073317D" w:rsidRDefault="0073317D" w:rsidP="0073317D">
            <w:pPr>
              <w:pStyle w:val="ProductList-OfferingBody"/>
              <w:ind w:left="-113"/>
              <w:jc w:val="center"/>
            </w:pPr>
          </w:p>
        </w:tc>
        <w:tc>
          <w:tcPr>
            <w:tcW w:w="739" w:type="dxa"/>
            <w:shd w:val="clear" w:color="auto" w:fill="BFBFBF" w:themeFill="background1" w:themeFillShade="BF"/>
            <w:vAlign w:val="center"/>
          </w:tcPr>
          <w:p w:rsidR="0073317D" w:rsidRDefault="0073317D" w:rsidP="0073317D">
            <w:pPr>
              <w:pStyle w:val="ProductList-OfferingBody"/>
              <w:ind w:left="-113"/>
              <w:jc w:val="center"/>
            </w:pPr>
          </w:p>
        </w:tc>
        <w:tc>
          <w:tcPr>
            <w:tcW w:w="739" w:type="dxa"/>
            <w:shd w:val="clear" w:color="auto" w:fill="BFBFBF" w:themeFill="background1" w:themeFillShade="BF"/>
            <w:vAlign w:val="center"/>
          </w:tcPr>
          <w:p w:rsidR="0073317D" w:rsidRDefault="0073317D" w:rsidP="0073317D">
            <w:pPr>
              <w:pStyle w:val="ProductList-OfferingBody"/>
              <w:ind w:left="-113"/>
              <w:jc w:val="center"/>
            </w:pPr>
          </w:p>
        </w:tc>
      </w:tr>
      <w:tr w:rsidR="0000132A" w:rsidTr="001A5FA9">
        <w:trPr>
          <w:cantSplit/>
          <w:trHeight w:val="44"/>
        </w:trPr>
        <w:tc>
          <w:tcPr>
            <w:tcW w:w="3352" w:type="dxa"/>
            <w:tcBorders>
              <w:top w:val="dashSmallGap" w:sz="4" w:space="0" w:color="BFBFBF" w:themeColor="background1" w:themeShade="BF"/>
              <w:left w:val="nil"/>
              <w:bottom w:val="dashSmallGap" w:sz="4" w:space="0" w:color="BFBFBF" w:themeColor="background1" w:themeShade="BF"/>
              <w:right w:val="nil"/>
            </w:tcBorders>
          </w:tcPr>
          <w:p w:rsidR="0000132A" w:rsidRPr="00111ECD" w:rsidRDefault="0000132A" w:rsidP="00FC3FF1">
            <w:pPr>
              <w:pStyle w:val="ProductList-Offering2"/>
            </w:pPr>
            <w:bookmarkStart w:id="1078" w:name="_Toc379797333"/>
            <w:bookmarkStart w:id="1079" w:name="_Toc380513355"/>
            <w:bookmarkStart w:id="1080" w:name="_Toc380655405"/>
            <w:bookmarkStart w:id="1081" w:name="_Toc383685013"/>
            <w:r>
              <w:t>Exchange Online Archiving for Exchange Online</w:t>
            </w:r>
            <w:r>
              <w:fldChar w:fldCharType="begin"/>
            </w:r>
            <w:r>
              <w:instrText>XE "Exchange Online Archiving for Exchange Online"</w:instrText>
            </w:r>
            <w:r>
              <w:fldChar w:fldCharType="end"/>
            </w:r>
            <w:r>
              <w:t xml:space="preserve"> G</w:t>
            </w:r>
            <w:r>
              <w:fldChar w:fldCharType="begin"/>
            </w:r>
            <w:r>
              <w:instrText>XE "Exchange Online Archiving for Exchange Online G"</w:instrText>
            </w:r>
            <w:r>
              <w:fldChar w:fldCharType="end"/>
            </w:r>
            <w:r>
              <w:t xml:space="preserve"> (Gebruikers-SL)</w:t>
            </w:r>
            <w:bookmarkEnd w:id="1078"/>
            <w:bookmarkEnd w:id="1079"/>
            <w:bookmarkEnd w:id="1080"/>
            <w:bookmarkEnd w:id="1081"/>
          </w:p>
        </w:tc>
        <w:tc>
          <w:tcPr>
            <w:tcW w:w="738" w:type="dxa"/>
            <w:tcBorders>
              <w:top w:val="dashSmallGap" w:sz="4" w:space="0" w:color="BFBFBF" w:themeColor="background1" w:themeShade="BF"/>
              <w:left w:val="nil"/>
              <w:bottom w:val="dashSmallGap" w:sz="4" w:space="0" w:color="BFBFBF" w:themeColor="background1" w:themeShade="BF"/>
              <w:right w:val="nil"/>
            </w:tcBorders>
            <w:shd w:val="clear" w:color="auto" w:fill="auto"/>
            <w:vAlign w:val="center"/>
          </w:tcPr>
          <w:p w:rsidR="0000132A" w:rsidRDefault="0000132A" w:rsidP="0073317D">
            <w:pPr>
              <w:pStyle w:val="ProductList-OfferingBody"/>
              <w:ind w:left="-113"/>
              <w:jc w:val="center"/>
            </w:pPr>
          </w:p>
        </w:tc>
        <w:tc>
          <w:tcPr>
            <w:tcW w:w="739" w:type="dxa"/>
            <w:tcBorders>
              <w:left w:val="single" w:sz="12" w:space="0" w:color="FFFFFF" w:themeColor="background1"/>
            </w:tcBorders>
            <w:shd w:val="clear" w:color="auto" w:fill="BFBFBF" w:themeFill="background1" w:themeFillShade="BF"/>
            <w:vAlign w:val="center"/>
          </w:tcPr>
          <w:p w:rsidR="0000132A" w:rsidRDefault="0000132A" w:rsidP="0073317D">
            <w:pPr>
              <w:pStyle w:val="ProductList-OfferingBody"/>
              <w:ind w:left="-113"/>
              <w:jc w:val="center"/>
            </w:pPr>
          </w:p>
        </w:tc>
        <w:tc>
          <w:tcPr>
            <w:tcW w:w="739" w:type="dxa"/>
            <w:shd w:val="clear" w:color="auto" w:fill="70AD47" w:themeFill="accent6"/>
            <w:vAlign w:val="center"/>
          </w:tcPr>
          <w:p w:rsidR="0000132A" w:rsidRPr="008D5581" w:rsidRDefault="0000132A" w:rsidP="0000132A">
            <w:pPr>
              <w:jc w:val="center"/>
              <w:rPr>
                <w:sz w:val="16"/>
                <w:szCs w:val="16"/>
              </w:rPr>
            </w:pPr>
            <w:r w:rsidRPr="008D5581">
              <w:rPr>
                <w:sz w:val="16"/>
                <w:szCs w:val="16"/>
              </w:rPr>
              <w:fldChar w:fldCharType="begin"/>
            </w:r>
            <w:r w:rsidRPr="008D5581">
              <w:rPr>
                <w:sz w:val="16"/>
                <w:szCs w:val="16"/>
              </w:rPr>
              <w:instrText xml:space="preserve"> </w:instrText>
            </w:r>
            <w:r w:rsidRPr="008D5581">
              <w:rPr>
                <w:color w:val="1F497D"/>
                <w:sz w:val="16"/>
                <w:szCs w:val="16"/>
              </w:rPr>
              <w:instrText>AutoTextList  \s NoStyle \t “</w:instrText>
            </w:r>
            <w:r w:rsidRPr="008D5581">
              <w:rPr>
                <w:sz w:val="16"/>
                <w:szCs w:val="16"/>
              </w:rPr>
              <w:instrText>Additioneel Product</w:instrText>
            </w:r>
            <w:r w:rsidRPr="008D5581">
              <w:rPr>
                <w:color w:val="1F497D"/>
                <w:sz w:val="16"/>
                <w:szCs w:val="16"/>
              </w:rPr>
              <w:instrText>”</w:instrText>
            </w:r>
            <w:r w:rsidRPr="008D5581">
              <w:rPr>
                <w:sz w:val="16"/>
                <w:szCs w:val="16"/>
              </w:rPr>
              <w:instrText xml:space="preserve"> </w:instrText>
            </w:r>
            <w:r w:rsidRPr="008D5581">
              <w:rPr>
                <w:sz w:val="16"/>
                <w:szCs w:val="16"/>
              </w:rPr>
              <w:fldChar w:fldCharType="separate"/>
            </w:r>
            <w:r w:rsidRPr="008D5581">
              <w:rPr>
                <w:sz w:val="16"/>
                <w:szCs w:val="16"/>
              </w:rPr>
              <w:t xml:space="preserve"> A </w:t>
            </w:r>
            <w:r w:rsidRPr="008D5581">
              <w:rPr>
                <w:sz w:val="16"/>
                <w:szCs w:val="16"/>
              </w:rPr>
              <w:fldChar w:fldCharType="end"/>
            </w:r>
          </w:p>
        </w:tc>
        <w:tc>
          <w:tcPr>
            <w:tcW w:w="739" w:type="dxa"/>
            <w:shd w:val="clear" w:color="auto" w:fill="BFBFBF" w:themeFill="background1" w:themeFillShade="BF"/>
            <w:vAlign w:val="center"/>
          </w:tcPr>
          <w:p w:rsidR="0000132A" w:rsidRPr="005A0966" w:rsidRDefault="0000132A" w:rsidP="004D0ACF">
            <w:pPr>
              <w:pStyle w:val="ProductList-OfferingBody"/>
              <w:ind w:left="-113"/>
              <w:jc w:val="center"/>
            </w:pPr>
          </w:p>
        </w:tc>
        <w:tc>
          <w:tcPr>
            <w:tcW w:w="739" w:type="dxa"/>
            <w:shd w:val="clear" w:color="auto" w:fill="BFBFBF" w:themeFill="background1" w:themeFillShade="BF"/>
            <w:vAlign w:val="center"/>
          </w:tcPr>
          <w:p w:rsidR="0000132A" w:rsidRDefault="0000132A" w:rsidP="0073317D">
            <w:pPr>
              <w:pStyle w:val="ProductList-OfferingBody"/>
              <w:ind w:left="-113"/>
              <w:jc w:val="center"/>
            </w:pPr>
          </w:p>
        </w:tc>
        <w:tc>
          <w:tcPr>
            <w:tcW w:w="738" w:type="dxa"/>
            <w:shd w:val="clear" w:color="auto" w:fill="BFBFBF" w:themeFill="background1" w:themeFillShade="BF"/>
            <w:vAlign w:val="center"/>
          </w:tcPr>
          <w:p w:rsidR="0000132A" w:rsidRDefault="0000132A" w:rsidP="0073317D">
            <w:pPr>
              <w:pStyle w:val="ProductList-OfferingBody"/>
              <w:ind w:left="-113"/>
              <w:jc w:val="center"/>
            </w:pPr>
          </w:p>
        </w:tc>
        <w:tc>
          <w:tcPr>
            <w:tcW w:w="739" w:type="dxa"/>
            <w:shd w:val="clear" w:color="auto" w:fill="BFBFBF" w:themeFill="background1" w:themeFillShade="BF"/>
            <w:vAlign w:val="center"/>
          </w:tcPr>
          <w:p w:rsidR="0000132A" w:rsidRDefault="0000132A" w:rsidP="0073317D">
            <w:pPr>
              <w:pStyle w:val="ProductList-OfferingBody"/>
              <w:ind w:left="-113"/>
              <w:jc w:val="center"/>
            </w:pPr>
          </w:p>
        </w:tc>
        <w:tc>
          <w:tcPr>
            <w:tcW w:w="739" w:type="dxa"/>
            <w:shd w:val="clear" w:color="auto" w:fill="BFBFBF" w:themeFill="background1" w:themeFillShade="BF"/>
            <w:vAlign w:val="center"/>
          </w:tcPr>
          <w:p w:rsidR="0000132A" w:rsidRDefault="0000132A" w:rsidP="0073317D">
            <w:pPr>
              <w:pStyle w:val="ProductList-OfferingBody"/>
              <w:ind w:left="-113"/>
              <w:jc w:val="center"/>
            </w:pPr>
          </w:p>
        </w:tc>
        <w:tc>
          <w:tcPr>
            <w:tcW w:w="739" w:type="dxa"/>
            <w:shd w:val="clear" w:color="auto" w:fill="BFBFBF" w:themeFill="background1" w:themeFillShade="BF"/>
            <w:vAlign w:val="center"/>
          </w:tcPr>
          <w:p w:rsidR="0000132A" w:rsidRDefault="0000132A" w:rsidP="0073317D">
            <w:pPr>
              <w:pStyle w:val="ProductList-OfferingBody"/>
              <w:ind w:left="-113"/>
              <w:jc w:val="center"/>
            </w:pPr>
          </w:p>
        </w:tc>
        <w:tc>
          <w:tcPr>
            <w:tcW w:w="739" w:type="dxa"/>
            <w:shd w:val="clear" w:color="auto" w:fill="BFBFBF" w:themeFill="background1" w:themeFillShade="BF"/>
            <w:vAlign w:val="center"/>
          </w:tcPr>
          <w:p w:rsidR="0000132A" w:rsidRDefault="0000132A" w:rsidP="0073317D">
            <w:pPr>
              <w:pStyle w:val="ProductList-OfferingBody"/>
              <w:ind w:left="-113"/>
              <w:jc w:val="center"/>
            </w:pPr>
          </w:p>
        </w:tc>
      </w:tr>
      <w:tr w:rsidR="0000132A" w:rsidTr="001A5FA9">
        <w:trPr>
          <w:cantSplit/>
          <w:trHeight w:val="44"/>
        </w:trPr>
        <w:tc>
          <w:tcPr>
            <w:tcW w:w="3352" w:type="dxa"/>
            <w:tcBorders>
              <w:top w:val="dashSmallGap" w:sz="4" w:space="0" w:color="BFBFBF" w:themeColor="background1" w:themeShade="BF"/>
              <w:left w:val="nil"/>
              <w:bottom w:val="dashSmallGap" w:sz="4" w:space="0" w:color="BFBFBF" w:themeColor="background1" w:themeShade="BF"/>
              <w:right w:val="nil"/>
            </w:tcBorders>
          </w:tcPr>
          <w:p w:rsidR="0000132A" w:rsidRPr="00111ECD" w:rsidRDefault="0000132A" w:rsidP="0073317D">
            <w:pPr>
              <w:pStyle w:val="ProductList-Offering2"/>
            </w:pPr>
            <w:bookmarkStart w:id="1082" w:name="_Toc379797334"/>
            <w:bookmarkStart w:id="1083" w:name="_Toc380513356"/>
            <w:bookmarkStart w:id="1084" w:name="_Toc380655406"/>
            <w:bookmarkStart w:id="1085" w:name="_Toc383685014"/>
            <w:r>
              <w:t>Exchange Online Archiving for Exchange Server</w:t>
            </w:r>
            <w:r>
              <w:fldChar w:fldCharType="begin"/>
            </w:r>
            <w:r>
              <w:instrText>XE "Exchange Online Archiving for Exchange Server"</w:instrText>
            </w:r>
            <w:r>
              <w:fldChar w:fldCharType="end"/>
            </w:r>
            <w:r>
              <w:t xml:space="preserve"> (Gebruikers-SL)</w:t>
            </w:r>
            <w:bookmarkEnd w:id="1082"/>
            <w:bookmarkEnd w:id="1083"/>
            <w:bookmarkEnd w:id="1084"/>
            <w:bookmarkEnd w:id="1085"/>
          </w:p>
        </w:tc>
        <w:tc>
          <w:tcPr>
            <w:tcW w:w="738" w:type="dxa"/>
            <w:tcBorders>
              <w:top w:val="dashSmallGap" w:sz="4" w:space="0" w:color="BFBFBF" w:themeColor="background1" w:themeShade="BF"/>
              <w:left w:val="nil"/>
              <w:bottom w:val="dashSmallGap" w:sz="4" w:space="0" w:color="BFBFBF" w:themeColor="background1" w:themeShade="BF"/>
              <w:right w:val="nil"/>
            </w:tcBorders>
            <w:vAlign w:val="center"/>
          </w:tcPr>
          <w:p w:rsidR="0000132A" w:rsidRDefault="0000132A" w:rsidP="0073317D">
            <w:pPr>
              <w:pStyle w:val="ProductList-OfferingBody"/>
              <w:ind w:left="-113"/>
              <w:jc w:val="center"/>
            </w:pPr>
          </w:p>
        </w:tc>
        <w:tc>
          <w:tcPr>
            <w:tcW w:w="739" w:type="dxa"/>
            <w:tcBorders>
              <w:left w:val="single" w:sz="12" w:space="0" w:color="FFFFFF" w:themeColor="background1"/>
            </w:tcBorders>
            <w:shd w:val="clear" w:color="auto" w:fill="70AD47" w:themeFill="accent6"/>
            <w:vAlign w:val="center"/>
          </w:tcPr>
          <w:p w:rsidR="0000132A" w:rsidRDefault="0000132A" w:rsidP="0073317D">
            <w:pPr>
              <w:pStyle w:val="ProductList-OfferingBody"/>
              <w:ind w:left="-113"/>
              <w:jc w:val="center"/>
            </w:pPr>
            <w:r>
              <w:t>1</w:t>
            </w:r>
          </w:p>
        </w:tc>
        <w:tc>
          <w:tcPr>
            <w:tcW w:w="739" w:type="dxa"/>
            <w:shd w:val="clear" w:color="auto" w:fill="70AD47" w:themeFill="accent6"/>
            <w:vAlign w:val="center"/>
          </w:tcPr>
          <w:p w:rsidR="0000132A" w:rsidRPr="008D5581" w:rsidRDefault="0000132A" w:rsidP="0000132A">
            <w:pPr>
              <w:jc w:val="center"/>
              <w:rPr>
                <w:sz w:val="16"/>
                <w:szCs w:val="16"/>
              </w:rPr>
            </w:pPr>
            <w:r w:rsidRPr="008D5581">
              <w:rPr>
                <w:sz w:val="16"/>
                <w:szCs w:val="16"/>
              </w:rPr>
              <w:fldChar w:fldCharType="begin"/>
            </w:r>
            <w:r w:rsidRPr="008D5581">
              <w:rPr>
                <w:sz w:val="16"/>
                <w:szCs w:val="16"/>
              </w:rPr>
              <w:instrText xml:space="preserve"> </w:instrText>
            </w:r>
            <w:r w:rsidRPr="008D5581">
              <w:rPr>
                <w:color w:val="1F497D"/>
                <w:sz w:val="16"/>
                <w:szCs w:val="16"/>
              </w:rPr>
              <w:instrText>AutoTextList  \s NoStyle \t “</w:instrText>
            </w:r>
            <w:r w:rsidRPr="008D5581">
              <w:rPr>
                <w:sz w:val="16"/>
                <w:szCs w:val="16"/>
              </w:rPr>
              <w:instrText>Additioneel Product</w:instrText>
            </w:r>
            <w:r w:rsidRPr="008D5581">
              <w:rPr>
                <w:color w:val="1F497D"/>
                <w:sz w:val="16"/>
                <w:szCs w:val="16"/>
              </w:rPr>
              <w:instrText>”</w:instrText>
            </w:r>
            <w:r w:rsidRPr="008D5581">
              <w:rPr>
                <w:sz w:val="16"/>
                <w:szCs w:val="16"/>
              </w:rPr>
              <w:instrText xml:space="preserve"> </w:instrText>
            </w:r>
            <w:r w:rsidRPr="008D5581">
              <w:rPr>
                <w:sz w:val="16"/>
                <w:szCs w:val="16"/>
              </w:rPr>
              <w:fldChar w:fldCharType="separate"/>
            </w:r>
            <w:r w:rsidRPr="008D5581">
              <w:rPr>
                <w:sz w:val="16"/>
                <w:szCs w:val="16"/>
              </w:rPr>
              <w:t xml:space="preserve"> A </w:t>
            </w:r>
            <w:r w:rsidRPr="008D5581">
              <w:rPr>
                <w:sz w:val="16"/>
                <w:szCs w:val="16"/>
              </w:rPr>
              <w:fldChar w:fldCharType="end"/>
            </w:r>
          </w:p>
        </w:tc>
        <w:tc>
          <w:tcPr>
            <w:tcW w:w="739" w:type="dxa"/>
            <w:shd w:val="clear" w:color="auto" w:fill="70AD47" w:themeFill="accent6"/>
            <w:vAlign w:val="center"/>
          </w:tcPr>
          <w:p w:rsidR="00091EE1" w:rsidRPr="00091EE1" w:rsidRDefault="00187DF4" w:rsidP="00091EE1">
            <w:pPr>
              <w:pStyle w:val="ProductList-OfferingBody"/>
              <w:ind w:left="-113"/>
              <w:jc w:val="center"/>
            </w:pPr>
            <w:r w:rsidRPr="008D5581">
              <w:rPr>
                <w:szCs w:val="16"/>
              </w:rPr>
              <w:fldChar w:fldCharType="begin"/>
            </w:r>
            <w:r w:rsidRPr="008D5581">
              <w:rPr>
                <w:szCs w:val="16"/>
              </w:rPr>
              <w:instrText xml:space="preserve"> </w:instrText>
            </w:r>
            <w:r w:rsidRPr="008D5581">
              <w:rPr>
                <w:color w:val="1F497D"/>
                <w:szCs w:val="16"/>
              </w:rPr>
              <w:instrText>AutoTextList  \s NoStyle \t “</w:instrText>
            </w:r>
            <w:r w:rsidRPr="008D5581">
              <w:rPr>
                <w:szCs w:val="16"/>
              </w:rPr>
              <w:instrText>Additioneel Product</w:instrText>
            </w:r>
            <w:r w:rsidRPr="008D5581">
              <w:rPr>
                <w:color w:val="1F497D"/>
                <w:szCs w:val="16"/>
              </w:rPr>
              <w:instrText>”</w:instrText>
            </w:r>
            <w:r w:rsidRPr="008D5581">
              <w:rPr>
                <w:szCs w:val="16"/>
              </w:rPr>
              <w:instrText xml:space="preserve"> </w:instrText>
            </w:r>
            <w:r w:rsidRPr="008D5581">
              <w:rPr>
                <w:szCs w:val="16"/>
              </w:rPr>
              <w:fldChar w:fldCharType="separate"/>
            </w:r>
            <w:r w:rsidRPr="008D5581">
              <w:rPr>
                <w:szCs w:val="16"/>
              </w:rPr>
              <w:t xml:space="preserve"> A</w:t>
            </w:r>
            <w:r w:rsidRPr="008D5581">
              <w:rPr>
                <w:szCs w:val="16"/>
              </w:rPr>
              <w:fldChar w:fldCharType="end"/>
            </w:r>
            <w:r w:rsidR="00091EE1">
              <w:t>,</w:t>
            </w:r>
            <w:r w:rsidR="00091EE1" w:rsidRPr="00091EE1">
              <w:fldChar w:fldCharType="begin"/>
            </w:r>
            <w:r w:rsidR="00091EE1" w:rsidRPr="00091EE1">
              <w:instrText xml:space="preserve"> AutoTextList  \s NoStyle \t “</w:instrText>
            </w:r>
            <w:r w:rsidR="00091EE1" w:rsidRPr="00C41AC4">
              <w:instrText>Student-product</w:instrText>
            </w:r>
            <w:r w:rsidR="00091EE1" w:rsidRPr="00091EE1">
              <w:instrText>”</w:instrText>
            </w:r>
          </w:p>
          <w:p w:rsidR="0000132A" w:rsidRDefault="00091EE1" w:rsidP="00091EE1">
            <w:pPr>
              <w:pStyle w:val="ProductList-OfferingBody"/>
              <w:ind w:left="-113"/>
              <w:jc w:val="center"/>
            </w:pPr>
            <w:r w:rsidRPr="00091EE1">
              <w:instrText xml:space="preserve"> </w:instrText>
            </w:r>
            <w:r w:rsidRPr="00091EE1">
              <w:fldChar w:fldCharType="separate"/>
            </w:r>
            <w:r w:rsidRPr="00091EE1">
              <w:t>ST</w:t>
            </w:r>
            <w:r w:rsidRPr="00091EE1">
              <w:fldChar w:fldCharType="end"/>
            </w:r>
          </w:p>
        </w:tc>
        <w:tc>
          <w:tcPr>
            <w:tcW w:w="739" w:type="dxa"/>
            <w:shd w:val="clear" w:color="auto" w:fill="70AD47" w:themeFill="accent6"/>
            <w:vAlign w:val="center"/>
          </w:tcPr>
          <w:p w:rsidR="0000132A" w:rsidRDefault="0000132A" w:rsidP="0073317D">
            <w:pPr>
              <w:pStyle w:val="ProductList-OfferingBody"/>
              <w:ind w:left="-113"/>
              <w:jc w:val="center"/>
            </w:pPr>
          </w:p>
        </w:tc>
        <w:tc>
          <w:tcPr>
            <w:tcW w:w="738" w:type="dxa"/>
            <w:shd w:val="clear" w:color="auto" w:fill="BFBFBF" w:themeFill="background1" w:themeFillShade="BF"/>
            <w:vAlign w:val="center"/>
          </w:tcPr>
          <w:p w:rsidR="0000132A" w:rsidRDefault="0000132A" w:rsidP="0073317D">
            <w:pPr>
              <w:pStyle w:val="ProductList-OfferingBody"/>
              <w:ind w:left="-113"/>
              <w:jc w:val="center"/>
            </w:pPr>
          </w:p>
        </w:tc>
        <w:tc>
          <w:tcPr>
            <w:tcW w:w="739" w:type="dxa"/>
            <w:shd w:val="clear" w:color="auto" w:fill="BFBFBF" w:themeFill="background1" w:themeFillShade="BF"/>
            <w:vAlign w:val="center"/>
          </w:tcPr>
          <w:p w:rsidR="0000132A" w:rsidRDefault="0000132A" w:rsidP="0073317D">
            <w:pPr>
              <w:pStyle w:val="ProductList-OfferingBody"/>
              <w:ind w:left="-113"/>
              <w:jc w:val="center"/>
            </w:pPr>
          </w:p>
        </w:tc>
        <w:tc>
          <w:tcPr>
            <w:tcW w:w="739" w:type="dxa"/>
            <w:shd w:val="clear" w:color="auto" w:fill="BFBFBF" w:themeFill="background1" w:themeFillShade="BF"/>
            <w:vAlign w:val="center"/>
          </w:tcPr>
          <w:p w:rsidR="0000132A" w:rsidRDefault="0000132A" w:rsidP="0073317D">
            <w:pPr>
              <w:pStyle w:val="ProductList-OfferingBody"/>
              <w:ind w:left="-113"/>
              <w:jc w:val="center"/>
            </w:pPr>
          </w:p>
        </w:tc>
        <w:tc>
          <w:tcPr>
            <w:tcW w:w="739" w:type="dxa"/>
            <w:shd w:val="clear" w:color="auto" w:fill="BFBFBF" w:themeFill="background1" w:themeFillShade="BF"/>
            <w:vAlign w:val="center"/>
          </w:tcPr>
          <w:p w:rsidR="0000132A" w:rsidRDefault="0000132A" w:rsidP="0073317D">
            <w:pPr>
              <w:pStyle w:val="ProductList-OfferingBody"/>
              <w:ind w:left="-113"/>
              <w:jc w:val="center"/>
            </w:pPr>
          </w:p>
        </w:tc>
        <w:tc>
          <w:tcPr>
            <w:tcW w:w="739" w:type="dxa"/>
            <w:shd w:val="clear" w:color="auto" w:fill="BFBFBF" w:themeFill="background1" w:themeFillShade="BF"/>
            <w:vAlign w:val="center"/>
          </w:tcPr>
          <w:p w:rsidR="0000132A" w:rsidRDefault="0000132A" w:rsidP="0073317D">
            <w:pPr>
              <w:pStyle w:val="ProductList-OfferingBody"/>
              <w:ind w:left="-113"/>
              <w:jc w:val="center"/>
            </w:pPr>
          </w:p>
        </w:tc>
      </w:tr>
      <w:tr w:rsidR="0000132A" w:rsidTr="001A5FA9">
        <w:trPr>
          <w:cantSplit/>
          <w:trHeight w:val="44"/>
        </w:trPr>
        <w:tc>
          <w:tcPr>
            <w:tcW w:w="3352" w:type="dxa"/>
            <w:tcBorders>
              <w:top w:val="dashSmallGap" w:sz="4" w:space="0" w:color="BFBFBF" w:themeColor="background1" w:themeShade="BF"/>
              <w:left w:val="nil"/>
              <w:bottom w:val="dashSmallGap" w:sz="4" w:space="0" w:color="BFBFBF" w:themeColor="background1" w:themeShade="BF"/>
              <w:right w:val="nil"/>
            </w:tcBorders>
          </w:tcPr>
          <w:p w:rsidR="0000132A" w:rsidRPr="00111ECD" w:rsidRDefault="0000132A" w:rsidP="0073317D">
            <w:pPr>
              <w:pStyle w:val="ProductList-Offering2"/>
            </w:pPr>
            <w:bookmarkStart w:id="1086" w:name="_Toc379797335"/>
            <w:bookmarkStart w:id="1087" w:name="_Toc380513357"/>
            <w:bookmarkStart w:id="1088" w:name="_Toc380655407"/>
            <w:bookmarkStart w:id="1089" w:name="_Toc383685015"/>
            <w:r>
              <w:t>Exchange Online Archiving for Exchange Server</w:t>
            </w:r>
            <w:r>
              <w:fldChar w:fldCharType="begin"/>
            </w:r>
            <w:r>
              <w:instrText>XE "Exchange Online Archiving for Exchange Server"</w:instrText>
            </w:r>
            <w:r>
              <w:fldChar w:fldCharType="end"/>
            </w:r>
            <w:r>
              <w:t xml:space="preserve"> A</w:t>
            </w:r>
            <w:r>
              <w:fldChar w:fldCharType="begin"/>
            </w:r>
            <w:r>
              <w:instrText>XE "Exchange Online Archiving for Exchange Server A"</w:instrText>
            </w:r>
            <w:r>
              <w:fldChar w:fldCharType="end"/>
            </w:r>
            <w:r>
              <w:t xml:space="preserve"> (Gebruikers-SL)</w:t>
            </w:r>
            <w:bookmarkEnd w:id="1086"/>
            <w:bookmarkEnd w:id="1087"/>
            <w:bookmarkEnd w:id="1088"/>
            <w:bookmarkEnd w:id="1089"/>
            <w:r>
              <w:t xml:space="preserve"> </w:t>
            </w:r>
          </w:p>
        </w:tc>
        <w:tc>
          <w:tcPr>
            <w:tcW w:w="738" w:type="dxa"/>
            <w:tcBorders>
              <w:top w:val="dashSmallGap" w:sz="4" w:space="0" w:color="BFBFBF" w:themeColor="background1" w:themeShade="BF"/>
              <w:left w:val="nil"/>
              <w:bottom w:val="dashSmallGap" w:sz="4" w:space="0" w:color="BFBFBF" w:themeColor="background1" w:themeShade="BF"/>
              <w:right w:val="nil"/>
            </w:tcBorders>
            <w:vAlign w:val="center"/>
          </w:tcPr>
          <w:p w:rsidR="0000132A" w:rsidRDefault="0000132A" w:rsidP="0073317D">
            <w:pPr>
              <w:pStyle w:val="ProductList-OfferingBody"/>
              <w:ind w:left="-113"/>
              <w:jc w:val="center"/>
            </w:pPr>
          </w:p>
        </w:tc>
        <w:tc>
          <w:tcPr>
            <w:tcW w:w="739" w:type="dxa"/>
            <w:tcBorders>
              <w:left w:val="single" w:sz="12" w:space="0" w:color="FFFFFF" w:themeColor="background1"/>
            </w:tcBorders>
            <w:shd w:val="clear" w:color="auto" w:fill="BFBFBF" w:themeFill="background1" w:themeFillShade="BF"/>
            <w:vAlign w:val="center"/>
          </w:tcPr>
          <w:p w:rsidR="0000132A" w:rsidRDefault="0000132A" w:rsidP="0073317D">
            <w:pPr>
              <w:pStyle w:val="ProductList-OfferingBody"/>
              <w:ind w:left="-113"/>
              <w:jc w:val="center"/>
            </w:pPr>
          </w:p>
        </w:tc>
        <w:tc>
          <w:tcPr>
            <w:tcW w:w="739" w:type="dxa"/>
            <w:shd w:val="clear" w:color="auto" w:fill="BFBFBF" w:themeFill="background1" w:themeFillShade="BF"/>
            <w:vAlign w:val="center"/>
          </w:tcPr>
          <w:p w:rsidR="0000132A" w:rsidRPr="008D5581" w:rsidRDefault="0000132A" w:rsidP="0000132A">
            <w:pPr>
              <w:jc w:val="center"/>
              <w:rPr>
                <w:sz w:val="16"/>
                <w:szCs w:val="16"/>
              </w:rPr>
            </w:pPr>
            <w:r w:rsidRPr="008D5581">
              <w:rPr>
                <w:sz w:val="16"/>
                <w:szCs w:val="16"/>
              </w:rPr>
              <w:fldChar w:fldCharType="begin"/>
            </w:r>
            <w:r w:rsidRPr="008D5581">
              <w:rPr>
                <w:sz w:val="16"/>
                <w:szCs w:val="16"/>
              </w:rPr>
              <w:instrText xml:space="preserve"> </w:instrText>
            </w:r>
            <w:r w:rsidRPr="008D5581">
              <w:rPr>
                <w:color w:val="1F497D"/>
                <w:sz w:val="16"/>
                <w:szCs w:val="16"/>
              </w:rPr>
              <w:instrText>AutoTextList  \s NoStyle \t “</w:instrText>
            </w:r>
            <w:r w:rsidRPr="008D5581">
              <w:rPr>
                <w:sz w:val="16"/>
                <w:szCs w:val="16"/>
              </w:rPr>
              <w:instrText>Additioneel Product</w:instrText>
            </w:r>
            <w:r w:rsidRPr="008D5581">
              <w:rPr>
                <w:color w:val="1F497D"/>
                <w:sz w:val="16"/>
                <w:szCs w:val="16"/>
              </w:rPr>
              <w:instrText>”</w:instrText>
            </w:r>
            <w:r w:rsidRPr="008D5581">
              <w:rPr>
                <w:sz w:val="16"/>
                <w:szCs w:val="16"/>
              </w:rPr>
              <w:instrText xml:space="preserve"> </w:instrText>
            </w:r>
            <w:r w:rsidRPr="008D5581">
              <w:rPr>
                <w:sz w:val="16"/>
                <w:szCs w:val="16"/>
              </w:rPr>
              <w:fldChar w:fldCharType="separate"/>
            </w:r>
            <w:r w:rsidRPr="008D5581">
              <w:rPr>
                <w:sz w:val="16"/>
                <w:szCs w:val="16"/>
              </w:rPr>
              <w:t xml:space="preserve"> A </w:t>
            </w:r>
            <w:r w:rsidRPr="008D5581">
              <w:rPr>
                <w:sz w:val="16"/>
                <w:szCs w:val="16"/>
              </w:rPr>
              <w:fldChar w:fldCharType="end"/>
            </w:r>
          </w:p>
        </w:tc>
        <w:tc>
          <w:tcPr>
            <w:tcW w:w="739" w:type="dxa"/>
            <w:shd w:val="clear" w:color="auto" w:fill="70AD47" w:themeFill="accent6"/>
            <w:vAlign w:val="center"/>
          </w:tcPr>
          <w:p w:rsidR="0000132A" w:rsidRDefault="00091EE1" w:rsidP="0073317D">
            <w:pPr>
              <w:pStyle w:val="ProductList-OfferingBody"/>
              <w:ind w:left="-113"/>
              <w:jc w:val="center"/>
            </w:pPr>
            <w:r w:rsidRPr="00091EE1">
              <w:fldChar w:fldCharType="begin"/>
            </w:r>
            <w:r w:rsidRPr="00091EE1">
              <w:instrText xml:space="preserve"> AutoTextList  \s NoStyle \t “</w:instrText>
            </w:r>
            <w:r w:rsidRPr="00FC6DCB">
              <w:instrText>Additioneel Product, alleen EES</w:instrText>
            </w:r>
            <w:r w:rsidRPr="00091EE1">
              <w:instrText xml:space="preserve">” </w:instrText>
            </w:r>
            <w:r w:rsidRPr="00091EE1">
              <w:fldChar w:fldCharType="separate"/>
            </w:r>
            <w:r w:rsidRPr="00091EE1">
              <w:t>AE</w:t>
            </w:r>
            <w:r w:rsidRPr="00091EE1">
              <w:fldChar w:fldCharType="end"/>
            </w:r>
          </w:p>
        </w:tc>
        <w:tc>
          <w:tcPr>
            <w:tcW w:w="739" w:type="dxa"/>
            <w:shd w:val="clear" w:color="auto" w:fill="70AD47" w:themeFill="accent6"/>
            <w:vAlign w:val="center"/>
          </w:tcPr>
          <w:p w:rsidR="0000132A" w:rsidRDefault="0000132A" w:rsidP="0073317D">
            <w:pPr>
              <w:pStyle w:val="ProductList-OfferingBody"/>
              <w:ind w:left="-113"/>
              <w:jc w:val="center"/>
            </w:pPr>
          </w:p>
        </w:tc>
        <w:tc>
          <w:tcPr>
            <w:tcW w:w="738" w:type="dxa"/>
            <w:shd w:val="clear" w:color="auto" w:fill="BFBFBF" w:themeFill="background1" w:themeFillShade="BF"/>
            <w:vAlign w:val="center"/>
          </w:tcPr>
          <w:p w:rsidR="0000132A" w:rsidRDefault="0000132A" w:rsidP="0073317D">
            <w:pPr>
              <w:pStyle w:val="ProductList-OfferingBody"/>
              <w:ind w:left="-113"/>
              <w:jc w:val="center"/>
            </w:pPr>
          </w:p>
        </w:tc>
        <w:tc>
          <w:tcPr>
            <w:tcW w:w="739" w:type="dxa"/>
            <w:shd w:val="clear" w:color="auto" w:fill="BFBFBF" w:themeFill="background1" w:themeFillShade="BF"/>
            <w:vAlign w:val="center"/>
          </w:tcPr>
          <w:p w:rsidR="0000132A" w:rsidRDefault="0000132A" w:rsidP="0073317D">
            <w:pPr>
              <w:pStyle w:val="ProductList-OfferingBody"/>
              <w:ind w:left="-113"/>
              <w:jc w:val="center"/>
            </w:pPr>
          </w:p>
        </w:tc>
        <w:tc>
          <w:tcPr>
            <w:tcW w:w="739" w:type="dxa"/>
            <w:shd w:val="clear" w:color="auto" w:fill="BFBFBF" w:themeFill="background1" w:themeFillShade="BF"/>
            <w:vAlign w:val="center"/>
          </w:tcPr>
          <w:p w:rsidR="0000132A" w:rsidRDefault="0000132A" w:rsidP="0073317D">
            <w:pPr>
              <w:pStyle w:val="ProductList-OfferingBody"/>
              <w:ind w:left="-113"/>
              <w:jc w:val="center"/>
            </w:pPr>
          </w:p>
        </w:tc>
        <w:tc>
          <w:tcPr>
            <w:tcW w:w="739" w:type="dxa"/>
            <w:shd w:val="clear" w:color="auto" w:fill="BFBFBF" w:themeFill="background1" w:themeFillShade="BF"/>
            <w:vAlign w:val="center"/>
          </w:tcPr>
          <w:p w:rsidR="0000132A" w:rsidRDefault="0000132A" w:rsidP="0073317D">
            <w:pPr>
              <w:pStyle w:val="ProductList-OfferingBody"/>
              <w:ind w:left="-113"/>
              <w:jc w:val="center"/>
            </w:pPr>
          </w:p>
        </w:tc>
        <w:tc>
          <w:tcPr>
            <w:tcW w:w="739" w:type="dxa"/>
            <w:shd w:val="clear" w:color="auto" w:fill="BFBFBF" w:themeFill="background1" w:themeFillShade="BF"/>
            <w:vAlign w:val="center"/>
          </w:tcPr>
          <w:p w:rsidR="0000132A" w:rsidRDefault="0000132A" w:rsidP="0073317D">
            <w:pPr>
              <w:pStyle w:val="ProductList-OfferingBody"/>
              <w:ind w:left="-113"/>
              <w:jc w:val="center"/>
            </w:pPr>
          </w:p>
        </w:tc>
      </w:tr>
      <w:tr w:rsidR="0000132A" w:rsidTr="001A5FA9">
        <w:trPr>
          <w:cantSplit/>
          <w:trHeight w:val="44"/>
        </w:trPr>
        <w:tc>
          <w:tcPr>
            <w:tcW w:w="3352" w:type="dxa"/>
            <w:tcBorders>
              <w:top w:val="dashSmallGap" w:sz="4" w:space="0" w:color="BFBFBF" w:themeColor="background1" w:themeShade="BF"/>
              <w:left w:val="nil"/>
              <w:bottom w:val="dashSmallGap" w:sz="4" w:space="0" w:color="BFBFBF" w:themeColor="background1" w:themeShade="BF"/>
              <w:right w:val="nil"/>
            </w:tcBorders>
          </w:tcPr>
          <w:p w:rsidR="0000132A" w:rsidRPr="00111ECD" w:rsidRDefault="0000132A" w:rsidP="00FC3FF1">
            <w:pPr>
              <w:pStyle w:val="ProductList-Offering2"/>
            </w:pPr>
            <w:bookmarkStart w:id="1090" w:name="_Toc379797336"/>
            <w:bookmarkStart w:id="1091" w:name="_Toc380513358"/>
            <w:bookmarkStart w:id="1092" w:name="_Toc380655408"/>
            <w:bookmarkStart w:id="1093" w:name="_Toc383685016"/>
            <w:r>
              <w:t>Exchange Online Archiving for Exchange Server</w:t>
            </w:r>
            <w:r>
              <w:fldChar w:fldCharType="begin"/>
            </w:r>
            <w:r>
              <w:instrText>XE "Exchange Online Archiving for Exchange Server"</w:instrText>
            </w:r>
            <w:r>
              <w:fldChar w:fldCharType="end"/>
            </w:r>
            <w:r>
              <w:t xml:space="preserve"> G</w:t>
            </w:r>
            <w:r>
              <w:fldChar w:fldCharType="begin"/>
            </w:r>
            <w:r>
              <w:instrText>XE "Exchange Online Archiving for Exchange Server G"</w:instrText>
            </w:r>
            <w:r>
              <w:fldChar w:fldCharType="end"/>
            </w:r>
            <w:r>
              <w:t xml:space="preserve"> (Gebruikers-SL)</w:t>
            </w:r>
            <w:bookmarkEnd w:id="1090"/>
            <w:bookmarkEnd w:id="1091"/>
            <w:bookmarkEnd w:id="1092"/>
            <w:bookmarkEnd w:id="1093"/>
          </w:p>
        </w:tc>
        <w:tc>
          <w:tcPr>
            <w:tcW w:w="738" w:type="dxa"/>
            <w:tcBorders>
              <w:top w:val="dashSmallGap" w:sz="4" w:space="0" w:color="BFBFBF" w:themeColor="background1" w:themeShade="BF"/>
              <w:left w:val="nil"/>
              <w:bottom w:val="dashSmallGap" w:sz="4" w:space="0" w:color="BFBFBF" w:themeColor="background1" w:themeShade="BF"/>
              <w:right w:val="nil"/>
            </w:tcBorders>
            <w:shd w:val="clear" w:color="auto" w:fill="auto"/>
            <w:vAlign w:val="center"/>
          </w:tcPr>
          <w:p w:rsidR="0000132A" w:rsidRDefault="0000132A" w:rsidP="0073317D">
            <w:pPr>
              <w:pStyle w:val="ProductList-OfferingBody"/>
              <w:ind w:left="-113"/>
              <w:jc w:val="center"/>
            </w:pPr>
          </w:p>
        </w:tc>
        <w:tc>
          <w:tcPr>
            <w:tcW w:w="739" w:type="dxa"/>
            <w:tcBorders>
              <w:left w:val="single" w:sz="12" w:space="0" w:color="FFFFFF" w:themeColor="background1"/>
            </w:tcBorders>
            <w:shd w:val="clear" w:color="auto" w:fill="BFBFBF" w:themeFill="background1" w:themeFillShade="BF"/>
            <w:vAlign w:val="center"/>
          </w:tcPr>
          <w:p w:rsidR="0000132A" w:rsidRDefault="0000132A" w:rsidP="0073317D">
            <w:pPr>
              <w:pStyle w:val="ProductList-OfferingBody"/>
              <w:ind w:left="-113"/>
              <w:jc w:val="center"/>
            </w:pPr>
          </w:p>
        </w:tc>
        <w:tc>
          <w:tcPr>
            <w:tcW w:w="739" w:type="dxa"/>
            <w:shd w:val="clear" w:color="auto" w:fill="70AD47" w:themeFill="accent6"/>
            <w:vAlign w:val="center"/>
          </w:tcPr>
          <w:p w:rsidR="0000132A" w:rsidRPr="008D5581" w:rsidRDefault="0000132A" w:rsidP="0000132A">
            <w:pPr>
              <w:jc w:val="center"/>
              <w:rPr>
                <w:sz w:val="16"/>
                <w:szCs w:val="16"/>
              </w:rPr>
            </w:pPr>
            <w:r w:rsidRPr="008D5581">
              <w:rPr>
                <w:sz w:val="16"/>
                <w:szCs w:val="16"/>
              </w:rPr>
              <w:fldChar w:fldCharType="begin"/>
            </w:r>
            <w:r w:rsidRPr="008D5581">
              <w:rPr>
                <w:sz w:val="16"/>
                <w:szCs w:val="16"/>
              </w:rPr>
              <w:instrText xml:space="preserve"> </w:instrText>
            </w:r>
            <w:r w:rsidRPr="008D5581">
              <w:rPr>
                <w:color w:val="1F497D"/>
                <w:sz w:val="16"/>
                <w:szCs w:val="16"/>
              </w:rPr>
              <w:instrText>AutoTextList  \s NoStyle \t “</w:instrText>
            </w:r>
            <w:r w:rsidRPr="008D5581">
              <w:rPr>
                <w:sz w:val="16"/>
                <w:szCs w:val="16"/>
              </w:rPr>
              <w:instrText>Additioneel Product</w:instrText>
            </w:r>
            <w:r w:rsidRPr="008D5581">
              <w:rPr>
                <w:color w:val="1F497D"/>
                <w:sz w:val="16"/>
                <w:szCs w:val="16"/>
              </w:rPr>
              <w:instrText>”</w:instrText>
            </w:r>
            <w:r w:rsidRPr="008D5581">
              <w:rPr>
                <w:sz w:val="16"/>
                <w:szCs w:val="16"/>
              </w:rPr>
              <w:instrText xml:space="preserve"> </w:instrText>
            </w:r>
            <w:r w:rsidRPr="008D5581">
              <w:rPr>
                <w:sz w:val="16"/>
                <w:szCs w:val="16"/>
              </w:rPr>
              <w:fldChar w:fldCharType="separate"/>
            </w:r>
            <w:r w:rsidRPr="008D5581">
              <w:rPr>
                <w:sz w:val="16"/>
                <w:szCs w:val="16"/>
              </w:rPr>
              <w:t xml:space="preserve"> A </w:t>
            </w:r>
            <w:r w:rsidRPr="008D5581">
              <w:rPr>
                <w:sz w:val="16"/>
                <w:szCs w:val="16"/>
              </w:rPr>
              <w:fldChar w:fldCharType="end"/>
            </w:r>
          </w:p>
        </w:tc>
        <w:tc>
          <w:tcPr>
            <w:tcW w:w="739" w:type="dxa"/>
            <w:shd w:val="clear" w:color="auto" w:fill="BFBFBF" w:themeFill="background1" w:themeFillShade="BF"/>
            <w:vAlign w:val="center"/>
          </w:tcPr>
          <w:p w:rsidR="0000132A" w:rsidRDefault="0000132A" w:rsidP="0073317D">
            <w:pPr>
              <w:pStyle w:val="ProductList-OfferingBody"/>
              <w:ind w:left="-113"/>
              <w:jc w:val="center"/>
            </w:pPr>
          </w:p>
        </w:tc>
        <w:tc>
          <w:tcPr>
            <w:tcW w:w="739" w:type="dxa"/>
            <w:shd w:val="clear" w:color="auto" w:fill="BFBFBF" w:themeFill="background1" w:themeFillShade="BF"/>
            <w:vAlign w:val="center"/>
          </w:tcPr>
          <w:p w:rsidR="0000132A" w:rsidRDefault="0000132A" w:rsidP="0073317D">
            <w:pPr>
              <w:pStyle w:val="ProductList-OfferingBody"/>
              <w:ind w:left="-113"/>
              <w:jc w:val="center"/>
            </w:pPr>
          </w:p>
        </w:tc>
        <w:tc>
          <w:tcPr>
            <w:tcW w:w="738" w:type="dxa"/>
            <w:shd w:val="clear" w:color="auto" w:fill="BFBFBF" w:themeFill="background1" w:themeFillShade="BF"/>
            <w:vAlign w:val="center"/>
          </w:tcPr>
          <w:p w:rsidR="0000132A" w:rsidRDefault="0000132A" w:rsidP="0073317D">
            <w:pPr>
              <w:pStyle w:val="ProductList-OfferingBody"/>
              <w:ind w:left="-113"/>
              <w:jc w:val="center"/>
            </w:pPr>
          </w:p>
        </w:tc>
        <w:tc>
          <w:tcPr>
            <w:tcW w:w="739" w:type="dxa"/>
            <w:shd w:val="clear" w:color="auto" w:fill="BFBFBF" w:themeFill="background1" w:themeFillShade="BF"/>
            <w:vAlign w:val="center"/>
          </w:tcPr>
          <w:p w:rsidR="0000132A" w:rsidRDefault="0000132A" w:rsidP="0073317D">
            <w:pPr>
              <w:pStyle w:val="ProductList-OfferingBody"/>
              <w:ind w:left="-113"/>
              <w:jc w:val="center"/>
            </w:pPr>
          </w:p>
        </w:tc>
        <w:tc>
          <w:tcPr>
            <w:tcW w:w="739" w:type="dxa"/>
            <w:shd w:val="clear" w:color="auto" w:fill="BFBFBF" w:themeFill="background1" w:themeFillShade="BF"/>
            <w:vAlign w:val="center"/>
          </w:tcPr>
          <w:p w:rsidR="0000132A" w:rsidRDefault="0000132A" w:rsidP="0073317D">
            <w:pPr>
              <w:pStyle w:val="ProductList-OfferingBody"/>
              <w:ind w:left="-113"/>
              <w:jc w:val="center"/>
            </w:pPr>
          </w:p>
        </w:tc>
        <w:tc>
          <w:tcPr>
            <w:tcW w:w="739" w:type="dxa"/>
            <w:shd w:val="clear" w:color="auto" w:fill="BFBFBF" w:themeFill="background1" w:themeFillShade="BF"/>
            <w:vAlign w:val="center"/>
          </w:tcPr>
          <w:p w:rsidR="0000132A" w:rsidRDefault="0000132A" w:rsidP="0073317D">
            <w:pPr>
              <w:pStyle w:val="ProductList-OfferingBody"/>
              <w:ind w:left="-113"/>
              <w:jc w:val="center"/>
            </w:pPr>
          </w:p>
        </w:tc>
        <w:tc>
          <w:tcPr>
            <w:tcW w:w="739" w:type="dxa"/>
            <w:shd w:val="clear" w:color="auto" w:fill="BFBFBF" w:themeFill="background1" w:themeFillShade="BF"/>
            <w:vAlign w:val="center"/>
          </w:tcPr>
          <w:p w:rsidR="0000132A" w:rsidRDefault="0000132A" w:rsidP="0073317D">
            <w:pPr>
              <w:pStyle w:val="ProductList-OfferingBody"/>
              <w:ind w:left="-113"/>
              <w:jc w:val="center"/>
            </w:pPr>
          </w:p>
        </w:tc>
      </w:tr>
      <w:tr w:rsidR="0000132A" w:rsidTr="001A5FA9">
        <w:trPr>
          <w:cantSplit/>
          <w:trHeight w:val="44"/>
        </w:trPr>
        <w:tc>
          <w:tcPr>
            <w:tcW w:w="3352" w:type="dxa"/>
            <w:tcBorders>
              <w:top w:val="dashSmallGap" w:sz="4" w:space="0" w:color="BFBFBF" w:themeColor="background1" w:themeShade="BF"/>
              <w:left w:val="nil"/>
              <w:bottom w:val="dashSmallGap" w:sz="4" w:space="0" w:color="BFBFBF" w:themeColor="background1" w:themeShade="BF"/>
              <w:right w:val="nil"/>
            </w:tcBorders>
          </w:tcPr>
          <w:p w:rsidR="0000132A" w:rsidRPr="008F777C" w:rsidRDefault="0000132A" w:rsidP="0073317D">
            <w:pPr>
              <w:pStyle w:val="ProductList-Offering2"/>
              <w:rPr>
                <w:lang w:val="nl-NL"/>
              </w:rPr>
            </w:pPr>
            <w:bookmarkStart w:id="1094" w:name="_Toc379797337"/>
            <w:bookmarkStart w:id="1095" w:name="_Toc380513359"/>
            <w:bookmarkStart w:id="1096" w:name="_Toc380655409"/>
            <w:bookmarkStart w:id="1097" w:name="_Toc383685017"/>
            <w:r w:rsidRPr="008F777C">
              <w:rPr>
                <w:lang w:val="nl-NL"/>
              </w:rPr>
              <w:t>Exchange Online Kiosk</w:t>
            </w:r>
            <w:r>
              <w:fldChar w:fldCharType="begin"/>
            </w:r>
            <w:r w:rsidRPr="008F777C">
              <w:rPr>
                <w:lang w:val="nl-NL"/>
              </w:rPr>
              <w:instrText>XE "Exchange Online Kiosk"</w:instrText>
            </w:r>
            <w:r>
              <w:fldChar w:fldCharType="end"/>
            </w:r>
            <w:r w:rsidRPr="008F777C">
              <w:rPr>
                <w:lang w:val="nl-NL"/>
              </w:rPr>
              <w:t xml:space="preserve"> (Gebruikers-SL)</w:t>
            </w:r>
            <w:bookmarkEnd w:id="1094"/>
            <w:bookmarkEnd w:id="1095"/>
            <w:bookmarkEnd w:id="1096"/>
            <w:bookmarkEnd w:id="1097"/>
          </w:p>
        </w:tc>
        <w:tc>
          <w:tcPr>
            <w:tcW w:w="738" w:type="dxa"/>
            <w:tcBorders>
              <w:top w:val="dashSmallGap" w:sz="4" w:space="0" w:color="BFBFBF" w:themeColor="background1" w:themeShade="BF"/>
              <w:left w:val="nil"/>
              <w:bottom w:val="dashSmallGap" w:sz="4" w:space="0" w:color="BFBFBF" w:themeColor="background1" w:themeShade="BF"/>
              <w:right w:val="nil"/>
            </w:tcBorders>
            <w:vAlign w:val="center"/>
          </w:tcPr>
          <w:p w:rsidR="0000132A" w:rsidRPr="008F777C" w:rsidRDefault="0000132A" w:rsidP="0073317D">
            <w:pPr>
              <w:pStyle w:val="ProductList-OfferingBody"/>
              <w:ind w:left="-113"/>
              <w:jc w:val="center"/>
              <w:rPr>
                <w:lang w:val="nl-NL"/>
              </w:rPr>
            </w:pPr>
          </w:p>
        </w:tc>
        <w:tc>
          <w:tcPr>
            <w:tcW w:w="739" w:type="dxa"/>
            <w:tcBorders>
              <w:left w:val="single" w:sz="12" w:space="0" w:color="FFFFFF" w:themeColor="background1"/>
            </w:tcBorders>
            <w:shd w:val="clear" w:color="auto" w:fill="BFBFBF" w:themeFill="background1" w:themeFillShade="BF"/>
            <w:vAlign w:val="center"/>
          </w:tcPr>
          <w:p w:rsidR="0000132A" w:rsidRPr="008F777C" w:rsidRDefault="0000132A" w:rsidP="0073317D">
            <w:pPr>
              <w:pStyle w:val="ProductList-OfferingBody"/>
              <w:ind w:left="-113"/>
              <w:jc w:val="center"/>
              <w:rPr>
                <w:lang w:val="nl-NL"/>
              </w:rPr>
            </w:pPr>
          </w:p>
        </w:tc>
        <w:tc>
          <w:tcPr>
            <w:tcW w:w="739" w:type="dxa"/>
            <w:shd w:val="clear" w:color="auto" w:fill="70AD47" w:themeFill="accent6"/>
            <w:vAlign w:val="center"/>
          </w:tcPr>
          <w:p w:rsidR="0000132A" w:rsidRPr="008D5581" w:rsidRDefault="0000132A" w:rsidP="0000132A">
            <w:pPr>
              <w:jc w:val="center"/>
              <w:rPr>
                <w:sz w:val="16"/>
                <w:szCs w:val="16"/>
              </w:rPr>
            </w:pPr>
            <w:r w:rsidRPr="008D5581">
              <w:rPr>
                <w:sz w:val="16"/>
                <w:szCs w:val="16"/>
              </w:rPr>
              <w:fldChar w:fldCharType="begin"/>
            </w:r>
            <w:r w:rsidRPr="008F777C">
              <w:rPr>
                <w:sz w:val="16"/>
                <w:szCs w:val="16"/>
                <w:lang w:val="nl-NL"/>
              </w:rPr>
              <w:instrText xml:space="preserve"> </w:instrText>
            </w:r>
            <w:r w:rsidRPr="008F777C">
              <w:rPr>
                <w:color w:val="1F497D"/>
                <w:sz w:val="16"/>
                <w:szCs w:val="16"/>
                <w:lang w:val="nl-NL"/>
              </w:rPr>
              <w:instrText>AutoTextList  \s NoStyle \t “</w:instrText>
            </w:r>
            <w:r w:rsidRPr="008F777C">
              <w:rPr>
                <w:sz w:val="16"/>
                <w:szCs w:val="16"/>
                <w:lang w:val="nl-NL"/>
              </w:rPr>
              <w:instrText>Additioneel Product</w:instrText>
            </w:r>
            <w:r w:rsidRPr="008F777C">
              <w:rPr>
                <w:color w:val="1F497D"/>
                <w:sz w:val="16"/>
                <w:szCs w:val="16"/>
                <w:lang w:val="nl-NL"/>
              </w:rPr>
              <w:instrText>”</w:instrText>
            </w:r>
            <w:r w:rsidRPr="008F777C">
              <w:rPr>
                <w:sz w:val="16"/>
                <w:szCs w:val="16"/>
                <w:lang w:val="nl-NL"/>
              </w:rPr>
              <w:instrText xml:space="preserve"> </w:instrText>
            </w:r>
            <w:r w:rsidRPr="008D5581">
              <w:rPr>
                <w:sz w:val="16"/>
                <w:szCs w:val="16"/>
              </w:rPr>
              <w:fldChar w:fldCharType="separate"/>
            </w:r>
            <w:r w:rsidRPr="008F777C">
              <w:rPr>
                <w:sz w:val="16"/>
                <w:szCs w:val="16"/>
                <w:lang w:val="nl-NL"/>
              </w:rPr>
              <w:t xml:space="preserve"> </w:t>
            </w:r>
            <w:r w:rsidRPr="008D5581">
              <w:rPr>
                <w:sz w:val="16"/>
                <w:szCs w:val="16"/>
              </w:rPr>
              <w:t xml:space="preserve">A </w:t>
            </w:r>
            <w:r w:rsidRPr="008D5581">
              <w:rPr>
                <w:sz w:val="16"/>
                <w:szCs w:val="16"/>
              </w:rPr>
              <w:fldChar w:fldCharType="end"/>
            </w:r>
          </w:p>
        </w:tc>
        <w:tc>
          <w:tcPr>
            <w:tcW w:w="739" w:type="dxa"/>
            <w:shd w:val="clear" w:color="auto" w:fill="BFBFBF" w:themeFill="background1" w:themeFillShade="BF"/>
            <w:vAlign w:val="center"/>
          </w:tcPr>
          <w:p w:rsidR="0000132A" w:rsidRDefault="0000132A" w:rsidP="0073317D">
            <w:pPr>
              <w:pStyle w:val="ProductList-OfferingBody"/>
              <w:ind w:left="-113"/>
              <w:jc w:val="center"/>
            </w:pPr>
          </w:p>
        </w:tc>
        <w:tc>
          <w:tcPr>
            <w:tcW w:w="739" w:type="dxa"/>
            <w:shd w:val="clear" w:color="auto" w:fill="70AD47" w:themeFill="accent6"/>
            <w:vAlign w:val="center"/>
          </w:tcPr>
          <w:p w:rsidR="0000132A" w:rsidRDefault="0000132A" w:rsidP="0073317D">
            <w:pPr>
              <w:pStyle w:val="ProductList-OfferingBody"/>
              <w:ind w:left="-113"/>
              <w:jc w:val="center"/>
            </w:pPr>
          </w:p>
        </w:tc>
        <w:tc>
          <w:tcPr>
            <w:tcW w:w="738" w:type="dxa"/>
            <w:shd w:val="clear" w:color="auto" w:fill="BFBFBF" w:themeFill="background1" w:themeFillShade="BF"/>
            <w:vAlign w:val="center"/>
          </w:tcPr>
          <w:p w:rsidR="0000132A" w:rsidRDefault="0000132A" w:rsidP="0073317D">
            <w:pPr>
              <w:pStyle w:val="ProductList-OfferingBody"/>
              <w:ind w:left="-113"/>
              <w:jc w:val="center"/>
            </w:pPr>
          </w:p>
        </w:tc>
        <w:tc>
          <w:tcPr>
            <w:tcW w:w="739" w:type="dxa"/>
            <w:shd w:val="clear" w:color="auto" w:fill="BFBFBF" w:themeFill="background1" w:themeFillShade="BF"/>
            <w:vAlign w:val="center"/>
          </w:tcPr>
          <w:p w:rsidR="0000132A" w:rsidRDefault="0000132A" w:rsidP="0073317D">
            <w:pPr>
              <w:pStyle w:val="ProductList-OfferingBody"/>
              <w:ind w:left="-113"/>
              <w:jc w:val="center"/>
            </w:pPr>
          </w:p>
        </w:tc>
        <w:tc>
          <w:tcPr>
            <w:tcW w:w="739" w:type="dxa"/>
            <w:shd w:val="clear" w:color="auto" w:fill="BFBFBF" w:themeFill="background1" w:themeFillShade="BF"/>
            <w:vAlign w:val="center"/>
          </w:tcPr>
          <w:p w:rsidR="0000132A" w:rsidRDefault="0000132A" w:rsidP="0073317D">
            <w:pPr>
              <w:pStyle w:val="ProductList-OfferingBody"/>
              <w:ind w:left="-113"/>
              <w:jc w:val="center"/>
            </w:pPr>
          </w:p>
        </w:tc>
        <w:tc>
          <w:tcPr>
            <w:tcW w:w="739" w:type="dxa"/>
            <w:shd w:val="clear" w:color="auto" w:fill="BFBFBF" w:themeFill="background1" w:themeFillShade="BF"/>
            <w:vAlign w:val="center"/>
          </w:tcPr>
          <w:p w:rsidR="0000132A" w:rsidRDefault="0000132A" w:rsidP="0073317D">
            <w:pPr>
              <w:pStyle w:val="ProductList-OfferingBody"/>
              <w:ind w:left="-113"/>
              <w:jc w:val="center"/>
            </w:pPr>
          </w:p>
        </w:tc>
        <w:tc>
          <w:tcPr>
            <w:tcW w:w="739" w:type="dxa"/>
            <w:shd w:val="clear" w:color="auto" w:fill="70AD47" w:themeFill="accent6"/>
            <w:vAlign w:val="center"/>
          </w:tcPr>
          <w:p w:rsidR="0000132A" w:rsidRPr="008D5581" w:rsidRDefault="0000132A" w:rsidP="0000132A">
            <w:pPr>
              <w:jc w:val="center"/>
              <w:rPr>
                <w:sz w:val="16"/>
                <w:szCs w:val="16"/>
              </w:rPr>
            </w:pPr>
            <w:r w:rsidRPr="008D5581">
              <w:rPr>
                <w:sz w:val="16"/>
                <w:szCs w:val="16"/>
              </w:rPr>
              <w:fldChar w:fldCharType="begin"/>
            </w:r>
            <w:r w:rsidRPr="008D5581">
              <w:rPr>
                <w:sz w:val="16"/>
                <w:szCs w:val="16"/>
              </w:rPr>
              <w:instrText xml:space="preserve"> </w:instrText>
            </w:r>
            <w:r w:rsidRPr="008D5581">
              <w:rPr>
                <w:color w:val="1F497D"/>
                <w:sz w:val="16"/>
                <w:szCs w:val="16"/>
              </w:rPr>
              <w:instrText>AutoTextList  \s NoStyle \t “</w:instrText>
            </w:r>
            <w:r w:rsidRPr="008D5581">
              <w:rPr>
                <w:sz w:val="16"/>
                <w:szCs w:val="16"/>
              </w:rPr>
              <w:instrText>Additioneel Product</w:instrText>
            </w:r>
            <w:r w:rsidRPr="008D5581">
              <w:rPr>
                <w:color w:val="1F497D"/>
                <w:sz w:val="16"/>
                <w:szCs w:val="16"/>
              </w:rPr>
              <w:instrText>”</w:instrText>
            </w:r>
            <w:r w:rsidRPr="008D5581">
              <w:rPr>
                <w:sz w:val="16"/>
                <w:szCs w:val="16"/>
              </w:rPr>
              <w:instrText xml:space="preserve"> </w:instrText>
            </w:r>
            <w:r w:rsidRPr="008D5581">
              <w:rPr>
                <w:sz w:val="16"/>
                <w:szCs w:val="16"/>
              </w:rPr>
              <w:fldChar w:fldCharType="separate"/>
            </w:r>
            <w:r w:rsidRPr="008D5581">
              <w:rPr>
                <w:sz w:val="16"/>
                <w:szCs w:val="16"/>
              </w:rPr>
              <w:t xml:space="preserve"> A </w:t>
            </w:r>
            <w:r w:rsidRPr="008D5581">
              <w:rPr>
                <w:sz w:val="16"/>
                <w:szCs w:val="16"/>
              </w:rPr>
              <w:fldChar w:fldCharType="end"/>
            </w:r>
          </w:p>
        </w:tc>
      </w:tr>
      <w:tr w:rsidR="0000132A" w:rsidTr="001A5FA9">
        <w:trPr>
          <w:cantSplit/>
          <w:trHeight w:val="44"/>
        </w:trPr>
        <w:tc>
          <w:tcPr>
            <w:tcW w:w="3352" w:type="dxa"/>
            <w:tcBorders>
              <w:top w:val="dashSmallGap" w:sz="4" w:space="0" w:color="BFBFBF" w:themeColor="background1" w:themeShade="BF"/>
              <w:left w:val="nil"/>
              <w:bottom w:val="dashSmallGap" w:sz="4" w:space="0" w:color="BFBFBF" w:themeColor="background1" w:themeShade="BF"/>
              <w:right w:val="nil"/>
            </w:tcBorders>
          </w:tcPr>
          <w:p w:rsidR="0000132A" w:rsidRPr="008F777C" w:rsidRDefault="0000132A" w:rsidP="0073317D">
            <w:pPr>
              <w:pStyle w:val="ProductList-Offering2"/>
              <w:rPr>
                <w:lang w:val="nl-NL"/>
              </w:rPr>
            </w:pPr>
            <w:bookmarkStart w:id="1098" w:name="_Toc379797338"/>
            <w:bookmarkStart w:id="1099" w:name="_Toc380513360"/>
            <w:bookmarkStart w:id="1100" w:name="_Toc380655410"/>
            <w:bookmarkStart w:id="1101" w:name="_Toc383685018"/>
            <w:r w:rsidRPr="008F777C">
              <w:rPr>
                <w:lang w:val="nl-NL"/>
              </w:rPr>
              <w:t>Exchange Online Kiosk</w:t>
            </w:r>
            <w:r>
              <w:fldChar w:fldCharType="begin"/>
            </w:r>
            <w:r w:rsidRPr="008F777C">
              <w:rPr>
                <w:lang w:val="nl-NL"/>
              </w:rPr>
              <w:instrText>XE "Exchange Online Kiosk"</w:instrText>
            </w:r>
            <w:r>
              <w:fldChar w:fldCharType="end"/>
            </w:r>
            <w:r w:rsidRPr="008F777C">
              <w:rPr>
                <w:lang w:val="nl-NL"/>
              </w:rPr>
              <w:t xml:space="preserve"> G</w:t>
            </w:r>
            <w:r>
              <w:fldChar w:fldCharType="begin"/>
            </w:r>
            <w:r w:rsidRPr="008F777C">
              <w:rPr>
                <w:lang w:val="nl-NL"/>
              </w:rPr>
              <w:instrText>XE "Exchange Online Kiosk G"</w:instrText>
            </w:r>
            <w:r>
              <w:fldChar w:fldCharType="end"/>
            </w:r>
            <w:r w:rsidRPr="008F777C">
              <w:rPr>
                <w:lang w:val="nl-NL"/>
              </w:rPr>
              <w:t xml:space="preserve"> (Gebruikers-SL)</w:t>
            </w:r>
            <w:bookmarkEnd w:id="1098"/>
            <w:bookmarkEnd w:id="1099"/>
            <w:bookmarkEnd w:id="1100"/>
            <w:bookmarkEnd w:id="1101"/>
          </w:p>
        </w:tc>
        <w:tc>
          <w:tcPr>
            <w:tcW w:w="738" w:type="dxa"/>
            <w:tcBorders>
              <w:top w:val="dashSmallGap" w:sz="4" w:space="0" w:color="BFBFBF" w:themeColor="background1" w:themeShade="BF"/>
              <w:left w:val="nil"/>
              <w:bottom w:val="dashSmallGap" w:sz="4" w:space="0" w:color="BFBFBF" w:themeColor="background1" w:themeShade="BF"/>
              <w:right w:val="nil"/>
            </w:tcBorders>
            <w:shd w:val="clear" w:color="auto" w:fill="auto"/>
            <w:vAlign w:val="center"/>
          </w:tcPr>
          <w:p w:rsidR="0000132A" w:rsidRPr="008F777C" w:rsidRDefault="0000132A" w:rsidP="0073317D">
            <w:pPr>
              <w:pStyle w:val="ProductList-OfferingBody"/>
              <w:ind w:left="-113"/>
              <w:jc w:val="center"/>
              <w:rPr>
                <w:lang w:val="nl-NL"/>
              </w:rPr>
            </w:pPr>
          </w:p>
        </w:tc>
        <w:tc>
          <w:tcPr>
            <w:tcW w:w="739" w:type="dxa"/>
            <w:tcBorders>
              <w:left w:val="single" w:sz="12" w:space="0" w:color="FFFFFF" w:themeColor="background1"/>
            </w:tcBorders>
            <w:shd w:val="clear" w:color="auto" w:fill="BFBFBF" w:themeFill="background1" w:themeFillShade="BF"/>
            <w:vAlign w:val="center"/>
          </w:tcPr>
          <w:p w:rsidR="0000132A" w:rsidRPr="008F777C" w:rsidRDefault="0000132A" w:rsidP="0073317D">
            <w:pPr>
              <w:pStyle w:val="ProductList-OfferingBody"/>
              <w:ind w:left="-113"/>
              <w:jc w:val="center"/>
              <w:rPr>
                <w:lang w:val="nl-NL"/>
              </w:rPr>
            </w:pPr>
          </w:p>
        </w:tc>
        <w:tc>
          <w:tcPr>
            <w:tcW w:w="739" w:type="dxa"/>
            <w:shd w:val="clear" w:color="auto" w:fill="BFBFBF" w:themeFill="background1" w:themeFillShade="BF"/>
            <w:vAlign w:val="center"/>
          </w:tcPr>
          <w:p w:rsidR="0000132A" w:rsidRPr="008D5581" w:rsidRDefault="0000132A" w:rsidP="0000132A">
            <w:pPr>
              <w:jc w:val="center"/>
              <w:rPr>
                <w:sz w:val="16"/>
                <w:szCs w:val="16"/>
              </w:rPr>
            </w:pPr>
            <w:r w:rsidRPr="008D5581">
              <w:rPr>
                <w:sz w:val="16"/>
                <w:szCs w:val="16"/>
              </w:rPr>
              <w:fldChar w:fldCharType="begin"/>
            </w:r>
            <w:r w:rsidRPr="008F777C">
              <w:rPr>
                <w:sz w:val="16"/>
                <w:szCs w:val="16"/>
                <w:lang w:val="nl-NL"/>
              </w:rPr>
              <w:instrText xml:space="preserve"> </w:instrText>
            </w:r>
            <w:r w:rsidRPr="008F777C">
              <w:rPr>
                <w:color w:val="1F497D"/>
                <w:sz w:val="16"/>
                <w:szCs w:val="16"/>
                <w:lang w:val="nl-NL"/>
              </w:rPr>
              <w:instrText>AutoTextList  \s NoStyle \t “</w:instrText>
            </w:r>
            <w:r w:rsidRPr="008F777C">
              <w:rPr>
                <w:sz w:val="16"/>
                <w:szCs w:val="16"/>
                <w:lang w:val="nl-NL"/>
              </w:rPr>
              <w:instrText>Additioneel Product</w:instrText>
            </w:r>
            <w:r w:rsidRPr="008F777C">
              <w:rPr>
                <w:color w:val="1F497D"/>
                <w:sz w:val="16"/>
                <w:szCs w:val="16"/>
                <w:lang w:val="nl-NL"/>
              </w:rPr>
              <w:instrText>”</w:instrText>
            </w:r>
            <w:r w:rsidRPr="008F777C">
              <w:rPr>
                <w:sz w:val="16"/>
                <w:szCs w:val="16"/>
                <w:lang w:val="nl-NL"/>
              </w:rPr>
              <w:instrText xml:space="preserve"> </w:instrText>
            </w:r>
            <w:r w:rsidRPr="008D5581">
              <w:rPr>
                <w:sz w:val="16"/>
                <w:szCs w:val="16"/>
              </w:rPr>
              <w:fldChar w:fldCharType="separate"/>
            </w:r>
            <w:r w:rsidRPr="008F777C">
              <w:rPr>
                <w:sz w:val="16"/>
                <w:szCs w:val="16"/>
                <w:lang w:val="nl-NL"/>
              </w:rPr>
              <w:t xml:space="preserve"> </w:t>
            </w:r>
            <w:r w:rsidRPr="008D5581">
              <w:rPr>
                <w:sz w:val="16"/>
                <w:szCs w:val="16"/>
              </w:rPr>
              <w:t xml:space="preserve">A </w:t>
            </w:r>
            <w:r w:rsidRPr="008D5581">
              <w:rPr>
                <w:sz w:val="16"/>
                <w:szCs w:val="16"/>
              </w:rPr>
              <w:fldChar w:fldCharType="end"/>
            </w:r>
          </w:p>
        </w:tc>
        <w:tc>
          <w:tcPr>
            <w:tcW w:w="739" w:type="dxa"/>
            <w:shd w:val="clear" w:color="auto" w:fill="BFBFBF" w:themeFill="background1" w:themeFillShade="BF"/>
            <w:vAlign w:val="center"/>
          </w:tcPr>
          <w:p w:rsidR="0000132A" w:rsidRDefault="0000132A" w:rsidP="0073317D">
            <w:pPr>
              <w:pStyle w:val="ProductList-OfferingBody"/>
              <w:ind w:left="-113"/>
              <w:jc w:val="center"/>
            </w:pPr>
          </w:p>
        </w:tc>
        <w:tc>
          <w:tcPr>
            <w:tcW w:w="739" w:type="dxa"/>
            <w:shd w:val="clear" w:color="auto" w:fill="BFBFBF" w:themeFill="background1" w:themeFillShade="BF"/>
            <w:vAlign w:val="center"/>
          </w:tcPr>
          <w:p w:rsidR="0000132A" w:rsidRDefault="0000132A" w:rsidP="0073317D">
            <w:pPr>
              <w:pStyle w:val="ProductList-OfferingBody"/>
              <w:ind w:left="-113"/>
              <w:jc w:val="center"/>
            </w:pPr>
          </w:p>
        </w:tc>
        <w:tc>
          <w:tcPr>
            <w:tcW w:w="738" w:type="dxa"/>
            <w:shd w:val="clear" w:color="auto" w:fill="BFBFBF" w:themeFill="background1" w:themeFillShade="BF"/>
            <w:vAlign w:val="center"/>
          </w:tcPr>
          <w:p w:rsidR="0000132A" w:rsidRDefault="0000132A" w:rsidP="0073317D">
            <w:pPr>
              <w:pStyle w:val="ProductList-OfferingBody"/>
              <w:ind w:left="-113"/>
              <w:jc w:val="center"/>
            </w:pPr>
          </w:p>
        </w:tc>
        <w:tc>
          <w:tcPr>
            <w:tcW w:w="739" w:type="dxa"/>
            <w:shd w:val="clear" w:color="auto" w:fill="BFBFBF" w:themeFill="background1" w:themeFillShade="BF"/>
            <w:vAlign w:val="center"/>
          </w:tcPr>
          <w:p w:rsidR="0000132A" w:rsidRDefault="0000132A" w:rsidP="0073317D">
            <w:pPr>
              <w:pStyle w:val="ProductList-OfferingBody"/>
              <w:ind w:left="-113"/>
              <w:jc w:val="center"/>
            </w:pPr>
          </w:p>
        </w:tc>
        <w:tc>
          <w:tcPr>
            <w:tcW w:w="739" w:type="dxa"/>
            <w:shd w:val="clear" w:color="auto" w:fill="BFBFBF" w:themeFill="background1" w:themeFillShade="BF"/>
            <w:vAlign w:val="center"/>
          </w:tcPr>
          <w:p w:rsidR="0000132A" w:rsidRDefault="0000132A" w:rsidP="0073317D">
            <w:pPr>
              <w:pStyle w:val="ProductList-OfferingBody"/>
              <w:ind w:left="-113"/>
              <w:jc w:val="center"/>
            </w:pPr>
          </w:p>
        </w:tc>
        <w:tc>
          <w:tcPr>
            <w:tcW w:w="739" w:type="dxa"/>
            <w:shd w:val="clear" w:color="auto" w:fill="BFBFBF" w:themeFill="background1" w:themeFillShade="BF"/>
            <w:vAlign w:val="center"/>
          </w:tcPr>
          <w:p w:rsidR="0000132A" w:rsidRDefault="0000132A" w:rsidP="0073317D">
            <w:pPr>
              <w:pStyle w:val="ProductList-OfferingBody"/>
              <w:ind w:left="-113"/>
              <w:jc w:val="center"/>
            </w:pPr>
          </w:p>
        </w:tc>
        <w:tc>
          <w:tcPr>
            <w:tcW w:w="739" w:type="dxa"/>
            <w:shd w:val="clear" w:color="auto" w:fill="BFBFBF" w:themeFill="background1" w:themeFillShade="BF"/>
            <w:vAlign w:val="center"/>
          </w:tcPr>
          <w:p w:rsidR="0000132A" w:rsidRPr="005A0966" w:rsidRDefault="0000132A" w:rsidP="0073317D">
            <w:pPr>
              <w:pStyle w:val="ProductList-OfferingBody"/>
              <w:ind w:left="-113"/>
              <w:jc w:val="center"/>
            </w:pPr>
          </w:p>
        </w:tc>
      </w:tr>
      <w:tr w:rsidR="00A71910" w:rsidTr="001A5FA9">
        <w:trPr>
          <w:cantSplit/>
          <w:trHeight w:val="44"/>
        </w:trPr>
        <w:tc>
          <w:tcPr>
            <w:tcW w:w="3352" w:type="dxa"/>
            <w:tcBorders>
              <w:top w:val="dashSmallGap" w:sz="4" w:space="0" w:color="BFBFBF" w:themeColor="background1" w:themeShade="BF"/>
              <w:left w:val="nil"/>
              <w:bottom w:val="dashSmallGap" w:sz="4" w:space="0" w:color="BFBFBF" w:themeColor="background1" w:themeShade="BF"/>
              <w:right w:val="nil"/>
            </w:tcBorders>
          </w:tcPr>
          <w:p w:rsidR="00A71910" w:rsidRPr="008F777C" w:rsidRDefault="00A71910" w:rsidP="0073317D">
            <w:pPr>
              <w:pStyle w:val="ProductList-Offering2"/>
              <w:rPr>
                <w:lang w:val="nl-NL"/>
              </w:rPr>
            </w:pPr>
            <w:bookmarkStart w:id="1102" w:name="_Toc379797339"/>
            <w:bookmarkStart w:id="1103" w:name="_Toc380513361"/>
            <w:bookmarkStart w:id="1104" w:name="_Toc380655411"/>
            <w:bookmarkStart w:id="1105" w:name="_Toc383685019"/>
            <w:r w:rsidRPr="008F777C">
              <w:rPr>
                <w:lang w:val="nl-NL"/>
              </w:rPr>
              <w:t>Exchange Online Plan 1</w:t>
            </w:r>
            <w:r>
              <w:fldChar w:fldCharType="begin"/>
            </w:r>
            <w:r w:rsidRPr="008F777C">
              <w:rPr>
                <w:lang w:val="nl-NL"/>
              </w:rPr>
              <w:instrText>XE "Exchange Online Plan 1"</w:instrText>
            </w:r>
            <w:r>
              <w:fldChar w:fldCharType="end"/>
            </w:r>
            <w:r w:rsidRPr="008F777C">
              <w:rPr>
                <w:lang w:val="nl-NL"/>
              </w:rPr>
              <w:t xml:space="preserve"> (Gebruikers-SL)</w:t>
            </w:r>
            <w:bookmarkEnd w:id="1102"/>
            <w:bookmarkEnd w:id="1103"/>
            <w:bookmarkEnd w:id="1104"/>
            <w:bookmarkEnd w:id="1105"/>
          </w:p>
        </w:tc>
        <w:tc>
          <w:tcPr>
            <w:tcW w:w="738" w:type="dxa"/>
            <w:tcBorders>
              <w:top w:val="dashSmallGap" w:sz="4" w:space="0" w:color="BFBFBF" w:themeColor="background1" w:themeShade="BF"/>
              <w:left w:val="nil"/>
              <w:bottom w:val="dashSmallGap" w:sz="4" w:space="0" w:color="BFBFBF" w:themeColor="background1" w:themeShade="BF"/>
              <w:right w:val="nil"/>
            </w:tcBorders>
            <w:vAlign w:val="center"/>
          </w:tcPr>
          <w:p w:rsidR="00A71910" w:rsidRPr="008F777C" w:rsidRDefault="00A71910" w:rsidP="0073317D">
            <w:pPr>
              <w:pStyle w:val="ProductList-OfferingBody"/>
              <w:ind w:left="-113"/>
              <w:jc w:val="center"/>
              <w:rPr>
                <w:lang w:val="nl-NL"/>
              </w:rPr>
            </w:pPr>
          </w:p>
        </w:tc>
        <w:tc>
          <w:tcPr>
            <w:tcW w:w="739" w:type="dxa"/>
            <w:tcBorders>
              <w:left w:val="single" w:sz="12" w:space="0" w:color="FFFFFF" w:themeColor="background1"/>
            </w:tcBorders>
            <w:shd w:val="clear" w:color="auto" w:fill="BFBFBF" w:themeFill="background1" w:themeFillShade="BF"/>
            <w:vAlign w:val="center"/>
          </w:tcPr>
          <w:p w:rsidR="00A71910" w:rsidRPr="008F777C" w:rsidRDefault="00A71910" w:rsidP="0073317D">
            <w:pPr>
              <w:pStyle w:val="ProductList-OfferingBody"/>
              <w:ind w:left="-113"/>
              <w:jc w:val="center"/>
              <w:rPr>
                <w:lang w:val="nl-NL"/>
              </w:rPr>
            </w:pPr>
          </w:p>
        </w:tc>
        <w:tc>
          <w:tcPr>
            <w:tcW w:w="739" w:type="dxa"/>
            <w:shd w:val="clear" w:color="auto" w:fill="70AD47" w:themeFill="accent6"/>
            <w:vAlign w:val="center"/>
          </w:tcPr>
          <w:p w:rsidR="00A71910" w:rsidRPr="008D5581" w:rsidRDefault="00A71910" w:rsidP="0000132A">
            <w:pPr>
              <w:jc w:val="center"/>
              <w:rPr>
                <w:sz w:val="16"/>
                <w:szCs w:val="16"/>
              </w:rPr>
            </w:pPr>
            <w:r w:rsidRPr="008D5581">
              <w:rPr>
                <w:sz w:val="16"/>
                <w:szCs w:val="16"/>
              </w:rPr>
              <w:fldChar w:fldCharType="begin"/>
            </w:r>
            <w:r w:rsidRPr="008F777C">
              <w:rPr>
                <w:sz w:val="16"/>
                <w:szCs w:val="16"/>
                <w:lang w:val="nl-NL"/>
              </w:rPr>
              <w:instrText xml:space="preserve"> </w:instrText>
            </w:r>
            <w:r w:rsidRPr="008F777C">
              <w:rPr>
                <w:color w:val="1F497D"/>
                <w:sz w:val="16"/>
                <w:szCs w:val="16"/>
                <w:lang w:val="nl-NL"/>
              </w:rPr>
              <w:instrText>AutoTextList  \s NoStyle \t “</w:instrText>
            </w:r>
            <w:r w:rsidRPr="008F777C">
              <w:rPr>
                <w:sz w:val="16"/>
                <w:szCs w:val="16"/>
                <w:lang w:val="nl-NL"/>
              </w:rPr>
              <w:instrText>Additioneel Product</w:instrText>
            </w:r>
            <w:r w:rsidRPr="008F777C">
              <w:rPr>
                <w:color w:val="1F497D"/>
                <w:sz w:val="16"/>
                <w:szCs w:val="16"/>
                <w:lang w:val="nl-NL"/>
              </w:rPr>
              <w:instrText>”</w:instrText>
            </w:r>
            <w:r w:rsidRPr="008F777C">
              <w:rPr>
                <w:sz w:val="16"/>
                <w:szCs w:val="16"/>
                <w:lang w:val="nl-NL"/>
              </w:rPr>
              <w:instrText xml:space="preserve"> </w:instrText>
            </w:r>
            <w:r w:rsidRPr="008D5581">
              <w:rPr>
                <w:sz w:val="16"/>
                <w:szCs w:val="16"/>
              </w:rPr>
              <w:fldChar w:fldCharType="separate"/>
            </w:r>
            <w:r w:rsidRPr="008F777C">
              <w:rPr>
                <w:sz w:val="16"/>
                <w:szCs w:val="16"/>
                <w:lang w:val="nl-NL"/>
              </w:rPr>
              <w:t xml:space="preserve"> </w:t>
            </w:r>
            <w:r w:rsidRPr="008D5581">
              <w:rPr>
                <w:sz w:val="16"/>
                <w:szCs w:val="16"/>
              </w:rPr>
              <w:t xml:space="preserve">A </w:t>
            </w:r>
            <w:r w:rsidRPr="008D5581">
              <w:rPr>
                <w:sz w:val="16"/>
                <w:szCs w:val="16"/>
              </w:rPr>
              <w:fldChar w:fldCharType="end"/>
            </w:r>
          </w:p>
        </w:tc>
        <w:tc>
          <w:tcPr>
            <w:tcW w:w="739" w:type="dxa"/>
            <w:shd w:val="clear" w:color="auto" w:fill="BFBFBF" w:themeFill="background1" w:themeFillShade="BF"/>
            <w:vAlign w:val="center"/>
          </w:tcPr>
          <w:p w:rsidR="00A71910" w:rsidRDefault="00A71910" w:rsidP="0073317D">
            <w:pPr>
              <w:pStyle w:val="ProductList-OfferingBody"/>
              <w:ind w:left="-113"/>
              <w:jc w:val="center"/>
            </w:pPr>
          </w:p>
        </w:tc>
        <w:tc>
          <w:tcPr>
            <w:tcW w:w="739" w:type="dxa"/>
            <w:shd w:val="clear" w:color="auto" w:fill="70AD47" w:themeFill="accent6"/>
            <w:vAlign w:val="center"/>
          </w:tcPr>
          <w:p w:rsidR="00A71910" w:rsidRDefault="00A71910" w:rsidP="0073317D">
            <w:pPr>
              <w:pStyle w:val="ProductList-OfferingBody"/>
              <w:ind w:left="-113"/>
              <w:jc w:val="center"/>
            </w:pPr>
          </w:p>
        </w:tc>
        <w:tc>
          <w:tcPr>
            <w:tcW w:w="738" w:type="dxa"/>
            <w:shd w:val="clear" w:color="auto" w:fill="BFBFBF" w:themeFill="background1" w:themeFillShade="BF"/>
            <w:vAlign w:val="center"/>
          </w:tcPr>
          <w:p w:rsidR="00A71910" w:rsidRDefault="00A71910" w:rsidP="0073317D">
            <w:pPr>
              <w:pStyle w:val="ProductList-OfferingBody"/>
              <w:ind w:left="-113"/>
              <w:jc w:val="center"/>
            </w:pPr>
          </w:p>
        </w:tc>
        <w:tc>
          <w:tcPr>
            <w:tcW w:w="739" w:type="dxa"/>
            <w:shd w:val="clear" w:color="auto" w:fill="70AD47" w:themeFill="accent6"/>
            <w:vAlign w:val="center"/>
          </w:tcPr>
          <w:p w:rsidR="00091EE1" w:rsidRPr="00091EE1" w:rsidRDefault="00091EE1" w:rsidP="00091EE1">
            <w:pPr>
              <w:pStyle w:val="ListParagraph"/>
              <w:ind w:hanging="360"/>
              <w:rPr>
                <w:sz w:val="16"/>
              </w:rPr>
            </w:pPr>
            <w:r w:rsidRPr="00091EE1">
              <w:rPr>
                <w:sz w:val="16"/>
              </w:rPr>
              <w:fldChar w:fldCharType="begin"/>
            </w:r>
            <w:r w:rsidRPr="00091EE1">
              <w:rPr>
                <w:sz w:val="16"/>
              </w:rPr>
              <w:instrText xml:space="preserve"> AutoTextList  \s NoStyle \t “Open License en Open Value”</w:instrText>
            </w:r>
          </w:p>
          <w:p w:rsidR="00A71910" w:rsidRDefault="00091EE1" w:rsidP="00091EE1">
            <w:pPr>
              <w:pStyle w:val="ProductList-OfferingBody"/>
              <w:ind w:left="-113"/>
              <w:jc w:val="center"/>
            </w:pPr>
            <w:r w:rsidRPr="00091EE1">
              <w:instrText xml:space="preserve"> </w:instrText>
            </w:r>
            <w:r w:rsidRPr="00091EE1">
              <w:fldChar w:fldCharType="separate"/>
            </w:r>
            <w:r w:rsidRPr="00091EE1">
              <w:t>OF</w:t>
            </w:r>
            <w:r w:rsidRPr="00091EE1">
              <w:fldChar w:fldCharType="end"/>
            </w:r>
          </w:p>
        </w:tc>
        <w:tc>
          <w:tcPr>
            <w:tcW w:w="739" w:type="dxa"/>
            <w:shd w:val="clear" w:color="auto" w:fill="70AD47" w:themeFill="accent6"/>
            <w:vAlign w:val="center"/>
          </w:tcPr>
          <w:p w:rsidR="00A71910" w:rsidRPr="000D173E" w:rsidRDefault="00A71910" w:rsidP="00C50698">
            <w:pPr>
              <w:pStyle w:val="ProductList-OfferingBody"/>
              <w:ind w:left="-113"/>
              <w:jc w:val="center"/>
            </w:pPr>
            <w:r w:rsidRPr="000D173E">
              <w:fldChar w:fldCharType="begin"/>
            </w:r>
            <w:r w:rsidRPr="000D173E">
              <w:instrText xml:space="preserve"> AutoTextList  \s NoStyle \t “</w:instrText>
            </w:r>
            <w:r w:rsidRPr="00AA1822">
              <w:instrText>Niet-bedrijfsomvattend in Open Value</w:instrText>
            </w:r>
            <w:r w:rsidRPr="000D173E">
              <w:instrText>”</w:instrText>
            </w:r>
          </w:p>
          <w:p w:rsidR="00A71910" w:rsidRDefault="00A71910" w:rsidP="00C50698">
            <w:pPr>
              <w:pStyle w:val="ProductList-OfferingBody"/>
              <w:ind w:left="-113"/>
              <w:jc w:val="center"/>
            </w:pPr>
            <w:r w:rsidRPr="000D173E">
              <w:instrText xml:space="preserve"> </w:instrText>
            </w:r>
            <w:r w:rsidRPr="000D173E">
              <w:fldChar w:fldCharType="separate"/>
            </w:r>
            <w:r w:rsidRPr="000D173E">
              <w:t xml:space="preserve"> P </w:t>
            </w:r>
            <w:r w:rsidRPr="000D173E">
              <w:fldChar w:fldCharType="end"/>
            </w:r>
          </w:p>
        </w:tc>
        <w:tc>
          <w:tcPr>
            <w:tcW w:w="739" w:type="dxa"/>
            <w:shd w:val="clear" w:color="auto" w:fill="BFBFBF" w:themeFill="background1" w:themeFillShade="BF"/>
            <w:vAlign w:val="center"/>
          </w:tcPr>
          <w:p w:rsidR="00A71910" w:rsidRDefault="00A71910" w:rsidP="0073317D">
            <w:pPr>
              <w:pStyle w:val="ProductList-OfferingBody"/>
              <w:ind w:left="-113"/>
              <w:jc w:val="center"/>
            </w:pPr>
          </w:p>
        </w:tc>
        <w:tc>
          <w:tcPr>
            <w:tcW w:w="739" w:type="dxa"/>
            <w:shd w:val="clear" w:color="auto" w:fill="70AD47" w:themeFill="accent6"/>
            <w:vAlign w:val="center"/>
          </w:tcPr>
          <w:p w:rsidR="00A71910" w:rsidRPr="008D5581" w:rsidRDefault="00A71910" w:rsidP="0000132A">
            <w:pPr>
              <w:jc w:val="center"/>
              <w:rPr>
                <w:sz w:val="16"/>
                <w:szCs w:val="16"/>
              </w:rPr>
            </w:pPr>
            <w:r w:rsidRPr="008D5581">
              <w:rPr>
                <w:sz w:val="16"/>
                <w:szCs w:val="16"/>
              </w:rPr>
              <w:fldChar w:fldCharType="begin"/>
            </w:r>
            <w:r w:rsidRPr="008D5581">
              <w:rPr>
                <w:sz w:val="16"/>
                <w:szCs w:val="16"/>
              </w:rPr>
              <w:instrText xml:space="preserve"> </w:instrText>
            </w:r>
            <w:r w:rsidRPr="008D5581">
              <w:rPr>
                <w:color w:val="1F497D"/>
                <w:sz w:val="16"/>
                <w:szCs w:val="16"/>
              </w:rPr>
              <w:instrText>AutoTextList  \s NoStyle \t “</w:instrText>
            </w:r>
            <w:r w:rsidRPr="008D5581">
              <w:rPr>
                <w:sz w:val="16"/>
                <w:szCs w:val="16"/>
              </w:rPr>
              <w:instrText>Additioneel Product</w:instrText>
            </w:r>
            <w:r w:rsidRPr="008D5581">
              <w:rPr>
                <w:color w:val="1F497D"/>
                <w:sz w:val="16"/>
                <w:szCs w:val="16"/>
              </w:rPr>
              <w:instrText>”</w:instrText>
            </w:r>
            <w:r w:rsidRPr="008D5581">
              <w:rPr>
                <w:sz w:val="16"/>
                <w:szCs w:val="16"/>
              </w:rPr>
              <w:instrText xml:space="preserve"> </w:instrText>
            </w:r>
            <w:r w:rsidRPr="008D5581">
              <w:rPr>
                <w:sz w:val="16"/>
                <w:szCs w:val="16"/>
              </w:rPr>
              <w:fldChar w:fldCharType="separate"/>
            </w:r>
            <w:r w:rsidRPr="008D5581">
              <w:rPr>
                <w:sz w:val="16"/>
                <w:szCs w:val="16"/>
              </w:rPr>
              <w:t xml:space="preserve"> A </w:t>
            </w:r>
            <w:r w:rsidRPr="008D5581">
              <w:rPr>
                <w:sz w:val="16"/>
                <w:szCs w:val="16"/>
              </w:rPr>
              <w:fldChar w:fldCharType="end"/>
            </w:r>
          </w:p>
        </w:tc>
      </w:tr>
      <w:tr w:rsidR="0000132A" w:rsidTr="001A5FA9">
        <w:trPr>
          <w:cantSplit/>
          <w:trHeight w:val="44"/>
        </w:trPr>
        <w:tc>
          <w:tcPr>
            <w:tcW w:w="3352" w:type="dxa"/>
            <w:tcBorders>
              <w:top w:val="dashSmallGap" w:sz="4" w:space="0" w:color="BFBFBF" w:themeColor="background1" w:themeShade="BF"/>
              <w:left w:val="nil"/>
              <w:bottom w:val="dashSmallGap" w:sz="4" w:space="0" w:color="BFBFBF" w:themeColor="background1" w:themeShade="BF"/>
              <w:right w:val="nil"/>
            </w:tcBorders>
          </w:tcPr>
          <w:p w:rsidR="0000132A" w:rsidRPr="008F777C" w:rsidRDefault="0000132A" w:rsidP="0073317D">
            <w:pPr>
              <w:pStyle w:val="ProductList-Offering2"/>
              <w:rPr>
                <w:lang w:val="nl-NL"/>
              </w:rPr>
            </w:pPr>
            <w:bookmarkStart w:id="1106" w:name="_Toc379797340"/>
            <w:bookmarkStart w:id="1107" w:name="_Toc380513362"/>
            <w:bookmarkStart w:id="1108" w:name="_Toc380655412"/>
            <w:bookmarkStart w:id="1109" w:name="_Toc383685020"/>
            <w:r w:rsidRPr="008F777C">
              <w:rPr>
                <w:lang w:val="nl-NL"/>
              </w:rPr>
              <w:t>Exchange Online Plan 1</w:t>
            </w:r>
            <w:r>
              <w:fldChar w:fldCharType="begin"/>
            </w:r>
            <w:r w:rsidRPr="008F777C">
              <w:rPr>
                <w:lang w:val="nl-NL"/>
              </w:rPr>
              <w:instrText>XE "Exchange Online Plan 1"</w:instrText>
            </w:r>
            <w:r>
              <w:fldChar w:fldCharType="end"/>
            </w:r>
            <w:r w:rsidRPr="008F777C">
              <w:rPr>
                <w:lang w:val="nl-NL"/>
              </w:rPr>
              <w:t xml:space="preserve"> Add-on</w:t>
            </w:r>
            <w:r>
              <w:fldChar w:fldCharType="begin"/>
            </w:r>
            <w:r w:rsidRPr="008F777C">
              <w:rPr>
                <w:lang w:val="nl-NL"/>
              </w:rPr>
              <w:instrText>XE "Exchange Online Plan 1 Add-on"</w:instrText>
            </w:r>
            <w:r>
              <w:fldChar w:fldCharType="end"/>
            </w:r>
            <w:r w:rsidRPr="008F777C">
              <w:rPr>
                <w:lang w:val="nl-NL"/>
              </w:rPr>
              <w:t xml:space="preserve"> (Gebruikers-SL)</w:t>
            </w:r>
            <w:bookmarkEnd w:id="1106"/>
            <w:bookmarkEnd w:id="1107"/>
            <w:bookmarkEnd w:id="1108"/>
            <w:bookmarkEnd w:id="1109"/>
          </w:p>
        </w:tc>
        <w:tc>
          <w:tcPr>
            <w:tcW w:w="738" w:type="dxa"/>
            <w:tcBorders>
              <w:top w:val="dashSmallGap" w:sz="4" w:space="0" w:color="BFBFBF" w:themeColor="background1" w:themeShade="BF"/>
              <w:left w:val="nil"/>
              <w:bottom w:val="dashSmallGap" w:sz="4" w:space="0" w:color="BFBFBF" w:themeColor="background1" w:themeShade="BF"/>
              <w:right w:val="nil"/>
            </w:tcBorders>
            <w:vAlign w:val="center"/>
          </w:tcPr>
          <w:p w:rsidR="0000132A" w:rsidRPr="008F777C" w:rsidRDefault="0000132A" w:rsidP="0073317D">
            <w:pPr>
              <w:pStyle w:val="ProductList-OfferingBody"/>
              <w:ind w:left="-113"/>
              <w:jc w:val="center"/>
              <w:rPr>
                <w:lang w:val="nl-NL"/>
              </w:rPr>
            </w:pPr>
          </w:p>
        </w:tc>
        <w:tc>
          <w:tcPr>
            <w:tcW w:w="739" w:type="dxa"/>
            <w:tcBorders>
              <w:left w:val="single" w:sz="12" w:space="0" w:color="FFFFFF" w:themeColor="background1"/>
            </w:tcBorders>
            <w:shd w:val="clear" w:color="auto" w:fill="BFBFBF" w:themeFill="background1" w:themeFillShade="BF"/>
            <w:vAlign w:val="center"/>
          </w:tcPr>
          <w:p w:rsidR="0000132A" w:rsidRPr="008F777C" w:rsidRDefault="0000132A" w:rsidP="0073317D">
            <w:pPr>
              <w:pStyle w:val="ProductList-OfferingBody"/>
              <w:ind w:left="-113"/>
              <w:jc w:val="center"/>
              <w:rPr>
                <w:lang w:val="nl-NL"/>
              </w:rPr>
            </w:pPr>
          </w:p>
        </w:tc>
        <w:tc>
          <w:tcPr>
            <w:tcW w:w="739" w:type="dxa"/>
            <w:shd w:val="clear" w:color="auto" w:fill="70AD47" w:themeFill="accent6"/>
            <w:vAlign w:val="center"/>
          </w:tcPr>
          <w:p w:rsidR="0000132A" w:rsidRPr="008D5581" w:rsidRDefault="0000132A" w:rsidP="0000132A">
            <w:pPr>
              <w:jc w:val="center"/>
              <w:rPr>
                <w:sz w:val="16"/>
                <w:szCs w:val="16"/>
              </w:rPr>
            </w:pPr>
            <w:r w:rsidRPr="008D5581">
              <w:rPr>
                <w:sz w:val="16"/>
                <w:szCs w:val="16"/>
              </w:rPr>
              <w:fldChar w:fldCharType="begin"/>
            </w:r>
            <w:r w:rsidRPr="008F777C">
              <w:rPr>
                <w:sz w:val="16"/>
                <w:szCs w:val="16"/>
                <w:lang w:val="nl-NL"/>
              </w:rPr>
              <w:instrText xml:space="preserve"> </w:instrText>
            </w:r>
            <w:r w:rsidRPr="008F777C">
              <w:rPr>
                <w:color w:val="1F497D"/>
                <w:sz w:val="16"/>
                <w:szCs w:val="16"/>
                <w:lang w:val="nl-NL"/>
              </w:rPr>
              <w:instrText>AutoTextList  \s NoStyle \t “</w:instrText>
            </w:r>
            <w:r w:rsidRPr="008F777C">
              <w:rPr>
                <w:sz w:val="16"/>
                <w:szCs w:val="16"/>
                <w:lang w:val="nl-NL"/>
              </w:rPr>
              <w:instrText>Additioneel Product</w:instrText>
            </w:r>
            <w:r w:rsidRPr="008F777C">
              <w:rPr>
                <w:color w:val="1F497D"/>
                <w:sz w:val="16"/>
                <w:szCs w:val="16"/>
                <w:lang w:val="nl-NL"/>
              </w:rPr>
              <w:instrText>”</w:instrText>
            </w:r>
            <w:r w:rsidRPr="008F777C">
              <w:rPr>
                <w:sz w:val="16"/>
                <w:szCs w:val="16"/>
                <w:lang w:val="nl-NL"/>
              </w:rPr>
              <w:instrText xml:space="preserve"> </w:instrText>
            </w:r>
            <w:r w:rsidRPr="008D5581">
              <w:rPr>
                <w:sz w:val="16"/>
                <w:szCs w:val="16"/>
              </w:rPr>
              <w:fldChar w:fldCharType="separate"/>
            </w:r>
            <w:r w:rsidRPr="008F777C">
              <w:rPr>
                <w:sz w:val="16"/>
                <w:szCs w:val="16"/>
                <w:lang w:val="nl-NL"/>
              </w:rPr>
              <w:t xml:space="preserve"> </w:t>
            </w:r>
            <w:r w:rsidRPr="008D5581">
              <w:rPr>
                <w:sz w:val="16"/>
                <w:szCs w:val="16"/>
              </w:rPr>
              <w:t xml:space="preserve">A </w:t>
            </w:r>
            <w:r w:rsidRPr="008D5581">
              <w:rPr>
                <w:sz w:val="16"/>
                <w:szCs w:val="16"/>
              </w:rPr>
              <w:fldChar w:fldCharType="end"/>
            </w:r>
          </w:p>
        </w:tc>
        <w:tc>
          <w:tcPr>
            <w:tcW w:w="739" w:type="dxa"/>
            <w:shd w:val="clear" w:color="auto" w:fill="BFBFBF" w:themeFill="background1" w:themeFillShade="BF"/>
            <w:vAlign w:val="center"/>
          </w:tcPr>
          <w:p w:rsidR="0000132A" w:rsidRDefault="0000132A" w:rsidP="0073317D">
            <w:pPr>
              <w:pStyle w:val="ProductList-OfferingBody"/>
              <w:ind w:left="-113"/>
              <w:jc w:val="center"/>
            </w:pPr>
          </w:p>
        </w:tc>
        <w:tc>
          <w:tcPr>
            <w:tcW w:w="739" w:type="dxa"/>
            <w:shd w:val="clear" w:color="auto" w:fill="70AD47" w:themeFill="accent6"/>
            <w:vAlign w:val="center"/>
          </w:tcPr>
          <w:p w:rsidR="0000132A" w:rsidRDefault="0000132A" w:rsidP="0073317D">
            <w:pPr>
              <w:pStyle w:val="ProductList-OfferingBody"/>
              <w:ind w:left="-113"/>
              <w:jc w:val="center"/>
            </w:pPr>
          </w:p>
        </w:tc>
        <w:tc>
          <w:tcPr>
            <w:tcW w:w="738" w:type="dxa"/>
            <w:shd w:val="clear" w:color="auto" w:fill="BFBFBF" w:themeFill="background1" w:themeFillShade="BF"/>
            <w:vAlign w:val="center"/>
          </w:tcPr>
          <w:p w:rsidR="0000132A" w:rsidRDefault="0000132A" w:rsidP="0073317D">
            <w:pPr>
              <w:pStyle w:val="ProductList-OfferingBody"/>
              <w:ind w:left="-113"/>
              <w:jc w:val="center"/>
            </w:pPr>
          </w:p>
        </w:tc>
        <w:tc>
          <w:tcPr>
            <w:tcW w:w="739" w:type="dxa"/>
            <w:shd w:val="clear" w:color="auto" w:fill="BFBFBF" w:themeFill="background1" w:themeFillShade="BF"/>
            <w:vAlign w:val="center"/>
          </w:tcPr>
          <w:p w:rsidR="0000132A" w:rsidRDefault="0000132A" w:rsidP="0073317D">
            <w:pPr>
              <w:pStyle w:val="ProductList-OfferingBody"/>
              <w:ind w:left="-113"/>
              <w:jc w:val="center"/>
            </w:pPr>
          </w:p>
        </w:tc>
        <w:tc>
          <w:tcPr>
            <w:tcW w:w="739" w:type="dxa"/>
            <w:shd w:val="clear" w:color="auto" w:fill="BFBFBF" w:themeFill="background1" w:themeFillShade="BF"/>
            <w:vAlign w:val="center"/>
          </w:tcPr>
          <w:p w:rsidR="0000132A" w:rsidRDefault="0000132A" w:rsidP="0073317D">
            <w:pPr>
              <w:pStyle w:val="ProductList-OfferingBody"/>
              <w:ind w:left="-113"/>
              <w:jc w:val="center"/>
            </w:pPr>
          </w:p>
        </w:tc>
        <w:tc>
          <w:tcPr>
            <w:tcW w:w="739" w:type="dxa"/>
            <w:shd w:val="clear" w:color="auto" w:fill="BFBFBF" w:themeFill="background1" w:themeFillShade="BF"/>
            <w:vAlign w:val="center"/>
          </w:tcPr>
          <w:p w:rsidR="0000132A" w:rsidRDefault="0000132A" w:rsidP="0073317D">
            <w:pPr>
              <w:pStyle w:val="ProductList-OfferingBody"/>
              <w:ind w:left="-113"/>
              <w:jc w:val="center"/>
            </w:pPr>
          </w:p>
        </w:tc>
        <w:tc>
          <w:tcPr>
            <w:tcW w:w="739" w:type="dxa"/>
            <w:shd w:val="clear" w:color="auto" w:fill="BFBFBF" w:themeFill="background1" w:themeFillShade="BF"/>
            <w:vAlign w:val="center"/>
          </w:tcPr>
          <w:p w:rsidR="0000132A" w:rsidRDefault="0000132A" w:rsidP="0073317D">
            <w:pPr>
              <w:pStyle w:val="ProductList-OfferingBody"/>
              <w:ind w:left="-113"/>
              <w:jc w:val="center"/>
            </w:pPr>
          </w:p>
        </w:tc>
      </w:tr>
      <w:tr w:rsidR="0073317D" w:rsidTr="001A5FA9">
        <w:trPr>
          <w:cantSplit/>
          <w:trHeight w:val="44"/>
        </w:trPr>
        <w:tc>
          <w:tcPr>
            <w:tcW w:w="3352" w:type="dxa"/>
            <w:tcBorders>
              <w:top w:val="dashSmallGap" w:sz="4" w:space="0" w:color="BFBFBF" w:themeColor="background1" w:themeShade="BF"/>
              <w:left w:val="nil"/>
              <w:bottom w:val="dashSmallGap" w:sz="4" w:space="0" w:color="BFBFBF" w:themeColor="background1" w:themeShade="BF"/>
              <w:right w:val="nil"/>
            </w:tcBorders>
          </w:tcPr>
          <w:p w:rsidR="0073317D" w:rsidRPr="008F777C" w:rsidRDefault="0073317D" w:rsidP="0073317D">
            <w:pPr>
              <w:pStyle w:val="ProductList-Offering2"/>
              <w:rPr>
                <w:lang w:val="nl-NL"/>
              </w:rPr>
            </w:pPr>
            <w:bookmarkStart w:id="1110" w:name="_Toc379797341"/>
            <w:bookmarkStart w:id="1111" w:name="_Toc380513363"/>
            <w:bookmarkStart w:id="1112" w:name="_Toc380655413"/>
            <w:bookmarkStart w:id="1113" w:name="_Toc383685021"/>
            <w:r w:rsidRPr="008F777C">
              <w:rPr>
                <w:lang w:val="nl-NL"/>
              </w:rPr>
              <w:t>Exchange Online Plan 1</w:t>
            </w:r>
            <w:r w:rsidR="00E260B2">
              <w:fldChar w:fldCharType="begin"/>
            </w:r>
            <w:r w:rsidRPr="008F777C">
              <w:rPr>
                <w:lang w:val="nl-NL"/>
              </w:rPr>
              <w:instrText>XE "Exchange Online Plan 1"</w:instrText>
            </w:r>
            <w:r w:rsidR="00E260B2">
              <w:fldChar w:fldCharType="end"/>
            </w:r>
            <w:r w:rsidRPr="008F777C">
              <w:rPr>
                <w:lang w:val="nl-NL"/>
              </w:rPr>
              <w:t xml:space="preserve"> A</w:t>
            </w:r>
            <w:r w:rsidR="00E260B2">
              <w:fldChar w:fldCharType="begin"/>
            </w:r>
            <w:r w:rsidRPr="008F777C">
              <w:rPr>
                <w:lang w:val="nl-NL"/>
              </w:rPr>
              <w:instrText>XE "Exchange Online Plan 1 A"</w:instrText>
            </w:r>
            <w:r w:rsidR="00E260B2">
              <w:fldChar w:fldCharType="end"/>
            </w:r>
            <w:r w:rsidRPr="008F777C">
              <w:rPr>
                <w:lang w:val="nl-NL"/>
              </w:rPr>
              <w:t xml:space="preserve"> voor Alumni</w:t>
            </w:r>
            <w:r w:rsidR="00E260B2">
              <w:fldChar w:fldCharType="begin"/>
            </w:r>
            <w:r w:rsidRPr="008F777C">
              <w:rPr>
                <w:lang w:val="nl-NL"/>
              </w:rPr>
              <w:instrText>XE "Exchange Online Plan 1 A voor Alumni"</w:instrText>
            </w:r>
            <w:r w:rsidR="00E260B2">
              <w:fldChar w:fldCharType="end"/>
            </w:r>
            <w:r w:rsidRPr="008F777C">
              <w:rPr>
                <w:lang w:val="nl-NL"/>
              </w:rPr>
              <w:t xml:space="preserve"> (Gebruikers-SL)</w:t>
            </w:r>
            <w:bookmarkEnd w:id="1110"/>
            <w:bookmarkEnd w:id="1111"/>
            <w:bookmarkEnd w:id="1112"/>
            <w:bookmarkEnd w:id="1113"/>
          </w:p>
        </w:tc>
        <w:tc>
          <w:tcPr>
            <w:tcW w:w="738" w:type="dxa"/>
            <w:tcBorders>
              <w:top w:val="dashSmallGap" w:sz="4" w:space="0" w:color="BFBFBF" w:themeColor="background1" w:themeShade="BF"/>
              <w:left w:val="nil"/>
              <w:bottom w:val="dashSmallGap" w:sz="4" w:space="0" w:color="BFBFBF" w:themeColor="background1" w:themeShade="BF"/>
              <w:right w:val="nil"/>
            </w:tcBorders>
            <w:vAlign w:val="center"/>
          </w:tcPr>
          <w:p w:rsidR="0073317D" w:rsidRPr="008F777C" w:rsidRDefault="0073317D" w:rsidP="0073317D">
            <w:pPr>
              <w:pStyle w:val="ProductList-OfferingBody"/>
              <w:ind w:left="-113"/>
              <w:jc w:val="center"/>
              <w:rPr>
                <w:lang w:val="nl-NL"/>
              </w:rPr>
            </w:pPr>
          </w:p>
        </w:tc>
        <w:tc>
          <w:tcPr>
            <w:tcW w:w="739" w:type="dxa"/>
            <w:tcBorders>
              <w:left w:val="single" w:sz="12" w:space="0" w:color="FFFFFF" w:themeColor="background1"/>
            </w:tcBorders>
            <w:shd w:val="clear" w:color="auto" w:fill="BFBFBF" w:themeFill="background1" w:themeFillShade="BF"/>
            <w:vAlign w:val="center"/>
          </w:tcPr>
          <w:p w:rsidR="0073317D" w:rsidRPr="008F777C" w:rsidRDefault="0073317D" w:rsidP="0073317D">
            <w:pPr>
              <w:pStyle w:val="ProductList-OfferingBody"/>
              <w:ind w:left="-113"/>
              <w:jc w:val="center"/>
              <w:rPr>
                <w:lang w:val="nl-NL"/>
              </w:rPr>
            </w:pPr>
          </w:p>
        </w:tc>
        <w:tc>
          <w:tcPr>
            <w:tcW w:w="739" w:type="dxa"/>
            <w:shd w:val="clear" w:color="auto" w:fill="BFBFBF" w:themeFill="background1" w:themeFillShade="BF"/>
            <w:vAlign w:val="center"/>
          </w:tcPr>
          <w:p w:rsidR="0073317D" w:rsidRPr="008F777C" w:rsidRDefault="0073317D" w:rsidP="0073317D">
            <w:pPr>
              <w:pStyle w:val="ProductList-OfferingBody"/>
              <w:ind w:left="-113"/>
              <w:jc w:val="center"/>
              <w:rPr>
                <w:lang w:val="nl-NL"/>
              </w:rPr>
            </w:pPr>
          </w:p>
        </w:tc>
        <w:tc>
          <w:tcPr>
            <w:tcW w:w="739" w:type="dxa"/>
            <w:shd w:val="clear" w:color="auto" w:fill="70AD47" w:themeFill="accent6"/>
            <w:vAlign w:val="center"/>
          </w:tcPr>
          <w:p w:rsidR="0073317D" w:rsidRDefault="00091EE1" w:rsidP="0073317D">
            <w:pPr>
              <w:pStyle w:val="ProductList-OfferingBody"/>
              <w:ind w:left="-113"/>
              <w:jc w:val="center"/>
            </w:pPr>
            <w:r w:rsidRPr="00091EE1">
              <w:fldChar w:fldCharType="begin"/>
            </w:r>
            <w:r w:rsidRPr="00091EE1">
              <w:instrText xml:space="preserve"> AutoTextList  \s NoStyle \t “</w:instrText>
            </w:r>
            <w:r w:rsidRPr="00FC6DCB">
              <w:instrText>Additioneel Product, alleen EES</w:instrText>
            </w:r>
            <w:r w:rsidRPr="00091EE1">
              <w:instrText xml:space="preserve">” </w:instrText>
            </w:r>
            <w:r w:rsidRPr="00091EE1">
              <w:fldChar w:fldCharType="separate"/>
            </w:r>
            <w:r w:rsidRPr="00091EE1">
              <w:t>AE</w:t>
            </w:r>
            <w:r w:rsidRPr="00091EE1">
              <w:fldChar w:fldCharType="end"/>
            </w:r>
          </w:p>
        </w:tc>
        <w:tc>
          <w:tcPr>
            <w:tcW w:w="739" w:type="dxa"/>
            <w:shd w:val="clear" w:color="auto" w:fill="BFBFBF" w:themeFill="background1" w:themeFillShade="BF"/>
            <w:vAlign w:val="center"/>
          </w:tcPr>
          <w:p w:rsidR="0073317D" w:rsidRDefault="0073317D" w:rsidP="0073317D">
            <w:pPr>
              <w:pStyle w:val="ProductList-OfferingBody"/>
              <w:ind w:left="-113"/>
              <w:jc w:val="center"/>
            </w:pPr>
          </w:p>
        </w:tc>
        <w:tc>
          <w:tcPr>
            <w:tcW w:w="738" w:type="dxa"/>
            <w:shd w:val="clear" w:color="auto" w:fill="BFBFBF" w:themeFill="background1" w:themeFillShade="BF"/>
            <w:vAlign w:val="center"/>
          </w:tcPr>
          <w:p w:rsidR="0073317D" w:rsidRDefault="0073317D" w:rsidP="0073317D">
            <w:pPr>
              <w:pStyle w:val="ProductList-OfferingBody"/>
              <w:ind w:left="-113"/>
              <w:jc w:val="center"/>
            </w:pPr>
          </w:p>
        </w:tc>
        <w:tc>
          <w:tcPr>
            <w:tcW w:w="739" w:type="dxa"/>
            <w:shd w:val="clear" w:color="auto" w:fill="BFBFBF" w:themeFill="background1" w:themeFillShade="BF"/>
            <w:vAlign w:val="center"/>
          </w:tcPr>
          <w:p w:rsidR="0073317D" w:rsidRDefault="0073317D" w:rsidP="0073317D">
            <w:pPr>
              <w:pStyle w:val="ProductList-OfferingBody"/>
              <w:ind w:left="-113"/>
              <w:jc w:val="center"/>
            </w:pPr>
          </w:p>
        </w:tc>
        <w:tc>
          <w:tcPr>
            <w:tcW w:w="739" w:type="dxa"/>
            <w:shd w:val="clear" w:color="auto" w:fill="BFBFBF" w:themeFill="background1" w:themeFillShade="BF"/>
            <w:vAlign w:val="center"/>
          </w:tcPr>
          <w:p w:rsidR="0073317D" w:rsidRDefault="0073317D" w:rsidP="0073317D">
            <w:pPr>
              <w:pStyle w:val="ProductList-OfferingBody"/>
              <w:ind w:left="-113"/>
              <w:jc w:val="center"/>
            </w:pPr>
          </w:p>
        </w:tc>
        <w:tc>
          <w:tcPr>
            <w:tcW w:w="739" w:type="dxa"/>
            <w:shd w:val="clear" w:color="auto" w:fill="BFBFBF" w:themeFill="background1" w:themeFillShade="BF"/>
            <w:vAlign w:val="center"/>
          </w:tcPr>
          <w:p w:rsidR="0073317D" w:rsidRDefault="0073317D" w:rsidP="0073317D">
            <w:pPr>
              <w:pStyle w:val="ProductList-OfferingBody"/>
              <w:ind w:left="-113"/>
              <w:jc w:val="center"/>
            </w:pPr>
          </w:p>
        </w:tc>
        <w:tc>
          <w:tcPr>
            <w:tcW w:w="739" w:type="dxa"/>
            <w:shd w:val="clear" w:color="auto" w:fill="BFBFBF" w:themeFill="background1" w:themeFillShade="BF"/>
            <w:vAlign w:val="center"/>
          </w:tcPr>
          <w:p w:rsidR="0073317D" w:rsidRDefault="0073317D" w:rsidP="0073317D">
            <w:pPr>
              <w:pStyle w:val="ProductList-OfferingBody"/>
              <w:ind w:left="-113"/>
              <w:jc w:val="center"/>
            </w:pPr>
          </w:p>
        </w:tc>
      </w:tr>
      <w:tr w:rsidR="0000132A" w:rsidTr="001A5FA9">
        <w:trPr>
          <w:cantSplit/>
          <w:trHeight w:val="44"/>
        </w:trPr>
        <w:tc>
          <w:tcPr>
            <w:tcW w:w="3352" w:type="dxa"/>
            <w:tcBorders>
              <w:top w:val="dashSmallGap" w:sz="4" w:space="0" w:color="BFBFBF" w:themeColor="background1" w:themeShade="BF"/>
              <w:left w:val="nil"/>
              <w:bottom w:val="dashSmallGap" w:sz="4" w:space="0" w:color="BFBFBF" w:themeColor="background1" w:themeShade="BF"/>
              <w:right w:val="nil"/>
            </w:tcBorders>
          </w:tcPr>
          <w:p w:rsidR="0000132A" w:rsidRPr="008F777C" w:rsidRDefault="0000132A" w:rsidP="00DF2A90">
            <w:pPr>
              <w:pStyle w:val="ProductList-Offering2"/>
              <w:rPr>
                <w:lang w:val="nl-NL"/>
              </w:rPr>
            </w:pPr>
            <w:bookmarkStart w:id="1114" w:name="_Toc379797342"/>
            <w:bookmarkStart w:id="1115" w:name="_Toc380513364"/>
            <w:bookmarkStart w:id="1116" w:name="_Toc380655414"/>
            <w:bookmarkStart w:id="1117" w:name="_Toc383685022"/>
            <w:r w:rsidRPr="008F777C">
              <w:rPr>
                <w:lang w:val="nl-NL"/>
              </w:rPr>
              <w:t>Exchange Online Plan 1G</w:t>
            </w:r>
            <w:r>
              <w:fldChar w:fldCharType="begin"/>
            </w:r>
            <w:r w:rsidRPr="008F777C">
              <w:rPr>
                <w:lang w:val="nl-NL"/>
              </w:rPr>
              <w:instrText>XE "Exchange Online Plan 1G"</w:instrText>
            </w:r>
            <w:r>
              <w:fldChar w:fldCharType="end"/>
            </w:r>
            <w:r w:rsidRPr="008F777C">
              <w:rPr>
                <w:lang w:val="nl-NL"/>
              </w:rPr>
              <w:t xml:space="preserve"> (Gebruikers-SL)</w:t>
            </w:r>
            <w:bookmarkEnd w:id="1114"/>
            <w:bookmarkEnd w:id="1115"/>
            <w:bookmarkEnd w:id="1116"/>
            <w:bookmarkEnd w:id="1117"/>
          </w:p>
        </w:tc>
        <w:tc>
          <w:tcPr>
            <w:tcW w:w="738" w:type="dxa"/>
            <w:tcBorders>
              <w:top w:val="dashSmallGap" w:sz="4" w:space="0" w:color="BFBFBF" w:themeColor="background1" w:themeShade="BF"/>
              <w:left w:val="nil"/>
              <w:bottom w:val="dashSmallGap" w:sz="4" w:space="0" w:color="BFBFBF" w:themeColor="background1" w:themeShade="BF"/>
              <w:right w:val="nil"/>
            </w:tcBorders>
            <w:shd w:val="clear" w:color="auto" w:fill="auto"/>
            <w:vAlign w:val="center"/>
          </w:tcPr>
          <w:p w:rsidR="0000132A" w:rsidRPr="008F777C" w:rsidRDefault="0000132A" w:rsidP="0073317D">
            <w:pPr>
              <w:pStyle w:val="ProductList-OfferingBody"/>
              <w:ind w:left="-113"/>
              <w:jc w:val="center"/>
              <w:rPr>
                <w:lang w:val="nl-NL"/>
              </w:rPr>
            </w:pPr>
          </w:p>
        </w:tc>
        <w:tc>
          <w:tcPr>
            <w:tcW w:w="739" w:type="dxa"/>
            <w:tcBorders>
              <w:left w:val="single" w:sz="12" w:space="0" w:color="FFFFFF" w:themeColor="background1"/>
            </w:tcBorders>
            <w:shd w:val="clear" w:color="auto" w:fill="BFBFBF" w:themeFill="background1" w:themeFillShade="BF"/>
            <w:vAlign w:val="center"/>
          </w:tcPr>
          <w:p w:rsidR="0000132A" w:rsidRPr="008F777C" w:rsidRDefault="0000132A" w:rsidP="0073317D">
            <w:pPr>
              <w:pStyle w:val="ProductList-OfferingBody"/>
              <w:ind w:left="-113"/>
              <w:jc w:val="center"/>
              <w:rPr>
                <w:lang w:val="nl-NL"/>
              </w:rPr>
            </w:pPr>
          </w:p>
        </w:tc>
        <w:tc>
          <w:tcPr>
            <w:tcW w:w="739" w:type="dxa"/>
            <w:shd w:val="clear" w:color="auto" w:fill="70AD47" w:themeFill="accent6"/>
            <w:vAlign w:val="center"/>
          </w:tcPr>
          <w:p w:rsidR="0000132A" w:rsidRPr="008D5581" w:rsidRDefault="0000132A" w:rsidP="0000132A">
            <w:pPr>
              <w:jc w:val="center"/>
              <w:rPr>
                <w:sz w:val="16"/>
                <w:szCs w:val="16"/>
              </w:rPr>
            </w:pPr>
            <w:r w:rsidRPr="008D5581">
              <w:rPr>
                <w:sz w:val="16"/>
                <w:szCs w:val="16"/>
              </w:rPr>
              <w:fldChar w:fldCharType="begin"/>
            </w:r>
            <w:r w:rsidRPr="008F777C">
              <w:rPr>
                <w:sz w:val="16"/>
                <w:szCs w:val="16"/>
                <w:lang w:val="nl-NL"/>
              </w:rPr>
              <w:instrText xml:space="preserve"> </w:instrText>
            </w:r>
            <w:r w:rsidRPr="008F777C">
              <w:rPr>
                <w:color w:val="1F497D"/>
                <w:sz w:val="16"/>
                <w:szCs w:val="16"/>
                <w:lang w:val="nl-NL"/>
              </w:rPr>
              <w:instrText>AutoTextList  \s NoStyle \t “</w:instrText>
            </w:r>
            <w:r w:rsidRPr="008F777C">
              <w:rPr>
                <w:sz w:val="16"/>
                <w:szCs w:val="16"/>
                <w:lang w:val="nl-NL"/>
              </w:rPr>
              <w:instrText>Additioneel Product</w:instrText>
            </w:r>
            <w:r w:rsidRPr="008F777C">
              <w:rPr>
                <w:color w:val="1F497D"/>
                <w:sz w:val="16"/>
                <w:szCs w:val="16"/>
                <w:lang w:val="nl-NL"/>
              </w:rPr>
              <w:instrText>”</w:instrText>
            </w:r>
            <w:r w:rsidRPr="008F777C">
              <w:rPr>
                <w:sz w:val="16"/>
                <w:szCs w:val="16"/>
                <w:lang w:val="nl-NL"/>
              </w:rPr>
              <w:instrText xml:space="preserve"> </w:instrText>
            </w:r>
            <w:r w:rsidRPr="008D5581">
              <w:rPr>
                <w:sz w:val="16"/>
                <w:szCs w:val="16"/>
              </w:rPr>
              <w:fldChar w:fldCharType="separate"/>
            </w:r>
            <w:r w:rsidRPr="008F777C">
              <w:rPr>
                <w:sz w:val="16"/>
                <w:szCs w:val="16"/>
                <w:lang w:val="nl-NL"/>
              </w:rPr>
              <w:t xml:space="preserve"> </w:t>
            </w:r>
            <w:r w:rsidRPr="008D5581">
              <w:rPr>
                <w:sz w:val="16"/>
                <w:szCs w:val="16"/>
              </w:rPr>
              <w:t xml:space="preserve">A </w:t>
            </w:r>
            <w:r w:rsidRPr="008D5581">
              <w:rPr>
                <w:sz w:val="16"/>
                <w:szCs w:val="16"/>
              </w:rPr>
              <w:fldChar w:fldCharType="end"/>
            </w:r>
          </w:p>
        </w:tc>
        <w:tc>
          <w:tcPr>
            <w:tcW w:w="739" w:type="dxa"/>
            <w:shd w:val="clear" w:color="auto" w:fill="BFBFBF" w:themeFill="background1" w:themeFillShade="BF"/>
            <w:vAlign w:val="center"/>
          </w:tcPr>
          <w:p w:rsidR="0000132A" w:rsidRDefault="0000132A" w:rsidP="0073317D">
            <w:pPr>
              <w:pStyle w:val="ProductList-OfferingBody"/>
              <w:ind w:left="-113"/>
              <w:jc w:val="center"/>
            </w:pPr>
          </w:p>
        </w:tc>
        <w:tc>
          <w:tcPr>
            <w:tcW w:w="739" w:type="dxa"/>
            <w:shd w:val="clear" w:color="auto" w:fill="BFBFBF" w:themeFill="background1" w:themeFillShade="BF"/>
            <w:vAlign w:val="center"/>
          </w:tcPr>
          <w:p w:rsidR="0000132A" w:rsidRDefault="0000132A" w:rsidP="0073317D">
            <w:pPr>
              <w:pStyle w:val="ProductList-OfferingBody"/>
              <w:ind w:left="-113"/>
              <w:jc w:val="center"/>
            </w:pPr>
          </w:p>
        </w:tc>
        <w:tc>
          <w:tcPr>
            <w:tcW w:w="738" w:type="dxa"/>
            <w:shd w:val="clear" w:color="auto" w:fill="BFBFBF" w:themeFill="background1" w:themeFillShade="BF"/>
            <w:vAlign w:val="center"/>
          </w:tcPr>
          <w:p w:rsidR="0000132A" w:rsidRDefault="0000132A" w:rsidP="0073317D">
            <w:pPr>
              <w:pStyle w:val="ProductList-OfferingBody"/>
              <w:ind w:left="-113"/>
              <w:jc w:val="center"/>
            </w:pPr>
          </w:p>
        </w:tc>
        <w:tc>
          <w:tcPr>
            <w:tcW w:w="739" w:type="dxa"/>
            <w:shd w:val="clear" w:color="auto" w:fill="BFBFBF" w:themeFill="background1" w:themeFillShade="BF"/>
            <w:vAlign w:val="center"/>
          </w:tcPr>
          <w:p w:rsidR="0000132A" w:rsidRDefault="0000132A" w:rsidP="0073317D">
            <w:pPr>
              <w:pStyle w:val="ProductList-OfferingBody"/>
              <w:ind w:left="-113"/>
              <w:jc w:val="center"/>
            </w:pPr>
          </w:p>
        </w:tc>
        <w:tc>
          <w:tcPr>
            <w:tcW w:w="739" w:type="dxa"/>
            <w:shd w:val="clear" w:color="auto" w:fill="BFBFBF" w:themeFill="background1" w:themeFillShade="BF"/>
            <w:vAlign w:val="center"/>
          </w:tcPr>
          <w:p w:rsidR="0000132A" w:rsidRDefault="0000132A" w:rsidP="0073317D">
            <w:pPr>
              <w:pStyle w:val="ProductList-OfferingBody"/>
              <w:ind w:left="-113"/>
              <w:jc w:val="center"/>
            </w:pPr>
          </w:p>
        </w:tc>
        <w:tc>
          <w:tcPr>
            <w:tcW w:w="739" w:type="dxa"/>
            <w:shd w:val="clear" w:color="auto" w:fill="BFBFBF" w:themeFill="background1" w:themeFillShade="BF"/>
            <w:vAlign w:val="center"/>
          </w:tcPr>
          <w:p w:rsidR="0000132A" w:rsidRDefault="0000132A" w:rsidP="0073317D">
            <w:pPr>
              <w:pStyle w:val="ProductList-OfferingBody"/>
              <w:ind w:left="-113"/>
              <w:jc w:val="center"/>
            </w:pPr>
          </w:p>
        </w:tc>
        <w:tc>
          <w:tcPr>
            <w:tcW w:w="739" w:type="dxa"/>
            <w:shd w:val="clear" w:color="auto" w:fill="BFBFBF" w:themeFill="background1" w:themeFillShade="BF"/>
            <w:vAlign w:val="center"/>
          </w:tcPr>
          <w:p w:rsidR="0000132A" w:rsidRPr="005A0966" w:rsidRDefault="0000132A" w:rsidP="0073317D">
            <w:pPr>
              <w:pStyle w:val="ProductList-OfferingBody"/>
              <w:ind w:left="-113"/>
              <w:jc w:val="center"/>
            </w:pPr>
          </w:p>
        </w:tc>
      </w:tr>
      <w:tr w:rsidR="0000132A" w:rsidTr="001A5FA9">
        <w:trPr>
          <w:cantSplit/>
          <w:trHeight w:val="44"/>
        </w:trPr>
        <w:tc>
          <w:tcPr>
            <w:tcW w:w="3352" w:type="dxa"/>
            <w:tcBorders>
              <w:top w:val="dashSmallGap" w:sz="4" w:space="0" w:color="BFBFBF" w:themeColor="background1" w:themeShade="BF"/>
              <w:left w:val="nil"/>
              <w:bottom w:val="dashSmallGap" w:sz="4" w:space="0" w:color="BFBFBF" w:themeColor="background1" w:themeShade="BF"/>
              <w:right w:val="nil"/>
            </w:tcBorders>
          </w:tcPr>
          <w:p w:rsidR="0000132A" w:rsidRPr="008F777C" w:rsidRDefault="0000132A" w:rsidP="0073317D">
            <w:pPr>
              <w:pStyle w:val="ProductList-Offering2"/>
              <w:rPr>
                <w:lang w:val="nl-NL"/>
              </w:rPr>
            </w:pPr>
            <w:bookmarkStart w:id="1118" w:name="_Toc379797343"/>
            <w:bookmarkStart w:id="1119" w:name="_Toc380513365"/>
            <w:bookmarkStart w:id="1120" w:name="_Toc380655415"/>
            <w:bookmarkStart w:id="1121" w:name="_Toc383685023"/>
            <w:r w:rsidRPr="008F777C">
              <w:rPr>
                <w:lang w:val="nl-NL"/>
              </w:rPr>
              <w:t>Exchange Online Plan 2</w:t>
            </w:r>
            <w:r>
              <w:fldChar w:fldCharType="begin"/>
            </w:r>
            <w:r w:rsidRPr="008F777C">
              <w:rPr>
                <w:lang w:val="nl-NL"/>
              </w:rPr>
              <w:instrText>XE "Exchange Online Plan 2"</w:instrText>
            </w:r>
            <w:r>
              <w:fldChar w:fldCharType="end"/>
            </w:r>
            <w:r w:rsidRPr="008F777C">
              <w:rPr>
                <w:lang w:val="nl-NL"/>
              </w:rPr>
              <w:t xml:space="preserve"> (Gebruikers-SL)</w:t>
            </w:r>
            <w:bookmarkEnd w:id="1118"/>
            <w:bookmarkEnd w:id="1119"/>
            <w:bookmarkEnd w:id="1120"/>
            <w:bookmarkEnd w:id="1121"/>
          </w:p>
        </w:tc>
        <w:tc>
          <w:tcPr>
            <w:tcW w:w="738" w:type="dxa"/>
            <w:tcBorders>
              <w:top w:val="dashSmallGap" w:sz="4" w:space="0" w:color="BFBFBF" w:themeColor="background1" w:themeShade="BF"/>
              <w:left w:val="nil"/>
              <w:bottom w:val="dashSmallGap" w:sz="4" w:space="0" w:color="BFBFBF" w:themeColor="background1" w:themeShade="BF"/>
              <w:right w:val="nil"/>
            </w:tcBorders>
            <w:vAlign w:val="center"/>
          </w:tcPr>
          <w:p w:rsidR="0000132A" w:rsidRPr="008F777C" w:rsidRDefault="0000132A" w:rsidP="0073317D">
            <w:pPr>
              <w:pStyle w:val="ProductList-OfferingBody"/>
              <w:ind w:left="-113"/>
              <w:jc w:val="center"/>
              <w:rPr>
                <w:lang w:val="nl-NL"/>
              </w:rPr>
            </w:pPr>
          </w:p>
        </w:tc>
        <w:tc>
          <w:tcPr>
            <w:tcW w:w="739" w:type="dxa"/>
            <w:tcBorders>
              <w:left w:val="single" w:sz="12" w:space="0" w:color="FFFFFF" w:themeColor="background1"/>
            </w:tcBorders>
            <w:shd w:val="clear" w:color="auto" w:fill="BFBFBF" w:themeFill="background1" w:themeFillShade="BF"/>
            <w:vAlign w:val="center"/>
          </w:tcPr>
          <w:p w:rsidR="0000132A" w:rsidRPr="008F777C" w:rsidRDefault="0000132A" w:rsidP="0073317D">
            <w:pPr>
              <w:pStyle w:val="ProductList-OfferingBody"/>
              <w:ind w:left="-113"/>
              <w:jc w:val="center"/>
              <w:rPr>
                <w:lang w:val="nl-NL"/>
              </w:rPr>
            </w:pPr>
          </w:p>
        </w:tc>
        <w:tc>
          <w:tcPr>
            <w:tcW w:w="739" w:type="dxa"/>
            <w:shd w:val="clear" w:color="auto" w:fill="70AD47" w:themeFill="accent6"/>
            <w:vAlign w:val="center"/>
          </w:tcPr>
          <w:p w:rsidR="0000132A" w:rsidRPr="008D5581" w:rsidRDefault="0000132A" w:rsidP="0000132A">
            <w:pPr>
              <w:jc w:val="center"/>
              <w:rPr>
                <w:sz w:val="16"/>
                <w:szCs w:val="16"/>
              </w:rPr>
            </w:pPr>
            <w:r w:rsidRPr="008D5581">
              <w:rPr>
                <w:sz w:val="16"/>
                <w:szCs w:val="16"/>
              </w:rPr>
              <w:fldChar w:fldCharType="begin"/>
            </w:r>
            <w:r w:rsidRPr="008F777C">
              <w:rPr>
                <w:sz w:val="16"/>
                <w:szCs w:val="16"/>
                <w:lang w:val="nl-NL"/>
              </w:rPr>
              <w:instrText xml:space="preserve"> </w:instrText>
            </w:r>
            <w:r w:rsidRPr="008F777C">
              <w:rPr>
                <w:color w:val="1F497D"/>
                <w:sz w:val="16"/>
                <w:szCs w:val="16"/>
                <w:lang w:val="nl-NL"/>
              </w:rPr>
              <w:instrText>AutoTextList  \s NoStyle \t “</w:instrText>
            </w:r>
            <w:r w:rsidRPr="008F777C">
              <w:rPr>
                <w:sz w:val="16"/>
                <w:szCs w:val="16"/>
                <w:lang w:val="nl-NL"/>
              </w:rPr>
              <w:instrText>Additioneel Product</w:instrText>
            </w:r>
            <w:r w:rsidRPr="008F777C">
              <w:rPr>
                <w:color w:val="1F497D"/>
                <w:sz w:val="16"/>
                <w:szCs w:val="16"/>
                <w:lang w:val="nl-NL"/>
              </w:rPr>
              <w:instrText>”</w:instrText>
            </w:r>
            <w:r w:rsidRPr="008F777C">
              <w:rPr>
                <w:sz w:val="16"/>
                <w:szCs w:val="16"/>
                <w:lang w:val="nl-NL"/>
              </w:rPr>
              <w:instrText xml:space="preserve"> </w:instrText>
            </w:r>
            <w:r w:rsidRPr="008D5581">
              <w:rPr>
                <w:sz w:val="16"/>
                <w:szCs w:val="16"/>
              </w:rPr>
              <w:fldChar w:fldCharType="separate"/>
            </w:r>
            <w:r w:rsidRPr="008F777C">
              <w:rPr>
                <w:sz w:val="16"/>
                <w:szCs w:val="16"/>
                <w:lang w:val="nl-NL"/>
              </w:rPr>
              <w:t xml:space="preserve"> </w:t>
            </w:r>
            <w:r w:rsidRPr="008D5581">
              <w:rPr>
                <w:sz w:val="16"/>
                <w:szCs w:val="16"/>
              </w:rPr>
              <w:t xml:space="preserve">A </w:t>
            </w:r>
            <w:r w:rsidRPr="008D5581">
              <w:rPr>
                <w:sz w:val="16"/>
                <w:szCs w:val="16"/>
              </w:rPr>
              <w:fldChar w:fldCharType="end"/>
            </w:r>
          </w:p>
        </w:tc>
        <w:tc>
          <w:tcPr>
            <w:tcW w:w="739" w:type="dxa"/>
            <w:shd w:val="clear" w:color="auto" w:fill="BFBFBF" w:themeFill="background1" w:themeFillShade="BF"/>
            <w:vAlign w:val="center"/>
          </w:tcPr>
          <w:p w:rsidR="0000132A" w:rsidRDefault="0000132A" w:rsidP="0073317D">
            <w:pPr>
              <w:pStyle w:val="ProductList-OfferingBody"/>
              <w:ind w:left="-113"/>
              <w:jc w:val="center"/>
            </w:pPr>
          </w:p>
        </w:tc>
        <w:tc>
          <w:tcPr>
            <w:tcW w:w="739" w:type="dxa"/>
            <w:shd w:val="clear" w:color="auto" w:fill="70AD47" w:themeFill="accent6"/>
            <w:vAlign w:val="center"/>
          </w:tcPr>
          <w:p w:rsidR="0000132A" w:rsidRDefault="0000132A" w:rsidP="0073317D">
            <w:pPr>
              <w:pStyle w:val="ProductList-OfferingBody"/>
              <w:ind w:left="-113"/>
              <w:jc w:val="center"/>
            </w:pPr>
          </w:p>
        </w:tc>
        <w:tc>
          <w:tcPr>
            <w:tcW w:w="738" w:type="dxa"/>
            <w:shd w:val="clear" w:color="auto" w:fill="BFBFBF" w:themeFill="background1" w:themeFillShade="BF"/>
            <w:vAlign w:val="center"/>
          </w:tcPr>
          <w:p w:rsidR="0000132A" w:rsidRDefault="0000132A" w:rsidP="0073317D">
            <w:pPr>
              <w:pStyle w:val="ProductList-OfferingBody"/>
              <w:ind w:left="-113"/>
              <w:jc w:val="center"/>
            </w:pPr>
          </w:p>
        </w:tc>
        <w:tc>
          <w:tcPr>
            <w:tcW w:w="739" w:type="dxa"/>
            <w:shd w:val="clear" w:color="auto" w:fill="BFBFBF" w:themeFill="background1" w:themeFillShade="BF"/>
            <w:vAlign w:val="center"/>
          </w:tcPr>
          <w:p w:rsidR="0000132A" w:rsidRDefault="0000132A" w:rsidP="0073317D">
            <w:pPr>
              <w:pStyle w:val="ProductList-OfferingBody"/>
              <w:ind w:left="-113"/>
              <w:jc w:val="center"/>
            </w:pPr>
          </w:p>
        </w:tc>
        <w:tc>
          <w:tcPr>
            <w:tcW w:w="739" w:type="dxa"/>
            <w:shd w:val="clear" w:color="auto" w:fill="BFBFBF" w:themeFill="background1" w:themeFillShade="BF"/>
            <w:vAlign w:val="center"/>
          </w:tcPr>
          <w:p w:rsidR="0000132A" w:rsidRDefault="0000132A" w:rsidP="0073317D">
            <w:pPr>
              <w:pStyle w:val="ProductList-OfferingBody"/>
              <w:ind w:left="-113"/>
              <w:jc w:val="center"/>
            </w:pPr>
          </w:p>
        </w:tc>
        <w:tc>
          <w:tcPr>
            <w:tcW w:w="739" w:type="dxa"/>
            <w:shd w:val="clear" w:color="auto" w:fill="BFBFBF" w:themeFill="background1" w:themeFillShade="BF"/>
            <w:vAlign w:val="center"/>
          </w:tcPr>
          <w:p w:rsidR="0000132A" w:rsidRDefault="0000132A" w:rsidP="0073317D">
            <w:pPr>
              <w:pStyle w:val="ProductList-OfferingBody"/>
              <w:ind w:left="-113"/>
              <w:jc w:val="center"/>
            </w:pPr>
          </w:p>
        </w:tc>
        <w:tc>
          <w:tcPr>
            <w:tcW w:w="739" w:type="dxa"/>
            <w:shd w:val="clear" w:color="auto" w:fill="70AD47" w:themeFill="accent6"/>
            <w:vAlign w:val="center"/>
          </w:tcPr>
          <w:p w:rsidR="0000132A" w:rsidRPr="008D5581" w:rsidRDefault="0000132A" w:rsidP="0000132A">
            <w:pPr>
              <w:jc w:val="center"/>
              <w:rPr>
                <w:sz w:val="16"/>
                <w:szCs w:val="16"/>
              </w:rPr>
            </w:pPr>
            <w:r w:rsidRPr="008D5581">
              <w:rPr>
                <w:sz w:val="16"/>
                <w:szCs w:val="16"/>
              </w:rPr>
              <w:fldChar w:fldCharType="begin"/>
            </w:r>
            <w:r w:rsidRPr="008D5581">
              <w:rPr>
                <w:sz w:val="16"/>
                <w:szCs w:val="16"/>
              </w:rPr>
              <w:instrText xml:space="preserve"> </w:instrText>
            </w:r>
            <w:r w:rsidRPr="008D5581">
              <w:rPr>
                <w:color w:val="1F497D"/>
                <w:sz w:val="16"/>
                <w:szCs w:val="16"/>
              </w:rPr>
              <w:instrText>AutoTextList  \s NoStyle \t “</w:instrText>
            </w:r>
            <w:r w:rsidRPr="008D5581">
              <w:rPr>
                <w:sz w:val="16"/>
                <w:szCs w:val="16"/>
              </w:rPr>
              <w:instrText>Additioneel Product</w:instrText>
            </w:r>
            <w:r w:rsidRPr="008D5581">
              <w:rPr>
                <w:color w:val="1F497D"/>
                <w:sz w:val="16"/>
                <w:szCs w:val="16"/>
              </w:rPr>
              <w:instrText>”</w:instrText>
            </w:r>
            <w:r w:rsidRPr="008D5581">
              <w:rPr>
                <w:sz w:val="16"/>
                <w:szCs w:val="16"/>
              </w:rPr>
              <w:instrText xml:space="preserve"> </w:instrText>
            </w:r>
            <w:r w:rsidRPr="008D5581">
              <w:rPr>
                <w:sz w:val="16"/>
                <w:szCs w:val="16"/>
              </w:rPr>
              <w:fldChar w:fldCharType="separate"/>
            </w:r>
            <w:r w:rsidRPr="008D5581">
              <w:rPr>
                <w:sz w:val="16"/>
                <w:szCs w:val="16"/>
              </w:rPr>
              <w:t xml:space="preserve"> A </w:t>
            </w:r>
            <w:r w:rsidRPr="008D5581">
              <w:rPr>
                <w:sz w:val="16"/>
                <w:szCs w:val="16"/>
              </w:rPr>
              <w:fldChar w:fldCharType="end"/>
            </w:r>
          </w:p>
        </w:tc>
      </w:tr>
      <w:tr w:rsidR="0000132A" w:rsidTr="001A5FA9">
        <w:trPr>
          <w:cantSplit/>
          <w:trHeight w:val="44"/>
        </w:trPr>
        <w:tc>
          <w:tcPr>
            <w:tcW w:w="3352" w:type="dxa"/>
            <w:tcBorders>
              <w:top w:val="dashSmallGap" w:sz="4" w:space="0" w:color="BFBFBF" w:themeColor="background1" w:themeShade="BF"/>
              <w:left w:val="nil"/>
              <w:bottom w:val="dashSmallGap" w:sz="4" w:space="0" w:color="BFBFBF" w:themeColor="background1" w:themeShade="BF"/>
              <w:right w:val="nil"/>
            </w:tcBorders>
          </w:tcPr>
          <w:p w:rsidR="0000132A" w:rsidRPr="008F777C" w:rsidRDefault="0000132A" w:rsidP="0073317D">
            <w:pPr>
              <w:pStyle w:val="ProductList-Offering2"/>
              <w:rPr>
                <w:lang w:val="nl-NL"/>
              </w:rPr>
            </w:pPr>
            <w:bookmarkStart w:id="1122" w:name="_Toc379797344"/>
            <w:bookmarkStart w:id="1123" w:name="_Toc380513366"/>
            <w:bookmarkStart w:id="1124" w:name="_Toc380655416"/>
            <w:bookmarkStart w:id="1125" w:name="_Toc383685024"/>
            <w:r w:rsidRPr="008F777C">
              <w:rPr>
                <w:lang w:val="nl-NL"/>
              </w:rPr>
              <w:t>Exchange Online Plan 2A</w:t>
            </w:r>
            <w:r>
              <w:fldChar w:fldCharType="begin"/>
            </w:r>
            <w:r w:rsidRPr="008F777C">
              <w:rPr>
                <w:lang w:val="nl-NL"/>
              </w:rPr>
              <w:instrText>XE "Exchange Online Plan 2A"</w:instrText>
            </w:r>
            <w:r>
              <w:fldChar w:fldCharType="end"/>
            </w:r>
            <w:r w:rsidRPr="008F777C">
              <w:rPr>
                <w:lang w:val="nl-NL"/>
              </w:rPr>
              <w:t xml:space="preserve"> (Gebruikers-SL)</w:t>
            </w:r>
            <w:bookmarkEnd w:id="1122"/>
            <w:bookmarkEnd w:id="1123"/>
            <w:bookmarkEnd w:id="1124"/>
            <w:bookmarkEnd w:id="1125"/>
          </w:p>
        </w:tc>
        <w:tc>
          <w:tcPr>
            <w:tcW w:w="738" w:type="dxa"/>
            <w:tcBorders>
              <w:top w:val="dashSmallGap" w:sz="4" w:space="0" w:color="BFBFBF" w:themeColor="background1" w:themeShade="BF"/>
              <w:left w:val="nil"/>
              <w:bottom w:val="dashSmallGap" w:sz="4" w:space="0" w:color="BFBFBF" w:themeColor="background1" w:themeShade="BF"/>
              <w:right w:val="nil"/>
            </w:tcBorders>
            <w:vAlign w:val="center"/>
          </w:tcPr>
          <w:p w:rsidR="0000132A" w:rsidRDefault="0000132A" w:rsidP="0073317D">
            <w:pPr>
              <w:pStyle w:val="ProductList-OfferingBody"/>
              <w:ind w:left="-113"/>
              <w:jc w:val="center"/>
            </w:pPr>
            <w:r>
              <w:t>1</w:t>
            </w:r>
          </w:p>
        </w:tc>
        <w:tc>
          <w:tcPr>
            <w:tcW w:w="739" w:type="dxa"/>
            <w:tcBorders>
              <w:left w:val="single" w:sz="12" w:space="0" w:color="FFFFFF" w:themeColor="background1"/>
            </w:tcBorders>
            <w:shd w:val="clear" w:color="auto" w:fill="70AD47" w:themeFill="accent6"/>
            <w:vAlign w:val="center"/>
          </w:tcPr>
          <w:p w:rsidR="0000132A" w:rsidRDefault="0000132A" w:rsidP="0073317D">
            <w:pPr>
              <w:pStyle w:val="ProductList-OfferingBody"/>
              <w:ind w:left="-113"/>
              <w:jc w:val="center"/>
            </w:pPr>
            <w:r>
              <w:t>1</w:t>
            </w:r>
          </w:p>
        </w:tc>
        <w:tc>
          <w:tcPr>
            <w:tcW w:w="739" w:type="dxa"/>
            <w:shd w:val="clear" w:color="auto" w:fill="BFBFBF" w:themeFill="background1" w:themeFillShade="BF"/>
            <w:vAlign w:val="center"/>
          </w:tcPr>
          <w:p w:rsidR="0000132A" w:rsidRPr="008D5581" w:rsidRDefault="0000132A" w:rsidP="0000132A">
            <w:pPr>
              <w:jc w:val="center"/>
              <w:rPr>
                <w:sz w:val="16"/>
                <w:szCs w:val="16"/>
              </w:rPr>
            </w:pPr>
            <w:r w:rsidRPr="008D5581">
              <w:rPr>
                <w:sz w:val="16"/>
                <w:szCs w:val="16"/>
              </w:rPr>
              <w:fldChar w:fldCharType="begin"/>
            </w:r>
            <w:r w:rsidRPr="008D5581">
              <w:rPr>
                <w:sz w:val="16"/>
                <w:szCs w:val="16"/>
              </w:rPr>
              <w:instrText xml:space="preserve"> </w:instrText>
            </w:r>
            <w:r w:rsidRPr="008D5581">
              <w:rPr>
                <w:color w:val="1F497D"/>
                <w:sz w:val="16"/>
                <w:szCs w:val="16"/>
              </w:rPr>
              <w:instrText>AutoTextList  \s NoStyle \t “</w:instrText>
            </w:r>
            <w:r w:rsidRPr="008D5581">
              <w:rPr>
                <w:sz w:val="16"/>
                <w:szCs w:val="16"/>
              </w:rPr>
              <w:instrText>Additioneel Product</w:instrText>
            </w:r>
            <w:r w:rsidRPr="008D5581">
              <w:rPr>
                <w:color w:val="1F497D"/>
                <w:sz w:val="16"/>
                <w:szCs w:val="16"/>
              </w:rPr>
              <w:instrText>”</w:instrText>
            </w:r>
            <w:r w:rsidRPr="008D5581">
              <w:rPr>
                <w:sz w:val="16"/>
                <w:szCs w:val="16"/>
              </w:rPr>
              <w:instrText xml:space="preserve"> </w:instrText>
            </w:r>
            <w:r w:rsidRPr="008D5581">
              <w:rPr>
                <w:sz w:val="16"/>
                <w:szCs w:val="16"/>
              </w:rPr>
              <w:fldChar w:fldCharType="separate"/>
            </w:r>
            <w:r w:rsidRPr="008D5581">
              <w:rPr>
                <w:sz w:val="16"/>
                <w:szCs w:val="16"/>
              </w:rPr>
              <w:t xml:space="preserve"> A </w:t>
            </w:r>
            <w:r w:rsidRPr="008D5581">
              <w:rPr>
                <w:sz w:val="16"/>
                <w:szCs w:val="16"/>
              </w:rPr>
              <w:fldChar w:fldCharType="end"/>
            </w:r>
          </w:p>
        </w:tc>
        <w:tc>
          <w:tcPr>
            <w:tcW w:w="739" w:type="dxa"/>
            <w:shd w:val="clear" w:color="auto" w:fill="70AD47" w:themeFill="accent6"/>
            <w:vAlign w:val="center"/>
          </w:tcPr>
          <w:p w:rsidR="0000132A" w:rsidRDefault="00091EE1" w:rsidP="004D0ACF">
            <w:pPr>
              <w:pStyle w:val="ProductList-OfferingBody"/>
              <w:ind w:left="-113"/>
              <w:jc w:val="center"/>
            </w:pPr>
            <w:r w:rsidRPr="00091EE1">
              <w:fldChar w:fldCharType="begin"/>
            </w:r>
            <w:r w:rsidRPr="00091EE1">
              <w:instrText xml:space="preserve"> AutoTextList  \s NoStyle \t “</w:instrText>
            </w:r>
            <w:r w:rsidRPr="00FC6DCB">
              <w:instrText>Additioneel Product, alleen EES</w:instrText>
            </w:r>
            <w:r w:rsidRPr="00091EE1">
              <w:instrText xml:space="preserve">” </w:instrText>
            </w:r>
            <w:r w:rsidRPr="00091EE1">
              <w:fldChar w:fldCharType="separate"/>
            </w:r>
            <w:r w:rsidRPr="00091EE1">
              <w:t>AE</w:t>
            </w:r>
            <w:r w:rsidRPr="00091EE1">
              <w:fldChar w:fldCharType="end"/>
            </w:r>
          </w:p>
        </w:tc>
        <w:tc>
          <w:tcPr>
            <w:tcW w:w="739" w:type="dxa"/>
            <w:shd w:val="clear" w:color="auto" w:fill="70AD47" w:themeFill="accent6"/>
            <w:vAlign w:val="center"/>
          </w:tcPr>
          <w:p w:rsidR="0000132A" w:rsidRDefault="0000132A" w:rsidP="0073317D">
            <w:pPr>
              <w:pStyle w:val="ProductList-OfferingBody"/>
              <w:ind w:left="-113"/>
              <w:jc w:val="center"/>
            </w:pPr>
          </w:p>
        </w:tc>
        <w:tc>
          <w:tcPr>
            <w:tcW w:w="738" w:type="dxa"/>
            <w:shd w:val="clear" w:color="auto" w:fill="BFBFBF" w:themeFill="background1" w:themeFillShade="BF"/>
            <w:vAlign w:val="center"/>
          </w:tcPr>
          <w:p w:rsidR="0000132A" w:rsidRDefault="0000132A" w:rsidP="0073317D">
            <w:pPr>
              <w:pStyle w:val="ProductList-OfferingBody"/>
              <w:ind w:left="-113"/>
              <w:jc w:val="center"/>
            </w:pPr>
          </w:p>
        </w:tc>
        <w:tc>
          <w:tcPr>
            <w:tcW w:w="739" w:type="dxa"/>
            <w:shd w:val="clear" w:color="auto" w:fill="BFBFBF" w:themeFill="background1" w:themeFillShade="BF"/>
            <w:vAlign w:val="center"/>
          </w:tcPr>
          <w:p w:rsidR="0000132A" w:rsidRDefault="0000132A" w:rsidP="0073317D">
            <w:pPr>
              <w:pStyle w:val="ProductList-OfferingBody"/>
              <w:ind w:left="-113"/>
              <w:jc w:val="center"/>
            </w:pPr>
          </w:p>
        </w:tc>
        <w:tc>
          <w:tcPr>
            <w:tcW w:w="739" w:type="dxa"/>
            <w:shd w:val="clear" w:color="auto" w:fill="BFBFBF" w:themeFill="background1" w:themeFillShade="BF"/>
            <w:vAlign w:val="center"/>
          </w:tcPr>
          <w:p w:rsidR="0000132A" w:rsidRDefault="0000132A" w:rsidP="0073317D">
            <w:pPr>
              <w:pStyle w:val="ProductList-OfferingBody"/>
              <w:ind w:left="-113"/>
              <w:jc w:val="center"/>
            </w:pPr>
          </w:p>
        </w:tc>
        <w:tc>
          <w:tcPr>
            <w:tcW w:w="739" w:type="dxa"/>
            <w:shd w:val="clear" w:color="auto" w:fill="BFBFBF" w:themeFill="background1" w:themeFillShade="BF"/>
            <w:vAlign w:val="center"/>
          </w:tcPr>
          <w:p w:rsidR="0000132A" w:rsidRDefault="0000132A" w:rsidP="0073317D">
            <w:pPr>
              <w:pStyle w:val="ProductList-OfferingBody"/>
              <w:ind w:left="-113"/>
              <w:jc w:val="center"/>
            </w:pPr>
          </w:p>
        </w:tc>
        <w:tc>
          <w:tcPr>
            <w:tcW w:w="739" w:type="dxa"/>
            <w:shd w:val="clear" w:color="auto" w:fill="BFBFBF" w:themeFill="background1" w:themeFillShade="BF"/>
            <w:vAlign w:val="center"/>
          </w:tcPr>
          <w:p w:rsidR="0000132A" w:rsidRDefault="0000132A" w:rsidP="0073317D">
            <w:pPr>
              <w:pStyle w:val="ProductList-OfferingBody"/>
              <w:ind w:left="-113"/>
              <w:jc w:val="center"/>
            </w:pPr>
          </w:p>
        </w:tc>
      </w:tr>
      <w:tr w:rsidR="0000132A" w:rsidTr="001A5FA9">
        <w:trPr>
          <w:cantSplit/>
        </w:trPr>
        <w:tc>
          <w:tcPr>
            <w:tcW w:w="3352" w:type="dxa"/>
            <w:tcBorders>
              <w:top w:val="dashSmallGap" w:sz="4" w:space="0" w:color="BFBFBF" w:themeColor="background1" w:themeShade="BF"/>
              <w:left w:val="nil"/>
              <w:bottom w:val="nil"/>
              <w:right w:val="nil"/>
            </w:tcBorders>
          </w:tcPr>
          <w:p w:rsidR="0000132A" w:rsidRPr="008F777C" w:rsidRDefault="0000132A" w:rsidP="00DF2A90">
            <w:pPr>
              <w:pStyle w:val="ProductList-Offering2"/>
              <w:rPr>
                <w:lang w:val="nl-NL"/>
              </w:rPr>
            </w:pPr>
            <w:bookmarkStart w:id="1126" w:name="_Toc379797345"/>
            <w:bookmarkStart w:id="1127" w:name="_Toc380513367"/>
            <w:bookmarkStart w:id="1128" w:name="_Toc380655417"/>
            <w:bookmarkStart w:id="1129" w:name="_Toc383685025"/>
            <w:r w:rsidRPr="008F777C">
              <w:rPr>
                <w:lang w:val="nl-NL"/>
              </w:rPr>
              <w:t>Exchange Online Plan 2G</w:t>
            </w:r>
            <w:r>
              <w:fldChar w:fldCharType="begin"/>
            </w:r>
            <w:r w:rsidRPr="008F777C">
              <w:rPr>
                <w:lang w:val="nl-NL"/>
              </w:rPr>
              <w:instrText>XE "Exchange Online Plan 2G"</w:instrText>
            </w:r>
            <w:r>
              <w:fldChar w:fldCharType="end"/>
            </w:r>
            <w:r w:rsidRPr="008F777C">
              <w:rPr>
                <w:lang w:val="nl-NL"/>
              </w:rPr>
              <w:t xml:space="preserve"> (Gebruikers-SL)</w:t>
            </w:r>
            <w:bookmarkEnd w:id="1126"/>
            <w:bookmarkEnd w:id="1127"/>
            <w:bookmarkEnd w:id="1128"/>
            <w:bookmarkEnd w:id="1129"/>
          </w:p>
        </w:tc>
        <w:tc>
          <w:tcPr>
            <w:tcW w:w="738" w:type="dxa"/>
            <w:tcBorders>
              <w:top w:val="dashSmallGap" w:sz="4" w:space="0" w:color="BFBFBF" w:themeColor="background1" w:themeShade="BF"/>
              <w:left w:val="nil"/>
              <w:bottom w:val="nil"/>
              <w:right w:val="nil"/>
            </w:tcBorders>
            <w:shd w:val="clear" w:color="auto" w:fill="auto"/>
            <w:vAlign w:val="center"/>
          </w:tcPr>
          <w:p w:rsidR="0000132A" w:rsidRPr="008F777C" w:rsidRDefault="0000132A" w:rsidP="0073317D">
            <w:pPr>
              <w:pStyle w:val="ProductList-OfferingBody"/>
              <w:ind w:left="-113"/>
              <w:jc w:val="center"/>
              <w:rPr>
                <w:lang w:val="nl-NL"/>
              </w:rPr>
            </w:pPr>
          </w:p>
        </w:tc>
        <w:tc>
          <w:tcPr>
            <w:tcW w:w="739" w:type="dxa"/>
            <w:tcBorders>
              <w:left w:val="single" w:sz="12" w:space="0" w:color="FFFFFF" w:themeColor="background1"/>
            </w:tcBorders>
            <w:shd w:val="clear" w:color="auto" w:fill="BFBFBF" w:themeFill="background1" w:themeFillShade="BF"/>
            <w:vAlign w:val="center"/>
          </w:tcPr>
          <w:p w:rsidR="0000132A" w:rsidRPr="008F777C" w:rsidRDefault="0000132A" w:rsidP="0073317D">
            <w:pPr>
              <w:pStyle w:val="ProductList-OfferingBody"/>
              <w:ind w:left="-113"/>
              <w:jc w:val="center"/>
              <w:rPr>
                <w:lang w:val="nl-NL"/>
              </w:rPr>
            </w:pPr>
          </w:p>
        </w:tc>
        <w:tc>
          <w:tcPr>
            <w:tcW w:w="739" w:type="dxa"/>
            <w:shd w:val="clear" w:color="auto" w:fill="70AD47" w:themeFill="accent6"/>
            <w:vAlign w:val="center"/>
          </w:tcPr>
          <w:p w:rsidR="0000132A" w:rsidRPr="008D5581" w:rsidRDefault="0000132A" w:rsidP="0000132A">
            <w:pPr>
              <w:jc w:val="center"/>
              <w:rPr>
                <w:sz w:val="16"/>
                <w:szCs w:val="16"/>
              </w:rPr>
            </w:pPr>
            <w:r w:rsidRPr="008D5581">
              <w:rPr>
                <w:sz w:val="16"/>
                <w:szCs w:val="16"/>
              </w:rPr>
              <w:fldChar w:fldCharType="begin"/>
            </w:r>
            <w:r w:rsidRPr="008F777C">
              <w:rPr>
                <w:sz w:val="16"/>
                <w:szCs w:val="16"/>
                <w:lang w:val="nl-NL"/>
              </w:rPr>
              <w:instrText xml:space="preserve"> </w:instrText>
            </w:r>
            <w:r w:rsidRPr="008F777C">
              <w:rPr>
                <w:color w:val="1F497D"/>
                <w:sz w:val="16"/>
                <w:szCs w:val="16"/>
                <w:lang w:val="nl-NL"/>
              </w:rPr>
              <w:instrText>AutoTextList  \s NoStyle \t “</w:instrText>
            </w:r>
            <w:r w:rsidRPr="008F777C">
              <w:rPr>
                <w:sz w:val="16"/>
                <w:szCs w:val="16"/>
                <w:lang w:val="nl-NL"/>
              </w:rPr>
              <w:instrText>Additioneel Product</w:instrText>
            </w:r>
            <w:r w:rsidRPr="008F777C">
              <w:rPr>
                <w:color w:val="1F497D"/>
                <w:sz w:val="16"/>
                <w:szCs w:val="16"/>
                <w:lang w:val="nl-NL"/>
              </w:rPr>
              <w:instrText>”</w:instrText>
            </w:r>
            <w:r w:rsidRPr="008F777C">
              <w:rPr>
                <w:sz w:val="16"/>
                <w:szCs w:val="16"/>
                <w:lang w:val="nl-NL"/>
              </w:rPr>
              <w:instrText xml:space="preserve"> </w:instrText>
            </w:r>
            <w:r w:rsidRPr="008D5581">
              <w:rPr>
                <w:sz w:val="16"/>
                <w:szCs w:val="16"/>
              </w:rPr>
              <w:fldChar w:fldCharType="separate"/>
            </w:r>
            <w:r w:rsidRPr="008F777C">
              <w:rPr>
                <w:sz w:val="16"/>
                <w:szCs w:val="16"/>
                <w:lang w:val="nl-NL"/>
              </w:rPr>
              <w:t xml:space="preserve"> </w:t>
            </w:r>
            <w:r w:rsidRPr="008D5581">
              <w:rPr>
                <w:sz w:val="16"/>
                <w:szCs w:val="16"/>
              </w:rPr>
              <w:t xml:space="preserve">A </w:t>
            </w:r>
            <w:r w:rsidRPr="008D5581">
              <w:rPr>
                <w:sz w:val="16"/>
                <w:szCs w:val="16"/>
              </w:rPr>
              <w:fldChar w:fldCharType="end"/>
            </w:r>
          </w:p>
        </w:tc>
        <w:tc>
          <w:tcPr>
            <w:tcW w:w="739" w:type="dxa"/>
            <w:shd w:val="clear" w:color="auto" w:fill="BFBFBF" w:themeFill="background1" w:themeFillShade="BF"/>
            <w:vAlign w:val="center"/>
          </w:tcPr>
          <w:p w:rsidR="0000132A" w:rsidRDefault="0000132A" w:rsidP="0073317D">
            <w:pPr>
              <w:pStyle w:val="ProductList-OfferingBody"/>
              <w:ind w:left="-113"/>
              <w:jc w:val="center"/>
            </w:pPr>
          </w:p>
        </w:tc>
        <w:tc>
          <w:tcPr>
            <w:tcW w:w="739" w:type="dxa"/>
            <w:shd w:val="clear" w:color="auto" w:fill="BFBFBF" w:themeFill="background1" w:themeFillShade="BF"/>
            <w:vAlign w:val="center"/>
          </w:tcPr>
          <w:p w:rsidR="0000132A" w:rsidRDefault="0000132A" w:rsidP="0073317D">
            <w:pPr>
              <w:pStyle w:val="ProductList-OfferingBody"/>
              <w:ind w:left="-113"/>
              <w:jc w:val="center"/>
            </w:pPr>
          </w:p>
        </w:tc>
        <w:tc>
          <w:tcPr>
            <w:tcW w:w="738" w:type="dxa"/>
            <w:shd w:val="clear" w:color="auto" w:fill="BFBFBF" w:themeFill="background1" w:themeFillShade="BF"/>
            <w:vAlign w:val="center"/>
          </w:tcPr>
          <w:p w:rsidR="0000132A" w:rsidRDefault="0000132A" w:rsidP="0073317D">
            <w:pPr>
              <w:pStyle w:val="ProductList-OfferingBody"/>
              <w:ind w:left="-113"/>
              <w:jc w:val="center"/>
            </w:pPr>
          </w:p>
        </w:tc>
        <w:tc>
          <w:tcPr>
            <w:tcW w:w="739" w:type="dxa"/>
            <w:shd w:val="clear" w:color="auto" w:fill="BFBFBF" w:themeFill="background1" w:themeFillShade="BF"/>
            <w:vAlign w:val="center"/>
          </w:tcPr>
          <w:p w:rsidR="0000132A" w:rsidRDefault="0000132A" w:rsidP="0073317D">
            <w:pPr>
              <w:pStyle w:val="ProductList-OfferingBody"/>
              <w:ind w:left="-113"/>
              <w:jc w:val="center"/>
            </w:pPr>
          </w:p>
        </w:tc>
        <w:tc>
          <w:tcPr>
            <w:tcW w:w="739" w:type="dxa"/>
            <w:shd w:val="clear" w:color="auto" w:fill="BFBFBF" w:themeFill="background1" w:themeFillShade="BF"/>
            <w:vAlign w:val="center"/>
          </w:tcPr>
          <w:p w:rsidR="0000132A" w:rsidRDefault="0000132A" w:rsidP="0073317D">
            <w:pPr>
              <w:pStyle w:val="ProductList-OfferingBody"/>
              <w:ind w:left="-113"/>
              <w:jc w:val="center"/>
            </w:pPr>
          </w:p>
        </w:tc>
        <w:tc>
          <w:tcPr>
            <w:tcW w:w="739" w:type="dxa"/>
            <w:shd w:val="clear" w:color="auto" w:fill="BFBFBF" w:themeFill="background1" w:themeFillShade="BF"/>
            <w:vAlign w:val="center"/>
          </w:tcPr>
          <w:p w:rsidR="0000132A" w:rsidRDefault="0000132A" w:rsidP="0073317D">
            <w:pPr>
              <w:pStyle w:val="ProductList-OfferingBody"/>
              <w:ind w:left="-113"/>
              <w:jc w:val="center"/>
            </w:pPr>
          </w:p>
        </w:tc>
        <w:tc>
          <w:tcPr>
            <w:tcW w:w="739" w:type="dxa"/>
            <w:shd w:val="clear" w:color="auto" w:fill="BFBFBF" w:themeFill="background1" w:themeFillShade="BF"/>
            <w:vAlign w:val="center"/>
          </w:tcPr>
          <w:p w:rsidR="0000132A" w:rsidRPr="005A0966" w:rsidRDefault="0000132A" w:rsidP="0073317D">
            <w:pPr>
              <w:pStyle w:val="ProductList-OfferingBody"/>
              <w:ind w:left="-113"/>
              <w:jc w:val="center"/>
            </w:pPr>
          </w:p>
        </w:tc>
      </w:tr>
      <w:tr w:rsidR="00A71910" w:rsidTr="001A5FA9">
        <w:trPr>
          <w:cantSplit/>
        </w:trPr>
        <w:tc>
          <w:tcPr>
            <w:tcW w:w="3352" w:type="dxa"/>
            <w:tcBorders>
              <w:top w:val="dashSmallGap" w:sz="4" w:space="0" w:color="BFBFBF" w:themeColor="background1" w:themeShade="BF"/>
              <w:left w:val="nil"/>
              <w:bottom w:val="dashSmallGap" w:sz="4" w:space="0" w:color="BFBFBF" w:themeColor="background1" w:themeShade="BF"/>
              <w:right w:val="nil"/>
            </w:tcBorders>
          </w:tcPr>
          <w:p w:rsidR="00A71910" w:rsidRPr="008F777C" w:rsidRDefault="00A71910" w:rsidP="0073317D">
            <w:pPr>
              <w:pStyle w:val="ProductList-Offering2"/>
              <w:rPr>
                <w:lang w:val="nl-NL"/>
              </w:rPr>
            </w:pPr>
            <w:bookmarkStart w:id="1130" w:name="_Toc379797346"/>
            <w:bookmarkStart w:id="1131" w:name="_Toc380513368"/>
            <w:bookmarkStart w:id="1132" w:name="_Toc380655418"/>
            <w:bookmarkStart w:id="1133" w:name="_Toc383685026"/>
            <w:r w:rsidRPr="008F777C">
              <w:rPr>
                <w:lang w:val="nl-NL"/>
              </w:rPr>
              <w:t>Exchange Online Protection</w:t>
            </w:r>
            <w:r>
              <w:fldChar w:fldCharType="begin"/>
            </w:r>
            <w:r w:rsidRPr="008F777C">
              <w:rPr>
                <w:lang w:val="nl-NL"/>
              </w:rPr>
              <w:instrText>XE "Exchange Online Protection"</w:instrText>
            </w:r>
            <w:r>
              <w:fldChar w:fldCharType="end"/>
            </w:r>
            <w:r w:rsidRPr="008F777C">
              <w:rPr>
                <w:lang w:val="nl-NL"/>
              </w:rPr>
              <w:t xml:space="preserve"> (Gebruikers-SL)</w:t>
            </w:r>
            <w:bookmarkEnd w:id="1130"/>
            <w:bookmarkEnd w:id="1131"/>
            <w:bookmarkEnd w:id="1132"/>
            <w:bookmarkEnd w:id="1133"/>
          </w:p>
        </w:tc>
        <w:tc>
          <w:tcPr>
            <w:tcW w:w="738" w:type="dxa"/>
            <w:tcBorders>
              <w:top w:val="dashSmallGap" w:sz="4" w:space="0" w:color="BFBFBF" w:themeColor="background1" w:themeShade="BF"/>
              <w:left w:val="nil"/>
              <w:bottom w:val="dashSmallGap" w:sz="4" w:space="0" w:color="BFBFBF" w:themeColor="background1" w:themeShade="BF"/>
              <w:right w:val="nil"/>
            </w:tcBorders>
            <w:vAlign w:val="center"/>
          </w:tcPr>
          <w:p w:rsidR="00A71910" w:rsidRPr="008F777C" w:rsidRDefault="00A71910" w:rsidP="0073317D">
            <w:pPr>
              <w:pStyle w:val="ProductList-OfferingBody"/>
              <w:ind w:left="-113"/>
              <w:jc w:val="center"/>
              <w:rPr>
                <w:lang w:val="nl-NL"/>
              </w:rPr>
            </w:pPr>
          </w:p>
        </w:tc>
        <w:tc>
          <w:tcPr>
            <w:tcW w:w="739" w:type="dxa"/>
            <w:tcBorders>
              <w:left w:val="single" w:sz="12" w:space="0" w:color="FFFFFF" w:themeColor="background1"/>
            </w:tcBorders>
            <w:shd w:val="clear" w:color="auto" w:fill="BFBFBF" w:themeFill="background1" w:themeFillShade="BF"/>
            <w:vAlign w:val="center"/>
          </w:tcPr>
          <w:p w:rsidR="00A71910" w:rsidRPr="008F777C" w:rsidRDefault="00A71910" w:rsidP="0073317D">
            <w:pPr>
              <w:pStyle w:val="ProductList-OfferingBody"/>
              <w:ind w:left="-113"/>
              <w:jc w:val="center"/>
              <w:rPr>
                <w:lang w:val="nl-NL"/>
              </w:rPr>
            </w:pPr>
          </w:p>
        </w:tc>
        <w:tc>
          <w:tcPr>
            <w:tcW w:w="739" w:type="dxa"/>
            <w:shd w:val="clear" w:color="auto" w:fill="70AD47" w:themeFill="accent6"/>
            <w:vAlign w:val="center"/>
          </w:tcPr>
          <w:p w:rsidR="00A71910" w:rsidRPr="008D5581" w:rsidRDefault="00A71910" w:rsidP="0000132A">
            <w:pPr>
              <w:jc w:val="center"/>
              <w:rPr>
                <w:sz w:val="16"/>
                <w:szCs w:val="16"/>
              </w:rPr>
            </w:pPr>
            <w:r w:rsidRPr="008D5581">
              <w:rPr>
                <w:sz w:val="16"/>
                <w:szCs w:val="16"/>
              </w:rPr>
              <w:fldChar w:fldCharType="begin"/>
            </w:r>
            <w:r w:rsidRPr="008F777C">
              <w:rPr>
                <w:sz w:val="16"/>
                <w:szCs w:val="16"/>
                <w:lang w:val="nl-NL"/>
              </w:rPr>
              <w:instrText xml:space="preserve"> </w:instrText>
            </w:r>
            <w:r w:rsidRPr="008F777C">
              <w:rPr>
                <w:color w:val="1F497D"/>
                <w:sz w:val="16"/>
                <w:szCs w:val="16"/>
                <w:lang w:val="nl-NL"/>
              </w:rPr>
              <w:instrText>AutoTextList  \s NoStyle \t “</w:instrText>
            </w:r>
            <w:r w:rsidRPr="008F777C">
              <w:rPr>
                <w:sz w:val="16"/>
                <w:szCs w:val="16"/>
                <w:lang w:val="nl-NL"/>
              </w:rPr>
              <w:instrText>Additioneel Product</w:instrText>
            </w:r>
            <w:r w:rsidRPr="008F777C">
              <w:rPr>
                <w:color w:val="1F497D"/>
                <w:sz w:val="16"/>
                <w:szCs w:val="16"/>
                <w:lang w:val="nl-NL"/>
              </w:rPr>
              <w:instrText>”</w:instrText>
            </w:r>
            <w:r w:rsidRPr="008F777C">
              <w:rPr>
                <w:sz w:val="16"/>
                <w:szCs w:val="16"/>
                <w:lang w:val="nl-NL"/>
              </w:rPr>
              <w:instrText xml:space="preserve"> </w:instrText>
            </w:r>
            <w:r w:rsidRPr="008D5581">
              <w:rPr>
                <w:sz w:val="16"/>
                <w:szCs w:val="16"/>
              </w:rPr>
              <w:fldChar w:fldCharType="separate"/>
            </w:r>
            <w:r w:rsidRPr="008F777C">
              <w:rPr>
                <w:sz w:val="16"/>
                <w:szCs w:val="16"/>
                <w:lang w:val="nl-NL"/>
              </w:rPr>
              <w:t xml:space="preserve"> </w:t>
            </w:r>
            <w:r w:rsidRPr="008D5581">
              <w:rPr>
                <w:sz w:val="16"/>
                <w:szCs w:val="16"/>
              </w:rPr>
              <w:t xml:space="preserve">A </w:t>
            </w:r>
            <w:r w:rsidRPr="008D5581">
              <w:rPr>
                <w:sz w:val="16"/>
                <w:szCs w:val="16"/>
              </w:rPr>
              <w:fldChar w:fldCharType="end"/>
            </w:r>
          </w:p>
        </w:tc>
        <w:tc>
          <w:tcPr>
            <w:tcW w:w="739" w:type="dxa"/>
            <w:shd w:val="clear" w:color="auto" w:fill="BFBFBF" w:themeFill="background1" w:themeFillShade="BF"/>
            <w:vAlign w:val="center"/>
          </w:tcPr>
          <w:p w:rsidR="00A71910" w:rsidRDefault="00A71910" w:rsidP="0073317D">
            <w:pPr>
              <w:pStyle w:val="ProductList-OfferingBody"/>
              <w:ind w:left="-113"/>
              <w:jc w:val="center"/>
            </w:pPr>
          </w:p>
        </w:tc>
        <w:tc>
          <w:tcPr>
            <w:tcW w:w="739" w:type="dxa"/>
            <w:shd w:val="clear" w:color="auto" w:fill="70AD47" w:themeFill="accent6"/>
            <w:vAlign w:val="center"/>
          </w:tcPr>
          <w:p w:rsidR="00A71910" w:rsidRDefault="00A71910" w:rsidP="0073317D">
            <w:pPr>
              <w:pStyle w:val="ProductList-OfferingBody"/>
              <w:ind w:left="-113"/>
              <w:jc w:val="center"/>
            </w:pPr>
          </w:p>
        </w:tc>
        <w:tc>
          <w:tcPr>
            <w:tcW w:w="738" w:type="dxa"/>
            <w:shd w:val="clear" w:color="auto" w:fill="BFBFBF" w:themeFill="background1" w:themeFillShade="BF"/>
            <w:vAlign w:val="center"/>
          </w:tcPr>
          <w:p w:rsidR="00A71910" w:rsidRDefault="00A71910" w:rsidP="0073317D">
            <w:pPr>
              <w:pStyle w:val="ProductList-OfferingBody"/>
              <w:ind w:left="-113"/>
              <w:jc w:val="center"/>
            </w:pPr>
          </w:p>
        </w:tc>
        <w:tc>
          <w:tcPr>
            <w:tcW w:w="739" w:type="dxa"/>
            <w:shd w:val="clear" w:color="auto" w:fill="70AD47" w:themeFill="accent6"/>
            <w:vAlign w:val="center"/>
          </w:tcPr>
          <w:p w:rsidR="00091EE1" w:rsidRPr="00091EE1" w:rsidRDefault="00091EE1" w:rsidP="00091EE1">
            <w:pPr>
              <w:pStyle w:val="ListParagraph"/>
              <w:ind w:hanging="360"/>
              <w:rPr>
                <w:sz w:val="16"/>
              </w:rPr>
            </w:pPr>
            <w:r w:rsidRPr="00091EE1">
              <w:rPr>
                <w:sz w:val="16"/>
              </w:rPr>
              <w:fldChar w:fldCharType="begin"/>
            </w:r>
            <w:r w:rsidRPr="00091EE1">
              <w:rPr>
                <w:sz w:val="16"/>
              </w:rPr>
              <w:instrText xml:space="preserve"> AutoTextList  \s NoStyle \t “Open License en Open Value”</w:instrText>
            </w:r>
          </w:p>
          <w:p w:rsidR="00A71910" w:rsidRDefault="00091EE1" w:rsidP="00091EE1">
            <w:pPr>
              <w:pStyle w:val="ProductList-OfferingBody"/>
              <w:ind w:left="-113"/>
              <w:jc w:val="center"/>
            </w:pPr>
            <w:r w:rsidRPr="00091EE1">
              <w:instrText xml:space="preserve"> </w:instrText>
            </w:r>
            <w:r w:rsidRPr="00091EE1">
              <w:fldChar w:fldCharType="separate"/>
            </w:r>
            <w:r w:rsidRPr="00091EE1">
              <w:t>OF</w:t>
            </w:r>
            <w:r w:rsidRPr="00091EE1">
              <w:fldChar w:fldCharType="end"/>
            </w:r>
          </w:p>
        </w:tc>
        <w:tc>
          <w:tcPr>
            <w:tcW w:w="739" w:type="dxa"/>
            <w:shd w:val="clear" w:color="auto" w:fill="70AD47" w:themeFill="accent6"/>
            <w:vAlign w:val="center"/>
          </w:tcPr>
          <w:p w:rsidR="00A71910" w:rsidRPr="000D173E" w:rsidRDefault="00A71910" w:rsidP="00C50698">
            <w:pPr>
              <w:pStyle w:val="ProductList-OfferingBody"/>
              <w:ind w:left="-113"/>
              <w:jc w:val="center"/>
            </w:pPr>
            <w:r w:rsidRPr="000D173E">
              <w:fldChar w:fldCharType="begin"/>
            </w:r>
            <w:r w:rsidRPr="000D173E">
              <w:instrText xml:space="preserve"> AutoTextList  \s NoStyle \t “</w:instrText>
            </w:r>
            <w:r w:rsidRPr="00AA1822">
              <w:instrText>Niet-bedrijfsomvattend in Open Value</w:instrText>
            </w:r>
            <w:r w:rsidRPr="000D173E">
              <w:instrText>”</w:instrText>
            </w:r>
          </w:p>
          <w:p w:rsidR="00A71910" w:rsidRDefault="00A71910" w:rsidP="00C50698">
            <w:pPr>
              <w:pStyle w:val="ProductList-OfferingBody"/>
              <w:ind w:left="-113"/>
              <w:jc w:val="center"/>
            </w:pPr>
            <w:r w:rsidRPr="000D173E">
              <w:instrText xml:space="preserve"> </w:instrText>
            </w:r>
            <w:r w:rsidRPr="000D173E">
              <w:fldChar w:fldCharType="separate"/>
            </w:r>
            <w:r w:rsidRPr="000D173E">
              <w:t xml:space="preserve"> P </w:t>
            </w:r>
            <w:r w:rsidRPr="000D173E">
              <w:fldChar w:fldCharType="end"/>
            </w:r>
          </w:p>
        </w:tc>
        <w:tc>
          <w:tcPr>
            <w:tcW w:w="739" w:type="dxa"/>
            <w:shd w:val="clear" w:color="auto" w:fill="BFBFBF" w:themeFill="background1" w:themeFillShade="BF"/>
            <w:vAlign w:val="center"/>
          </w:tcPr>
          <w:p w:rsidR="00A71910" w:rsidRDefault="00A71910" w:rsidP="0073317D">
            <w:pPr>
              <w:pStyle w:val="ProductList-OfferingBody"/>
              <w:ind w:left="-113"/>
              <w:jc w:val="center"/>
            </w:pPr>
          </w:p>
        </w:tc>
        <w:tc>
          <w:tcPr>
            <w:tcW w:w="739" w:type="dxa"/>
            <w:shd w:val="clear" w:color="auto" w:fill="70AD47" w:themeFill="accent6"/>
            <w:vAlign w:val="center"/>
          </w:tcPr>
          <w:p w:rsidR="00A71910" w:rsidRPr="008D5581" w:rsidRDefault="00A71910" w:rsidP="0000132A">
            <w:pPr>
              <w:jc w:val="center"/>
              <w:rPr>
                <w:sz w:val="16"/>
                <w:szCs w:val="16"/>
              </w:rPr>
            </w:pPr>
            <w:r w:rsidRPr="008D5581">
              <w:rPr>
                <w:sz w:val="16"/>
                <w:szCs w:val="16"/>
              </w:rPr>
              <w:fldChar w:fldCharType="begin"/>
            </w:r>
            <w:r w:rsidRPr="008D5581">
              <w:rPr>
                <w:sz w:val="16"/>
                <w:szCs w:val="16"/>
              </w:rPr>
              <w:instrText xml:space="preserve"> </w:instrText>
            </w:r>
            <w:r w:rsidRPr="008D5581">
              <w:rPr>
                <w:color w:val="1F497D"/>
                <w:sz w:val="16"/>
                <w:szCs w:val="16"/>
              </w:rPr>
              <w:instrText>AutoTextList  \s NoStyle \t “</w:instrText>
            </w:r>
            <w:r w:rsidRPr="008D5581">
              <w:rPr>
                <w:sz w:val="16"/>
                <w:szCs w:val="16"/>
              </w:rPr>
              <w:instrText>Additioneel Product</w:instrText>
            </w:r>
            <w:r w:rsidRPr="008D5581">
              <w:rPr>
                <w:color w:val="1F497D"/>
                <w:sz w:val="16"/>
                <w:szCs w:val="16"/>
              </w:rPr>
              <w:instrText>”</w:instrText>
            </w:r>
            <w:r w:rsidRPr="008D5581">
              <w:rPr>
                <w:sz w:val="16"/>
                <w:szCs w:val="16"/>
              </w:rPr>
              <w:instrText xml:space="preserve"> </w:instrText>
            </w:r>
            <w:r w:rsidRPr="008D5581">
              <w:rPr>
                <w:sz w:val="16"/>
                <w:szCs w:val="16"/>
              </w:rPr>
              <w:fldChar w:fldCharType="separate"/>
            </w:r>
            <w:r w:rsidRPr="008D5581">
              <w:rPr>
                <w:sz w:val="16"/>
                <w:szCs w:val="16"/>
              </w:rPr>
              <w:t xml:space="preserve"> A </w:t>
            </w:r>
            <w:r w:rsidRPr="008D5581">
              <w:rPr>
                <w:sz w:val="16"/>
                <w:szCs w:val="16"/>
              </w:rPr>
              <w:fldChar w:fldCharType="end"/>
            </w:r>
          </w:p>
        </w:tc>
      </w:tr>
      <w:tr w:rsidR="0000132A" w:rsidTr="001A5FA9">
        <w:trPr>
          <w:cantSplit/>
        </w:trPr>
        <w:tc>
          <w:tcPr>
            <w:tcW w:w="3352" w:type="dxa"/>
            <w:tcBorders>
              <w:top w:val="dashSmallGap" w:sz="4" w:space="0" w:color="BFBFBF" w:themeColor="background1" w:themeShade="BF"/>
              <w:left w:val="nil"/>
              <w:bottom w:val="dashSmallGap" w:sz="4" w:space="0" w:color="BFBFBF" w:themeColor="background1" w:themeShade="BF"/>
              <w:right w:val="nil"/>
            </w:tcBorders>
          </w:tcPr>
          <w:p w:rsidR="0000132A" w:rsidRPr="00111ECD" w:rsidRDefault="0000132A" w:rsidP="0073317D">
            <w:pPr>
              <w:pStyle w:val="ProductList-Offering2"/>
            </w:pPr>
            <w:bookmarkStart w:id="1134" w:name="_Toc379797347"/>
            <w:bookmarkStart w:id="1135" w:name="_Toc380513369"/>
            <w:bookmarkStart w:id="1136" w:name="_Toc380655419"/>
            <w:bookmarkStart w:id="1137" w:name="_Toc383685027"/>
            <w:r>
              <w:t>Exchange Online Protection</w:t>
            </w:r>
            <w:r>
              <w:fldChar w:fldCharType="begin"/>
            </w:r>
            <w:r>
              <w:instrText>XE "Exchange Online Protection"</w:instrText>
            </w:r>
            <w:r>
              <w:fldChar w:fldCharType="end"/>
            </w:r>
            <w:r>
              <w:t xml:space="preserve"> A</w:t>
            </w:r>
            <w:r>
              <w:fldChar w:fldCharType="begin"/>
            </w:r>
            <w:r>
              <w:instrText>XE "Exchange Online Protection A"</w:instrText>
            </w:r>
            <w:r>
              <w:fldChar w:fldCharType="end"/>
            </w:r>
            <w:r>
              <w:t xml:space="preserve"> (Gebruikers-SL)</w:t>
            </w:r>
            <w:bookmarkEnd w:id="1134"/>
            <w:bookmarkEnd w:id="1135"/>
            <w:bookmarkEnd w:id="1136"/>
            <w:bookmarkEnd w:id="1137"/>
          </w:p>
        </w:tc>
        <w:tc>
          <w:tcPr>
            <w:tcW w:w="738" w:type="dxa"/>
            <w:tcBorders>
              <w:top w:val="dashSmallGap" w:sz="4" w:space="0" w:color="BFBFBF" w:themeColor="background1" w:themeShade="BF"/>
              <w:left w:val="nil"/>
              <w:bottom w:val="dashSmallGap" w:sz="4" w:space="0" w:color="BFBFBF" w:themeColor="background1" w:themeShade="BF"/>
              <w:right w:val="nil"/>
            </w:tcBorders>
            <w:shd w:val="clear" w:color="auto" w:fill="auto"/>
            <w:vAlign w:val="center"/>
          </w:tcPr>
          <w:p w:rsidR="0000132A" w:rsidRDefault="0000132A" w:rsidP="0073317D">
            <w:pPr>
              <w:pStyle w:val="ProductList-OfferingBody"/>
              <w:ind w:left="-113"/>
              <w:jc w:val="center"/>
            </w:pPr>
          </w:p>
        </w:tc>
        <w:tc>
          <w:tcPr>
            <w:tcW w:w="739" w:type="dxa"/>
            <w:tcBorders>
              <w:left w:val="single" w:sz="12" w:space="0" w:color="FFFFFF" w:themeColor="background1"/>
            </w:tcBorders>
            <w:shd w:val="clear" w:color="auto" w:fill="BFBFBF" w:themeFill="background1" w:themeFillShade="BF"/>
            <w:vAlign w:val="center"/>
          </w:tcPr>
          <w:p w:rsidR="0000132A" w:rsidRDefault="0000132A" w:rsidP="0073317D">
            <w:pPr>
              <w:pStyle w:val="ProductList-OfferingBody"/>
              <w:ind w:left="-113"/>
              <w:jc w:val="center"/>
            </w:pPr>
          </w:p>
        </w:tc>
        <w:tc>
          <w:tcPr>
            <w:tcW w:w="739" w:type="dxa"/>
            <w:shd w:val="clear" w:color="auto" w:fill="70AD47" w:themeFill="accent6"/>
            <w:vAlign w:val="center"/>
          </w:tcPr>
          <w:p w:rsidR="0000132A" w:rsidRPr="008D5581" w:rsidRDefault="0000132A" w:rsidP="0000132A">
            <w:pPr>
              <w:jc w:val="center"/>
              <w:rPr>
                <w:sz w:val="16"/>
                <w:szCs w:val="16"/>
              </w:rPr>
            </w:pPr>
            <w:r w:rsidRPr="008D5581">
              <w:rPr>
                <w:sz w:val="16"/>
                <w:szCs w:val="16"/>
              </w:rPr>
              <w:fldChar w:fldCharType="begin"/>
            </w:r>
            <w:r w:rsidRPr="008D5581">
              <w:rPr>
                <w:sz w:val="16"/>
                <w:szCs w:val="16"/>
              </w:rPr>
              <w:instrText xml:space="preserve"> </w:instrText>
            </w:r>
            <w:r w:rsidRPr="008D5581">
              <w:rPr>
                <w:color w:val="1F497D"/>
                <w:sz w:val="16"/>
                <w:szCs w:val="16"/>
              </w:rPr>
              <w:instrText>AutoTextList  \s NoStyle \t “</w:instrText>
            </w:r>
            <w:r w:rsidRPr="008D5581">
              <w:rPr>
                <w:sz w:val="16"/>
                <w:szCs w:val="16"/>
              </w:rPr>
              <w:instrText>Additioneel Product</w:instrText>
            </w:r>
            <w:r w:rsidRPr="008D5581">
              <w:rPr>
                <w:color w:val="1F497D"/>
                <w:sz w:val="16"/>
                <w:szCs w:val="16"/>
              </w:rPr>
              <w:instrText>”</w:instrText>
            </w:r>
            <w:r w:rsidRPr="008D5581">
              <w:rPr>
                <w:sz w:val="16"/>
                <w:szCs w:val="16"/>
              </w:rPr>
              <w:instrText xml:space="preserve"> </w:instrText>
            </w:r>
            <w:r w:rsidRPr="008D5581">
              <w:rPr>
                <w:sz w:val="16"/>
                <w:szCs w:val="16"/>
              </w:rPr>
              <w:fldChar w:fldCharType="separate"/>
            </w:r>
            <w:r w:rsidRPr="008D5581">
              <w:rPr>
                <w:sz w:val="16"/>
                <w:szCs w:val="16"/>
              </w:rPr>
              <w:t xml:space="preserve"> A </w:t>
            </w:r>
            <w:r w:rsidRPr="008D5581">
              <w:rPr>
                <w:sz w:val="16"/>
                <w:szCs w:val="16"/>
              </w:rPr>
              <w:fldChar w:fldCharType="end"/>
            </w:r>
          </w:p>
        </w:tc>
        <w:tc>
          <w:tcPr>
            <w:tcW w:w="739" w:type="dxa"/>
            <w:shd w:val="clear" w:color="auto" w:fill="BFBFBF" w:themeFill="background1" w:themeFillShade="BF"/>
            <w:vAlign w:val="center"/>
          </w:tcPr>
          <w:p w:rsidR="0000132A" w:rsidRDefault="0000132A" w:rsidP="0073317D">
            <w:pPr>
              <w:pStyle w:val="ProductList-OfferingBody"/>
              <w:ind w:left="-113"/>
              <w:jc w:val="center"/>
            </w:pPr>
          </w:p>
        </w:tc>
        <w:tc>
          <w:tcPr>
            <w:tcW w:w="739" w:type="dxa"/>
            <w:shd w:val="clear" w:color="auto" w:fill="BFBFBF" w:themeFill="background1" w:themeFillShade="BF"/>
            <w:vAlign w:val="center"/>
          </w:tcPr>
          <w:p w:rsidR="0000132A" w:rsidRDefault="0000132A" w:rsidP="0073317D">
            <w:pPr>
              <w:pStyle w:val="ProductList-OfferingBody"/>
              <w:ind w:left="-113"/>
              <w:jc w:val="center"/>
            </w:pPr>
          </w:p>
        </w:tc>
        <w:tc>
          <w:tcPr>
            <w:tcW w:w="738" w:type="dxa"/>
            <w:shd w:val="clear" w:color="auto" w:fill="BFBFBF" w:themeFill="background1" w:themeFillShade="BF"/>
            <w:vAlign w:val="center"/>
          </w:tcPr>
          <w:p w:rsidR="0000132A" w:rsidRDefault="0000132A" w:rsidP="0073317D">
            <w:pPr>
              <w:pStyle w:val="ProductList-OfferingBody"/>
              <w:ind w:left="-113"/>
              <w:jc w:val="center"/>
            </w:pPr>
          </w:p>
        </w:tc>
        <w:tc>
          <w:tcPr>
            <w:tcW w:w="739" w:type="dxa"/>
            <w:shd w:val="clear" w:color="auto" w:fill="BFBFBF" w:themeFill="background1" w:themeFillShade="BF"/>
            <w:vAlign w:val="center"/>
          </w:tcPr>
          <w:p w:rsidR="0000132A" w:rsidRDefault="0000132A" w:rsidP="0073317D">
            <w:pPr>
              <w:pStyle w:val="ProductList-OfferingBody"/>
              <w:ind w:left="-113"/>
              <w:jc w:val="center"/>
            </w:pPr>
          </w:p>
        </w:tc>
        <w:tc>
          <w:tcPr>
            <w:tcW w:w="739" w:type="dxa"/>
            <w:shd w:val="clear" w:color="auto" w:fill="BFBFBF" w:themeFill="background1" w:themeFillShade="BF"/>
            <w:vAlign w:val="center"/>
          </w:tcPr>
          <w:p w:rsidR="0000132A" w:rsidRDefault="0000132A" w:rsidP="0073317D">
            <w:pPr>
              <w:pStyle w:val="ProductList-OfferingBody"/>
              <w:ind w:left="-113"/>
              <w:jc w:val="center"/>
            </w:pPr>
          </w:p>
        </w:tc>
        <w:tc>
          <w:tcPr>
            <w:tcW w:w="739" w:type="dxa"/>
            <w:shd w:val="clear" w:color="auto" w:fill="BFBFBF" w:themeFill="background1" w:themeFillShade="BF"/>
            <w:vAlign w:val="center"/>
          </w:tcPr>
          <w:p w:rsidR="0000132A" w:rsidRDefault="0000132A" w:rsidP="0073317D">
            <w:pPr>
              <w:pStyle w:val="ProductList-OfferingBody"/>
              <w:ind w:left="-113"/>
              <w:jc w:val="center"/>
            </w:pPr>
          </w:p>
        </w:tc>
        <w:tc>
          <w:tcPr>
            <w:tcW w:w="739" w:type="dxa"/>
            <w:shd w:val="clear" w:color="auto" w:fill="BFBFBF" w:themeFill="background1" w:themeFillShade="BF"/>
            <w:vAlign w:val="center"/>
          </w:tcPr>
          <w:p w:rsidR="0000132A" w:rsidRPr="005A0966" w:rsidRDefault="0000132A" w:rsidP="0073317D">
            <w:pPr>
              <w:pStyle w:val="ProductList-OfferingBody"/>
              <w:ind w:left="-113"/>
              <w:jc w:val="center"/>
            </w:pPr>
          </w:p>
        </w:tc>
      </w:tr>
      <w:tr w:rsidR="0000132A" w:rsidTr="001A5FA9">
        <w:trPr>
          <w:cantSplit/>
        </w:trPr>
        <w:tc>
          <w:tcPr>
            <w:tcW w:w="3352" w:type="dxa"/>
            <w:tcBorders>
              <w:top w:val="dashSmallGap" w:sz="4" w:space="0" w:color="BFBFBF" w:themeColor="background1" w:themeShade="BF"/>
              <w:left w:val="nil"/>
              <w:bottom w:val="nil"/>
              <w:right w:val="nil"/>
            </w:tcBorders>
          </w:tcPr>
          <w:p w:rsidR="0000132A" w:rsidRPr="008F777C" w:rsidRDefault="0000132A" w:rsidP="0073317D">
            <w:pPr>
              <w:pStyle w:val="ProductList-Offering2"/>
              <w:rPr>
                <w:lang w:val="nl-NL"/>
              </w:rPr>
            </w:pPr>
            <w:bookmarkStart w:id="1138" w:name="_Toc379797348"/>
            <w:bookmarkStart w:id="1139" w:name="_Toc380513370"/>
            <w:bookmarkStart w:id="1140" w:name="_Toc380655420"/>
            <w:bookmarkStart w:id="1141" w:name="_Toc383685028"/>
            <w:r w:rsidRPr="008F777C">
              <w:rPr>
                <w:lang w:val="nl-NL"/>
              </w:rPr>
              <w:t>Exchange Online Protection</w:t>
            </w:r>
            <w:r>
              <w:fldChar w:fldCharType="begin"/>
            </w:r>
            <w:r w:rsidRPr="008F777C">
              <w:rPr>
                <w:lang w:val="nl-NL"/>
              </w:rPr>
              <w:instrText>XE "Exchange Online Protection"</w:instrText>
            </w:r>
            <w:r>
              <w:fldChar w:fldCharType="end"/>
            </w:r>
            <w:r w:rsidRPr="008F777C">
              <w:rPr>
                <w:lang w:val="nl-NL"/>
              </w:rPr>
              <w:t xml:space="preserve"> G</w:t>
            </w:r>
            <w:r>
              <w:fldChar w:fldCharType="begin"/>
            </w:r>
            <w:r w:rsidRPr="008F777C">
              <w:rPr>
                <w:lang w:val="nl-NL"/>
              </w:rPr>
              <w:instrText>XE "Exchange Online Protection G"</w:instrText>
            </w:r>
            <w:r>
              <w:fldChar w:fldCharType="end"/>
            </w:r>
            <w:r w:rsidRPr="008F777C">
              <w:rPr>
                <w:lang w:val="nl-NL"/>
              </w:rPr>
              <w:t xml:space="preserve"> (Gebruikers-SL)</w:t>
            </w:r>
            <w:bookmarkEnd w:id="1138"/>
            <w:bookmarkEnd w:id="1139"/>
            <w:bookmarkEnd w:id="1140"/>
            <w:bookmarkEnd w:id="1141"/>
          </w:p>
        </w:tc>
        <w:tc>
          <w:tcPr>
            <w:tcW w:w="738" w:type="dxa"/>
            <w:tcBorders>
              <w:top w:val="dashSmallGap" w:sz="4" w:space="0" w:color="BFBFBF" w:themeColor="background1" w:themeShade="BF"/>
              <w:left w:val="nil"/>
              <w:bottom w:val="nil"/>
              <w:right w:val="nil"/>
            </w:tcBorders>
            <w:shd w:val="clear" w:color="auto" w:fill="auto"/>
            <w:vAlign w:val="center"/>
          </w:tcPr>
          <w:p w:rsidR="0000132A" w:rsidRPr="008F777C" w:rsidRDefault="0000132A" w:rsidP="0073317D">
            <w:pPr>
              <w:pStyle w:val="ProductList-OfferingBody"/>
              <w:ind w:left="-113"/>
              <w:jc w:val="center"/>
              <w:rPr>
                <w:lang w:val="nl-NL"/>
              </w:rPr>
            </w:pPr>
          </w:p>
        </w:tc>
        <w:tc>
          <w:tcPr>
            <w:tcW w:w="739" w:type="dxa"/>
            <w:tcBorders>
              <w:left w:val="single" w:sz="12" w:space="0" w:color="FFFFFF" w:themeColor="background1"/>
            </w:tcBorders>
            <w:shd w:val="clear" w:color="auto" w:fill="BFBFBF" w:themeFill="background1" w:themeFillShade="BF"/>
            <w:vAlign w:val="center"/>
          </w:tcPr>
          <w:p w:rsidR="0000132A" w:rsidRPr="008F777C" w:rsidRDefault="0000132A" w:rsidP="0073317D">
            <w:pPr>
              <w:pStyle w:val="ProductList-OfferingBody"/>
              <w:ind w:left="-113"/>
              <w:jc w:val="center"/>
              <w:rPr>
                <w:lang w:val="nl-NL"/>
              </w:rPr>
            </w:pPr>
          </w:p>
        </w:tc>
        <w:tc>
          <w:tcPr>
            <w:tcW w:w="739" w:type="dxa"/>
            <w:shd w:val="clear" w:color="auto" w:fill="70AD47" w:themeFill="accent6"/>
            <w:vAlign w:val="center"/>
          </w:tcPr>
          <w:p w:rsidR="0000132A" w:rsidRPr="008D5581" w:rsidRDefault="0000132A" w:rsidP="0000132A">
            <w:pPr>
              <w:jc w:val="center"/>
              <w:rPr>
                <w:sz w:val="16"/>
                <w:szCs w:val="16"/>
              </w:rPr>
            </w:pPr>
            <w:r w:rsidRPr="008D5581">
              <w:rPr>
                <w:sz w:val="16"/>
                <w:szCs w:val="16"/>
              </w:rPr>
              <w:fldChar w:fldCharType="begin"/>
            </w:r>
            <w:r w:rsidRPr="008F777C">
              <w:rPr>
                <w:sz w:val="16"/>
                <w:szCs w:val="16"/>
                <w:lang w:val="nl-NL"/>
              </w:rPr>
              <w:instrText xml:space="preserve"> </w:instrText>
            </w:r>
            <w:r w:rsidRPr="008F777C">
              <w:rPr>
                <w:color w:val="1F497D"/>
                <w:sz w:val="16"/>
                <w:szCs w:val="16"/>
                <w:lang w:val="nl-NL"/>
              </w:rPr>
              <w:instrText>AutoTextList  \s NoStyle \t “</w:instrText>
            </w:r>
            <w:r w:rsidRPr="008F777C">
              <w:rPr>
                <w:sz w:val="16"/>
                <w:szCs w:val="16"/>
                <w:lang w:val="nl-NL"/>
              </w:rPr>
              <w:instrText>Additioneel Product</w:instrText>
            </w:r>
            <w:r w:rsidRPr="008F777C">
              <w:rPr>
                <w:color w:val="1F497D"/>
                <w:sz w:val="16"/>
                <w:szCs w:val="16"/>
                <w:lang w:val="nl-NL"/>
              </w:rPr>
              <w:instrText>”</w:instrText>
            </w:r>
            <w:r w:rsidRPr="008F777C">
              <w:rPr>
                <w:sz w:val="16"/>
                <w:szCs w:val="16"/>
                <w:lang w:val="nl-NL"/>
              </w:rPr>
              <w:instrText xml:space="preserve"> </w:instrText>
            </w:r>
            <w:r w:rsidRPr="008D5581">
              <w:rPr>
                <w:sz w:val="16"/>
                <w:szCs w:val="16"/>
              </w:rPr>
              <w:fldChar w:fldCharType="separate"/>
            </w:r>
            <w:r w:rsidRPr="008F777C">
              <w:rPr>
                <w:sz w:val="16"/>
                <w:szCs w:val="16"/>
                <w:lang w:val="nl-NL"/>
              </w:rPr>
              <w:t xml:space="preserve"> </w:t>
            </w:r>
            <w:r w:rsidRPr="008D5581">
              <w:rPr>
                <w:sz w:val="16"/>
                <w:szCs w:val="16"/>
              </w:rPr>
              <w:t xml:space="preserve">A </w:t>
            </w:r>
            <w:r w:rsidRPr="008D5581">
              <w:rPr>
                <w:sz w:val="16"/>
                <w:szCs w:val="16"/>
              </w:rPr>
              <w:fldChar w:fldCharType="end"/>
            </w:r>
          </w:p>
        </w:tc>
        <w:tc>
          <w:tcPr>
            <w:tcW w:w="739" w:type="dxa"/>
            <w:shd w:val="clear" w:color="auto" w:fill="BFBFBF" w:themeFill="background1" w:themeFillShade="BF"/>
            <w:vAlign w:val="center"/>
          </w:tcPr>
          <w:p w:rsidR="0000132A" w:rsidRDefault="0000132A" w:rsidP="0073317D">
            <w:pPr>
              <w:pStyle w:val="ProductList-OfferingBody"/>
              <w:ind w:left="-113"/>
              <w:jc w:val="center"/>
            </w:pPr>
          </w:p>
        </w:tc>
        <w:tc>
          <w:tcPr>
            <w:tcW w:w="739" w:type="dxa"/>
            <w:shd w:val="clear" w:color="auto" w:fill="BFBFBF" w:themeFill="background1" w:themeFillShade="BF"/>
            <w:vAlign w:val="center"/>
          </w:tcPr>
          <w:p w:rsidR="0000132A" w:rsidRDefault="0000132A" w:rsidP="0073317D">
            <w:pPr>
              <w:pStyle w:val="ProductList-OfferingBody"/>
              <w:ind w:left="-113"/>
              <w:jc w:val="center"/>
            </w:pPr>
          </w:p>
        </w:tc>
        <w:tc>
          <w:tcPr>
            <w:tcW w:w="738" w:type="dxa"/>
            <w:shd w:val="clear" w:color="auto" w:fill="BFBFBF" w:themeFill="background1" w:themeFillShade="BF"/>
            <w:vAlign w:val="center"/>
          </w:tcPr>
          <w:p w:rsidR="0000132A" w:rsidRDefault="0000132A" w:rsidP="0073317D">
            <w:pPr>
              <w:pStyle w:val="ProductList-OfferingBody"/>
              <w:ind w:left="-113"/>
              <w:jc w:val="center"/>
            </w:pPr>
          </w:p>
        </w:tc>
        <w:tc>
          <w:tcPr>
            <w:tcW w:w="739" w:type="dxa"/>
            <w:shd w:val="clear" w:color="auto" w:fill="BFBFBF" w:themeFill="background1" w:themeFillShade="BF"/>
            <w:vAlign w:val="center"/>
          </w:tcPr>
          <w:p w:rsidR="0000132A" w:rsidRDefault="0000132A" w:rsidP="0073317D">
            <w:pPr>
              <w:pStyle w:val="ProductList-OfferingBody"/>
              <w:ind w:left="-113"/>
              <w:jc w:val="center"/>
            </w:pPr>
          </w:p>
        </w:tc>
        <w:tc>
          <w:tcPr>
            <w:tcW w:w="739" w:type="dxa"/>
            <w:shd w:val="clear" w:color="auto" w:fill="BFBFBF" w:themeFill="background1" w:themeFillShade="BF"/>
            <w:vAlign w:val="center"/>
          </w:tcPr>
          <w:p w:rsidR="0000132A" w:rsidRDefault="0000132A" w:rsidP="0073317D">
            <w:pPr>
              <w:pStyle w:val="ProductList-OfferingBody"/>
              <w:ind w:left="-113"/>
              <w:jc w:val="center"/>
            </w:pPr>
          </w:p>
        </w:tc>
        <w:tc>
          <w:tcPr>
            <w:tcW w:w="739" w:type="dxa"/>
            <w:shd w:val="clear" w:color="auto" w:fill="BFBFBF" w:themeFill="background1" w:themeFillShade="BF"/>
            <w:vAlign w:val="center"/>
          </w:tcPr>
          <w:p w:rsidR="0000132A" w:rsidRDefault="0000132A" w:rsidP="0073317D">
            <w:pPr>
              <w:pStyle w:val="ProductList-OfferingBody"/>
              <w:ind w:left="-113"/>
              <w:jc w:val="center"/>
            </w:pPr>
          </w:p>
        </w:tc>
        <w:tc>
          <w:tcPr>
            <w:tcW w:w="739" w:type="dxa"/>
            <w:shd w:val="clear" w:color="auto" w:fill="BFBFBF" w:themeFill="background1" w:themeFillShade="BF"/>
            <w:vAlign w:val="center"/>
          </w:tcPr>
          <w:p w:rsidR="0000132A" w:rsidRPr="005A0966" w:rsidRDefault="0000132A" w:rsidP="0073317D">
            <w:pPr>
              <w:pStyle w:val="ProductList-OfferingBody"/>
              <w:ind w:left="-113"/>
              <w:jc w:val="center"/>
            </w:pPr>
          </w:p>
        </w:tc>
      </w:tr>
    </w:tbl>
    <w:p w:rsidR="00EE40B5" w:rsidRDefault="00EE40B5" w:rsidP="004F3C6D">
      <w:pPr>
        <w:pStyle w:val="ProductList-Body"/>
      </w:pPr>
    </w:p>
    <w:tbl>
      <w:tblPr>
        <w:tblStyle w:val="TableGrid"/>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3596"/>
        <w:gridCol w:w="3597"/>
        <w:gridCol w:w="3597"/>
      </w:tblGrid>
      <w:tr w:rsidR="00782C7B" w:rsidRPr="00A00151" w:rsidTr="00C4636F">
        <w:tc>
          <w:tcPr>
            <w:tcW w:w="3596" w:type="dxa"/>
          </w:tcPr>
          <w:p w:rsidR="00782C7B" w:rsidRPr="008F777C" w:rsidRDefault="0073317D" w:rsidP="0073317D">
            <w:pPr>
              <w:pStyle w:val="ProductList-Body"/>
              <w:spacing w:before="20" w:after="20"/>
              <w:rPr>
                <w:lang w:val="nl-NL"/>
              </w:rPr>
            </w:pPr>
            <w:r w:rsidRPr="008F777C">
              <w:rPr>
                <w:lang w:val="nl-NL"/>
              </w:rPr>
              <w:t xml:space="preserve">Reductie mogelijk: </w:t>
            </w:r>
            <w:r w:rsidRPr="008F777C">
              <w:rPr>
                <w:b/>
                <w:lang w:val="nl-NL"/>
              </w:rPr>
              <w:t>alle, behalve Encryption</w:t>
            </w:r>
          </w:p>
        </w:tc>
        <w:tc>
          <w:tcPr>
            <w:tcW w:w="3597" w:type="dxa"/>
          </w:tcPr>
          <w:p w:rsidR="00782C7B" w:rsidRDefault="0073317D" w:rsidP="00DF3BB8">
            <w:pPr>
              <w:pStyle w:val="ProductList-Body"/>
              <w:spacing w:before="20" w:after="20"/>
            </w:pPr>
            <w:r>
              <w:t xml:space="preserve">Productgroep: </w:t>
            </w:r>
            <w:r>
              <w:rPr>
                <w:b/>
              </w:rPr>
              <w:t>Server</w:t>
            </w:r>
          </w:p>
        </w:tc>
        <w:tc>
          <w:tcPr>
            <w:tcW w:w="3597" w:type="dxa"/>
          </w:tcPr>
          <w:p w:rsidR="00782C7B" w:rsidRPr="008F777C" w:rsidRDefault="00085D21" w:rsidP="00FC7A6E">
            <w:pPr>
              <w:pStyle w:val="ProductList-Body"/>
              <w:tabs>
                <w:tab w:val="clear" w:pos="158"/>
                <w:tab w:val="left" w:pos="-83"/>
              </w:tabs>
              <w:spacing w:before="20" w:after="20"/>
              <w:ind w:left="-83"/>
              <w:rPr>
                <w:b/>
                <w:spacing w:val="-2"/>
                <w:lang w:val="nl-NL"/>
              </w:rPr>
            </w:pPr>
            <w:r w:rsidRPr="008F777C">
              <w:rPr>
                <w:spacing w:val="-2"/>
                <w:lang w:val="nl-NL"/>
              </w:rPr>
              <w:t>Vrijstelling Gekwalificeerde Gebruikers</w:t>
            </w:r>
            <w:r w:rsidR="00E260B2" w:rsidRPr="00FC7A6E">
              <w:rPr>
                <w:spacing w:val="-2"/>
              </w:rPr>
              <w:fldChar w:fldCharType="begin"/>
            </w:r>
            <w:r w:rsidRPr="008F777C">
              <w:rPr>
                <w:spacing w:val="-2"/>
                <w:lang w:val="nl-NL"/>
              </w:rPr>
              <w:instrText xml:space="preserve"> AutoTextList \sNoStyle\t "Qualified User Exemption"</w:instrText>
            </w:r>
            <w:r w:rsidR="00E260B2" w:rsidRPr="00FC7A6E">
              <w:rPr>
                <w:spacing w:val="-2"/>
              </w:rPr>
              <w:fldChar w:fldCharType="end"/>
            </w:r>
            <w:r w:rsidRPr="008F777C">
              <w:rPr>
                <w:spacing w:val="-2"/>
                <w:lang w:val="nl-NL"/>
              </w:rPr>
              <w:t xml:space="preserve">: </w:t>
            </w:r>
            <w:r w:rsidRPr="008F777C">
              <w:rPr>
                <w:b/>
                <w:spacing w:val="-2"/>
                <w:lang w:val="nl-NL"/>
              </w:rPr>
              <w:t>alleen K</w:t>
            </w:r>
          </w:p>
        </w:tc>
      </w:tr>
      <w:tr w:rsidR="00782C7B" w:rsidRPr="00A00151" w:rsidTr="00C4636F">
        <w:tc>
          <w:tcPr>
            <w:tcW w:w="3596" w:type="dxa"/>
          </w:tcPr>
          <w:p w:rsidR="00782C7B" w:rsidRPr="008F777C" w:rsidRDefault="0073317D" w:rsidP="0073317D">
            <w:pPr>
              <w:pStyle w:val="ProductList-Body"/>
              <w:spacing w:before="20" w:after="20"/>
              <w:rPr>
                <w:b/>
                <w:lang w:val="nl-NL"/>
              </w:rPr>
            </w:pPr>
            <w:r w:rsidRPr="008F777C">
              <w:rPr>
                <w:lang w:val="nl-NL"/>
              </w:rPr>
              <w:t xml:space="preserve">True-up mogelijk: </w:t>
            </w:r>
            <w:r w:rsidRPr="008F777C">
              <w:rPr>
                <w:b/>
                <w:lang w:val="nl-NL"/>
              </w:rPr>
              <w:t>alle, behalve Encryption</w:t>
            </w:r>
          </w:p>
        </w:tc>
        <w:tc>
          <w:tcPr>
            <w:tcW w:w="3597" w:type="dxa"/>
          </w:tcPr>
          <w:p w:rsidR="00782C7B" w:rsidRPr="008F777C" w:rsidRDefault="0073317D" w:rsidP="0073317D">
            <w:pPr>
              <w:pStyle w:val="ProductList-Body"/>
              <w:spacing w:before="20" w:after="20"/>
              <w:rPr>
                <w:lang w:val="nl-NL"/>
              </w:rPr>
            </w:pPr>
            <w:r w:rsidRPr="008F777C">
              <w:rPr>
                <w:lang w:val="nl-NL"/>
              </w:rPr>
              <w:t xml:space="preserve">Verlengde Looptijd mogelijk: </w:t>
            </w:r>
            <w:r w:rsidRPr="008F777C">
              <w:rPr>
                <w:b/>
                <w:lang w:val="nl-NL"/>
              </w:rPr>
              <w:t>alle, behalve Encryption</w:t>
            </w:r>
          </w:p>
        </w:tc>
        <w:tc>
          <w:tcPr>
            <w:tcW w:w="3597" w:type="dxa"/>
          </w:tcPr>
          <w:p w:rsidR="00782C7B" w:rsidRPr="008F777C" w:rsidRDefault="00782C7B" w:rsidP="0073317D">
            <w:pPr>
              <w:pStyle w:val="ProductList-Body"/>
              <w:spacing w:before="20" w:after="20"/>
              <w:rPr>
                <w:lang w:val="nl-NL"/>
              </w:rPr>
            </w:pPr>
          </w:p>
        </w:tc>
      </w:tr>
    </w:tbl>
    <w:p w:rsidR="00782C7B" w:rsidRPr="008F777C" w:rsidRDefault="00782C7B" w:rsidP="00782C7B">
      <w:pPr>
        <w:pStyle w:val="ProductList-Body"/>
        <w:shd w:val="clear" w:color="auto" w:fill="D9D9D9" w:themeFill="background1" w:themeFillShade="D9"/>
        <w:spacing w:before="120" w:after="120"/>
        <w:rPr>
          <w:b/>
          <w:lang w:val="nl-NL"/>
        </w:rPr>
      </w:pPr>
      <w:r w:rsidRPr="008F777C">
        <w:rPr>
          <w:b/>
          <w:lang w:val="nl-NL"/>
        </w:rPr>
        <w:t>Aanvullende informatie</w:t>
      </w:r>
    </w:p>
    <w:p w:rsidR="0073317D" w:rsidRPr="008F777C" w:rsidRDefault="0073317D" w:rsidP="0073317D">
      <w:pPr>
        <w:pStyle w:val="ProductList-Body"/>
        <w:rPr>
          <w:b/>
          <w:lang w:val="nl-NL"/>
        </w:rPr>
      </w:pPr>
      <w:r w:rsidRPr="008F777C">
        <w:rPr>
          <w:b/>
          <w:color w:val="00188F"/>
          <w:lang w:val="nl-NL"/>
        </w:rPr>
        <w:t>Exchange Online Archiving for Exchange Server</w:t>
      </w:r>
      <w:r w:rsidR="00E260B2">
        <w:fldChar w:fldCharType="begin"/>
      </w:r>
      <w:r w:rsidRPr="008F777C">
        <w:rPr>
          <w:lang w:val="nl-NL"/>
        </w:rPr>
        <w:instrText>XE "Exchange Online Archiving for Exchange Server"</w:instrText>
      </w:r>
      <w:r w:rsidR="00E260B2">
        <w:fldChar w:fldCharType="end"/>
      </w:r>
    </w:p>
    <w:p w:rsidR="0073317D" w:rsidRPr="008F777C" w:rsidRDefault="0073317D" w:rsidP="0073317D">
      <w:pPr>
        <w:pStyle w:val="ProductList-Body"/>
        <w:rPr>
          <w:lang w:val="nl-NL"/>
        </w:rPr>
      </w:pPr>
      <w:r w:rsidRPr="008F777C">
        <w:rPr>
          <w:lang w:val="nl-NL"/>
        </w:rPr>
        <w:t>Exchange Online Archiving for Exchange Server</w:t>
      </w:r>
      <w:r w:rsidR="00E260B2">
        <w:fldChar w:fldCharType="begin"/>
      </w:r>
      <w:r w:rsidRPr="008F777C">
        <w:rPr>
          <w:lang w:val="nl-NL"/>
        </w:rPr>
        <w:instrText>XE "Exchange Online Archiving for Exchange Server"</w:instrText>
      </w:r>
      <w:r w:rsidR="00E260B2">
        <w:fldChar w:fldCharType="end"/>
      </w:r>
      <w:r w:rsidRPr="008F777C">
        <w:rPr>
          <w:lang w:val="nl-NL"/>
        </w:rPr>
        <w:t xml:space="preserve"> is een Online Dienst die Exchange Hosted Archive</w:t>
      </w:r>
      <w:r w:rsidR="00E260B2">
        <w:fldChar w:fldCharType="begin"/>
      </w:r>
      <w:r w:rsidRPr="008F777C">
        <w:rPr>
          <w:lang w:val="nl-NL"/>
        </w:rPr>
        <w:instrText>XE "Exchange Hosted Archive"</w:instrText>
      </w:r>
      <w:r w:rsidR="00E260B2">
        <w:fldChar w:fldCharType="end"/>
      </w:r>
      <w:r w:rsidRPr="008F777C">
        <w:rPr>
          <w:lang w:val="nl-NL"/>
        </w:rPr>
        <w:t xml:space="preserve"> opvolgt.</w:t>
      </w:r>
    </w:p>
    <w:p w:rsidR="0073317D" w:rsidRPr="008F777C" w:rsidRDefault="0073317D" w:rsidP="0073317D">
      <w:pPr>
        <w:pStyle w:val="ProductList-Body"/>
        <w:rPr>
          <w:lang w:val="nl-NL"/>
        </w:rPr>
      </w:pPr>
    </w:p>
    <w:p w:rsidR="0073317D" w:rsidRPr="008F777C" w:rsidRDefault="0073317D" w:rsidP="0073317D">
      <w:pPr>
        <w:pStyle w:val="ProductList-Body"/>
        <w:rPr>
          <w:lang w:val="nl-NL"/>
        </w:rPr>
      </w:pPr>
      <w:r w:rsidRPr="008F777C">
        <w:rPr>
          <w:lang w:val="nl-NL"/>
        </w:rPr>
        <w:t>Als een klant Exchange Hosted Archive</w:t>
      </w:r>
      <w:r w:rsidR="00E260B2">
        <w:fldChar w:fldCharType="begin"/>
      </w:r>
      <w:r w:rsidRPr="008F777C">
        <w:rPr>
          <w:lang w:val="nl-NL"/>
        </w:rPr>
        <w:instrText>XE "Exchange Hosted Archive"</w:instrText>
      </w:r>
      <w:r w:rsidR="00E260B2">
        <w:fldChar w:fldCharType="end"/>
      </w:r>
      <w:r w:rsidRPr="008F777C">
        <w:rPr>
          <w:lang w:val="nl-NL"/>
        </w:rPr>
        <w:t xml:space="preserve"> verlengt naar Exchange Online Archiving for Exchange Server</w:t>
      </w:r>
      <w:r w:rsidR="00E260B2">
        <w:fldChar w:fldCharType="begin"/>
      </w:r>
      <w:r w:rsidRPr="008F777C">
        <w:rPr>
          <w:lang w:val="nl-NL"/>
        </w:rPr>
        <w:instrText>XE "Exchange Online Archiving for Exchange Server"</w:instrText>
      </w:r>
      <w:r w:rsidR="00E260B2">
        <w:fldChar w:fldCharType="end"/>
      </w:r>
      <w:r w:rsidRPr="008F777C">
        <w:rPr>
          <w:lang w:val="nl-NL"/>
        </w:rPr>
        <w:t xml:space="preserve"> en nog niet is overgestapt naar Exchange Online Archiving for Exchange Server, mogen de gelicentieerde gebruikers van de klant de dienst Exchange Hosted Archive blijven gebruiken onder de voorwaarden van de PUR van maart 2011 totdat de klant overstapt naar Exchange Online Archiving for Exchange Server of totdat het abonnement van de klant op Exchange Online Archiving for Exchange Server afloopt, afhankelijk van hetgeen zich eerder voordoet.</w:t>
      </w:r>
    </w:p>
    <w:p w:rsidR="0073317D" w:rsidRPr="008F777C" w:rsidRDefault="0073317D" w:rsidP="0073317D">
      <w:pPr>
        <w:pStyle w:val="ProductList-Body"/>
        <w:rPr>
          <w:lang w:val="nl-NL"/>
        </w:rPr>
      </w:pPr>
    </w:p>
    <w:p w:rsidR="0073317D" w:rsidRPr="0073317D" w:rsidRDefault="0073317D" w:rsidP="0073317D">
      <w:pPr>
        <w:pStyle w:val="ProductList-Body"/>
        <w:rPr>
          <w:b/>
        </w:rPr>
      </w:pPr>
      <w:r>
        <w:rPr>
          <w:b/>
          <w:color w:val="00188F"/>
        </w:rPr>
        <w:t>Exchange Online Archiving for Exchange Server</w:t>
      </w:r>
      <w:r w:rsidR="00E260B2">
        <w:fldChar w:fldCharType="begin"/>
      </w:r>
      <w:r>
        <w:instrText>XE "Exchange Online Archiving for Exchange Server"</w:instrText>
      </w:r>
      <w:r w:rsidR="00E260B2">
        <w:fldChar w:fldCharType="end"/>
      </w:r>
      <w:r>
        <w:rPr>
          <w:b/>
          <w:color w:val="00188F"/>
        </w:rPr>
        <w:t xml:space="preserve"> A</w:t>
      </w:r>
      <w:r w:rsidR="00E260B2">
        <w:fldChar w:fldCharType="begin"/>
      </w:r>
      <w:r>
        <w:instrText>XE "Exchange Online Archiving for Exchange Server A"</w:instrText>
      </w:r>
      <w:r w:rsidR="00E260B2">
        <w:fldChar w:fldCharType="end"/>
      </w:r>
    </w:p>
    <w:p w:rsidR="0073317D" w:rsidRPr="008F777C" w:rsidRDefault="0073317D" w:rsidP="0073317D">
      <w:pPr>
        <w:pStyle w:val="ProductList-Body"/>
        <w:rPr>
          <w:lang w:val="nl-NL"/>
        </w:rPr>
      </w:pPr>
      <w:r w:rsidRPr="008F777C">
        <w:rPr>
          <w:lang w:val="nl-NL"/>
        </w:rPr>
        <w:t>Academische instellingen die beschikken over Enrollment for Education Solutions en Open Value Subscription Overeenkomst voor Education Solutions, met een licentie voor Enterprise CAL Suite</w:t>
      </w:r>
      <w:r w:rsidR="00E260B2">
        <w:fldChar w:fldCharType="begin"/>
      </w:r>
      <w:r w:rsidRPr="008F777C">
        <w:rPr>
          <w:lang w:val="nl-NL"/>
        </w:rPr>
        <w:instrText>XE "Enterprise CAL Suite"</w:instrText>
      </w:r>
      <w:r w:rsidR="00E260B2">
        <w:fldChar w:fldCharType="end"/>
      </w:r>
      <w:r w:rsidRPr="008F777C">
        <w:rPr>
          <w:lang w:val="nl-NL"/>
        </w:rPr>
        <w:t xml:space="preserve"> voor hun eigen Telling Gehele Organisatie en Telling Studenten, zijn gerechtigd tot een corresponderend aantal Gebruikers-SL</w:t>
      </w:r>
      <w:r w:rsidR="00A80A18" w:rsidRPr="008F777C">
        <w:rPr>
          <w:lang w:val="nl-NL"/>
        </w:rPr>
        <w:t>’</w:t>
      </w:r>
      <w:r w:rsidRPr="008F777C">
        <w:rPr>
          <w:lang w:val="nl-NL"/>
        </w:rPr>
        <w:t>s voor Exchange Online Archiving for Exchange Server</w:t>
      </w:r>
      <w:r w:rsidR="00E260B2">
        <w:fldChar w:fldCharType="begin"/>
      </w:r>
      <w:r w:rsidRPr="008F777C">
        <w:rPr>
          <w:lang w:val="nl-NL"/>
        </w:rPr>
        <w:instrText>XE "Exchange Online Archiving for Exchange Server"</w:instrText>
      </w:r>
      <w:r w:rsidR="00E260B2">
        <w:fldChar w:fldCharType="end"/>
      </w:r>
      <w:r w:rsidRPr="008F777C">
        <w:rPr>
          <w:lang w:val="nl-NL"/>
        </w:rPr>
        <w:t xml:space="preserve"> A</w:t>
      </w:r>
      <w:r w:rsidR="00E260B2">
        <w:fldChar w:fldCharType="begin"/>
      </w:r>
      <w:r w:rsidRPr="008F777C">
        <w:rPr>
          <w:lang w:val="nl-NL"/>
        </w:rPr>
        <w:instrText>XE "Exchange Online Archiving for Exchange Server A"</w:instrText>
      </w:r>
      <w:r w:rsidR="00E260B2">
        <w:fldChar w:fldCharType="end"/>
      </w:r>
      <w:r w:rsidRPr="008F777C">
        <w:rPr>
          <w:lang w:val="nl-NL"/>
        </w:rPr>
        <w:t xml:space="preserve"> voor alle gebruikers die vallen onder de Telling Gehele Organisatie en Telling Studenten. Raadpleeg de productaantekening voor Enterprise CAL Suite voor informatie over levering.</w:t>
      </w:r>
    </w:p>
    <w:p w:rsidR="0073317D" w:rsidRPr="008F777C" w:rsidRDefault="0073317D" w:rsidP="0073317D">
      <w:pPr>
        <w:pStyle w:val="ProductList-Body"/>
        <w:rPr>
          <w:lang w:val="nl-NL"/>
        </w:rPr>
      </w:pPr>
    </w:p>
    <w:p w:rsidR="0073317D" w:rsidRPr="0073317D" w:rsidRDefault="0073317D" w:rsidP="0073317D">
      <w:pPr>
        <w:pStyle w:val="ProductList-Body"/>
        <w:rPr>
          <w:b/>
        </w:rPr>
      </w:pPr>
      <w:r>
        <w:rPr>
          <w:b/>
          <w:color w:val="00188F"/>
        </w:rPr>
        <w:t>Exchange Hosted Archive</w:t>
      </w:r>
      <w:r w:rsidR="00E260B2">
        <w:fldChar w:fldCharType="begin"/>
      </w:r>
      <w:r>
        <w:instrText>XE "Exchange Hosted Archive"</w:instrText>
      </w:r>
      <w:r w:rsidR="00E260B2">
        <w:fldChar w:fldCharType="end"/>
      </w:r>
      <w:r>
        <w:rPr>
          <w:b/>
          <w:color w:val="00188F"/>
        </w:rPr>
        <w:t xml:space="preserve">, Exchange Hosted Archive Extra Storage </w:t>
      </w:r>
    </w:p>
    <w:p w:rsidR="0073317D" w:rsidRPr="008F777C" w:rsidRDefault="0073317D" w:rsidP="0073317D">
      <w:pPr>
        <w:pStyle w:val="ProductList-Body"/>
        <w:rPr>
          <w:lang w:val="nl-NL"/>
        </w:rPr>
      </w:pPr>
      <w:r w:rsidRPr="008F777C">
        <w:rPr>
          <w:lang w:val="nl-NL"/>
        </w:rPr>
        <w:t>Exchange Hosted Archive</w:t>
      </w:r>
      <w:r w:rsidR="00E260B2">
        <w:fldChar w:fldCharType="begin"/>
      </w:r>
      <w:r w:rsidRPr="008F777C">
        <w:rPr>
          <w:lang w:val="nl-NL"/>
        </w:rPr>
        <w:instrText>XE "Exchange Hosted Archive"</w:instrText>
      </w:r>
      <w:r w:rsidR="00E260B2">
        <w:fldChar w:fldCharType="end"/>
      </w:r>
      <w:r w:rsidRPr="008F777C">
        <w:rPr>
          <w:lang w:val="nl-NL"/>
        </w:rPr>
        <w:t xml:space="preserve">-klanten komen mogelijk in aanmerking voor het gebruik van de dienst onder bijzondere voorwaarden. Zie de Product List van maart 2014 voor meer informatie </w:t>
      </w:r>
      <w:hyperlink r:id="rId47" w:history="1">
        <w:r w:rsidRPr="008F777C">
          <w:rPr>
            <w:rStyle w:val="Hyperlink"/>
            <w:lang w:val="nl-NL"/>
          </w:rPr>
          <w:t>http://go.microsoft.com/?linkid=9839207</w:t>
        </w:r>
      </w:hyperlink>
      <w:r w:rsidRPr="008F777C">
        <w:rPr>
          <w:lang w:val="nl-NL"/>
        </w:rPr>
        <w:t xml:space="preserve">. </w:t>
      </w:r>
    </w:p>
    <w:p w:rsidR="0073317D" w:rsidRPr="008F777C" w:rsidRDefault="0073317D" w:rsidP="0005349F">
      <w:pPr>
        <w:pStyle w:val="ProductList-Body"/>
        <w:spacing w:before="160"/>
        <w:rPr>
          <w:b/>
          <w:lang w:val="nl-NL"/>
        </w:rPr>
      </w:pPr>
      <w:r w:rsidRPr="008F777C">
        <w:rPr>
          <w:b/>
          <w:color w:val="00188F"/>
          <w:lang w:val="nl-NL"/>
        </w:rPr>
        <w:t>Exchange Hosted Encryption</w:t>
      </w:r>
      <w:r w:rsidR="00E260B2">
        <w:fldChar w:fldCharType="begin"/>
      </w:r>
      <w:r w:rsidRPr="008F777C">
        <w:rPr>
          <w:lang w:val="nl-NL"/>
        </w:rPr>
        <w:instrText>XE "Exchange Hosted Encryption"</w:instrText>
      </w:r>
      <w:r w:rsidR="00E260B2">
        <w:fldChar w:fldCharType="end"/>
      </w:r>
    </w:p>
    <w:p w:rsidR="00782C7B" w:rsidRPr="008F777C" w:rsidRDefault="0073317D" w:rsidP="0073317D">
      <w:pPr>
        <w:pStyle w:val="ProductList-Body"/>
        <w:rPr>
          <w:lang w:val="nl-NL"/>
        </w:rPr>
      </w:pPr>
      <w:r w:rsidRPr="008F777C">
        <w:rPr>
          <w:lang w:val="nl-NL"/>
        </w:rPr>
        <w:lastRenderedPageBreak/>
        <w:t>Voor het bestellen van verdere bestellingen na hun eerste bestelling dient de klant dezelfde actieve Select Overeenkomst-enrollment, Enterprise Overeenkomst-enrollment, of Open Value-overeenkomst te gebruiken.</w:t>
      </w:r>
    </w:p>
    <w:p w:rsidR="00EE40B5" w:rsidRPr="008F777C" w:rsidRDefault="00EE40B5" w:rsidP="004F3C6D">
      <w:pPr>
        <w:pStyle w:val="ProductList-Body"/>
        <w:rPr>
          <w:sz w:val="14"/>
          <w:szCs w:val="14"/>
          <w:lang w:val="nl-NL"/>
        </w:rPr>
      </w:pPr>
    </w:p>
    <w:p w:rsidR="0073317D" w:rsidRPr="008F777C" w:rsidRDefault="0073317D" w:rsidP="0073317D">
      <w:pPr>
        <w:pStyle w:val="ProductList-Body"/>
        <w:rPr>
          <w:b/>
          <w:lang w:val="nl-NL"/>
        </w:rPr>
      </w:pPr>
      <w:r w:rsidRPr="008F777C">
        <w:rPr>
          <w:b/>
          <w:color w:val="00188F"/>
          <w:lang w:val="nl-NL"/>
        </w:rPr>
        <w:t>Exchange Online Protection</w:t>
      </w:r>
      <w:r w:rsidR="00E260B2">
        <w:fldChar w:fldCharType="begin"/>
      </w:r>
      <w:r w:rsidRPr="008F777C">
        <w:rPr>
          <w:lang w:val="nl-NL"/>
        </w:rPr>
        <w:instrText>XE "Exchange Online Protection"</w:instrText>
      </w:r>
      <w:r w:rsidR="00E260B2">
        <w:fldChar w:fldCharType="end"/>
      </w:r>
    </w:p>
    <w:p w:rsidR="0073317D" w:rsidRPr="008F777C" w:rsidRDefault="0073317D" w:rsidP="0073317D">
      <w:pPr>
        <w:pStyle w:val="ProductList-Body"/>
        <w:rPr>
          <w:lang w:val="nl-NL"/>
        </w:rPr>
      </w:pPr>
      <w:r w:rsidRPr="008F777C">
        <w:rPr>
          <w:lang w:val="nl-NL"/>
        </w:rPr>
        <w:t>Aangezien deze Online Dienst per domein wordt geleverd, is voor alle gebruikers binnen een gedekt domein een Gebruikers-SL vereist. Klanten die de dienst willen gebruiken voor een deel van de aanwezige gebruikers, kunnen een subdomein maken voor een meer gerichte levering. In dat geval is alleen voor de gebruikers binnen het gedekte subdomein een Gebruikers-SL vereist.</w:t>
      </w:r>
    </w:p>
    <w:p w:rsidR="0073317D" w:rsidRPr="008F777C" w:rsidRDefault="0073317D" w:rsidP="0073317D">
      <w:pPr>
        <w:pStyle w:val="ProductList-Body"/>
        <w:rPr>
          <w:sz w:val="14"/>
          <w:szCs w:val="14"/>
          <w:lang w:val="nl-NL"/>
        </w:rPr>
      </w:pPr>
    </w:p>
    <w:p w:rsidR="0073317D" w:rsidRPr="008F777C" w:rsidRDefault="0073317D" w:rsidP="0073317D">
      <w:pPr>
        <w:pStyle w:val="ProductList-Body"/>
        <w:rPr>
          <w:lang w:val="nl-NL"/>
        </w:rPr>
      </w:pPr>
      <w:r w:rsidRPr="008F777C">
        <w:rPr>
          <w:lang w:val="nl-NL"/>
        </w:rPr>
        <w:t>Academische instellingen die beschikken over Enrollment for Education Solutions en Open Value Subscription Overeenkomst voor Education Solutions, met een licentie voor Enterprise CAL Suite</w:t>
      </w:r>
      <w:r w:rsidR="00E260B2">
        <w:fldChar w:fldCharType="begin"/>
      </w:r>
      <w:r w:rsidRPr="008F777C">
        <w:rPr>
          <w:lang w:val="nl-NL"/>
        </w:rPr>
        <w:instrText>XE "Enterprise CAL Suite"</w:instrText>
      </w:r>
      <w:r w:rsidR="00E260B2">
        <w:fldChar w:fldCharType="end"/>
      </w:r>
      <w:r w:rsidRPr="008F777C">
        <w:rPr>
          <w:lang w:val="nl-NL"/>
        </w:rPr>
        <w:t xml:space="preserve"> of Exchange Enterprise CAL met Diensten, met actieve SA-dekking, hebben een volledige licentie voor Exchange Online Protection</w:t>
      </w:r>
      <w:r w:rsidR="00E260B2">
        <w:fldChar w:fldCharType="begin"/>
      </w:r>
      <w:r w:rsidRPr="008F777C">
        <w:rPr>
          <w:lang w:val="nl-NL"/>
        </w:rPr>
        <w:instrText>XE "Exchange Online Protection"</w:instrText>
      </w:r>
      <w:r w:rsidR="00E260B2">
        <w:fldChar w:fldCharType="end"/>
      </w:r>
      <w:r w:rsidRPr="008F777C">
        <w:rPr>
          <w:lang w:val="nl-NL"/>
        </w:rPr>
        <w:t xml:space="preserve"> ongeacht het aantal licenties voor Enterprise CAL Suite of Exchange Enterprise CAL met Diensten. Raadpleeg de productaantekeningen voor Enterprise CAL Suite of Exchange Enterprise CAL met Diensten voor informatie over levering.</w:t>
      </w:r>
    </w:p>
    <w:p w:rsidR="00450EF0" w:rsidRPr="008F777C" w:rsidRDefault="00450EF0" w:rsidP="0073317D">
      <w:pPr>
        <w:pStyle w:val="ProductList-Body"/>
        <w:rPr>
          <w:sz w:val="14"/>
          <w:szCs w:val="14"/>
          <w:lang w:val="nl-NL"/>
        </w:rPr>
      </w:pPr>
    </w:p>
    <w:p w:rsidR="00450EF0" w:rsidRPr="008F777C" w:rsidRDefault="00450EF0" w:rsidP="00450EF0">
      <w:pPr>
        <w:pStyle w:val="ProductList-Body"/>
        <w:rPr>
          <w:b/>
          <w:lang w:val="nl-NL"/>
        </w:rPr>
      </w:pPr>
      <w:r w:rsidRPr="008F777C">
        <w:rPr>
          <w:b/>
          <w:color w:val="00188F"/>
          <w:lang w:val="nl-NL"/>
        </w:rPr>
        <w:t>Aanvullende Gebruikers-SL</w:t>
      </w:r>
      <w:r w:rsidR="00A80A18" w:rsidRPr="008F777C">
        <w:rPr>
          <w:b/>
          <w:color w:val="00188F"/>
          <w:lang w:val="nl-NL"/>
        </w:rPr>
        <w:t>’</w:t>
      </w:r>
      <w:r w:rsidRPr="008F777C">
        <w:rPr>
          <w:b/>
          <w:color w:val="00188F"/>
          <w:lang w:val="nl-NL"/>
        </w:rPr>
        <w:t>s</w:t>
      </w:r>
    </w:p>
    <w:p w:rsidR="00450EF0" w:rsidRPr="008F777C" w:rsidRDefault="00450EF0" w:rsidP="00450EF0">
      <w:pPr>
        <w:pStyle w:val="ProductList-Body"/>
        <w:rPr>
          <w:lang w:val="nl-NL"/>
        </w:rPr>
      </w:pPr>
      <w:r w:rsidRPr="008F777C">
        <w:rPr>
          <w:lang w:val="nl-NL"/>
        </w:rPr>
        <w:t xml:space="preserve">Zie </w:t>
      </w:r>
      <w:hyperlink w:anchor="AddOn" w:history="1">
        <w:r w:rsidRPr="008F777C">
          <w:rPr>
            <w:rStyle w:val="Hyperlink"/>
            <w:lang w:val="nl-NL"/>
          </w:rPr>
          <w:t>Aanvullende Gebruikers-SL</w:t>
        </w:r>
        <w:r w:rsidR="00A80A18" w:rsidRPr="008F777C">
          <w:rPr>
            <w:rStyle w:val="Hyperlink"/>
            <w:lang w:val="nl-NL"/>
          </w:rPr>
          <w:t>’</w:t>
        </w:r>
        <w:r w:rsidRPr="008F777C">
          <w:rPr>
            <w:rStyle w:val="Hyperlink"/>
            <w:lang w:val="nl-NL"/>
          </w:rPr>
          <w:t>s</w:t>
        </w:r>
      </w:hyperlink>
      <w:r w:rsidRPr="008F777C">
        <w:rPr>
          <w:lang w:val="nl-NL"/>
        </w:rPr>
        <w:t xml:space="preserve"> in Offices 365-suites voor informatie over Add-ons.</w:t>
      </w:r>
    </w:p>
    <w:p w:rsidR="00585A48" w:rsidRPr="008F777C" w:rsidRDefault="00955A70" w:rsidP="005231F6">
      <w:pPr>
        <w:pStyle w:val="ProductList-Body"/>
        <w:shd w:val="clear" w:color="auto" w:fill="A6A6A6" w:themeFill="background1" w:themeFillShade="A6"/>
        <w:spacing w:before="100" w:after="220"/>
        <w:jc w:val="right"/>
        <w:rPr>
          <w:sz w:val="16"/>
          <w:szCs w:val="16"/>
          <w:lang w:val="nl-NL"/>
        </w:rPr>
      </w:pPr>
      <w:hyperlink w:anchor="Inhoud" w:history="1">
        <w:r w:rsidR="003B51B1" w:rsidRPr="008F777C">
          <w:rPr>
            <w:rStyle w:val="Hyperlink"/>
            <w:sz w:val="16"/>
            <w:szCs w:val="16"/>
            <w:lang w:val="nl-NL"/>
          </w:rPr>
          <w:t>Inhoudsopgave</w:t>
        </w:r>
      </w:hyperlink>
      <w:r w:rsidR="003B51B1" w:rsidRPr="008F777C">
        <w:rPr>
          <w:sz w:val="16"/>
          <w:szCs w:val="16"/>
          <w:lang w:val="nl-NL"/>
        </w:rPr>
        <w:t xml:space="preserve"> / </w:t>
      </w:r>
      <w:hyperlink w:anchor="ChartKey" w:history="1">
        <w:r w:rsidR="003B51B1" w:rsidRPr="008F777C">
          <w:rPr>
            <w:rStyle w:val="Hyperlink"/>
            <w:sz w:val="16"/>
            <w:szCs w:val="16"/>
            <w:lang w:val="nl-NL"/>
          </w:rPr>
          <w:t>Verklaring van het schema</w:t>
        </w:r>
      </w:hyperlink>
      <w:r w:rsidR="003B51B1" w:rsidRPr="008F777C">
        <w:rPr>
          <w:sz w:val="16"/>
          <w:szCs w:val="16"/>
          <w:lang w:val="nl-NL"/>
        </w:rPr>
        <w:t xml:space="preserve"> / </w:t>
      </w:r>
      <w:hyperlink w:anchor="Index" w:history="1">
        <w:r w:rsidR="003B51B1" w:rsidRPr="008F777C">
          <w:rPr>
            <w:rStyle w:val="Hyperlink"/>
            <w:sz w:val="16"/>
            <w:szCs w:val="16"/>
            <w:lang w:val="nl-NL"/>
          </w:rPr>
          <w:t>Index</w:t>
        </w:r>
      </w:hyperlink>
    </w:p>
    <w:p w:rsidR="00EE40B5" w:rsidRDefault="00EE40B5" w:rsidP="005231F6">
      <w:pPr>
        <w:pStyle w:val="ProductList-Offering2Heading"/>
        <w:spacing w:before="40" w:after="40"/>
        <w:outlineLvl w:val="2"/>
      </w:pPr>
      <w:r w:rsidRPr="008F777C">
        <w:rPr>
          <w:lang w:val="nl-NL"/>
        </w:rPr>
        <w:tab/>
      </w:r>
      <w:bookmarkStart w:id="1142" w:name="_Toc378147665"/>
      <w:bookmarkStart w:id="1143" w:name="_Toc378151562"/>
      <w:bookmarkStart w:id="1144" w:name="_Toc379797349"/>
      <w:bookmarkStart w:id="1145" w:name="_Toc380513371"/>
      <w:bookmarkStart w:id="1146" w:name="_Toc380655421"/>
      <w:bookmarkStart w:id="1147" w:name="_Toc383685029"/>
      <w:r>
        <w:t>Lync Online</w:t>
      </w:r>
      <w:bookmarkEnd w:id="1142"/>
      <w:bookmarkEnd w:id="1143"/>
      <w:bookmarkEnd w:id="1144"/>
      <w:bookmarkEnd w:id="1145"/>
      <w:bookmarkEnd w:id="1146"/>
      <w:bookmarkEnd w:id="1147"/>
    </w:p>
    <w:tbl>
      <w:tblPr>
        <w:tblStyle w:val="TableGrid"/>
        <w:tblW w:w="10740" w:type="dxa"/>
        <w:tblInd w:w="-15" w:type="dxa"/>
        <w:tblBorders>
          <w:top w:val="single" w:sz="12" w:space="0" w:color="FFFFFF" w:themeColor="background1"/>
          <w:left w:val="single" w:sz="12" w:space="0" w:color="FFFFFF" w:themeColor="background1"/>
          <w:bottom w:val="single" w:sz="12" w:space="0" w:color="FFFFFF" w:themeColor="background1"/>
          <w:right w:val="single" w:sz="12" w:space="0" w:color="FFFFFF" w:themeColor="background1"/>
          <w:insideH w:val="single" w:sz="12" w:space="0" w:color="FFFFFF" w:themeColor="background1"/>
          <w:insideV w:val="single" w:sz="12" w:space="0" w:color="FFFFFF" w:themeColor="background1"/>
        </w:tblBorders>
        <w:tblLayout w:type="fixed"/>
        <w:tblLook w:val="04A0" w:firstRow="1" w:lastRow="0" w:firstColumn="1" w:lastColumn="0" w:noHBand="0" w:noVBand="1"/>
      </w:tblPr>
      <w:tblGrid>
        <w:gridCol w:w="3352"/>
        <w:gridCol w:w="738"/>
        <w:gridCol w:w="739"/>
        <w:gridCol w:w="739"/>
        <w:gridCol w:w="739"/>
        <w:gridCol w:w="739"/>
        <w:gridCol w:w="738"/>
        <w:gridCol w:w="739"/>
        <w:gridCol w:w="739"/>
        <w:gridCol w:w="739"/>
        <w:gridCol w:w="739"/>
      </w:tblGrid>
      <w:tr w:rsidR="00E41EEF" w:rsidTr="00684714">
        <w:trPr>
          <w:cantSplit/>
          <w:tblHeader/>
        </w:trPr>
        <w:tc>
          <w:tcPr>
            <w:tcW w:w="3352" w:type="dxa"/>
            <w:tcBorders>
              <w:bottom w:val="nil"/>
            </w:tcBorders>
            <w:shd w:val="clear" w:color="auto" w:fill="00188F"/>
          </w:tcPr>
          <w:p w:rsidR="00E41EEF" w:rsidRPr="00EE0836" w:rsidRDefault="00E41EEF" w:rsidP="00C4636F">
            <w:pPr>
              <w:pStyle w:val="ProductList-OfferingBody"/>
              <w:ind w:left="-28"/>
              <w:rPr>
                <w:color w:val="FFFFFF" w:themeColor="background1"/>
              </w:rPr>
            </w:pPr>
            <w:r>
              <w:rPr>
                <w:color w:val="FFFFFF" w:themeColor="background1"/>
              </w:rPr>
              <w:t>Producten</w:t>
            </w:r>
          </w:p>
        </w:tc>
        <w:tc>
          <w:tcPr>
            <w:tcW w:w="738" w:type="dxa"/>
            <w:tcBorders>
              <w:bottom w:val="nil"/>
            </w:tcBorders>
            <w:shd w:val="clear" w:color="auto" w:fill="00188F"/>
            <w:vAlign w:val="center"/>
          </w:tcPr>
          <w:p w:rsidR="00E41EEF" w:rsidRPr="00EE0836" w:rsidRDefault="00E41EEF" w:rsidP="00C4636F">
            <w:pPr>
              <w:pStyle w:val="ProductList-OfferingBody"/>
              <w:ind w:left="-113"/>
              <w:jc w:val="center"/>
              <w:rPr>
                <w:color w:val="FFFFFF" w:themeColor="background1"/>
              </w:rPr>
            </w:pPr>
            <w:r>
              <w:rPr>
                <w:color w:val="FFFFFF" w:themeColor="background1"/>
              </w:rPr>
              <w:t>Punt</w:t>
            </w:r>
          </w:p>
        </w:tc>
        <w:tc>
          <w:tcPr>
            <w:tcW w:w="739" w:type="dxa"/>
            <w:tcBorders>
              <w:left w:val="single" w:sz="12" w:space="0" w:color="FFFFFF" w:themeColor="background1"/>
            </w:tcBorders>
            <w:shd w:val="clear" w:color="auto" w:fill="00188F"/>
            <w:vAlign w:val="center"/>
          </w:tcPr>
          <w:p w:rsidR="00E41EEF" w:rsidRPr="00EE0836" w:rsidRDefault="00E41EEF" w:rsidP="00C50698">
            <w:pPr>
              <w:pStyle w:val="ProductList-OfferingBody"/>
              <w:ind w:left="-113"/>
              <w:jc w:val="center"/>
              <w:rPr>
                <w:color w:val="FFFFFF" w:themeColor="background1"/>
              </w:rPr>
            </w:pPr>
            <w:r w:rsidRPr="00E41EEF">
              <w:rPr>
                <w:color w:val="FFFFFF" w:themeColor="background1"/>
              </w:rPr>
              <w:fldChar w:fldCharType="begin"/>
            </w:r>
            <w:r w:rsidRPr="00E41EEF">
              <w:rPr>
                <w:color w:val="FFFFFF" w:themeColor="background1"/>
              </w:rPr>
              <w:instrText xml:space="preserve"> AutoTextList  \s NoStyle \t “Campus en School Overeenkomst” </w:instrText>
            </w:r>
            <w:r w:rsidRPr="00E41EEF">
              <w:rPr>
                <w:color w:val="FFFFFF" w:themeColor="background1"/>
              </w:rPr>
              <w:fldChar w:fldCharType="separate"/>
            </w:r>
            <w:r w:rsidRPr="00E41EEF">
              <w:rPr>
                <w:color w:val="FFFFFF" w:themeColor="background1"/>
              </w:rPr>
              <w:t>CA/SA</w:t>
            </w:r>
            <w:r w:rsidRPr="00E41EEF">
              <w:rPr>
                <w:color w:val="FFFFFF" w:themeColor="background1"/>
              </w:rPr>
              <w:fldChar w:fldCharType="end"/>
            </w:r>
          </w:p>
        </w:tc>
        <w:tc>
          <w:tcPr>
            <w:tcW w:w="739" w:type="dxa"/>
            <w:shd w:val="clear" w:color="auto" w:fill="00188F"/>
            <w:vAlign w:val="center"/>
          </w:tcPr>
          <w:p w:rsidR="00E41EEF" w:rsidRPr="00EE0836" w:rsidRDefault="00E41EEF" w:rsidP="00C50698">
            <w:pPr>
              <w:pStyle w:val="ProductList-OfferingBody"/>
              <w:ind w:left="-113"/>
              <w:jc w:val="center"/>
              <w:rPr>
                <w:color w:val="FFFFFF" w:themeColor="background1"/>
              </w:rPr>
            </w:pPr>
            <w:r w:rsidRPr="00E41EEF">
              <w:rPr>
                <w:color w:val="FFFFFF" w:themeColor="background1"/>
              </w:rPr>
              <w:fldChar w:fldCharType="begin"/>
            </w:r>
            <w:r w:rsidRPr="00E41EEF">
              <w:rPr>
                <w:color w:val="FFFFFF" w:themeColor="background1"/>
              </w:rPr>
              <w:instrText xml:space="preserve"> AutoTextList  \s NoStyle \t “Enterprise Overeenkomst en Enterprise Subscription Overeenkomst” </w:instrText>
            </w:r>
            <w:r w:rsidRPr="00E41EEF">
              <w:rPr>
                <w:color w:val="FFFFFF" w:themeColor="background1"/>
              </w:rPr>
              <w:fldChar w:fldCharType="separate"/>
            </w:r>
            <w:r w:rsidRPr="00E41EEF">
              <w:rPr>
                <w:color w:val="FFFFFF" w:themeColor="background1"/>
              </w:rPr>
              <w:t>EA/EAS</w:t>
            </w:r>
            <w:r w:rsidRPr="00E41EEF">
              <w:rPr>
                <w:color w:val="FFFFFF" w:themeColor="background1"/>
              </w:rPr>
              <w:fldChar w:fldCharType="end"/>
            </w:r>
          </w:p>
        </w:tc>
        <w:tc>
          <w:tcPr>
            <w:tcW w:w="739" w:type="dxa"/>
            <w:shd w:val="clear" w:color="auto" w:fill="00188F"/>
            <w:vAlign w:val="center"/>
          </w:tcPr>
          <w:p w:rsidR="00E41EEF" w:rsidRPr="00EE0836" w:rsidRDefault="00E41EEF" w:rsidP="00C50698">
            <w:pPr>
              <w:pStyle w:val="ProductList-OfferingBody"/>
              <w:ind w:left="-113"/>
              <w:jc w:val="center"/>
              <w:rPr>
                <w:color w:val="FFFFFF" w:themeColor="background1"/>
              </w:rPr>
            </w:pPr>
            <w:r w:rsidRPr="00E41EEF">
              <w:rPr>
                <w:color w:val="FFFFFF" w:themeColor="background1"/>
              </w:rPr>
              <w:fldChar w:fldCharType="begin"/>
            </w:r>
            <w:r w:rsidRPr="00E41EEF">
              <w:rPr>
                <w:color w:val="FFFFFF" w:themeColor="background1"/>
              </w:rPr>
              <w:instrText xml:space="preserve"> AutoTextList  \s NoStyle \t “Enrollment for Education Solutions” </w:instrText>
            </w:r>
            <w:r w:rsidRPr="00E41EEF">
              <w:rPr>
                <w:color w:val="FFFFFF" w:themeColor="background1"/>
              </w:rPr>
              <w:fldChar w:fldCharType="separate"/>
            </w:r>
            <w:r w:rsidRPr="00E41EEF">
              <w:rPr>
                <w:color w:val="FFFFFF" w:themeColor="background1"/>
              </w:rPr>
              <w:t>EES</w:t>
            </w:r>
            <w:r w:rsidRPr="00E41EEF">
              <w:rPr>
                <w:color w:val="FFFFFF" w:themeColor="background1"/>
              </w:rPr>
              <w:fldChar w:fldCharType="end"/>
            </w:r>
          </w:p>
        </w:tc>
        <w:tc>
          <w:tcPr>
            <w:tcW w:w="739" w:type="dxa"/>
            <w:shd w:val="clear" w:color="auto" w:fill="00188F"/>
            <w:vAlign w:val="center"/>
          </w:tcPr>
          <w:p w:rsidR="00E41EEF" w:rsidRPr="00EE0836" w:rsidRDefault="00E41EEF" w:rsidP="00C50698">
            <w:pPr>
              <w:pStyle w:val="ProductList-OfferingBody"/>
              <w:ind w:left="-113"/>
              <w:jc w:val="center"/>
              <w:rPr>
                <w:color w:val="FFFFFF" w:themeColor="background1"/>
              </w:rPr>
            </w:pPr>
            <w:r w:rsidRPr="00E41EEF">
              <w:rPr>
                <w:color w:val="FFFFFF" w:themeColor="background1"/>
              </w:rPr>
              <w:fldChar w:fldCharType="begin"/>
            </w:r>
            <w:r w:rsidRPr="00E41EEF">
              <w:rPr>
                <w:color w:val="FFFFFF" w:themeColor="background1"/>
              </w:rPr>
              <w:instrText xml:space="preserve"> AutoTextList  \s NoStyle \t “Microsoft Products and Services Agreement” </w:instrText>
            </w:r>
            <w:r w:rsidRPr="00E41EEF">
              <w:rPr>
                <w:color w:val="FFFFFF" w:themeColor="background1"/>
              </w:rPr>
              <w:fldChar w:fldCharType="separate"/>
            </w:r>
            <w:r w:rsidRPr="00E41EEF">
              <w:rPr>
                <w:color w:val="FFFFFF" w:themeColor="background1"/>
              </w:rPr>
              <w:t>MPSA</w:t>
            </w:r>
            <w:r w:rsidRPr="00E41EEF">
              <w:rPr>
                <w:color w:val="FFFFFF" w:themeColor="background1"/>
              </w:rPr>
              <w:fldChar w:fldCharType="end"/>
            </w:r>
          </w:p>
        </w:tc>
        <w:tc>
          <w:tcPr>
            <w:tcW w:w="738" w:type="dxa"/>
            <w:shd w:val="clear" w:color="auto" w:fill="00188F"/>
            <w:vAlign w:val="center"/>
          </w:tcPr>
          <w:p w:rsidR="00E41EEF" w:rsidRPr="00EE0836" w:rsidRDefault="00E41EEF" w:rsidP="00C50698">
            <w:pPr>
              <w:pStyle w:val="ProductList-OfferingBody"/>
              <w:ind w:left="-113"/>
              <w:jc w:val="center"/>
              <w:rPr>
                <w:color w:val="FFFFFF" w:themeColor="background1"/>
              </w:rPr>
            </w:pPr>
            <w:r w:rsidRPr="00E41EEF">
              <w:rPr>
                <w:color w:val="FFFFFF" w:themeColor="background1"/>
              </w:rPr>
              <w:fldChar w:fldCharType="begin"/>
            </w:r>
            <w:r w:rsidRPr="00E41EEF">
              <w:rPr>
                <w:color w:val="FFFFFF" w:themeColor="background1"/>
              </w:rPr>
              <w:instrText xml:space="preserve"> AutoTextList  \s NoStyle \t “Open License” </w:instrText>
            </w:r>
            <w:r w:rsidRPr="00E41EEF">
              <w:rPr>
                <w:color w:val="FFFFFF" w:themeColor="background1"/>
              </w:rPr>
              <w:fldChar w:fldCharType="separate"/>
            </w:r>
            <w:r w:rsidRPr="00E41EEF">
              <w:rPr>
                <w:color w:val="FFFFFF" w:themeColor="background1"/>
              </w:rPr>
              <w:t>OL</w:t>
            </w:r>
            <w:r w:rsidRPr="00E41EEF">
              <w:rPr>
                <w:color w:val="FFFFFF" w:themeColor="background1"/>
              </w:rPr>
              <w:fldChar w:fldCharType="end"/>
            </w:r>
          </w:p>
        </w:tc>
        <w:tc>
          <w:tcPr>
            <w:tcW w:w="739" w:type="dxa"/>
            <w:shd w:val="clear" w:color="auto" w:fill="00188F"/>
            <w:vAlign w:val="center"/>
          </w:tcPr>
          <w:p w:rsidR="00E41EEF" w:rsidRPr="00EE0836" w:rsidRDefault="00E41EEF" w:rsidP="00C50698">
            <w:pPr>
              <w:pStyle w:val="ProductList-OfferingBody"/>
              <w:ind w:left="-113"/>
              <w:jc w:val="center"/>
              <w:rPr>
                <w:color w:val="FFFFFF" w:themeColor="background1"/>
              </w:rPr>
            </w:pPr>
            <w:r w:rsidRPr="00E41EEF">
              <w:rPr>
                <w:color w:val="FFFFFF" w:themeColor="background1"/>
              </w:rPr>
              <w:fldChar w:fldCharType="begin"/>
            </w:r>
            <w:r w:rsidRPr="00E41EEF">
              <w:rPr>
                <w:color w:val="FFFFFF" w:themeColor="background1"/>
              </w:rPr>
              <w:instrText xml:space="preserve"> AutoTextList  \s NoStyle \t “Minimum Open License” </w:instrText>
            </w:r>
            <w:r w:rsidRPr="00E41EEF">
              <w:rPr>
                <w:color w:val="FFFFFF" w:themeColor="background1"/>
              </w:rPr>
              <w:fldChar w:fldCharType="separate"/>
            </w:r>
            <w:r w:rsidRPr="00E41EEF">
              <w:rPr>
                <w:color w:val="FFFFFF" w:themeColor="background1"/>
              </w:rPr>
              <w:t>OM</w:t>
            </w:r>
            <w:r w:rsidRPr="00E41EEF">
              <w:rPr>
                <w:color w:val="FFFFFF" w:themeColor="background1"/>
              </w:rPr>
              <w:fldChar w:fldCharType="end"/>
            </w:r>
          </w:p>
        </w:tc>
        <w:tc>
          <w:tcPr>
            <w:tcW w:w="739" w:type="dxa"/>
            <w:shd w:val="clear" w:color="auto" w:fill="00188F"/>
            <w:vAlign w:val="center"/>
          </w:tcPr>
          <w:p w:rsidR="00E41EEF" w:rsidRPr="00EE0836" w:rsidRDefault="00E41EEF" w:rsidP="00C50698">
            <w:pPr>
              <w:pStyle w:val="ProductList-OfferingBody"/>
              <w:ind w:left="-113"/>
              <w:jc w:val="center"/>
              <w:rPr>
                <w:color w:val="FFFFFF" w:themeColor="background1"/>
              </w:rPr>
            </w:pPr>
            <w:r w:rsidRPr="00E41EEF">
              <w:rPr>
                <w:color w:val="FFFFFF" w:themeColor="background1"/>
              </w:rPr>
              <w:fldChar w:fldCharType="begin"/>
            </w:r>
            <w:r w:rsidRPr="00E41EEF">
              <w:rPr>
                <w:color w:val="FFFFFF" w:themeColor="background1"/>
              </w:rPr>
              <w:instrText xml:space="preserve"> AutoTextList  \s NoStyle \t “Open Value en Open Value Subscription” </w:instrText>
            </w:r>
            <w:r w:rsidRPr="00E41EEF">
              <w:rPr>
                <w:color w:val="FFFFFF" w:themeColor="background1"/>
              </w:rPr>
              <w:fldChar w:fldCharType="separate"/>
            </w:r>
            <w:r w:rsidRPr="00E41EEF">
              <w:rPr>
                <w:color w:val="FFFFFF" w:themeColor="background1"/>
              </w:rPr>
              <w:t>OV/OVS</w:t>
            </w:r>
            <w:r w:rsidRPr="00E41EEF">
              <w:rPr>
                <w:color w:val="FFFFFF" w:themeColor="background1"/>
              </w:rPr>
              <w:fldChar w:fldCharType="end"/>
            </w:r>
          </w:p>
        </w:tc>
        <w:tc>
          <w:tcPr>
            <w:tcW w:w="739" w:type="dxa"/>
            <w:shd w:val="clear" w:color="auto" w:fill="00188F"/>
            <w:vAlign w:val="center"/>
          </w:tcPr>
          <w:p w:rsidR="00E41EEF" w:rsidRPr="00EE0836" w:rsidRDefault="00E41EEF" w:rsidP="00C50698">
            <w:pPr>
              <w:pStyle w:val="ProductList-OfferingBody"/>
              <w:ind w:left="-113"/>
              <w:jc w:val="center"/>
              <w:rPr>
                <w:color w:val="FFFFFF" w:themeColor="background1"/>
              </w:rPr>
            </w:pPr>
            <w:r w:rsidRPr="00E41EEF">
              <w:rPr>
                <w:color w:val="FFFFFF" w:themeColor="background1"/>
              </w:rPr>
              <w:fldChar w:fldCharType="begin"/>
            </w:r>
            <w:r w:rsidRPr="00E41EEF">
              <w:rPr>
                <w:color w:val="FFFFFF" w:themeColor="background1"/>
              </w:rPr>
              <w:instrText xml:space="preserve"> AutoTextList  \s NoStyle \t “Select en Select Plus” </w:instrText>
            </w:r>
            <w:r w:rsidRPr="00E41EEF">
              <w:rPr>
                <w:color w:val="FFFFFF" w:themeColor="background1"/>
              </w:rPr>
              <w:fldChar w:fldCharType="separate"/>
            </w:r>
            <w:r w:rsidRPr="00E41EEF">
              <w:rPr>
                <w:color w:val="FFFFFF" w:themeColor="background1"/>
              </w:rPr>
              <w:t>S/S+</w:t>
            </w:r>
            <w:r w:rsidRPr="00E41EEF">
              <w:rPr>
                <w:color w:val="FFFFFF" w:themeColor="background1"/>
              </w:rPr>
              <w:fldChar w:fldCharType="end"/>
            </w:r>
          </w:p>
        </w:tc>
        <w:tc>
          <w:tcPr>
            <w:tcW w:w="739" w:type="dxa"/>
            <w:shd w:val="clear" w:color="auto" w:fill="00188F"/>
            <w:vAlign w:val="center"/>
          </w:tcPr>
          <w:p w:rsidR="00E41EEF" w:rsidRPr="00EE0836" w:rsidRDefault="00E41EEF" w:rsidP="00C50698">
            <w:pPr>
              <w:pStyle w:val="ProductList-OfferingBody"/>
              <w:ind w:left="-113"/>
              <w:jc w:val="center"/>
              <w:rPr>
                <w:color w:val="FFFFFF" w:themeColor="background1"/>
              </w:rPr>
            </w:pPr>
            <w:r w:rsidRPr="00E41EEF">
              <w:rPr>
                <w:color w:val="FFFFFF" w:themeColor="background1"/>
              </w:rPr>
              <w:fldChar w:fldCharType="begin"/>
            </w:r>
            <w:r w:rsidRPr="00E41EEF">
              <w:rPr>
                <w:color w:val="FFFFFF" w:themeColor="background1"/>
              </w:rPr>
              <w:instrText xml:space="preserve"> AutoTextList  \s NoStyle \t “Server Cloud Enrollment” </w:instrText>
            </w:r>
            <w:r w:rsidRPr="00E41EEF">
              <w:rPr>
                <w:color w:val="FFFFFF" w:themeColor="background1"/>
              </w:rPr>
              <w:fldChar w:fldCharType="separate"/>
            </w:r>
            <w:r w:rsidRPr="00E41EEF">
              <w:rPr>
                <w:color w:val="FFFFFF" w:themeColor="background1"/>
              </w:rPr>
              <w:t>SCE</w:t>
            </w:r>
            <w:r w:rsidRPr="00E41EEF">
              <w:rPr>
                <w:color w:val="FFFFFF" w:themeColor="background1"/>
              </w:rPr>
              <w:fldChar w:fldCharType="end"/>
            </w:r>
          </w:p>
        </w:tc>
      </w:tr>
      <w:tr w:rsidR="00A71910" w:rsidTr="007F41A2">
        <w:trPr>
          <w:cantSplit/>
          <w:tblHeader/>
        </w:trPr>
        <w:tc>
          <w:tcPr>
            <w:tcW w:w="3352" w:type="dxa"/>
            <w:tcBorders>
              <w:top w:val="nil"/>
              <w:left w:val="nil"/>
              <w:bottom w:val="dashSmallGap" w:sz="4" w:space="0" w:color="BFBFBF" w:themeColor="background1" w:themeShade="BF"/>
              <w:right w:val="nil"/>
            </w:tcBorders>
          </w:tcPr>
          <w:p w:rsidR="00A71910" w:rsidRPr="008F777C" w:rsidRDefault="00A71910" w:rsidP="00F73609">
            <w:pPr>
              <w:pStyle w:val="ProductList-Offering2"/>
              <w:rPr>
                <w:lang w:val="nl-NL"/>
              </w:rPr>
            </w:pPr>
            <w:bookmarkStart w:id="1148" w:name="_Toc379797350"/>
            <w:bookmarkStart w:id="1149" w:name="_Toc380513372"/>
            <w:bookmarkStart w:id="1150" w:name="_Toc380655422"/>
            <w:bookmarkStart w:id="1151" w:name="_Toc383685030"/>
            <w:r w:rsidRPr="008F777C">
              <w:rPr>
                <w:lang w:val="nl-NL"/>
              </w:rPr>
              <w:t>Lync Online Plan 1</w:t>
            </w:r>
            <w:r>
              <w:fldChar w:fldCharType="begin"/>
            </w:r>
            <w:r w:rsidRPr="008F777C">
              <w:rPr>
                <w:lang w:val="nl-NL"/>
              </w:rPr>
              <w:instrText>XE "Lync Online Plan 1"</w:instrText>
            </w:r>
            <w:r>
              <w:fldChar w:fldCharType="end"/>
            </w:r>
            <w:r w:rsidRPr="008F777C">
              <w:rPr>
                <w:lang w:val="nl-NL"/>
              </w:rPr>
              <w:t xml:space="preserve"> (Gebruikers-SL)</w:t>
            </w:r>
            <w:bookmarkEnd w:id="1148"/>
            <w:bookmarkEnd w:id="1149"/>
            <w:bookmarkEnd w:id="1150"/>
            <w:bookmarkEnd w:id="1151"/>
          </w:p>
        </w:tc>
        <w:tc>
          <w:tcPr>
            <w:tcW w:w="738" w:type="dxa"/>
            <w:tcBorders>
              <w:top w:val="nil"/>
              <w:left w:val="nil"/>
              <w:bottom w:val="dashSmallGap" w:sz="4" w:space="0" w:color="BFBFBF" w:themeColor="background1" w:themeShade="BF"/>
              <w:right w:val="nil"/>
            </w:tcBorders>
            <w:vAlign w:val="center"/>
          </w:tcPr>
          <w:p w:rsidR="00A71910" w:rsidRDefault="00A71910" w:rsidP="00C4636F">
            <w:pPr>
              <w:pStyle w:val="ProductList-OfferingBody"/>
              <w:ind w:left="-113"/>
              <w:jc w:val="center"/>
            </w:pPr>
            <w:r>
              <w:t>1</w:t>
            </w:r>
          </w:p>
        </w:tc>
        <w:tc>
          <w:tcPr>
            <w:tcW w:w="739" w:type="dxa"/>
            <w:tcBorders>
              <w:left w:val="single" w:sz="12" w:space="0" w:color="FFFFFF" w:themeColor="background1"/>
            </w:tcBorders>
            <w:shd w:val="clear" w:color="auto" w:fill="BFBFBF" w:themeFill="background1" w:themeFillShade="BF"/>
            <w:vAlign w:val="center"/>
          </w:tcPr>
          <w:p w:rsidR="00A71910" w:rsidRDefault="00A71910" w:rsidP="00C4636F">
            <w:pPr>
              <w:pStyle w:val="ProductList-OfferingBody"/>
              <w:ind w:left="-113"/>
              <w:jc w:val="center"/>
            </w:pPr>
          </w:p>
        </w:tc>
        <w:tc>
          <w:tcPr>
            <w:tcW w:w="739" w:type="dxa"/>
            <w:shd w:val="clear" w:color="auto" w:fill="70AD47" w:themeFill="accent6"/>
            <w:vAlign w:val="center"/>
          </w:tcPr>
          <w:p w:rsidR="00A71910" w:rsidRPr="008D5581" w:rsidRDefault="00A71910" w:rsidP="0000132A">
            <w:pPr>
              <w:jc w:val="center"/>
              <w:rPr>
                <w:sz w:val="16"/>
                <w:szCs w:val="16"/>
              </w:rPr>
            </w:pPr>
            <w:r w:rsidRPr="008D5581">
              <w:rPr>
                <w:sz w:val="16"/>
                <w:szCs w:val="16"/>
              </w:rPr>
              <w:fldChar w:fldCharType="begin"/>
            </w:r>
            <w:r w:rsidRPr="008D5581">
              <w:rPr>
                <w:sz w:val="16"/>
                <w:szCs w:val="16"/>
              </w:rPr>
              <w:instrText xml:space="preserve"> </w:instrText>
            </w:r>
            <w:r w:rsidRPr="008D5581">
              <w:rPr>
                <w:color w:val="1F497D"/>
                <w:sz w:val="16"/>
                <w:szCs w:val="16"/>
              </w:rPr>
              <w:instrText>AutoTextList  \s NoStyle \t “</w:instrText>
            </w:r>
            <w:r w:rsidRPr="008D5581">
              <w:rPr>
                <w:sz w:val="16"/>
                <w:szCs w:val="16"/>
              </w:rPr>
              <w:instrText>Additioneel Product</w:instrText>
            </w:r>
            <w:r w:rsidRPr="008D5581">
              <w:rPr>
                <w:color w:val="1F497D"/>
                <w:sz w:val="16"/>
                <w:szCs w:val="16"/>
              </w:rPr>
              <w:instrText>”</w:instrText>
            </w:r>
            <w:r w:rsidRPr="008D5581">
              <w:rPr>
                <w:sz w:val="16"/>
                <w:szCs w:val="16"/>
              </w:rPr>
              <w:instrText xml:space="preserve"> </w:instrText>
            </w:r>
            <w:r w:rsidRPr="008D5581">
              <w:rPr>
                <w:sz w:val="16"/>
                <w:szCs w:val="16"/>
              </w:rPr>
              <w:fldChar w:fldCharType="separate"/>
            </w:r>
            <w:r w:rsidRPr="008D5581">
              <w:rPr>
                <w:sz w:val="16"/>
                <w:szCs w:val="16"/>
              </w:rPr>
              <w:t xml:space="preserve"> A </w:t>
            </w:r>
            <w:r w:rsidRPr="008D5581">
              <w:rPr>
                <w:sz w:val="16"/>
                <w:szCs w:val="16"/>
              </w:rPr>
              <w:fldChar w:fldCharType="end"/>
            </w:r>
          </w:p>
        </w:tc>
        <w:tc>
          <w:tcPr>
            <w:tcW w:w="739" w:type="dxa"/>
            <w:shd w:val="clear" w:color="auto" w:fill="BFBFBF" w:themeFill="background1" w:themeFillShade="BF"/>
            <w:vAlign w:val="center"/>
          </w:tcPr>
          <w:p w:rsidR="00A71910" w:rsidRDefault="00A71910" w:rsidP="00C4636F">
            <w:pPr>
              <w:pStyle w:val="ProductList-OfferingBody"/>
              <w:ind w:left="-113"/>
              <w:jc w:val="center"/>
            </w:pPr>
          </w:p>
        </w:tc>
        <w:tc>
          <w:tcPr>
            <w:tcW w:w="739" w:type="dxa"/>
            <w:shd w:val="clear" w:color="auto" w:fill="70AD47" w:themeFill="accent6"/>
            <w:vAlign w:val="center"/>
          </w:tcPr>
          <w:p w:rsidR="00A71910" w:rsidRDefault="00A71910" w:rsidP="00C4636F">
            <w:pPr>
              <w:pStyle w:val="ProductList-OfferingBody"/>
              <w:ind w:left="-113"/>
              <w:jc w:val="center"/>
            </w:pPr>
          </w:p>
        </w:tc>
        <w:tc>
          <w:tcPr>
            <w:tcW w:w="738" w:type="dxa"/>
            <w:shd w:val="clear" w:color="auto" w:fill="70AD47" w:themeFill="accent6"/>
            <w:vAlign w:val="center"/>
          </w:tcPr>
          <w:p w:rsidR="00A71910" w:rsidRDefault="00A71910" w:rsidP="00C4636F">
            <w:pPr>
              <w:pStyle w:val="ProductList-OfferingBody"/>
              <w:ind w:left="-113"/>
              <w:jc w:val="center"/>
            </w:pPr>
          </w:p>
        </w:tc>
        <w:tc>
          <w:tcPr>
            <w:tcW w:w="739" w:type="dxa"/>
            <w:shd w:val="clear" w:color="auto" w:fill="70AD47" w:themeFill="accent6"/>
            <w:vAlign w:val="center"/>
          </w:tcPr>
          <w:p w:rsidR="00091EE1" w:rsidRPr="00091EE1" w:rsidRDefault="00091EE1" w:rsidP="00091EE1">
            <w:pPr>
              <w:pStyle w:val="ProductList-OfferingBody"/>
              <w:ind w:left="-113"/>
              <w:jc w:val="center"/>
            </w:pPr>
            <w:r w:rsidRPr="00091EE1">
              <w:fldChar w:fldCharType="begin"/>
            </w:r>
            <w:r w:rsidRPr="00091EE1">
              <w:instrText xml:space="preserve"> AutoTextList  \s NoStyle \t “</w:instrText>
            </w:r>
            <w:r w:rsidRPr="00A10273">
              <w:instrText>Open License en Open Value</w:instrText>
            </w:r>
            <w:r w:rsidRPr="00091EE1">
              <w:instrText>”</w:instrText>
            </w:r>
          </w:p>
          <w:p w:rsidR="00A71910" w:rsidRDefault="00091EE1" w:rsidP="00091EE1">
            <w:pPr>
              <w:pStyle w:val="ProductList-OfferingBody"/>
              <w:ind w:left="-113"/>
              <w:jc w:val="center"/>
            </w:pPr>
            <w:r w:rsidRPr="00091EE1">
              <w:instrText xml:space="preserve"> </w:instrText>
            </w:r>
            <w:r w:rsidRPr="00091EE1">
              <w:fldChar w:fldCharType="separate"/>
            </w:r>
            <w:r w:rsidRPr="00091EE1">
              <w:t>OF</w:t>
            </w:r>
            <w:r w:rsidRPr="00091EE1">
              <w:fldChar w:fldCharType="end"/>
            </w:r>
          </w:p>
        </w:tc>
        <w:tc>
          <w:tcPr>
            <w:tcW w:w="739" w:type="dxa"/>
            <w:shd w:val="clear" w:color="auto" w:fill="70AD47" w:themeFill="accent6"/>
            <w:vAlign w:val="center"/>
          </w:tcPr>
          <w:p w:rsidR="00A71910" w:rsidRPr="000D173E" w:rsidRDefault="00A71910" w:rsidP="00C50698">
            <w:pPr>
              <w:pStyle w:val="ProductList-OfferingBody"/>
              <w:ind w:left="-113"/>
              <w:jc w:val="center"/>
            </w:pPr>
            <w:r w:rsidRPr="000D173E">
              <w:fldChar w:fldCharType="begin"/>
            </w:r>
            <w:r w:rsidRPr="000D173E">
              <w:instrText xml:space="preserve"> AutoTextList  \s NoStyle \t “</w:instrText>
            </w:r>
            <w:r w:rsidRPr="00AA1822">
              <w:instrText>Niet-bedrijfsomvattend in Open Value</w:instrText>
            </w:r>
            <w:r w:rsidRPr="000D173E">
              <w:instrText>”</w:instrText>
            </w:r>
          </w:p>
          <w:p w:rsidR="00A71910" w:rsidRDefault="00A71910" w:rsidP="00C50698">
            <w:pPr>
              <w:pStyle w:val="ProductList-OfferingBody"/>
              <w:ind w:left="-113"/>
              <w:jc w:val="center"/>
            </w:pPr>
            <w:r w:rsidRPr="000D173E">
              <w:instrText xml:space="preserve"> </w:instrText>
            </w:r>
            <w:r w:rsidRPr="000D173E">
              <w:fldChar w:fldCharType="separate"/>
            </w:r>
            <w:r w:rsidRPr="000D173E">
              <w:t xml:space="preserve"> P </w:t>
            </w:r>
            <w:r w:rsidRPr="000D173E">
              <w:fldChar w:fldCharType="end"/>
            </w:r>
          </w:p>
        </w:tc>
        <w:tc>
          <w:tcPr>
            <w:tcW w:w="739" w:type="dxa"/>
            <w:shd w:val="clear" w:color="auto" w:fill="BFBFBF" w:themeFill="background1" w:themeFillShade="BF"/>
            <w:vAlign w:val="center"/>
          </w:tcPr>
          <w:p w:rsidR="00A71910" w:rsidRDefault="00A71910" w:rsidP="00C4636F">
            <w:pPr>
              <w:pStyle w:val="ProductList-OfferingBody"/>
              <w:ind w:left="-113"/>
              <w:jc w:val="center"/>
            </w:pPr>
          </w:p>
        </w:tc>
        <w:tc>
          <w:tcPr>
            <w:tcW w:w="739" w:type="dxa"/>
            <w:shd w:val="clear" w:color="auto" w:fill="70AD47" w:themeFill="accent6"/>
            <w:vAlign w:val="center"/>
          </w:tcPr>
          <w:p w:rsidR="00A71910" w:rsidRPr="008D5581" w:rsidRDefault="00A71910" w:rsidP="0000132A">
            <w:pPr>
              <w:jc w:val="center"/>
              <w:rPr>
                <w:sz w:val="16"/>
                <w:szCs w:val="16"/>
              </w:rPr>
            </w:pPr>
            <w:r w:rsidRPr="008D5581">
              <w:rPr>
                <w:sz w:val="16"/>
                <w:szCs w:val="16"/>
              </w:rPr>
              <w:fldChar w:fldCharType="begin"/>
            </w:r>
            <w:r w:rsidRPr="008D5581">
              <w:rPr>
                <w:sz w:val="16"/>
                <w:szCs w:val="16"/>
              </w:rPr>
              <w:instrText xml:space="preserve"> </w:instrText>
            </w:r>
            <w:r w:rsidRPr="008D5581">
              <w:rPr>
                <w:color w:val="1F497D"/>
                <w:sz w:val="16"/>
                <w:szCs w:val="16"/>
              </w:rPr>
              <w:instrText>AutoTextList  \s NoStyle \t “</w:instrText>
            </w:r>
            <w:r w:rsidRPr="008D5581">
              <w:rPr>
                <w:sz w:val="16"/>
                <w:szCs w:val="16"/>
              </w:rPr>
              <w:instrText>Additioneel Product</w:instrText>
            </w:r>
            <w:r w:rsidRPr="008D5581">
              <w:rPr>
                <w:color w:val="1F497D"/>
                <w:sz w:val="16"/>
                <w:szCs w:val="16"/>
              </w:rPr>
              <w:instrText>”</w:instrText>
            </w:r>
            <w:r w:rsidRPr="008D5581">
              <w:rPr>
                <w:sz w:val="16"/>
                <w:szCs w:val="16"/>
              </w:rPr>
              <w:instrText xml:space="preserve"> </w:instrText>
            </w:r>
            <w:r w:rsidRPr="008D5581">
              <w:rPr>
                <w:sz w:val="16"/>
                <w:szCs w:val="16"/>
              </w:rPr>
              <w:fldChar w:fldCharType="separate"/>
            </w:r>
            <w:r w:rsidRPr="008D5581">
              <w:rPr>
                <w:sz w:val="16"/>
                <w:szCs w:val="16"/>
              </w:rPr>
              <w:t xml:space="preserve"> A </w:t>
            </w:r>
            <w:r w:rsidRPr="008D5581">
              <w:rPr>
                <w:sz w:val="16"/>
                <w:szCs w:val="16"/>
              </w:rPr>
              <w:fldChar w:fldCharType="end"/>
            </w:r>
          </w:p>
        </w:tc>
      </w:tr>
      <w:tr w:rsidR="0000132A" w:rsidTr="006E3B3F">
        <w:trPr>
          <w:cantSplit/>
          <w:trHeight w:val="44"/>
          <w:tblHeader/>
        </w:trPr>
        <w:tc>
          <w:tcPr>
            <w:tcW w:w="3352" w:type="dxa"/>
            <w:tcBorders>
              <w:top w:val="dashSmallGap" w:sz="4" w:space="0" w:color="BFBFBF" w:themeColor="background1" w:themeShade="BF"/>
              <w:left w:val="nil"/>
              <w:bottom w:val="dashSmallGap" w:sz="4" w:space="0" w:color="BFBFBF" w:themeColor="background1" w:themeShade="BF"/>
              <w:right w:val="nil"/>
            </w:tcBorders>
          </w:tcPr>
          <w:p w:rsidR="0000132A" w:rsidRPr="008F777C" w:rsidRDefault="0000132A" w:rsidP="00F73609">
            <w:pPr>
              <w:pStyle w:val="ProductList-Offering2"/>
              <w:rPr>
                <w:lang w:val="nl-NL"/>
              </w:rPr>
            </w:pPr>
            <w:bookmarkStart w:id="1152" w:name="_Toc379797351"/>
            <w:bookmarkStart w:id="1153" w:name="_Toc380513373"/>
            <w:bookmarkStart w:id="1154" w:name="_Toc380655423"/>
            <w:bookmarkStart w:id="1155" w:name="_Toc383685031"/>
            <w:r w:rsidRPr="008F777C">
              <w:rPr>
                <w:lang w:val="nl-NL"/>
              </w:rPr>
              <w:t>Lync Online Plan 1</w:t>
            </w:r>
            <w:r>
              <w:fldChar w:fldCharType="begin"/>
            </w:r>
            <w:r w:rsidRPr="008F777C">
              <w:rPr>
                <w:lang w:val="nl-NL"/>
              </w:rPr>
              <w:instrText>XE "Lync Online Plan 1"</w:instrText>
            </w:r>
            <w:r>
              <w:fldChar w:fldCharType="end"/>
            </w:r>
            <w:r w:rsidRPr="008F777C">
              <w:rPr>
                <w:lang w:val="nl-NL"/>
              </w:rPr>
              <w:t xml:space="preserve"> Add-on</w:t>
            </w:r>
            <w:r>
              <w:fldChar w:fldCharType="begin"/>
            </w:r>
            <w:r w:rsidRPr="008F777C">
              <w:rPr>
                <w:lang w:val="nl-NL"/>
              </w:rPr>
              <w:instrText>XE "Lync Online Plan 1 Add-on"</w:instrText>
            </w:r>
            <w:r>
              <w:fldChar w:fldCharType="end"/>
            </w:r>
            <w:r w:rsidRPr="008F777C">
              <w:rPr>
                <w:lang w:val="nl-NL"/>
              </w:rPr>
              <w:t xml:space="preserve"> (Gebruikers-SL)</w:t>
            </w:r>
            <w:bookmarkEnd w:id="1152"/>
            <w:bookmarkEnd w:id="1153"/>
            <w:bookmarkEnd w:id="1154"/>
            <w:bookmarkEnd w:id="1155"/>
          </w:p>
        </w:tc>
        <w:tc>
          <w:tcPr>
            <w:tcW w:w="738" w:type="dxa"/>
            <w:tcBorders>
              <w:top w:val="dashSmallGap" w:sz="4" w:space="0" w:color="BFBFBF" w:themeColor="background1" w:themeShade="BF"/>
              <w:left w:val="nil"/>
              <w:bottom w:val="dashSmallGap" w:sz="4" w:space="0" w:color="BFBFBF" w:themeColor="background1" w:themeShade="BF"/>
              <w:right w:val="nil"/>
            </w:tcBorders>
            <w:vAlign w:val="center"/>
          </w:tcPr>
          <w:p w:rsidR="0000132A" w:rsidRPr="008F777C" w:rsidRDefault="0000132A" w:rsidP="00C4636F">
            <w:pPr>
              <w:pStyle w:val="ProductList-OfferingBody"/>
              <w:ind w:left="-113"/>
              <w:jc w:val="center"/>
              <w:rPr>
                <w:lang w:val="nl-NL"/>
              </w:rPr>
            </w:pPr>
          </w:p>
        </w:tc>
        <w:tc>
          <w:tcPr>
            <w:tcW w:w="739" w:type="dxa"/>
            <w:tcBorders>
              <w:left w:val="single" w:sz="12" w:space="0" w:color="FFFFFF" w:themeColor="background1"/>
            </w:tcBorders>
            <w:shd w:val="clear" w:color="auto" w:fill="BFBFBF" w:themeFill="background1" w:themeFillShade="BF"/>
            <w:vAlign w:val="center"/>
          </w:tcPr>
          <w:p w:rsidR="0000132A" w:rsidRPr="008F777C" w:rsidRDefault="0000132A" w:rsidP="00C4636F">
            <w:pPr>
              <w:pStyle w:val="ProductList-OfferingBody"/>
              <w:ind w:left="-113"/>
              <w:jc w:val="center"/>
              <w:rPr>
                <w:lang w:val="nl-NL"/>
              </w:rPr>
            </w:pPr>
          </w:p>
        </w:tc>
        <w:tc>
          <w:tcPr>
            <w:tcW w:w="739" w:type="dxa"/>
            <w:shd w:val="clear" w:color="auto" w:fill="70AD47" w:themeFill="accent6"/>
            <w:vAlign w:val="center"/>
          </w:tcPr>
          <w:p w:rsidR="0000132A" w:rsidRPr="008D5581" w:rsidRDefault="0000132A" w:rsidP="0000132A">
            <w:pPr>
              <w:jc w:val="center"/>
              <w:rPr>
                <w:sz w:val="16"/>
                <w:szCs w:val="16"/>
              </w:rPr>
            </w:pPr>
            <w:r w:rsidRPr="008D5581">
              <w:rPr>
                <w:sz w:val="16"/>
                <w:szCs w:val="16"/>
              </w:rPr>
              <w:fldChar w:fldCharType="begin"/>
            </w:r>
            <w:r w:rsidRPr="008F777C">
              <w:rPr>
                <w:sz w:val="16"/>
                <w:szCs w:val="16"/>
                <w:lang w:val="nl-NL"/>
              </w:rPr>
              <w:instrText xml:space="preserve"> </w:instrText>
            </w:r>
            <w:r w:rsidRPr="008F777C">
              <w:rPr>
                <w:color w:val="1F497D"/>
                <w:sz w:val="16"/>
                <w:szCs w:val="16"/>
                <w:lang w:val="nl-NL"/>
              </w:rPr>
              <w:instrText>AutoTextList  \s NoStyle \t “</w:instrText>
            </w:r>
            <w:r w:rsidRPr="008F777C">
              <w:rPr>
                <w:sz w:val="16"/>
                <w:szCs w:val="16"/>
                <w:lang w:val="nl-NL"/>
              </w:rPr>
              <w:instrText>Additioneel Product</w:instrText>
            </w:r>
            <w:r w:rsidRPr="008F777C">
              <w:rPr>
                <w:color w:val="1F497D"/>
                <w:sz w:val="16"/>
                <w:szCs w:val="16"/>
                <w:lang w:val="nl-NL"/>
              </w:rPr>
              <w:instrText>”</w:instrText>
            </w:r>
            <w:r w:rsidRPr="008F777C">
              <w:rPr>
                <w:sz w:val="16"/>
                <w:szCs w:val="16"/>
                <w:lang w:val="nl-NL"/>
              </w:rPr>
              <w:instrText xml:space="preserve"> </w:instrText>
            </w:r>
            <w:r w:rsidRPr="008D5581">
              <w:rPr>
                <w:sz w:val="16"/>
                <w:szCs w:val="16"/>
              </w:rPr>
              <w:fldChar w:fldCharType="separate"/>
            </w:r>
            <w:r w:rsidRPr="008F777C">
              <w:rPr>
                <w:sz w:val="16"/>
                <w:szCs w:val="16"/>
                <w:lang w:val="nl-NL"/>
              </w:rPr>
              <w:t xml:space="preserve"> </w:t>
            </w:r>
            <w:r w:rsidRPr="008D5581">
              <w:rPr>
                <w:sz w:val="16"/>
                <w:szCs w:val="16"/>
              </w:rPr>
              <w:t xml:space="preserve">A </w:t>
            </w:r>
            <w:r w:rsidRPr="008D5581">
              <w:rPr>
                <w:sz w:val="16"/>
                <w:szCs w:val="16"/>
              </w:rPr>
              <w:fldChar w:fldCharType="end"/>
            </w:r>
          </w:p>
        </w:tc>
        <w:tc>
          <w:tcPr>
            <w:tcW w:w="739" w:type="dxa"/>
            <w:shd w:val="clear" w:color="auto" w:fill="BFBFBF" w:themeFill="background1" w:themeFillShade="BF"/>
            <w:vAlign w:val="center"/>
          </w:tcPr>
          <w:p w:rsidR="0000132A" w:rsidRDefault="0000132A" w:rsidP="00C4636F">
            <w:pPr>
              <w:pStyle w:val="ProductList-OfferingBody"/>
              <w:ind w:left="-113"/>
              <w:jc w:val="center"/>
            </w:pPr>
          </w:p>
        </w:tc>
        <w:tc>
          <w:tcPr>
            <w:tcW w:w="739" w:type="dxa"/>
            <w:shd w:val="clear" w:color="auto" w:fill="BFBFBF" w:themeFill="background1" w:themeFillShade="BF"/>
            <w:vAlign w:val="center"/>
          </w:tcPr>
          <w:p w:rsidR="0000132A" w:rsidRDefault="0000132A" w:rsidP="00C4636F">
            <w:pPr>
              <w:pStyle w:val="ProductList-OfferingBody"/>
              <w:ind w:left="-113"/>
              <w:jc w:val="center"/>
            </w:pPr>
          </w:p>
        </w:tc>
        <w:tc>
          <w:tcPr>
            <w:tcW w:w="738" w:type="dxa"/>
            <w:shd w:val="clear" w:color="auto" w:fill="BFBFBF" w:themeFill="background1" w:themeFillShade="BF"/>
            <w:vAlign w:val="center"/>
          </w:tcPr>
          <w:p w:rsidR="0000132A" w:rsidRDefault="0000132A" w:rsidP="00C4636F">
            <w:pPr>
              <w:pStyle w:val="ProductList-OfferingBody"/>
              <w:ind w:left="-113"/>
              <w:jc w:val="center"/>
            </w:pPr>
          </w:p>
        </w:tc>
        <w:tc>
          <w:tcPr>
            <w:tcW w:w="739" w:type="dxa"/>
            <w:shd w:val="clear" w:color="auto" w:fill="BFBFBF" w:themeFill="background1" w:themeFillShade="BF"/>
            <w:vAlign w:val="center"/>
          </w:tcPr>
          <w:p w:rsidR="0000132A" w:rsidRDefault="0000132A" w:rsidP="00C4636F">
            <w:pPr>
              <w:pStyle w:val="ProductList-OfferingBody"/>
              <w:ind w:left="-113"/>
              <w:jc w:val="center"/>
            </w:pPr>
          </w:p>
        </w:tc>
        <w:tc>
          <w:tcPr>
            <w:tcW w:w="739" w:type="dxa"/>
            <w:shd w:val="clear" w:color="auto" w:fill="BFBFBF" w:themeFill="background1" w:themeFillShade="BF"/>
            <w:vAlign w:val="center"/>
          </w:tcPr>
          <w:p w:rsidR="0000132A" w:rsidRDefault="0000132A" w:rsidP="00C4636F">
            <w:pPr>
              <w:pStyle w:val="ProductList-OfferingBody"/>
              <w:ind w:left="-113"/>
              <w:jc w:val="center"/>
            </w:pPr>
          </w:p>
        </w:tc>
        <w:tc>
          <w:tcPr>
            <w:tcW w:w="739" w:type="dxa"/>
            <w:shd w:val="clear" w:color="auto" w:fill="BFBFBF" w:themeFill="background1" w:themeFillShade="BF"/>
            <w:vAlign w:val="center"/>
          </w:tcPr>
          <w:p w:rsidR="0000132A" w:rsidRDefault="0000132A" w:rsidP="00C4636F">
            <w:pPr>
              <w:pStyle w:val="ProductList-OfferingBody"/>
              <w:ind w:left="-113"/>
              <w:jc w:val="center"/>
            </w:pPr>
          </w:p>
        </w:tc>
        <w:tc>
          <w:tcPr>
            <w:tcW w:w="739" w:type="dxa"/>
            <w:shd w:val="clear" w:color="auto" w:fill="BFBFBF" w:themeFill="background1" w:themeFillShade="BF"/>
            <w:vAlign w:val="center"/>
          </w:tcPr>
          <w:p w:rsidR="0000132A" w:rsidRDefault="0000132A" w:rsidP="00C4636F">
            <w:pPr>
              <w:pStyle w:val="ProductList-OfferingBody"/>
              <w:ind w:left="-113"/>
              <w:jc w:val="center"/>
            </w:pPr>
          </w:p>
        </w:tc>
      </w:tr>
      <w:tr w:rsidR="0000132A" w:rsidTr="00684714">
        <w:trPr>
          <w:cantSplit/>
          <w:trHeight w:val="44"/>
          <w:tblHeader/>
        </w:trPr>
        <w:tc>
          <w:tcPr>
            <w:tcW w:w="3352" w:type="dxa"/>
            <w:tcBorders>
              <w:top w:val="dashSmallGap" w:sz="4" w:space="0" w:color="BFBFBF" w:themeColor="background1" w:themeShade="BF"/>
              <w:left w:val="nil"/>
              <w:bottom w:val="dashSmallGap" w:sz="4" w:space="0" w:color="BFBFBF" w:themeColor="background1" w:themeShade="BF"/>
              <w:right w:val="nil"/>
            </w:tcBorders>
          </w:tcPr>
          <w:p w:rsidR="0000132A" w:rsidRPr="008F777C" w:rsidRDefault="0000132A" w:rsidP="00F73609">
            <w:pPr>
              <w:pStyle w:val="ProductList-Offering2"/>
              <w:rPr>
                <w:lang w:val="nl-NL"/>
              </w:rPr>
            </w:pPr>
            <w:bookmarkStart w:id="1156" w:name="_Toc379797352"/>
            <w:bookmarkStart w:id="1157" w:name="_Toc380513374"/>
            <w:bookmarkStart w:id="1158" w:name="_Toc380655424"/>
            <w:bookmarkStart w:id="1159" w:name="_Toc383685032"/>
            <w:r w:rsidRPr="008F777C">
              <w:rPr>
                <w:lang w:val="nl-NL"/>
              </w:rPr>
              <w:t>Lync Online Plan 1G</w:t>
            </w:r>
            <w:r>
              <w:fldChar w:fldCharType="begin"/>
            </w:r>
            <w:r w:rsidRPr="008F777C">
              <w:rPr>
                <w:lang w:val="nl-NL"/>
              </w:rPr>
              <w:instrText>XE "Lync Online Plan 1G"</w:instrText>
            </w:r>
            <w:r>
              <w:fldChar w:fldCharType="end"/>
            </w:r>
            <w:r w:rsidRPr="008F777C">
              <w:rPr>
                <w:lang w:val="nl-NL"/>
              </w:rPr>
              <w:t xml:space="preserve"> (Gebruikers-SL)</w:t>
            </w:r>
            <w:bookmarkEnd w:id="1156"/>
            <w:bookmarkEnd w:id="1157"/>
            <w:bookmarkEnd w:id="1158"/>
            <w:bookmarkEnd w:id="1159"/>
          </w:p>
        </w:tc>
        <w:tc>
          <w:tcPr>
            <w:tcW w:w="738" w:type="dxa"/>
            <w:tcBorders>
              <w:top w:val="dashSmallGap" w:sz="4" w:space="0" w:color="BFBFBF" w:themeColor="background1" w:themeShade="BF"/>
              <w:left w:val="nil"/>
              <w:bottom w:val="dashSmallGap" w:sz="4" w:space="0" w:color="BFBFBF" w:themeColor="background1" w:themeShade="BF"/>
              <w:right w:val="nil"/>
            </w:tcBorders>
            <w:shd w:val="clear" w:color="auto" w:fill="auto"/>
            <w:vAlign w:val="center"/>
          </w:tcPr>
          <w:p w:rsidR="0000132A" w:rsidRPr="008F777C" w:rsidRDefault="0000132A" w:rsidP="00C4636F">
            <w:pPr>
              <w:pStyle w:val="ProductList-OfferingBody"/>
              <w:ind w:left="-113"/>
              <w:jc w:val="center"/>
              <w:rPr>
                <w:lang w:val="nl-NL"/>
              </w:rPr>
            </w:pPr>
          </w:p>
        </w:tc>
        <w:tc>
          <w:tcPr>
            <w:tcW w:w="739" w:type="dxa"/>
            <w:tcBorders>
              <w:left w:val="single" w:sz="12" w:space="0" w:color="FFFFFF" w:themeColor="background1"/>
            </w:tcBorders>
            <w:shd w:val="clear" w:color="auto" w:fill="BFBFBF" w:themeFill="background1" w:themeFillShade="BF"/>
            <w:vAlign w:val="center"/>
          </w:tcPr>
          <w:p w:rsidR="0000132A" w:rsidRPr="008F777C" w:rsidRDefault="0000132A" w:rsidP="00C4636F">
            <w:pPr>
              <w:pStyle w:val="ProductList-OfferingBody"/>
              <w:ind w:left="-113"/>
              <w:jc w:val="center"/>
              <w:rPr>
                <w:lang w:val="nl-NL"/>
              </w:rPr>
            </w:pPr>
          </w:p>
        </w:tc>
        <w:tc>
          <w:tcPr>
            <w:tcW w:w="739" w:type="dxa"/>
            <w:shd w:val="clear" w:color="auto" w:fill="70AD47" w:themeFill="accent6"/>
            <w:vAlign w:val="center"/>
          </w:tcPr>
          <w:p w:rsidR="0000132A" w:rsidRPr="008D5581" w:rsidRDefault="0000132A" w:rsidP="0000132A">
            <w:pPr>
              <w:jc w:val="center"/>
              <w:rPr>
                <w:sz w:val="16"/>
                <w:szCs w:val="16"/>
              </w:rPr>
            </w:pPr>
            <w:r w:rsidRPr="008D5581">
              <w:rPr>
                <w:sz w:val="16"/>
                <w:szCs w:val="16"/>
              </w:rPr>
              <w:fldChar w:fldCharType="begin"/>
            </w:r>
            <w:r w:rsidRPr="008F777C">
              <w:rPr>
                <w:sz w:val="16"/>
                <w:szCs w:val="16"/>
                <w:lang w:val="nl-NL"/>
              </w:rPr>
              <w:instrText xml:space="preserve"> </w:instrText>
            </w:r>
            <w:r w:rsidRPr="008F777C">
              <w:rPr>
                <w:color w:val="1F497D"/>
                <w:sz w:val="16"/>
                <w:szCs w:val="16"/>
                <w:lang w:val="nl-NL"/>
              </w:rPr>
              <w:instrText>AutoTextList  \s NoStyle \t “</w:instrText>
            </w:r>
            <w:r w:rsidRPr="008F777C">
              <w:rPr>
                <w:sz w:val="16"/>
                <w:szCs w:val="16"/>
                <w:lang w:val="nl-NL"/>
              </w:rPr>
              <w:instrText>Additioneel Product</w:instrText>
            </w:r>
            <w:r w:rsidRPr="008F777C">
              <w:rPr>
                <w:color w:val="1F497D"/>
                <w:sz w:val="16"/>
                <w:szCs w:val="16"/>
                <w:lang w:val="nl-NL"/>
              </w:rPr>
              <w:instrText>”</w:instrText>
            </w:r>
            <w:r w:rsidRPr="008F777C">
              <w:rPr>
                <w:sz w:val="16"/>
                <w:szCs w:val="16"/>
                <w:lang w:val="nl-NL"/>
              </w:rPr>
              <w:instrText xml:space="preserve"> </w:instrText>
            </w:r>
            <w:r w:rsidRPr="008D5581">
              <w:rPr>
                <w:sz w:val="16"/>
                <w:szCs w:val="16"/>
              </w:rPr>
              <w:fldChar w:fldCharType="separate"/>
            </w:r>
            <w:r w:rsidRPr="008F777C">
              <w:rPr>
                <w:sz w:val="16"/>
                <w:szCs w:val="16"/>
                <w:lang w:val="nl-NL"/>
              </w:rPr>
              <w:t xml:space="preserve"> </w:t>
            </w:r>
            <w:r w:rsidRPr="008D5581">
              <w:rPr>
                <w:sz w:val="16"/>
                <w:szCs w:val="16"/>
              </w:rPr>
              <w:t xml:space="preserve">A </w:t>
            </w:r>
            <w:r w:rsidRPr="008D5581">
              <w:rPr>
                <w:sz w:val="16"/>
                <w:szCs w:val="16"/>
              </w:rPr>
              <w:fldChar w:fldCharType="end"/>
            </w:r>
          </w:p>
        </w:tc>
        <w:tc>
          <w:tcPr>
            <w:tcW w:w="739" w:type="dxa"/>
            <w:shd w:val="clear" w:color="auto" w:fill="BFBFBF" w:themeFill="background1" w:themeFillShade="BF"/>
            <w:vAlign w:val="center"/>
          </w:tcPr>
          <w:p w:rsidR="0000132A" w:rsidRDefault="0000132A" w:rsidP="00C4636F">
            <w:pPr>
              <w:pStyle w:val="ProductList-OfferingBody"/>
              <w:ind w:left="-113"/>
              <w:jc w:val="center"/>
            </w:pPr>
          </w:p>
        </w:tc>
        <w:tc>
          <w:tcPr>
            <w:tcW w:w="739" w:type="dxa"/>
            <w:shd w:val="clear" w:color="auto" w:fill="BFBFBF" w:themeFill="background1" w:themeFillShade="BF"/>
            <w:vAlign w:val="center"/>
          </w:tcPr>
          <w:p w:rsidR="0000132A" w:rsidRDefault="0000132A" w:rsidP="00C4636F">
            <w:pPr>
              <w:pStyle w:val="ProductList-OfferingBody"/>
              <w:ind w:left="-113"/>
              <w:jc w:val="center"/>
            </w:pPr>
          </w:p>
        </w:tc>
        <w:tc>
          <w:tcPr>
            <w:tcW w:w="738" w:type="dxa"/>
            <w:shd w:val="clear" w:color="auto" w:fill="BFBFBF" w:themeFill="background1" w:themeFillShade="BF"/>
            <w:vAlign w:val="center"/>
          </w:tcPr>
          <w:p w:rsidR="0000132A" w:rsidRDefault="0000132A" w:rsidP="00C4636F">
            <w:pPr>
              <w:pStyle w:val="ProductList-OfferingBody"/>
              <w:ind w:left="-113"/>
              <w:jc w:val="center"/>
            </w:pPr>
          </w:p>
        </w:tc>
        <w:tc>
          <w:tcPr>
            <w:tcW w:w="739" w:type="dxa"/>
            <w:shd w:val="clear" w:color="auto" w:fill="BFBFBF" w:themeFill="background1" w:themeFillShade="BF"/>
            <w:vAlign w:val="center"/>
          </w:tcPr>
          <w:p w:rsidR="0000132A" w:rsidRDefault="0000132A" w:rsidP="00C4636F">
            <w:pPr>
              <w:pStyle w:val="ProductList-OfferingBody"/>
              <w:ind w:left="-113"/>
              <w:jc w:val="center"/>
            </w:pPr>
          </w:p>
        </w:tc>
        <w:tc>
          <w:tcPr>
            <w:tcW w:w="739" w:type="dxa"/>
            <w:shd w:val="clear" w:color="auto" w:fill="BFBFBF" w:themeFill="background1" w:themeFillShade="BF"/>
            <w:vAlign w:val="center"/>
          </w:tcPr>
          <w:p w:rsidR="0000132A" w:rsidRDefault="0000132A" w:rsidP="00C4636F">
            <w:pPr>
              <w:pStyle w:val="ProductList-OfferingBody"/>
              <w:ind w:left="-113"/>
              <w:jc w:val="center"/>
            </w:pPr>
          </w:p>
        </w:tc>
        <w:tc>
          <w:tcPr>
            <w:tcW w:w="739" w:type="dxa"/>
            <w:shd w:val="clear" w:color="auto" w:fill="BFBFBF" w:themeFill="background1" w:themeFillShade="BF"/>
            <w:vAlign w:val="center"/>
          </w:tcPr>
          <w:p w:rsidR="0000132A" w:rsidRDefault="0000132A" w:rsidP="00C4636F">
            <w:pPr>
              <w:pStyle w:val="ProductList-OfferingBody"/>
              <w:ind w:left="-113"/>
              <w:jc w:val="center"/>
            </w:pPr>
          </w:p>
        </w:tc>
        <w:tc>
          <w:tcPr>
            <w:tcW w:w="739" w:type="dxa"/>
            <w:shd w:val="clear" w:color="auto" w:fill="BFBFBF" w:themeFill="background1" w:themeFillShade="BF"/>
            <w:vAlign w:val="center"/>
          </w:tcPr>
          <w:p w:rsidR="0000132A" w:rsidRPr="005A0966" w:rsidRDefault="0000132A" w:rsidP="00C4636F">
            <w:pPr>
              <w:pStyle w:val="ProductList-OfferingBody"/>
              <w:ind w:left="-113"/>
              <w:jc w:val="center"/>
            </w:pPr>
          </w:p>
        </w:tc>
      </w:tr>
      <w:tr w:rsidR="00A71910" w:rsidTr="007F41A2">
        <w:trPr>
          <w:cantSplit/>
          <w:tblHeader/>
        </w:trPr>
        <w:tc>
          <w:tcPr>
            <w:tcW w:w="3352" w:type="dxa"/>
            <w:tcBorders>
              <w:top w:val="dashSmallGap" w:sz="4" w:space="0" w:color="BFBFBF" w:themeColor="background1" w:themeShade="BF"/>
              <w:left w:val="nil"/>
              <w:bottom w:val="dashSmallGap" w:sz="4" w:space="0" w:color="BFBFBF" w:themeColor="background1" w:themeShade="BF"/>
              <w:right w:val="nil"/>
            </w:tcBorders>
          </w:tcPr>
          <w:p w:rsidR="00A71910" w:rsidRPr="008F777C" w:rsidRDefault="00A71910" w:rsidP="00F73609">
            <w:pPr>
              <w:pStyle w:val="ProductList-Offering2"/>
              <w:rPr>
                <w:lang w:val="nl-NL"/>
              </w:rPr>
            </w:pPr>
            <w:bookmarkStart w:id="1160" w:name="_Toc379797353"/>
            <w:bookmarkStart w:id="1161" w:name="_Toc380513375"/>
            <w:bookmarkStart w:id="1162" w:name="_Toc380655425"/>
            <w:bookmarkStart w:id="1163" w:name="_Toc383685033"/>
            <w:r w:rsidRPr="008F777C">
              <w:rPr>
                <w:lang w:val="nl-NL"/>
              </w:rPr>
              <w:t>Lync Online Plan 2</w:t>
            </w:r>
            <w:r>
              <w:fldChar w:fldCharType="begin"/>
            </w:r>
            <w:r w:rsidRPr="008F777C">
              <w:rPr>
                <w:lang w:val="nl-NL"/>
              </w:rPr>
              <w:instrText>XE "Lync Online Plan 2"</w:instrText>
            </w:r>
            <w:r>
              <w:fldChar w:fldCharType="end"/>
            </w:r>
            <w:r w:rsidRPr="008F777C">
              <w:rPr>
                <w:lang w:val="nl-NL"/>
              </w:rPr>
              <w:t xml:space="preserve"> (Gebruikers-SL)</w:t>
            </w:r>
            <w:bookmarkEnd w:id="1160"/>
            <w:bookmarkEnd w:id="1161"/>
            <w:bookmarkEnd w:id="1162"/>
            <w:bookmarkEnd w:id="1163"/>
          </w:p>
        </w:tc>
        <w:tc>
          <w:tcPr>
            <w:tcW w:w="738" w:type="dxa"/>
            <w:tcBorders>
              <w:top w:val="dashSmallGap" w:sz="4" w:space="0" w:color="BFBFBF" w:themeColor="background1" w:themeShade="BF"/>
              <w:left w:val="nil"/>
              <w:bottom w:val="dashSmallGap" w:sz="4" w:space="0" w:color="BFBFBF" w:themeColor="background1" w:themeShade="BF"/>
              <w:right w:val="nil"/>
            </w:tcBorders>
            <w:vAlign w:val="center"/>
          </w:tcPr>
          <w:p w:rsidR="00A71910" w:rsidRDefault="00A71910" w:rsidP="00C4636F">
            <w:pPr>
              <w:pStyle w:val="ProductList-OfferingBody"/>
              <w:ind w:left="-113"/>
              <w:jc w:val="center"/>
            </w:pPr>
            <w:r>
              <w:t>1</w:t>
            </w:r>
          </w:p>
        </w:tc>
        <w:tc>
          <w:tcPr>
            <w:tcW w:w="739" w:type="dxa"/>
            <w:tcBorders>
              <w:left w:val="single" w:sz="12" w:space="0" w:color="FFFFFF" w:themeColor="background1"/>
            </w:tcBorders>
            <w:shd w:val="clear" w:color="auto" w:fill="BFBFBF" w:themeFill="background1" w:themeFillShade="BF"/>
            <w:vAlign w:val="center"/>
          </w:tcPr>
          <w:p w:rsidR="00A71910" w:rsidRDefault="00A71910" w:rsidP="00C4636F">
            <w:pPr>
              <w:pStyle w:val="ProductList-OfferingBody"/>
              <w:ind w:left="-113"/>
              <w:jc w:val="center"/>
            </w:pPr>
          </w:p>
        </w:tc>
        <w:tc>
          <w:tcPr>
            <w:tcW w:w="739" w:type="dxa"/>
            <w:shd w:val="clear" w:color="auto" w:fill="70AD47" w:themeFill="accent6"/>
            <w:vAlign w:val="center"/>
          </w:tcPr>
          <w:p w:rsidR="00A71910" w:rsidRPr="008D5581" w:rsidRDefault="00A71910" w:rsidP="0000132A">
            <w:pPr>
              <w:jc w:val="center"/>
              <w:rPr>
                <w:sz w:val="16"/>
                <w:szCs w:val="16"/>
              </w:rPr>
            </w:pPr>
            <w:r w:rsidRPr="008D5581">
              <w:rPr>
                <w:sz w:val="16"/>
                <w:szCs w:val="16"/>
              </w:rPr>
              <w:fldChar w:fldCharType="begin"/>
            </w:r>
            <w:r w:rsidRPr="008D5581">
              <w:rPr>
                <w:sz w:val="16"/>
                <w:szCs w:val="16"/>
              </w:rPr>
              <w:instrText xml:space="preserve"> </w:instrText>
            </w:r>
            <w:r w:rsidRPr="008D5581">
              <w:rPr>
                <w:color w:val="1F497D"/>
                <w:sz w:val="16"/>
                <w:szCs w:val="16"/>
              </w:rPr>
              <w:instrText>AutoTextList  \s NoStyle \t “</w:instrText>
            </w:r>
            <w:r w:rsidRPr="008D5581">
              <w:rPr>
                <w:sz w:val="16"/>
                <w:szCs w:val="16"/>
              </w:rPr>
              <w:instrText>Additioneel Product</w:instrText>
            </w:r>
            <w:r w:rsidRPr="008D5581">
              <w:rPr>
                <w:color w:val="1F497D"/>
                <w:sz w:val="16"/>
                <w:szCs w:val="16"/>
              </w:rPr>
              <w:instrText>”</w:instrText>
            </w:r>
            <w:r w:rsidRPr="008D5581">
              <w:rPr>
                <w:sz w:val="16"/>
                <w:szCs w:val="16"/>
              </w:rPr>
              <w:instrText xml:space="preserve"> </w:instrText>
            </w:r>
            <w:r w:rsidRPr="008D5581">
              <w:rPr>
                <w:sz w:val="16"/>
                <w:szCs w:val="16"/>
              </w:rPr>
              <w:fldChar w:fldCharType="separate"/>
            </w:r>
            <w:r w:rsidRPr="008D5581">
              <w:rPr>
                <w:sz w:val="16"/>
                <w:szCs w:val="16"/>
              </w:rPr>
              <w:t xml:space="preserve"> A </w:t>
            </w:r>
            <w:r w:rsidRPr="008D5581">
              <w:rPr>
                <w:sz w:val="16"/>
                <w:szCs w:val="16"/>
              </w:rPr>
              <w:fldChar w:fldCharType="end"/>
            </w:r>
          </w:p>
        </w:tc>
        <w:tc>
          <w:tcPr>
            <w:tcW w:w="739" w:type="dxa"/>
            <w:shd w:val="clear" w:color="auto" w:fill="BFBFBF" w:themeFill="background1" w:themeFillShade="BF"/>
            <w:vAlign w:val="center"/>
          </w:tcPr>
          <w:p w:rsidR="00A71910" w:rsidRDefault="00A71910" w:rsidP="00C4636F">
            <w:pPr>
              <w:pStyle w:val="ProductList-OfferingBody"/>
              <w:ind w:left="-113"/>
              <w:jc w:val="center"/>
            </w:pPr>
          </w:p>
        </w:tc>
        <w:tc>
          <w:tcPr>
            <w:tcW w:w="739" w:type="dxa"/>
            <w:shd w:val="clear" w:color="auto" w:fill="70AD47" w:themeFill="accent6"/>
            <w:vAlign w:val="center"/>
          </w:tcPr>
          <w:p w:rsidR="00A71910" w:rsidRDefault="00A71910" w:rsidP="00C4636F">
            <w:pPr>
              <w:pStyle w:val="ProductList-OfferingBody"/>
              <w:ind w:left="-113"/>
              <w:jc w:val="center"/>
            </w:pPr>
          </w:p>
        </w:tc>
        <w:tc>
          <w:tcPr>
            <w:tcW w:w="738" w:type="dxa"/>
            <w:shd w:val="clear" w:color="auto" w:fill="70AD47" w:themeFill="accent6"/>
            <w:vAlign w:val="center"/>
          </w:tcPr>
          <w:p w:rsidR="00A71910" w:rsidRDefault="00A71910" w:rsidP="00C4636F">
            <w:pPr>
              <w:pStyle w:val="ProductList-OfferingBody"/>
              <w:ind w:left="-113"/>
              <w:jc w:val="center"/>
            </w:pPr>
          </w:p>
        </w:tc>
        <w:tc>
          <w:tcPr>
            <w:tcW w:w="739" w:type="dxa"/>
            <w:shd w:val="clear" w:color="auto" w:fill="70AD47" w:themeFill="accent6"/>
            <w:vAlign w:val="center"/>
          </w:tcPr>
          <w:p w:rsidR="00091EE1" w:rsidRPr="00091EE1" w:rsidRDefault="00091EE1" w:rsidP="00091EE1">
            <w:pPr>
              <w:pStyle w:val="ProductList-OfferingBody"/>
              <w:ind w:left="-113"/>
              <w:jc w:val="center"/>
            </w:pPr>
            <w:r w:rsidRPr="00091EE1">
              <w:fldChar w:fldCharType="begin"/>
            </w:r>
            <w:r w:rsidRPr="00091EE1">
              <w:instrText xml:space="preserve"> AutoTextList  \s NoStyle \t “</w:instrText>
            </w:r>
            <w:r w:rsidRPr="00A10273">
              <w:instrText>Open License en Open Value</w:instrText>
            </w:r>
            <w:r w:rsidRPr="00091EE1">
              <w:instrText>”</w:instrText>
            </w:r>
          </w:p>
          <w:p w:rsidR="00A71910" w:rsidRDefault="00091EE1" w:rsidP="00091EE1">
            <w:pPr>
              <w:pStyle w:val="ProductList-OfferingBody"/>
              <w:ind w:left="-113"/>
              <w:jc w:val="center"/>
            </w:pPr>
            <w:r w:rsidRPr="00091EE1">
              <w:instrText xml:space="preserve"> </w:instrText>
            </w:r>
            <w:r w:rsidRPr="00091EE1">
              <w:fldChar w:fldCharType="separate"/>
            </w:r>
            <w:r w:rsidRPr="00091EE1">
              <w:t>OF</w:t>
            </w:r>
            <w:r w:rsidRPr="00091EE1">
              <w:fldChar w:fldCharType="end"/>
            </w:r>
          </w:p>
        </w:tc>
        <w:tc>
          <w:tcPr>
            <w:tcW w:w="739" w:type="dxa"/>
            <w:shd w:val="clear" w:color="auto" w:fill="70AD47" w:themeFill="accent6"/>
            <w:vAlign w:val="center"/>
          </w:tcPr>
          <w:p w:rsidR="00A71910" w:rsidRPr="000D173E" w:rsidRDefault="00A71910" w:rsidP="00C50698">
            <w:pPr>
              <w:pStyle w:val="ProductList-OfferingBody"/>
              <w:ind w:left="-113"/>
              <w:jc w:val="center"/>
            </w:pPr>
            <w:r w:rsidRPr="000D173E">
              <w:fldChar w:fldCharType="begin"/>
            </w:r>
            <w:r w:rsidRPr="000D173E">
              <w:instrText xml:space="preserve"> AutoTextList  \s NoStyle \t “</w:instrText>
            </w:r>
            <w:r w:rsidRPr="00AA1822">
              <w:instrText>Niet-bedrijfsomvattend in Open Value</w:instrText>
            </w:r>
            <w:r w:rsidRPr="000D173E">
              <w:instrText>”</w:instrText>
            </w:r>
          </w:p>
          <w:p w:rsidR="00A71910" w:rsidRDefault="00A71910" w:rsidP="00C50698">
            <w:pPr>
              <w:pStyle w:val="ProductList-OfferingBody"/>
              <w:ind w:left="-113"/>
              <w:jc w:val="center"/>
            </w:pPr>
            <w:r w:rsidRPr="000D173E">
              <w:instrText xml:space="preserve"> </w:instrText>
            </w:r>
            <w:r w:rsidRPr="000D173E">
              <w:fldChar w:fldCharType="separate"/>
            </w:r>
            <w:r w:rsidRPr="000D173E">
              <w:t xml:space="preserve"> P </w:t>
            </w:r>
            <w:r w:rsidRPr="000D173E">
              <w:fldChar w:fldCharType="end"/>
            </w:r>
          </w:p>
        </w:tc>
        <w:tc>
          <w:tcPr>
            <w:tcW w:w="739" w:type="dxa"/>
            <w:shd w:val="clear" w:color="auto" w:fill="BFBFBF" w:themeFill="background1" w:themeFillShade="BF"/>
            <w:vAlign w:val="center"/>
          </w:tcPr>
          <w:p w:rsidR="00A71910" w:rsidRDefault="00A71910" w:rsidP="00C4636F">
            <w:pPr>
              <w:pStyle w:val="ProductList-OfferingBody"/>
              <w:ind w:left="-113"/>
              <w:jc w:val="center"/>
            </w:pPr>
          </w:p>
        </w:tc>
        <w:tc>
          <w:tcPr>
            <w:tcW w:w="739" w:type="dxa"/>
            <w:shd w:val="clear" w:color="auto" w:fill="70AD47" w:themeFill="accent6"/>
            <w:vAlign w:val="center"/>
          </w:tcPr>
          <w:p w:rsidR="00A71910" w:rsidRPr="008D5581" w:rsidRDefault="00A71910" w:rsidP="0000132A">
            <w:pPr>
              <w:jc w:val="center"/>
              <w:rPr>
                <w:sz w:val="16"/>
                <w:szCs w:val="16"/>
              </w:rPr>
            </w:pPr>
            <w:r w:rsidRPr="008D5581">
              <w:rPr>
                <w:sz w:val="16"/>
                <w:szCs w:val="16"/>
              </w:rPr>
              <w:fldChar w:fldCharType="begin"/>
            </w:r>
            <w:r w:rsidRPr="008D5581">
              <w:rPr>
                <w:sz w:val="16"/>
                <w:szCs w:val="16"/>
              </w:rPr>
              <w:instrText xml:space="preserve"> </w:instrText>
            </w:r>
            <w:r w:rsidRPr="008D5581">
              <w:rPr>
                <w:color w:val="1F497D"/>
                <w:sz w:val="16"/>
                <w:szCs w:val="16"/>
              </w:rPr>
              <w:instrText>AutoTextList  \s NoStyle \t “</w:instrText>
            </w:r>
            <w:r w:rsidRPr="008D5581">
              <w:rPr>
                <w:sz w:val="16"/>
                <w:szCs w:val="16"/>
              </w:rPr>
              <w:instrText>Additioneel Product</w:instrText>
            </w:r>
            <w:r w:rsidRPr="008D5581">
              <w:rPr>
                <w:color w:val="1F497D"/>
                <w:sz w:val="16"/>
                <w:szCs w:val="16"/>
              </w:rPr>
              <w:instrText>”</w:instrText>
            </w:r>
            <w:r w:rsidRPr="008D5581">
              <w:rPr>
                <w:sz w:val="16"/>
                <w:szCs w:val="16"/>
              </w:rPr>
              <w:instrText xml:space="preserve"> </w:instrText>
            </w:r>
            <w:r w:rsidRPr="008D5581">
              <w:rPr>
                <w:sz w:val="16"/>
                <w:szCs w:val="16"/>
              </w:rPr>
              <w:fldChar w:fldCharType="separate"/>
            </w:r>
            <w:r w:rsidRPr="008D5581">
              <w:rPr>
                <w:sz w:val="16"/>
                <w:szCs w:val="16"/>
              </w:rPr>
              <w:t xml:space="preserve"> A </w:t>
            </w:r>
            <w:r w:rsidRPr="008D5581">
              <w:rPr>
                <w:sz w:val="16"/>
                <w:szCs w:val="16"/>
              </w:rPr>
              <w:fldChar w:fldCharType="end"/>
            </w:r>
          </w:p>
        </w:tc>
      </w:tr>
      <w:tr w:rsidR="0000132A" w:rsidTr="00684714">
        <w:trPr>
          <w:cantSplit/>
          <w:tblHeader/>
        </w:trPr>
        <w:tc>
          <w:tcPr>
            <w:tcW w:w="3352" w:type="dxa"/>
            <w:tcBorders>
              <w:top w:val="dashSmallGap" w:sz="4" w:space="0" w:color="BFBFBF" w:themeColor="background1" w:themeShade="BF"/>
              <w:left w:val="nil"/>
              <w:bottom w:val="nil"/>
              <w:right w:val="nil"/>
            </w:tcBorders>
          </w:tcPr>
          <w:p w:rsidR="0000132A" w:rsidRPr="008F777C" w:rsidRDefault="0000132A" w:rsidP="00F73609">
            <w:pPr>
              <w:pStyle w:val="ProductList-Offering2"/>
              <w:rPr>
                <w:lang w:val="nl-NL"/>
              </w:rPr>
            </w:pPr>
            <w:bookmarkStart w:id="1164" w:name="_Toc379797354"/>
            <w:bookmarkStart w:id="1165" w:name="_Toc380513376"/>
            <w:bookmarkStart w:id="1166" w:name="_Toc380655426"/>
            <w:bookmarkStart w:id="1167" w:name="_Toc383685034"/>
            <w:r w:rsidRPr="008F777C">
              <w:rPr>
                <w:lang w:val="nl-NL"/>
              </w:rPr>
              <w:t>Lync Online Plan 2G</w:t>
            </w:r>
            <w:r>
              <w:fldChar w:fldCharType="begin"/>
            </w:r>
            <w:r w:rsidRPr="008F777C">
              <w:rPr>
                <w:lang w:val="nl-NL"/>
              </w:rPr>
              <w:instrText>XE "Lync Online Plan 2G"</w:instrText>
            </w:r>
            <w:r>
              <w:fldChar w:fldCharType="end"/>
            </w:r>
            <w:r w:rsidRPr="008F777C">
              <w:rPr>
                <w:lang w:val="nl-NL"/>
              </w:rPr>
              <w:t xml:space="preserve"> (Gebruikers-SL)</w:t>
            </w:r>
            <w:bookmarkEnd w:id="1164"/>
            <w:bookmarkEnd w:id="1165"/>
            <w:bookmarkEnd w:id="1166"/>
            <w:bookmarkEnd w:id="1167"/>
          </w:p>
        </w:tc>
        <w:tc>
          <w:tcPr>
            <w:tcW w:w="738" w:type="dxa"/>
            <w:tcBorders>
              <w:top w:val="dashSmallGap" w:sz="4" w:space="0" w:color="BFBFBF" w:themeColor="background1" w:themeShade="BF"/>
              <w:left w:val="nil"/>
              <w:bottom w:val="nil"/>
              <w:right w:val="nil"/>
            </w:tcBorders>
            <w:shd w:val="clear" w:color="auto" w:fill="auto"/>
            <w:vAlign w:val="center"/>
          </w:tcPr>
          <w:p w:rsidR="0000132A" w:rsidRPr="008F777C" w:rsidRDefault="0000132A" w:rsidP="00C4636F">
            <w:pPr>
              <w:pStyle w:val="ProductList-OfferingBody"/>
              <w:ind w:left="-113"/>
              <w:jc w:val="center"/>
              <w:rPr>
                <w:lang w:val="nl-NL"/>
              </w:rPr>
            </w:pPr>
          </w:p>
        </w:tc>
        <w:tc>
          <w:tcPr>
            <w:tcW w:w="739" w:type="dxa"/>
            <w:tcBorders>
              <w:left w:val="single" w:sz="12" w:space="0" w:color="FFFFFF" w:themeColor="background1"/>
            </w:tcBorders>
            <w:shd w:val="clear" w:color="auto" w:fill="BFBFBF" w:themeFill="background1" w:themeFillShade="BF"/>
            <w:vAlign w:val="center"/>
          </w:tcPr>
          <w:p w:rsidR="0000132A" w:rsidRPr="008F777C" w:rsidRDefault="0000132A" w:rsidP="00C4636F">
            <w:pPr>
              <w:pStyle w:val="ProductList-OfferingBody"/>
              <w:ind w:left="-113"/>
              <w:jc w:val="center"/>
              <w:rPr>
                <w:lang w:val="nl-NL"/>
              </w:rPr>
            </w:pPr>
          </w:p>
        </w:tc>
        <w:tc>
          <w:tcPr>
            <w:tcW w:w="739" w:type="dxa"/>
            <w:shd w:val="clear" w:color="auto" w:fill="70AD47" w:themeFill="accent6"/>
            <w:vAlign w:val="center"/>
          </w:tcPr>
          <w:p w:rsidR="0000132A" w:rsidRPr="008D5581" w:rsidRDefault="0000132A" w:rsidP="0000132A">
            <w:pPr>
              <w:jc w:val="center"/>
              <w:rPr>
                <w:sz w:val="16"/>
                <w:szCs w:val="16"/>
              </w:rPr>
            </w:pPr>
            <w:r w:rsidRPr="008D5581">
              <w:rPr>
                <w:sz w:val="16"/>
                <w:szCs w:val="16"/>
              </w:rPr>
              <w:fldChar w:fldCharType="begin"/>
            </w:r>
            <w:r w:rsidRPr="008F777C">
              <w:rPr>
                <w:sz w:val="16"/>
                <w:szCs w:val="16"/>
                <w:lang w:val="nl-NL"/>
              </w:rPr>
              <w:instrText xml:space="preserve"> </w:instrText>
            </w:r>
            <w:r w:rsidRPr="008F777C">
              <w:rPr>
                <w:color w:val="1F497D"/>
                <w:sz w:val="16"/>
                <w:szCs w:val="16"/>
                <w:lang w:val="nl-NL"/>
              </w:rPr>
              <w:instrText>AutoTextList  \s NoStyle \t “</w:instrText>
            </w:r>
            <w:r w:rsidRPr="008F777C">
              <w:rPr>
                <w:sz w:val="16"/>
                <w:szCs w:val="16"/>
                <w:lang w:val="nl-NL"/>
              </w:rPr>
              <w:instrText>Additioneel Product</w:instrText>
            </w:r>
            <w:r w:rsidRPr="008F777C">
              <w:rPr>
                <w:color w:val="1F497D"/>
                <w:sz w:val="16"/>
                <w:szCs w:val="16"/>
                <w:lang w:val="nl-NL"/>
              </w:rPr>
              <w:instrText>”</w:instrText>
            </w:r>
            <w:r w:rsidRPr="008F777C">
              <w:rPr>
                <w:sz w:val="16"/>
                <w:szCs w:val="16"/>
                <w:lang w:val="nl-NL"/>
              </w:rPr>
              <w:instrText xml:space="preserve"> </w:instrText>
            </w:r>
            <w:r w:rsidRPr="008D5581">
              <w:rPr>
                <w:sz w:val="16"/>
                <w:szCs w:val="16"/>
              </w:rPr>
              <w:fldChar w:fldCharType="separate"/>
            </w:r>
            <w:r w:rsidRPr="008F777C">
              <w:rPr>
                <w:sz w:val="16"/>
                <w:szCs w:val="16"/>
                <w:lang w:val="nl-NL"/>
              </w:rPr>
              <w:t xml:space="preserve"> </w:t>
            </w:r>
            <w:r w:rsidRPr="008D5581">
              <w:rPr>
                <w:sz w:val="16"/>
                <w:szCs w:val="16"/>
              </w:rPr>
              <w:t xml:space="preserve">A </w:t>
            </w:r>
            <w:r w:rsidRPr="008D5581">
              <w:rPr>
                <w:sz w:val="16"/>
                <w:szCs w:val="16"/>
              </w:rPr>
              <w:fldChar w:fldCharType="end"/>
            </w:r>
          </w:p>
        </w:tc>
        <w:tc>
          <w:tcPr>
            <w:tcW w:w="739" w:type="dxa"/>
            <w:shd w:val="clear" w:color="auto" w:fill="BFBFBF" w:themeFill="background1" w:themeFillShade="BF"/>
            <w:vAlign w:val="center"/>
          </w:tcPr>
          <w:p w:rsidR="0000132A" w:rsidRDefault="0000132A" w:rsidP="00C4636F">
            <w:pPr>
              <w:pStyle w:val="ProductList-OfferingBody"/>
              <w:ind w:left="-113"/>
              <w:jc w:val="center"/>
            </w:pPr>
          </w:p>
        </w:tc>
        <w:tc>
          <w:tcPr>
            <w:tcW w:w="739" w:type="dxa"/>
            <w:shd w:val="clear" w:color="auto" w:fill="BFBFBF" w:themeFill="background1" w:themeFillShade="BF"/>
            <w:vAlign w:val="center"/>
          </w:tcPr>
          <w:p w:rsidR="0000132A" w:rsidRDefault="0000132A" w:rsidP="00C4636F">
            <w:pPr>
              <w:pStyle w:val="ProductList-OfferingBody"/>
              <w:ind w:left="-113"/>
              <w:jc w:val="center"/>
            </w:pPr>
          </w:p>
        </w:tc>
        <w:tc>
          <w:tcPr>
            <w:tcW w:w="738" w:type="dxa"/>
            <w:shd w:val="clear" w:color="auto" w:fill="BFBFBF" w:themeFill="background1" w:themeFillShade="BF"/>
            <w:vAlign w:val="center"/>
          </w:tcPr>
          <w:p w:rsidR="0000132A" w:rsidRDefault="0000132A" w:rsidP="00C4636F">
            <w:pPr>
              <w:pStyle w:val="ProductList-OfferingBody"/>
              <w:ind w:left="-113"/>
              <w:jc w:val="center"/>
            </w:pPr>
          </w:p>
        </w:tc>
        <w:tc>
          <w:tcPr>
            <w:tcW w:w="739" w:type="dxa"/>
            <w:shd w:val="clear" w:color="auto" w:fill="BFBFBF" w:themeFill="background1" w:themeFillShade="BF"/>
            <w:vAlign w:val="center"/>
          </w:tcPr>
          <w:p w:rsidR="0000132A" w:rsidRDefault="0000132A" w:rsidP="00C4636F">
            <w:pPr>
              <w:pStyle w:val="ProductList-OfferingBody"/>
              <w:ind w:left="-113"/>
              <w:jc w:val="center"/>
            </w:pPr>
          </w:p>
        </w:tc>
        <w:tc>
          <w:tcPr>
            <w:tcW w:w="739" w:type="dxa"/>
            <w:shd w:val="clear" w:color="auto" w:fill="BFBFBF" w:themeFill="background1" w:themeFillShade="BF"/>
            <w:vAlign w:val="center"/>
          </w:tcPr>
          <w:p w:rsidR="0000132A" w:rsidRDefault="0000132A" w:rsidP="00C4636F">
            <w:pPr>
              <w:pStyle w:val="ProductList-OfferingBody"/>
              <w:ind w:left="-113"/>
              <w:jc w:val="center"/>
            </w:pPr>
          </w:p>
        </w:tc>
        <w:tc>
          <w:tcPr>
            <w:tcW w:w="739" w:type="dxa"/>
            <w:shd w:val="clear" w:color="auto" w:fill="BFBFBF" w:themeFill="background1" w:themeFillShade="BF"/>
            <w:vAlign w:val="center"/>
          </w:tcPr>
          <w:p w:rsidR="0000132A" w:rsidRDefault="0000132A" w:rsidP="00C4636F">
            <w:pPr>
              <w:pStyle w:val="ProductList-OfferingBody"/>
              <w:ind w:left="-113"/>
              <w:jc w:val="center"/>
            </w:pPr>
          </w:p>
        </w:tc>
        <w:tc>
          <w:tcPr>
            <w:tcW w:w="739" w:type="dxa"/>
            <w:shd w:val="clear" w:color="auto" w:fill="BFBFBF" w:themeFill="background1" w:themeFillShade="BF"/>
            <w:vAlign w:val="center"/>
          </w:tcPr>
          <w:p w:rsidR="0000132A" w:rsidRPr="005A0966" w:rsidRDefault="0000132A" w:rsidP="00C4636F">
            <w:pPr>
              <w:pStyle w:val="ProductList-OfferingBody"/>
              <w:ind w:left="-113"/>
              <w:jc w:val="center"/>
            </w:pPr>
          </w:p>
        </w:tc>
      </w:tr>
    </w:tbl>
    <w:p w:rsidR="00EE40B5" w:rsidRDefault="00EE40B5" w:rsidP="004F3C6D">
      <w:pPr>
        <w:pStyle w:val="ProductList-Body"/>
      </w:pPr>
    </w:p>
    <w:tbl>
      <w:tblPr>
        <w:tblStyle w:val="TableGrid"/>
        <w:tblW w:w="10790"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3596"/>
        <w:gridCol w:w="3597"/>
        <w:gridCol w:w="3597"/>
      </w:tblGrid>
      <w:tr w:rsidR="00F73609" w:rsidTr="00F73609">
        <w:tc>
          <w:tcPr>
            <w:tcW w:w="3596" w:type="dxa"/>
          </w:tcPr>
          <w:p w:rsidR="00F73609" w:rsidRPr="00F73609" w:rsidRDefault="00F73609" w:rsidP="00F73609">
            <w:pPr>
              <w:pStyle w:val="ProductList-Body"/>
              <w:rPr>
                <w:b/>
              </w:rPr>
            </w:pPr>
            <w:r>
              <w:t xml:space="preserve">Reductie mogelijk: </w:t>
            </w:r>
            <w:r>
              <w:rPr>
                <w:b/>
              </w:rPr>
              <w:t>alle</w:t>
            </w:r>
          </w:p>
        </w:tc>
        <w:tc>
          <w:tcPr>
            <w:tcW w:w="3597" w:type="dxa"/>
          </w:tcPr>
          <w:p w:rsidR="00F73609" w:rsidRDefault="00F73609" w:rsidP="00DF3BB8">
            <w:pPr>
              <w:pStyle w:val="ProductList-Body"/>
              <w:spacing w:before="20" w:after="20"/>
            </w:pPr>
            <w:r>
              <w:t xml:space="preserve">Productgroep: </w:t>
            </w:r>
            <w:r>
              <w:rPr>
                <w:b/>
              </w:rPr>
              <w:t>Server</w:t>
            </w:r>
          </w:p>
        </w:tc>
        <w:tc>
          <w:tcPr>
            <w:tcW w:w="3597" w:type="dxa"/>
          </w:tcPr>
          <w:p w:rsidR="00F73609" w:rsidRDefault="00F73609" w:rsidP="00F73609">
            <w:pPr>
              <w:pStyle w:val="ProductList-Body"/>
            </w:pPr>
          </w:p>
        </w:tc>
      </w:tr>
      <w:tr w:rsidR="00F73609" w:rsidTr="00F73609">
        <w:tc>
          <w:tcPr>
            <w:tcW w:w="3596" w:type="dxa"/>
          </w:tcPr>
          <w:p w:rsidR="00F73609" w:rsidRPr="00F73609" w:rsidRDefault="00F73609" w:rsidP="00F73609">
            <w:pPr>
              <w:pStyle w:val="ProductList-Body"/>
              <w:rPr>
                <w:b/>
              </w:rPr>
            </w:pPr>
            <w:r>
              <w:t xml:space="preserve">True-up mogelijk: </w:t>
            </w:r>
            <w:r>
              <w:rPr>
                <w:b/>
              </w:rPr>
              <w:t>alle</w:t>
            </w:r>
          </w:p>
        </w:tc>
        <w:tc>
          <w:tcPr>
            <w:tcW w:w="3597" w:type="dxa"/>
          </w:tcPr>
          <w:p w:rsidR="00F73609" w:rsidRDefault="00F73609" w:rsidP="00F73609">
            <w:pPr>
              <w:pStyle w:val="ProductList-Body"/>
              <w:spacing w:before="20" w:after="20"/>
            </w:pPr>
            <w:r>
              <w:t xml:space="preserve">Verlengde Looptijd mogelijk: </w:t>
            </w:r>
            <w:r>
              <w:rPr>
                <w:b/>
              </w:rPr>
              <w:t>alle</w:t>
            </w:r>
          </w:p>
        </w:tc>
        <w:tc>
          <w:tcPr>
            <w:tcW w:w="3597" w:type="dxa"/>
          </w:tcPr>
          <w:p w:rsidR="00F73609" w:rsidRDefault="00F73609" w:rsidP="00F73609">
            <w:pPr>
              <w:pStyle w:val="ProductList-Body"/>
            </w:pPr>
          </w:p>
        </w:tc>
      </w:tr>
    </w:tbl>
    <w:p w:rsidR="00782C7B" w:rsidRPr="00782C7B" w:rsidRDefault="00782C7B" w:rsidP="005231F6">
      <w:pPr>
        <w:pStyle w:val="ProductList-Body"/>
        <w:shd w:val="clear" w:color="auto" w:fill="D9D9D9" w:themeFill="background1" w:themeFillShade="D9"/>
        <w:spacing w:before="100" w:after="100"/>
        <w:rPr>
          <w:b/>
        </w:rPr>
      </w:pPr>
      <w:r>
        <w:rPr>
          <w:b/>
        </w:rPr>
        <w:t>Aanvullende informatie</w:t>
      </w:r>
    </w:p>
    <w:p w:rsidR="00782C7B" w:rsidRPr="008F777C" w:rsidRDefault="00F73609" w:rsidP="00782C7B">
      <w:pPr>
        <w:pStyle w:val="ProductList-Body"/>
        <w:rPr>
          <w:lang w:val="nl-NL"/>
        </w:rPr>
      </w:pPr>
      <w:r w:rsidRPr="008F777C">
        <w:rPr>
          <w:lang w:val="nl-NL"/>
        </w:rPr>
        <w:t>Voor toegang tot Lync Online Plan 1</w:t>
      </w:r>
      <w:r w:rsidR="00E260B2">
        <w:fldChar w:fldCharType="begin"/>
      </w:r>
      <w:r w:rsidRPr="008F777C">
        <w:rPr>
          <w:lang w:val="nl-NL"/>
        </w:rPr>
        <w:instrText>XE "Lync Online Plan 1"</w:instrText>
      </w:r>
      <w:r w:rsidR="00E260B2">
        <w:fldChar w:fldCharType="end"/>
      </w:r>
      <w:r w:rsidRPr="008F777C">
        <w:rPr>
          <w:lang w:val="nl-NL"/>
        </w:rPr>
        <w:t xml:space="preserve"> en Plan 2 vanaf een Mac-computer is de afzonderlijke aankoop en installatie van Microsoft Lync 2013</w:t>
      </w:r>
      <w:r w:rsidR="00E260B2">
        <w:fldChar w:fldCharType="begin"/>
      </w:r>
      <w:r w:rsidRPr="008F777C">
        <w:rPr>
          <w:lang w:val="nl-NL"/>
        </w:rPr>
        <w:instrText>XE "Lync 2013"</w:instrText>
      </w:r>
      <w:r w:rsidR="00E260B2">
        <w:fldChar w:fldCharType="end"/>
      </w:r>
      <w:r w:rsidRPr="008F777C">
        <w:rPr>
          <w:lang w:val="nl-NL"/>
        </w:rPr>
        <w:t xml:space="preserve"> (of</w:t>
      </w:r>
      <w:r w:rsidR="00E31E64" w:rsidRPr="008F777C">
        <w:rPr>
          <w:lang w:val="nl-NL"/>
        </w:rPr>
        <w:t xml:space="preserve"> </w:t>
      </w:r>
      <w:r w:rsidRPr="008F777C">
        <w:rPr>
          <w:lang w:val="nl-NL"/>
        </w:rPr>
        <w:t>Lync</w:t>
      </w:r>
      <w:r w:rsidR="00E31E64" w:rsidRPr="008F777C">
        <w:rPr>
          <w:lang w:val="nl-NL"/>
        </w:rPr>
        <w:t xml:space="preserve"> </w:t>
      </w:r>
      <w:r w:rsidRPr="008F777C">
        <w:rPr>
          <w:lang w:val="nl-NL"/>
        </w:rPr>
        <w:t>voor Mac 2011</w:t>
      </w:r>
      <w:r w:rsidR="00E260B2">
        <w:fldChar w:fldCharType="begin"/>
      </w:r>
      <w:r w:rsidRPr="008F777C">
        <w:rPr>
          <w:lang w:val="nl-NL"/>
        </w:rPr>
        <w:instrText>XE "Lync voor Mac 2011"</w:instrText>
      </w:r>
      <w:r w:rsidR="00E260B2">
        <w:fldChar w:fldCharType="end"/>
      </w:r>
      <w:r w:rsidRPr="008F777C">
        <w:rPr>
          <w:lang w:val="nl-NL"/>
        </w:rPr>
        <w:t>) vereist voor toegang tot de volledige functieset van Lync Online Plan 1 en Plan 2. Als tijdelijke aanbieding ontvangen Mac-klanten met een licentie voor Lync Online kosteloos één gelicentieerd exemplaar van Lync voor Mac 2011 bij elke evaluatie- of betaalde abonnementslicentie voor Lync Online. De software mag alleen worden gebruikt met Lync Online en alle rechten voor het gebruik van de software worden beëindigd bij het aflopen van de onderliggende abonnementslicentie of migratie naar de volgende grote nieuwe versie van Lync Online, afhankelijk van wat zich het eerste voordoet. Klanten kunnen de gratis Lync Basic 2013-client gebruiken voor hun Windows-eindgebruikers.</w:t>
      </w:r>
    </w:p>
    <w:p w:rsidR="00450EF0" w:rsidRPr="008F777C" w:rsidRDefault="00450EF0" w:rsidP="00450EF0">
      <w:pPr>
        <w:pStyle w:val="ProductList-Body"/>
        <w:rPr>
          <w:sz w:val="12"/>
          <w:szCs w:val="12"/>
          <w:lang w:val="nl-NL"/>
        </w:rPr>
      </w:pPr>
    </w:p>
    <w:p w:rsidR="00F910AC" w:rsidRPr="008F777C" w:rsidRDefault="00450EF0" w:rsidP="00450EF0">
      <w:pPr>
        <w:pStyle w:val="ProductList-Body"/>
        <w:rPr>
          <w:lang w:val="nl-NL"/>
        </w:rPr>
      </w:pPr>
      <w:r w:rsidRPr="008F777C">
        <w:rPr>
          <w:lang w:val="nl-NL"/>
        </w:rPr>
        <w:t xml:space="preserve">Zie </w:t>
      </w:r>
      <w:hyperlink w:anchor="AddOn" w:history="1">
        <w:r w:rsidRPr="008F777C">
          <w:rPr>
            <w:rStyle w:val="Hyperlink"/>
            <w:lang w:val="nl-NL"/>
          </w:rPr>
          <w:t>Aanvullende Gebruikers-SL</w:t>
        </w:r>
        <w:r w:rsidR="00A80A18" w:rsidRPr="008F777C">
          <w:rPr>
            <w:rStyle w:val="Hyperlink"/>
            <w:lang w:val="nl-NL"/>
          </w:rPr>
          <w:t>’</w:t>
        </w:r>
        <w:r w:rsidRPr="008F777C">
          <w:rPr>
            <w:rStyle w:val="Hyperlink"/>
            <w:lang w:val="nl-NL"/>
          </w:rPr>
          <w:t>s</w:t>
        </w:r>
      </w:hyperlink>
      <w:r w:rsidRPr="008F777C">
        <w:rPr>
          <w:lang w:val="nl-NL"/>
        </w:rPr>
        <w:t xml:space="preserve"> in Offices 365-suites voor informatie over Add-ons.</w:t>
      </w:r>
    </w:p>
    <w:p w:rsidR="00585A48" w:rsidRPr="008F777C" w:rsidRDefault="00955A70" w:rsidP="005231F6">
      <w:pPr>
        <w:pStyle w:val="ProductList-Body"/>
        <w:shd w:val="clear" w:color="auto" w:fill="A6A6A6" w:themeFill="background1" w:themeFillShade="A6"/>
        <w:spacing w:before="100" w:after="200"/>
        <w:jc w:val="right"/>
        <w:rPr>
          <w:sz w:val="16"/>
          <w:szCs w:val="16"/>
          <w:lang w:val="nl-NL"/>
        </w:rPr>
      </w:pPr>
      <w:hyperlink w:anchor="Inhoud" w:history="1">
        <w:r w:rsidR="003B51B1" w:rsidRPr="008F777C">
          <w:rPr>
            <w:rStyle w:val="Hyperlink"/>
            <w:sz w:val="16"/>
            <w:szCs w:val="16"/>
            <w:lang w:val="nl-NL"/>
          </w:rPr>
          <w:t>Inhoudsopgave</w:t>
        </w:r>
      </w:hyperlink>
      <w:r w:rsidR="003B51B1" w:rsidRPr="008F777C">
        <w:rPr>
          <w:sz w:val="16"/>
          <w:szCs w:val="16"/>
          <w:lang w:val="nl-NL"/>
        </w:rPr>
        <w:t xml:space="preserve"> / </w:t>
      </w:r>
      <w:hyperlink w:anchor="ChartKey" w:history="1">
        <w:r w:rsidR="003B51B1" w:rsidRPr="008F777C">
          <w:rPr>
            <w:rStyle w:val="Hyperlink"/>
            <w:sz w:val="16"/>
            <w:szCs w:val="16"/>
            <w:lang w:val="nl-NL"/>
          </w:rPr>
          <w:t>Verklaring van het schema</w:t>
        </w:r>
      </w:hyperlink>
      <w:r w:rsidR="003B51B1" w:rsidRPr="008F777C">
        <w:rPr>
          <w:sz w:val="16"/>
          <w:szCs w:val="16"/>
          <w:lang w:val="nl-NL"/>
        </w:rPr>
        <w:t xml:space="preserve"> / </w:t>
      </w:r>
      <w:hyperlink w:anchor="Index" w:history="1">
        <w:r w:rsidR="003B51B1" w:rsidRPr="008F777C">
          <w:rPr>
            <w:rStyle w:val="Hyperlink"/>
            <w:sz w:val="16"/>
            <w:szCs w:val="16"/>
            <w:lang w:val="nl-NL"/>
          </w:rPr>
          <w:t>Index</w:t>
        </w:r>
      </w:hyperlink>
    </w:p>
    <w:p w:rsidR="00405189" w:rsidRDefault="00405189" w:rsidP="005231F6">
      <w:pPr>
        <w:pStyle w:val="ProductList-Offering2Heading"/>
        <w:spacing w:before="40" w:after="40"/>
        <w:outlineLvl w:val="2"/>
      </w:pPr>
      <w:bookmarkStart w:id="1168" w:name="_Toc379797317"/>
      <w:r w:rsidRPr="008F777C">
        <w:rPr>
          <w:lang w:val="nl-NL"/>
        </w:rPr>
        <w:tab/>
      </w:r>
      <w:bookmarkStart w:id="1169" w:name="_Toc380513377"/>
      <w:bookmarkStart w:id="1170" w:name="_Toc380655427"/>
      <w:bookmarkStart w:id="1171" w:name="_Toc383685035"/>
      <w:r>
        <w:t>Office 365-toepassingen</w:t>
      </w:r>
      <w:bookmarkEnd w:id="1168"/>
      <w:bookmarkEnd w:id="1169"/>
      <w:bookmarkEnd w:id="1170"/>
      <w:bookmarkEnd w:id="1171"/>
    </w:p>
    <w:tbl>
      <w:tblPr>
        <w:tblStyle w:val="TableGrid"/>
        <w:tblW w:w="10725" w:type="dxa"/>
        <w:tblInd w:w="-45" w:type="dxa"/>
        <w:tblBorders>
          <w:top w:val="single" w:sz="12" w:space="0" w:color="FFFFFF" w:themeColor="background1"/>
          <w:left w:val="single" w:sz="12" w:space="0" w:color="FFFFFF" w:themeColor="background1"/>
          <w:bottom w:val="single" w:sz="12" w:space="0" w:color="FFFFFF" w:themeColor="background1"/>
          <w:right w:val="single" w:sz="12" w:space="0" w:color="FFFFFF" w:themeColor="background1"/>
          <w:insideH w:val="single" w:sz="12" w:space="0" w:color="FFFFFF" w:themeColor="background1"/>
          <w:insideV w:val="single" w:sz="12" w:space="0" w:color="FFFFFF" w:themeColor="background1"/>
        </w:tblBorders>
        <w:tblLayout w:type="fixed"/>
        <w:tblLook w:val="04A0" w:firstRow="1" w:lastRow="0" w:firstColumn="1" w:lastColumn="0" w:noHBand="0" w:noVBand="1"/>
      </w:tblPr>
      <w:tblGrid>
        <w:gridCol w:w="3337"/>
        <w:gridCol w:w="738"/>
        <w:gridCol w:w="739"/>
        <w:gridCol w:w="739"/>
        <w:gridCol w:w="739"/>
        <w:gridCol w:w="739"/>
        <w:gridCol w:w="738"/>
        <w:gridCol w:w="739"/>
        <w:gridCol w:w="739"/>
        <w:gridCol w:w="739"/>
        <w:gridCol w:w="739"/>
      </w:tblGrid>
      <w:tr w:rsidR="00405189" w:rsidTr="000C4BD0">
        <w:trPr>
          <w:cantSplit/>
          <w:tblHeader/>
        </w:trPr>
        <w:tc>
          <w:tcPr>
            <w:tcW w:w="3337" w:type="dxa"/>
            <w:tcBorders>
              <w:bottom w:val="nil"/>
            </w:tcBorders>
            <w:shd w:val="clear" w:color="auto" w:fill="00188F"/>
          </w:tcPr>
          <w:p w:rsidR="00405189" w:rsidRPr="00EE0836" w:rsidRDefault="00405189" w:rsidP="00FB719E">
            <w:pPr>
              <w:pStyle w:val="ProductList-OfferingBody"/>
              <w:ind w:left="-28"/>
              <w:rPr>
                <w:color w:val="FFFFFF" w:themeColor="background1"/>
              </w:rPr>
            </w:pPr>
            <w:r>
              <w:rPr>
                <w:color w:val="FFFFFF" w:themeColor="background1"/>
              </w:rPr>
              <w:t>Producten</w:t>
            </w:r>
          </w:p>
        </w:tc>
        <w:tc>
          <w:tcPr>
            <w:tcW w:w="738" w:type="dxa"/>
            <w:tcBorders>
              <w:bottom w:val="nil"/>
            </w:tcBorders>
            <w:shd w:val="clear" w:color="auto" w:fill="00188F"/>
            <w:vAlign w:val="center"/>
          </w:tcPr>
          <w:p w:rsidR="00405189" w:rsidRPr="00EE0836" w:rsidRDefault="003D1789" w:rsidP="00FB719E">
            <w:pPr>
              <w:pStyle w:val="ProductList-OfferingBody"/>
              <w:ind w:left="-113"/>
              <w:jc w:val="center"/>
              <w:rPr>
                <w:color w:val="FFFFFF" w:themeColor="background1"/>
              </w:rPr>
            </w:pPr>
            <w:r>
              <w:rPr>
                <w:color w:val="FFFFFF" w:themeColor="background1"/>
              </w:rPr>
              <w:t>Punt</w:t>
            </w:r>
          </w:p>
        </w:tc>
        <w:tc>
          <w:tcPr>
            <w:tcW w:w="739" w:type="dxa"/>
            <w:tcBorders>
              <w:left w:val="single" w:sz="12" w:space="0" w:color="FFFFFF" w:themeColor="background1"/>
            </w:tcBorders>
            <w:shd w:val="clear" w:color="auto" w:fill="00188F"/>
            <w:vAlign w:val="center"/>
          </w:tcPr>
          <w:p w:rsidR="00405189" w:rsidRPr="00EE0836" w:rsidRDefault="0000132A" w:rsidP="00FB719E">
            <w:pPr>
              <w:pStyle w:val="ProductList-OfferingBody"/>
              <w:ind w:left="-113"/>
              <w:jc w:val="center"/>
              <w:rPr>
                <w:color w:val="FFFFFF" w:themeColor="background1"/>
              </w:rPr>
            </w:pPr>
            <w:r w:rsidRPr="00E41EEF">
              <w:rPr>
                <w:color w:val="FFFFFF" w:themeColor="background1"/>
              </w:rPr>
              <w:fldChar w:fldCharType="begin"/>
            </w:r>
            <w:r w:rsidRPr="00E41EEF">
              <w:rPr>
                <w:color w:val="FFFFFF" w:themeColor="background1"/>
              </w:rPr>
              <w:instrText xml:space="preserve"> AutoTextList  \s NoStyle \t “Campus en School Overeenkomst” </w:instrText>
            </w:r>
            <w:r w:rsidRPr="00E41EEF">
              <w:rPr>
                <w:color w:val="FFFFFF" w:themeColor="background1"/>
              </w:rPr>
              <w:fldChar w:fldCharType="separate"/>
            </w:r>
            <w:r w:rsidRPr="00E41EEF">
              <w:rPr>
                <w:color w:val="FFFFFF" w:themeColor="background1"/>
              </w:rPr>
              <w:t>CA/SA</w:t>
            </w:r>
            <w:r w:rsidRPr="00E41EEF">
              <w:rPr>
                <w:color w:val="FFFFFF" w:themeColor="background1"/>
              </w:rPr>
              <w:fldChar w:fldCharType="end"/>
            </w:r>
          </w:p>
        </w:tc>
        <w:tc>
          <w:tcPr>
            <w:tcW w:w="739" w:type="dxa"/>
            <w:shd w:val="clear" w:color="auto" w:fill="00188F"/>
            <w:vAlign w:val="center"/>
          </w:tcPr>
          <w:p w:rsidR="00405189" w:rsidRPr="00EE0836" w:rsidRDefault="00E41EEF" w:rsidP="00FB719E">
            <w:pPr>
              <w:pStyle w:val="ProductList-OfferingBody"/>
              <w:ind w:left="-113"/>
              <w:jc w:val="center"/>
              <w:rPr>
                <w:color w:val="FFFFFF" w:themeColor="background1"/>
              </w:rPr>
            </w:pPr>
            <w:r w:rsidRPr="00E41EEF">
              <w:rPr>
                <w:color w:val="FFFFFF" w:themeColor="background1"/>
              </w:rPr>
              <w:fldChar w:fldCharType="begin"/>
            </w:r>
            <w:r w:rsidRPr="00E41EEF">
              <w:rPr>
                <w:color w:val="FFFFFF" w:themeColor="background1"/>
              </w:rPr>
              <w:instrText xml:space="preserve"> AutoTextList  \s NoStyle \t “Enterprise Overeenkomst en Enterprise Subscription Overeenkomst” </w:instrText>
            </w:r>
            <w:r w:rsidRPr="00E41EEF">
              <w:rPr>
                <w:color w:val="FFFFFF" w:themeColor="background1"/>
              </w:rPr>
              <w:fldChar w:fldCharType="separate"/>
            </w:r>
            <w:r w:rsidRPr="00E41EEF">
              <w:rPr>
                <w:color w:val="FFFFFF" w:themeColor="background1"/>
              </w:rPr>
              <w:t>EA/EAS</w:t>
            </w:r>
            <w:r w:rsidRPr="00E41EEF">
              <w:rPr>
                <w:color w:val="FFFFFF" w:themeColor="background1"/>
              </w:rPr>
              <w:fldChar w:fldCharType="end"/>
            </w:r>
          </w:p>
        </w:tc>
        <w:tc>
          <w:tcPr>
            <w:tcW w:w="739" w:type="dxa"/>
            <w:shd w:val="clear" w:color="auto" w:fill="00188F"/>
            <w:vAlign w:val="center"/>
          </w:tcPr>
          <w:p w:rsidR="00405189" w:rsidRPr="00EE0836" w:rsidRDefault="00E41EEF" w:rsidP="00FB719E">
            <w:pPr>
              <w:pStyle w:val="ProductList-OfferingBody"/>
              <w:ind w:left="-113"/>
              <w:jc w:val="center"/>
              <w:rPr>
                <w:color w:val="FFFFFF" w:themeColor="background1"/>
              </w:rPr>
            </w:pPr>
            <w:r w:rsidRPr="00E41EEF">
              <w:rPr>
                <w:color w:val="FFFFFF" w:themeColor="background1"/>
              </w:rPr>
              <w:fldChar w:fldCharType="begin"/>
            </w:r>
            <w:r w:rsidRPr="00E41EEF">
              <w:rPr>
                <w:color w:val="FFFFFF" w:themeColor="background1"/>
              </w:rPr>
              <w:instrText xml:space="preserve"> AutoTextList  \s NoStyle \t “Enrollment for Education Solutions” </w:instrText>
            </w:r>
            <w:r w:rsidRPr="00E41EEF">
              <w:rPr>
                <w:color w:val="FFFFFF" w:themeColor="background1"/>
              </w:rPr>
              <w:fldChar w:fldCharType="separate"/>
            </w:r>
            <w:r w:rsidRPr="00E41EEF">
              <w:rPr>
                <w:color w:val="FFFFFF" w:themeColor="background1"/>
              </w:rPr>
              <w:t>EES</w:t>
            </w:r>
            <w:r w:rsidRPr="00E41EEF">
              <w:rPr>
                <w:color w:val="FFFFFF" w:themeColor="background1"/>
              </w:rPr>
              <w:fldChar w:fldCharType="end"/>
            </w:r>
          </w:p>
        </w:tc>
        <w:tc>
          <w:tcPr>
            <w:tcW w:w="739" w:type="dxa"/>
            <w:shd w:val="clear" w:color="auto" w:fill="00188F"/>
            <w:vAlign w:val="center"/>
          </w:tcPr>
          <w:p w:rsidR="00405189" w:rsidRPr="00EE0836" w:rsidRDefault="00E41EEF" w:rsidP="00FB719E">
            <w:pPr>
              <w:pStyle w:val="ProductList-OfferingBody"/>
              <w:ind w:left="-113"/>
              <w:jc w:val="center"/>
              <w:rPr>
                <w:color w:val="FFFFFF" w:themeColor="background1"/>
              </w:rPr>
            </w:pPr>
            <w:r w:rsidRPr="00E41EEF">
              <w:rPr>
                <w:color w:val="FFFFFF" w:themeColor="background1"/>
              </w:rPr>
              <w:fldChar w:fldCharType="begin"/>
            </w:r>
            <w:r w:rsidRPr="00E41EEF">
              <w:rPr>
                <w:color w:val="FFFFFF" w:themeColor="background1"/>
              </w:rPr>
              <w:instrText xml:space="preserve"> AutoTextList  \s NoStyle \t “Microsoft Products and Services Agreement” </w:instrText>
            </w:r>
            <w:r w:rsidRPr="00E41EEF">
              <w:rPr>
                <w:color w:val="FFFFFF" w:themeColor="background1"/>
              </w:rPr>
              <w:fldChar w:fldCharType="separate"/>
            </w:r>
            <w:r w:rsidRPr="00E41EEF">
              <w:rPr>
                <w:color w:val="FFFFFF" w:themeColor="background1"/>
              </w:rPr>
              <w:t>MPSA</w:t>
            </w:r>
            <w:r w:rsidRPr="00E41EEF">
              <w:rPr>
                <w:color w:val="FFFFFF" w:themeColor="background1"/>
              </w:rPr>
              <w:fldChar w:fldCharType="end"/>
            </w:r>
          </w:p>
        </w:tc>
        <w:tc>
          <w:tcPr>
            <w:tcW w:w="738" w:type="dxa"/>
            <w:shd w:val="clear" w:color="auto" w:fill="00188F"/>
            <w:vAlign w:val="center"/>
          </w:tcPr>
          <w:p w:rsidR="00405189" w:rsidRPr="00EE0836" w:rsidRDefault="00E41EEF" w:rsidP="00FB719E">
            <w:pPr>
              <w:pStyle w:val="ProductList-OfferingBody"/>
              <w:ind w:left="-113"/>
              <w:jc w:val="center"/>
              <w:rPr>
                <w:color w:val="FFFFFF" w:themeColor="background1"/>
              </w:rPr>
            </w:pPr>
            <w:r w:rsidRPr="00E41EEF">
              <w:rPr>
                <w:color w:val="FFFFFF" w:themeColor="background1"/>
              </w:rPr>
              <w:fldChar w:fldCharType="begin"/>
            </w:r>
            <w:r w:rsidRPr="00E41EEF">
              <w:rPr>
                <w:color w:val="FFFFFF" w:themeColor="background1"/>
              </w:rPr>
              <w:instrText xml:space="preserve"> AutoTextList  \s NoStyle \t “Open License” </w:instrText>
            </w:r>
            <w:r w:rsidRPr="00E41EEF">
              <w:rPr>
                <w:color w:val="FFFFFF" w:themeColor="background1"/>
              </w:rPr>
              <w:fldChar w:fldCharType="separate"/>
            </w:r>
            <w:r w:rsidRPr="00E41EEF">
              <w:rPr>
                <w:color w:val="FFFFFF" w:themeColor="background1"/>
              </w:rPr>
              <w:t>OL</w:t>
            </w:r>
            <w:r w:rsidRPr="00E41EEF">
              <w:rPr>
                <w:color w:val="FFFFFF" w:themeColor="background1"/>
              </w:rPr>
              <w:fldChar w:fldCharType="end"/>
            </w:r>
          </w:p>
        </w:tc>
        <w:tc>
          <w:tcPr>
            <w:tcW w:w="739" w:type="dxa"/>
            <w:shd w:val="clear" w:color="auto" w:fill="00188F"/>
            <w:vAlign w:val="center"/>
          </w:tcPr>
          <w:p w:rsidR="00405189" w:rsidRPr="00EE0836" w:rsidRDefault="00E41EEF" w:rsidP="00FB719E">
            <w:pPr>
              <w:pStyle w:val="ProductList-OfferingBody"/>
              <w:ind w:left="-113"/>
              <w:jc w:val="center"/>
              <w:rPr>
                <w:color w:val="FFFFFF" w:themeColor="background1"/>
              </w:rPr>
            </w:pPr>
            <w:r w:rsidRPr="00E41EEF">
              <w:rPr>
                <w:color w:val="FFFFFF" w:themeColor="background1"/>
              </w:rPr>
              <w:fldChar w:fldCharType="begin"/>
            </w:r>
            <w:r w:rsidRPr="00E41EEF">
              <w:rPr>
                <w:color w:val="FFFFFF" w:themeColor="background1"/>
              </w:rPr>
              <w:instrText xml:space="preserve"> AutoTextList  \s NoStyle \t “Minimum Open License” </w:instrText>
            </w:r>
            <w:r w:rsidRPr="00E41EEF">
              <w:rPr>
                <w:color w:val="FFFFFF" w:themeColor="background1"/>
              </w:rPr>
              <w:fldChar w:fldCharType="separate"/>
            </w:r>
            <w:r w:rsidRPr="00E41EEF">
              <w:rPr>
                <w:color w:val="FFFFFF" w:themeColor="background1"/>
              </w:rPr>
              <w:t>OM</w:t>
            </w:r>
            <w:r w:rsidRPr="00E41EEF">
              <w:rPr>
                <w:color w:val="FFFFFF" w:themeColor="background1"/>
              </w:rPr>
              <w:fldChar w:fldCharType="end"/>
            </w:r>
          </w:p>
        </w:tc>
        <w:tc>
          <w:tcPr>
            <w:tcW w:w="739" w:type="dxa"/>
            <w:shd w:val="clear" w:color="auto" w:fill="00188F"/>
            <w:vAlign w:val="center"/>
          </w:tcPr>
          <w:p w:rsidR="00405189" w:rsidRPr="00EE0836" w:rsidRDefault="00E41EEF" w:rsidP="00FB719E">
            <w:pPr>
              <w:pStyle w:val="ProductList-OfferingBody"/>
              <w:ind w:left="-113"/>
              <w:jc w:val="center"/>
              <w:rPr>
                <w:color w:val="FFFFFF" w:themeColor="background1"/>
              </w:rPr>
            </w:pPr>
            <w:r w:rsidRPr="00E41EEF">
              <w:rPr>
                <w:color w:val="FFFFFF" w:themeColor="background1"/>
              </w:rPr>
              <w:fldChar w:fldCharType="begin"/>
            </w:r>
            <w:r w:rsidRPr="00E41EEF">
              <w:rPr>
                <w:color w:val="FFFFFF" w:themeColor="background1"/>
              </w:rPr>
              <w:instrText xml:space="preserve"> AutoTextList  \s NoStyle \t “Open Value en Open Value Subscription” </w:instrText>
            </w:r>
            <w:r w:rsidRPr="00E41EEF">
              <w:rPr>
                <w:color w:val="FFFFFF" w:themeColor="background1"/>
              </w:rPr>
              <w:fldChar w:fldCharType="separate"/>
            </w:r>
            <w:r w:rsidRPr="00E41EEF">
              <w:rPr>
                <w:color w:val="FFFFFF" w:themeColor="background1"/>
              </w:rPr>
              <w:t>OV/OVS</w:t>
            </w:r>
            <w:r w:rsidRPr="00E41EEF">
              <w:rPr>
                <w:color w:val="FFFFFF" w:themeColor="background1"/>
              </w:rPr>
              <w:fldChar w:fldCharType="end"/>
            </w:r>
          </w:p>
        </w:tc>
        <w:tc>
          <w:tcPr>
            <w:tcW w:w="739" w:type="dxa"/>
            <w:shd w:val="clear" w:color="auto" w:fill="00188F"/>
            <w:vAlign w:val="center"/>
          </w:tcPr>
          <w:p w:rsidR="00405189" w:rsidRPr="00EE0836" w:rsidRDefault="00E41EEF" w:rsidP="00FB719E">
            <w:pPr>
              <w:pStyle w:val="ProductList-OfferingBody"/>
              <w:ind w:left="-113"/>
              <w:jc w:val="center"/>
              <w:rPr>
                <w:color w:val="FFFFFF" w:themeColor="background1"/>
              </w:rPr>
            </w:pPr>
            <w:r w:rsidRPr="00E41EEF">
              <w:rPr>
                <w:color w:val="FFFFFF" w:themeColor="background1"/>
              </w:rPr>
              <w:fldChar w:fldCharType="begin"/>
            </w:r>
            <w:r w:rsidRPr="00E41EEF">
              <w:rPr>
                <w:color w:val="FFFFFF" w:themeColor="background1"/>
              </w:rPr>
              <w:instrText xml:space="preserve"> AutoTextList  \s NoStyle \t “Select en Select Plus” </w:instrText>
            </w:r>
            <w:r w:rsidRPr="00E41EEF">
              <w:rPr>
                <w:color w:val="FFFFFF" w:themeColor="background1"/>
              </w:rPr>
              <w:fldChar w:fldCharType="separate"/>
            </w:r>
            <w:r w:rsidRPr="00E41EEF">
              <w:rPr>
                <w:color w:val="FFFFFF" w:themeColor="background1"/>
              </w:rPr>
              <w:t>S/S+</w:t>
            </w:r>
            <w:r w:rsidRPr="00E41EEF">
              <w:rPr>
                <w:color w:val="FFFFFF" w:themeColor="background1"/>
              </w:rPr>
              <w:fldChar w:fldCharType="end"/>
            </w:r>
          </w:p>
        </w:tc>
        <w:tc>
          <w:tcPr>
            <w:tcW w:w="739" w:type="dxa"/>
            <w:shd w:val="clear" w:color="auto" w:fill="00188F"/>
            <w:vAlign w:val="center"/>
          </w:tcPr>
          <w:p w:rsidR="00405189" w:rsidRPr="00EE0836" w:rsidRDefault="00E41EEF" w:rsidP="00FB719E">
            <w:pPr>
              <w:pStyle w:val="ProductList-OfferingBody"/>
              <w:ind w:left="-113"/>
              <w:jc w:val="center"/>
              <w:rPr>
                <w:color w:val="FFFFFF" w:themeColor="background1"/>
              </w:rPr>
            </w:pPr>
            <w:r w:rsidRPr="00E41EEF">
              <w:rPr>
                <w:color w:val="FFFFFF" w:themeColor="background1"/>
              </w:rPr>
              <w:fldChar w:fldCharType="begin"/>
            </w:r>
            <w:r w:rsidRPr="00E41EEF">
              <w:rPr>
                <w:color w:val="FFFFFF" w:themeColor="background1"/>
              </w:rPr>
              <w:instrText xml:space="preserve"> AutoTextList  \s NoStyle \t “Server Cloud Enrollment” </w:instrText>
            </w:r>
            <w:r w:rsidRPr="00E41EEF">
              <w:rPr>
                <w:color w:val="FFFFFF" w:themeColor="background1"/>
              </w:rPr>
              <w:fldChar w:fldCharType="separate"/>
            </w:r>
            <w:r w:rsidRPr="00E41EEF">
              <w:rPr>
                <w:color w:val="FFFFFF" w:themeColor="background1"/>
              </w:rPr>
              <w:t>SCE</w:t>
            </w:r>
            <w:r w:rsidRPr="00E41EEF">
              <w:rPr>
                <w:color w:val="FFFFFF" w:themeColor="background1"/>
              </w:rPr>
              <w:fldChar w:fldCharType="end"/>
            </w:r>
          </w:p>
        </w:tc>
      </w:tr>
      <w:tr w:rsidR="003F178B" w:rsidTr="005403A3">
        <w:trPr>
          <w:cantSplit/>
          <w:tblHeader/>
        </w:trPr>
        <w:tc>
          <w:tcPr>
            <w:tcW w:w="3337" w:type="dxa"/>
            <w:tcBorders>
              <w:top w:val="nil"/>
              <w:left w:val="nil"/>
              <w:bottom w:val="dashSmallGap" w:sz="4" w:space="0" w:color="BFBFBF" w:themeColor="background1" w:themeShade="BF"/>
              <w:right w:val="nil"/>
            </w:tcBorders>
          </w:tcPr>
          <w:p w:rsidR="003F178B" w:rsidRDefault="003F178B" w:rsidP="00405189">
            <w:pPr>
              <w:pStyle w:val="ProductList-Offering2"/>
            </w:pPr>
            <w:bookmarkStart w:id="1172" w:name="_Toc379797318"/>
            <w:bookmarkStart w:id="1173" w:name="_Toc380513378"/>
            <w:bookmarkStart w:id="1174" w:name="_Toc380655428"/>
            <w:bookmarkStart w:id="1175" w:name="_Toc383685036"/>
            <w:r>
              <w:t>Office 365 ProPlus</w:t>
            </w:r>
            <w:r>
              <w:fldChar w:fldCharType="begin"/>
            </w:r>
            <w:r>
              <w:instrText>XE "Office 365 ProPlus"</w:instrText>
            </w:r>
            <w:r>
              <w:fldChar w:fldCharType="end"/>
            </w:r>
            <w:r>
              <w:t xml:space="preserve"> (Gebruikers-SL)</w:t>
            </w:r>
            <w:bookmarkEnd w:id="1172"/>
            <w:bookmarkEnd w:id="1173"/>
            <w:bookmarkEnd w:id="1174"/>
            <w:bookmarkEnd w:id="1175"/>
          </w:p>
        </w:tc>
        <w:tc>
          <w:tcPr>
            <w:tcW w:w="738" w:type="dxa"/>
            <w:tcBorders>
              <w:top w:val="nil"/>
              <w:left w:val="nil"/>
              <w:bottom w:val="dashSmallGap" w:sz="4" w:space="0" w:color="BFBFBF" w:themeColor="background1" w:themeShade="BF"/>
              <w:right w:val="nil"/>
            </w:tcBorders>
            <w:vAlign w:val="center"/>
          </w:tcPr>
          <w:p w:rsidR="003F178B" w:rsidRDefault="003F178B" w:rsidP="00FB719E">
            <w:pPr>
              <w:pStyle w:val="ProductList-OfferingBody"/>
              <w:ind w:left="-113"/>
              <w:jc w:val="center"/>
            </w:pPr>
            <w:r>
              <w:t>2</w:t>
            </w:r>
          </w:p>
        </w:tc>
        <w:tc>
          <w:tcPr>
            <w:tcW w:w="739" w:type="dxa"/>
            <w:tcBorders>
              <w:left w:val="single" w:sz="12" w:space="0" w:color="FFFFFF" w:themeColor="background1"/>
            </w:tcBorders>
            <w:shd w:val="clear" w:color="auto" w:fill="BFBFBF" w:themeFill="background1" w:themeFillShade="BF"/>
            <w:vAlign w:val="center"/>
          </w:tcPr>
          <w:p w:rsidR="003F178B" w:rsidRDefault="003F178B" w:rsidP="00FB719E">
            <w:pPr>
              <w:pStyle w:val="ProductList-OfferingBody"/>
              <w:ind w:left="-113"/>
              <w:jc w:val="center"/>
            </w:pPr>
          </w:p>
        </w:tc>
        <w:tc>
          <w:tcPr>
            <w:tcW w:w="739" w:type="dxa"/>
            <w:shd w:val="clear" w:color="auto" w:fill="70AD47" w:themeFill="accent6"/>
            <w:vAlign w:val="center"/>
          </w:tcPr>
          <w:p w:rsidR="003F178B" w:rsidRDefault="003F178B" w:rsidP="003F178B">
            <w:pPr>
              <w:pStyle w:val="ProductList-OfferingBody"/>
              <w:ind w:left="-113"/>
              <w:jc w:val="center"/>
            </w:pPr>
            <w:r w:rsidRPr="003F178B">
              <w:fldChar w:fldCharType="begin"/>
            </w:r>
            <w:r w:rsidRPr="003F178B">
              <w:instrText xml:space="preserve"> AutoTextList  \s NoStyle \t “</w:instrText>
            </w:r>
            <w:r w:rsidRPr="006D6692">
              <w:instrText>Enterprise Product</w:instrText>
            </w:r>
            <w:r w:rsidRPr="003F178B">
              <w:instrText xml:space="preserve">” </w:instrText>
            </w:r>
            <w:r w:rsidRPr="003F178B">
              <w:fldChar w:fldCharType="separate"/>
            </w:r>
            <w:r w:rsidRPr="003F178B">
              <w:t xml:space="preserve">E </w:t>
            </w:r>
            <w:r w:rsidRPr="003F178B">
              <w:fldChar w:fldCharType="end"/>
            </w:r>
          </w:p>
        </w:tc>
        <w:tc>
          <w:tcPr>
            <w:tcW w:w="739" w:type="dxa"/>
            <w:shd w:val="clear" w:color="auto" w:fill="BFBFBF" w:themeFill="background1" w:themeFillShade="BF"/>
            <w:vAlign w:val="center"/>
          </w:tcPr>
          <w:p w:rsidR="003F178B" w:rsidRDefault="003F178B" w:rsidP="00FB719E">
            <w:pPr>
              <w:pStyle w:val="ProductList-OfferingBody"/>
              <w:ind w:left="-113"/>
              <w:jc w:val="center"/>
            </w:pPr>
          </w:p>
        </w:tc>
        <w:tc>
          <w:tcPr>
            <w:tcW w:w="739" w:type="dxa"/>
            <w:shd w:val="clear" w:color="auto" w:fill="70AD47" w:themeFill="accent6"/>
            <w:vAlign w:val="center"/>
          </w:tcPr>
          <w:p w:rsidR="003F178B" w:rsidRDefault="003F178B" w:rsidP="00FB719E">
            <w:pPr>
              <w:pStyle w:val="ProductList-OfferingBody"/>
              <w:ind w:left="-113"/>
              <w:jc w:val="center"/>
            </w:pPr>
          </w:p>
        </w:tc>
        <w:tc>
          <w:tcPr>
            <w:tcW w:w="738" w:type="dxa"/>
            <w:shd w:val="clear" w:color="auto" w:fill="70AD47" w:themeFill="accent6"/>
            <w:vAlign w:val="center"/>
          </w:tcPr>
          <w:p w:rsidR="003F178B" w:rsidRDefault="003F178B" w:rsidP="00FB719E">
            <w:pPr>
              <w:pStyle w:val="ProductList-OfferingBody"/>
              <w:ind w:left="-113"/>
              <w:jc w:val="center"/>
            </w:pPr>
          </w:p>
        </w:tc>
        <w:tc>
          <w:tcPr>
            <w:tcW w:w="739" w:type="dxa"/>
            <w:shd w:val="clear" w:color="auto" w:fill="70AD47" w:themeFill="accent6"/>
            <w:vAlign w:val="center"/>
          </w:tcPr>
          <w:p w:rsidR="003F178B" w:rsidRPr="003F178B" w:rsidRDefault="003F178B" w:rsidP="003F178B">
            <w:pPr>
              <w:pStyle w:val="ProductList-OfferingBody"/>
              <w:ind w:left="-113"/>
              <w:jc w:val="center"/>
            </w:pPr>
            <w:r w:rsidRPr="003F178B">
              <w:fldChar w:fldCharType="begin"/>
            </w:r>
            <w:r w:rsidRPr="003F178B">
              <w:instrText xml:space="preserve"> AutoTextList  \s NoStyle \t “</w:instrText>
            </w:r>
            <w:r w:rsidRPr="00A10273">
              <w:instrText>Open License en Open Value</w:instrText>
            </w:r>
            <w:r w:rsidRPr="003F178B">
              <w:instrText>”</w:instrText>
            </w:r>
          </w:p>
          <w:p w:rsidR="003F178B" w:rsidRDefault="003F178B" w:rsidP="003F178B">
            <w:pPr>
              <w:pStyle w:val="ProductList-OfferingBody"/>
              <w:ind w:left="-113"/>
              <w:jc w:val="center"/>
            </w:pPr>
            <w:r w:rsidRPr="003F178B">
              <w:instrText xml:space="preserve"> </w:instrText>
            </w:r>
            <w:r w:rsidRPr="003F178B">
              <w:fldChar w:fldCharType="separate"/>
            </w:r>
            <w:r w:rsidRPr="003F178B">
              <w:t>OF</w:t>
            </w:r>
            <w:r w:rsidRPr="003F178B">
              <w:fldChar w:fldCharType="end"/>
            </w:r>
          </w:p>
        </w:tc>
        <w:tc>
          <w:tcPr>
            <w:tcW w:w="739" w:type="dxa"/>
            <w:shd w:val="clear" w:color="auto" w:fill="70AD47" w:themeFill="accent6"/>
            <w:vAlign w:val="center"/>
          </w:tcPr>
          <w:p w:rsidR="003F178B" w:rsidRPr="00A71910" w:rsidRDefault="003F178B" w:rsidP="00C50698">
            <w:pPr>
              <w:pStyle w:val="ProductList-OfferingBody"/>
              <w:ind w:left="-113"/>
              <w:jc w:val="center"/>
              <w:rPr>
                <w:color w:val="000000" w:themeColor="text1"/>
              </w:rPr>
            </w:pPr>
            <w:r w:rsidRPr="00A71910">
              <w:rPr>
                <w:color w:val="000000" w:themeColor="text1"/>
              </w:rPr>
              <w:fldChar w:fldCharType="begin"/>
            </w:r>
            <w:r w:rsidRPr="00A71910">
              <w:rPr>
                <w:color w:val="000000" w:themeColor="text1"/>
              </w:rPr>
              <w:instrText xml:space="preserve"> AutoTextList  \s NoStyle \t “Niet-bedrijfsomvattend in Open Value”</w:instrText>
            </w:r>
          </w:p>
          <w:p w:rsidR="003F178B" w:rsidRPr="00A71910" w:rsidRDefault="003F178B" w:rsidP="00C50698">
            <w:pPr>
              <w:pStyle w:val="ProductList-OfferingBody"/>
              <w:ind w:left="-113"/>
              <w:jc w:val="center"/>
              <w:rPr>
                <w:color w:val="000000" w:themeColor="text1"/>
              </w:rPr>
            </w:pPr>
            <w:r w:rsidRPr="00A71910">
              <w:rPr>
                <w:color w:val="000000" w:themeColor="text1"/>
              </w:rPr>
              <w:instrText xml:space="preserve"> </w:instrText>
            </w:r>
            <w:r w:rsidRPr="00A71910">
              <w:rPr>
                <w:color w:val="000000" w:themeColor="text1"/>
              </w:rPr>
              <w:fldChar w:fldCharType="separate"/>
            </w:r>
            <w:r w:rsidRPr="00A71910">
              <w:rPr>
                <w:color w:val="000000" w:themeColor="text1"/>
              </w:rPr>
              <w:t xml:space="preserve"> P </w:t>
            </w:r>
            <w:r w:rsidRPr="00A71910">
              <w:rPr>
                <w:color w:val="000000" w:themeColor="text1"/>
              </w:rPr>
              <w:fldChar w:fldCharType="end"/>
            </w:r>
          </w:p>
        </w:tc>
        <w:tc>
          <w:tcPr>
            <w:tcW w:w="739" w:type="dxa"/>
            <w:shd w:val="clear" w:color="auto" w:fill="BFBFBF" w:themeFill="background1" w:themeFillShade="BF"/>
            <w:vAlign w:val="center"/>
          </w:tcPr>
          <w:p w:rsidR="003F178B" w:rsidRDefault="003F178B" w:rsidP="00FB719E">
            <w:pPr>
              <w:pStyle w:val="ProductList-OfferingBody"/>
              <w:ind w:left="-113"/>
              <w:jc w:val="center"/>
            </w:pPr>
          </w:p>
        </w:tc>
        <w:tc>
          <w:tcPr>
            <w:tcW w:w="739" w:type="dxa"/>
            <w:shd w:val="clear" w:color="auto" w:fill="BFBFBF" w:themeFill="background1" w:themeFillShade="BF"/>
            <w:vAlign w:val="center"/>
          </w:tcPr>
          <w:p w:rsidR="003F178B" w:rsidRDefault="003F178B" w:rsidP="00FB719E">
            <w:pPr>
              <w:pStyle w:val="ProductList-OfferingBody"/>
              <w:ind w:left="-113"/>
              <w:jc w:val="center"/>
            </w:pPr>
          </w:p>
        </w:tc>
      </w:tr>
      <w:tr w:rsidR="00A71910" w:rsidTr="000C4BD0">
        <w:trPr>
          <w:cantSplit/>
          <w:trHeight w:val="44"/>
          <w:tblHeader/>
        </w:trPr>
        <w:tc>
          <w:tcPr>
            <w:tcW w:w="3337" w:type="dxa"/>
            <w:tcBorders>
              <w:top w:val="dashSmallGap" w:sz="4" w:space="0" w:color="BFBFBF" w:themeColor="background1" w:themeShade="BF"/>
              <w:left w:val="nil"/>
              <w:bottom w:val="dashSmallGap" w:sz="4" w:space="0" w:color="BFBFBF" w:themeColor="background1" w:themeShade="BF"/>
              <w:right w:val="nil"/>
            </w:tcBorders>
          </w:tcPr>
          <w:p w:rsidR="00A71910" w:rsidRDefault="00A71910" w:rsidP="000C4BD0">
            <w:pPr>
              <w:pStyle w:val="ProductList-Offering2"/>
            </w:pPr>
            <w:bookmarkStart w:id="1176" w:name="_Toc379797319"/>
            <w:bookmarkStart w:id="1177" w:name="_Toc380513379"/>
            <w:bookmarkStart w:id="1178" w:name="_Toc380655429"/>
            <w:bookmarkStart w:id="1179" w:name="_Toc383685037"/>
            <w:r>
              <w:t>Office 365 ProPlus</w:t>
            </w:r>
            <w:r>
              <w:fldChar w:fldCharType="begin"/>
            </w:r>
            <w:r>
              <w:instrText>XE "Office 365 ProPlus"</w:instrText>
            </w:r>
            <w:r>
              <w:fldChar w:fldCharType="end"/>
            </w:r>
            <w:r>
              <w:t xml:space="preserve"> A</w:t>
            </w:r>
            <w:r>
              <w:fldChar w:fldCharType="begin"/>
            </w:r>
            <w:r>
              <w:instrText>XE "Office 365 ProPlus A"</w:instrText>
            </w:r>
            <w:r>
              <w:fldChar w:fldCharType="end"/>
            </w:r>
            <w:r>
              <w:t xml:space="preserve"> (Gebruikers-SL)</w:t>
            </w:r>
            <w:bookmarkEnd w:id="1176"/>
            <w:bookmarkEnd w:id="1177"/>
            <w:bookmarkEnd w:id="1178"/>
            <w:bookmarkEnd w:id="1179"/>
          </w:p>
        </w:tc>
        <w:tc>
          <w:tcPr>
            <w:tcW w:w="738" w:type="dxa"/>
            <w:tcBorders>
              <w:top w:val="dashSmallGap" w:sz="4" w:space="0" w:color="BFBFBF" w:themeColor="background1" w:themeShade="BF"/>
              <w:left w:val="nil"/>
              <w:bottom w:val="dashSmallGap" w:sz="4" w:space="0" w:color="BFBFBF" w:themeColor="background1" w:themeShade="BF"/>
              <w:right w:val="nil"/>
            </w:tcBorders>
            <w:vAlign w:val="center"/>
          </w:tcPr>
          <w:p w:rsidR="00A71910" w:rsidRDefault="00A71910" w:rsidP="000C4BD0">
            <w:pPr>
              <w:pStyle w:val="ProductList-OfferingBody"/>
              <w:ind w:left="-113"/>
              <w:jc w:val="center"/>
            </w:pPr>
            <w:r>
              <w:t>2</w:t>
            </w:r>
          </w:p>
        </w:tc>
        <w:tc>
          <w:tcPr>
            <w:tcW w:w="739" w:type="dxa"/>
            <w:tcBorders>
              <w:left w:val="single" w:sz="12" w:space="0" w:color="FFFFFF" w:themeColor="background1"/>
            </w:tcBorders>
            <w:shd w:val="clear" w:color="auto" w:fill="70AD47" w:themeFill="accent6"/>
            <w:vAlign w:val="center"/>
          </w:tcPr>
          <w:p w:rsidR="00A71910" w:rsidRDefault="00A71910" w:rsidP="000C4BD0">
            <w:pPr>
              <w:pStyle w:val="ProductList-OfferingBody"/>
              <w:ind w:left="-113"/>
              <w:jc w:val="center"/>
            </w:pPr>
            <w:r>
              <w:t>1</w:t>
            </w:r>
          </w:p>
        </w:tc>
        <w:tc>
          <w:tcPr>
            <w:tcW w:w="739" w:type="dxa"/>
            <w:shd w:val="clear" w:color="auto" w:fill="70AD47" w:themeFill="accent6"/>
            <w:vAlign w:val="center"/>
          </w:tcPr>
          <w:p w:rsidR="00A71910" w:rsidRDefault="003F178B" w:rsidP="000C4BD0">
            <w:pPr>
              <w:pStyle w:val="ProductList-OfferingBody"/>
              <w:ind w:left="-113"/>
              <w:jc w:val="center"/>
            </w:pPr>
            <w:r w:rsidRPr="003F178B">
              <w:fldChar w:fldCharType="begin"/>
            </w:r>
            <w:r w:rsidRPr="003F178B">
              <w:instrText xml:space="preserve"> AutoTextList  \s NoStyle \t “</w:instrText>
            </w:r>
            <w:r w:rsidRPr="006D6692">
              <w:instrText>Enterprise Product</w:instrText>
            </w:r>
            <w:r w:rsidRPr="003F178B">
              <w:instrText xml:space="preserve">” </w:instrText>
            </w:r>
            <w:r w:rsidRPr="003F178B">
              <w:fldChar w:fldCharType="separate"/>
            </w:r>
            <w:r w:rsidRPr="003F178B">
              <w:t xml:space="preserve">E </w:t>
            </w:r>
            <w:r w:rsidRPr="003F178B">
              <w:fldChar w:fldCharType="end"/>
            </w:r>
            <w:r w:rsidR="00A71910">
              <w:t xml:space="preserve"> </w:t>
            </w:r>
          </w:p>
        </w:tc>
        <w:tc>
          <w:tcPr>
            <w:tcW w:w="739" w:type="dxa"/>
            <w:shd w:val="clear" w:color="auto" w:fill="70AD47" w:themeFill="accent6"/>
            <w:vAlign w:val="center"/>
          </w:tcPr>
          <w:p w:rsidR="00A71910" w:rsidRDefault="007819B3" w:rsidP="000C4BD0">
            <w:pPr>
              <w:pStyle w:val="ProductList-OfferingBody"/>
              <w:ind w:left="-113"/>
              <w:jc w:val="center"/>
            </w:pPr>
            <w:r w:rsidRPr="007819B3">
              <w:fldChar w:fldCharType="begin"/>
            </w:r>
            <w:r w:rsidRPr="007819B3">
              <w:instrText xml:space="preserve"> AutoTextList  \s NoStyle \t “</w:instrText>
            </w:r>
            <w:r w:rsidRPr="00FC6DCB">
              <w:instrText>Additioneel Product, alleen EES</w:instrText>
            </w:r>
            <w:r w:rsidRPr="007819B3">
              <w:instrText xml:space="preserve">” </w:instrText>
            </w:r>
            <w:r w:rsidRPr="007819B3">
              <w:fldChar w:fldCharType="separate"/>
            </w:r>
            <w:r w:rsidRPr="007819B3">
              <w:t>AE</w:t>
            </w:r>
            <w:r w:rsidRPr="007819B3">
              <w:fldChar w:fldCharType="end"/>
            </w:r>
            <w:r w:rsidR="00A71910">
              <w:t>,</w:t>
            </w:r>
            <w:r w:rsidRPr="007819B3">
              <w:fldChar w:fldCharType="begin"/>
            </w:r>
            <w:r w:rsidRPr="007819B3">
              <w:instrText xml:space="preserve"> AutoTextList  \s NoStyle \t “</w:instrText>
            </w:r>
            <w:r w:rsidRPr="00DE2A1E">
              <w:instrText>Enterprise Online Dienst, alleen EES</w:instrText>
            </w:r>
            <w:r w:rsidRPr="007819B3">
              <w:instrText xml:space="preserve">” </w:instrText>
            </w:r>
            <w:r w:rsidRPr="007819B3">
              <w:fldChar w:fldCharType="separate"/>
            </w:r>
            <w:r w:rsidRPr="007819B3">
              <w:t>EE</w:t>
            </w:r>
            <w:r w:rsidRPr="007819B3">
              <w:fldChar w:fldCharType="end"/>
            </w:r>
          </w:p>
        </w:tc>
        <w:tc>
          <w:tcPr>
            <w:tcW w:w="739" w:type="dxa"/>
            <w:shd w:val="clear" w:color="auto" w:fill="BFBFBF" w:themeFill="background1" w:themeFillShade="BF"/>
            <w:vAlign w:val="center"/>
          </w:tcPr>
          <w:p w:rsidR="00A71910" w:rsidRDefault="00A71910" w:rsidP="000C4BD0">
            <w:pPr>
              <w:pStyle w:val="ProductList-OfferingBody"/>
              <w:ind w:left="-113"/>
              <w:jc w:val="center"/>
            </w:pPr>
          </w:p>
        </w:tc>
        <w:tc>
          <w:tcPr>
            <w:tcW w:w="738" w:type="dxa"/>
            <w:shd w:val="clear" w:color="auto" w:fill="BFBFBF" w:themeFill="background1" w:themeFillShade="BF"/>
            <w:vAlign w:val="center"/>
          </w:tcPr>
          <w:p w:rsidR="00A71910" w:rsidRDefault="00A71910" w:rsidP="000C4BD0">
            <w:pPr>
              <w:pStyle w:val="ProductList-OfferingBody"/>
              <w:ind w:left="-113"/>
              <w:jc w:val="center"/>
            </w:pPr>
          </w:p>
        </w:tc>
        <w:tc>
          <w:tcPr>
            <w:tcW w:w="739" w:type="dxa"/>
            <w:shd w:val="clear" w:color="auto" w:fill="70AD47" w:themeFill="accent6"/>
            <w:vAlign w:val="center"/>
          </w:tcPr>
          <w:p w:rsidR="00A71910" w:rsidRDefault="003F178B" w:rsidP="000C4BD0">
            <w:pPr>
              <w:pStyle w:val="ProductList-OfferingBody"/>
              <w:ind w:left="-113"/>
              <w:jc w:val="center"/>
            </w:pPr>
            <w:r w:rsidRPr="003F178B">
              <w:fldChar w:fldCharType="begin"/>
            </w:r>
            <w:r w:rsidRPr="003F178B">
              <w:instrText xml:space="preserve"> AutoTextList  \s NoStyle \t “Open License” </w:instrText>
            </w:r>
            <w:r w:rsidRPr="003F178B">
              <w:fldChar w:fldCharType="separate"/>
            </w:r>
            <w:r w:rsidRPr="003F178B">
              <w:t>OL</w:t>
            </w:r>
            <w:r w:rsidRPr="003F178B">
              <w:fldChar w:fldCharType="end"/>
            </w:r>
          </w:p>
        </w:tc>
        <w:tc>
          <w:tcPr>
            <w:tcW w:w="739" w:type="dxa"/>
            <w:shd w:val="clear" w:color="auto" w:fill="70AD47" w:themeFill="accent6"/>
            <w:vAlign w:val="center"/>
          </w:tcPr>
          <w:p w:rsidR="00A71910" w:rsidRPr="000D173E" w:rsidRDefault="00A71910" w:rsidP="00C50698">
            <w:pPr>
              <w:pStyle w:val="ProductList-OfferingBody"/>
              <w:ind w:left="-113"/>
              <w:jc w:val="center"/>
            </w:pPr>
            <w:r w:rsidRPr="000D173E">
              <w:fldChar w:fldCharType="begin"/>
            </w:r>
            <w:r w:rsidRPr="000D173E">
              <w:instrText xml:space="preserve"> AutoTextList  \s NoStyle \t “</w:instrText>
            </w:r>
            <w:r w:rsidRPr="00AA1822">
              <w:instrText>Niet-bedrijfsomvattend in Open Value</w:instrText>
            </w:r>
            <w:r w:rsidRPr="000D173E">
              <w:instrText>”</w:instrText>
            </w:r>
          </w:p>
          <w:p w:rsidR="00A71910" w:rsidRDefault="00A71910" w:rsidP="00C50698">
            <w:pPr>
              <w:pStyle w:val="ProductList-OfferingBody"/>
              <w:ind w:left="-113"/>
              <w:jc w:val="center"/>
            </w:pPr>
            <w:r w:rsidRPr="000D173E">
              <w:instrText xml:space="preserve"> </w:instrText>
            </w:r>
            <w:r w:rsidRPr="000D173E">
              <w:fldChar w:fldCharType="separate"/>
            </w:r>
            <w:r w:rsidRPr="000D173E">
              <w:t xml:space="preserve"> P </w:t>
            </w:r>
            <w:r w:rsidRPr="000D173E">
              <w:fldChar w:fldCharType="end"/>
            </w:r>
          </w:p>
        </w:tc>
        <w:tc>
          <w:tcPr>
            <w:tcW w:w="739" w:type="dxa"/>
            <w:shd w:val="clear" w:color="auto" w:fill="BFBFBF" w:themeFill="background1" w:themeFillShade="BF"/>
            <w:vAlign w:val="center"/>
          </w:tcPr>
          <w:p w:rsidR="00A71910" w:rsidRDefault="00A71910" w:rsidP="000C4BD0">
            <w:pPr>
              <w:pStyle w:val="ProductList-OfferingBody"/>
              <w:ind w:left="-113"/>
              <w:jc w:val="center"/>
            </w:pPr>
          </w:p>
        </w:tc>
        <w:tc>
          <w:tcPr>
            <w:tcW w:w="739" w:type="dxa"/>
            <w:shd w:val="clear" w:color="auto" w:fill="BFBFBF" w:themeFill="background1" w:themeFillShade="BF"/>
            <w:vAlign w:val="center"/>
          </w:tcPr>
          <w:p w:rsidR="00A71910" w:rsidRDefault="00A71910" w:rsidP="000C4BD0">
            <w:pPr>
              <w:pStyle w:val="ProductList-OfferingBody"/>
              <w:ind w:left="-113"/>
              <w:jc w:val="center"/>
            </w:pPr>
          </w:p>
        </w:tc>
      </w:tr>
      <w:tr w:rsidR="0000132A" w:rsidTr="000C4BD0">
        <w:trPr>
          <w:cantSplit/>
          <w:trHeight w:val="44"/>
          <w:tblHeader/>
        </w:trPr>
        <w:tc>
          <w:tcPr>
            <w:tcW w:w="3337" w:type="dxa"/>
            <w:tcBorders>
              <w:top w:val="dashSmallGap" w:sz="4" w:space="0" w:color="BFBFBF" w:themeColor="background1" w:themeShade="BF"/>
              <w:left w:val="nil"/>
              <w:bottom w:val="dashSmallGap" w:sz="4" w:space="0" w:color="BFBFBF" w:themeColor="background1" w:themeShade="BF"/>
              <w:right w:val="nil"/>
            </w:tcBorders>
          </w:tcPr>
          <w:p w:rsidR="0000132A" w:rsidRDefault="0000132A" w:rsidP="00405189">
            <w:pPr>
              <w:pStyle w:val="ProductList-Offering2"/>
            </w:pPr>
            <w:bookmarkStart w:id="1180" w:name="_Toc379797320"/>
            <w:bookmarkStart w:id="1181" w:name="_Toc380513380"/>
            <w:bookmarkStart w:id="1182" w:name="_Toc380655430"/>
            <w:bookmarkStart w:id="1183" w:name="_Toc383685038"/>
            <w:r>
              <w:t>Office 365 ProPlus</w:t>
            </w:r>
            <w:r>
              <w:fldChar w:fldCharType="begin"/>
            </w:r>
            <w:r>
              <w:instrText>XE "Office 365 ProPlus"</w:instrText>
            </w:r>
            <w:r>
              <w:fldChar w:fldCharType="end"/>
            </w:r>
            <w:r>
              <w:t xml:space="preserve"> Government G</w:t>
            </w:r>
            <w:r>
              <w:fldChar w:fldCharType="begin"/>
            </w:r>
            <w:r>
              <w:instrText>XE "Office 365 ProPlus Government G"</w:instrText>
            </w:r>
            <w:r>
              <w:fldChar w:fldCharType="end"/>
            </w:r>
            <w:r>
              <w:t xml:space="preserve"> (Gebruikers-SL)</w:t>
            </w:r>
            <w:bookmarkEnd w:id="1180"/>
            <w:bookmarkEnd w:id="1181"/>
            <w:bookmarkEnd w:id="1182"/>
            <w:bookmarkEnd w:id="1183"/>
          </w:p>
        </w:tc>
        <w:tc>
          <w:tcPr>
            <w:tcW w:w="738" w:type="dxa"/>
            <w:tcBorders>
              <w:top w:val="dashSmallGap" w:sz="4" w:space="0" w:color="BFBFBF" w:themeColor="background1" w:themeShade="BF"/>
              <w:left w:val="nil"/>
              <w:bottom w:val="dashSmallGap" w:sz="4" w:space="0" w:color="BFBFBF" w:themeColor="background1" w:themeShade="BF"/>
              <w:right w:val="nil"/>
            </w:tcBorders>
            <w:shd w:val="clear" w:color="auto" w:fill="auto"/>
            <w:vAlign w:val="center"/>
          </w:tcPr>
          <w:p w:rsidR="0000132A" w:rsidRDefault="0000132A" w:rsidP="00FB719E">
            <w:pPr>
              <w:pStyle w:val="ProductList-OfferingBody"/>
              <w:ind w:left="-113"/>
              <w:jc w:val="center"/>
            </w:pPr>
          </w:p>
        </w:tc>
        <w:tc>
          <w:tcPr>
            <w:tcW w:w="739" w:type="dxa"/>
            <w:tcBorders>
              <w:left w:val="single" w:sz="12" w:space="0" w:color="FFFFFF" w:themeColor="background1"/>
            </w:tcBorders>
            <w:shd w:val="clear" w:color="auto" w:fill="BFBFBF" w:themeFill="background1" w:themeFillShade="BF"/>
            <w:vAlign w:val="center"/>
          </w:tcPr>
          <w:p w:rsidR="0000132A" w:rsidRDefault="0000132A" w:rsidP="00FB719E">
            <w:pPr>
              <w:pStyle w:val="ProductList-OfferingBody"/>
              <w:ind w:left="-113"/>
              <w:jc w:val="center"/>
            </w:pPr>
          </w:p>
        </w:tc>
        <w:tc>
          <w:tcPr>
            <w:tcW w:w="739" w:type="dxa"/>
            <w:shd w:val="clear" w:color="auto" w:fill="70AD47" w:themeFill="accent6"/>
            <w:vAlign w:val="center"/>
          </w:tcPr>
          <w:p w:rsidR="0000132A" w:rsidRPr="008D5581" w:rsidRDefault="0000132A" w:rsidP="0000132A">
            <w:pPr>
              <w:jc w:val="center"/>
              <w:rPr>
                <w:sz w:val="16"/>
                <w:szCs w:val="16"/>
              </w:rPr>
            </w:pPr>
            <w:r w:rsidRPr="008D5581">
              <w:rPr>
                <w:sz w:val="16"/>
                <w:szCs w:val="16"/>
              </w:rPr>
              <w:fldChar w:fldCharType="begin"/>
            </w:r>
            <w:r w:rsidRPr="008D5581">
              <w:rPr>
                <w:sz w:val="16"/>
                <w:szCs w:val="16"/>
              </w:rPr>
              <w:instrText xml:space="preserve"> </w:instrText>
            </w:r>
            <w:r w:rsidRPr="008D5581">
              <w:rPr>
                <w:color w:val="1F497D"/>
                <w:sz w:val="16"/>
                <w:szCs w:val="16"/>
              </w:rPr>
              <w:instrText>AutoTextList  \s NoStyle \t “</w:instrText>
            </w:r>
            <w:r w:rsidRPr="008D5581">
              <w:rPr>
                <w:sz w:val="16"/>
                <w:szCs w:val="16"/>
              </w:rPr>
              <w:instrText>Additioneel Product</w:instrText>
            </w:r>
            <w:r w:rsidRPr="008D5581">
              <w:rPr>
                <w:color w:val="1F497D"/>
                <w:sz w:val="16"/>
                <w:szCs w:val="16"/>
              </w:rPr>
              <w:instrText>”</w:instrText>
            </w:r>
            <w:r w:rsidRPr="008D5581">
              <w:rPr>
                <w:sz w:val="16"/>
                <w:szCs w:val="16"/>
              </w:rPr>
              <w:instrText xml:space="preserve"> </w:instrText>
            </w:r>
            <w:r w:rsidRPr="008D5581">
              <w:rPr>
                <w:sz w:val="16"/>
                <w:szCs w:val="16"/>
              </w:rPr>
              <w:fldChar w:fldCharType="separate"/>
            </w:r>
            <w:r w:rsidRPr="008D5581">
              <w:rPr>
                <w:sz w:val="16"/>
                <w:szCs w:val="16"/>
              </w:rPr>
              <w:t xml:space="preserve"> A </w:t>
            </w:r>
            <w:r w:rsidRPr="008D5581">
              <w:rPr>
                <w:sz w:val="16"/>
                <w:szCs w:val="16"/>
              </w:rPr>
              <w:fldChar w:fldCharType="end"/>
            </w:r>
          </w:p>
        </w:tc>
        <w:tc>
          <w:tcPr>
            <w:tcW w:w="739" w:type="dxa"/>
            <w:shd w:val="clear" w:color="auto" w:fill="BFBFBF" w:themeFill="background1" w:themeFillShade="BF"/>
            <w:vAlign w:val="center"/>
          </w:tcPr>
          <w:p w:rsidR="0000132A" w:rsidRDefault="0000132A" w:rsidP="00FB719E">
            <w:pPr>
              <w:pStyle w:val="ProductList-OfferingBody"/>
              <w:ind w:left="-113"/>
              <w:jc w:val="center"/>
            </w:pPr>
          </w:p>
        </w:tc>
        <w:tc>
          <w:tcPr>
            <w:tcW w:w="739" w:type="dxa"/>
            <w:shd w:val="clear" w:color="auto" w:fill="BFBFBF" w:themeFill="background1" w:themeFillShade="BF"/>
            <w:vAlign w:val="center"/>
          </w:tcPr>
          <w:p w:rsidR="0000132A" w:rsidRDefault="0000132A" w:rsidP="00FB719E">
            <w:pPr>
              <w:pStyle w:val="ProductList-OfferingBody"/>
              <w:ind w:left="-113"/>
              <w:jc w:val="center"/>
            </w:pPr>
          </w:p>
        </w:tc>
        <w:tc>
          <w:tcPr>
            <w:tcW w:w="738" w:type="dxa"/>
            <w:shd w:val="clear" w:color="auto" w:fill="BFBFBF" w:themeFill="background1" w:themeFillShade="BF"/>
            <w:vAlign w:val="center"/>
          </w:tcPr>
          <w:p w:rsidR="0000132A" w:rsidRDefault="0000132A" w:rsidP="00FB719E">
            <w:pPr>
              <w:pStyle w:val="ProductList-OfferingBody"/>
              <w:ind w:left="-113"/>
              <w:jc w:val="center"/>
            </w:pPr>
          </w:p>
        </w:tc>
        <w:tc>
          <w:tcPr>
            <w:tcW w:w="739" w:type="dxa"/>
            <w:shd w:val="clear" w:color="auto" w:fill="BFBFBF" w:themeFill="background1" w:themeFillShade="BF"/>
            <w:vAlign w:val="center"/>
          </w:tcPr>
          <w:p w:rsidR="0000132A" w:rsidRDefault="0000132A" w:rsidP="00FB719E">
            <w:pPr>
              <w:pStyle w:val="ProductList-OfferingBody"/>
              <w:ind w:left="-113"/>
              <w:jc w:val="center"/>
            </w:pPr>
          </w:p>
        </w:tc>
        <w:tc>
          <w:tcPr>
            <w:tcW w:w="739" w:type="dxa"/>
            <w:shd w:val="clear" w:color="auto" w:fill="BFBFBF" w:themeFill="background1" w:themeFillShade="BF"/>
            <w:vAlign w:val="center"/>
          </w:tcPr>
          <w:p w:rsidR="0000132A" w:rsidRDefault="0000132A" w:rsidP="00FB719E">
            <w:pPr>
              <w:pStyle w:val="ProductList-OfferingBody"/>
              <w:ind w:left="-113"/>
              <w:jc w:val="center"/>
            </w:pPr>
          </w:p>
        </w:tc>
        <w:tc>
          <w:tcPr>
            <w:tcW w:w="739" w:type="dxa"/>
            <w:shd w:val="clear" w:color="auto" w:fill="BFBFBF" w:themeFill="background1" w:themeFillShade="BF"/>
            <w:vAlign w:val="center"/>
          </w:tcPr>
          <w:p w:rsidR="0000132A" w:rsidRDefault="0000132A" w:rsidP="00FB719E">
            <w:pPr>
              <w:pStyle w:val="ProductList-OfferingBody"/>
              <w:ind w:left="-113"/>
              <w:jc w:val="center"/>
            </w:pPr>
          </w:p>
        </w:tc>
        <w:tc>
          <w:tcPr>
            <w:tcW w:w="739" w:type="dxa"/>
            <w:shd w:val="clear" w:color="auto" w:fill="BFBFBF" w:themeFill="background1" w:themeFillShade="BF"/>
            <w:vAlign w:val="center"/>
          </w:tcPr>
          <w:p w:rsidR="0000132A" w:rsidRDefault="0000132A" w:rsidP="00FB719E">
            <w:pPr>
              <w:pStyle w:val="ProductList-OfferingBody"/>
              <w:ind w:left="-113"/>
              <w:jc w:val="center"/>
            </w:pPr>
          </w:p>
        </w:tc>
      </w:tr>
      <w:tr w:rsidR="00405189" w:rsidTr="000C4BD0">
        <w:trPr>
          <w:cantSplit/>
          <w:trHeight w:val="44"/>
          <w:tblHeader/>
        </w:trPr>
        <w:tc>
          <w:tcPr>
            <w:tcW w:w="3337" w:type="dxa"/>
            <w:tcBorders>
              <w:top w:val="dashSmallGap" w:sz="4" w:space="0" w:color="BFBFBF" w:themeColor="background1" w:themeShade="BF"/>
              <w:left w:val="nil"/>
              <w:bottom w:val="dashSmallGap" w:sz="4" w:space="0" w:color="BFBFBF" w:themeColor="background1" w:themeShade="BF"/>
              <w:right w:val="nil"/>
            </w:tcBorders>
          </w:tcPr>
          <w:p w:rsidR="00405189" w:rsidRPr="008F777C" w:rsidRDefault="00405189" w:rsidP="00405189">
            <w:pPr>
              <w:pStyle w:val="ProductList-Offering2"/>
              <w:rPr>
                <w:lang w:val="nl-NL"/>
              </w:rPr>
            </w:pPr>
            <w:bookmarkStart w:id="1184" w:name="_Toc379797321"/>
            <w:bookmarkStart w:id="1185" w:name="_Toc380513381"/>
            <w:bookmarkStart w:id="1186" w:name="_Toc380655431"/>
            <w:bookmarkStart w:id="1187" w:name="_Toc383685039"/>
            <w:r w:rsidRPr="008F777C">
              <w:rPr>
                <w:lang w:val="nl-NL"/>
              </w:rPr>
              <w:t>SA-overstap voor Office 365 ProPlus</w:t>
            </w:r>
            <w:r w:rsidR="00E260B2">
              <w:fldChar w:fldCharType="begin"/>
            </w:r>
            <w:r w:rsidRPr="008F777C">
              <w:rPr>
                <w:lang w:val="nl-NL"/>
              </w:rPr>
              <w:instrText>XE "Office 365 ProPlus"</w:instrText>
            </w:r>
            <w:r w:rsidR="00E260B2">
              <w:fldChar w:fldCharType="end"/>
            </w:r>
            <w:r w:rsidR="00E260B2">
              <w:fldChar w:fldCharType="begin"/>
            </w:r>
            <w:r w:rsidRPr="008F777C">
              <w:rPr>
                <w:lang w:val="nl-NL"/>
              </w:rPr>
              <w:instrText>XE "SA-overstap Office 365 ProPlus"</w:instrText>
            </w:r>
            <w:r w:rsidR="00E260B2">
              <w:fldChar w:fldCharType="end"/>
            </w:r>
            <w:r w:rsidRPr="008F777C">
              <w:rPr>
                <w:lang w:val="nl-NL"/>
              </w:rPr>
              <w:t xml:space="preserve"> </w:t>
            </w:r>
            <w:r w:rsidR="00F03768" w:rsidRPr="008F777C">
              <w:rPr>
                <w:lang w:val="nl-NL"/>
              </w:rPr>
              <w:br/>
            </w:r>
            <w:r w:rsidRPr="008F777C">
              <w:rPr>
                <w:lang w:val="nl-NL"/>
              </w:rPr>
              <w:t>(Gebruikers-SL)</w:t>
            </w:r>
            <w:bookmarkEnd w:id="1184"/>
            <w:bookmarkEnd w:id="1185"/>
            <w:bookmarkEnd w:id="1186"/>
            <w:bookmarkEnd w:id="1187"/>
          </w:p>
        </w:tc>
        <w:tc>
          <w:tcPr>
            <w:tcW w:w="738" w:type="dxa"/>
            <w:tcBorders>
              <w:top w:val="dashSmallGap" w:sz="4" w:space="0" w:color="BFBFBF" w:themeColor="background1" w:themeShade="BF"/>
              <w:left w:val="nil"/>
              <w:bottom w:val="dashSmallGap" w:sz="4" w:space="0" w:color="BFBFBF" w:themeColor="background1" w:themeShade="BF"/>
              <w:right w:val="nil"/>
            </w:tcBorders>
            <w:vAlign w:val="center"/>
          </w:tcPr>
          <w:p w:rsidR="00405189" w:rsidRPr="008F777C" w:rsidRDefault="00405189" w:rsidP="00FB719E">
            <w:pPr>
              <w:pStyle w:val="ProductList-OfferingBody"/>
              <w:ind w:left="-113"/>
              <w:jc w:val="center"/>
              <w:rPr>
                <w:lang w:val="nl-NL"/>
              </w:rPr>
            </w:pPr>
          </w:p>
        </w:tc>
        <w:tc>
          <w:tcPr>
            <w:tcW w:w="739" w:type="dxa"/>
            <w:tcBorders>
              <w:left w:val="single" w:sz="12" w:space="0" w:color="FFFFFF" w:themeColor="background1"/>
            </w:tcBorders>
            <w:shd w:val="clear" w:color="auto" w:fill="BFBFBF" w:themeFill="background1" w:themeFillShade="BF"/>
            <w:vAlign w:val="center"/>
          </w:tcPr>
          <w:p w:rsidR="00405189" w:rsidRPr="008F777C" w:rsidRDefault="00405189" w:rsidP="00FB719E">
            <w:pPr>
              <w:pStyle w:val="ProductList-OfferingBody"/>
              <w:ind w:left="-113"/>
              <w:jc w:val="center"/>
              <w:rPr>
                <w:lang w:val="nl-NL"/>
              </w:rPr>
            </w:pPr>
          </w:p>
        </w:tc>
        <w:tc>
          <w:tcPr>
            <w:tcW w:w="739" w:type="dxa"/>
            <w:shd w:val="clear" w:color="auto" w:fill="70AD47" w:themeFill="accent6"/>
            <w:vAlign w:val="center"/>
          </w:tcPr>
          <w:p w:rsidR="00405189" w:rsidRDefault="003F178B" w:rsidP="003F178B">
            <w:pPr>
              <w:pStyle w:val="ProductList-OfferingBody"/>
              <w:ind w:left="-113"/>
              <w:jc w:val="center"/>
            </w:pPr>
            <w:r w:rsidRPr="003F178B">
              <w:fldChar w:fldCharType="begin"/>
            </w:r>
            <w:r w:rsidRPr="003F178B">
              <w:instrText xml:space="preserve"> AutoTextList  \s NoStyle \t “</w:instrText>
            </w:r>
            <w:r w:rsidRPr="006D6692">
              <w:instrText>Enterprise Product</w:instrText>
            </w:r>
            <w:r w:rsidRPr="003F178B">
              <w:instrText xml:space="preserve">” </w:instrText>
            </w:r>
            <w:r w:rsidRPr="003F178B">
              <w:fldChar w:fldCharType="separate"/>
            </w:r>
            <w:r w:rsidRPr="003F178B">
              <w:t xml:space="preserve">E </w:t>
            </w:r>
            <w:r w:rsidRPr="003F178B">
              <w:fldChar w:fldCharType="end"/>
            </w:r>
          </w:p>
        </w:tc>
        <w:tc>
          <w:tcPr>
            <w:tcW w:w="739" w:type="dxa"/>
            <w:shd w:val="clear" w:color="auto" w:fill="BFBFBF" w:themeFill="background1" w:themeFillShade="BF"/>
            <w:vAlign w:val="center"/>
          </w:tcPr>
          <w:p w:rsidR="00405189" w:rsidRDefault="00405189" w:rsidP="00FB719E">
            <w:pPr>
              <w:pStyle w:val="ProductList-OfferingBody"/>
              <w:ind w:left="-113"/>
              <w:jc w:val="center"/>
            </w:pPr>
          </w:p>
        </w:tc>
        <w:tc>
          <w:tcPr>
            <w:tcW w:w="739" w:type="dxa"/>
            <w:shd w:val="clear" w:color="auto" w:fill="BFBFBF" w:themeFill="background1" w:themeFillShade="BF"/>
            <w:vAlign w:val="center"/>
          </w:tcPr>
          <w:p w:rsidR="00405189" w:rsidRDefault="00405189" w:rsidP="00FB719E">
            <w:pPr>
              <w:pStyle w:val="ProductList-OfferingBody"/>
              <w:ind w:left="-113"/>
              <w:jc w:val="center"/>
            </w:pPr>
          </w:p>
        </w:tc>
        <w:tc>
          <w:tcPr>
            <w:tcW w:w="738" w:type="dxa"/>
            <w:shd w:val="clear" w:color="auto" w:fill="BFBFBF" w:themeFill="background1" w:themeFillShade="BF"/>
            <w:vAlign w:val="center"/>
          </w:tcPr>
          <w:p w:rsidR="00405189" w:rsidRDefault="00405189" w:rsidP="00FB719E">
            <w:pPr>
              <w:pStyle w:val="ProductList-OfferingBody"/>
              <w:ind w:left="-113"/>
              <w:jc w:val="center"/>
            </w:pPr>
          </w:p>
        </w:tc>
        <w:tc>
          <w:tcPr>
            <w:tcW w:w="739" w:type="dxa"/>
            <w:shd w:val="clear" w:color="auto" w:fill="70AD47" w:themeFill="accent6"/>
            <w:vAlign w:val="center"/>
          </w:tcPr>
          <w:p w:rsidR="003F178B" w:rsidRPr="003F178B" w:rsidRDefault="003F178B" w:rsidP="003F178B">
            <w:pPr>
              <w:pStyle w:val="ProductList-OfferingBody"/>
              <w:ind w:left="-113"/>
              <w:jc w:val="center"/>
            </w:pPr>
            <w:r w:rsidRPr="003F178B">
              <w:fldChar w:fldCharType="begin"/>
            </w:r>
            <w:r w:rsidRPr="003F178B">
              <w:instrText xml:space="preserve"> AutoTextList  \s NoStyle \t “</w:instrText>
            </w:r>
            <w:r w:rsidRPr="00A10273">
              <w:instrText>Open License en Open Value</w:instrText>
            </w:r>
            <w:r w:rsidRPr="003F178B">
              <w:instrText>”</w:instrText>
            </w:r>
          </w:p>
          <w:p w:rsidR="00405189" w:rsidRDefault="003F178B" w:rsidP="003F178B">
            <w:pPr>
              <w:pStyle w:val="ProductList-OfferingBody"/>
              <w:ind w:left="-113"/>
              <w:jc w:val="center"/>
            </w:pPr>
            <w:r w:rsidRPr="003F178B">
              <w:instrText xml:space="preserve"> </w:instrText>
            </w:r>
            <w:r w:rsidRPr="003F178B">
              <w:fldChar w:fldCharType="separate"/>
            </w:r>
            <w:r w:rsidRPr="003F178B">
              <w:t>OF</w:t>
            </w:r>
            <w:r w:rsidRPr="003F178B">
              <w:fldChar w:fldCharType="end"/>
            </w:r>
          </w:p>
        </w:tc>
        <w:tc>
          <w:tcPr>
            <w:tcW w:w="739" w:type="dxa"/>
            <w:shd w:val="clear" w:color="auto" w:fill="BFBFBF" w:themeFill="background1" w:themeFillShade="BF"/>
            <w:vAlign w:val="center"/>
          </w:tcPr>
          <w:p w:rsidR="00405189" w:rsidRDefault="00405189" w:rsidP="00FB719E">
            <w:pPr>
              <w:pStyle w:val="ProductList-OfferingBody"/>
              <w:ind w:left="-113"/>
              <w:jc w:val="center"/>
            </w:pPr>
          </w:p>
        </w:tc>
        <w:tc>
          <w:tcPr>
            <w:tcW w:w="739" w:type="dxa"/>
            <w:shd w:val="clear" w:color="auto" w:fill="BFBFBF" w:themeFill="background1" w:themeFillShade="BF"/>
            <w:vAlign w:val="center"/>
          </w:tcPr>
          <w:p w:rsidR="00405189" w:rsidRDefault="00405189" w:rsidP="00FB719E">
            <w:pPr>
              <w:pStyle w:val="ProductList-OfferingBody"/>
              <w:ind w:left="-113"/>
              <w:jc w:val="center"/>
            </w:pPr>
          </w:p>
        </w:tc>
        <w:tc>
          <w:tcPr>
            <w:tcW w:w="739" w:type="dxa"/>
            <w:shd w:val="clear" w:color="auto" w:fill="BFBFBF" w:themeFill="background1" w:themeFillShade="BF"/>
            <w:vAlign w:val="center"/>
          </w:tcPr>
          <w:p w:rsidR="00405189" w:rsidRDefault="00405189" w:rsidP="00FB719E">
            <w:pPr>
              <w:pStyle w:val="ProductList-OfferingBody"/>
              <w:ind w:left="-113"/>
              <w:jc w:val="center"/>
            </w:pPr>
          </w:p>
        </w:tc>
      </w:tr>
      <w:tr w:rsidR="0000132A" w:rsidTr="00F8533B">
        <w:trPr>
          <w:cantSplit/>
          <w:trHeight w:val="44"/>
          <w:tblHeader/>
        </w:trPr>
        <w:tc>
          <w:tcPr>
            <w:tcW w:w="3337" w:type="dxa"/>
            <w:tcBorders>
              <w:top w:val="dashSmallGap" w:sz="4" w:space="0" w:color="BFBFBF" w:themeColor="background1" w:themeShade="BF"/>
              <w:left w:val="nil"/>
              <w:bottom w:val="dashSmallGap" w:sz="4" w:space="0" w:color="BFBFBF" w:themeColor="background1" w:themeShade="BF"/>
              <w:right w:val="nil"/>
            </w:tcBorders>
          </w:tcPr>
          <w:p w:rsidR="0000132A" w:rsidRPr="008F777C" w:rsidRDefault="0000132A" w:rsidP="00405189">
            <w:pPr>
              <w:pStyle w:val="ProductList-Offering2"/>
              <w:rPr>
                <w:lang w:val="nl-NL"/>
              </w:rPr>
            </w:pPr>
            <w:bookmarkStart w:id="1188" w:name="_Toc379797323"/>
            <w:bookmarkStart w:id="1189" w:name="_Toc380513382"/>
            <w:bookmarkStart w:id="1190" w:name="_Toc380655432"/>
            <w:bookmarkStart w:id="1191" w:name="_Toc383685040"/>
            <w:r w:rsidRPr="008F777C">
              <w:rPr>
                <w:lang w:val="nl-NL"/>
              </w:rPr>
              <w:t>Project Online</w:t>
            </w:r>
            <w:r>
              <w:fldChar w:fldCharType="begin"/>
            </w:r>
            <w:r w:rsidRPr="008F777C">
              <w:rPr>
                <w:lang w:val="nl-NL"/>
              </w:rPr>
              <w:instrText>XE "Project Online"</w:instrText>
            </w:r>
            <w:r>
              <w:fldChar w:fldCharType="end"/>
            </w:r>
            <w:r w:rsidRPr="008F777C">
              <w:rPr>
                <w:lang w:val="nl-NL"/>
              </w:rPr>
              <w:t xml:space="preserve"> met Project Pro voor Office 365</w:t>
            </w:r>
            <w:r>
              <w:fldChar w:fldCharType="begin"/>
            </w:r>
            <w:r w:rsidRPr="008F777C">
              <w:rPr>
                <w:lang w:val="nl-NL"/>
              </w:rPr>
              <w:instrText>XE "Project Online met Project Pro for Office 365"</w:instrText>
            </w:r>
            <w:r>
              <w:fldChar w:fldCharType="end"/>
            </w:r>
            <w:r w:rsidRPr="008F777C">
              <w:rPr>
                <w:lang w:val="nl-NL"/>
              </w:rPr>
              <w:t xml:space="preserve"> (Gebruikers-SL)</w:t>
            </w:r>
            <w:bookmarkEnd w:id="1188"/>
            <w:bookmarkEnd w:id="1189"/>
            <w:bookmarkEnd w:id="1190"/>
            <w:bookmarkEnd w:id="1191"/>
          </w:p>
        </w:tc>
        <w:tc>
          <w:tcPr>
            <w:tcW w:w="738" w:type="dxa"/>
            <w:tcBorders>
              <w:top w:val="dashSmallGap" w:sz="4" w:space="0" w:color="BFBFBF" w:themeColor="background1" w:themeShade="BF"/>
              <w:left w:val="nil"/>
              <w:bottom w:val="dashSmallGap" w:sz="4" w:space="0" w:color="BFBFBF" w:themeColor="background1" w:themeShade="BF"/>
              <w:right w:val="nil"/>
            </w:tcBorders>
            <w:shd w:val="clear" w:color="auto" w:fill="auto"/>
            <w:vAlign w:val="center"/>
          </w:tcPr>
          <w:p w:rsidR="0000132A" w:rsidRDefault="0000132A" w:rsidP="00FB719E">
            <w:pPr>
              <w:pStyle w:val="ProductList-OfferingBody"/>
              <w:ind w:left="-113"/>
              <w:jc w:val="center"/>
            </w:pPr>
            <w:r>
              <w:t>1</w:t>
            </w:r>
          </w:p>
        </w:tc>
        <w:tc>
          <w:tcPr>
            <w:tcW w:w="739" w:type="dxa"/>
            <w:tcBorders>
              <w:left w:val="single" w:sz="12" w:space="0" w:color="FFFFFF" w:themeColor="background1"/>
            </w:tcBorders>
            <w:shd w:val="clear" w:color="auto" w:fill="BFBFBF" w:themeFill="background1" w:themeFillShade="BF"/>
            <w:vAlign w:val="center"/>
          </w:tcPr>
          <w:p w:rsidR="0000132A" w:rsidRDefault="0000132A" w:rsidP="00FB719E">
            <w:pPr>
              <w:pStyle w:val="ProductList-OfferingBody"/>
              <w:ind w:left="-113"/>
              <w:jc w:val="center"/>
            </w:pPr>
          </w:p>
        </w:tc>
        <w:tc>
          <w:tcPr>
            <w:tcW w:w="739" w:type="dxa"/>
            <w:shd w:val="clear" w:color="auto" w:fill="70AD47" w:themeFill="accent6"/>
            <w:vAlign w:val="center"/>
          </w:tcPr>
          <w:p w:rsidR="0000132A" w:rsidRPr="008D5581" w:rsidRDefault="0000132A" w:rsidP="0000132A">
            <w:pPr>
              <w:jc w:val="center"/>
              <w:rPr>
                <w:sz w:val="16"/>
                <w:szCs w:val="16"/>
              </w:rPr>
            </w:pPr>
            <w:r w:rsidRPr="008D5581">
              <w:rPr>
                <w:sz w:val="16"/>
                <w:szCs w:val="16"/>
              </w:rPr>
              <w:fldChar w:fldCharType="begin"/>
            </w:r>
            <w:r w:rsidRPr="008D5581">
              <w:rPr>
                <w:sz w:val="16"/>
                <w:szCs w:val="16"/>
              </w:rPr>
              <w:instrText xml:space="preserve"> </w:instrText>
            </w:r>
            <w:r w:rsidRPr="008D5581">
              <w:rPr>
                <w:color w:val="1F497D"/>
                <w:sz w:val="16"/>
                <w:szCs w:val="16"/>
              </w:rPr>
              <w:instrText>AutoTextList  \s NoStyle \t “</w:instrText>
            </w:r>
            <w:r w:rsidRPr="008D5581">
              <w:rPr>
                <w:sz w:val="16"/>
                <w:szCs w:val="16"/>
              </w:rPr>
              <w:instrText>Additioneel Product</w:instrText>
            </w:r>
            <w:r w:rsidRPr="008D5581">
              <w:rPr>
                <w:color w:val="1F497D"/>
                <w:sz w:val="16"/>
                <w:szCs w:val="16"/>
              </w:rPr>
              <w:instrText>”</w:instrText>
            </w:r>
            <w:r w:rsidRPr="008D5581">
              <w:rPr>
                <w:sz w:val="16"/>
                <w:szCs w:val="16"/>
              </w:rPr>
              <w:instrText xml:space="preserve"> </w:instrText>
            </w:r>
            <w:r w:rsidRPr="008D5581">
              <w:rPr>
                <w:sz w:val="16"/>
                <w:szCs w:val="16"/>
              </w:rPr>
              <w:fldChar w:fldCharType="separate"/>
            </w:r>
            <w:r w:rsidRPr="008D5581">
              <w:rPr>
                <w:sz w:val="16"/>
                <w:szCs w:val="16"/>
              </w:rPr>
              <w:t xml:space="preserve"> A </w:t>
            </w:r>
            <w:r w:rsidRPr="008D5581">
              <w:rPr>
                <w:sz w:val="16"/>
                <w:szCs w:val="16"/>
              </w:rPr>
              <w:fldChar w:fldCharType="end"/>
            </w:r>
          </w:p>
        </w:tc>
        <w:tc>
          <w:tcPr>
            <w:tcW w:w="739" w:type="dxa"/>
            <w:shd w:val="clear" w:color="auto" w:fill="BFBFBF" w:themeFill="background1" w:themeFillShade="BF"/>
            <w:vAlign w:val="center"/>
          </w:tcPr>
          <w:p w:rsidR="0000132A" w:rsidRDefault="0000132A" w:rsidP="00FB719E">
            <w:pPr>
              <w:pStyle w:val="ProductList-OfferingBody"/>
              <w:ind w:left="-113"/>
              <w:jc w:val="center"/>
            </w:pPr>
          </w:p>
        </w:tc>
        <w:tc>
          <w:tcPr>
            <w:tcW w:w="739" w:type="dxa"/>
            <w:shd w:val="clear" w:color="auto" w:fill="70AD47" w:themeFill="accent6"/>
            <w:vAlign w:val="center"/>
          </w:tcPr>
          <w:p w:rsidR="0000132A" w:rsidRDefault="0000132A" w:rsidP="00FB719E">
            <w:pPr>
              <w:pStyle w:val="ProductList-OfferingBody"/>
              <w:ind w:left="-113"/>
              <w:jc w:val="center"/>
            </w:pPr>
          </w:p>
        </w:tc>
        <w:tc>
          <w:tcPr>
            <w:tcW w:w="738" w:type="dxa"/>
            <w:shd w:val="clear" w:color="auto" w:fill="BFBFBF" w:themeFill="background1" w:themeFillShade="BF"/>
            <w:vAlign w:val="center"/>
          </w:tcPr>
          <w:p w:rsidR="0000132A" w:rsidRDefault="0000132A" w:rsidP="00FB719E">
            <w:pPr>
              <w:pStyle w:val="ProductList-OfferingBody"/>
              <w:ind w:left="-113"/>
              <w:jc w:val="center"/>
            </w:pPr>
          </w:p>
        </w:tc>
        <w:tc>
          <w:tcPr>
            <w:tcW w:w="739" w:type="dxa"/>
            <w:shd w:val="clear" w:color="auto" w:fill="BFBFBF" w:themeFill="background1" w:themeFillShade="BF"/>
            <w:vAlign w:val="center"/>
          </w:tcPr>
          <w:p w:rsidR="0000132A" w:rsidRDefault="0000132A" w:rsidP="00FB719E">
            <w:pPr>
              <w:pStyle w:val="ProductList-OfferingBody"/>
              <w:ind w:left="-113"/>
              <w:jc w:val="center"/>
            </w:pPr>
          </w:p>
        </w:tc>
        <w:tc>
          <w:tcPr>
            <w:tcW w:w="739" w:type="dxa"/>
            <w:shd w:val="clear" w:color="auto" w:fill="BFBFBF" w:themeFill="background1" w:themeFillShade="BF"/>
            <w:vAlign w:val="center"/>
          </w:tcPr>
          <w:p w:rsidR="0000132A" w:rsidRDefault="0000132A" w:rsidP="00FB719E">
            <w:pPr>
              <w:pStyle w:val="ProductList-OfferingBody"/>
              <w:ind w:left="-113"/>
              <w:jc w:val="center"/>
            </w:pPr>
          </w:p>
        </w:tc>
        <w:tc>
          <w:tcPr>
            <w:tcW w:w="739" w:type="dxa"/>
            <w:shd w:val="clear" w:color="auto" w:fill="BFBFBF" w:themeFill="background1" w:themeFillShade="BF"/>
            <w:vAlign w:val="center"/>
          </w:tcPr>
          <w:p w:rsidR="0000132A" w:rsidRDefault="0000132A" w:rsidP="00FB719E">
            <w:pPr>
              <w:pStyle w:val="ProductList-OfferingBody"/>
              <w:ind w:left="-113"/>
              <w:jc w:val="center"/>
            </w:pPr>
          </w:p>
        </w:tc>
        <w:tc>
          <w:tcPr>
            <w:tcW w:w="739" w:type="dxa"/>
            <w:shd w:val="clear" w:color="auto" w:fill="BFBFBF" w:themeFill="background1" w:themeFillShade="BF"/>
            <w:vAlign w:val="center"/>
          </w:tcPr>
          <w:p w:rsidR="0000132A" w:rsidRPr="005A0966" w:rsidRDefault="0000132A" w:rsidP="00FB719E">
            <w:pPr>
              <w:pStyle w:val="ProductList-OfferingBody"/>
              <w:ind w:left="-113"/>
              <w:jc w:val="center"/>
            </w:pPr>
          </w:p>
        </w:tc>
      </w:tr>
      <w:tr w:rsidR="00337745" w:rsidTr="00F8533B">
        <w:trPr>
          <w:cantSplit/>
          <w:trHeight w:val="44"/>
          <w:tblHeader/>
        </w:trPr>
        <w:tc>
          <w:tcPr>
            <w:tcW w:w="3337" w:type="dxa"/>
            <w:tcBorders>
              <w:top w:val="dashSmallGap" w:sz="4" w:space="0" w:color="BFBFBF" w:themeColor="background1" w:themeShade="BF"/>
              <w:left w:val="nil"/>
              <w:bottom w:val="dashSmallGap" w:sz="4" w:space="0" w:color="BFBFBF" w:themeColor="background1" w:themeShade="BF"/>
              <w:right w:val="nil"/>
            </w:tcBorders>
          </w:tcPr>
          <w:p w:rsidR="00337745" w:rsidRDefault="00337745" w:rsidP="00405189">
            <w:pPr>
              <w:pStyle w:val="ProductList-Offering2"/>
            </w:pPr>
            <w:bookmarkStart w:id="1192" w:name="_Toc379797324"/>
            <w:bookmarkStart w:id="1193" w:name="_Toc380513383"/>
            <w:bookmarkStart w:id="1194" w:name="_Toc380655433"/>
            <w:bookmarkStart w:id="1195" w:name="_Toc383685041"/>
            <w:r>
              <w:t>Project Pro for Office 365</w:t>
            </w:r>
            <w:bookmarkEnd w:id="1192"/>
            <w:bookmarkEnd w:id="1193"/>
            <w:bookmarkEnd w:id="1194"/>
            <w:bookmarkEnd w:id="1195"/>
            <w:r>
              <w:fldChar w:fldCharType="begin"/>
            </w:r>
            <w:r>
              <w:instrText>XE "Project Pro for Office 365"</w:instrText>
            </w:r>
            <w:r>
              <w:fldChar w:fldCharType="end"/>
            </w:r>
          </w:p>
        </w:tc>
        <w:tc>
          <w:tcPr>
            <w:tcW w:w="738" w:type="dxa"/>
            <w:tcBorders>
              <w:top w:val="dashSmallGap" w:sz="4" w:space="0" w:color="BFBFBF" w:themeColor="background1" w:themeShade="BF"/>
              <w:left w:val="nil"/>
              <w:bottom w:val="dashSmallGap" w:sz="4" w:space="0" w:color="BFBFBF" w:themeColor="background1" w:themeShade="BF"/>
              <w:right w:val="nil"/>
            </w:tcBorders>
            <w:vAlign w:val="center"/>
          </w:tcPr>
          <w:p w:rsidR="00337745" w:rsidRDefault="00337745" w:rsidP="00FB719E">
            <w:pPr>
              <w:pStyle w:val="ProductList-OfferingBody"/>
              <w:ind w:left="-113"/>
              <w:jc w:val="center"/>
            </w:pPr>
            <w:r>
              <w:t>1</w:t>
            </w:r>
          </w:p>
        </w:tc>
        <w:tc>
          <w:tcPr>
            <w:tcW w:w="739" w:type="dxa"/>
            <w:tcBorders>
              <w:left w:val="single" w:sz="12" w:space="0" w:color="FFFFFF" w:themeColor="background1"/>
            </w:tcBorders>
            <w:shd w:val="clear" w:color="auto" w:fill="BFBFBF" w:themeFill="background1" w:themeFillShade="BF"/>
            <w:vAlign w:val="center"/>
          </w:tcPr>
          <w:p w:rsidR="00337745" w:rsidRDefault="00337745" w:rsidP="00FB719E">
            <w:pPr>
              <w:pStyle w:val="ProductList-OfferingBody"/>
              <w:ind w:left="-113"/>
              <w:jc w:val="center"/>
            </w:pPr>
          </w:p>
        </w:tc>
        <w:tc>
          <w:tcPr>
            <w:tcW w:w="739" w:type="dxa"/>
            <w:shd w:val="clear" w:color="auto" w:fill="70AD47" w:themeFill="accent6"/>
            <w:vAlign w:val="center"/>
          </w:tcPr>
          <w:p w:rsidR="00337745" w:rsidRPr="008D5581" w:rsidRDefault="00337745" w:rsidP="0000132A">
            <w:pPr>
              <w:jc w:val="center"/>
              <w:rPr>
                <w:sz w:val="16"/>
                <w:szCs w:val="16"/>
              </w:rPr>
            </w:pPr>
            <w:r w:rsidRPr="008D5581">
              <w:rPr>
                <w:sz w:val="16"/>
                <w:szCs w:val="16"/>
              </w:rPr>
              <w:fldChar w:fldCharType="begin"/>
            </w:r>
            <w:r w:rsidRPr="008D5581">
              <w:rPr>
                <w:sz w:val="16"/>
                <w:szCs w:val="16"/>
              </w:rPr>
              <w:instrText xml:space="preserve"> </w:instrText>
            </w:r>
            <w:r w:rsidRPr="008D5581">
              <w:rPr>
                <w:color w:val="1F497D"/>
                <w:sz w:val="16"/>
                <w:szCs w:val="16"/>
              </w:rPr>
              <w:instrText>AutoTextList  \s NoStyle \t “</w:instrText>
            </w:r>
            <w:r w:rsidRPr="008D5581">
              <w:rPr>
                <w:sz w:val="16"/>
                <w:szCs w:val="16"/>
              </w:rPr>
              <w:instrText>Additioneel Product</w:instrText>
            </w:r>
            <w:r w:rsidRPr="008D5581">
              <w:rPr>
                <w:color w:val="1F497D"/>
                <w:sz w:val="16"/>
                <w:szCs w:val="16"/>
              </w:rPr>
              <w:instrText>”</w:instrText>
            </w:r>
            <w:r w:rsidRPr="008D5581">
              <w:rPr>
                <w:sz w:val="16"/>
                <w:szCs w:val="16"/>
              </w:rPr>
              <w:instrText xml:space="preserve"> </w:instrText>
            </w:r>
            <w:r w:rsidRPr="008D5581">
              <w:rPr>
                <w:sz w:val="16"/>
                <w:szCs w:val="16"/>
              </w:rPr>
              <w:fldChar w:fldCharType="separate"/>
            </w:r>
            <w:r w:rsidRPr="008D5581">
              <w:rPr>
                <w:sz w:val="16"/>
                <w:szCs w:val="16"/>
              </w:rPr>
              <w:t xml:space="preserve"> A </w:t>
            </w:r>
            <w:r w:rsidRPr="008D5581">
              <w:rPr>
                <w:sz w:val="16"/>
                <w:szCs w:val="16"/>
              </w:rPr>
              <w:fldChar w:fldCharType="end"/>
            </w:r>
          </w:p>
        </w:tc>
        <w:tc>
          <w:tcPr>
            <w:tcW w:w="739" w:type="dxa"/>
            <w:shd w:val="clear" w:color="auto" w:fill="BFBFBF" w:themeFill="background1" w:themeFillShade="BF"/>
            <w:vAlign w:val="center"/>
          </w:tcPr>
          <w:p w:rsidR="00337745" w:rsidRDefault="00337745" w:rsidP="00FB719E">
            <w:pPr>
              <w:pStyle w:val="ProductList-OfferingBody"/>
              <w:ind w:left="-113"/>
              <w:jc w:val="center"/>
            </w:pPr>
          </w:p>
        </w:tc>
        <w:tc>
          <w:tcPr>
            <w:tcW w:w="739" w:type="dxa"/>
            <w:shd w:val="clear" w:color="auto" w:fill="70AD47" w:themeFill="accent6"/>
            <w:vAlign w:val="center"/>
          </w:tcPr>
          <w:p w:rsidR="00337745" w:rsidRDefault="00337745" w:rsidP="00FB719E">
            <w:pPr>
              <w:pStyle w:val="ProductList-OfferingBody"/>
              <w:ind w:left="-113"/>
              <w:jc w:val="center"/>
            </w:pPr>
          </w:p>
        </w:tc>
        <w:tc>
          <w:tcPr>
            <w:tcW w:w="738" w:type="dxa"/>
            <w:shd w:val="clear" w:color="auto" w:fill="70AD47" w:themeFill="accent6"/>
            <w:vAlign w:val="center"/>
          </w:tcPr>
          <w:p w:rsidR="00337745" w:rsidRDefault="00337745" w:rsidP="00FB719E">
            <w:pPr>
              <w:pStyle w:val="ProductList-OfferingBody"/>
              <w:ind w:left="-113"/>
              <w:jc w:val="center"/>
            </w:pPr>
          </w:p>
        </w:tc>
        <w:tc>
          <w:tcPr>
            <w:tcW w:w="739" w:type="dxa"/>
            <w:shd w:val="clear" w:color="auto" w:fill="70AD47" w:themeFill="accent6"/>
            <w:vAlign w:val="center"/>
          </w:tcPr>
          <w:p w:rsidR="00337745" w:rsidRPr="003F178B" w:rsidRDefault="00337745" w:rsidP="00C8101C">
            <w:pPr>
              <w:pStyle w:val="ProductList-OfferingBody"/>
              <w:ind w:left="-113"/>
              <w:jc w:val="center"/>
            </w:pPr>
            <w:r w:rsidRPr="003F178B">
              <w:fldChar w:fldCharType="begin"/>
            </w:r>
            <w:r w:rsidRPr="003F178B">
              <w:instrText xml:space="preserve"> AutoTextList  \s NoStyle \t “</w:instrText>
            </w:r>
            <w:r w:rsidRPr="00A10273">
              <w:instrText>Open License en Open Value</w:instrText>
            </w:r>
            <w:r w:rsidRPr="003F178B">
              <w:instrText>”</w:instrText>
            </w:r>
          </w:p>
          <w:p w:rsidR="00337745" w:rsidRDefault="00337745" w:rsidP="00C8101C">
            <w:pPr>
              <w:pStyle w:val="ProductList-OfferingBody"/>
              <w:ind w:left="-113"/>
              <w:jc w:val="center"/>
            </w:pPr>
            <w:r w:rsidRPr="003F178B">
              <w:instrText xml:space="preserve"> </w:instrText>
            </w:r>
            <w:r w:rsidRPr="003F178B">
              <w:fldChar w:fldCharType="separate"/>
            </w:r>
            <w:r w:rsidRPr="003F178B">
              <w:t>OF</w:t>
            </w:r>
            <w:r w:rsidRPr="003F178B">
              <w:fldChar w:fldCharType="end"/>
            </w:r>
          </w:p>
        </w:tc>
        <w:tc>
          <w:tcPr>
            <w:tcW w:w="739" w:type="dxa"/>
            <w:shd w:val="clear" w:color="auto" w:fill="70AD47" w:themeFill="accent6"/>
            <w:vAlign w:val="center"/>
          </w:tcPr>
          <w:p w:rsidR="00337745" w:rsidRPr="000D173E" w:rsidRDefault="00337745" w:rsidP="00C8101C">
            <w:pPr>
              <w:pStyle w:val="ProductList-OfferingBody"/>
              <w:ind w:left="-113"/>
              <w:jc w:val="center"/>
            </w:pPr>
            <w:r w:rsidRPr="000D173E">
              <w:fldChar w:fldCharType="begin"/>
            </w:r>
            <w:r w:rsidRPr="000D173E">
              <w:instrText xml:space="preserve"> AutoTextList  \s NoStyle \t “</w:instrText>
            </w:r>
            <w:r w:rsidRPr="00AA1822">
              <w:instrText>Niet-bedrijfsomvattend in Open Value</w:instrText>
            </w:r>
            <w:r w:rsidRPr="000D173E">
              <w:instrText>”</w:instrText>
            </w:r>
          </w:p>
          <w:p w:rsidR="00337745" w:rsidRDefault="00337745" w:rsidP="00C8101C">
            <w:pPr>
              <w:pStyle w:val="ProductList-OfferingBody"/>
              <w:ind w:left="-113"/>
              <w:jc w:val="center"/>
            </w:pPr>
            <w:r w:rsidRPr="000D173E">
              <w:instrText xml:space="preserve"> </w:instrText>
            </w:r>
            <w:r w:rsidRPr="000D173E">
              <w:fldChar w:fldCharType="separate"/>
            </w:r>
            <w:r w:rsidRPr="000D173E">
              <w:t xml:space="preserve"> P </w:t>
            </w:r>
            <w:r w:rsidRPr="000D173E">
              <w:fldChar w:fldCharType="end"/>
            </w:r>
          </w:p>
        </w:tc>
        <w:tc>
          <w:tcPr>
            <w:tcW w:w="739" w:type="dxa"/>
            <w:shd w:val="clear" w:color="auto" w:fill="BFBFBF" w:themeFill="background1" w:themeFillShade="BF"/>
            <w:vAlign w:val="center"/>
          </w:tcPr>
          <w:p w:rsidR="00337745" w:rsidRDefault="00337745" w:rsidP="00FB719E">
            <w:pPr>
              <w:pStyle w:val="ProductList-OfferingBody"/>
              <w:ind w:left="-113"/>
              <w:jc w:val="center"/>
            </w:pPr>
          </w:p>
        </w:tc>
        <w:tc>
          <w:tcPr>
            <w:tcW w:w="739" w:type="dxa"/>
            <w:shd w:val="clear" w:color="auto" w:fill="70AD47" w:themeFill="accent6"/>
            <w:vAlign w:val="center"/>
          </w:tcPr>
          <w:p w:rsidR="00337745" w:rsidRPr="008D5581" w:rsidRDefault="00337745" w:rsidP="0000132A">
            <w:pPr>
              <w:jc w:val="center"/>
              <w:rPr>
                <w:sz w:val="16"/>
                <w:szCs w:val="16"/>
              </w:rPr>
            </w:pPr>
            <w:r w:rsidRPr="008D5581">
              <w:rPr>
                <w:sz w:val="16"/>
                <w:szCs w:val="16"/>
              </w:rPr>
              <w:fldChar w:fldCharType="begin"/>
            </w:r>
            <w:r w:rsidRPr="008D5581">
              <w:rPr>
                <w:sz w:val="16"/>
                <w:szCs w:val="16"/>
              </w:rPr>
              <w:instrText xml:space="preserve"> </w:instrText>
            </w:r>
            <w:r w:rsidRPr="008D5581">
              <w:rPr>
                <w:color w:val="1F497D"/>
                <w:sz w:val="16"/>
                <w:szCs w:val="16"/>
              </w:rPr>
              <w:instrText>AutoTextList  \s NoStyle \t “</w:instrText>
            </w:r>
            <w:r w:rsidRPr="008D5581">
              <w:rPr>
                <w:sz w:val="16"/>
                <w:szCs w:val="16"/>
              </w:rPr>
              <w:instrText>Additioneel Product</w:instrText>
            </w:r>
            <w:r w:rsidRPr="008D5581">
              <w:rPr>
                <w:color w:val="1F497D"/>
                <w:sz w:val="16"/>
                <w:szCs w:val="16"/>
              </w:rPr>
              <w:instrText>”</w:instrText>
            </w:r>
            <w:r w:rsidRPr="008D5581">
              <w:rPr>
                <w:sz w:val="16"/>
                <w:szCs w:val="16"/>
              </w:rPr>
              <w:instrText xml:space="preserve"> </w:instrText>
            </w:r>
            <w:r w:rsidRPr="008D5581">
              <w:rPr>
                <w:sz w:val="16"/>
                <w:szCs w:val="16"/>
              </w:rPr>
              <w:fldChar w:fldCharType="separate"/>
            </w:r>
            <w:r w:rsidRPr="008D5581">
              <w:rPr>
                <w:sz w:val="16"/>
                <w:szCs w:val="16"/>
              </w:rPr>
              <w:t xml:space="preserve"> A </w:t>
            </w:r>
            <w:r w:rsidRPr="008D5581">
              <w:rPr>
                <w:sz w:val="16"/>
                <w:szCs w:val="16"/>
              </w:rPr>
              <w:fldChar w:fldCharType="end"/>
            </w:r>
          </w:p>
        </w:tc>
      </w:tr>
      <w:tr w:rsidR="0000132A" w:rsidTr="005231F6">
        <w:trPr>
          <w:cantSplit/>
          <w:trHeight w:val="44"/>
          <w:tblHeader/>
        </w:trPr>
        <w:tc>
          <w:tcPr>
            <w:tcW w:w="3337" w:type="dxa"/>
            <w:tcBorders>
              <w:top w:val="dashSmallGap" w:sz="4" w:space="0" w:color="BFBFBF" w:themeColor="background1" w:themeShade="BF"/>
              <w:left w:val="nil"/>
              <w:bottom w:val="dashSmallGap" w:sz="4" w:space="0" w:color="BFBFBF" w:themeColor="background1" w:themeShade="BF"/>
              <w:right w:val="nil"/>
            </w:tcBorders>
          </w:tcPr>
          <w:p w:rsidR="0000132A" w:rsidRDefault="0000132A" w:rsidP="00405189">
            <w:pPr>
              <w:pStyle w:val="ProductList-Offering2"/>
            </w:pPr>
            <w:bookmarkStart w:id="1196" w:name="_Toc379797325"/>
            <w:bookmarkStart w:id="1197" w:name="_Toc380513384"/>
            <w:bookmarkStart w:id="1198" w:name="_Toc380655434"/>
            <w:bookmarkStart w:id="1199" w:name="_Toc383685042"/>
            <w:r>
              <w:t>Project Pro for Office 365</w:t>
            </w:r>
            <w:r>
              <w:fldChar w:fldCharType="begin"/>
            </w:r>
            <w:r>
              <w:instrText>XE "Project Pro for Office 365"</w:instrText>
            </w:r>
            <w:r>
              <w:fldChar w:fldCharType="end"/>
            </w:r>
            <w:r>
              <w:t xml:space="preserve"> A</w:t>
            </w:r>
            <w:bookmarkEnd w:id="1196"/>
            <w:bookmarkEnd w:id="1197"/>
            <w:bookmarkEnd w:id="1198"/>
            <w:bookmarkEnd w:id="1199"/>
            <w:r>
              <w:fldChar w:fldCharType="begin"/>
            </w:r>
            <w:r>
              <w:instrText>XE "Project Pro for Office 365 A"</w:instrText>
            </w:r>
            <w:r>
              <w:fldChar w:fldCharType="end"/>
            </w:r>
          </w:p>
        </w:tc>
        <w:tc>
          <w:tcPr>
            <w:tcW w:w="738" w:type="dxa"/>
            <w:tcBorders>
              <w:top w:val="dashSmallGap" w:sz="4" w:space="0" w:color="BFBFBF" w:themeColor="background1" w:themeShade="BF"/>
              <w:left w:val="nil"/>
              <w:bottom w:val="dashSmallGap" w:sz="4" w:space="0" w:color="BFBFBF" w:themeColor="background1" w:themeShade="BF"/>
              <w:right w:val="nil"/>
            </w:tcBorders>
            <w:vAlign w:val="center"/>
          </w:tcPr>
          <w:p w:rsidR="0000132A" w:rsidRDefault="0000132A" w:rsidP="00FB719E">
            <w:pPr>
              <w:pStyle w:val="ProductList-OfferingBody"/>
              <w:ind w:left="-113"/>
              <w:jc w:val="center"/>
            </w:pPr>
            <w:r>
              <w:t>1</w:t>
            </w:r>
          </w:p>
        </w:tc>
        <w:tc>
          <w:tcPr>
            <w:tcW w:w="739" w:type="dxa"/>
            <w:tcBorders>
              <w:left w:val="single" w:sz="12" w:space="0" w:color="FFFFFF" w:themeColor="background1"/>
            </w:tcBorders>
            <w:shd w:val="clear" w:color="auto" w:fill="70AD47" w:themeFill="accent6"/>
            <w:vAlign w:val="center"/>
          </w:tcPr>
          <w:p w:rsidR="0000132A" w:rsidRDefault="0000132A" w:rsidP="00FB719E">
            <w:pPr>
              <w:pStyle w:val="ProductList-OfferingBody"/>
              <w:ind w:left="-113"/>
              <w:jc w:val="center"/>
            </w:pPr>
            <w:r>
              <w:t>1</w:t>
            </w:r>
          </w:p>
        </w:tc>
        <w:tc>
          <w:tcPr>
            <w:tcW w:w="739" w:type="dxa"/>
            <w:shd w:val="clear" w:color="auto" w:fill="70AD47" w:themeFill="accent6"/>
            <w:vAlign w:val="center"/>
          </w:tcPr>
          <w:p w:rsidR="0000132A" w:rsidRPr="008D5581" w:rsidRDefault="0000132A" w:rsidP="0000132A">
            <w:pPr>
              <w:jc w:val="center"/>
              <w:rPr>
                <w:sz w:val="16"/>
                <w:szCs w:val="16"/>
              </w:rPr>
            </w:pPr>
            <w:r w:rsidRPr="008D5581">
              <w:rPr>
                <w:sz w:val="16"/>
                <w:szCs w:val="16"/>
              </w:rPr>
              <w:fldChar w:fldCharType="begin"/>
            </w:r>
            <w:r w:rsidRPr="008D5581">
              <w:rPr>
                <w:sz w:val="16"/>
                <w:szCs w:val="16"/>
              </w:rPr>
              <w:instrText xml:space="preserve"> </w:instrText>
            </w:r>
            <w:r w:rsidRPr="008D5581">
              <w:rPr>
                <w:color w:val="1F497D"/>
                <w:sz w:val="16"/>
                <w:szCs w:val="16"/>
              </w:rPr>
              <w:instrText>AutoTextList  \s NoStyle \t “</w:instrText>
            </w:r>
            <w:r w:rsidRPr="008D5581">
              <w:rPr>
                <w:sz w:val="16"/>
                <w:szCs w:val="16"/>
              </w:rPr>
              <w:instrText>Additioneel Product</w:instrText>
            </w:r>
            <w:r w:rsidRPr="008D5581">
              <w:rPr>
                <w:color w:val="1F497D"/>
                <w:sz w:val="16"/>
                <w:szCs w:val="16"/>
              </w:rPr>
              <w:instrText>”</w:instrText>
            </w:r>
            <w:r w:rsidRPr="008D5581">
              <w:rPr>
                <w:sz w:val="16"/>
                <w:szCs w:val="16"/>
              </w:rPr>
              <w:instrText xml:space="preserve"> </w:instrText>
            </w:r>
            <w:r w:rsidRPr="008D5581">
              <w:rPr>
                <w:sz w:val="16"/>
                <w:szCs w:val="16"/>
              </w:rPr>
              <w:fldChar w:fldCharType="separate"/>
            </w:r>
            <w:r w:rsidRPr="008D5581">
              <w:rPr>
                <w:sz w:val="16"/>
                <w:szCs w:val="16"/>
              </w:rPr>
              <w:t xml:space="preserve"> A </w:t>
            </w:r>
            <w:r w:rsidRPr="008D5581">
              <w:rPr>
                <w:sz w:val="16"/>
                <w:szCs w:val="16"/>
              </w:rPr>
              <w:fldChar w:fldCharType="end"/>
            </w:r>
          </w:p>
        </w:tc>
        <w:tc>
          <w:tcPr>
            <w:tcW w:w="739" w:type="dxa"/>
            <w:shd w:val="clear" w:color="auto" w:fill="70AD47" w:themeFill="accent6"/>
            <w:vAlign w:val="center"/>
          </w:tcPr>
          <w:p w:rsidR="007819B3" w:rsidRPr="007819B3" w:rsidRDefault="007819B3" w:rsidP="007819B3">
            <w:pPr>
              <w:pStyle w:val="ProductList-OfferingBody"/>
              <w:ind w:left="-113"/>
              <w:jc w:val="center"/>
            </w:pPr>
            <w:r w:rsidRPr="007819B3">
              <w:fldChar w:fldCharType="begin"/>
            </w:r>
            <w:r w:rsidRPr="007819B3">
              <w:instrText xml:space="preserve"> AutoTextList  \s NoStyle \t “</w:instrText>
            </w:r>
            <w:r w:rsidRPr="006D6692">
              <w:instrText>Additioneel Product, alleen OVS-ES</w:instrText>
            </w:r>
            <w:r w:rsidRPr="007819B3">
              <w:instrText xml:space="preserve">” </w:instrText>
            </w:r>
            <w:r w:rsidRPr="007819B3">
              <w:fldChar w:fldCharType="separate"/>
            </w:r>
            <w:r w:rsidRPr="007819B3">
              <w:t>AV</w:t>
            </w:r>
            <w:r w:rsidRPr="007819B3">
              <w:fldChar w:fldCharType="end"/>
            </w:r>
            <w:r w:rsidR="0000132A">
              <w:t>,</w:t>
            </w:r>
            <w:r w:rsidRPr="007819B3">
              <w:fldChar w:fldCharType="begin"/>
            </w:r>
            <w:r w:rsidRPr="007819B3">
              <w:instrText xml:space="preserve"> AutoTextList  \s NoStyle \t “</w:instrText>
            </w:r>
            <w:r w:rsidRPr="00C41AC4">
              <w:instrText>Student-product, alleen voor EES</w:instrText>
            </w:r>
            <w:r w:rsidRPr="007819B3">
              <w:instrText>”</w:instrText>
            </w:r>
          </w:p>
          <w:p w:rsidR="0000132A" w:rsidRDefault="007819B3" w:rsidP="007819B3">
            <w:pPr>
              <w:pStyle w:val="ProductList-OfferingBody"/>
              <w:ind w:left="-113"/>
              <w:jc w:val="center"/>
            </w:pPr>
            <w:r w:rsidRPr="007819B3">
              <w:instrText xml:space="preserve"> </w:instrText>
            </w:r>
            <w:r w:rsidRPr="007819B3">
              <w:fldChar w:fldCharType="separate"/>
            </w:r>
            <w:r w:rsidRPr="007819B3">
              <w:t>SE</w:t>
            </w:r>
            <w:r w:rsidRPr="007819B3">
              <w:fldChar w:fldCharType="end"/>
            </w:r>
          </w:p>
        </w:tc>
        <w:tc>
          <w:tcPr>
            <w:tcW w:w="739" w:type="dxa"/>
            <w:shd w:val="clear" w:color="auto" w:fill="BFBFBF" w:themeFill="background1" w:themeFillShade="BF"/>
            <w:vAlign w:val="center"/>
          </w:tcPr>
          <w:p w:rsidR="0000132A" w:rsidRDefault="0000132A" w:rsidP="00FB719E">
            <w:pPr>
              <w:pStyle w:val="ProductList-OfferingBody"/>
              <w:ind w:left="-113"/>
              <w:jc w:val="center"/>
            </w:pPr>
          </w:p>
        </w:tc>
        <w:tc>
          <w:tcPr>
            <w:tcW w:w="738" w:type="dxa"/>
            <w:shd w:val="clear" w:color="auto" w:fill="BFBFBF" w:themeFill="background1" w:themeFillShade="BF"/>
            <w:vAlign w:val="center"/>
          </w:tcPr>
          <w:p w:rsidR="0000132A" w:rsidRDefault="0000132A" w:rsidP="00FB719E">
            <w:pPr>
              <w:pStyle w:val="ProductList-OfferingBody"/>
              <w:ind w:left="-113"/>
              <w:jc w:val="center"/>
            </w:pPr>
          </w:p>
        </w:tc>
        <w:tc>
          <w:tcPr>
            <w:tcW w:w="739" w:type="dxa"/>
            <w:shd w:val="clear" w:color="auto" w:fill="BFBFBF" w:themeFill="background1" w:themeFillShade="BF"/>
            <w:vAlign w:val="center"/>
          </w:tcPr>
          <w:p w:rsidR="0000132A" w:rsidRDefault="0000132A" w:rsidP="00FB719E">
            <w:pPr>
              <w:pStyle w:val="ProductList-OfferingBody"/>
              <w:ind w:left="-113"/>
              <w:jc w:val="center"/>
            </w:pPr>
          </w:p>
        </w:tc>
        <w:tc>
          <w:tcPr>
            <w:tcW w:w="739" w:type="dxa"/>
            <w:shd w:val="clear" w:color="auto" w:fill="BFBFBF" w:themeFill="background1" w:themeFillShade="BF"/>
            <w:vAlign w:val="center"/>
          </w:tcPr>
          <w:p w:rsidR="0000132A" w:rsidRDefault="0000132A" w:rsidP="00FB719E">
            <w:pPr>
              <w:pStyle w:val="ProductList-OfferingBody"/>
              <w:ind w:left="-113"/>
              <w:jc w:val="center"/>
            </w:pPr>
          </w:p>
        </w:tc>
        <w:tc>
          <w:tcPr>
            <w:tcW w:w="739" w:type="dxa"/>
            <w:shd w:val="clear" w:color="auto" w:fill="BFBFBF" w:themeFill="background1" w:themeFillShade="BF"/>
            <w:vAlign w:val="center"/>
          </w:tcPr>
          <w:p w:rsidR="0000132A" w:rsidRDefault="0000132A" w:rsidP="00FB719E">
            <w:pPr>
              <w:pStyle w:val="ProductList-OfferingBody"/>
              <w:ind w:left="-113"/>
              <w:jc w:val="center"/>
            </w:pPr>
          </w:p>
        </w:tc>
        <w:tc>
          <w:tcPr>
            <w:tcW w:w="739" w:type="dxa"/>
            <w:shd w:val="clear" w:color="auto" w:fill="70AD47" w:themeFill="accent6"/>
            <w:vAlign w:val="center"/>
          </w:tcPr>
          <w:p w:rsidR="0000132A" w:rsidRPr="008D5581" w:rsidRDefault="0000132A" w:rsidP="0000132A">
            <w:pPr>
              <w:jc w:val="center"/>
              <w:rPr>
                <w:sz w:val="16"/>
                <w:szCs w:val="16"/>
              </w:rPr>
            </w:pPr>
            <w:r w:rsidRPr="008D5581">
              <w:rPr>
                <w:sz w:val="16"/>
                <w:szCs w:val="16"/>
              </w:rPr>
              <w:fldChar w:fldCharType="begin"/>
            </w:r>
            <w:r w:rsidRPr="008D5581">
              <w:rPr>
                <w:sz w:val="16"/>
                <w:szCs w:val="16"/>
              </w:rPr>
              <w:instrText xml:space="preserve"> </w:instrText>
            </w:r>
            <w:r w:rsidRPr="008D5581">
              <w:rPr>
                <w:color w:val="1F497D"/>
                <w:sz w:val="16"/>
                <w:szCs w:val="16"/>
              </w:rPr>
              <w:instrText>AutoTextList  \s NoStyle \t “</w:instrText>
            </w:r>
            <w:r w:rsidRPr="008D5581">
              <w:rPr>
                <w:sz w:val="16"/>
                <w:szCs w:val="16"/>
              </w:rPr>
              <w:instrText>Additioneel Product</w:instrText>
            </w:r>
            <w:r w:rsidRPr="008D5581">
              <w:rPr>
                <w:color w:val="1F497D"/>
                <w:sz w:val="16"/>
                <w:szCs w:val="16"/>
              </w:rPr>
              <w:instrText>”</w:instrText>
            </w:r>
            <w:r w:rsidRPr="008D5581">
              <w:rPr>
                <w:sz w:val="16"/>
                <w:szCs w:val="16"/>
              </w:rPr>
              <w:instrText xml:space="preserve"> </w:instrText>
            </w:r>
            <w:r w:rsidRPr="008D5581">
              <w:rPr>
                <w:sz w:val="16"/>
                <w:szCs w:val="16"/>
              </w:rPr>
              <w:fldChar w:fldCharType="separate"/>
            </w:r>
            <w:r w:rsidRPr="008D5581">
              <w:rPr>
                <w:sz w:val="16"/>
                <w:szCs w:val="16"/>
              </w:rPr>
              <w:t xml:space="preserve"> A </w:t>
            </w:r>
            <w:r w:rsidRPr="008D5581">
              <w:rPr>
                <w:sz w:val="16"/>
                <w:szCs w:val="16"/>
              </w:rPr>
              <w:fldChar w:fldCharType="end"/>
            </w:r>
          </w:p>
        </w:tc>
      </w:tr>
      <w:tr w:rsidR="00A71910" w:rsidTr="005231F6">
        <w:trPr>
          <w:cantSplit/>
          <w:trHeight w:val="44"/>
          <w:tblHeader/>
        </w:trPr>
        <w:tc>
          <w:tcPr>
            <w:tcW w:w="3337" w:type="dxa"/>
            <w:tcBorders>
              <w:top w:val="dashSmallGap" w:sz="4" w:space="0" w:color="BFBFBF" w:themeColor="background1" w:themeShade="BF"/>
              <w:left w:val="nil"/>
              <w:bottom w:val="dashSmallGap" w:sz="4" w:space="0" w:color="BFBFBF" w:themeColor="background1" w:themeShade="BF"/>
              <w:right w:val="nil"/>
            </w:tcBorders>
          </w:tcPr>
          <w:p w:rsidR="00A71910" w:rsidRDefault="00A71910" w:rsidP="00405189">
            <w:pPr>
              <w:pStyle w:val="ProductList-Offering2"/>
            </w:pPr>
            <w:bookmarkStart w:id="1200" w:name="_Toc379797326"/>
            <w:bookmarkStart w:id="1201" w:name="_Toc380513385"/>
            <w:bookmarkStart w:id="1202" w:name="_Toc380655435"/>
            <w:bookmarkStart w:id="1203" w:name="_Toc383685043"/>
            <w:r>
              <w:t>Visio Pro for Office 365</w:t>
            </w:r>
            <w:bookmarkEnd w:id="1200"/>
            <w:bookmarkEnd w:id="1201"/>
            <w:bookmarkEnd w:id="1202"/>
            <w:bookmarkEnd w:id="1203"/>
            <w:r>
              <w:fldChar w:fldCharType="begin"/>
            </w:r>
            <w:r>
              <w:instrText>XE "Visio Pro for Office 365"</w:instrText>
            </w:r>
            <w:r>
              <w:fldChar w:fldCharType="end"/>
            </w:r>
          </w:p>
        </w:tc>
        <w:tc>
          <w:tcPr>
            <w:tcW w:w="738" w:type="dxa"/>
            <w:tcBorders>
              <w:top w:val="dashSmallGap" w:sz="4" w:space="0" w:color="BFBFBF" w:themeColor="background1" w:themeShade="BF"/>
              <w:left w:val="nil"/>
              <w:bottom w:val="dashSmallGap" w:sz="4" w:space="0" w:color="BFBFBF" w:themeColor="background1" w:themeShade="BF"/>
              <w:right w:val="nil"/>
            </w:tcBorders>
            <w:vAlign w:val="center"/>
          </w:tcPr>
          <w:p w:rsidR="00A71910" w:rsidRDefault="00A71910" w:rsidP="00FB719E">
            <w:pPr>
              <w:pStyle w:val="ProductList-OfferingBody"/>
              <w:ind w:left="-113"/>
              <w:jc w:val="center"/>
            </w:pPr>
            <w:r>
              <w:t>1</w:t>
            </w:r>
          </w:p>
        </w:tc>
        <w:tc>
          <w:tcPr>
            <w:tcW w:w="739" w:type="dxa"/>
            <w:tcBorders>
              <w:left w:val="single" w:sz="12" w:space="0" w:color="FFFFFF" w:themeColor="background1"/>
            </w:tcBorders>
            <w:shd w:val="clear" w:color="auto" w:fill="BFBFBF" w:themeFill="background1" w:themeFillShade="BF"/>
            <w:vAlign w:val="center"/>
          </w:tcPr>
          <w:p w:rsidR="00A71910" w:rsidRDefault="00A71910" w:rsidP="00FB719E">
            <w:pPr>
              <w:pStyle w:val="ProductList-OfferingBody"/>
              <w:ind w:left="-113"/>
              <w:jc w:val="center"/>
            </w:pPr>
          </w:p>
        </w:tc>
        <w:tc>
          <w:tcPr>
            <w:tcW w:w="739" w:type="dxa"/>
            <w:shd w:val="clear" w:color="auto" w:fill="70AD47" w:themeFill="accent6"/>
            <w:vAlign w:val="center"/>
          </w:tcPr>
          <w:p w:rsidR="00A71910" w:rsidRPr="008D5581" w:rsidRDefault="00A71910" w:rsidP="0000132A">
            <w:pPr>
              <w:jc w:val="center"/>
              <w:rPr>
                <w:sz w:val="16"/>
                <w:szCs w:val="16"/>
              </w:rPr>
            </w:pPr>
            <w:r w:rsidRPr="008D5581">
              <w:rPr>
                <w:sz w:val="16"/>
                <w:szCs w:val="16"/>
              </w:rPr>
              <w:fldChar w:fldCharType="begin"/>
            </w:r>
            <w:r w:rsidRPr="008D5581">
              <w:rPr>
                <w:sz w:val="16"/>
                <w:szCs w:val="16"/>
              </w:rPr>
              <w:instrText xml:space="preserve"> </w:instrText>
            </w:r>
            <w:r w:rsidRPr="008D5581">
              <w:rPr>
                <w:color w:val="1F497D"/>
                <w:sz w:val="16"/>
                <w:szCs w:val="16"/>
              </w:rPr>
              <w:instrText>AutoTextList  \s NoStyle \t “</w:instrText>
            </w:r>
            <w:r w:rsidRPr="008D5581">
              <w:rPr>
                <w:sz w:val="16"/>
                <w:szCs w:val="16"/>
              </w:rPr>
              <w:instrText>Additioneel Product</w:instrText>
            </w:r>
            <w:r w:rsidRPr="008D5581">
              <w:rPr>
                <w:color w:val="1F497D"/>
                <w:sz w:val="16"/>
                <w:szCs w:val="16"/>
              </w:rPr>
              <w:instrText>”</w:instrText>
            </w:r>
            <w:r w:rsidRPr="008D5581">
              <w:rPr>
                <w:sz w:val="16"/>
                <w:szCs w:val="16"/>
              </w:rPr>
              <w:instrText xml:space="preserve"> </w:instrText>
            </w:r>
            <w:r w:rsidRPr="008D5581">
              <w:rPr>
                <w:sz w:val="16"/>
                <w:szCs w:val="16"/>
              </w:rPr>
              <w:fldChar w:fldCharType="separate"/>
            </w:r>
            <w:r w:rsidRPr="008D5581">
              <w:rPr>
                <w:sz w:val="16"/>
                <w:szCs w:val="16"/>
              </w:rPr>
              <w:t xml:space="preserve"> A </w:t>
            </w:r>
            <w:r w:rsidRPr="008D5581">
              <w:rPr>
                <w:sz w:val="16"/>
                <w:szCs w:val="16"/>
              </w:rPr>
              <w:fldChar w:fldCharType="end"/>
            </w:r>
          </w:p>
        </w:tc>
        <w:tc>
          <w:tcPr>
            <w:tcW w:w="739" w:type="dxa"/>
            <w:shd w:val="clear" w:color="auto" w:fill="BFBFBF" w:themeFill="background1" w:themeFillShade="BF"/>
            <w:vAlign w:val="center"/>
          </w:tcPr>
          <w:p w:rsidR="00A71910" w:rsidRDefault="00A71910" w:rsidP="00FB719E">
            <w:pPr>
              <w:pStyle w:val="ProductList-OfferingBody"/>
              <w:ind w:left="-113"/>
              <w:jc w:val="center"/>
            </w:pPr>
          </w:p>
        </w:tc>
        <w:tc>
          <w:tcPr>
            <w:tcW w:w="739" w:type="dxa"/>
            <w:shd w:val="clear" w:color="auto" w:fill="70AD47" w:themeFill="accent6"/>
            <w:vAlign w:val="center"/>
          </w:tcPr>
          <w:p w:rsidR="00A71910" w:rsidRDefault="00A71910" w:rsidP="00FB719E">
            <w:pPr>
              <w:pStyle w:val="ProductList-OfferingBody"/>
              <w:ind w:left="-113"/>
              <w:jc w:val="center"/>
            </w:pPr>
          </w:p>
        </w:tc>
        <w:tc>
          <w:tcPr>
            <w:tcW w:w="738" w:type="dxa"/>
            <w:shd w:val="clear" w:color="auto" w:fill="70AD47" w:themeFill="accent6"/>
            <w:vAlign w:val="center"/>
          </w:tcPr>
          <w:p w:rsidR="00A71910" w:rsidRDefault="00A71910" w:rsidP="00FB719E">
            <w:pPr>
              <w:pStyle w:val="ProductList-OfferingBody"/>
              <w:ind w:left="-113"/>
              <w:jc w:val="center"/>
            </w:pPr>
          </w:p>
        </w:tc>
        <w:tc>
          <w:tcPr>
            <w:tcW w:w="739" w:type="dxa"/>
            <w:shd w:val="clear" w:color="auto" w:fill="70AD47" w:themeFill="accent6"/>
            <w:vAlign w:val="center"/>
          </w:tcPr>
          <w:p w:rsidR="003F178B" w:rsidRPr="003F178B" w:rsidRDefault="003F178B" w:rsidP="003F178B">
            <w:pPr>
              <w:pStyle w:val="ProductList-OfferingBody"/>
              <w:ind w:left="-113"/>
              <w:jc w:val="center"/>
            </w:pPr>
            <w:r w:rsidRPr="003F178B">
              <w:fldChar w:fldCharType="begin"/>
            </w:r>
            <w:r w:rsidRPr="003F178B">
              <w:instrText xml:space="preserve"> AutoTextList  \s NoStyle \t “</w:instrText>
            </w:r>
            <w:r w:rsidRPr="00A10273">
              <w:instrText>Open License en Open Value</w:instrText>
            </w:r>
            <w:r w:rsidRPr="003F178B">
              <w:instrText>”</w:instrText>
            </w:r>
          </w:p>
          <w:p w:rsidR="00A71910" w:rsidRDefault="003F178B" w:rsidP="003F178B">
            <w:pPr>
              <w:pStyle w:val="ProductList-OfferingBody"/>
              <w:ind w:left="-113"/>
              <w:jc w:val="center"/>
            </w:pPr>
            <w:r w:rsidRPr="003F178B">
              <w:instrText xml:space="preserve"> </w:instrText>
            </w:r>
            <w:r w:rsidRPr="003F178B">
              <w:fldChar w:fldCharType="separate"/>
            </w:r>
            <w:r w:rsidRPr="003F178B">
              <w:t>OF</w:t>
            </w:r>
            <w:r w:rsidRPr="003F178B">
              <w:fldChar w:fldCharType="end"/>
            </w:r>
          </w:p>
        </w:tc>
        <w:tc>
          <w:tcPr>
            <w:tcW w:w="739" w:type="dxa"/>
            <w:shd w:val="clear" w:color="auto" w:fill="70AD47" w:themeFill="accent6"/>
            <w:vAlign w:val="center"/>
          </w:tcPr>
          <w:p w:rsidR="00A71910" w:rsidRPr="000D173E" w:rsidRDefault="00A71910" w:rsidP="00C50698">
            <w:pPr>
              <w:pStyle w:val="ProductList-OfferingBody"/>
              <w:ind w:left="-113"/>
              <w:jc w:val="center"/>
            </w:pPr>
            <w:r w:rsidRPr="000D173E">
              <w:fldChar w:fldCharType="begin"/>
            </w:r>
            <w:r w:rsidRPr="000D173E">
              <w:instrText xml:space="preserve"> AutoTextList  \s NoStyle \t “</w:instrText>
            </w:r>
            <w:r w:rsidRPr="00AA1822">
              <w:instrText>Niet-bedrijfsomvattend in Open Value</w:instrText>
            </w:r>
            <w:r w:rsidRPr="000D173E">
              <w:instrText>”</w:instrText>
            </w:r>
          </w:p>
          <w:p w:rsidR="00A71910" w:rsidRDefault="00A71910" w:rsidP="00C50698">
            <w:pPr>
              <w:pStyle w:val="ProductList-OfferingBody"/>
              <w:ind w:left="-113"/>
              <w:jc w:val="center"/>
            </w:pPr>
            <w:r w:rsidRPr="000D173E">
              <w:instrText xml:space="preserve"> </w:instrText>
            </w:r>
            <w:r w:rsidRPr="000D173E">
              <w:fldChar w:fldCharType="separate"/>
            </w:r>
            <w:r w:rsidRPr="000D173E">
              <w:t xml:space="preserve"> P </w:t>
            </w:r>
            <w:r w:rsidRPr="000D173E">
              <w:fldChar w:fldCharType="end"/>
            </w:r>
          </w:p>
        </w:tc>
        <w:tc>
          <w:tcPr>
            <w:tcW w:w="739" w:type="dxa"/>
            <w:shd w:val="clear" w:color="auto" w:fill="BFBFBF" w:themeFill="background1" w:themeFillShade="BF"/>
            <w:vAlign w:val="center"/>
          </w:tcPr>
          <w:p w:rsidR="00A71910" w:rsidRDefault="00A71910" w:rsidP="00FB719E">
            <w:pPr>
              <w:pStyle w:val="ProductList-OfferingBody"/>
              <w:ind w:left="-113"/>
              <w:jc w:val="center"/>
            </w:pPr>
          </w:p>
        </w:tc>
        <w:tc>
          <w:tcPr>
            <w:tcW w:w="739" w:type="dxa"/>
            <w:shd w:val="clear" w:color="auto" w:fill="BFBFBF" w:themeFill="background1" w:themeFillShade="BF"/>
            <w:vAlign w:val="center"/>
          </w:tcPr>
          <w:p w:rsidR="00A71910" w:rsidRDefault="00A71910" w:rsidP="00FB719E">
            <w:pPr>
              <w:pStyle w:val="ProductList-OfferingBody"/>
              <w:ind w:left="-113"/>
              <w:jc w:val="center"/>
            </w:pPr>
          </w:p>
        </w:tc>
      </w:tr>
      <w:tr w:rsidR="0000132A" w:rsidTr="000C4BD0">
        <w:trPr>
          <w:cantSplit/>
          <w:tblHeader/>
        </w:trPr>
        <w:tc>
          <w:tcPr>
            <w:tcW w:w="3337" w:type="dxa"/>
            <w:tcBorders>
              <w:top w:val="dashSmallGap" w:sz="4" w:space="0" w:color="BFBFBF" w:themeColor="background1" w:themeShade="BF"/>
              <w:left w:val="nil"/>
              <w:bottom w:val="nil"/>
              <w:right w:val="nil"/>
            </w:tcBorders>
          </w:tcPr>
          <w:p w:rsidR="0000132A" w:rsidRDefault="0000132A" w:rsidP="00405189">
            <w:pPr>
              <w:pStyle w:val="ProductList-Offering2"/>
            </w:pPr>
            <w:bookmarkStart w:id="1204" w:name="_Toc379797327"/>
            <w:bookmarkStart w:id="1205" w:name="_Toc380513386"/>
            <w:bookmarkStart w:id="1206" w:name="_Toc380655436"/>
            <w:bookmarkStart w:id="1207" w:name="_Toc383685044"/>
            <w:r>
              <w:t>Visio Pro for Office 365</w:t>
            </w:r>
            <w:r>
              <w:fldChar w:fldCharType="begin"/>
            </w:r>
            <w:r>
              <w:instrText>XE "Visio Pro for Office 365"</w:instrText>
            </w:r>
            <w:r>
              <w:fldChar w:fldCharType="end"/>
            </w:r>
            <w:r>
              <w:t xml:space="preserve"> A</w:t>
            </w:r>
            <w:bookmarkEnd w:id="1204"/>
            <w:bookmarkEnd w:id="1205"/>
            <w:bookmarkEnd w:id="1206"/>
            <w:bookmarkEnd w:id="1207"/>
            <w:r>
              <w:fldChar w:fldCharType="begin"/>
            </w:r>
            <w:r>
              <w:instrText>XE "Visio Pro for Office 365 A"</w:instrText>
            </w:r>
            <w:r>
              <w:fldChar w:fldCharType="end"/>
            </w:r>
          </w:p>
        </w:tc>
        <w:tc>
          <w:tcPr>
            <w:tcW w:w="738" w:type="dxa"/>
            <w:tcBorders>
              <w:top w:val="dashSmallGap" w:sz="4" w:space="0" w:color="BFBFBF" w:themeColor="background1" w:themeShade="BF"/>
              <w:left w:val="nil"/>
              <w:bottom w:val="nil"/>
              <w:right w:val="nil"/>
            </w:tcBorders>
            <w:vAlign w:val="center"/>
          </w:tcPr>
          <w:p w:rsidR="0000132A" w:rsidRDefault="0000132A" w:rsidP="00FB719E">
            <w:pPr>
              <w:pStyle w:val="ProductList-OfferingBody"/>
              <w:ind w:left="-113"/>
              <w:jc w:val="center"/>
            </w:pPr>
            <w:r>
              <w:t>1</w:t>
            </w:r>
          </w:p>
        </w:tc>
        <w:tc>
          <w:tcPr>
            <w:tcW w:w="739" w:type="dxa"/>
            <w:tcBorders>
              <w:left w:val="single" w:sz="12" w:space="0" w:color="FFFFFF" w:themeColor="background1"/>
            </w:tcBorders>
            <w:shd w:val="clear" w:color="auto" w:fill="70AD47" w:themeFill="accent6"/>
            <w:vAlign w:val="center"/>
          </w:tcPr>
          <w:p w:rsidR="0000132A" w:rsidRDefault="0000132A" w:rsidP="00FB719E">
            <w:pPr>
              <w:pStyle w:val="ProductList-OfferingBody"/>
              <w:ind w:left="-113"/>
              <w:jc w:val="center"/>
            </w:pPr>
            <w:r>
              <w:t>1</w:t>
            </w:r>
          </w:p>
        </w:tc>
        <w:tc>
          <w:tcPr>
            <w:tcW w:w="739" w:type="dxa"/>
            <w:shd w:val="clear" w:color="auto" w:fill="70AD47" w:themeFill="accent6"/>
            <w:vAlign w:val="center"/>
          </w:tcPr>
          <w:p w:rsidR="0000132A" w:rsidRPr="008D5581" w:rsidRDefault="0000132A" w:rsidP="0000132A">
            <w:pPr>
              <w:jc w:val="center"/>
              <w:rPr>
                <w:sz w:val="16"/>
                <w:szCs w:val="16"/>
              </w:rPr>
            </w:pPr>
            <w:r w:rsidRPr="008D5581">
              <w:rPr>
                <w:sz w:val="16"/>
                <w:szCs w:val="16"/>
              </w:rPr>
              <w:fldChar w:fldCharType="begin"/>
            </w:r>
            <w:r w:rsidRPr="008D5581">
              <w:rPr>
                <w:sz w:val="16"/>
                <w:szCs w:val="16"/>
              </w:rPr>
              <w:instrText xml:space="preserve"> </w:instrText>
            </w:r>
            <w:r w:rsidRPr="008D5581">
              <w:rPr>
                <w:color w:val="1F497D"/>
                <w:sz w:val="16"/>
                <w:szCs w:val="16"/>
              </w:rPr>
              <w:instrText>AutoTextList  \s NoStyle \t “</w:instrText>
            </w:r>
            <w:r w:rsidRPr="008D5581">
              <w:rPr>
                <w:sz w:val="16"/>
                <w:szCs w:val="16"/>
              </w:rPr>
              <w:instrText>Additioneel Product</w:instrText>
            </w:r>
            <w:r w:rsidRPr="008D5581">
              <w:rPr>
                <w:color w:val="1F497D"/>
                <w:sz w:val="16"/>
                <w:szCs w:val="16"/>
              </w:rPr>
              <w:instrText>”</w:instrText>
            </w:r>
            <w:r w:rsidRPr="008D5581">
              <w:rPr>
                <w:sz w:val="16"/>
                <w:szCs w:val="16"/>
              </w:rPr>
              <w:instrText xml:space="preserve"> </w:instrText>
            </w:r>
            <w:r w:rsidRPr="008D5581">
              <w:rPr>
                <w:sz w:val="16"/>
                <w:szCs w:val="16"/>
              </w:rPr>
              <w:fldChar w:fldCharType="separate"/>
            </w:r>
            <w:r w:rsidRPr="008D5581">
              <w:rPr>
                <w:sz w:val="16"/>
                <w:szCs w:val="16"/>
              </w:rPr>
              <w:t xml:space="preserve"> A </w:t>
            </w:r>
            <w:r w:rsidRPr="008D5581">
              <w:rPr>
                <w:sz w:val="16"/>
                <w:szCs w:val="16"/>
              </w:rPr>
              <w:fldChar w:fldCharType="end"/>
            </w:r>
          </w:p>
        </w:tc>
        <w:tc>
          <w:tcPr>
            <w:tcW w:w="739" w:type="dxa"/>
            <w:shd w:val="clear" w:color="auto" w:fill="70AD47" w:themeFill="accent6"/>
            <w:vAlign w:val="center"/>
          </w:tcPr>
          <w:p w:rsidR="007819B3" w:rsidRPr="007819B3" w:rsidRDefault="007819B3" w:rsidP="007819B3">
            <w:pPr>
              <w:pStyle w:val="ProductList-OfferingBody"/>
              <w:ind w:left="-113"/>
              <w:jc w:val="center"/>
            </w:pPr>
            <w:r w:rsidRPr="007819B3">
              <w:fldChar w:fldCharType="begin"/>
            </w:r>
            <w:r w:rsidRPr="007819B3">
              <w:instrText xml:space="preserve"> AutoTextList  \s NoStyle \t “</w:instrText>
            </w:r>
            <w:r w:rsidRPr="006D6692">
              <w:instrText>Additioneel Product, alleen OVS-ES</w:instrText>
            </w:r>
            <w:r w:rsidRPr="007819B3">
              <w:instrText xml:space="preserve">” </w:instrText>
            </w:r>
            <w:r w:rsidRPr="007819B3">
              <w:fldChar w:fldCharType="separate"/>
            </w:r>
            <w:r w:rsidRPr="007819B3">
              <w:t>AV</w:t>
            </w:r>
            <w:r w:rsidRPr="007819B3">
              <w:fldChar w:fldCharType="end"/>
            </w:r>
            <w:r w:rsidR="0000132A">
              <w:t>,</w:t>
            </w:r>
            <w:r w:rsidRPr="007819B3">
              <w:fldChar w:fldCharType="begin"/>
            </w:r>
            <w:r w:rsidRPr="007819B3">
              <w:instrText xml:space="preserve"> AutoTextList  \s NoStyle \t “</w:instrText>
            </w:r>
            <w:r w:rsidRPr="00C41AC4">
              <w:instrText>Student-product, alleen voor EES</w:instrText>
            </w:r>
            <w:r w:rsidRPr="007819B3">
              <w:instrText>”</w:instrText>
            </w:r>
          </w:p>
          <w:p w:rsidR="0000132A" w:rsidRDefault="007819B3" w:rsidP="007819B3">
            <w:pPr>
              <w:pStyle w:val="ProductList-OfferingBody"/>
              <w:ind w:left="-113"/>
              <w:jc w:val="center"/>
            </w:pPr>
            <w:r w:rsidRPr="007819B3">
              <w:instrText xml:space="preserve"> </w:instrText>
            </w:r>
            <w:r w:rsidRPr="007819B3">
              <w:fldChar w:fldCharType="separate"/>
            </w:r>
            <w:r w:rsidRPr="007819B3">
              <w:t>SE</w:t>
            </w:r>
            <w:r w:rsidRPr="007819B3">
              <w:fldChar w:fldCharType="end"/>
            </w:r>
          </w:p>
        </w:tc>
        <w:tc>
          <w:tcPr>
            <w:tcW w:w="739" w:type="dxa"/>
            <w:shd w:val="clear" w:color="auto" w:fill="BFBFBF" w:themeFill="background1" w:themeFillShade="BF"/>
            <w:vAlign w:val="center"/>
          </w:tcPr>
          <w:p w:rsidR="0000132A" w:rsidRDefault="0000132A" w:rsidP="00FB719E">
            <w:pPr>
              <w:pStyle w:val="ProductList-OfferingBody"/>
              <w:ind w:left="-113"/>
              <w:jc w:val="center"/>
            </w:pPr>
          </w:p>
        </w:tc>
        <w:tc>
          <w:tcPr>
            <w:tcW w:w="738" w:type="dxa"/>
            <w:shd w:val="clear" w:color="auto" w:fill="70AD47" w:themeFill="accent6"/>
            <w:vAlign w:val="center"/>
          </w:tcPr>
          <w:p w:rsidR="0000132A" w:rsidRDefault="0000132A" w:rsidP="00FB719E">
            <w:pPr>
              <w:pStyle w:val="ProductList-OfferingBody"/>
              <w:ind w:left="-113"/>
              <w:jc w:val="center"/>
            </w:pPr>
          </w:p>
        </w:tc>
        <w:tc>
          <w:tcPr>
            <w:tcW w:w="739" w:type="dxa"/>
            <w:shd w:val="clear" w:color="auto" w:fill="70AD47" w:themeFill="accent6"/>
            <w:vAlign w:val="center"/>
          </w:tcPr>
          <w:p w:rsidR="003F178B" w:rsidRPr="003F178B" w:rsidRDefault="003F178B" w:rsidP="003F178B">
            <w:pPr>
              <w:pStyle w:val="ProductList-OfferingBody"/>
              <w:ind w:left="-113"/>
              <w:jc w:val="center"/>
            </w:pPr>
            <w:r w:rsidRPr="003F178B">
              <w:fldChar w:fldCharType="begin"/>
            </w:r>
            <w:r w:rsidRPr="003F178B">
              <w:instrText xml:space="preserve"> AutoTextList  \s NoStyle \t “</w:instrText>
            </w:r>
            <w:r w:rsidRPr="00A10273">
              <w:instrText>Open License en Open Value</w:instrText>
            </w:r>
            <w:r w:rsidRPr="003F178B">
              <w:instrText>”</w:instrText>
            </w:r>
          </w:p>
          <w:p w:rsidR="0000132A" w:rsidRDefault="003F178B" w:rsidP="003F178B">
            <w:pPr>
              <w:pStyle w:val="ProductList-OfferingBody"/>
              <w:ind w:left="-113"/>
              <w:jc w:val="center"/>
            </w:pPr>
            <w:r w:rsidRPr="003F178B">
              <w:instrText xml:space="preserve"> </w:instrText>
            </w:r>
            <w:r w:rsidRPr="003F178B">
              <w:fldChar w:fldCharType="separate"/>
            </w:r>
            <w:r w:rsidRPr="003F178B">
              <w:t>OF</w:t>
            </w:r>
            <w:r w:rsidRPr="003F178B">
              <w:fldChar w:fldCharType="end"/>
            </w:r>
          </w:p>
        </w:tc>
        <w:tc>
          <w:tcPr>
            <w:tcW w:w="739" w:type="dxa"/>
            <w:shd w:val="clear" w:color="auto" w:fill="BFBFBF" w:themeFill="background1" w:themeFillShade="BF"/>
            <w:vAlign w:val="center"/>
          </w:tcPr>
          <w:p w:rsidR="0000132A" w:rsidRDefault="0000132A" w:rsidP="00FB719E">
            <w:pPr>
              <w:pStyle w:val="ProductList-OfferingBody"/>
              <w:ind w:left="-113"/>
              <w:jc w:val="center"/>
            </w:pPr>
          </w:p>
        </w:tc>
        <w:tc>
          <w:tcPr>
            <w:tcW w:w="739" w:type="dxa"/>
            <w:shd w:val="clear" w:color="auto" w:fill="BFBFBF" w:themeFill="background1" w:themeFillShade="BF"/>
            <w:vAlign w:val="center"/>
          </w:tcPr>
          <w:p w:rsidR="0000132A" w:rsidRDefault="0000132A" w:rsidP="00FB719E">
            <w:pPr>
              <w:pStyle w:val="ProductList-OfferingBody"/>
              <w:ind w:left="-113"/>
              <w:jc w:val="center"/>
            </w:pPr>
          </w:p>
        </w:tc>
        <w:tc>
          <w:tcPr>
            <w:tcW w:w="739" w:type="dxa"/>
            <w:shd w:val="clear" w:color="auto" w:fill="BFBFBF" w:themeFill="background1" w:themeFillShade="BF"/>
            <w:vAlign w:val="center"/>
          </w:tcPr>
          <w:p w:rsidR="0000132A" w:rsidRDefault="0000132A" w:rsidP="00FB719E">
            <w:pPr>
              <w:pStyle w:val="ProductList-OfferingBody"/>
              <w:ind w:left="-113"/>
              <w:jc w:val="center"/>
            </w:pPr>
          </w:p>
        </w:tc>
      </w:tr>
    </w:tbl>
    <w:p w:rsidR="00405189" w:rsidRPr="005231F6" w:rsidRDefault="00405189" w:rsidP="005231F6">
      <w:pPr>
        <w:pStyle w:val="ProductList-Body"/>
        <w:rPr>
          <w:sz w:val="14"/>
          <w:szCs w:val="14"/>
        </w:rPr>
      </w:pPr>
    </w:p>
    <w:tbl>
      <w:tblPr>
        <w:tblStyle w:val="TableGrid"/>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3596"/>
        <w:gridCol w:w="3208"/>
        <w:gridCol w:w="3986"/>
      </w:tblGrid>
      <w:tr w:rsidR="00405189" w:rsidRPr="00A00151" w:rsidTr="005231F6">
        <w:tc>
          <w:tcPr>
            <w:tcW w:w="3596" w:type="dxa"/>
          </w:tcPr>
          <w:p w:rsidR="00405189" w:rsidRPr="00777FB4" w:rsidRDefault="00405189" w:rsidP="00FB719E">
            <w:pPr>
              <w:pStyle w:val="ProductList-Body"/>
              <w:spacing w:before="20" w:after="20"/>
              <w:rPr>
                <w:b/>
              </w:rPr>
            </w:pPr>
            <w:r>
              <w:t xml:space="preserve">Reductie mogelijk: </w:t>
            </w:r>
            <w:r>
              <w:rPr>
                <w:b/>
              </w:rPr>
              <w:t>alle</w:t>
            </w:r>
          </w:p>
        </w:tc>
        <w:tc>
          <w:tcPr>
            <w:tcW w:w="3208" w:type="dxa"/>
          </w:tcPr>
          <w:p w:rsidR="00405189" w:rsidRDefault="00405189" w:rsidP="00C8101C">
            <w:pPr>
              <w:pStyle w:val="ProductList-Body"/>
              <w:spacing w:before="20" w:after="20"/>
            </w:pPr>
            <w:r>
              <w:t xml:space="preserve">Productgroep: </w:t>
            </w:r>
            <w:r w:rsidR="00C8101C">
              <w:rPr>
                <w:b/>
              </w:rPr>
              <w:t>A</w:t>
            </w:r>
            <w:r>
              <w:rPr>
                <w:b/>
              </w:rPr>
              <w:t>anvraag</w:t>
            </w:r>
          </w:p>
        </w:tc>
        <w:tc>
          <w:tcPr>
            <w:tcW w:w="3986" w:type="dxa"/>
          </w:tcPr>
          <w:p w:rsidR="00405189" w:rsidRPr="008F777C" w:rsidRDefault="00405189" w:rsidP="00FB719E">
            <w:pPr>
              <w:pStyle w:val="ProductList-Body"/>
              <w:spacing w:before="20" w:after="20"/>
              <w:rPr>
                <w:b/>
                <w:lang w:val="nl-NL"/>
              </w:rPr>
            </w:pPr>
            <w:r w:rsidRPr="008F777C">
              <w:rPr>
                <w:lang w:val="nl-NL"/>
              </w:rPr>
              <w:t xml:space="preserve">Verlengde Looptijd mogelijk: </w:t>
            </w:r>
            <w:r w:rsidRPr="008F777C">
              <w:rPr>
                <w:b/>
                <w:lang w:val="nl-NL"/>
              </w:rPr>
              <w:t xml:space="preserve">Office 365 A, Project </w:t>
            </w:r>
          </w:p>
        </w:tc>
      </w:tr>
      <w:tr w:rsidR="00405189" w:rsidTr="005231F6">
        <w:tc>
          <w:tcPr>
            <w:tcW w:w="3596" w:type="dxa"/>
          </w:tcPr>
          <w:p w:rsidR="00405189" w:rsidRDefault="00405189" w:rsidP="00FB719E">
            <w:pPr>
              <w:pStyle w:val="ProductList-Body"/>
              <w:spacing w:before="20" w:after="20"/>
            </w:pPr>
            <w:r>
              <w:lastRenderedPageBreak/>
              <w:t xml:space="preserve">Overstappen mogelijk: </w:t>
            </w:r>
            <w:r>
              <w:rPr>
                <w:b/>
              </w:rPr>
              <w:t>alle</w:t>
            </w:r>
          </w:p>
        </w:tc>
        <w:tc>
          <w:tcPr>
            <w:tcW w:w="3208" w:type="dxa"/>
          </w:tcPr>
          <w:p w:rsidR="00405189" w:rsidRPr="00777FB4" w:rsidRDefault="00405189" w:rsidP="00FB719E">
            <w:pPr>
              <w:pStyle w:val="ProductList-Body"/>
              <w:spacing w:before="20" w:after="20"/>
              <w:rPr>
                <w:b/>
              </w:rPr>
            </w:pPr>
            <w:r>
              <w:t xml:space="preserve">True-up mogelijk: </w:t>
            </w:r>
            <w:r>
              <w:rPr>
                <w:b/>
              </w:rPr>
              <w:t>alle</w:t>
            </w:r>
          </w:p>
        </w:tc>
        <w:tc>
          <w:tcPr>
            <w:tcW w:w="3986" w:type="dxa"/>
          </w:tcPr>
          <w:p w:rsidR="00405189" w:rsidRPr="00B64912" w:rsidRDefault="00405189" w:rsidP="00FB719E">
            <w:pPr>
              <w:pStyle w:val="ProductList-Body"/>
              <w:spacing w:before="20" w:after="20"/>
              <w:ind w:left="169"/>
              <w:rPr>
                <w:b/>
              </w:rPr>
            </w:pPr>
            <w:r>
              <w:rPr>
                <w:b/>
              </w:rPr>
              <w:t>Pro for Office 365, Visio Pro for Office 365</w:t>
            </w:r>
            <w:r w:rsidR="00E260B2">
              <w:fldChar w:fldCharType="begin"/>
            </w:r>
            <w:r>
              <w:instrText>XE "Visio Pro for Office 365"</w:instrText>
            </w:r>
            <w:r w:rsidR="00E260B2">
              <w:fldChar w:fldCharType="end"/>
            </w:r>
          </w:p>
        </w:tc>
      </w:tr>
    </w:tbl>
    <w:p w:rsidR="00405189" w:rsidRPr="008F777C" w:rsidRDefault="00405189" w:rsidP="00405189">
      <w:pPr>
        <w:pStyle w:val="ProductList-Body"/>
        <w:shd w:val="clear" w:color="auto" w:fill="D9D9D9" w:themeFill="background1" w:themeFillShade="D9"/>
        <w:spacing w:before="120" w:after="120"/>
        <w:rPr>
          <w:b/>
          <w:lang w:val="nl-NL"/>
        </w:rPr>
      </w:pPr>
      <w:r w:rsidRPr="008F777C">
        <w:rPr>
          <w:b/>
          <w:lang w:val="nl-NL"/>
        </w:rPr>
        <w:t>Aanvullende informatie</w:t>
      </w:r>
    </w:p>
    <w:p w:rsidR="00405189" w:rsidRPr="008F777C" w:rsidRDefault="00405189" w:rsidP="00405189">
      <w:pPr>
        <w:pStyle w:val="ProductList-Body"/>
        <w:rPr>
          <w:b/>
          <w:lang w:val="nl-NL"/>
        </w:rPr>
      </w:pPr>
      <w:r w:rsidRPr="008F777C">
        <w:rPr>
          <w:b/>
          <w:color w:val="00188F"/>
          <w:lang w:val="nl-NL"/>
        </w:rPr>
        <w:t>Aankoopmogelijkheid voor SA-overstap</w:t>
      </w:r>
      <w:r w:rsidR="00E260B2">
        <w:fldChar w:fldCharType="begin"/>
      </w:r>
      <w:r w:rsidRPr="008F777C">
        <w:rPr>
          <w:lang w:val="nl-NL"/>
        </w:rPr>
        <w:instrText>XE "Office 365 ProPlus"</w:instrText>
      </w:r>
      <w:r w:rsidR="00E260B2">
        <w:fldChar w:fldCharType="end"/>
      </w:r>
      <w:r w:rsidRPr="008F777C">
        <w:rPr>
          <w:b/>
          <w:color w:val="00188F"/>
          <w:lang w:val="nl-NL"/>
        </w:rPr>
        <w:t xml:space="preserve"> Office 365 ProPlus</w:t>
      </w:r>
      <w:r w:rsidR="00E260B2">
        <w:fldChar w:fldCharType="begin"/>
      </w:r>
      <w:r w:rsidRPr="008F777C">
        <w:rPr>
          <w:lang w:val="nl-NL"/>
        </w:rPr>
        <w:instrText>XE "SA-overstap Office 365 ProPlus"</w:instrText>
      </w:r>
      <w:r w:rsidR="00E260B2">
        <w:fldChar w:fldCharType="end"/>
      </w:r>
      <w:r w:rsidRPr="008F777C">
        <w:rPr>
          <w:b/>
          <w:color w:val="00188F"/>
          <w:lang w:val="nl-NL"/>
        </w:rPr>
        <w:t xml:space="preserve"> USL</w:t>
      </w:r>
    </w:p>
    <w:p w:rsidR="00405189" w:rsidRPr="008F777C" w:rsidRDefault="00405189" w:rsidP="008134E3">
      <w:pPr>
        <w:pStyle w:val="ProductList-Body"/>
        <w:rPr>
          <w:lang w:val="nl-NL"/>
        </w:rPr>
      </w:pPr>
      <w:r w:rsidRPr="008F777C">
        <w:rPr>
          <w:lang w:val="nl-NL"/>
        </w:rPr>
        <w:t>Klanten mogen uitsluitend licenties voor SA-overstap</w:t>
      </w:r>
      <w:r w:rsidR="00E260B2">
        <w:fldChar w:fldCharType="begin"/>
      </w:r>
      <w:r w:rsidRPr="008F777C">
        <w:rPr>
          <w:lang w:val="nl-NL"/>
        </w:rPr>
        <w:instrText>XE "Office 365 ProPlus"</w:instrText>
      </w:r>
      <w:r w:rsidR="00E260B2">
        <w:fldChar w:fldCharType="end"/>
      </w:r>
      <w:r w:rsidRPr="008F777C">
        <w:rPr>
          <w:lang w:val="nl-NL"/>
        </w:rPr>
        <w:t xml:space="preserve"> voor Office 365 ProPlus</w:t>
      </w:r>
      <w:r w:rsidR="00E260B2">
        <w:fldChar w:fldCharType="begin"/>
      </w:r>
      <w:r w:rsidRPr="008F777C">
        <w:rPr>
          <w:lang w:val="nl-NL"/>
        </w:rPr>
        <w:instrText>XE "SA-overstap Office 365 ProPlus"</w:instrText>
      </w:r>
      <w:r w:rsidR="00E260B2">
        <w:fldChar w:fldCharType="end"/>
      </w:r>
      <w:r w:rsidRPr="008F777C">
        <w:rPr>
          <w:lang w:val="nl-NL"/>
        </w:rPr>
        <w:t xml:space="preserve"> aanschaffen als zij beschikken over ten grondslag liggende SA</w:t>
      </w:r>
      <w:r w:rsidR="008134E3">
        <w:rPr>
          <w:lang w:val="nl-NL"/>
        </w:rPr>
        <w:t>­</w:t>
      </w:r>
      <w:r w:rsidRPr="008F777C">
        <w:rPr>
          <w:lang w:val="nl-NL"/>
        </w:rPr>
        <w:t>licenties op grond van een actieve Enterprise Enrollment.</w:t>
      </w:r>
    </w:p>
    <w:p w:rsidR="00405189" w:rsidRPr="008F777C" w:rsidRDefault="00405189" w:rsidP="00405189">
      <w:pPr>
        <w:pStyle w:val="ProductList-Body"/>
        <w:rPr>
          <w:lang w:val="nl-NL"/>
        </w:rPr>
      </w:pPr>
    </w:p>
    <w:p w:rsidR="00405189" w:rsidRPr="008F777C" w:rsidRDefault="00405189" w:rsidP="00405189">
      <w:pPr>
        <w:pStyle w:val="ProductList-Body"/>
        <w:rPr>
          <w:b/>
          <w:color w:val="00188F"/>
          <w:lang w:val="nl-NL"/>
        </w:rPr>
      </w:pPr>
      <w:r w:rsidRPr="008F777C">
        <w:rPr>
          <w:b/>
          <w:color w:val="00188F"/>
          <w:lang w:val="nl-NL"/>
        </w:rPr>
        <w:t>Gebruik van Office Professional Plus 2010</w:t>
      </w:r>
      <w:r w:rsidR="00E260B2">
        <w:fldChar w:fldCharType="begin"/>
      </w:r>
      <w:r w:rsidRPr="008F777C">
        <w:rPr>
          <w:lang w:val="nl-NL"/>
        </w:rPr>
        <w:instrText>XE "Office Professional Plus 2010"</w:instrText>
      </w:r>
      <w:r w:rsidR="00E260B2">
        <w:fldChar w:fldCharType="end"/>
      </w:r>
      <w:r w:rsidRPr="008F777C">
        <w:rPr>
          <w:b/>
          <w:color w:val="00188F"/>
          <w:lang w:val="nl-NL"/>
        </w:rPr>
        <w:t xml:space="preserve"> of Office voor Mac Standard 2011</w:t>
      </w:r>
      <w:r w:rsidR="00E260B2">
        <w:fldChar w:fldCharType="begin"/>
      </w:r>
      <w:r w:rsidRPr="008F777C">
        <w:rPr>
          <w:lang w:val="nl-NL"/>
        </w:rPr>
        <w:instrText>XE "Office voor Mac Standard 2011"</w:instrText>
      </w:r>
      <w:r w:rsidR="00E260B2">
        <w:fldChar w:fldCharType="end"/>
      </w:r>
      <w:r w:rsidRPr="008F777C">
        <w:rPr>
          <w:b/>
          <w:color w:val="00188F"/>
          <w:lang w:val="nl-NL"/>
        </w:rPr>
        <w:t>-media</w:t>
      </w:r>
    </w:p>
    <w:p w:rsidR="00405189" w:rsidRPr="008F777C" w:rsidRDefault="00405189" w:rsidP="00405189">
      <w:pPr>
        <w:pStyle w:val="ProductList-Body"/>
        <w:rPr>
          <w:lang w:val="nl-NL"/>
        </w:rPr>
      </w:pPr>
      <w:r w:rsidRPr="008F777C">
        <w:rPr>
          <w:lang w:val="nl-NL"/>
        </w:rPr>
        <w:t>Met het uitbrengen van de bijgewerkte dienst voor Office 365 ProPlus</w:t>
      </w:r>
      <w:r w:rsidR="00E260B2">
        <w:fldChar w:fldCharType="begin"/>
      </w:r>
      <w:r w:rsidRPr="008F777C">
        <w:rPr>
          <w:lang w:val="nl-NL"/>
        </w:rPr>
        <w:instrText>XE "Office 365 ProPlus"</w:instrText>
      </w:r>
      <w:r w:rsidR="00E260B2">
        <w:fldChar w:fldCharType="end"/>
      </w:r>
      <w:r w:rsidRPr="008F777C">
        <w:rPr>
          <w:lang w:val="nl-NL"/>
        </w:rPr>
        <w:t xml:space="preserve"> is het mediakeuzerecht van de klant om Office Professiona Plus 2010</w:t>
      </w:r>
      <w:r w:rsidR="00E260B2">
        <w:fldChar w:fldCharType="begin"/>
      </w:r>
      <w:r w:rsidRPr="008F777C">
        <w:rPr>
          <w:lang w:val="nl-NL"/>
        </w:rPr>
        <w:instrText>XE "Office Professional Plus 2010"</w:instrText>
      </w:r>
      <w:r w:rsidR="00E260B2">
        <w:fldChar w:fldCharType="end"/>
      </w:r>
      <w:r w:rsidRPr="008F777C">
        <w:rPr>
          <w:lang w:val="nl-NL"/>
        </w:rPr>
        <w:t xml:space="preserve"> of Office voor Mac Standard 2011</w:t>
      </w:r>
      <w:r w:rsidR="00E260B2">
        <w:fldChar w:fldCharType="begin"/>
      </w:r>
      <w:r w:rsidRPr="008F777C">
        <w:rPr>
          <w:lang w:val="nl-NL"/>
        </w:rPr>
        <w:instrText>XE "Office voor Mac Standard 2011"</w:instrText>
      </w:r>
      <w:r w:rsidR="00E260B2">
        <w:fldChar w:fldCharType="end"/>
      </w:r>
      <w:r w:rsidRPr="008F777C">
        <w:rPr>
          <w:lang w:val="nl-NL"/>
        </w:rPr>
        <w:t xml:space="preserve"> te gebruiken in plaats van Office 365 ProPlus-software op grond van actieve abonnementen vervallen. Klanten moeten hun apparaten uiterlijk 28 februari 2014 bijwerken met Office 365 ProPlus-media.</w:t>
      </w:r>
    </w:p>
    <w:p w:rsidR="00405189" w:rsidRPr="008F777C" w:rsidRDefault="00405189" w:rsidP="00405189">
      <w:pPr>
        <w:pStyle w:val="ProductList-Body"/>
        <w:rPr>
          <w:lang w:val="nl-NL"/>
        </w:rPr>
      </w:pPr>
    </w:p>
    <w:p w:rsidR="00405189" w:rsidRDefault="00405189" w:rsidP="00405189">
      <w:pPr>
        <w:pStyle w:val="ProductList-Body"/>
      </w:pPr>
      <w:r>
        <w:rPr>
          <w:b/>
          <w:color w:val="00188F"/>
        </w:rPr>
        <w:t>Mediakeuzerecht bij Remote Desktop Services (RDS) for Office 365 Pro Plus, Project Pro for Office 365</w:t>
      </w:r>
      <w:r w:rsidR="00E260B2">
        <w:fldChar w:fldCharType="begin"/>
      </w:r>
      <w:r>
        <w:instrText>XE "Project Pro for Office 365"</w:instrText>
      </w:r>
      <w:r w:rsidR="00E260B2">
        <w:fldChar w:fldCharType="end"/>
      </w:r>
      <w:r>
        <w:rPr>
          <w:b/>
          <w:color w:val="00188F"/>
        </w:rPr>
        <w:t xml:space="preserve"> en Visio Pro for Office 365</w:t>
      </w:r>
      <w:r w:rsidR="00E260B2">
        <w:fldChar w:fldCharType="begin"/>
      </w:r>
      <w:r>
        <w:instrText>XE "Visio Pro for Office 365"</w:instrText>
      </w:r>
      <w:r w:rsidR="00E260B2">
        <w:fldChar w:fldCharType="end"/>
      </w:r>
    </w:p>
    <w:p w:rsidR="00405189" w:rsidRPr="008F777C" w:rsidRDefault="00405189" w:rsidP="00405189">
      <w:pPr>
        <w:pStyle w:val="ProductList-Body"/>
        <w:rPr>
          <w:lang w:val="nl-NL"/>
        </w:rPr>
      </w:pPr>
      <w:r w:rsidRPr="008F777C">
        <w:rPr>
          <w:lang w:val="nl-NL"/>
        </w:rPr>
        <w:t>Binnen de context van dit recht heeft “kwalificerende licenties” betrekking op Office 365 Pro Plus, Project Pro for Office 365</w:t>
      </w:r>
      <w:r w:rsidR="00E260B2">
        <w:fldChar w:fldCharType="begin"/>
      </w:r>
      <w:r w:rsidRPr="008F777C">
        <w:rPr>
          <w:lang w:val="nl-NL"/>
        </w:rPr>
        <w:instrText>XE "Project Pro for Office 365"</w:instrText>
      </w:r>
      <w:r w:rsidR="00E260B2">
        <w:fldChar w:fldCharType="end"/>
      </w:r>
      <w:r w:rsidRPr="008F777C">
        <w:rPr>
          <w:lang w:val="nl-NL"/>
        </w:rPr>
        <w:t xml:space="preserve"> en Visio Pro for Office 365</w:t>
      </w:r>
      <w:r w:rsidR="00E260B2">
        <w:fldChar w:fldCharType="begin"/>
      </w:r>
      <w:r w:rsidRPr="008F777C">
        <w:rPr>
          <w:lang w:val="nl-NL"/>
        </w:rPr>
        <w:instrText>XE "Visio Pro for Office 365"</w:instrText>
      </w:r>
      <w:r w:rsidR="00E260B2">
        <w:fldChar w:fldCharType="end"/>
      </w:r>
      <w:r w:rsidRPr="008F777C">
        <w:rPr>
          <w:lang w:val="nl-NL"/>
        </w:rPr>
        <w:t>. Als de gebruiker aan wie de klant een kwalificerende licentie heeft toegewezen, de software gebruikt op een netwerkserver waarbij RDS-rol is ingeschakeld, mag de gebruiker in plaats van een exemplaar van de software met de kwalificerende licentie te installeren op een van de vijf op grond van de PUR toegestane apparaten 1) één exemplaar van de corresponderende on-premises 2013-software installeren op een netwerkserver, en 2) zich toegang tot de software verschaffen vanaf elk apparaat. Na beëindiging van de kwalificerende licentie moeten klanten de on-premises software verwijderen van de netwerkserver. Deze optie is niet beschikbaar voor gebruik op gedeelde servers van externe serviceproviders.</w:t>
      </w:r>
    </w:p>
    <w:p w:rsidR="00405189" w:rsidRPr="008F777C" w:rsidRDefault="00405189" w:rsidP="00405189">
      <w:pPr>
        <w:pStyle w:val="ProductList-Body"/>
        <w:rPr>
          <w:lang w:val="nl-NL"/>
        </w:rPr>
      </w:pPr>
    </w:p>
    <w:p w:rsidR="00405189" w:rsidRPr="00B64912" w:rsidRDefault="00405189" w:rsidP="00405189">
      <w:pPr>
        <w:pStyle w:val="ProductList-Body"/>
        <w:rPr>
          <w:b/>
        </w:rPr>
      </w:pPr>
      <w:r>
        <w:rPr>
          <w:b/>
          <w:color w:val="00188F"/>
        </w:rPr>
        <w:t>Mediakeuzerecht voor Office 365 Pro Plus met Windows To Go-rechten</w:t>
      </w:r>
    </w:p>
    <w:p w:rsidR="00405189" w:rsidRPr="008F777C" w:rsidRDefault="00405189" w:rsidP="00405189">
      <w:pPr>
        <w:pStyle w:val="ProductList-Body"/>
        <w:rPr>
          <w:lang w:val="nl-NL"/>
        </w:rPr>
      </w:pPr>
      <w:r w:rsidRPr="008F777C">
        <w:rPr>
          <w:lang w:val="nl-NL"/>
        </w:rPr>
        <w:t>Als onderdeel van de introductie van Windows To Go-rechten geldt het volgende: als de gebruiker aan wie de klant een Office 365 ProPlus</w:t>
      </w:r>
      <w:r w:rsidR="00E260B2">
        <w:fldChar w:fldCharType="begin"/>
      </w:r>
      <w:r w:rsidRPr="008F777C">
        <w:rPr>
          <w:lang w:val="nl-NL"/>
        </w:rPr>
        <w:instrText>XE "Office 365 ProPlus"</w:instrText>
      </w:r>
      <w:r w:rsidR="00E260B2">
        <w:fldChar w:fldCharType="end"/>
      </w:r>
      <w:r w:rsidRPr="008F777C">
        <w:rPr>
          <w:lang w:val="nl-NL"/>
        </w:rPr>
        <w:t>-licentie heeft toegewezen, een beroep doet op het recht software te gebruiken op grond van Windows To Go-rechten, mag die gebruiker in plaats van een exemplaar van de software die wordt geleverd bij Office 365 ProPlus te installeren op een van de vijf krachtens de dienstvoorwaarden voor Office 365 ProPlus toegestane apparaten, 1) één exemplaar van de Office Professional Plus 2013</w:t>
      </w:r>
      <w:r w:rsidR="00E260B2">
        <w:fldChar w:fldCharType="begin"/>
      </w:r>
      <w:r w:rsidRPr="008F777C">
        <w:rPr>
          <w:lang w:val="nl-NL"/>
        </w:rPr>
        <w:instrText>XE "Office Professional Plus 2013"</w:instrText>
      </w:r>
      <w:r w:rsidR="00E260B2">
        <w:fldChar w:fldCharType="end"/>
      </w:r>
      <w:r w:rsidRPr="008F777C">
        <w:rPr>
          <w:lang w:val="nl-NL"/>
        </w:rPr>
        <w:t>-software installeren op het USB-station dat wordt gebruikt voor Windows To Go-rechten en 2) de Office Professional Plus 2013-software op dat USB-station gebruiken op elk apparaat. Na beëindiging van het Office 365 ProPlus-abonnement van de klant, dient deze de Office Professional Plus 2013-software te verwijderen van het USB-station.</w:t>
      </w:r>
    </w:p>
    <w:p w:rsidR="00405189" w:rsidRPr="008F777C" w:rsidRDefault="00405189" w:rsidP="00405189">
      <w:pPr>
        <w:pStyle w:val="ProductList-Body"/>
        <w:rPr>
          <w:lang w:val="nl-NL"/>
        </w:rPr>
      </w:pPr>
    </w:p>
    <w:p w:rsidR="00405189" w:rsidRPr="008F777C" w:rsidRDefault="00405189" w:rsidP="00405189">
      <w:pPr>
        <w:pStyle w:val="ProductList-Body"/>
        <w:rPr>
          <w:b/>
          <w:lang w:val="nl-NL"/>
        </w:rPr>
      </w:pPr>
      <w:r w:rsidRPr="008F777C">
        <w:rPr>
          <w:b/>
          <w:color w:val="00188F"/>
          <w:lang w:val="nl-NL"/>
        </w:rPr>
        <w:t>Campus en School Overeenkomst</w:t>
      </w:r>
    </w:p>
    <w:p w:rsidR="00405189" w:rsidRPr="008F777C" w:rsidRDefault="00405189" w:rsidP="00405189">
      <w:pPr>
        <w:pStyle w:val="ProductList-Body"/>
        <w:rPr>
          <w:lang w:val="nl-NL"/>
        </w:rPr>
      </w:pPr>
      <w:r w:rsidRPr="008F777C">
        <w:rPr>
          <w:lang w:val="nl-NL"/>
        </w:rPr>
        <w:t>Indien een instelling een abonnement neemt op Office 365 ProPlus</w:t>
      </w:r>
      <w:r w:rsidR="00E260B2">
        <w:fldChar w:fldCharType="begin"/>
      </w:r>
      <w:r w:rsidRPr="008F777C">
        <w:rPr>
          <w:lang w:val="nl-NL"/>
        </w:rPr>
        <w:instrText>XE "Office 365 ProPlus"</w:instrText>
      </w:r>
      <w:r w:rsidR="00E260B2">
        <w:fldChar w:fldCharType="end"/>
      </w:r>
      <w:r w:rsidRPr="008F777C">
        <w:rPr>
          <w:lang w:val="nl-NL"/>
        </w:rPr>
        <w:t xml:space="preserve"> USL, moet deze een licentie aanschaffen voor elke Gekwalificeerde Gebruiker binnen de organisatie van de Instelling. Indien een Instelling zich aanmeldt voor de Optie Student voor Office 365 ProPlus USL, moet de Instelling een licentie aanschaffen voor elke Student binnen de organisatie.</w:t>
      </w:r>
    </w:p>
    <w:p w:rsidR="00405189" w:rsidRPr="008F777C" w:rsidRDefault="00405189" w:rsidP="00405189">
      <w:pPr>
        <w:pStyle w:val="ProductList-Body"/>
        <w:rPr>
          <w:lang w:val="nl-NL"/>
        </w:rPr>
      </w:pPr>
    </w:p>
    <w:p w:rsidR="00405189" w:rsidRPr="008F777C" w:rsidRDefault="00405189" w:rsidP="00405189">
      <w:pPr>
        <w:pStyle w:val="ProductList-Body"/>
        <w:rPr>
          <w:lang w:val="nl-NL"/>
        </w:rPr>
      </w:pPr>
      <w:r w:rsidRPr="008F777C">
        <w:rPr>
          <w:lang w:val="nl-NL"/>
        </w:rPr>
        <w:t>Instellingen met Gebruikers-SL</w:t>
      </w:r>
      <w:r w:rsidR="00A80A18" w:rsidRPr="008F777C">
        <w:rPr>
          <w:lang w:val="nl-NL"/>
        </w:rPr>
        <w:t>’</w:t>
      </w:r>
      <w:r w:rsidRPr="008F777C">
        <w:rPr>
          <w:lang w:val="nl-NL"/>
        </w:rPr>
        <w:t>s voor Office 365 ProPlus</w:t>
      </w:r>
      <w:r w:rsidR="00E260B2">
        <w:fldChar w:fldCharType="begin"/>
      </w:r>
      <w:r w:rsidRPr="008F777C">
        <w:rPr>
          <w:lang w:val="nl-NL"/>
        </w:rPr>
        <w:instrText>XE "Office 365 ProPlus"</w:instrText>
      </w:r>
      <w:r w:rsidR="00E260B2">
        <w:fldChar w:fldCharType="end"/>
      </w:r>
      <w:r w:rsidRPr="008F777C">
        <w:rPr>
          <w:lang w:val="nl-NL"/>
        </w:rPr>
        <w:t xml:space="preserve"> die zijn toegewezen aan alle personeelsleden en onderwijsmedewerkers mogen Office Professional Plus 2013</w:t>
      </w:r>
      <w:r w:rsidR="00E260B2">
        <w:fldChar w:fldCharType="begin"/>
      </w:r>
      <w:r w:rsidRPr="008F777C">
        <w:rPr>
          <w:lang w:val="nl-NL"/>
        </w:rPr>
        <w:instrText>XE "Office Professional Plus 2013"</w:instrText>
      </w:r>
      <w:r w:rsidR="00E260B2">
        <w:fldChar w:fldCharType="end"/>
      </w:r>
      <w:r w:rsidRPr="008F777C">
        <w:rPr>
          <w:lang w:val="nl-NL"/>
        </w:rPr>
        <w:t>-software installeren in alle vrij toegankelijke laboratoria en bibliotheken binnen de Organisatie van de Instelling. Op het gebruik van de software zijn overigens de licentievoorwaarden van Office Professional Plus 2013 van toepassing.</w:t>
      </w:r>
    </w:p>
    <w:p w:rsidR="00405189" w:rsidRPr="008F777C" w:rsidRDefault="00405189" w:rsidP="00405189">
      <w:pPr>
        <w:pStyle w:val="ProductList-Body"/>
        <w:rPr>
          <w:lang w:val="nl-NL"/>
        </w:rPr>
      </w:pPr>
    </w:p>
    <w:p w:rsidR="00405189" w:rsidRPr="008F777C" w:rsidRDefault="00405189" w:rsidP="00405189">
      <w:pPr>
        <w:pStyle w:val="ProductList-Body"/>
        <w:rPr>
          <w:b/>
          <w:lang w:val="nl-NL"/>
        </w:rPr>
      </w:pPr>
      <w:r w:rsidRPr="008F777C">
        <w:rPr>
          <w:b/>
          <w:color w:val="00188F"/>
          <w:lang w:val="nl-NL"/>
        </w:rPr>
        <w:t>Office Multi Language Pack</w:t>
      </w:r>
      <w:r w:rsidRPr="008F777C">
        <w:rPr>
          <w:b/>
          <w:lang w:val="nl-NL"/>
        </w:rPr>
        <w:t xml:space="preserve"> </w:t>
      </w:r>
    </w:p>
    <w:p w:rsidR="00405189" w:rsidRPr="008F777C" w:rsidRDefault="00405189" w:rsidP="00405189">
      <w:pPr>
        <w:pStyle w:val="ProductList-Body"/>
        <w:rPr>
          <w:lang w:val="nl-NL"/>
        </w:rPr>
      </w:pPr>
      <w:r w:rsidRPr="008F777C">
        <w:rPr>
          <w:lang w:val="nl-NL"/>
        </w:rPr>
        <w:t xml:space="preserve">Klanten met Office 365 ProPlus-abonnementen mogen de nieuwste versie van het Office Multi Language Pack gebruiken voor de exemplaren van desktoptoepassingssoftwate die ze gerechtigd zijn te gebruiken op grond van hun kwalificerende Office 365-abonnement. Als een overeenkomst van een klant eeuwigdurende rechten biedt voor het gebruik van de software onder hun kwalificerende licenties, beschikken ze tevens over eeuwigdurende rechten voor het gebruik van de Office Multi Language Pack bij de software. Anders vervalt het gebruiksrecht voor het Office Multi Language Pack op het moment dat de rechten op grond van de kwalificerende Office 365-abonnementen aflopen. </w:t>
      </w:r>
    </w:p>
    <w:p w:rsidR="00405189" w:rsidRPr="008F777C" w:rsidRDefault="00405189" w:rsidP="00405189">
      <w:pPr>
        <w:pStyle w:val="ProductList-Body"/>
        <w:rPr>
          <w:lang w:val="nl-NL"/>
        </w:rPr>
      </w:pPr>
    </w:p>
    <w:p w:rsidR="00405189" w:rsidRPr="008F777C" w:rsidRDefault="00405189" w:rsidP="00405189">
      <w:pPr>
        <w:pStyle w:val="ProductList-Body"/>
        <w:rPr>
          <w:b/>
          <w:lang w:val="nl-NL"/>
        </w:rPr>
      </w:pPr>
      <w:r w:rsidRPr="008F777C">
        <w:rPr>
          <w:b/>
          <w:color w:val="00188F"/>
          <w:lang w:val="nl-NL"/>
        </w:rPr>
        <w:t>E-Learning</w:t>
      </w:r>
    </w:p>
    <w:p w:rsidR="00405189" w:rsidRPr="008F777C" w:rsidRDefault="00405189" w:rsidP="00405189">
      <w:pPr>
        <w:pStyle w:val="ProductList-Body"/>
        <w:rPr>
          <w:lang w:val="nl-NL"/>
        </w:rPr>
      </w:pPr>
      <w:r w:rsidRPr="008F777C">
        <w:rPr>
          <w:lang w:val="nl-NL"/>
        </w:rPr>
        <w:t xml:space="preserve">Klanten met Office 365 ProPlus zijn gerechtigd gehoste Applications E-Learning-cursussen te gebruiken. Klanten die hiervoor in aanmerking komen, ontvangen één toegangscode per kwalificerende enrollment/overeenkomst. Klanten kunnen daarnaast E-Learning-bestanden (voor Toepassingen) die voldoen aan SCORM, downloaden vanaf VLSC om deze te importeren in hun Learning Management System (LMS). Voor het downloaden van bestanden van VLSC is geen toegangscode vereist. </w:t>
      </w:r>
    </w:p>
    <w:p w:rsidR="00405189" w:rsidRPr="008F777C" w:rsidRDefault="00405189" w:rsidP="00405189">
      <w:pPr>
        <w:pStyle w:val="ProductList-Body"/>
        <w:rPr>
          <w:lang w:val="nl-NL"/>
        </w:rPr>
      </w:pPr>
    </w:p>
    <w:p w:rsidR="00405189" w:rsidRPr="008F777C" w:rsidRDefault="00405189" w:rsidP="00405189">
      <w:pPr>
        <w:pStyle w:val="ProductList-Body"/>
        <w:rPr>
          <w:lang w:val="nl-NL"/>
        </w:rPr>
      </w:pPr>
      <w:r w:rsidRPr="008F777C">
        <w:rPr>
          <w:lang w:val="nl-NL"/>
        </w:rPr>
        <w:t xml:space="preserve">Het aantal gebruikers waarvoor de klant de training via E-Learning maximaal mag gebruiken is gelijk aan het aantal aangeschafte Office 365-abonnementen. De klant moet voor elke kwalificerende licentie één gebruiker aanwijzen. Toegang kan niet worden overgedragen van de ene gebruiker naar de andere. Vanaf het moment dat een cursus wordt gestart, heeft elke kwalificerende gebruiker maximaal 12 maanden om de cursus te voltooien alvorens de toegang wordt beëindigd, op voorwaarde dat de cursus wordt gestart voordat de abonnementslicentie afloopt. Klanten die hiervoor in aanmerking komen, kunnen E-Learning kits aanschaffen bij een regionaal fulfillment center als de online optie niet voldoet. Op de implementatie en het gebruik van de E-Learning cursussen door de klant zijn de voorwaarden van hun licentieovereenkomst van toepassing. </w:t>
      </w:r>
    </w:p>
    <w:p w:rsidR="00405189" w:rsidRPr="008F777C" w:rsidRDefault="00405189" w:rsidP="00926D35">
      <w:pPr>
        <w:pStyle w:val="ProductList-Body"/>
        <w:spacing w:before="160"/>
        <w:rPr>
          <w:lang w:val="nl-NL"/>
        </w:rPr>
      </w:pPr>
      <w:r w:rsidRPr="008F777C">
        <w:rPr>
          <w:lang w:val="nl-NL"/>
        </w:rPr>
        <w:lastRenderedPageBreak/>
        <w:t>Klanten met een Enterprise of Select Overeenkomst kunnen het SCORM-materiaal (voor Toepassingen) verkrijgen via download of op dvd. Klanten met een Open of Open Value Overeenkomst kunnen het SCORM-materiaal (voor Toepassingen) alleen op dvd verkrijgen.</w:t>
      </w:r>
    </w:p>
    <w:p w:rsidR="00A11413" w:rsidRPr="008F777C" w:rsidRDefault="00A11413" w:rsidP="00405189">
      <w:pPr>
        <w:pStyle w:val="ProductList-Body"/>
        <w:rPr>
          <w:lang w:val="nl-NL"/>
        </w:rPr>
      </w:pPr>
    </w:p>
    <w:p w:rsidR="00A11413" w:rsidRPr="008F777C" w:rsidRDefault="00A11413" w:rsidP="00A11413">
      <w:pPr>
        <w:pStyle w:val="ProductList-Body"/>
        <w:rPr>
          <w:lang w:val="nl-NL"/>
        </w:rPr>
      </w:pPr>
      <w:r w:rsidRPr="008F777C">
        <w:rPr>
          <w:b/>
          <w:color w:val="00188F"/>
          <w:lang w:val="nl-NL"/>
        </w:rPr>
        <w:t>Office Online</w:t>
      </w:r>
    </w:p>
    <w:p w:rsidR="00A11413" w:rsidRPr="008F777C" w:rsidRDefault="00A11413" w:rsidP="00A11413">
      <w:pPr>
        <w:pStyle w:val="ProductList-Body"/>
        <w:tabs>
          <w:tab w:val="clear" w:pos="158"/>
          <w:tab w:val="left" w:pos="180"/>
        </w:tabs>
        <w:rPr>
          <w:lang w:val="nl-NL"/>
        </w:rPr>
      </w:pPr>
      <w:r w:rsidRPr="008F777C">
        <w:rPr>
          <w:lang w:val="nl-NL"/>
        </w:rPr>
        <w:t xml:space="preserve">Klanten met Office 365 ProPlus zijn gerechtigd Office Online te gebruiken. Gelicentieerde gebruikers mogen zich toegang verschaffen tot Office Online voor het bekijken en bewerken van documenten. Gebruikers moeten tevens beschikken over een licentie voor een SharePoint Online-plan om toegang te kunnen krijgen tot de dienst Office Online. Op het gebruik van Office Online zijn de licentievoorwaarden voor die dienst in de Gebruiksrechten voor Online Diensten van toepassing. </w:t>
      </w:r>
    </w:p>
    <w:p w:rsidR="00405189" w:rsidRPr="008F777C" w:rsidRDefault="00955A70" w:rsidP="00405189">
      <w:pPr>
        <w:pStyle w:val="ProductList-Body"/>
        <w:shd w:val="clear" w:color="auto" w:fill="A6A6A6" w:themeFill="background1" w:themeFillShade="A6"/>
        <w:spacing w:before="120" w:after="240"/>
        <w:jc w:val="right"/>
        <w:rPr>
          <w:sz w:val="16"/>
          <w:szCs w:val="16"/>
          <w:lang w:val="nl-NL"/>
        </w:rPr>
      </w:pPr>
      <w:hyperlink w:anchor="Inhoud" w:history="1">
        <w:r w:rsidR="003B51B1" w:rsidRPr="008F777C">
          <w:rPr>
            <w:rStyle w:val="Hyperlink"/>
            <w:sz w:val="16"/>
            <w:szCs w:val="16"/>
            <w:lang w:val="nl-NL"/>
          </w:rPr>
          <w:t>Inhoudsopgave</w:t>
        </w:r>
      </w:hyperlink>
      <w:r w:rsidR="003B51B1" w:rsidRPr="008F777C">
        <w:rPr>
          <w:sz w:val="16"/>
          <w:szCs w:val="16"/>
          <w:lang w:val="nl-NL"/>
        </w:rPr>
        <w:t xml:space="preserve"> / </w:t>
      </w:r>
      <w:hyperlink w:anchor="ChartKey" w:history="1">
        <w:r w:rsidR="003B51B1" w:rsidRPr="008F777C">
          <w:rPr>
            <w:rStyle w:val="Hyperlink"/>
            <w:sz w:val="16"/>
            <w:szCs w:val="16"/>
            <w:lang w:val="nl-NL"/>
          </w:rPr>
          <w:t>Verklaring van het schema</w:t>
        </w:r>
      </w:hyperlink>
      <w:r w:rsidR="003B51B1" w:rsidRPr="008F777C">
        <w:rPr>
          <w:sz w:val="16"/>
          <w:szCs w:val="16"/>
          <w:lang w:val="nl-NL"/>
        </w:rPr>
        <w:t xml:space="preserve"> / </w:t>
      </w:r>
      <w:hyperlink w:anchor="Index" w:history="1">
        <w:r w:rsidR="003B51B1" w:rsidRPr="008F777C">
          <w:rPr>
            <w:rStyle w:val="Hyperlink"/>
            <w:sz w:val="16"/>
            <w:szCs w:val="16"/>
            <w:lang w:val="nl-NL"/>
          </w:rPr>
          <w:t>Index</w:t>
        </w:r>
      </w:hyperlink>
    </w:p>
    <w:p w:rsidR="00EE40B5" w:rsidRDefault="00EE40B5" w:rsidP="00680B4D">
      <w:pPr>
        <w:pStyle w:val="ProductList-Offering2Heading"/>
        <w:outlineLvl w:val="2"/>
      </w:pPr>
      <w:r w:rsidRPr="008F777C">
        <w:rPr>
          <w:lang w:val="nl-NL"/>
        </w:rPr>
        <w:tab/>
      </w:r>
      <w:bookmarkStart w:id="1208" w:name="_Toc378147666"/>
      <w:bookmarkStart w:id="1209" w:name="_Toc378151563"/>
      <w:bookmarkStart w:id="1210" w:name="_Toc379797355"/>
      <w:bookmarkStart w:id="1211" w:name="_Toc380513387"/>
      <w:bookmarkStart w:id="1212" w:name="_Toc380655437"/>
      <w:bookmarkStart w:id="1213" w:name="_Toc383685045"/>
      <w:r>
        <w:t>Office 365 Suites</w:t>
      </w:r>
      <w:bookmarkEnd w:id="1208"/>
      <w:bookmarkEnd w:id="1209"/>
      <w:bookmarkEnd w:id="1210"/>
      <w:bookmarkEnd w:id="1211"/>
      <w:bookmarkEnd w:id="1212"/>
      <w:bookmarkEnd w:id="1213"/>
    </w:p>
    <w:tbl>
      <w:tblPr>
        <w:tblStyle w:val="TableGrid"/>
        <w:tblW w:w="10725" w:type="dxa"/>
        <w:tblInd w:w="-30" w:type="dxa"/>
        <w:tblBorders>
          <w:top w:val="single" w:sz="12" w:space="0" w:color="FFFFFF" w:themeColor="background1"/>
          <w:left w:val="single" w:sz="12" w:space="0" w:color="FFFFFF" w:themeColor="background1"/>
          <w:bottom w:val="single" w:sz="12" w:space="0" w:color="FFFFFF" w:themeColor="background1"/>
          <w:right w:val="single" w:sz="12" w:space="0" w:color="FFFFFF" w:themeColor="background1"/>
          <w:insideH w:val="single" w:sz="12" w:space="0" w:color="FFFFFF" w:themeColor="background1"/>
          <w:insideV w:val="single" w:sz="12" w:space="0" w:color="FFFFFF" w:themeColor="background1"/>
        </w:tblBorders>
        <w:tblLayout w:type="fixed"/>
        <w:tblLook w:val="04A0" w:firstRow="1" w:lastRow="0" w:firstColumn="1" w:lastColumn="0" w:noHBand="0" w:noVBand="1"/>
      </w:tblPr>
      <w:tblGrid>
        <w:gridCol w:w="3332"/>
        <w:gridCol w:w="737"/>
        <w:gridCol w:w="738"/>
        <w:gridCol w:w="738"/>
        <w:gridCol w:w="738"/>
        <w:gridCol w:w="738"/>
        <w:gridCol w:w="737"/>
        <w:gridCol w:w="738"/>
        <w:gridCol w:w="738"/>
        <w:gridCol w:w="738"/>
        <w:gridCol w:w="738"/>
        <w:gridCol w:w="15"/>
      </w:tblGrid>
      <w:tr w:rsidR="0041276D" w:rsidTr="001F4A2A">
        <w:trPr>
          <w:gridAfter w:val="1"/>
          <w:wAfter w:w="15" w:type="dxa"/>
          <w:cantSplit/>
          <w:tblHeader/>
        </w:trPr>
        <w:tc>
          <w:tcPr>
            <w:tcW w:w="3332" w:type="dxa"/>
            <w:tcBorders>
              <w:bottom w:val="nil"/>
            </w:tcBorders>
            <w:shd w:val="clear" w:color="auto" w:fill="00188F"/>
          </w:tcPr>
          <w:p w:rsidR="0041276D" w:rsidRPr="00EE0836" w:rsidRDefault="0041276D" w:rsidP="00C4636F">
            <w:pPr>
              <w:pStyle w:val="ProductList-OfferingBody"/>
              <w:ind w:left="-28"/>
              <w:rPr>
                <w:color w:val="FFFFFF" w:themeColor="background1"/>
              </w:rPr>
            </w:pPr>
            <w:r>
              <w:rPr>
                <w:color w:val="FFFFFF" w:themeColor="background1"/>
              </w:rPr>
              <w:t>Producten</w:t>
            </w:r>
          </w:p>
        </w:tc>
        <w:tc>
          <w:tcPr>
            <w:tcW w:w="737" w:type="dxa"/>
            <w:tcBorders>
              <w:bottom w:val="nil"/>
            </w:tcBorders>
            <w:shd w:val="clear" w:color="auto" w:fill="00188F"/>
            <w:vAlign w:val="center"/>
          </w:tcPr>
          <w:p w:rsidR="0041276D" w:rsidRPr="00EE0836" w:rsidRDefault="0041276D" w:rsidP="00C4636F">
            <w:pPr>
              <w:pStyle w:val="ProductList-OfferingBody"/>
              <w:ind w:left="-113"/>
              <w:jc w:val="center"/>
              <w:rPr>
                <w:color w:val="FFFFFF" w:themeColor="background1"/>
              </w:rPr>
            </w:pPr>
            <w:r>
              <w:rPr>
                <w:color w:val="FFFFFF" w:themeColor="background1"/>
              </w:rPr>
              <w:t>Punt</w:t>
            </w:r>
          </w:p>
        </w:tc>
        <w:tc>
          <w:tcPr>
            <w:tcW w:w="738" w:type="dxa"/>
            <w:tcBorders>
              <w:left w:val="single" w:sz="12" w:space="0" w:color="FFFFFF" w:themeColor="background1"/>
            </w:tcBorders>
            <w:shd w:val="clear" w:color="auto" w:fill="00188F"/>
            <w:vAlign w:val="center"/>
          </w:tcPr>
          <w:p w:rsidR="0041276D" w:rsidRPr="00EE0836" w:rsidRDefault="0041276D" w:rsidP="00F76A14">
            <w:pPr>
              <w:pStyle w:val="ProductList-OfferingBody"/>
              <w:ind w:left="-113"/>
              <w:jc w:val="center"/>
              <w:rPr>
                <w:color w:val="FFFFFF" w:themeColor="background1"/>
              </w:rPr>
            </w:pPr>
            <w:r w:rsidRPr="00E41EEF">
              <w:rPr>
                <w:color w:val="FFFFFF" w:themeColor="background1"/>
              </w:rPr>
              <w:fldChar w:fldCharType="begin"/>
            </w:r>
            <w:r w:rsidRPr="00E41EEF">
              <w:rPr>
                <w:color w:val="FFFFFF" w:themeColor="background1"/>
              </w:rPr>
              <w:instrText xml:space="preserve"> AutoTextList  \s NoStyle \t “Campus en School Overeenkomst” </w:instrText>
            </w:r>
            <w:r w:rsidRPr="00E41EEF">
              <w:rPr>
                <w:color w:val="FFFFFF" w:themeColor="background1"/>
              </w:rPr>
              <w:fldChar w:fldCharType="separate"/>
            </w:r>
            <w:r w:rsidRPr="00E41EEF">
              <w:rPr>
                <w:color w:val="FFFFFF" w:themeColor="background1"/>
              </w:rPr>
              <w:t>CA/SA</w:t>
            </w:r>
            <w:r w:rsidRPr="00E41EEF">
              <w:rPr>
                <w:color w:val="FFFFFF" w:themeColor="background1"/>
              </w:rPr>
              <w:fldChar w:fldCharType="end"/>
            </w:r>
          </w:p>
        </w:tc>
        <w:tc>
          <w:tcPr>
            <w:tcW w:w="738" w:type="dxa"/>
            <w:shd w:val="clear" w:color="auto" w:fill="00188F"/>
            <w:vAlign w:val="center"/>
          </w:tcPr>
          <w:p w:rsidR="0041276D" w:rsidRPr="00EE0836" w:rsidRDefault="0041276D" w:rsidP="00F76A14">
            <w:pPr>
              <w:pStyle w:val="ProductList-OfferingBody"/>
              <w:ind w:left="-113"/>
              <w:jc w:val="center"/>
              <w:rPr>
                <w:color w:val="FFFFFF" w:themeColor="background1"/>
              </w:rPr>
            </w:pPr>
            <w:r w:rsidRPr="00E41EEF">
              <w:rPr>
                <w:color w:val="FFFFFF" w:themeColor="background1"/>
              </w:rPr>
              <w:fldChar w:fldCharType="begin"/>
            </w:r>
            <w:r w:rsidRPr="00E41EEF">
              <w:rPr>
                <w:color w:val="FFFFFF" w:themeColor="background1"/>
              </w:rPr>
              <w:instrText xml:space="preserve"> AutoTextList  \s NoStyle \t “Enterprise Overeenkomst en Enterprise Subscription Overeenkomst” </w:instrText>
            </w:r>
            <w:r w:rsidRPr="00E41EEF">
              <w:rPr>
                <w:color w:val="FFFFFF" w:themeColor="background1"/>
              </w:rPr>
              <w:fldChar w:fldCharType="separate"/>
            </w:r>
            <w:r w:rsidRPr="00E41EEF">
              <w:rPr>
                <w:color w:val="FFFFFF" w:themeColor="background1"/>
              </w:rPr>
              <w:t>EA/EAS</w:t>
            </w:r>
            <w:r w:rsidRPr="00E41EEF">
              <w:rPr>
                <w:color w:val="FFFFFF" w:themeColor="background1"/>
              </w:rPr>
              <w:fldChar w:fldCharType="end"/>
            </w:r>
          </w:p>
        </w:tc>
        <w:tc>
          <w:tcPr>
            <w:tcW w:w="738" w:type="dxa"/>
            <w:shd w:val="clear" w:color="auto" w:fill="00188F"/>
            <w:vAlign w:val="center"/>
          </w:tcPr>
          <w:p w:rsidR="0041276D" w:rsidRPr="00EE0836" w:rsidRDefault="0041276D" w:rsidP="00F76A14">
            <w:pPr>
              <w:pStyle w:val="ProductList-OfferingBody"/>
              <w:ind w:left="-113"/>
              <w:jc w:val="center"/>
              <w:rPr>
                <w:color w:val="FFFFFF" w:themeColor="background1"/>
              </w:rPr>
            </w:pPr>
            <w:r w:rsidRPr="00E41EEF">
              <w:rPr>
                <w:color w:val="FFFFFF" w:themeColor="background1"/>
              </w:rPr>
              <w:fldChar w:fldCharType="begin"/>
            </w:r>
            <w:r w:rsidRPr="00E41EEF">
              <w:rPr>
                <w:color w:val="FFFFFF" w:themeColor="background1"/>
              </w:rPr>
              <w:instrText xml:space="preserve"> AutoTextList  \s NoStyle \t “Enrollment for Education Solutions” </w:instrText>
            </w:r>
            <w:r w:rsidRPr="00E41EEF">
              <w:rPr>
                <w:color w:val="FFFFFF" w:themeColor="background1"/>
              </w:rPr>
              <w:fldChar w:fldCharType="separate"/>
            </w:r>
            <w:r w:rsidRPr="00E41EEF">
              <w:rPr>
                <w:color w:val="FFFFFF" w:themeColor="background1"/>
              </w:rPr>
              <w:t>EES</w:t>
            </w:r>
            <w:r w:rsidRPr="00E41EEF">
              <w:rPr>
                <w:color w:val="FFFFFF" w:themeColor="background1"/>
              </w:rPr>
              <w:fldChar w:fldCharType="end"/>
            </w:r>
          </w:p>
        </w:tc>
        <w:tc>
          <w:tcPr>
            <w:tcW w:w="738" w:type="dxa"/>
            <w:shd w:val="clear" w:color="auto" w:fill="00188F"/>
            <w:vAlign w:val="center"/>
          </w:tcPr>
          <w:p w:rsidR="0041276D" w:rsidRPr="00EE0836" w:rsidRDefault="0041276D" w:rsidP="00F76A14">
            <w:pPr>
              <w:pStyle w:val="ProductList-OfferingBody"/>
              <w:ind w:left="-113"/>
              <w:jc w:val="center"/>
              <w:rPr>
                <w:color w:val="FFFFFF" w:themeColor="background1"/>
              </w:rPr>
            </w:pPr>
            <w:r w:rsidRPr="00E41EEF">
              <w:rPr>
                <w:color w:val="FFFFFF" w:themeColor="background1"/>
              </w:rPr>
              <w:fldChar w:fldCharType="begin"/>
            </w:r>
            <w:r w:rsidRPr="00E41EEF">
              <w:rPr>
                <w:color w:val="FFFFFF" w:themeColor="background1"/>
              </w:rPr>
              <w:instrText xml:space="preserve"> AutoTextList  \s NoStyle \t “Microsoft Products and Services Agreement” </w:instrText>
            </w:r>
            <w:r w:rsidRPr="00E41EEF">
              <w:rPr>
                <w:color w:val="FFFFFF" w:themeColor="background1"/>
              </w:rPr>
              <w:fldChar w:fldCharType="separate"/>
            </w:r>
            <w:r w:rsidRPr="00E41EEF">
              <w:rPr>
                <w:color w:val="FFFFFF" w:themeColor="background1"/>
              </w:rPr>
              <w:t>MPSA</w:t>
            </w:r>
            <w:r w:rsidRPr="00E41EEF">
              <w:rPr>
                <w:color w:val="FFFFFF" w:themeColor="background1"/>
              </w:rPr>
              <w:fldChar w:fldCharType="end"/>
            </w:r>
          </w:p>
        </w:tc>
        <w:tc>
          <w:tcPr>
            <w:tcW w:w="737" w:type="dxa"/>
            <w:shd w:val="clear" w:color="auto" w:fill="00188F"/>
            <w:vAlign w:val="center"/>
          </w:tcPr>
          <w:p w:rsidR="0041276D" w:rsidRPr="00EE0836" w:rsidRDefault="0041276D" w:rsidP="00F76A14">
            <w:pPr>
              <w:pStyle w:val="ProductList-OfferingBody"/>
              <w:ind w:left="-113"/>
              <w:jc w:val="center"/>
              <w:rPr>
                <w:color w:val="FFFFFF" w:themeColor="background1"/>
              </w:rPr>
            </w:pPr>
            <w:r w:rsidRPr="00E41EEF">
              <w:rPr>
                <w:color w:val="FFFFFF" w:themeColor="background1"/>
              </w:rPr>
              <w:fldChar w:fldCharType="begin"/>
            </w:r>
            <w:r w:rsidRPr="00E41EEF">
              <w:rPr>
                <w:color w:val="FFFFFF" w:themeColor="background1"/>
              </w:rPr>
              <w:instrText xml:space="preserve"> AutoTextList  \s NoStyle \t “Open License” </w:instrText>
            </w:r>
            <w:r w:rsidRPr="00E41EEF">
              <w:rPr>
                <w:color w:val="FFFFFF" w:themeColor="background1"/>
              </w:rPr>
              <w:fldChar w:fldCharType="separate"/>
            </w:r>
            <w:r w:rsidRPr="00E41EEF">
              <w:rPr>
                <w:color w:val="FFFFFF" w:themeColor="background1"/>
              </w:rPr>
              <w:t>OL</w:t>
            </w:r>
            <w:r w:rsidRPr="00E41EEF">
              <w:rPr>
                <w:color w:val="FFFFFF" w:themeColor="background1"/>
              </w:rPr>
              <w:fldChar w:fldCharType="end"/>
            </w:r>
          </w:p>
        </w:tc>
        <w:tc>
          <w:tcPr>
            <w:tcW w:w="738" w:type="dxa"/>
            <w:shd w:val="clear" w:color="auto" w:fill="00188F"/>
            <w:vAlign w:val="center"/>
          </w:tcPr>
          <w:p w:rsidR="0041276D" w:rsidRPr="00EE0836" w:rsidRDefault="0041276D" w:rsidP="00F76A14">
            <w:pPr>
              <w:pStyle w:val="ProductList-OfferingBody"/>
              <w:ind w:left="-113"/>
              <w:jc w:val="center"/>
              <w:rPr>
                <w:color w:val="FFFFFF" w:themeColor="background1"/>
              </w:rPr>
            </w:pPr>
            <w:r w:rsidRPr="00E41EEF">
              <w:rPr>
                <w:color w:val="FFFFFF" w:themeColor="background1"/>
              </w:rPr>
              <w:fldChar w:fldCharType="begin"/>
            </w:r>
            <w:r w:rsidRPr="00E41EEF">
              <w:rPr>
                <w:color w:val="FFFFFF" w:themeColor="background1"/>
              </w:rPr>
              <w:instrText xml:space="preserve"> AutoTextList  \s NoStyle \t “Minimum Open License” </w:instrText>
            </w:r>
            <w:r w:rsidRPr="00E41EEF">
              <w:rPr>
                <w:color w:val="FFFFFF" w:themeColor="background1"/>
              </w:rPr>
              <w:fldChar w:fldCharType="separate"/>
            </w:r>
            <w:r w:rsidRPr="00E41EEF">
              <w:rPr>
                <w:color w:val="FFFFFF" w:themeColor="background1"/>
              </w:rPr>
              <w:t>OM</w:t>
            </w:r>
            <w:r w:rsidRPr="00E41EEF">
              <w:rPr>
                <w:color w:val="FFFFFF" w:themeColor="background1"/>
              </w:rPr>
              <w:fldChar w:fldCharType="end"/>
            </w:r>
          </w:p>
        </w:tc>
        <w:tc>
          <w:tcPr>
            <w:tcW w:w="738" w:type="dxa"/>
            <w:shd w:val="clear" w:color="auto" w:fill="00188F"/>
            <w:vAlign w:val="center"/>
          </w:tcPr>
          <w:p w:rsidR="0041276D" w:rsidRPr="00EE0836" w:rsidRDefault="0041276D" w:rsidP="00F76A14">
            <w:pPr>
              <w:pStyle w:val="ProductList-OfferingBody"/>
              <w:ind w:left="-113"/>
              <w:jc w:val="center"/>
              <w:rPr>
                <w:color w:val="FFFFFF" w:themeColor="background1"/>
              </w:rPr>
            </w:pPr>
            <w:r w:rsidRPr="00E41EEF">
              <w:rPr>
                <w:color w:val="FFFFFF" w:themeColor="background1"/>
              </w:rPr>
              <w:fldChar w:fldCharType="begin"/>
            </w:r>
            <w:r w:rsidRPr="00E41EEF">
              <w:rPr>
                <w:color w:val="FFFFFF" w:themeColor="background1"/>
              </w:rPr>
              <w:instrText xml:space="preserve"> AutoTextList  \s NoStyle \t “Open Value en Open Value Subscription” </w:instrText>
            </w:r>
            <w:r w:rsidRPr="00E41EEF">
              <w:rPr>
                <w:color w:val="FFFFFF" w:themeColor="background1"/>
              </w:rPr>
              <w:fldChar w:fldCharType="separate"/>
            </w:r>
            <w:r w:rsidRPr="00E41EEF">
              <w:rPr>
                <w:color w:val="FFFFFF" w:themeColor="background1"/>
              </w:rPr>
              <w:t>OV/OVS</w:t>
            </w:r>
            <w:r w:rsidRPr="00E41EEF">
              <w:rPr>
                <w:color w:val="FFFFFF" w:themeColor="background1"/>
              </w:rPr>
              <w:fldChar w:fldCharType="end"/>
            </w:r>
          </w:p>
        </w:tc>
        <w:tc>
          <w:tcPr>
            <w:tcW w:w="738" w:type="dxa"/>
            <w:shd w:val="clear" w:color="auto" w:fill="00188F"/>
            <w:vAlign w:val="center"/>
          </w:tcPr>
          <w:p w:rsidR="0041276D" w:rsidRPr="00EE0836" w:rsidRDefault="0041276D" w:rsidP="00F76A14">
            <w:pPr>
              <w:pStyle w:val="ProductList-OfferingBody"/>
              <w:ind w:left="-113"/>
              <w:jc w:val="center"/>
              <w:rPr>
                <w:color w:val="FFFFFF" w:themeColor="background1"/>
              </w:rPr>
            </w:pPr>
            <w:r w:rsidRPr="00E41EEF">
              <w:rPr>
                <w:color w:val="FFFFFF" w:themeColor="background1"/>
              </w:rPr>
              <w:fldChar w:fldCharType="begin"/>
            </w:r>
            <w:r w:rsidRPr="00E41EEF">
              <w:rPr>
                <w:color w:val="FFFFFF" w:themeColor="background1"/>
              </w:rPr>
              <w:instrText xml:space="preserve"> AutoTextList  \s NoStyle \t “Select en Select Plus” </w:instrText>
            </w:r>
            <w:r w:rsidRPr="00E41EEF">
              <w:rPr>
                <w:color w:val="FFFFFF" w:themeColor="background1"/>
              </w:rPr>
              <w:fldChar w:fldCharType="separate"/>
            </w:r>
            <w:r w:rsidRPr="00E41EEF">
              <w:rPr>
                <w:color w:val="FFFFFF" w:themeColor="background1"/>
              </w:rPr>
              <w:t>S/S+</w:t>
            </w:r>
            <w:r w:rsidRPr="00E41EEF">
              <w:rPr>
                <w:color w:val="FFFFFF" w:themeColor="background1"/>
              </w:rPr>
              <w:fldChar w:fldCharType="end"/>
            </w:r>
          </w:p>
        </w:tc>
        <w:tc>
          <w:tcPr>
            <w:tcW w:w="738" w:type="dxa"/>
            <w:shd w:val="clear" w:color="auto" w:fill="00188F"/>
            <w:vAlign w:val="center"/>
          </w:tcPr>
          <w:p w:rsidR="0041276D" w:rsidRPr="00EE0836" w:rsidRDefault="0041276D" w:rsidP="00F76A14">
            <w:pPr>
              <w:pStyle w:val="ProductList-OfferingBody"/>
              <w:ind w:left="-113"/>
              <w:jc w:val="center"/>
              <w:rPr>
                <w:color w:val="FFFFFF" w:themeColor="background1"/>
              </w:rPr>
            </w:pPr>
            <w:r w:rsidRPr="00E41EEF">
              <w:rPr>
                <w:color w:val="FFFFFF" w:themeColor="background1"/>
              </w:rPr>
              <w:fldChar w:fldCharType="begin"/>
            </w:r>
            <w:r w:rsidRPr="00E41EEF">
              <w:rPr>
                <w:color w:val="FFFFFF" w:themeColor="background1"/>
              </w:rPr>
              <w:instrText xml:space="preserve"> AutoTextList  \s NoStyle \t “Server Cloud Enrollment” </w:instrText>
            </w:r>
            <w:r w:rsidRPr="00E41EEF">
              <w:rPr>
                <w:color w:val="FFFFFF" w:themeColor="background1"/>
              </w:rPr>
              <w:fldChar w:fldCharType="separate"/>
            </w:r>
            <w:r w:rsidRPr="00E41EEF">
              <w:rPr>
                <w:color w:val="FFFFFF" w:themeColor="background1"/>
              </w:rPr>
              <w:t>SCE</w:t>
            </w:r>
            <w:r w:rsidRPr="00E41EEF">
              <w:rPr>
                <w:color w:val="FFFFFF" w:themeColor="background1"/>
              </w:rPr>
              <w:fldChar w:fldCharType="end"/>
            </w:r>
          </w:p>
        </w:tc>
      </w:tr>
      <w:tr w:rsidR="00F73609" w:rsidTr="001F4A2A">
        <w:trPr>
          <w:gridAfter w:val="1"/>
          <w:wAfter w:w="15" w:type="dxa"/>
          <w:cantSplit/>
          <w:tblHeader/>
        </w:trPr>
        <w:tc>
          <w:tcPr>
            <w:tcW w:w="3332" w:type="dxa"/>
            <w:tcBorders>
              <w:top w:val="nil"/>
              <w:left w:val="nil"/>
              <w:bottom w:val="dashSmallGap" w:sz="4" w:space="0" w:color="BFBFBF" w:themeColor="background1" w:themeShade="BF"/>
              <w:right w:val="nil"/>
            </w:tcBorders>
          </w:tcPr>
          <w:p w:rsidR="00F73609" w:rsidRPr="00D665E9" w:rsidRDefault="00F73609" w:rsidP="00F73609">
            <w:pPr>
              <w:pStyle w:val="ProductList-Offering2"/>
            </w:pPr>
            <w:bookmarkStart w:id="1214" w:name="_Toc379797356"/>
            <w:bookmarkStart w:id="1215" w:name="_Toc380513388"/>
            <w:bookmarkStart w:id="1216" w:name="_Toc380655438"/>
            <w:bookmarkStart w:id="1217" w:name="_Toc383685046"/>
            <w:r>
              <w:t>Office 365 Education A2</w:t>
            </w:r>
            <w:r w:rsidR="00E260B2">
              <w:fldChar w:fldCharType="begin"/>
            </w:r>
            <w:r>
              <w:instrText>XE "Office 365 Education A2"</w:instrText>
            </w:r>
            <w:r w:rsidR="00E260B2">
              <w:fldChar w:fldCharType="end"/>
            </w:r>
            <w:r>
              <w:t xml:space="preserve"> (Gebruikers-SL)</w:t>
            </w:r>
            <w:bookmarkEnd w:id="1214"/>
            <w:bookmarkEnd w:id="1215"/>
            <w:bookmarkEnd w:id="1216"/>
            <w:bookmarkEnd w:id="1217"/>
          </w:p>
        </w:tc>
        <w:tc>
          <w:tcPr>
            <w:tcW w:w="737" w:type="dxa"/>
            <w:tcBorders>
              <w:top w:val="nil"/>
              <w:left w:val="nil"/>
              <w:bottom w:val="dashSmallGap" w:sz="4" w:space="0" w:color="BFBFBF" w:themeColor="background1" w:themeShade="BF"/>
              <w:right w:val="nil"/>
            </w:tcBorders>
            <w:vAlign w:val="center"/>
          </w:tcPr>
          <w:p w:rsidR="00F73609" w:rsidRDefault="00F73609" w:rsidP="00F73609">
            <w:pPr>
              <w:pStyle w:val="ProductList-OfferingBody"/>
              <w:ind w:left="-113"/>
              <w:jc w:val="center"/>
            </w:pPr>
          </w:p>
        </w:tc>
        <w:tc>
          <w:tcPr>
            <w:tcW w:w="738" w:type="dxa"/>
            <w:tcBorders>
              <w:left w:val="single" w:sz="12" w:space="0" w:color="FFFFFF" w:themeColor="background1"/>
            </w:tcBorders>
            <w:shd w:val="clear" w:color="auto" w:fill="BFBFBF" w:themeFill="background1" w:themeFillShade="BF"/>
            <w:vAlign w:val="center"/>
          </w:tcPr>
          <w:p w:rsidR="00F73609" w:rsidRDefault="00F73609" w:rsidP="00F73609">
            <w:pPr>
              <w:pStyle w:val="ProductList-OfferingBody"/>
              <w:ind w:left="-113"/>
              <w:jc w:val="center"/>
            </w:pPr>
          </w:p>
        </w:tc>
        <w:tc>
          <w:tcPr>
            <w:tcW w:w="738" w:type="dxa"/>
            <w:shd w:val="clear" w:color="auto" w:fill="BFBFBF" w:themeFill="background1" w:themeFillShade="BF"/>
            <w:vAlign w:val="center"/>
          </w:tcPr>
          <w:p w:rsidR="00F73609" w:rsidRDefault="00F73609" w:rsidP="00F73609">
            <w:pPr>
              <w:pStyle w:val="ProductList-OfferingBody"/>
              <w:ind w:left="-113"/>
              <w:jc w:val="center"/>
            </w:pPr>
          </w:p>
        </w:tc>
        <w:tc>
          <w:tcPr>
            <w:tcW w:w="738" w:type="dxa"/>
            <w:shd w:val="clear" w:color="auto" w:fill="BFBFBF" w:themeFill="background1" w:themeFillShade="BF"/>
            <w:vAlign w:val="center"/>
          </w:tcPr>
          <w:p w:rsidR="00F73609" w:rsidRDefault="00F73609" w:rsidP="00F73609">
            <w:pPr>
              <w:pStyle w:val="ProductList-OfferingBody"/>
              <w:ind w:left="-113"/>
              <w:jc w:val="center"/>
            </w:pPr>
          </w:p>
        </w:tc>
        <w:tc>
          <w:tcPr>
            <w:tcW w:w="738" w:type="dxa"/>
            <w:shd w:val="clear" w:color="auto" w:fill="BFBFBF" w:themeFill="background1" w:themeFillShade="BF"/>
            <w:vAlign w:val="center"/>
          </w:tcPr>
          <w:p w:rsidR="00F73609" w:rsidRDefault="00F73609" w:rsidP="00F73609">
            <w:pPr>
              <w:pStyle w:val="ProductList-OfferingBody"/>
              <w:ind w:left="-113"/>
              <w:jc w:val="center"/>
            </w:pPr>
          </w:p>
        </w:tc>
        <w:tc>
          <w:tcPr>
            <w:tcW w:w="737" w:type="dxa"/>
            <w:shd w:val="clear" w:color="auto" w:fill="BFBFBF" w:themeFill="background1" w:themeFillShade="BF"/>
            <w:vAlign w:val="center"/>
          </w:tcPr>
          <w:p w:rsidR="00F73609" w:rsidRDefault="00F73609" w:rsidP="00F73609">
            <w:pPr>
              <w:pStyle w:val="ProductList-OfferingBody"/>
              <w:ind w:left="-113"/>
              <w:jc w:val="center"/>
            </w:pPr>
          </w:p>
        </w:tc>
        <w:tc>
          <w:tcPr>
            <w:tcW w:w="738" w:type="dxa"/>
            <w:shd w:val="clear" w:color="auto" w:fill="BFBFBF" w:themeFill="background1" w:themeFillShade="BF"/>
            <w:vAlign w:val="center"/>
          </w:tcPr>
          <w:p w:rsidR="00F73609" w:rsidRDefault="00F73609" w:rsidP="00F73609">
            <w:pPr>
              <w:pStyle w:val="ProductList-OfferingBody"/>
              <w:ind w:left="-113"/>
              <w:jc w:val="center"/>
            </w:pPr>
          </w:p>
        </w:tc>
        <w:tc>
          <w:tcPr>
            <w:tcW w:w="738" w:type="dxa"/>
            <w:shd w:val="clear" w:color="auto" w:fill="70AD47" w:themeFill="accent6"/>
            <w:vAlign w:val="center"/>
          </w:tcPr>
          <w:p w:rsidR="00D43921" w:rsidRPr="00D43921" w:rsidRDefault="008273F8" w:rsidP="008273F8">
            <w:pPr>
              <w:jc w:val="center"/>
              <w:rPr>
                <w:sz w:val="16"/>
              </w:rPr>
            </w:pPr>
            <w:r w:rsidRPr="000936EB">
              <w:fldChar w:fldCharType="begin"/>
            </w:r>
            <w:r w:rsidRPr="000936EB">
              <w:instrText xml:space="preserve"> AutoTextList  \s NoStyle \t “</w:instrText>
            </w:r>
            <w:r w:rsidRPr="00C5554A">
              <w:instrText>Additioneel Product</w:instrText>
            </w:r>
            <w:r w:rsidRPr="000936EB">
              <w:instrText xml:space="preserve">” </w:instrText>
            </w:r>
            <w:r w:rsidRPr="000936EB">
              <w:fldChar w:fldCharType="separate"/>
            </w:r>
            <w:r w:rsidRPr="000936EB">
              <w:t xml:space="preserve"> </w:t>
            </w:r>
            <w:r w:rsidRPr="008273F8">
              <w:rPr>
                <w:sz w:val="16"/>
                <w:szCs w:val="16"/>
              </w:rPr>
              <w:t>A</w:t>
            </w:r>
            <w:r w:rsidRPr="000936EB">
              <w:fldChar w:fldCharType="end"/>
            </w:r>
            <w:r w:rsidR="00CB2A13" w:rsidRPr="00D43921">
              <w:rPr>
                <w:sz w:val="16"/>
              </w:rPr>
              <w:t>,</w:t>
            </w:r>
            <w:r w:rsidR="00D43921" w:rsidRPr="00D43921">
              <w:rPr>
                <w:sz w:val="16"/>
              </w:rPr>
              <w:fldChar w:fldCharType="begin"/>
            </w:r>
            <w:r w:rsidR="00D43921" w:rsidRPr="00D43921">
              <w:rPr>
                <w:sz w:val="16"/>
              </w:rPr>
              <w:instrText xml:space="preserve"> AutoTextList  \s NoStyle \t “Student-product, alleen voor EES”</w:instrText>
            </w:r>
          </w:p>
          <w:p w:rsidR="00F73609" w:rsidRDefault="00D43921" w:rsidP="008273F8">
            <w:pPr>
              <w:pStyle w:val="ProductList-OfferingBody"/>
              <w:ind w:left="-113"/>
              <w:jc w:val="center"/>
            </w:pPr>
            <w:r w:rsidRPr="00D43921">
              <w:fldChar w:fldCharType="separate"/>
            </w:r>
            <w:r w:rsidRPr="00D43921">
              <w:t>SE</w:t>
            </w:r>
            <w:r w:rsidRPr="00D43921">
              <w:fldChar w:fldCharType="end"/>
            </w:r>
          </w:p>
        </w:tc>
        <w:tc>
          <w:tcPr>
            <w:tcW w:w="738" w:type="dxa"/>
            <w:shd w:val="clear" w:color="auto" w:fill="BFBFBF" w:themeFill="background1" w:themeFillShade="BF"/>
            <w:vAlign w:val="center"/>
          </w:tcPr>
          <w:p w:rsidR="00F73609" w:rsidRDefault="00F73609" w:rsidP="00F73609">
            <w:pPr>
              <w:pStyle w:val="ProductList-OfferingBody"/>
              <w:ind w:left="-113"/>
              <w:jc w:val="center"/>
            </w:pPr>
          </w:p>
        </w:tc>
        <w:tc>
          <w:tcPr>
            <w:tcW w:w="738" w:type="dxa"/>
            <w:shd w:val="clear" w:color="auto" w:fill="BFBFBF" w:themeFill="background1" w:themeFillShade="BF"/>
            <w:vAlign w:val="center"/>
          </w:tcPr>
          <w:p w:rsidR="00F73609" w:rsidRDefault="00F73609" w:rsidP="00F73609">
            <w:pPr>
              <w:pStyle w:val="ProductList-OfferingBody"/>
              <w:ind w:left="-113"/>
              <w:jc w:val="center"/>
            </w:pPr>
          </w:p>
        </w:tc>
      </w:tr>
      <w:tr w:rsidR="00337745" w:rsidTr="001F4A2A">
        <w:trPr>
          <w:gridAfter w:val="1"/>
          <w:wAfter w:w="15" w:type="dxa"/>
          <w:cantSplit/>
          <w:trHeight w:val="44"/>
          <w:tblHeader/>
        </w:trPr>
        <w:tc>
          <w:tcPr>
            <w:tcW w:w="3332" w:type="dxa"/>
            <w:tcBorders>
              <w:top w:val="dashSmallGap" w:sz="4" w:space="0" w:color="BFBFBF" w:themeColor="background1" w:themeShade="BF"/>
              <w:left w:val="nil"/>
              <w:bottom w:val="dashSmallGap" w:sz="4" w:space="0" w:color="BFBFBF" w:themeColor="background1" w:themeShade="BF"/>
              <w:right w:val="nil"/>
            </w:tcBorders>
          </w:tcPr>
          <w:p w:rsidR="00337745" w:rsidRPr="00D665E9" w:rsidRDefault="00337745" w:rsidP="00F73609">
            <w:pPr>
              <w:pStyle w:val="ProductList-Offering2"/>
            </w:pPr>
            <w:bookmarkStart w:id="1218" w:name="_Toc379797357"/>
            <w:bookmarkStart w:id="1219" w:name="_Toc380513389"/>
            <w:bookmarkStart w:id="1220" w:name="_Toc380655439"/>
            <w:bookmarkStart w:id="1221" w:name="_Toc383685047"/>
            <w:r>
              <w:t>Office 365 Education A3</w:t>
            </w:r>
            <w:r>
              <w:fldChar w:fldCharType="begin"/>
            </w:r>
            <w:r>
              <w:instrText>XE "Office 365 Education A3"</w:instrText>
            </w:r>
            <w:r>
              <w:fldChar w:fldCharType="end"/>
            </w:r>
            <w:r>
              <w:t xml:space="preserve"> (Gebruikers-SL)</w:t>
            </w:r>
            <w:bookmarkEnd w:id="1218"/>
            <w:bookmarkEnd w:id="1219"/>
            <w:bookmarkEnd w:id="1220"/>
            <w:bookmarkEnd w:id="1221"/>
          </w:p>
        </w:tc>
        <w:tc>
          <w:tcPr>
            <w:tcW w:w="737" w:type="dxa"/>
            <w:tcBorders>
              <w:top w:val="dashSmallGap" w:sz="4" w:space="0" w:color="BFBFBF" w:themeColor="background1" w:themeShade="BF"/>
              <w:left w:val="nil"/>
              <w:bottom w:val="dashSmallGap" w:sz="4" w:space="0" w:color="BFBFBF" w:themeColor="background1" w:themeShade="BF"/>
              <w:right w:val="nil"/>
            </w:tcBorders>
            <w:vAlign w:val="center"/>
          </w:tcPr>
          <w:p w:rsidR="00337745" w:rsidRDefault="00337745" w:rsidP="00F73609">
            <w:pPr>
              <w:pStyle w:val="ProductList-OfferingBody"/>
              <w:ind w:left="-113"/>
              <w:jc w:val="center"/>
            </w:pPr>
            <w:r>
              <w:t>2</w:t>
            </w:r>
          </w:p>
        </w:tc>
        <w:tc>
          <w:tcPr>
            <w:tcW w:w="738" w:type="dxa"/>
            <w:tcBorders>
              <w:left w:val="single" w:sz="12" w:space="0" w:color="FFFFFF" w:themeColor="background1"/>
            </w:tcBorders>
            <w:shd w:val="clear" w:color="auto" w:fill="70AD47" w:themeFill="accent6"/>
            <w:vAlign w:val="center"/>
          </w:tcPr>
          <w:p w:rsidR="00337745" w:rsidRDefault="00337745" w:rsidP="00F73609">
            <w:pPr>
              <w:pStyle w:val="ProductList-OfferingBody"/>
              <w:ind w:left="-113"/>
              <w:jc w:val="center"/>
            </w:pPr>
            <w:r>
              <w:t>2</w:t>
            </w:r>
          </w:p>
        </w:tc>
        <w:tc>
          <w:tcPr>
            <w:tcW w:w="738" w:type="dxa"/>
            <w:shd w:val="clear" w:color="auto" w:fill="BFBFBF" w:themeFill="background1" w:themeFillShade="BF"/>
            <w:vAlign w:val="center"/>
          </w:tcPr>
          <w:p w:rsidR="00337745" w:rsidRDefault="00337745" w:rsidP="00F73609">
            <w:pPr>
              <w:pStyle w:val="ProductList-OfferingBody"/>
              <w:ind w:left="-113"/>
              <w:jc w:val="center"/>
            </w:pPr>
          </w:p>
        </w:tc>
        <w:tc>
          <w:tcPr>
            <w:tcW w:w="738" w:type="dxa"/>
            <w:shd w:val="clear" w:color="auto" w:fill="70AD47" w:themeFill="accent6"/>
            <w:vAlign w:val="center"/>
          </w:tcPr>
          <w:p w:rsidR="00337745" w:rsidRDefault="00337745" w:rsidP="00F73609">
            <w:pPr>
              <w:pStyle w:val="ProductList-OfferingBody"/>
              <w:ind w:left="-113"/>
              <w:jc w:val="center"/>
            </w:pPr>
            <w:r w:rsidRPr="000936EB">
              <w:fldChar w:fldCharType="begin"/>
            </w:r>
            <w:r w:rsidRPr="000936EB">
              <w:instrText xml:space="preserve"> AutoTextList  \s NoStyle \t “</w:instrText>
            </w:r>
            <w:r w:rsidRPr="006D6692">
              <w:instrText>Additioneel Product, alleen OVS-ES</w:instrText>
            </w:r>
            <w:r w:rsidRPr="000936EB">
              <w:instrText xml:space="preserve">” </w:instrText>
            </w:r>
            <w:r w:rsidRPr="000936EB">
              <w:fldChar w:fldCharType="separate"/>
            </w:r>
            <w:r w:rsidRPr="000936EB">
              <w:t>AV</w:t>
            </w:r>
            <w:r w:rsidRPr="000936EB">
              <w:fldChar w:fldCharType="end"/>
            </w:r>
            <w:r>
              <w:t>,</w:t>
            </w:r>
            <w:r w:rsidRPr="00B03594">
              <w:fldChar w:fldCharType="begin"/>
            </w:r>
            <w:r w:rsidRPr="00B03594">
              <w:instrText xml:space="preserve"> AutoTextList  \s NoStyle \t “</w:instrText>
            </w:r>
            <w:r w:rsidRPr="00DE2A1E">
              <w:instrText>Enterprise Online Dienst, alleen EES</w:instrText>
            </w:r>
            <w:r w:rsidRPr="00B03594">
              <w:instrText xml:space="preserve">” </w:instrText>
            </w:r>
            <w:r w:rsidRPr="00B03594">
              <w:fldChar w:fldCharType="separate"/>
            </w:r>
            <w:r w:rsidRPr="00B03594">
              <w:t>EE</w:t>
            </w:r>
            <w:r w:rsidRPr="00B03594">
              <w:fldChar w:fldCharType="end"/>
            </w:r>
          </w:p>
        </w:tc>
        <w:tc>
          <w:tcPr>
            <w:tcW w:w="738" w:type="dxa"/>
            <w:shd w:val="clear" w:color="auto" w:fill="BFBFBF" w:themeFill="background1" w:themeFillShade="BF"/>
            <w:vAlign w:val="center"/>
          </w:tcPr>
          <w:p w:rsidR="00337745" w:rsidRDefault="00337745" w:rsidP="00F73609">
            <w:pPr>
              <w:pStyle w:val="ProductList-OfferingBody"/>
              <w:ind w:left="-113"/>
              <w:jc w:val="center"/>
            </w:pPr>
          </w:p>
        </w:tc>
        <w:tc>
          <w:tcPr>
            <w:tcW w:w="737" w:type="dxa"/>
            <w:shd w:val="clear" w:color="auto" w:fill="70AD47" w:themeFill="accent6"/>
            <w:vAlign w:val="center"/>
          </w:tcPr>
          <w:p w:rsidR="00337745" w:rsidRDefault="00337745" w:rsidP="00F73609">
            <w:pPr>
              <w:pStyle w:val="ProductList-OfferingBody"/>
              <w:ind w:left="-113"/>
              <w:jc w:val="center"/>
            </w:pPr>
          </w:p>
        </w:tc>
        <w:tc>
          <w:tcPr>
            <w:tcW w:w="738" w:type="dxa"/>
            <w:shd w:val="clear" w:color="auto" w:fill="70AD47" w:themeFill="accent6"/>
            <w:vAlign w:val="center"/>
          </w:tcPr>
          <w:p w:rsidR="00337745" w:rsidRPr="00CB2A13" w:rsidRDefault="00337745" w:rsidP="00F73609">
            <w:pPr>
              <w:pStyle w:val="ProductList-OfferingBody"/>
              <w:ind w:left="-113"/>
              <w:jc w:val="center"/>
            </w:pPr>
            <w:r w:rsidRPr="00D43921">
              <w:fldChar w:fldCharType="begin"/>
            </w:r>
            <w:r w:rsidRPr="00D43921">
              <w:instrText xml:space="preserve"> AutoTextList  \s NoStyle \t “Open License” </w:instrText>
            </w:r>
            <w:r w:rsidRPr="00D43921">
              <w:fldChar w:fldCharType="separate"/>
            </w:r>
            <w:r w:rsidRPr="00D43921">
              <w:t>OL</w:t>
            </w:r>
            <w:r w:rsidRPr="00D43921">
              <w:fldChar w:fldCharType="end"/>
            </w:r>
          </w:p>
        </w:tc>
        <w:tc>
          <w:tcPr>
            <w:tcW w:w="738" w:type="dxa"/>
            <w:shd w:val="clear" w:color="auto" w:fill="70AD47" w:themeFill="accent6"/>
            <w:vAlign w:val="center"/>
          </w:tcPr>
          <w:p w:rsidR="00337745" w:rsidRPr="00B03594" w:rsidRDefault="00337745" w:rsidP="00C8101C">
            <w:pPr>
              <w:pStyle w:val="ProductList-OfferingBody"/>
              <w:ind w:left="-113"/>
            </w:pPr>
            <w:r w:rsidRPr="00B03594">
              <w:fldChar w:fldCharType="begin"/>
            </w:r>
            <w:r w:rsidRPr="00B03594">
              <w:instrText xml:space="preserve"> AutoTextList  \s NoStyle \t “</w:instrText>
            </w:r>
            <w:r w:rsidRPr="00E12EB8">
              <w:instrText>Niet-bedrijfsomvattend in Open Value</w:instrText>
            </w:r>
            <w:r w:rsidRPr="00B03594">
              <w:instrText>”</w:instrText>
            </w:r>
          </w:p>
          <w:p w:rsidR="00337745" w:rsidRDefault="00337745" w:rsidP="00C8101C">
            <w:pPr>
              <w:pStyle w:val="ProductList-OfferingBody"/>
              <w:ind w:left="-113"/>
              <w:jc w:val="center"/>
            </w:pPr>
            <w:r w:rsidRPr="00B03594">
              <w:fldChar w:fldCharType="separate"/>
            </w:r>
            <w:r w:rsidRPr="00B03594">
              <w:t xml:space="preserve">P </w:t>
            </w:r>
            <w:r w:rsidRPr="00B03594">
              <w:fldChar w:fldCharType="end"/>
            </w:r>
          </w:p>
        </w:tc>
        <w:tc>
          <w:tcPr>
            <w:tcW w:w="738" w:type="dxa"/>
            <w:shd w:val="clear" w:color="auto" w:fill="BFBFBF" w:themeFill="background1" w:themeFillShade="BF"/>
            <w:vAlign w:val="center"/>
          </w:tcPr>
          <w:p w:rsidR="00337745" w:rsidRDefault="00337745" w:rsidP="00F73609">
            <w:pPr>
              <w:pStyle w:val="ProductList-OfferingBody"/>
              <w:ind w:left="-113"/>
              <w:jc w:val="center"/>
            </w:pPr>
          </w:p>
        </w:tc>
        <w:tc>
          <w:tcPr>
            <w:tcW w:w="738" w:type="dxa"/>
            <w:shd w:val="clear" w:color="auto" w:fill="BFBFBF" w:themeFill="background1" w:themeFillShade="BF"/>
            <w:vAlign w:val="center"/>
          </w:tcPr>
          <w:p w:rsidR="00337745" w:rsidRDefault="00337745" w:rsidP="00F73609">
            <w:pPr>
              <w:pStyle w:val="ProductList-OfferingBody"/>
              <w:ind w:left="-113"/>
              <w:jc w:val="center"/>
            </w:pPr>
          </w:p>
        </w:tc>
      </w:tr>
      <w:tr w:rsidR="00F73609" w:rsidTr="001F4A2A">
        <w:trPr>
          <w:gridAfter w:val="1"/>
          <w:wAfter w:w="15" w:type="dxa"/>
          <w:cantSplit/>
          <w:trHeight w:val="44"/>
          <w:tblHeader/>
        </w:trPr>
        <w:tc>
          <w:tcPr>
            <w:tcW w:w="3332" w:type="dxa"/>
            <w:tcBorders>
              <w:top w:val="dashSmallGap" w:sz="4" w:space="0" w:color="BFBFBF" w:themeColor="background1" w:themeShade="BF"/>
              <w:left w:val="nil"/>
              <w:bottom w:val="dashSmallGap" w:sz="4" w:space="0" w:color="BFBFBF" w:themeColor="background1" w:themeShade="BF"/>
              <w:right w:val="nil"/>
            </w:tcBorders>
          </w:tcPr>
          <w:p w:rsidR="00F73609" w:rsidRPr="00D665E9" w:rsidRDefault="00F73609" w:rsidP="00F73609">
            <w:pPr>
              <w:pStyle w:val="ProductList-Offering2"/>
            </w:pPr>
            <w:bookmarkStart w:id="1222" w:name="_Toc379797358"/>
            <w:bookmarkStart w:id="1223" w:name="_Toc380513390"/>
            <w:bookmarkStart w:id="1224" w:name="_Toc380655440"/>
            <w:bookmarkStart w:id="1225" w:name="_Toc383685048"/>
            <w:r>
              <w:t>Office 365 Education A4</w:t>
            </w:r>
            <w:r w:rsidR="00E260B2">
              <w:fldChar w:fldCharType="begin"/>
            </w:r>
            <w:r>
              <w:instrText>XE "Office 365 Education A4"</w:instrText>
            </w:r>
            <w:r w:rsidR="00E260B2">
              <w:fldChar w:fldCharType="end"/>
            </w:r>
            <w:r>
              <w:t xml:space="preserve"> (Gebruikers-SL)</w:t>
            </w:r>
            <w:bookmarkEnd w:id="1222"/>
            <w:bookmarkEnd w:id="1223"/>
            <w:bookmarkEnd w:id="1224"/>
            <w:bookmarkEnd w:id="1225"/>
          </w:p>
        </w:tc>
        <w:tc>
          <w:tcPr>
            <w:tcW w:w="737" w:type="dxa"/>
            <w:tcBorders>
              <w:top w:val="dashSmallGap" w:sz="4" w:space="0" w:color="BFBFBF" w:themeColor="background1" w:themeShade="BF"/>
              <w:left w:val="nil"/>
              <w:bottom w:val="dashSmallGap" w:sz="4" w:space="0" w:color="BFBFBF" w:themeColor="background1" w:themeShade="BF"/>
              <w:right w:val="nil"/>
            </w:tcBorders>
            <w:vAlign w:val="center"/>
          </w:tcPr>
          <w:p w:rsidR="00F73609" w:rsidRDefault="00F73609" w:rsidP="00F73609">
            <w:pPr>
              <w:pStyle w:val="ProductList-OfferingBody"/>
              <w:ind w:left="-113"/>
              <w:jc w:val="center"/>
            </w:pPr>
          </w:p>
        </w:tc>
        <w:tc>
          <w:tcPr>
            <w:tcW w:w="738" w:type="dxa"/>
            <w:tcBorders>
              <w:left w:val="single" w:sz="12" w:space="0" w:color="FFFFFF" w:themeColor="background1"/>
            </w:tcBorders>
            <w:shd w:val="clear" w:color="auto" w:fill="70AD47" w:themeFill="accent6"/>
            <w:vAlign w:val="center"/>
          </w:tcPr>
          <w:p w:rsidR="00F73609" w:rsidRDefault="00F73609" w:rsidP="00F73609">
            <w:pPr>
              <w:pStyle w:val="ProductList-OfferingBody"/>
              <w:ind w:left="-113"/>
              <w:jc w:val="center"/>
            </w:pPr>
            <w:r>
              <w:t>2</w:t>
            </w:r>
          </w:p>
        </w:tc>
        <w:tc>
          <w:tcPr>
            <w:tcW w:w="738" w:type="dxa"/>
            <w:shd w:val="clear" w:color="auto" w:fill="BFBFBF" w:themeFill="background1" w:themeFillShade="BF"/>
            <w:vAlign w:val="center"/>
          </w:tcPr>
          <w:p w:rsidR="00F73609" w:rsidRDefault="00F73609" w:rsidP="00F73609">
            <w:pPr>
              <w:pStyle w:val="ProductList-OfferingBody"/>
              <w:ind w:left="-113"/>
              <w:jc w:val="center"/>
            </w:pPr>
          </w:p>
        </w:tc>
        <w:tc>
          <w:tcPr>
            <w:tcW w:w="738" w:type="dxa"/>
            <w:shd w:val="clear" w:color="auto" w:fill="70AD47" w:themeFill="accent6"/>
            <w:vAlign w:val="center"/>
          </w:tcPr>
          <w:p w:rsidR="00F73609" w:rsidRDefault="00B03594" w:rsidP="00F73609">
            <w:pPr>
              <w:pStyle w:val="ProductList-OfferingBody"/>
              <w:ind w:left="-113"/>
              <w:jc w:val="center"/>
            </w:pPr>
            <w:r w:rsidRPr="00B03594">
              <w:fldChar w:fldCharType="begin"/>
            </w:r>
            <w:r w:rsidRPr="00B03594">
              <w:instrText xml:space="preserve"> AutoTextList  \s NoStyle \t “</w:instrText>
            </w:r>
            <w:r w:rsidRPr="00DE2A1E">
              <w:instrText>Enterprise Online Dienst, alleen EES</w:instrText>
            </w:r>
            <w:r w:rsidRPr="00B03594">
              <w:instrText xml:space="preserve">” </w:instrText>
            </w:r>
            <w:r w:rsidRPr="00B03594">
              <w:fldChar w:fldCharType="separate"/>
            </w:r>
            <w:r w:rsidRPr="00B03594">
              <w:t>EE</w:t>
            </w:r>
            <w:r w:rsidRPr="00B03594">
              <w:fldChar w:fldCharType="end"/>
            </w:r>
          </w:p>
        </w:tc>
        <w:tc>
          <w:tcPr>
            <w:tcW w:w="738" w:type="dxa"/>
            <w:shd w:val="clear" w:color="auto" w:fill="BFBFBF" w:themeFill="background1" w:themeFillShade="BF"/>
            <w:vAlign w:val="center"/>
          </w:tcPr>
          <w:p w:rsidR="00F73609" w:rsidRDefault="00F73609" w:rsidP="00F73609">
            <w:pPr>
              <w:pStyle w:val="ProductList-OfferingBody"/>
              <w:ind w:left="-113"/>
              <w:jc w:val="center"/>
            </w:pPr>
          </w:p>
        </w:tc>
        <w:tc>
          <w:tcPr>
            <w:tcW w:w="737" w:type="dxa"/>
            <w:shd w:val="clear" w:color="auto" w:fill="BFBFBF" w:themeFill="background1" w:themeFillShade="BF"/>
            <w:vAlign w:val="center"/>
          </w:tcPr>
          <w:p w:rsidR="00F73609" w:rsidRDefault="00F73609" w:rsidP="00F73609">
            <w:pPr>
              <w:pStyle w:val="ProductList-OfferingBody"/>
              <w:ind w:left="-113"/>
              <w:jc w:val="center"/>
            </w:pPr>
          </w:p>
        </w:tc>
        <w:tc>
          <w:tcPr>
            <w:tcW w:w="738" w:type="dxa"/>
            <w:shd w:val="clear" w:color="auto" w:fill="BFBFBF" w:themeFill="background1" w:themeFillShade="BF"/>
            <w:vAlign w:val="center"/>
          </w:tcPr>
          <w:p w:rsidR="00F73609" w:rsidRDefault="00F73609" w:rsidP="00F73609">
            <w:pPr>
              <w:pStyle w:val="ProductList-OfferingBody"/>
              <w:ind w:left="-113"/>
              <w:jc w:val="center"/>
            </w:pPr>
          </w:p>
        </w:tc>
        <w:tc>
          <w:tcPr>
            <w:tcW w:w="738" w:type="dxa"/>
            <w:shd w:val="clear" w:color="auto" w:fill="BFBFBF" w:themeFill="background1" w:themeFillShade="BF"/>
            <w:vAlign w:val="center"/>
          </w:tcPr>
          <w:p w:rsidR="00F73609" w:rsidRDefault="00F73609" w:rsidP="00F73609">
            <w:pPr>
              <w:pStyle w:val="ProductList-OfferingBody"/>
              <w:ind w:left="-113"/>
              <w:jc w:val="center"/>
            </w:pPr>
          </w:p>
        </w:tc>
        <w:tc>
          <w:tcPr>
            <w:tcW w:w="738" w:type="dxa"/>
            <w:shd w:val="clear" w:color="auto" w:fill="BFBFBF" w:themeFill="background1" w:themeFillShade="BF"/>
            <w:vAlign w:val="center"/>
          </w:tcPr>
          <w:p w:rsidR="00F73609" w:rsidRDefault="00F73609" w:rsidP="00F73609">
            <w:pPr>
              <w:pStyle w:val="ProductList-OfferingBody"/>
              <w:ind w:left="-113"/>
              <w:jc w:val="center"/>
            </w:pPr>
          </w:p>
        </w:tc>
        <w:tc>
          <w:tcPr>
            <w:tcW w:w="738" w:type="dxa"/>
            <w:shd w:val="clear" w:color="auto" w:fill="BFBFBF" w:themeFill="background1" w:themeFillShade="BF"/>
            <w:vAlign w:val="center"/>
          </w:tcPr>
          <w:p w:rsidR="00F73609" w:rsidRDefault="00F73609" w:rsidP="00F73609">
            <w:pPr>
              <w:pStyle w:val="ProductList-OfferingBody"/>
              <w:ind w:left="-113"/>
              <w:jc w:val="center"/>
            </w:pPr>
          </w:p>
        </w:tc>
      </w:tr>
      <w:tr w:rsidR="00F73609" w:rsidTr="001F4A2A">
        <w:trPr>
          <w:gridAfter w:val="1"/>
          <w:wAfter w:w="15" w:type="dxa"/>
          <w:cantSplit/>
          <w:trHeight w:val="44"/>
          <w:tblHeader/>
        </w:trPr>
        <w:tc>
          <w:tcPr>
            <w:tcW w:w="3332" w:type="dxa"/>
            <w:tcBorders>
              <w:top w:val="dashSmallGap" w:sz="4" w:space="0" w:color="BFBFBF" w:themeColor="background1" w:themeShade="BF"/>
              <w:left w:val="nil"/>
              <w:bottom w:val="dashSmallGap" w:sz="4" w:space="0" w:color="BFBFBF" w:themeColor="background1" w:themeShade="BF"/>
              <w:right w:val="nil"/>
            </w:tcBorders>
          </w:tcPr>
          <w:p w:rsidR="00F73609" w:rsidRPr="00D665E9" w:rsidRDefault="00F73609" w:rsidP="00F73609">
            <w:pPr>
              <w:pStyle w:val="ProductList-Offering2"/>
            </w:pPr>
            <w:bookmarkStart w:id="1226" w:name="_Toc379797359"/>
            <w:bookmarkStart w:id="1227" w:name="_Toc380513391"/>
            <w:bookmarkStart w:id="1228" w:name="_Toc380655441"/>
            <w:bookmarkStart w:id="1229" w:name="_Toc383685049"/>
            <w:r>
              <w:t>Office 365 Education A3</w:t>
            </w:r>
            <w:r w:rsidR="00E260B2">
              <w:fldChar w:fldCharType="begin"/>
            </w:r>
            <w:r>
              <w:instrText>XE "Office 365 Education A3"</w:instrText>
            </w:r>
            <w:r w:rsidR="00E260B2">
              <w:fldChar w:fldCharType="end"/>
            </w:r>
            <w:r>
              <w:t>, A4 Add-on</w:t>
            </w:r>
            <w:r w:rsidR="00E260B2">
              <w:fldChar w:fldCharType="begin"/>
            </w:r>
            <w:r>
              <w:instrText>XE "Office 365 Education A3, A4 Add-on"</w:instrText>
            </w:r>
            <w:r w:rsidR="00E260B2">
              <w:fldChar w:fldCharType="end"/>
            </w:r>
            <w:r>
              <w:t xml:space="preserve"> </w:t>
            </w:r>
            <w:r w:rsidR="00A5609A">
              <w:br/>
            </w:r>
            <w:r>
              <w:t>(Gebruikers-SL)</w:t>
            </w:r>
            <w:bookmarkEnd w:id="1226"/>
            <w:bookmarkEnd w:id="1227"/>
            <w:bookmarkEnd w:id="1228"/>
            <w:bookmarkEnd w:id="1229"/>
          </w:p>
        </w:tc>
        <w:tc>
          <w:tcPr>
            <w:tcW w:w="737" w:type="dxa"/>
            <w:tcBorders>
              <w:top w:val="dashSmallGap" w:sz="4" w:space="0" w:color="BFBFBF" w:themeColor="background1" w:themeShade="BF"/>
              <w:left w:val="nil"/>
              <w:bottom w:val="dashSmallGap" w:sz="4" w:space="0" w:color="BFBFBF" w:themeColor="background1" w:themeShade="BF"/>
              <w:right w:val="nil"/>
            </w:tcBorders>
            <w:vAlign w:val="center"/>
          </w:tcPr>
          <w:p w:rsidR="00F73609" w:rsidRDefault="001D2A76" w:rsidP="00F73609">
            <w:pPr>
              <w:pStyle w:val="ProductList-OfferingBody"/>
              <w:ind w:left="-113"/>
              <w:jc w:val="center"/>
            </w:pPr>
            <w:r>
              <w:t>1</w:t>
            </w:r>
          </w:p>
        </w:tc>
        <w:tc>
          <w:tcPr>
            <w:tcW w:w="738" w:type="dxa"/>
            <w:tcBorders>
              <w:left w:val="single" w:sz="12" w:space="0" w:color="FFFFFF" w:themeColor="background1"/>
            </w:tcBorders>
            <w:shd w:val="clear" w:color="auto" w:fill="70AD47" w:themeFill="accent6"/>
            <w:vAlign w:val="center"/>
          </w:tcPr>
          <w:p w:rsidR="00F73609" w:rsidRDefault="00F73609" w:rsidP="00F73609">
            <w:pPr>
              <w:pStyle w:val="ProductList-OfferingBody"/>
              <w:ind w:left="-113"/>
              <w:jc w:val="center"/>
            </w:pPr>
            <w:r>
              <w:t>1</w:t>
            </w:r>
          </w:p>
        </w:tc>
        <w:tc>
          <w:tcPr>
            <w:tcW w:w="738" w:type="dxa"/>
            <w:shd w:val="clear" w:color="auto" w:fill="BFBFBF" w:themeFill="background1" w:themeFillShade="BF"/>
            <w:vAlign w:val="center"/>
          </w:tcPr>
          <w:p w:rsidR="00F73609" w:rsidRDefault="00F73609" w:rsidP="00F73609">
            <w:pPr>
              <w:pStyle w:val="ProductList-OfferingBody"/>
              <w:ind w:left="-113"/>
              <w:jc w:val="center"/>
            </w:pPr>
          </w:p>
        </w:tc>
        <w:tc>
          <w:tcPr>
            <w:tcW w:w="738" w:type="dxa"/>
            <w:shd w:val="clear" w:color="auto" w:fill="70AD47" w:themeFill="accent6"/>
            <w:vAlign w:val="center"/>
          </w:tcPr>
          <w:p w:rsidR="00F73609" w:rsidRDefault="00F73609" w:rsidP="00F73609">
            <w:pPr>
              <w:pStyle w:val="ProductList-OfferingBody"/>
              <w:ind w:left="-113"/>
              <w:jc w:val="center"/>
            </w:pPr>
            <w:r>
              <w:t xml:space="preserve"> </w:t>
            </w:r>
            <w:r w:rsidR="00B03594" w:rsidRPr="000936EB">
              <w:fldChar w:fldCharType="begin"/>
            </w:r>
            <w:r w:rsidR="00B03594" w:rsidRPr="000936EB">
              <w:instrText xml:space="preserve"> AutoTextList  \s NoStyle \t “</w:instrText>
            </w:r>
            <w:r w:rsidR="00B03594" w:rsidRPr="00C5554A">
              <w:instrText>Additioneel Product</w:instrText>
            </w:r>
            <w:r w:rsidR="00B03594" w:rsidRPr="000936EB">
              <w:instrText xml:space="preserve">” </w:instrText>
            </w:r>
            <w:r w:rsidR="00B03594" w:rsidRPr="000936EB">
              <w:fldChar w:fldCharType="separate"/>
            </w:r>
            <w:r w:rsidR="00B03594" w:rsidRPr="000936EB">
              <w:t xml:space="preserve"> A </w:t>
            </w:r>
            <w:r w:rsidR="00B03594" w:rsidRPr="000936EB">
              <w:fldChar w:fldCharType="end"/>
            </w:r>
            <w:r>
              <w:t xml:space="preserve"> </w:t>
            </w:r>
          </w:p>
        </w:tc>
        <w:tc>
          <w:tcPr>
            <w:tcW w:w="738" w:type="dxa"/>
            <w:shd w:val="clear" w:color="auto" w:fill="BFBFBF" w:themeFill="background1" w:themeFillShade="BF"/>
            <w:vAlign w:val="center"/>
          </w:tcPr>
          <w:p w:rsidR="00F73609" w:rsidRDefault="00F73609" w:rsidP="00F73609">
            <w:pPr>
              <w:pStyle w:val="ProductList-OfferingBody"/>
              <w:ind w:left="-113"/>
              <w:jc w:val="center"/>
            </w:pPr>
          </w:p>
        </w:tc>
        <w:tc>
          <w:tcPr>
            <w:tcW w:w="737" w:type="dxa"/>
            <w:shd w:val="clear" w:color="auto" w:fill="70AD47" w:themeFill="accent6"/>
            <w:vAlign w:val="center"/>
          </w:tcPr>
          <w:p w:rsidR="00F73609" w:rsidRDefault="00F73609" w:rsidP="00F73609">
            <w:pPr>
              <w:pStyle w:val="ProductList-OfferingBody"/>
              <w:ind w:left="-113"/>
              <w:jc w:val="center"/>
            </w:pPr>
          </w:p>
        </w:tc>
        <w:tc>
          <w:tcPr>
            <w:tcW w:w="738" w:type="dxa"/>
            <w:shd w:val="clear" w:color="auto" w:fill="BFBFBF" w:themeFill="background1" w:themeFillShade="BF"/>
            <w:vAlign w:val="center"/>
          </w:tcPr>
          <w:p w:rsidR="00F73609" w:rsidRDefault="00F73609" w:rsidP="00F73609">
            <w:pPr>
              <w:pStyle w:val="ProductList-OfferingBody"/>
              <w:ind w:left="-113"/>
              <w:jc w:val="center"/>
            </w:pPr>
          </w:p>
        </w:tc>
        <w:tc>
          <w:tcPr>
            <w:tcW w:w="738" w:type="dxa"/>
            <w:shd w:val="clear" w:color="auto" w:fill="BFBFBF" w:themeFill="background1" w:themeFillShade="BF"/>
            <w:vAlign w:val="center"/>
          </w:tcPr>
          <w:p w:rsidR="00F73609" w:rsidRDefault="00F73609" w:rsidP="00F73609">
            <w:pPr>
              <w:pStyle w:val="ProductList-OfferingBody"/>
              <w:ind w:left="-113"/>
              <w:jc w:val="center"/>
            </w:pPr>
          </w:p>
        </w:tc>
        <w:tc>
          <w:tcPr>
            <w:tcW w:w="738" w:type="dxa"/>
            <w:shd w:val="clear" w:color="auto" w:fill="BFBFBF" w:themeFill="background1" w:themeFillShade="BF"/>
            <w:vAlign w:val="center"/>
          </w:tcPr>
          <w:p w:rsidR="00F73609" w:rsidRDefault="00F73609" w:rsidP="00F73609">
            <w:pPr>
              <w:pStyle w:val="ProductList-OfferingBody"/>
              <w:ind w:left="-113"/>
              <w:jc w:val="center"/>
            </w:pPr>
          </w:p>
        </w:tc>
        <w:tc>
          <w:tcPr>
            <w:tcW w:w="738" w:type="dxa"/>
            <w:shd w:val="clear" w:color="auto" w:fill="BFBFBF" w:themeFill="background1" w:themeFillShade="BF"/>
            <w:vAlign w:val="center"/>
          </w:tcPr>
          <w:p w:rsidR="00F73609" w:rsidRDefault="00F73609" w:rsidP="00F73609">
            <w:pPr>
              <w:pStyle w:val="ProductList-OfferingBody"/>
              <w:ind w:left="-113"/>
              <w:jc w:val="center"/>
            </w:pPr>
          </w:p>
        </w:tc>
      </w:tr>
      <w:tr w:rsidR="00F73609" w:rsidTr="001F4A2A">
        <w:trPr>
          <w:gridAfter w:val="1"/>
          <w:wAfter w:w="15" w:type="dxa"/>
          <w:cantSplit/>
          <w:trHeight w:val="44"/>
          <w:tblHeader/>
        </w:trPr>
        <w:tc>
          <w:tcPr>
            <w:tcW w:w="3332" w:type="dxa"/>
            <w:tcBorders>
              <w:top w:val="dashSmallGap" w:sz="4" w:space="0" w:color="BFBFBF" w:themeColor="background1" w:themeShade="BF"/>
              <w:left w:val="nil"/>
              <w:bottom w:val="dashSmallGap" w:sz="4" w:space="0" w:color="BFBFBF" w:themeColor="background1" w:themeShade="BF"/>
              <w:right w:val="nil"/>
            </w:tcBorders>
          </w:tcPr>
          <w:p w:rsidR="00F73609" w:rsidRPr="00D665E9" w:rsidRDefault="00F73609" w:rsidP="008D38E9">
            <w:pPr>
              <w:pStyle w:val="ProductList-Offering2"/>
            </w:pPr>
            <w:bookmarkStart w:id="1230" w:name="_Toc379797360"/>
            <w:bookmarkStart w:id="1231" w:name="_Toc380513392"/>
            <w:bookmarkStart w:id="1232" w:name="_Toc380655442"/>
            <w:bookmarkStart w:id="1233" w:name="_Toc383685050"/>
            <w:r>
              <w:t>Office 365 Education A3 en A4 zonder ProPlus Add-on</w:t>
            </w:r>
            <w:r w:rsidR="00E260B2">
              <w:fldChar w:fldCharType="begin"/>
            </w:r>
            <w:r>
              <w:instrText>XE "Office 365 Enterprise A2, A3, A4 zonder Office Pro Plus Add-on"</w:instrText>
            </w:r>
            <w:r w:rsidR="00E260B2">
              <w:fldChar w:fldCharType="end"/>
            </w:r>
            <w:r>
              <w:t xml:space="preserve"> (Gebruikers-SL)</w:t>
            </w:r>
            <w:bookmarkEnd w:id="1230"/>
            <w:bookmarkEnd w:id="1231"/>
            <w:bookmarkEnd w:id="1232"/>
            <w:bookmarkEnd w:id="1233"/>
          </w:p>
        </w:tc>
        <w:tc>
          <w:tcPr>
            <w:tcW w:w="737" w:type="dxa"/>
            <w:tcBorders>
              <w:top w:val="dashSmallGap" w:sz="4" w:space="0" w:color="BFBFBF" w:themeColor="background1" w:themeShade="BF"/>
              <w:left w:val="nil"/>
              <w:bottom w:val="dashSmallGap" w:sz="4" w:space="0" w:color="BFBFBF" w:themeColor="background1" w:themeShade="BF"/>
              <w:right w:val="nil"/>
            </w:tcBorders>
            <w:vAlign w:val="center"/>
          </w:tcPr>
          <w:p w:rsidR="00F73609" w:rsidRDefault="001D2A76" w:rsidP="00F73609">
            <w:pPr>
              <w:pStyle w:val="ProductList-OfferingBody"/>
              <w:ind w:left="-113"/>
              <w:jc w:val="center"/>
            </w:pPr>
            <w:r>
              <w:t>1</w:t>
            </w:r>
          </w:p>
        </w:tc>
        <w:tc>
          <w:tcPr>
            <w:tcW w:w="738" w:type="dxa"/>
            <w:tcBorders>
              <w:left w:val="single" w:sz="12" w:space="0" w:color="FFFFFF" w:themeColor="background1"/>
            </w:tcBorders>
            <w:shd w:val="clear" w:color="auto" w:fill="70AD47" w:themeFill="accent6"/>
            <w:vAlign w:val="center"/>
          </w:tcPr>
          <w:p w:rsidR="00F73609" w:rsidRDefault="00F73609" w:rsidP="00F73609">
            <w:pPr>
              <w:pStyle w:val="ProductList-OfferingBody"/>
              <w:ind w:left="-113"/>
              <w:jc w:val="center"/>
            </w:pPr>
            <w:r>
              <w:t>1</w:t>
            </w:r>
          </w:p>
        </w:tc>
        <w:tc>
          <w:tcPr>
            <w:tcW w:w="738" w:type="dxa"/>
            <w:shd w:val="clear" w:color="auto" w:fill="BFBFBF" w:themeFill="background1" w:themeFillShade="BF"/>
            <w:vAlign w:val="center"/>
          </w:tcPr>
          <w:p w:rsidR="00F73609" w:rsidRDefault="00F73609" w:rsidP="00F73609">
            <w:pPr>
              <w:pStyle w:val="ProductList-OfferingBody"/>
              <w:ind w:left="-113"/>
              <w:jc w:val="center"/>
            </w:pPr>
          </w:p>
        </w:tc>
        <w:tc>
          <w:tcPr>
            <w:tcW w:w="738" w:type="dxa"/>
            <w:shd w:val="clear" w:color="auto" w:fill="70AD47" w:themeFill="accent6"/>
            <w:vAlign w:val="center"/>
          </w:tcPr>
          <w:p w:rsidR="00F73609" w:rsidRDefault="00F73609" w:rsidP="00F73609">
            <w:pPr>
              <w:pStyle w:val="ProductList-OfferingBody"/>
              <w:ind w:left="-113"/>
              <w:jc w:val="center"/>
            </w:pPr>
            <w:r>
              <w:t xml:space="preserve"> </w:t>
            </w:r>
            <w:r w:rsidR="00B03594" w:rsidRPr="000936EB">
              <w:fldChar w:fldCharType="begin"/>
            </w:r>
            <w:r w:rsidR="00B03594" w:rsidRPr="000936EB">
              <w:instrText xml:space="preserve"> AutoTextList  \s NoStyle \t “</w:instrText>
            </w:r>
            <w:r w:rsidR="00B03594" w:rsidRPr="00C5554A">
              <w:instrText>Additioneel Product</w:instrText>
            </w:r>
            <w:r w:rsidR="00B03594" w:rsidRPr="000936EB">
              <w:instrText xml:space="preserve">” </w:instrText>
            </w:r>
            <w:r w:rsidR="00B03594" w:rsidRPr="000936EB">
              <w:fldChar w:fldCharType="separate"/>
            </w:r>
            <w:r w:rsidR="00B03594" w:rsidRPr="000936EB">
              <w:t xml:space="preserve"> A </w:t>
            </w:r>
            <w:r w:rsidR="00B03594" w:rsidRPr="000936EB">
              <w:fldChar w:fldCharType="end"/>
            </w:r>
          </w:p>
        </w:tc>
        <w:tc>
          <w:tcPr>
            <w:tcW w:w="738" w:type="dxa"/>
            <w:shd w:val="clear" w:color="auto" w:fill="BFBFBF" w:themeFill="background1" w:themeFillShade="BF"/>
            <w:vAlign w:val="center"/>
          </w:tcPr>
          <w:p w:rsidR="00F73609" w:rsidRDefault="00F73609" w:rsidP="00F73609">
            <w:pPr>
              <w:pStyle w:val="ProductList-OfferingBody"/>
              <w:ind w:left="-113"/>
              <w:jc w:val="center"/>
            </w:pPr>
          </w:p>
        </w:tc>
        <w:tc>
          <w:tcPr>
            <w:tcW w:w="737" w:type="dxa"/>
            <w:shd w:val="clear" w:color="auto" w:fill="70AD47" w:themeFill="accent6"/>
            <w:vAlign w:val="center"/>
          </w:tcPr>
          <w:p w:rsidR="00F73609" w:rsidRDefault="00F73609" w:rsidP="00F73609">
            <w:pPr>
              <w:pStyle w:val="ProductList-OfferingBody"/>
              <w:ind w:left="-113"/>
              <w:jc w:val="center"/>
            </w:pPr>
          </w:p>
        </w:tc>
        <w:tc>
          <w:tcPr>
            <w:tcW w:w="738" w:type="dxa"/>
            <w:shd w:val="clear" w:color="auto" w:fill="BFBFBF" w:themeFill="background1" w:themeFillShade="BF"/>
            <w:vAlign w:val="center"/>
          </w:tcPr>
          <w:p w:rsidR="00F73609" w:rsidRDefault="00F73609" w:rsidP="00F73609">
            <w:pPr>
              <w:pStyle w:val="ProductList-OfferingBody"/>
              <w:ind w:left="-113"/>
              <w:jc w:val="center"/>
            </w:pPr>
          </w:p>
        </w:tc>
        <w:tc>
          <w:tcPr>
            <w:tcW w:w="738" w:type="dxa"/>
            <w:shd w:val="clear" w:color="auto" w:fill="BFBFBF" w:themeFill="background1" w:themeFillShade="BF"/>
            <w:vAlign w:val="center"/>
          </w:tcPr>
          <w:p w:rsidR="00F73609" w:rsidRDefault="00F73609" w:rsidP="00F73609">
            <w:pPr>
              <w:pStyle w:val="ProductList-OfferingBody"/>
              <w:ind w:left="-113"/>
              <w:jc w:val="center"/>
            </w:pPr>
          </w:p>
        </w:tc>
        <w:tc>
          <w:tcPr>
            <w:tcW w:w="738" w:type="dxa"/>
            <w:shd w:val="clear" w:color="auto" w:fill="BFBFBF" w:themeFill="background1" w:themeFillShade="BF"/>
            <w:vAlign w:val="center"/>
          </w:tcPr>
          <w:p w:rsidR="00F73609" w:rsidRDefault="00F73609" w:rsidP="00F73609">
            <w:pPr>
              <w:pStyle w:val="ProductList-OfferingBody"/>
              <w:ind w:left="-113"/>
              <w:jc w:val="center"/>
            </w:pPr>
          </w:p>
        </w:tc>
        <w:tc>
          <w:tcPr>
            <w:tcW w:w="738" w:type="dxa"/>
            <w:shd w:val="clear" w:color="auto" w:fill="BFBFBF" w:themeFill="background1" w:themeFillShade="BF"/>
            <w:vAlign w:val="center"/>
          </w:tcPr>
          <w:p w:rsidR="00F73609" w:rsidRDefault="00F73609" w:rsidP="00F73609">
            <w:pPr>
              <w:pStyle w:val="ProductList-OfferingBody"/>
              <w:ind w:left="-113"/>
              <w:jc w:val="center"/>
            </w:pPr>
          </w:p>
        </w:tc>
      </w:tr>
      <w:tr w:rsidR="008273F8" w:rsidTr="00B03594">
        <w:trPr>
          <w:cantSplit/>
          <w:trHeight w:val="44"/>
          <w:tblHeader/>
        </w:trPr>
        <w:tc>
          <w:tcPr>
            <w:tcW w:w="3332" w:type="dxa"/>
            <w:tcBorders>
              <w:top w:val="dashSmallGap" w:sz="4" w:space="0" w:color="BFBFBF" w:themeColor="background1" w:themeShade="BF"/>
              <w:left w:val="nil"/>
              <w:bottom w:val="dashSmallGap" w:sz="4" w:space="0" w:color="BFBFBF" w:themeColor="background1" w:themeShade="BF"/>
              <w:right w:val="nil"/>
            </w:tcBorders>
          </w:tcPr>
          <w:p w:rsidR="008273F8" w:rsidRPr="00D665E9" w:rsidRDefault="008273F8" w:rsidP="00C81E30">
            <w:pPr>
              <w:pStyle w:val="ProductList-Offering2"/>
            </w:pPr>
            <w:bookmarkStart w:id="1234" w:name="_Toc379797361"/>
            <w:bookmarkStart w:id="1235" w:name="_Toc380513393"/>
            <w:bookmarkStart w:id="1236" w:name="_Toc380655443"/>
            <w:bookmarkStart w:id="1237" w:name="_Toc383685051"/>
            <w:r>
              <w:t>Office 365 Enterprise E1</w:t>
            </w:r>
            <w:r>
              <w:fldChar w:fldCharType="begin"/>
            </w:r>
            <w:r>
              <w:instrText>XE "Office 365 Enterprise E1"</w:instrText>
            </w:r>
            <w:r>
              <w:fldChar w:fldCharType="end"/>
            </w:r>
            <w:r>
              <w:t xml:space="preserve"> (Gebruikers-SL)</w:t>
            </w:r>
            <w:bookmarkEnd w:id="1234"/>
            <w:bookmarkEnd w:id="1235"/>
            <w:bookmarkEnd w:id="1236"/>
            <w:bookmarkEnd w:id="1237"/>
          </w:p>
        </w:tc>
        <w:tc>
          <w:tcPr>
            <w:tcW w:w="737" w:type="dxa"/>
            <w:tcBorders>
              <w:top w:val="dashSmallGap" w:sz="4" w:space="0" w:color="BFBFBF" w:themeColor="background1" w:themeShade="BF"/>
              <w:left w:val="nil"/>
              <w:bottom w:val="dashSmallGap" w:sz="4" w:space="0" w:color="BFBFBF" w:themeColor="background1" w:themeShade="BF"/>
              <w:right w:val="nil"/>
            </w:tcBorders>
            <w:vAlign w:val="center"/>
          </w:tcPr>
          <w:p w:rsidR="008273F8" w:rsidRDefault="008273F8" w:rsidP="00F73609">
            <w:pPr>
              <w:pStyle w:val="ProductList-OfferingBody"/>
              <w:ind w:left="-113"/>
              <w:jc w:val="center"/>
            </w:pPr>
            <w:r>
              <w:t>1</w:t>
            </w:r>
          </w:p>
        </w:tc>
        <w:tc>
          <w:tcPr>
            <w:tcW w:w="738" w:type="dxa"/>
            <w:tcBorders>
              <w:left w:val="single" w:sz="12" w:space="0" w:color="FFFFFF" w:themeColor="background1"/>
            </w:tcBorders>
            <w:shd w:val="clear" w:color="auto" w:fill="BFBFBF" w:themeFill="background1" w:themeFillShade="BF"/>
            <w:vAlign w:val="center"/>
          </w:tcPr>
          <w:p w:rsidR="008273F8" w:rsidRDefault="008273F8" w:rsidP="00F73609">
            <w:pPr>
              <w:pStyle w:val="ProductList-OfferingBody"/>
              <w:ind w:left="-113"/>
              <w:jc w:val="center"/>
            </w:pPr>
          </w:p>
        </w:tc>
        <w:tc>
          <w:tcPr>
            <w:tcW w:w="738" w:type="dxa"/>
            <w:shd w:val="clear" w:color="auto" w:fill="70AD47" w:themeFill="accent6"/>
            <w:vAlign w:val="center"/>
          </w:tcPr>
          <w:p w:rsidR="008273F8" w:rsidRDefault="008273F8" w:rsidP="00B03594">
            <w:pPr>
              <w:pStyle w:val="ProductList-OfferingBody"/>
              <w:ind w:left="-113"/>
              <w:jc w:val="center"/>
            </w:pPr>
            <w:r w:rsidRPr="00B03594">
              <w:fldChar w:fldCharType="begin"/>
            </w:r>
            <w:r w:rsidRPr="00B03594">
              <w:instrText xml:space="preserve"> AutoTextList  \s NoStyle \t “</w:instrText>
            </w:r>
            <w:r w:rsidRPr="00DE2A1E">
              <w:instrText>Enterprise Online Dienst</w:instrText>
            </w:r>
            <w:r w:rsidRPr="00B03594">
              <w:instrText xml:space="preserve">” </w:instrText>
            </w:r>
            <w:r w:rsidRPr="00B03594">
              <w:fldChar w:fldCharType="separate"/>
            </w:r>
            <w:r w:rsidRPr="00B03594">
              <w:t>EO</w:t>
            </w:r>
            <w:r w:rsidRPr="00B03594">
              <w:fldChar w:fldCharType="end"/>
            </w:r>
          </w:p>
        </w:tc>
        <w:tc>
          <w:tcPr>
            <w:tcW w:w="738" w:type="dxa"/>
            <w:shd w:val="clear" w:color="auto" w:fill="BFBFBF" w:themeFill="background1" w:themeFillShade="BF"/>
            <w:vAlign w:val="center"/>
          </w:tcPr>
          <w:p w:rsidR="008273F8" w:rsidRDefault="008273F8" w:rsidP="00F73609">
            <w:pPr>
              <w:pStyle w:val="ProductList-OfferingBody"/>
              <w:ind w:left="-113"/>
              <w:jc w:val="center"/>
            </w:pPr>
          </w:p>
        </w:tc>
        <w:tc>
          <w:tcPr>
            <w:tcW w:w="738" w:type="dxa"/>
            <w:shd w:val="clear" w:color="auto" w:fill="70AD47" w:themeFill="accent6"/>
            <w:vAlign w:val="center"/>
          </w:tcPr>
          <w:p w:rsidR="008273F8" w:rsidRDefault="008273F8" w:rsidP="00F73609">
            <w:pPr>
              <w:pStyle w:val="ProductList-OfferingBody"/>
              <w:ind w:left="-113"/>
              <w:jc w:val="center"/>
            </w:pPr>
          </w:p>
        </w:tc>
        <w:tc>
          <w:tcPr>
            <w:tcW w:w="737" w:type="dxa"/>
            <w:shd w:val="clear" w:color="auto" w:fill="70AD47" w:themeFill="accent6"/>
            <w:vAlign w:val="center"/>
          </w:tcPr>
          <w:p w:rsidR="008273F8" w:rsidRDefault="008273F8" w:rsidP="00F73609">
            <w:pPr>
              <w:pStyle w:val="ProductList-OfferingBody"/>
              <w:ind w:left="-113"/>
              <w:jc w:val="center"/>
            </w:pPr>
          </w:p>
        </w:tc>
        <w:tc>
          <w:tcPr>
            <w:tcW w:w="738" w:type="dxa"/>
            <w:shd w:val="clear" w:color="auto" w:fill="70AD47" w:themeFill="accent6"/>
            <w:vAlign w:val="center"/>
          </w:tcPr>
          <w:p w:rsidR="008273F8" w:rsidRPr="00B03594" w:rsidRDefault="008273F8" w:rsidP="00B03594">
            <w:pPr>
              <w:pStyle w:val="ProductList-OfferingBody"/>
              <w:ind w:left="-113"/>
              <w:jc w:val="center"/>
            </w:pPr>
            <w:r w:rsidRPr="00B03594">
              <w:fldChar w:fldCharType="begin"/>
            </w:r>
            <w:r w:rsidRPr="00B03594">
              <w:instrText xml:space="preserve"> AutoTextList  \s NoStyle \t “</w:instrText>
            </w:r>
            <w:r w:rsidRPr="00A10273">
              <w:instrText>Open License en Open Value</w:instrText>
            </w:r>
            <w:r w:rsidRPr="00B03594">
              <w:instrText>”</w:instrText>
            </w:r>
          </w:p>
          <w:p w:rsidR="008273F8" w:rsidRDefault="008273F8" w:rsidP="00B03594">
            <w:pPr>
              <w:pStyle w:val="ProductList-OfferingBody"/>
              <w:ind w:left="-113"/>
              <w:jc w:val="center"/>
            </w:pPr>
            <w:r w:rsidRPr="00B03594">
              <w:instrText xml:space="preserve"> </w:instrText>
            </w:r>
            <w:r w:rsidRPr="00B03594">
              <w:fldChar w:fldCharType="separate"/>
            </w:r>
            <w:r w:rsidRPr="00B03594">
              <w:t>OF</w:t>
            </w:r>
            <w:r w:rsidRPr="00B03594">
              <w:fldChar w:fldCharType="end"/>
            </w:r>
          </w:p>
        </w:tc>
        <w:tc>
          <w:tcPr>
            <w:tcW w:w="738" w:type="dxa"/>
            <w:shd w:val="clear" w:color="auto" w:fill="70AD47" w:themeFill="accent6"/>
            <w:vAlign w:val="center"/>
          </w:tcPr>
          <w:p w:rsidR="008273F8" w:rsidRPr="00B03594" w:rsidRDefault="008273F8" w:rsidP="00705282">
            <w:pPr>
              <w:pStyle w:val="ProductList-OfferingBody"/>
              <w:ind w:left="-113"/>
            </w:pPr>
            <w:r w:rsidRPr="00B03594">
              <w:fldChar w:fldCharType="begin"/>
            </w:r>
            <w:r w:rsidRPr="00B03594">
              <w:instrText xml:space="preserve"> AutoTextList  \s NoStyle \t “</w:instrText>
            </w:r>
            <w:r w:rsidRPr="00E12EB8">
              <w:instrText>Niet-bedrijfsomvattend in Open Value</w:instrText>
            </w:r>
            <w:r w:rsidRPr="00B03594">
              <w:instrText>”</w:instrText>
            </w:r>
          </w:p>
          <w:p w:rsidR="008273F8" w:rsidRDefault="008273F8" w:rsidP="00705282">
            <w:pPr>
              <w:pStyle w:val="ProductList-OfferingBody"/>
              <w:ind w:left="-113"/>
              <w:jc w:val="center"/>
            </w:pPr>
            <w:r w:rsidRPr="00B03594">
              <w:fldChar w:fldCharType="separate"/>
            </w:r>
            <w:r w:rsidRPr="00B03594">
              <w:t xml:space="preserve">P </w:t>
            </w:r>
            <w:r w:rsidRPr="00B03594">
              <w:fldChar w:fldCharType="end"/>
            </w:r>
          </w:p>
        </w:tc>
        <w:tc>
          <w:tcPr>
            <w:tcW w:w="738" w:type="dxa"/>
            <w:shd w:val="clear" w:color="auto" w:fill="BFBFBF" w:themeFill="background1" w:themeFillShade="BF"/>
            <w:vAlign w:val="center"/>
          </w:tcPr>
          <w:p w:rsidR="008273F8" w:rsidRDefault="008273F8" w:rsidP="00F73609">
            <w:pPr>
              <w:pStyle w:val="ProductList-OfferingBody"/>
              <w:ind w:left="-113"/>
              <w:jc w:val="center"/>
            </w:pPr>
          </w:p>
        </w:tc>
        <w:tc>
          <w:tcPr>
            <w:tcW w:w="753" w:type="dxa"/>
            <w:gridSpan w:val="2"/>
            <w:shd w:val="clear" w:color="auto" w:fill="BFBFBF" w:themeFill="background1" w:themeFillShade="BF"/>
            <w:vAlign w:val="center"/>
          </w:tcPr>
          <w:p w:rsidR="008273F8" w:rsidRDefault="008273F8" w:rsidP="00F73609">
            <w:pPr>
              <w:pStyle w:val="ProductList-OfferingBody"/>
              <w:ind w:left="-113"/>
              <w:jc w:val="center"/>
            </w:pPr>
          </w:p>
        </w:tc>
      </w:tr>
      <w:tr w:rsidR="00B03594" w:rsidTr="00B03594">
        <w:trPr>
          <w:gridAfter w:val="1"/>
          <w:wAfter w:w="15" w:type="dxa"/>
          <w:cantSplit/>
          <w:trHeight w:val="44"/>
          <w:tblHeader/>
        </w:trPr>
        <w:tc>
          <w:tcPr>
            <w:tcW w:w="3332" w:type="dxa"/>
            <w:tcBorders>
              <w:top w:val="dashSmallGap" w:sz="4" w:space="0" w:color="BFBFBF" w:themeColor="background1" w:themeShade="BF"/>
              <w:left w:val="nil"/>
              <w:bottom w:val="dashSmallGap" w:sz="4" w:space="0" w:color="BFBFBF" w:themeColor="background1" w:themeShade="BF"/>
              <w:right w:val="nil"/>
            </w:tcBorders>
          </w:tcPr>
          <w:p w:rsidR="00B03594" w:rsidRPr="00D665E9" w:rsidRDefault="00B03594" w:rsidP="00F73609">
            <w:pPr>
              <w:pStyle w:val="ProductList-Offering2"/>
            </w:pPr>
            <w:bookmarkStart w:id="1238" w:name="_Toc379797362"/>
            <w:bookmarkStart w:id="1239" w:name="_Toc380513394"/>
            <w:bookmarkStart w:id="1240" w:name="_Toc380655444"/>
            <w:bookmarkStart w:id="1241" w:name="_Toc383685052"/>
            <w:r>
              <w:t>Office 365 Enterprise E3</w:t>
            </w:r>
            <w:r>
              <w:fldChar w:fldCharType="begin"/>
            </w:r>
            <w:r>
              <w:instrText>XE "Office 365 Enterprise E3"</w:instrText>
            </w:r>
            <w:r>
              <w:fldChar w:fldCharType="end"/>
            </w:r>
            <w:r>
              <w:t xml:space="preserve"> (Gebruikers-SL)</w:t>
            </w:r>
            <w:bookmarkEnd w:id="1238"/>
            <w:bookmarkEnd w:id="1239"/>
            <w:bookmarkEnd w:id="1240"/>
            <w:bookmarkEnd w:id="1241"/>
          </w:p>
        </w:tc>
        <w:tc>
          <w:tcPr>
            <w:tcW w:w="737" w:type="dxa"/>
            <w:tcBorders>
              <w:top w:val="dashSmallGap" w:sz="4" w:space="0" w:color="BFBFBF" w:themeColor="background1" w:themeShade="BF"/>
              <w:left w:val="nil"/>
              <w:bottom w:val="dashSmallGap" w:sz="4" w:space="0" w:color="BFBFBF" w:themeColor="background1" w:themeShade="BF"/>
              <w:right w:val="nil"/>
            </w:tcBorders>
            <w:vAlign w:val="center"/>
          </w:tcPr>
          <w:p w:rsidR="00B03594" w:rsidRDefault="00B03594" w:rsidP="00F73609">
            <w:pPr>
              <w:pStyle w:val="ProductList-OfferingBody"/>
              <w:ind w:left="-113"/>
              <w:jc w:val="center"/>
            </w:pPr>
            <w:r>
              <w:t>2</w:t>
            </w:r>
          </w:p>
        </w:tc>
        <w:tc>
          <w:tcPr>
            <w:tcW w:w="738" w:type="dxa"/>
            <w:tcBorders>
              <w:left w:val="single" w:sz="12" w:space="0" w:color="FFFFFF" w:themeColor="background1"/>
            </w:tcBorders>
            <w:shd w:val="clear" w:color="auto" w:fill="BFBFBF" w:themeFill="background1" w:themeFillShade="BF"/>
            <w:vAlign w:val="center"/>
          </w:tcPr>
          <w:p w:rsidR="00B03594" w:rsidRDefault="00B03594" w:rsidP="00F73609">
            <w:pPr>
              <w:pStyle w:val="ProductList-OfferingBody"/>
              <w:ind w:left="-113"/>
              <w:jc w:val="center"/>
            </w:pPr>
          </w:p>
        </w:tc>
        <w:tc>
          <w:tcPr>
            <w:tcW w:w="738" w:type="dxa"/>
            <w:shd w:val="clear" w:color="auto" w:fill="70AD47" w:themeFill="accent6"/>
            <w:vAlign w:val="center"/>
          </w:tcPr>
          <w:p w:rsidR="00B03594" w:rsidRDefault="00B03594" w:rsidP="00B03594">
            <w:pPr>
              <w:pStyle w:val="ProductList-OfferingBody"/>
              <w:ind w:left="-113"/>
              <w:jc w:val="center"/>
            </w:pPr>
            <w:r w:rsidRPr="00B03594">
              <w:fldChar w:fldCharType="begin"/>
            </w:r>
            <w:r w:rsidRPr="00B03594">
              <w:instrText xml:space="preserve"> AutoTextList  \s NoStyle \t “</w:instrText>
            </w:r>
            <w:r w:rsidRPr="00DE2A1E">
              <w:instrText>Enterprise Online Dienst</w:instrText>
            </w:r>
            <w:r w:rsidRPr="00B03594">
              <w:instrText xml:space="preserve">” </w:instrText>
            </w:r>
            <w:r w:rsidRPr="00B03594">
              <w:fldChar w:fldCharType="separate"/>
            </w:r>
            <w:r w:rsidRPr="00B03594">
              <w:t>EO</w:t>
            </w:r>
            <w:r w:rsidRPr="00B03594">
              <w:fldChar w:fldCharType="end"/>
            </w:r>
          </w:p>
        </w:tc>
        <w:tc>
          <w:tcPr>
            <w:tcW w:w="738" w:type="dxa"/>
            <w:shd w:val="clear" w:color="auto" w:fill="BFBFBF" w:themeFill="background1" w:themeFillShade="BF"/>
            <w:vAlign w:val="center"/>
          </w:tcPr>
          <w:p w:rsidR="00B03594" w:rsidRDefault="00B03594" w:rsidP="00F73609">
            <w:pPr>
              <w:pStyle w:val="ProductList-OfferingBody"/>
              <w:ind w:left="-113"/>
              <w:jc w:val="center"/>
            </w:pPr>
          </w:p>
        </w:tc>
        <w:tc>
          <w:tcPr>
            <w:tcW w:w="738" w:type="dxa"/>
            <w:shd w:val="clear" w:color="auto" w:fill="70AD47" w:themeFill="accent6"/>
            <w:vAlign w:val="center"/>
          </w:tcPr>
          <w:p w:rsidR="00B03594" w:rsidRDefault="00B03594" w:rsidP="00F73609">
            <w:pPr>
              <w:pStyle w:val="ProductList-OfferingBody"/>
              <w:ind w:left="-113"/>
              <w:jc w:val="center"/>
            </w:pPr>
          </w:p>
        </w:tc>
        <w:tc>
          <w:tcPr>
            <w:tcW w:w="737" w:type="dxa"/>
            <w:shd w:val="clear" w:color="auto" w:fill="70AD47" w:themeFill="accent6"/>
            <w:vAlign w:val="center"/>
          </w:tcPr>
          <w:p w:rsidR="00B03594" w:rsidRDefault="00B03594" w:rsidP="00F73609">
            <w:pPr>
              <w:pStyle w:val="ProductList-OfferingBody"/>
              <w:ind w:left="-113"/>
              <w:jc w:val="center"/>
            </w:pPr>
          </w:p>
        </w:tc>
        <w:tc>
          <w:tcPr>
            <w:tcW w:w="738" w:type="dxa"/>
            <w:shd w:val="clear" w:color="auto" w:fill="70AD47" w:themeFill="accent6"/>
            <w:vAlign w:val="center"/>
          </w:tcPr>
          <w:p w:rsidR="00B03594" w:rsidRPr="00B03594" w:rsidRDefault="00B03594" w:rsidP="00B03594">
            <w:pPr>
              <w:pStyle w:val="ProductList-OfferingBody"/>
              <w:ind w:left="-113"/>
              <w:jc w:val="center"/>
            </w:pPr>
            <w:r w:rsidRPr="00B03594">
              <w:fldChar w:fldCharType="begin"/>
            </w:r>
            <w:r w:rsidRPr="00B03594">
              <w:instrText xml:space="preserve"> AutoTextList  \s NoStyle \t “</w:instrText>
            </w:r>
            <w:r w:rsidRPr="00A10273">
              <w:instrText>Open License en Open Value</w:instrText>
            </w:r>
            <w:r w:rsidRPr="00B03594">
              <w:instrText>”</w:instrText>
            </w:r>
          </w:p>
          <w:p w:rsidR="00B03594" w:rsidRDefault="00B03594" w:rsidP="00B03594">
            <w:pPr>
              <w:pStyle w:val="ProductList-OfferingBody"/>
              <w:ind w:left="-113"/>
              <w:jc w:val="center"/>
            </w:pPr>
            <w:r w:rsidRPr="00B03594">
              <w:instrText xml:space="preserve"> </w:instrText>
            </w:r>
            <w:r w:rsidRPr="00B03594">
              <w:fldChar w:fldCharType="separate"/>
            </w:r>
            <w:r w:rsidRPr="00B03594">
              <w:t>OF</w:t>
            </w:r>
            <w:r w:rsidRPr="00B03594">
              <w:fldChar w:fldCharType="end"/>
            </w:r>
          </w:p>
        </w:tc>
        <w:tc>
          <w:tcPr>
            <w:tcW w:w="738" w:type="dxa"/>
            <w:shd w:val="clear" w:color="auto" w:fill="70AD47" w:themeFill="accent6"/>
            <w:vAlign w:val="center"/>
          </w:tcPr>
          <w:p w:rsidR="00B03594" w:rsidRPr="00B03594" w:rsidRDefault="00B03594" w:rsidP="00B03594">
            <w:pPr>
              <w:pStyle w:val="ProductList-OfferingBody"/>
              <w:ind w:left="-113"/>
            </w:pPr>
            <w:r w:rsidRPr="00B03594">
              <w:fldChar w:fldCharType="begin"/>
            </w:r>
            <w:r w:rsidRPr="00B03594">
              <w:instrText xml:space="preserve"> AutoTextList  \s NoStyle \t “</w:instrText>
            </w:r>
            <w:r w:rsidRPr="00E12EB8">
              <w:instrText>Niet-bedrijfsomvattend in Open Value</w:instrText>
            </w:r>
            <w:r w:rsidRPr="00B03594">
              <w:instrText>”</w:instrText>
            </w:r>
          </w:p>
          <w:p w:rsidR="00B03594" w:rsidRDefault="00B03594" w:rsidP="00B03594">
            <w:pPr>
              <w:pStyle w:val="ProductList-OfferingBody"/>
              <w:ind w:left="-113"/>
              <w:jc w:val="center"/>
            </w:pPr>
            <w:r w:rsidRPr="00B03594">
              <w:fldChar w:fldCharType="separate"/>
            </w:r>
            <w:r w:rsidRPr="00B03594">
              <w:t xml:space="preserve">P </w:t>
            </w:r>
            <w:r w:rsidRPr="00B03594">
              <w:fldChar w:fldCharType="end"/>
            </w:r>
          </w:p>
        </w:tc>
        <w:tc>
          <w:tcPr>
            <w:tcW w:w="738" w:type="dxa"/>
            <w:shd w:val="clear" w:color="auto" w:fill="BFBFBF" w:themeFill="background1" w:themeFillShade="BF"/>
            <w:vAlign w:val="center"/>
          </w:tcPr>
          <w:p w:rsidR="00B03594" w:rsidRDefault="00B03594" w:rsidP="00F73609">
            <w:pPr>
              <w:pStyle w:val="ProductList-OfferingBody"/>
              <w:ind w:left="-113"/>
              <w:jc w:val="center"/>
            </w:pPr>
          </w:p>
        </w:tc>
        <w:tc>
          <w:tcPr>
            <w:tcW w:w="738" w:type="dxa"/>
            <w:shd w:val="clear" w:color="auto" w:fill="BFBFBF" w:themeFill="background1" w:themeFillShade="BF"/>
            <w:vAlign w:val="center"/>
          </w:tcPr>
          <w:p w:rsidR="00B03594" w:rsidRDefault="00B03594" w:rsidP="00F73609">
            <w:pPr>
              <w:pStyle w:val="ProductList-OfferingBody"/>
              <w:ind w:left="-113"/>
              <w:jc w:val="center"/>
            </w:pPr>
          </w:p>
        </w:tc>
      </w:tr>
      <w:tr w:rsidR="00B03594" w:rsidTr="00B03594">
        <w:trPr>
          <w:gridAfter w:val="1"/>
          <w:wAfter w:w="15" w:type="dxa"/>
          <w:cantSplit/>
          <w:trHeight w:val="44"/>
          <w:tblHeader/>
        </w:trPr>
        <w:tc>
          <w:tcPr>
            <w:tcW w:w="3332" w:type="dxa"/>
            <w:tcBorders>
              <w:top w:val="dashSmallGap" w:sz="4" w:space="0" w:color="BFBFBF" w:themeColor="background1" w:themeShade="BF"/>
              <w:left w:val="nil"/>
              <w:bottom w:val="dashSmallGap" w:sz="4" w:space="0" w:color="BFBFBF" w:themeColor="background1" w:themeShade="BF"/>
              <w:right w:val="nil"/>
            </w:tcBorders>
          </w:tcPr>
          <w:p w:rsidR="00B03594" w:rsidRPr="00D665E9" w:rsidRDefault="00B03594" w:rsidP="00F73609">
            <w:pPr>
              <w:pStyle w:val="ProductList-Offering2"/>
            </w:pPr>
            <w:bookmarkStart w:id="1242" w:name="_Toc379797363"/>
            <w:bookmarkStart w:id="1243" w:name="_Toc380513395"/>
            <w:bookmarkStart w:id="1244" w:name="_Toc380655445"/>
            <w:bookmarkStart w:id="1245" w:name="_Toc383685053"/>
            <w:r>
              <w:t>Office 365 Enterprise E4</w:t>
            </w:r>
            <w:r>
              <w:fldChar w:fldCharType="begin"/>
            </w:r>
            <w:r>
              <w:instrText>XE "Office 365 Enterprise E4"</w:instrText>
            </w:r>
            <w:r>
              <w:fldChar w:fldCharType="end"/>
            </w:r>
            <w:r>
              <w:t xml:space="preserve"> (Gebruikers-SL)</w:t>
            </w:r>
            <w:bookmarkEnd w:id="1242"/>
            <w:bookmarkEnd w:id="1243"/>
            <w:bookmarkEnd w:id="1244"/>
            <w:bookmarkEnd w:id="1245"/>
          </w:p>
        </w:tc>
        <w:tc>
          <w:tcPr>
            <w:tcW w:w="737" w:type="dxa"/>
            <w:tcBorders>
              <w:top w:val="dashSmallGap" w:sz="4" w:space="0" w:color="BFBFBF" w:themeColor="background1" w:themeShade="BF"/>
              <w:left w:val="nil"/>
              <w:bottom w:val="dashSmallGap" w:sz="4" w:space="0" w:color="BFBFBF" w:themeColor="background1" w:themeShade="BF"/>
              <w:right w:val="nil"/>
            </w:tcBorders>
            <w:vAlign w:val="center"/>
          </w:tcPr>
          <w:p w:rsidR="00B03594" w:rsidRDefault="00B03594" w:rsidP="00F73609">
            <w:pPr>
              <w:pStyle w:val="ProductList-OfferingBody"/>
              <w:ind w:left="-113"/>
              <w:jc w:val="center"/>
            </w:pPr>
            <w:r>
              <w:t>2</w:t>
            </w:r>
          </w:p>
        </w:tc>
        <w:tc>
          <w:tcPr>
            <w:tcW w:w="738" w:type="dxa"/>
            <w:tcBorders>
              <w:left w:val="single" w:sz="12" w:space="0" w:color="FFFFFF" w:themeColor="background1"/>
            </w:tcBorders>
            <w:shd w:val="clear" w:color="auto" w:fill="BFBFBF" w:themeFill="background1" w:themeFillShade="BF"/>
            <w:vAlign w:val="center"/>
          </w:tcPr>
          <w:p w:rsidR="00B03594" w:rsidRDefault="00B03594" w:rsidP="00F73609">
            <w:pPr>
              <w:pStyle w:val="ProductList-OfferingBody"/>
              <w:ind w:left="-113"/>
              <w:jc w:val="center"/>
            </w:pPr>
          </w:p>
        </w:tc>
        <w:tc>
          <w:tcPr>
            <w:tcW w:w="738" w:type="dxa"/>
            <w:shd w:val="clear" w:color="auto" w:fill="70AD47" w:themeFill="accent6"/>
            <w:vAlign w:val="center"/>
          </w:tcPr>
          <w:p w:rsidR="00B03594" w:rsidRDefault="00B03594" w:rsidP="00B03594">
            <w:pPr>
              <w:pStyle w:val="ProductList-OfferingBody"/>
              <w:ind w:left="-113"/>
              <w:jc w:val="center"/>
            </w:pPr>
            <w:r w:rsidRPr="00B03594">
              <w:fldChar w:fldCharType="begin"/>
            </w:r>
            <w:r w:rsidRPr="00B03594">
              <w:instrText xml:space="preserve"> AutoTextList  \s NoStyle \t “</w:instrText>
            </w:r>
            <w:r w:rsidRPr="00DE2A1E">
              <w:instrText>Enterprise Online Dienst</w:instrText>
            </w:r>
            <w:r w:rsidRPr="00B03594">
              <w:instrText xml:space="preserve">” </w:instrText>
            </w:r>
            <w:r w:rsidRPr="00B03594">
              <w:fldChar w:fldCharType="separate"/>
            </w:r>
            <w:r w:rsidRPr="00B03594">
              <w:t>EO</w:t>
            </w:r>
            <w:r w:rsidRPr="00B03594">
              <w:fldChar w:fldCharType="end"/>
            </w:r>
          </w:p>
        </w:tc>
        <w:tc>
          <w:tcPr>
            <w:tcW w:w="738" w:type="dxa"/>
            <w:shd w:val="clear" w:color="auto" w:fill="BFBFBF" w:themeFill="background1" w:themeFillShade="BF"/>
            <w:vAlign w:val="center"/>
          </w:tcPr>
          <w:p w:rsidR="00B03594" w:rsidRDefault="00B03594" w:rsidP="00F73609">
            <w:pPr>
              <w:pStyle w:val="ProductList-OfferingBody"/>
              <w:ind w:left="-113"/>
              <w:jc w:val="center"/>
            </w:pPr>
          </w:p>
        </w:tc>
        <w:tc>
          <w:tcPr>
            <w:tcW w:w="738" w:type="dxa"/>
            <w:shd w:val="clear" w:color="auto" w:fill="70AD47" w:themeFill="accent6"/>
            <w:vAlign w:val="center"/>
          </w:tcPr>
          <w:p w:rsidR="00B03594" w:rsidRDefault="00B03594" w:rsidP="00F73609">
            <w:pPr>
              <w:pStyle w:val="ProductList-OfferingBody"/>
              <w:ind w:left="-113"/>
              <w:jc w:val="center"/>
            </w:pPr>
          </w:p>
        </w:tc>
        <w:tc>
          <w:tcPr>
            <w:tcW w:w="737" w:type="dxa"/>
            <w:shd w:val="clear" w:color="auto" w:fill="70AD47" w:themeFill="accent6"/>
            <w:vAlign w:val="center"/>
          </w:tcPr>
          <w:p w:rsidR="00B03594" w:rsidRDefault="00B03594" w:rsidP="00F73609">
            <w:pPr>
              <w:pStyle w:val="ProductList-OfferingBody"/>
              <w:ind w:left="-113"/>
              <w:jc w:val="center"/>
            </w:pPr>
          </w:p>
        </w:tc>
        <w:tc>
          <w:tcPr>
            <w:tcW w:w="738" w:type="dxa"/>
            <w:shd w:val="clear" w:color="auto" w:fill="70AD47" w:themeFill="accent6"/>
            <w:vAlign w:val="center"/>
          </w:tcPr>
          <w:p w:rsidR="00B03594" w:rsidRPr="00B03594" w:rsidRDefault="00B03594" w:rsidP="00B03594">
            <w:pPr>
              <w:pStyle w:val="ProductList-OfferingBody"/>
              <w:ind w:left="-113"/>
              <w:jc w:val="center"/>
            </w:pPr>
            <w:r w:rsidRPr="00B03594">
              <w:fldChar w:fldCharType="begin"/>
            </w:r>
            <w:r w:rsidRPr="00B03594">
              <w:instrText xml:space="preserve"> AutoTextList  \s NoStyle \t “</w:instrText>
            </w:r>
            <w:r w:rsidRPr="00A10273">
              <w:instrText>Open License en Open Value</w:instrText>
            </w:r>
            <w:r w:rsidRPr="00B03594">
              <w:instrText>”</w:instrText>
            </w:r>
          </w:p>
          <w:p w:rsidR="00B03594" w:rsidRDefault="00B03594" w:rsidP="00B03594">
            <w:pPr>
              <w:pStyle w:val="ProductList-OfferingBody"/>
              <w:ind w:left="-113"/>
              <w:jc w:val="center"/>
            </w:pPr>
            <w:r w:rsidRPr="00B03594">
              <w:instrText xml:space="preserve"> </w:instrText>
            </w:r>
            <w:r w:rsidRPr="00B03594">
              <w:fldChar w:fldCharType="separate"/>
            </w:r>
            <w:r w:rsidRPr="00B03594">
              <w:t>OF</w:t>
            </w:r>
            <w:r w:rsidRPr="00B03594">
              <w:fldChar w:fldCharType="end"/>
            </w:r>
          </w:p>
        </w:tc>
        <w:tc>
          <w:tcPr>
            <w:tcW w:w="738" w:type="dxa"/>
            <w:shd w:val="clear" w:color="auto" w:fill="70AD47" w:themeFill="accent6"/>
            <w:vAlign w:val="center"/>
          </w:tcPr>
          <w:p w:rsidR="00B03594" w:rsidRPr="00B03594" w:rsidRDefault="00B03594" w:rsidP="00B03594">
            <w:pPr>
              <w:pStyle w:val="ProductList-OfferingBody"/>
              <w:ind w:left="-113"/>
            </w:pPr>
            <w:r w:rsidRPr="00B03594">
              <w:fldChar w:fldCharType="begin"/>
            </w:r>
            <w:r w:rsidRPr="00B03594">
              <w:instrText xml:space="preserve"> AutoTextList  \s NoStyle \t “</w:instrText>
            </w:r>
            <w:r w:rsidRPr="00E12EB8">
              <w:instrText>Niet-bedrijfsomvattend in Open Value</w:instrText>
            </w:r>
            <w:r w:rsidRPr="00B03594">
              <w:instrText>”</w:instrText>
            </w:r>
          </w:p>
          <w:p w:rsidR="00B03594" w:rsidRDefault="00B03594" w:rsidP="00B03594">
            <w:pPr>
              <w:pStyle w:val="ProductList-OfferingBody"/>
              <w:ind w:left="-113"/>
              <w:jc w:val="center"/>
            </w:pPr>
            <w:r w:rsidRPr="00B03594">
              <w:fldChar w:fldCharType="separate"/>
            </w:r>
            <w:r w:rsidRPr="00B03594">
              <w:t xml:space="preserve">P </w:t>
            </w:r>
            <w:r w:rsidRPr="00B03594">
              <w:fldChar w:fldCharType="end"/>
            </w:r>
          </w:p>
        </w:tc>
        <w:tc>
          <w:tcPr>
            <w:tcW w:w="738" w:type="dxa"/>
            <w:shd w:val="clear" w:color="auto" w:fill="BFBFBF" w:themeFill="background1" w:themeFillShade="BF"/>
            <w:vAlign w:val="center"/>
          </w:tcPr>
          <w:p w:rsidR="00B03594" w:rsidRDefault="00B03594" w:rsidP="00F73609">
            <w:pPr>
              <w:pStyle w:val="ProductList-OfferingBody"/>
              <w:ind w:left="-113"/>
              <w:jc w:val="center"/>
            </w:pPr>
          </w:p>
        </w:tc>
        <w:tc>
          <w:tcPr>
            <w:tcW w:w="738" w:type="dxa"/>
            <w:shd w:val="clear" w:color="auto" w:fill="BFBFBF" w:themeFill="background1" w:themeFillShade="BF"/>
            <w:vAlign w:val="center"/>
          </w:tcPr>
          <w:p w:rsidR="00B03594" w:rsidRDefault="00B03594" w:rsidP="00F73609">
            <w:pPr>
              <w:pStyle w:val="ProductList-OfferingBody"/>
              <w:ind w:left="-113"/>
              <w:jc w:val="center"/>
            </w:pPr>
          </w:p>
        </w:tc>
      </w:tr>
      <w:tr w:rsidR="00F73609" w:rsidTr="001F4A2A">
        <w:trPr>
          <w:gridAfter w:val="1"/>
          <w:wAfter w:w="15" w:type="dxa"/>
          <w:cantSplit/>
          <w:trHeight w:val="44"/>
          <w:tblHeader/>
        </w:trPr>
        <w:tc>
          <w:tcPr>
            <w:tcW w:w="3332" w:type="dxa"/>
            <w:tcBorders>
              <w:top w:val="dashSmallGap" w:sz="4" w:space="0" w:color="BFBFBF" w:themeColor="background1" w:themeShade="BF"/>
              <w:left w:val="nil"/>
              <w:bottom w:val="dashSmallGap" w:sz="4" w:space="0" w:color="BFBFBF" w:themeColor="background1" w:themeShade="BF"/>
              <w:right w:val="nil"/>
            </w:tcBorders>
          </w:tcPr>
          <w:p w:rsidR="00F73609" w:rsidRPr="00D665E9" w:rsidRDefault="00F73609" w:rsidP="001F4A2A">
            <w:pPr>
              <w:pStyle w:val="ProductList-Offering2"/>
            </w:pPr>
            <w:bookmarkStart w:id="1246" w:name="_Toc379797364"/>
            <w:bookmarkStart w:id="1247" w:name="_Toc380513396"/>
            <w:bookmarkStart w:id="1248" w:name="_Toc380655446"/>
            <w:bookmarkStart w:id="1249" w:name="_Toc383685054"/>
            <w:r>
              <w:t>Office 365 Enterprise E1</w:t>
            </w:r>
            <w:r w:rsidR="00E260B2">
              <w:fldChar w:fldCharType="begin"/>
            </w:r>
            <w:r>
              <w:instrText>XE "Office 365 Enterprise E1"</w:instrText>
            </w:r>
            <w:r w:rsidR="00E260B2">
              <w:fldChar w:fldCharType="end"/>
            </w:r>
            <w:r>
              <w:t xml:space="preserve"> en E3 Add-on</w:t>
            </w:r>
            <w:r w:rsidR="00E260B2">
              <w:fldChar w:fldCharType="begin"/>
            </w:r>
            <w:r>
              <w:instrText>XE "Office 365 Enterprise E1, E3, E4 Add-on"</w:instrText>
            </w:r>
            <w:r w:rsidR="00E260B2">
              <w:fldChar w:fldCharType="end"/>
            </w:r>
            <w:r>
              <w:t xml:space="preserve"> (Gebruikers-SL)</w:t>
            </w:r>
            <w:bookmarkEnd w:id="1246"/>
            <w:bookmarkEnd w:id="1247"/>
            <w:bookmarkEnd w:id="1248"/>
            <w:bookmarkEnd w:id="1249"/>
          </w:p>
        </w:tc>
        <w:tc>
          <w:tcPr>
            <w:tcW w:w="737" w:type="dxa"/>
            <w:tcBorders>
              <w:top w:val="dashSmallGap" w:sz="4" w:space="0" w:color="BFBFBF" w:themeColor="background1" w:themeShade="BF"/>
              <w:left w:val="nil"/>
              <w:bottom w:val="dashSmallGap" w:sz="4" w:space="0" w:color="BFBFBF" w:themeColor="background1" w:themeShade="BF"/>
              <w:right w:val="nil"/>
            </w:tcBorders>
            <w:vAlign w:val="center"/>
          </w:tcPr>
          <w:p w:rsidR="00F73609" w:rsidRDefault="001D2A76" w:rsidP="001D2A76">
            <w:pPr>
              <w:pStyle w:val="ProductList-OfferingBody"/>
              <w:ind w:left="-113"/>
              <w:jc w:val="center"/>
            </w:pPr>
            <w:r>
              <w:t>1</w:t>
            </w:r>
          </w:p>
        </w:tc>
        <w:tc>
          <w:tcPr>
            <w:tcW w:w="738" w:type="dxa"/>
            <w:tcBorders>
              <w:left w:val="single" w:sz="12" w:space="0" w:color="FFFFFF" w:themeColor="background1"/>
            </w:tcBorders>
            <w:shd w:val="clear" w:color="auto" w:fill="BFBFBF" w:themeFill="background1" w:themeFillShade="BF"/>
            <w:vAlign w:val="center"/>
          </w:tcPr>
          <w:p w:rsidR="00F73609" w:rsidRDefault="00F73609" w:rsidP="00F73609">
            <w:pPr>
              <w:pStyle w:val="ProductList-OfferingBody"/>
              <w:ind w:left="-113"/>
              <w:jc w:val="center"/>
            </w:pPr>
          </w:p>
        </w:tc>
        <w:tc>
          <w:tcPr>
            <w:tcW w:w="738" w:type="dxa"/>
            <w:shd w:val="clear" w:color="auto" w:fill="70AD47" w:themeFill="accent6"/>
            <w:vAlign w:val="center"/>
          </w:tcPr>
          <w:p w:rsidR="00F73609" w:rsidRDefault="00B03594" w:rsidP="00B03594">
            <w:pPr>
              <w:pStyle w:val="ProductList-OfferingBody"/>
              <w:ind w:left="-113"/>
              <w:jc w:val="center"/>
            </w:pPr>
            <w:r w:rsidRPr="000936EB">
              <w:fldChar w:fldCharType="begin"/>
            </w:r>
            <w:r w:rsidRPr="000936EB">
              <w:instrText xml:space="preserve"> AutoTextList  \s NoStyle \t “</w:instrText>
            </w:r>
            <w:r w:rsidRPr="00C5554A">
              <w:instrText>Additioneel Product</w:instrText>
            </w:r>
            <w:r w:rsidRPr="000936EB">
              <w:instrText xml:space="preserve">” </w:instrText>
            </w:r>
            <w:r w:rsidRPr="000936EB">
              <w:fldChar w:fldCharType="separate"/>
            </w:r>
            <w:r w:rsidR="008273F8" w:rsidRPr="000936EB">
              <w:t xml:space="preserve"> A</w:t>
            </w:r>
            <w:r w:rsidRPr="000936EB">
              <w:t xml:space="preserve"> </w:t>
            </w:r>
            <w:r w:rsidRPr="000936EB">
              <w:fldChar w:fldCharType="end"/>
            </w:r>
          </w:p>
        </w:tc>
        <w:tc>
          <w:tcPr>
            <w:tcW w:w="738" w:type="dxa"/>
            <w:shd w:val="clear" w:color="auto" w:fill="BFBFBF" w:themeFill="background1" w:themeFillShade="BF"/>
            <w:vAlign w:val="center"/>
          </w:tcPr>
          <w:p w:rsidR="00F73609" w:rsidRDefault="00F73609" w:rsidP="00F73609">
            <w:pPr>
              <w:pStyle w:val="ProductList-OfferingBody"/>
              <w:ind w:left="-113"/>
              <w:jc w:val="center"/>
            </w:pPr>
          </w:p>
        </w:tc>
        <w:tc>
          <w:tcPr>
            <w:tcW w:w="738" w:type="dxa"/>
            <w:shd w:val="clear" w:color="auto" w:fill="70AD47" w:themeFill="accent6"/>
            <w:vAlign w:val="center"/>
          </w:tcPr>
          <w:p w:rsidR="00F73609" w:rsidRDefault="00F73609" w:rsidP="00F73609">
            <w:pPr>
              <w:pStyle w:val="ProductList-OfferingBody"/>
              <w:ind w:left="-113"/>
              <w:jc w:val="center"/>
            </w:pPr>
          </w:p>
        </w:tc>
        <w:tc>
          <w:tcPr>
            <w:tcW w:w="737" w:type="dxa"/>
            <w:shd w:val="clear" w:color="auto" w:fill="BFBFBF" w:themeFill="background1" w:themeFillShade="BF"/>
            <w:vAlign w:val="center"/>
          </w:tcPr>
          <w:p w:rsidR="00F73609" w:rsidRDefault="00F73609" w:rsidP="00F73609">
            <w:pPr>
              <w:pStyle w:val="ProductList-OfferingBody"/>
              <w:ind w:left="-113"/>
              <w:jc w:val="center"/>
            </w:pPr>
          </w:p>
        </w:tc>
        <w:tc>
          <w:tcPr>
            <w:tcW w:w="738" w:type="dxa"/>
            <w:shd w:val="clear" w:color="auto" w:fill="BFBFBF" w:themeFill="background1" w:themeFillShade="BF"/>
            <w:vAlign w:val="center"/>
          </w:tcPr>
          <w:p w:rsidR="00F73609" w:rsidRDefault="00F73609" w:rsidP="00F73609">
            <w:pPr>
              <w:pStyle w:val="ProductList-OfferingBody"/>
              <w:ind w:left="-113"/>
              <w:jc w:val="center"/>
            </w:pPr>
          </w:p>
        </w:tc>
        <w:tc>
          <w:tcPr>
            <w:tcW w:w="738" w:type="dxa"/>
            <w:shd w:val="clear" w:color="auto" w:fill="70AD47" w:themeFill="accent6"/>
            <w:vAlign w:val="center"/>
          </w:tcPr>
          <w:p w:rsidR="00D43921" w:rsidRPr="00D43921" w:rsidRDefault="00D43921" w:rsidP="00D43921">
            <w:pPr>
              <w:pStyle w:val="ListParagraph"/>
              <w:ind w:hanging="360"/>
              <w:rPr>
                <w:sz w:val="16"/>
              </w:rPr>
            </w:pPr>
            <w:r w:rsidRPr="00D43921">
              <w:rPr>
                <w:sz w:val="16"/>
              </w:rPr>
              <w:fldChar w:fldCharType="begin"/>
            </w:r>
            <w:r w:rsidRPr="00D43921">
              <w:rPr>
                <w:sz w:val="16"/>
              </w:rPr>
              <w:instrText xml:space="preserve"> AutoTextList  \s NoStyle \t “Bedrijfsomvattend”</w:instrText>
            </w:r>
          </w:p>
          <w:p w:rsidR="00F73609" w:rsidRDefault="00D43921" w:rsidP="00D43921">
            <w:pPr>
              <w:pStyle w:val="ProductList-OfferingBody"/>
              <w:ind w:left="-113"/>
              <w:jc w:val="center"/>
            </w:pPr>
            <w:r w:rsidRPr="00D43921">
              <w:instrText xml:space="preserve"> </w:instrText>
            </w:r>
            <w:r w:rsidRPr="00D43921">
              <w:fldChar w:fldCharType="separate"/>
            </w:r>
            <w:r w:rsidRPr="00D43921">
              <w:t>OW</w:t>
            </w:r>
            <w:r w:rsidRPr="00D43921">
              <w:fldChar w:fldCharType="end"/>
            </w:r>
          </w:p>
        </w:tc>
        <w:tc>
          <w:tcPr>
            <w:tcW w:w="738" w:type="dxa"/>
            <w:shd w:val="clear" w:color="auto" w:fill="BFBFBF" w:themeFill="background1" w:themeFillShade="BF"/>
            <w:vAlign w:val="center"/>
          </w:tcPr>
          <w:p w:rsidR="00F73609" w:rsidRDefault="00F73609" w:rsidP="00F73609">
            <w:pPr>
              <w:pStyle w:val="ProductList-OfferingBody"/>
              <w:ind w:left="-113"/>
              <w:jc w:val="center"/>
            </w:pPr>
          </w:p>
        </w:tc>
        <w:tc>
          <w:tcPr>
            <w:tcW w:w="738" w:type="dxa"/>
            <w:shd w:val="clear" w:color="auto" w:fill="BFBFBF" w:themeFill="background1" w:themeFillShade="BF"/>
            <w:vAlign w:val="center"/>
          </w:tcPr>
          <w:p w:rsidR="00F73609" w:rsidRDefault="00F73609" w:rsidP="00F73609">
            <w:pPr>
              <w:pStyle w:val="ProductList-OfferingBody"/>
              <w:ind w:left="-113"/>
              <w:jc w:val="center"/>
            </w:pPr>
          </w:p>
        </w:tc>
      </w:tr>
      <w:tr w:rsidR="008273F8" w:rsidTr="001F4A2A">
        <w:trPr>
          <w:gridAfter w:val="1"/>
          <w:wAfter w:w="15" w:type="dxa"/>
          <w:cantSplit/>
          <w:trHeight w:val="44"/>
          <w:tblHeader/>
        </w:trPr>
        <w:tc>
          <w:tcPr>
            <w:tcW w:w="3332" w:type="dxa"/>
            <w:tcBorders>
              <w:top w:val="dashSmallGap" w:sz="4" w:space="0" w:color="BFBFBF" w:themeColor="background1" w:themeShade="BF"/>
              <w:left w:val="nil"/>
              <w:bottom w:val="dashSmallGap" w:sz="4" w:space="0" w:color="BFBFBF" w:themeColor="background1" w:themeShade="BF"/>
              <w:right w:val="nil"/>
            </w:tcBorders>
          </w:tcPr>
          <w:p w:rsidR="008273F8" w:rsidRPr="00D665E9" w:rsidRDefault="008273F8" w:rsidP="001F4A2A">
            <w:pPr>
              <w:pStyle w:val="ProductList-Offering2"/>
            </w:pPr>
            <w:bookmarkStart w:id="1250" w:name="_Toc383685055"/>
            <w:r>
              <w:t>Office 365 Enterprise E4 Add-on</w:t>
            </w:r>
            <w:r>
              <w:fldChar w:fldCharType="begin"/>
            </w:r>
            <w:r>
              <w:instrText>XE "Office 365 Enterprise E1, E3, E4 Add-on"</w:instrText>
            </w:r>
            <w:r>
              <w:fldChar w:fldCharType="end"/>
            </w:r>
            <w:r>
              <w:t xml:space="preserve"> (Gebruikers-SL)</w:t>
            </w:r>
            <w:bookmarkEnd w:id="1250"/>
          </w:p>
        </w:tc>
        <w:tc>
          <w:tcPr>
            <w:tcW w:w="737" w:type="dxa"/>
            <w:tcBorders>
              <w:top w:val="dashSmallGap" w:sz="4" w:space="0" w:color="BFBFBF" w:themeColor="background1" w:themeShade="BF"/>
              <w:left w:val="nil"/>
              <w:bottom w:val="dashSmallGap" w:sz="4" w:space="0" w:color="BFBFBF" w:themeColor="background1" w:themeShade="BF"/>
              <w:right w:val="nil"/>
            </w:tcBorders>
            <w:vAlign w:val="center"/>
          </w:tcPr>
          <w:p w:rsidR="008273F8" w:rsidRDefault="008273F8" w:rsidP="001F4A2A">
            <w:pPr>
              <w:pStyle w:val="ProductList-OfferingBody"/>
              <w:ind w:left="-113"/>
              <w:jc w:val="center"/>
            </w:pPr>
            <w:r>
              <w:t>1</w:t>
            </w:r>
          </w:p>
        </w:tc>
        <w:tc>
          <w:tcPr>
            <w:tcW w:w="738" w:type="dxa"/>
            <w:tcBorders>
              <w:left w:val="single" w:sz="12" w:space="0" w:color="FFFFFF" w:themeColor="background1"/>
            </w:tcBorders>
            <w:shd w:val="clear" w:color="auto" w:fill="BFBFBF" w:themeFill="background1" w:themeFillShade="BF"/>
            <w:vAlign w:val="center"/>
          </w:tcPr>
          <w:p w:rsidR="008273F8" w:rsidRDefault="008273F8" w:rsidP="001F4A2A">
            <w:pPr>
              <w:pStyle w:val="ProductList-OfferingBody"/>
              <w:ind w:left="-113"/>
              <w:jc w:val="center"/>
            </w:pPr>
          </w:p>
        </w:tc>
        <w:tc>
          <w:tcPr>
            <w:tcW w:w="738" w:type="dxa"/>
            <w:shd w:val="clear" w:color="auto" w:fill="70AD47" w:themeFill="accent6"/>
            <w:vAlign w:val="center"/>
          </w:tcPr>
          <w:p w:rsidR="008273F8" w:rsidRDefault="008273F8" w:rsidP="00705282">
            <w:pPr>
              <w:pStyle w:val="ProductList-OfferingBody"/>
              <w:ind w:left="-113"/>
              <w:jc w:val="center"/>
            </w:pPr>
            <w:r w:rsidRPr="000936EB">
              <w:fldChar w:fldCharType="begin"/>
            </w:r>
            <w:r w:rsidRPr="000936EB">
              <w:instrText xml:space="preserve"> AutoTextList  \s NoStyle \t “</w:instrText>
            </w:r>
            <w:r w:rsidRPr="00C5554A">
              <w:instrText>Additioneel Product</w:instrText>
            </w:r>
            <w:r w:rsidRPr="000936EB">
              <w:instrText xml:space="preserve">” </w:instrText>
            </w:r>
            <w:r w:rsidRPr="000936EB">
              <w:fldChar w:fldCharType="separate"/>
            </w:r>
            <w:r w:rsidRPr="000936EB">
              <w:t xml:space="preserve"> A </w:t>
            </w:r>
            <w:r w:rsidRPr="000936EB">
              <w:fldChar w:fldCharType="end"/>
            </w:r>
          </w:p>
        </w:tc>
        <w:tc>
          <w:tcPr>
            <w:tcW w:w="738" w:type="dxa"/>
            <w:shd w:val="clear" w:color="auto" w:fill="BFBFBF" w:themeFill="background1" w:themeFillShade="BF"/>
            <w:vAlign w:val="center"/>
          </w:tcPr>
          <w:p w:rsidR="008273F8" w:rsidRDefault="008273F8" w:rsidP="001F4A2A">
            <w:pPr>
              <w:pStyle w:val="ProductList-OfferingBody"/>
              <w:ind w:left="-113"/>
              <w:jc w:val="center"/>
            </w:pPr>
          </w:p>
        </w:tc>
        <w:tc>
          <w:tcPr>
            <w:tcW w:w="738" w:type="dxa"/>
            <w:shd w:val="clear" w:color="auto" w:fill="70AD47" w:themeFill="accent6"/>
            <w:vAlign w:val="center"/>
          </w:tcPr>
          <w:p w:rsidR="008273F8" w:rsidRDefault="008273F8" w:rsidP="001F4A2A">
            <w:pPr>
              <w:pStyle w:val="ProductList-OfferingBody"/>
              <w:ind w:left="-113"/>
              <w:jc w:val="center"/>
            </w:pPr>
          </w:p>
        </w:tc>
        <w:tc>
          <w:tcPr>
            <w:tcW w:w="737" w:type="dxa"/>
            <w:shd w:val="clear" w:color="auto" w:fill="BFBFBF" w:themeFill="background1" w:themeFillShade="BF"/>
            <w:vAlign w:val="center"/>
          </w:tcPr>
          <w:p w:rsidR="008273F8" w:rsidRDefault="008273F8" w:rsidP="001F4A2A">
            <w:pPr>
              <w:pStyle w:val="ProductList-OfferingBody"/>
              <w:ind w:left="-113"/>
              <w:jc w:val="center"/>
            </w:pPr>
          </w:p>
        </w:tc>
        <w:tc>
          <w:tcPr>
            <w:tcW w:w="738" w:type="dxa"/>
            <w:shd w:val="clear" w:color="auto" w:fill="BFBFBF" w:themeFill="background1" w:themeFillShade="BF"/>
            <w:vAlign w:val="center"/>
          </w:tcPr>
          <w:p w:rsidR="008273F8" w:rsidRDefault="008273F8" w:rsidP="001F4A2A">
            <w:pPr>
              <w:pStyle w:val="ProductList-OfferingBody"/>
              <w:ind w:left="-113"/>
              <w:jc w:val="center"/>
            </w:pPr>
          </w:p>
        </w:tc>
        <w:tc>
          <w:tcPr>
            <w:tcW w:w="738" w:type="dxa"/>
            <w:shd w:val="clear" w:color="auto" w:fill="BFBFBF" w:themeFill="background1" w:themeFillShade="BF"/>
            <w:vAlign w:val="center"/>
          </w:tcPr>
          <w:p w:rsidR="008273F8" w:rsidRDefault="008273F8" w:rsidP="001F4A2A">
            <w:pPr>
              <w:pStyle w:val="ProductList-OfferingBody"/>
              <w:ind w:left="-113"/>
              <w:jc w:val="center"/>
            </w:pPr>
          </w:p>
        </w:tc>
        <w:tc>
          <w:tcPr>
            <w:tcW w:w="738" w:type="dxa"/>
            <w:shd w:val="clear" w:color="auto" w:fill="BFBFBF" w:themeFill="background1" w:themeFillShade="BF"/>
            <w:vAlign w:val="center"/>
          </w:tcPr>
          <w:p w:rsidR="008273F8" w:rsidRDefault="008273F8" w:rsidP="001F4A2A">
            <w:pPr>
              <w:pStyle w:val="ProductList-OfferingBody"/>
              <w:ind w:left="-113"/>
              <w:jc w:val="center"/>
            </w:pPr>
          </w:p>
        </w:tc>
        <w:tc>
          <w:tcPr>
            <w:tcW w:w="738" w:type="dxa"/>
            <w:shd w:val="clear" w:color="auto" w:fill="BFBFBF" w:themeFill="background1" w:themeFillShade="BF"/>
            <w:vAlign w:val="center"/>
          </w:tcPr>
          <w:p w:rsidR="008273F8" w:rsidRDefault="008273F8" w:rsidP="001F4A2A">
            <w:pPr>
              <w:pStyle w:val="ProductList-OfferingBody"/>
              <w:ind w:left="-113"/>
              <w:jc w:val="center"/>
            </w:pPr>
          </w:p>
        </w:tc>
      </w:tr>
      <w:tr w:rsidR="008273F8" w:rsidTr="001F4A2A">
        <w:trPr>
          <w:gridAfter w:val="1"/>
          <w:wAfter w:w="15" w:type="dxa"/>
          <w:cantSplit/>
          <w:trHeight w:val="44"/>
          <w:tblHeader/>
        </w:trPr>
        <w:tc>
          <w:tcPr>
            <w:tcW w:w="3332" w:type="dxa"/>
            <w:tcBorders>
              <w:top w:val="dashSmallGap" w:sz="4" w:space="0" w:color="BFBFBF" w:themeColor="background1" w:themeShade="BF"/>
              <w:left w:val="nil"/>
              <w:bottom w:val="dashSmallGap" w:sz="4" w:space="0" w:color="BFBFBF" w:themeColor="background1" w:themeShade="BF"/>
              <w:right w:val="nil"/>
            </w:tcBorders>
          </w:tcPr>
          <w:p w:rsidR="008273F8" w:rsidRPr="00D665E9" w:rsidRDefault="008273F8" w:rsidP="005F4D2F">
            <w:pPr>
              <w:pStyle w:val="ProductList-Offering2"/>
            </w:pPr>
            <w:bookmarkStart w:id="1251" w:name="_Toc379797365"/>
            <w:bookmarkStart w:id="1252" w:name="_Toc380513397"/>
            <w:bookmarkStart w:id="1253" w:name="_Toc380655447"/>
            <w:bookmarkStart w:id="1254" w:name="_Toc383685056"/>
            <w:r>
              <w:t>Office 365 Enterprise</w:t>
            </w:r>
            <w:r>
              <w:fldChar w:fldCharType="begin"/>
            </w:r>
            <w:r>
              <w:instrText>XE "Office 365 Enterprise E1"</w:instrText>
            </w:r>
            <w:r>
              <w:fldChar w:fldCharType="end"/>
            </w:r>
            <w:r>
              <w:t xml:space="preserve"> E3 en E4 zonder ProPlus Add-on</w:t>
            </w:r>
            <w:r>
              <w:fldChar w:fldCharType="begin"/>
            </w:r>
            <w:r>
              <w:instrText>XE "Office 365 Enterprise E1, E3, E4 zonder Office Pro Plus Add-on"</w:instrText>
            </w:r>
            <w:r>
              <w:fldChar w:fldCharType="end"/>
            </w:r>
            <w:r>
              <w:t xml:space="preserve"> (Gebruikers-SL)</w:t>
            </w:r>
            <w:bookmarkEnd w:id="1251"/>
            <w:bookmarkEnd w:id="1252"/>
            <w:bookmarkEnd w:id="1253"/>
            <w:bookmarkEnd w:id="1254"/>
          </w:p>
        </w:tc>
        <w:tc>
          <w:tcPr>
            <w:tcW w:w="737" w:type="dxa"/>
            <w:tcBorders>
              <w:top w:val="dashSmallGap" w:sz="4" w:space="0" w:color="BFBFBF" w:themeColor="background1" w:themeShade="BF"/>
              <w:left w:val="nil"/>
              <w:bottom w:val="dashSmallGap" w:sz="4" w:space="0" w:color="BFBFBF" w:themeColor="background1" w:themeShade="BF"/>
              <w:right w:val="nil"/>
            </w:tcBorders>
            <w:vAlign w:val="center"/>
          </w:tcPr>
          <w:p w:rsidR="008273F8" w:rsidRDefault="008273F8" w:rsidP="001F4A2A">
            <w:pPr>
              <w:pStyle w:val="ProductList-OfferingBody"/>
              <w:ind w:left="-113"/>
              <w:jc w:val="center"/>
            </w:pPr>
          </w:p>
        </w:tc>
        <w:tc>
          <w:tcPr>
            <w:tcW w:w="738" w:type="dxa"/>
            <w:tcBorders>
              <w:left w:val="single" w:sz="12" w:space="0" w:color="FFFFFF" w:themeColor="background1"/>
            </w:tcBorders>
            <w:shd w:val="clear" w:color="auto" w:fill="BFBFBF" w:themeFill="background1" w:themeFillShade="BF"/>
            <w:vAlign w:val="center"/>
          </w:tcPr>
          <w:p w:rsidR="008273F8" w:rsidRDefault="008273F8" w:rsidP="001F4A2A">
            <w:pPr>
              <w:pStyle w:val="ProductList-OfferingBody"/>
              <w:ind w:left="-113"/>
              <w:jc w:val="center"/>
            </w:pPr>
          </w:p>
        </w:tc>
        <w:tc>
          <w:tcPr>
            <w:tcW w:w="738" w:type="dxa"/>
            <w:shd w:val="clear" w:color="auto" w:fill="70AD47" w:themeFill="accent6"/>
            <w:vAlign w:val="center"/>
          </w:tcPr>
          <w:p w:rsidR="008273F8" w:rsidRDefault="008273F8" w:rsidP="00705282">
            <w:pPr>
              <w:pStyle w:val="ProductList-OfferingBody"/>
              <w:ind w:left="-113"/>
              <w:jc w:val="center"/>
            </w:pPr>
            <w:r w:rsidRPr="000936EB">
              <w:fldChar w:fldCharType="begin"/>
            </w:r>
            <w:r w:rsidRPr="000936EB">
              <w:instrText xml:space="preserve"> AutoTextList  \s NoStyle \t “</w:instrText>
            </w:r>
            <w:r w:rsidRPr="00C5554A">
              <w:instrText>Additioneel Product</w:instrText>
            </w:r>
            <w:r w:rsidRPr="000936EB">
              <w:instrText xml:space="preserve">” </w:instrText>
            </w:r>
            <w:r w:rsidRPr="000936EB">
              <w:fldChar w:fldCharType="separate"/>
            </w:r>
            <w:r w:rsidRPr="000936EB">
              <w:t xml:space="preserve"> A </w:t>
            </w:r>
            <w:r w:rsidRPr="000936EB">
              <w:fldChar w:fldCharType="end"/>
            </w:r>
          </w:p>
        </w:tc>
        <w:tc>
          <w:tcPr>
            <w:tcW w:w="738" w:type="dxa"/>
            <w:shd w:val="clear" w:color="auto" w:fill="BFBFBF" w:themeFill="background1" w:themeFillShade="BF"/>
            <w:vAlign w:val="center"/>
          </w:tcPr>
          <w:p w:rsidR="008273F8" w:rsidRDefault="008273F8" w:rsidP="001F4A2A">
            <w:pPr>
              <w:pStyle w:val="ProductList-OfferingBody"/>
              <w:ind w:left="-113"/>
              <w:jc w:val="center"/>
            </w:pPr>
          </w:p>
        </w:tc>
        <w:tc>
          <w:tcPr>
            <w:tcW w:w="738" w:type="dxa"/>
            <w:shd w:val="clear" w:color="auto" w:fill="BFBFBF" w:themeFill="background1" w:themeFillShade="BF"/>
            <w:vAlign w:val="center"/>
          </w:tcPr>
          <w:p w:rsidR="008273F8" w:rsidRDefault="008273F8" w:rsidP="001F4A2A">
            <w:pPr>
              <w:pStyle w:val="ProductList-OfferingBody"/>
              <w:ind w:left="-113"/>
              <w:jc w:val="center"/>
            </w:pPr>
          </w:p>
        </w:tc>
        <w:tc>
          <w:tcPr>
            <w:tcW w:w="737" w:type="dxa"/>
            <w:shd w:val="clear" w:color="auto" w:fill="BFBFBF" w:themeFill="background1" w:themeFillShade="BF"/>
            <w:vAlign w:val="center"/>
          </w:tcPr>
          <w:p w:rsidR="008273F8" w:rsidRDefault="008273F8" w:rsidP="001F4A2A">
            <w:pPr>
              <w:pStyle w:val="ProductList-OfferingBody"/>
              <w:ind w:left="-113"/>
              <w:jc w:val="center"/>
            </w:pPr>
          </w:p>
        </w:tc>
        <w:tc>
          <w:tcPr>
            <w:tcW w:w="738" w:type="dxa"/>
            <w:shd w:val="clear" w:color="auto" w:fill="BFBFBF" w:themeFill="background1" w:themeFillShade="BF"/>
            <w:vAlign w:val="center"/>
          </w:tcPr>
          <w:p w:rsidR="008273F8" w:rsidRDefault="008273F8" w:rsidP="001F4A2A">
            <w:pPr>
              <w:pStyle w:val="ProductList-OfferingBody"/>
              <w:ind w:left="-113"/>
              <w:jc w:val="center"/>
            </w:pPr>
          </w:p>
        </w:tc>
        <w:tc>
          <w:tcPr>
            <w:tcW w:w="738" w:type="dxa"/>
            <w:shd w:val="clear" w:color="auto" w:fill="BFBFBF" w:themeFill="background1" w:themeFillShade="BF"/>
            <w:vAlign w:val="center"/>
          </w:tcPr>
          <w:p w:rsidR="008273F8" w:rsidRDefault="008273F8" w:rsidP="001F4A2A">
            <w:pPr>
              <w:pStyle w:val="ProductList-OfferingBody"/>
              <w:ind w:left="-113"/>
              <w:jc w:val="center"/>
            </w:pPr>
          </w:p>
        </w:tc>
        <w:tc>
          <w:tcPr>
            <w:tcW w:w="738" w:type="dxa"/>
            <w:shd w:val="clear" w:color="auto" w:fill="BFBFBF" w:themeFill="background1" w:themeFillShade="BF"/>
            <w:vAlign w:val="center"/>
          </w:tcPr>
          <w:p w:rsidR="008273F8" w:rsidRDefault="008273F8" w:rsidP="001F4A2A">
            <w:pPr>
              <w:pStyle w:val="ProductList-OfferingBody"/>
              <w:ind w:left="-113"/>
              <w:jc w:val="center"/>
            </w:pPr>
          </w:p>
        </w:tc>
        <w:tc>
          <w:tcPr>
            <w:tcW w:w="738" w:type="dxa"/>
            <w:shd w:val="clear" w:color="auto" w:fill="BFBFBF" w:themeFill="background1" w:themeFillShade="BF"/>
            <w:vAlign w:val="center"/>
          </w:tcPr>
          <w:p w:rsidR="008273F8" w:rsidRDefault="008273F8" w:rsidP="001F4A2A">
            <w:pPr>
              <w:pStyle w:val="ProductList-OfferingBody"/>
              <w:ind w:left="-113"/>
              <w:jc w:val="center"/>
            </w:pPr>
          </w:p>
        </w:tc>
      </w:tr>
      <w:tr w:rsidR="008273F8" w:rsidTr="001F4A2A">
        <w:trPr>
          <w:gridAfter w:val="1"/>
          <w:wAfter w:w="15" w:type="dxa"/>
          <w:cantSplit/>
          <w:trHeight w:val="44"/>
          <w:tblHeader/>
        </w:trPr>
        <w:tc>
          <w:tcPr>
            <w:tcW w:w="3332" w:type="dxa"/>
            <w:tcBorders>
              <w:top w:val="dashSmallGap" w:sz="4" w:space="0" w:color="BFBFBF" w:themeColor="background1" w:themeShade="BF"/>
              <w:left w:val="nil"/>
              <w:bottom w:val="dashSmallGap" w:sz="4" w:space="0" w:color="BFBFBF" w:themeColor="background1" w:themeShade="BF"/>
              <w:right w:val="nil"/>
            </w:tcBorders>
          </w:tcPr>
          <w:p w:rsidR="008273F8" w:rsidRPr="008F777C" w:rsidRDefault="008273F8" w:rsidP="001F4A2A">
            <w:pPr>
              <w:pStyle w:val="ProductList-Offering2"/>
              <w:rPr>
                <w:lang w:val="nl-NL"/>
              </w:rPr>
            </w:pPr>
            <w:bookmarkStart w:id="1255" w:name="_Toc379797366"/>
            <w:bookmarkStart w:id="1256" w:name="_Toc380513398"/>
            <w:bookmarkStart w:id="1257" w:name="_Toc380655448"/>
            <w:bookmarkStart w:id="1258" w:name="_Toc383685057"/>
            <w:r w:rsidRPr="008F777C">
              <w:rPr>
                <w:lang w:val="nl-NL"/>
              </w:rPr>
              <w:t>Office 365 Enterprise K1</w:t>
            </w:r>
            <w:r>
              <w:fldChar w:fldCharType="begin"/>
            </w:r>
            <w:r w:rsidRPr="008F777C">
              <w:rPr>
                <w:lang w:val="nl-NL"/>
              </w:rPr>
              <w:instrText>XE "Office 365 Enterprise K1"</w:instrText>
            </w:r>
            <w:r>
              <w:fldChar w:fldCharType="end"/>
            </w:r>
            <w:r w:rsidRPr="008F777C">
              <w:rPr>
                <w:lang w:val="nl-NL"/>
              </w:rPr>
              <w:t xml:space="preserve"> (Gebruikers-SL)</w:t>
            </w:r>
            <w:bookmarkEnd w:id="1255"/>
            <w:bookmarkEnd w:id="1256"/>
            <w:bookmarkEnd w:id="1257"/>
            <w:bookmarkEnd w:id="1258"/>
          </w:p>
        </w:tc>
        <w:tc>
          <w:tcPr>
            <w:tcW w:w="737" w:type="dxa"/>
            <w:tcBorders>
              <w:top w:val="dashSmallGap" w:sz="4" w:space="0" w:color="BFBFBF" w:themeColor="background1" w:themeShade="BF"/>
              <w:left w:val="nil"/>
              <w:bottom w:val="dashSmallGap" w:sz="4" w:space="0" w:color="BFBFBF" w:themeColor="background1" w:themeShade="BF"/>
              <w:right w:val="nil"/>
            </w:tcBorders>
            <w:vAlign w:val="center"/>
          </w:tcPr>
          <w:p w:rsidR="008273F8" w:rsidRDefault="008273F8" w:rsidP="001F4A2A">
            <w:pPr>
              <w:pStyle w:val="ProductList-OfferingBody"/>
              <w:ind w:left="-113"/>
              <w:jc w:val="center"/>
            </w:pPr>
            <w:r>
              <w:t>1</w:t>
            </w:r>
          </w:p>
        </w:tc>
        <w:tc>
          <w:tcPr>
            <w:tcW w:w="738" w:type="dxa"/>
            <w:tcBorders>
              <w:left w:val="single" w:sz="12" w:space="0" w:color="FFFFFF" w:themeColor="background1"/>
            </w:tcBorders>
            <w:shd w:val="clear" w:color="auto" w:fill="BFBFBF" w:themeFill="background1" w:themeFillShade="BF"/>
            <w:vAlign w:val="center"/>
          </w:tcPr>
          <w:p w:rsidR="008273F8" w:rsidRDefault="008273F8" w:rsidP="001F4A2A">
            <w:pPr>
              <w:pStyle w:val="ProductList-OfferingBody"/>
              <w:ind w:left="-113"/>
              <w:jc w:val="center"/>
            </w:pPr>
          </w:p>
        </w:tc>
        <w:tc>
          <w:tcPr>
            <w:tcW w:w="738" w:type="dxa"/>
            <w:shd w:val="clear" w:color="auto" w:fill="70AD47" w:themeFill="accent6"/>
            <w:vAlign w:val="center"/>
          </w:tcPr>
          <w:p w:rsidR="008273F8" w:rsidRDefault="008273F8" w:rsidP="00705282">
            <w:pPr>
              <w:pStyle w:val="ProductList-OfferingBody"/>
              <w:ind w:left="-113"/>
              <w:jc w:val="center"/>
            </w:pPr>
            <w:r w:rsidRPr="000936EB">
              <w:fldChar w:fldCharType="begin"/>
            </w:r>
            <w:r w:rsidRPr="000936EB">
              <w:instrText xml:space="preserve"> AutoTextList  \s NoStyle \t “</w:instrText>
            </w:r>
            <w:r w:rsidRPr="00C5554A">
              <w:instrText>Additioneel Product</w:instrText>
            </w:r>
            <w:r w:rsidRPr="000936EB">
              <w:instrText xml:space="preserve">” </w:instrText>
            </w:r>
            <w:r w:rsidRPr="000936EB">
              <w:fldChar w:fldCharType="separate"/>
            </w:r>
            <w:r w:rsidRPr="000936EB">
              <w:t xml:space="preserve"> A </w:t>
            </w:r>
            <w:r w:rsidRPr="000936EB">
              <w:fldChar w:fldCharType="end"/>
            </w:r>
          </w:p>
        </w:tc>
        <w:tc>
          <w:tcPr>
            <w:tcW w:w="738" w:type="dxa"/>
            <w:shd w:val="clear" w:color="auto" w:fill="BFBFBF" w:themeFill="background1" w:themeFillShade="BF"/>
            <w:vAlign w:val="center"/>
          </w:tcPr>
          <w:p w:rsidR="008273F8" w:rsidRDefault="008273F8" w:rsidP="001F4A2A">
            <w:pPr>
              <w:pStyle w:val="ProductList-OfferingBody"/>
              <w:ind w:left="-113"/>
              <w:jc w:val="center"/>
            </w:pPr>
          </w:p>
        </w:tc>
        <w:tc>
          <w:tcPr>
            <w:tcW w:w="738" w:type="dxa"/>
            <w:shd w:val="clear" w:color="auto" w:fill="70AD47" w:themeFill="accent6"/>
            <w:vAlign w:val="center"/>
          </w:tcPr>
          <w:p w:rsidR="008273F8" w:rsidRDefault="008273F8" w:rsidP="001F4A2A">
            <w:pPr>
              <w:pStyle w:val="ProductList-OfferingBody"/>
              <w:ind w:left="-113"/>
              <w:jc w:val="center"/>
            </w:pPr>
          </w:p>
        </w:tc>
        <w:tc>
          <w:tcPr>
            <w:tcW w:w="737" w:type="dxa"/>
            <w:shd w:val="clear" w:color="auto" w:fill="BFBFBF" w:themeFill="background1" w:themeFillShade="BF"/>
            <w:vAlign w:val="center"/>
          </w:tcPr>
          <w:p w:rsidR="008273F8" w:rsidRDefault="008273F8" w:rsidP="001F4A2A">
            <w:pPr>
              <w:pStyle w:val="ProductList-OfferingBody"/>
              <w:ind w:left="-113"/>
              <w:jc w:val="center"/>
            </w:pPr>
          </w:p>
        </w:tc>
        <w:tc>
          <w:tcPr>
            <w:tcW w:w="738" w:type="dxa"/>
            <w:shd w:val="clear" w:color="auto" w:fill="BFBFBF" w:themeFill="background1" w:themeFillShade="BF"/>
            <w:vAlign w:val="center"/>
          </w:tcPr>
          <w:p w:rsidR="008273F8" w:rsidRDefault="008273F8" w:rsidP="001F4A2A">
            <w:pPr>
              <w:pStyle w:val="ProductList-OfferingBody"/>
              <w:ind w:left="-113"/>
              <w:jc w:val="center"/>
            </w:pPr>
          </w:p>
        </w:tc>
        <w:tc>
          <w:tcPr>
            <w:tcW w:w="738" w:type="dxa"/>
            <w:shd w:val="clear" w:color="auto" w:fill="BFBFBF" w:themeFill="background1" w:themeFillShade="BF"/>
            <w:vAlign w:val="center"/>
          </w:tcPr>
          <w:p w:rsidR="008273F8" w:rsidRDefault="008273F8" w:rsidP="001F4A2A">
            <w:pPr>
              <w:pStyle w:val="ProductList-OfferingBody"/>
              <w:ind w:left="-113"/>
              <w:jc w:val="center"/>
            </w:pPr>
          </w:p>
        </w:tc>
        <w:tc>
          <w:tcPr>
            <w:tcW w:w="738" w:type="dxa"/>
            <w:shd w:val="clear" w:color="auto" w:fill="BFBFBF" w:themeFill="background1" w:themeFillShade="BF"/>
            <w:vAlign w:val="center"/>
          </w:tcPr>
          <w:p w:rsidR="008273F8" w:rsidRDefault="008273F8" w:rsidP="001F4A2A">
            <w:pPr>
              <w:pStyle w:val="ProductList-OfferingBody"/>
              <w:ind w:left="-113"/>
              <w:jc w:val="center"/>
            </w:pPr>
          </w:p>
        </w:tc>
        <w:tc>
          <w:tcPr>
            <w:tcW w:w="738" w:type="dxa"/>
            <w:shd w:val="clear" w:color="auto" w:fill="BFBFBF" w:themeFill="background1" w:themeFillShade="BF"/>
            <w:vAlign w:val="center"/>
          </w:tcPr>
          <w:p w:rsidR="008273F8" w:rsidRDefault="008273F8" w:rsidP="001F4A2A">
            <w:pPr>
              <w:pStyle w:val="ProductList-OfferingBody"/>
              <w:ind w:left="-113"/>
              <w:jc w:val="center"/>
            </w:pPr>
          </w:p>
        </w:tc>
      </w:tr>
      <w:tr w:rsidR="001F4A2A" w:rsidTr="001F4A2A">
        <w:trPr>
          <w:gridAfter w:val="1"/>
          <w:wAfter w:w="15" w:type="dxa"/>
          <w:cantSplit/>
          <w:trHeight w:val="44"/>
          <w:tblHeader/>
        </w:trPr>
        <w:tc>
          <w:tcPr>
            <w:tcW w:w="3332" w:type="dxa"/>
            <w:tcBorders>
              <w:top w:val="dashSmallGap" w:sz="4" w:space="0" w:color="BFBFBF" w:themeColor="background1" w:themeShade="BF"/>
              <w:left w:val="nil"/>
              <w:bottom w:val="dashSmallGap" w:sz="4" w:space="0" w:color="BFBFBF" w:themeColor="background1" w:themeShade="BF"/>
              <w:right w:val="nil"/>
            </w:tcBorders>
          </w:tcPr>
          <w:p w:rsidR="001F4A2A" w:rsidRPr="00D665E9" w:rsidRDefault="001F4A2A" w:rsidP="001F4A2A">
            <w:pPr>
              <w:pStyle w:val="ProductList-Offering2"/>
            </w:pPr>
            <w:bookmarkStart w:id="1259" w:name="_Toc379797367"/>
            <w:bookmarkStart w:id="1260" w:name="_Toc380513399"/>
            <w:bookmarkStart w:id="1261" w:name="_Toc380655449"/>
            <w:bookmarkStart w:id="1262" w:name="_Toc383685058"/>
            <w:r>
              <w:t>Office 365 Government G1, G3, G4</w:t>
            </w:r>
            <w:r w:rsidR="00E260B2">
              <w:fldChar w:fldCharType="begin"/>
            </w:r>
            <w:r>
              <w:instrText>XE "Office 365 Government G1, G3, G4"</w:instrText>
            </w:r>
            <w:r w:rsidR="00E260B2">
              <w:fldChar w:fldCharType="end"/>
            </w:r>
            <w:r>
              <w:t xml:space="preserve"> </w:t>
            </w:r>
            <w:r w:rsidR="008416F9">
              <w:br/>
            </w:r>
            <w:r>
              <w:t>(Gebruikers-SL)</w:t>
            </w:r>
            <w:bookmarkEnd w:id="1259"/>
            <w:bookmarkEnd w:id="1260"/>
            <w:bookmarkEnd w:id="1261"/>
            <w:bookmarkEnd w:id="1262"/>
          </w:p>
        </w:tc>
        <w:tc>
          <w:tcPr>
            <w:tcW w:w="737" w:type="dxa"/>
            <w:tcBorders>
              <w:top w:val="dashSmallGap" w:sz="4" w:space="0" w:color="BFBFBF" w:themeColor="background1" w:themeShade="BF"/>
              <w:left w:val="nil"/>
              <w:bottom w:val="dashSmallGap" w:sz="4" w:space="0" w:color="BFBFBF" w:themeColor="background1" w:themeShade="BF"/>
              <w:right w:val="nil"/>
            </w:tcBorders>
            <w:vAlign w:val="center"/>
          </w:tcPr>
          <w:p w:rsidR="001F4A2A" w:rsidRDefault="001F4A2A" w:rsidP="001F4A2A">
            <w:pPr>
              <w:pStyle w:val="ProductList-OfferingBody"/>
              <w:ind w:left="-113"/>
              <w:jc w:val="center"/>
            </w:pPr>
          </w:p>
        </w:tc>
        <w:tc>
          <w:tcPr>
            <w:tcW w:w="738" w:type="dxa"/>
            <w:tcBorders>
              <w:left w:val="single" w:sz="12" w:space="0" w:color="FFFFFF" w:themeColor="background1"/>
            </w:tcBorders>
            <w:shd w:val="clear" w:color="auto" w:fill="BFBFBF" w:themeFill="background1" w:themeFillShade="BF"/>
            <w:vAlign w:val="center"/>
          </w:tcPr>
          <w:p w:rsidR="001F4A2A" w:rsidRDefault="001F4A2A" w:rsidP="001F4A2A">
            <w:pPr>
              <w:pStyle w:val="ProductList-OfferingBody"/>
              <w:ind w:left="-113"/>
              <w:jc w:val="center"/>
            </w:pPr>
          </w:p>
        </w:tc>
        <w:tc>
          <w:tcPr>
            <w:tcW w:w="738" w:type="dxa"/>
            <w:shd w:val="clear" w:color="auto" w:fill="70AD47" w:themeFill="accent6"/>
            <w:vAlign w:val="center"/>
          </w:tcPr>
          <w:p w:rsidR="001F4A2A" w:rsidRDefault="00B03594" w:rsidP="001F4A2A">
            <w:pPr>
              <w:pStyle w:val="ProductList-OfferingBody"/>
              <w:ind w:left="-113"/>
              <w:jc w:val="center"/>
            </w:pPr>
            <w:r w:rsidRPr="00B03594">
              <w:fldChar w:fldCharType="begin"/>
            </w:r>
            <w:r w:rsidRPr="00B03594">
              <w:instrText xml:space="preserve"> AutoTextList  \s NoStyle \t “</w:instrText>
            </w:r>
            <w:r w:rsidRPr="00DE2A1E">
              <w:instrText>Enterprise Online Dienst</w:instrText>
            </w:r>
            <w:r w:rsidRPr="00B03594">
              <w:instrText xml:space="preserve">” </w:instrText>
            </w:r>
            <w:r w:rsidRPr="00B03594">
              <w:fldChar w:fldCharType="separate"/>
            </w:r>
            <w:r w:rsidRPr="00B03594">
              <w:t>EO</w:t>
            </w:r>
            <w:r w:rsidRPr="00B03594">
              <w:fldChar w:fldCharType="end"/>
            </w:r>
          </w:p>
        </w:tc>
        <w:tc>
          <w:tcPr>
            <w:tcW w:w="738" w:type="dxa"/>
            <w:shd w:val="clear" w:color="auto" w:fill="BFBFBF" w:themeFill="background1" w:themeFillShade="BF"/>
            <w:vAlign w:val="center"/>
          </w:tcPr>
          <w:p w:rsidR="001F4A2A" w:rsidRDefault="001F4A2A" w:rsidP="001F4A2A">
            <w:pPr>
              <w:pStyle w:val="ProductList-OfferingBody"/>
              <w:ind w:left="-113"/>
              <w:jc w:val="center"/>
            </w:pPr>
          </w:p>
        </w:tc>
        <w:tc>
          <w:tcPr>
            <w:tcW w:w="738" w:type="dxa"/>
            <w:shd w:val="clear" w:color="auto" w:fill="BFBFBF" w:themeFill="background1" w:themeFillShade="BF"/>
            <w:vAlign w:val="center"/>
          </w:tcPr>
          <w:p w:rsidR="001F4A2A" w:rsidRDefault="001F4A2A" w:rsidP="001F4A2A">
            <w:pPr>
              <w:pStyle w:val="ProductList-OfferingBody"/>
              <w:ind w:left="-113"/>
              <w:jc w:val="center"/>
            </w:pPr>
          </w:p>
        </w:tc>
        <w:tc>
          <w:tcPr>
            <w:tcW w:w="737" w:type="dxa"/>
            <w:shd w:val="clear" w:color="auto" w:fill="BFBFBF" w:themeFill="background1" w:themeFillShade="BF"/>
            <w:vAlign w:val="center"/>
          </w:tcPr>
          <w:p w:rsidR="001F4A2A" w:rsidRDefault="001F4A2A" w:rsidP="001F4A2A">
            <w:pPr>
              <w:pStyle w:val="ProductList-OfferingBody"/>
              <w:ind w:left="-113"/>
              <w:jc w:val="center"/>
            </w:pPr>
          </w:p>
        </w:tc>
        <w:tc>
          <w:tcPr>
            <w:tcW w:w="738" w:type="dxa"/>
            <w:shd w:val="clear" w:color="auto" w:fill="BFBFBF" w:themeFill="background1" w:themeFillShade="BF"/>
            <w:vAlign w:val="center"/>
          </w:tcPr>
          <w:p w:rsidR="001F4A2A" w:rsidRDefault="001F4A2A" w:rsidP="001F4A2A">
            <w:pPr>
              <w:pStyle w:val="ProductList-OfferingBody"/>
              <w:ind w:left="-113"/>
              <w:jc w:val="center"/>
            </w:pPr>
          </w:p>
        </w:tc>
        <w:tc>
          <w:tcPr>
            <w:tcW w:w="738" w:type="dxa"/>
            <w:shd w:val="clear" w:color="auto" w:fill="BFBFBF" w:themeFill="background1" w:themeFillShade="BF"/>
            <w:vAlign w:val="center"/>
          </w:tcPr>
          <w:p w:rsidR="001F4A2A" w:rsidRDefault="001F4A2A" w:rsidP="001F4A2A">
            <w:pPr>
              <w:pStyle w:val="ProductList-OfferingBody"/>
              <w:ind w:left="-113"/>
              <w:jc w:val="center"/>
            </w:pPr>
          </w:p>
        </w:tc>
        <w:tc>
          <w:tcPr>
            <w:tcW w:w="738" w:type="dxa"/>
            <w:shd w:val="clear" w:color="auto" w:fill="BFBFBF" w:themeFill="background1" w:themeFillShade="BF"/>
            <w:vAlign w:val="center"/>
          </w:tcPr>
          <w:p w:rsidR="001F4A2A" w:rsidRDefault="001F4A2A" w:rsidP="001F4A2A">
            <w:pPr>
              <w:pStyle w:val="ProductList-OfferingBody"/>
              <w:ind w:left="-113"/>
              <w:jc w:val="center"/>
            </w:pPr>
          </w:p>
        </w:tc>
        <w:tc>
          <w:tcPr>
            <w:tcW w:w="738" w:type="dxa"/>
            <w:shd w:val="clear" w:color="auto" w:fill="BFBFBF" w:themeFill="background1" w:themeFillShade="BF"/>
            <w:vAlign w:val="center"/>
          </w:tcPr>
          <w:p w:rsidR="001F4A2A" w:rsidRDefault="001F4A2A" w:rsidP="001F4A2A">
            <w:pPr>
              <w:pStyle w:val="ProductList-OfferingBody"/>
              <w:ind w:left="-113"/>
              <w:jc w:val="center"/>
            </w:pPr>
          </w:p>
        </w:tc>
      </w:tr>
      <w:tr w:rsidR="008273F8" w:rsidTr="001F4A2A">
        <w:trPr>
          <w:gridAfter w:val="1"/>
          <w:wAfter w:w="15" w:type="dxa"/>
          <w:cantSplit/>
          <w:trHeight w:val="44"/>
          <w:tblHeader/>
        </w:trPr>
        <w:tc>
          <w:tcPr>
            <w:tcW w:w="3332" w:type="dxa"/>
            <w:tcBorders>
              <w:top w:val="dashSmallGap" w:sz="4" w:space="0" w:color="BFBFBF" w:themeColor="background1" w:themeShade="BF"/>
              <w:left w:val="nil"/>
              <w:bottom w:val="dashSmallGap" w:sz="4" w:space="0" w:color="BFBFBF" w:themeColor="background1" w:themeShade="BF"/>
              <w:right w:val="nil"/>
            </w:tcBorders>
          </w:tcPr>
          <w:p w:rsidR="008273F8" w:rsidRPr="00D665E9" w:rsidRDefault="008273F8" w:rsidP="001F4A2A">
            <w:pPr>
              <w:pStyle w:val="ProductList-Offering2"/>
            </w:pPr>
            <w:bookmarkStart w:id="1263" w:name="_Toc379797368"/>
            <w:bookmarkStart w:id="1264" w:name="_Toc380513400"/>
            <w:bookmarkStart w:id="1265" w:name="_Toc380655450"/>
            <w:bookmarkStart w:id="1266" w:name="_Toc383685059"/>
            <w:r>
              <w:t>Office 365 Government G1, G3, G4</w:t>
            </w:r>
            <w:r>
              <w:fldChar w:fldCharType="begin"/>
            </w:r>
            <w:r>
              <w:instrText>XE "Office 365 Government G1, G3, G4"</w:instrText>
            </w:r>
            <w:r>
              <w:fldChar w:fldCharType="end"/>
            </w:r>
            <w:r>
              <w:t xml:space="preserve"> Add-on</w:t>
            </w:r>
            <w:r>
              <w:fldChar w:fldCharType="begin"/>
            </w:r>
            <w:r>
              <w:instrText>XE "Office 365 Government G1, G3, G4 Add-on"</w:instrText>
            </w:r>
            <w:r>
              <w:fldChar w:fldCharType="end"/>
            </w:r>
            <w:r>
              <w:t xml:space="preserve"> (Gebruikers-SL)</w:t>
            </w:r>
            <w:bookmarkEnd w:id="1263"/>
            <w:bookmarkEnd w:id="1264"/>
            <w:bookmarkEnd w:id="1265"/>
            <w:bookmarkEnd w:id="1266"/>
          </w:p>
        </w:tc>
        <w:tc>
          <w:tcPr>
            <w:tcW w:w="737" w:type="dxa"/>
            <w:tcBorders>
              <w:top w:val="dashSmallGap" w:sz="4" w:space="0" w:color="BFBFBF" w:themeColor="background1" w:themeShade="BF"/>
              <w:left w:val="nil"/>
              <w:bottom w:val="dashSmallGap" w:sz="4" w:space="0" w:color="BFBFBF" w:themeColor="background1" w:themeShade="BF"/>
              <w:right w:val="nil"/>
            </w:tcBorders>
            <w:vAlign w:val="center"/>
          </w:tcPr>
          <w:p w:rsidR="008273F8" w:rsidRDefault="008273F8" w:rsidP="001F4A2A">
            <w:pPr>
              <w:pStyle w:val="ProductList-OfferingBody"/>
              <w:ind w:left="-113"/>
              <w:jc w:val="center"/>
            </w:pPr>
          </w:p>
        </w:tc>
        <w:tc>
          <w:tcPr>
            <w:tcW w:w="738" w:type="dxa"/>
            <w:tcBorders>
              <w:left w:val="single" w:sz="12" w:space="0" w:color="FFFFFF" w:themeColor="background1"/>
            </w:tcBorders>
            <w:shd w:val="clear" w:color="auto" w:fill="BFBFBF" w:themeFill="background1" w:themeFillShade="BF"/>
            <w:vAlign w:val="center"/>
          </w:tcPr>
          <w:p w:rsidR="008273F8" w:rsidRDefault="008273F8" w:rsidP="001F4A2A">
            <w:pPr>
              <w:pStyle w:val="ProductList-OfferingBody"/>
              <w:ind w:left="-113"/>
              <w:jc w:val="center"/>
            </w:pPr>
          </w:p>
        </w:tc>
        <w:tc>
          <w:tcPr>
            <w:tcW w:w="738" w:type="dxa"/>
            <w:shd w:val="clear" w:color="auto" w:fill="70AD47" w:themeFill="accent6"/>
            <w:vAlign w:val="center"/>
          </w:tcPr>
          <w:p w:rsidR="008273F8" w:rsidRDefault="008273F8" w:rsidP="00705282">
            <w:pPr>
              <w:pStyle w:val="ProductList-OfferingBody"/>
              <w:ind w:left="-113"/>
              <w:jc w:val="center"/>
            </w:pPr>
            <w:r w:rsidRPr="000936EB">
              <w:fldChar w:fldCharType="begin"/>
            </w:r>
            <w:r w:rsidRPr="000936EB">
              <w:instrText xml:space="preserve"> AutoTextList  \s NoStyle \t “</w:instrText>
            </w:r>
            <w:r w:rsidRPr="00C5554A">
              <w:instrText>Additioneel Product</w:instrText>
            </w:r>
            <w:r w:rsidRPr="000936EB">
              <w:instrText xml:space="preserve">” </w:instrText>
            </w:r>
            <w:r w:rsidRPr="000936EB">
              <w:fldChar w:fldCharType="separate"/>
            </w:r>
            <w:r w:rsidRPr="000936EB">
              <w:t xml:space="preserve"> A </w:t>
            </w:r>
            <w:r w:rsidRPr="000936EB">
              <w:fldChar w:fldCharType="end"/>
            </w:r>
          </w:p>
        </w:tc>
        <w:tc>
          <w:tcPr>
            <w:tcW w:w="738" w:type="dxa"/>
            <w:shd w:val="clear" w:color="auto" w:fill="BFBFBF" w:themeFill="background1" w:themeFillShade="BF"/>
            <w:vAlign w:val="center"/>
          </w:tcPr>
          <w:p w:rsidR="008273F8" w:rsidRDefault="008273F8" w:rsidP="001F4A2A">
            <w:pPr>
              <w:pStyle w:val="ProductList-OfferingBody"/>
              <w:ind w:left="-113"/>
              <w:jc w:val="center"/>
            </w:pPr>
          </w:p>
        </w:tc>
        <w:tc>
          <w:tcPr>
            <w:tcW w:w="738" w:type="dxa"/>
            <w:shd w:val="clear" w:color="auto" w:fill="BFBFBF" w:themeFill="background1" w:themeFillShade="BF"/>
            <w:vAlign w:val="center"/>
          </w:tcPr>
          <w:p w:rsidR="008273F8" w:rsidRDefault="008273F8" w:rsidP="001F4A2A">
            <w:pPr>
              <w:pStyle w:val="ProductList-OfferingBody"/>
              <w:ind w:left="-113"/>
              <w:jc w:val="center"/>
            </w:pPr>
          </w:p>
        </w:tc>
        <w:tc>
          <w:tcPr>
            <w:tcW w:w="737" w:type="dxa"/>
            <w:shd w:val="clear" w:color="auto" w:fill="BFBFBF" w:themeFill="background1" w:themeFillShade="BF"/>
            <w:vAlign w:val="center"/>
          </w:tcPr>
          <w:p w:rsidR="008273F8" w:rsidRDefault="008273F8" w:rsidP="001F4A2A">
            <w:pPr>
              <w:pStyle w:val="ProductList-OfferingBody"/>
              <w:ind w:left="-113"/>
              <w:jc w:val="center"/>
            </w:pPr>
          </w:p>
        </w:tc>
        <w:tc>
          <w:tcPr>
            <w:tcW w:w="738" w:type="dxa"/>
            <w:shd w:val="clear" w:color="auto" w:fill="BFBFBF" w:themeFill="background1" w:themeFillShade="BF"/>
            <w:vAlign w:val="center"/>
          </w:tcPr>
          <w:p w:rsidR="008273F8" w:rsidRDefault="008273F8" w:rsidP="001F4A2A">
            <w:pPr>
              <w:pStyle w:val="ProductList-OfferingBody"/>
              <w:ind w:left="-113"/>
              <w:jc w:val="center"/>
            </w:pPr>
          </w:p>
        </w:tc>
        <w:tc>
          <w:tcPr>
            <w:tcW w:w="738" w:type="dxa"/>
            <w:shd w:val="clear" w:color="auto" w:fill="BFBFBF" w:themeFill="background1" w:themeFillShade="BF"/>
            <w:vAlign w:val="center"/>
          </w:tcPr>
          <w:p w:rsidR="008273F8" w:rsidRDefault="008273F8" w:rsidP="001F4A2A">
            <w:pPr>
              <w:pStyle w:val="ProductList-OfferingBody"/>
              <w:ind w:left="-113"/>
              <w:jc w:val="center"/>
            </w:pPr>
          </w:p>
        </w:tc>
        <w:tc>
          <w:tcPr>
            <w:tcW w:w="738" w:type="dxa"/>
            <w:shd w:val="clear" w:color="auto" w:fill="BFBFBF" w:themeFill="background1" w:themeFillShade="BF"/>
            <w:vAlign w:val="center"/>
          </w:tcPr>
          <w:p w:rsidR="008273F8" w:rsidRDefault="008273F8" w:rsidP="001F4A2A">
            <w:pPr>
              <w:pStyle w:val="ProductList-OfferingBody"/>
              <w:ind w:left="-113"/>
              <w:jc w:val="center"/>
            </w:pPr>
          </w:p>
        </w:tc>
        <w:tc>
          <w:tcPr>
            <w:tcW w:w="738" w:type="dxa"/>
            <w:shd w:val="clear" w:color="auto" w:fill="BFBFBF" w:themeFill="background1" w:themeFillShade="BF"/>
            <w:vAlign w:val="center"/>
          </w:tcPr>
          <w:p w:rsidR="008273F8" w:rsidRDefault="008273F8" w:rsidP="001F4A2A">
            <w:pPr>
              <w:pStyle w:val="ProductList-OfferingBody"/>
              <w:ind w:left="-113"/>
              <w:jc w:val="center"/>
            </w:pPr>
          </w:p>
        </w:tc>
      </w:tr>
      <w:tr w:rsidR="008273F8" w:rsidTr="001F4A2A">
        <w:trPr>
          <w:gridAfter w:val="1"/>
          <w:wAfter w:w="15" w:type="dxa"/>
          <w:cantSplit/>
          <w:trHeight w:val="44"/>
          <w:tblHeader/>
        </w:trPr>
        <w:tc>
          <w:tcPr>
            <w:tcW w:w="3332" w:type="dxa"/>
            <w:tcBorders>
              <w:top w:val="dashSmallGap" w:sz="4" w:space="0" w:color="BFBFBF" w:themeColor="background1" w:themeShade="BF"/>
              <w:left w:val="nil"/>
              <w:bottom w:val="dashSmallGap" w:sz="4" w:space="0" w:color="BFBFBF" w:themeColor="background1" w:themeShade="BF"/>
              <w:right w:val="nil"/>
            </w:tcBorders>
          </w:tcPr>
          <w:p w:rsidR="008273F8" w:rsidRPr="00D665E9" w:rsidRDefault="008273F8" w:rsidP="001F4A2A">
            <w:pPr>
              <w:pStyle w:val="ProductList-Offering2"/>
            </w:pPr>
            <w:bookmarkStart w:id="1267" w:name="_Toc379797369"/>
            <w:bookmarkStart w:id="1268" w:name="_Toc380513401"/>
            <w:bookmarkStart w:id="1269" w:name="_Toc380655451"/>
            <w:bookmarkStart w:id="1270" w:name="_Toc383685060"/>
            <w:r>
              <w:t>Office 365 Government G3 en G4</w:t>
            </w:r>
            <w:r>
              <w:fldChar w:fldCharType="begin"/>
            </w:r>
            <w:r>
              <w:instrText>XE "Office 365 Government G1, G3, G4"</w:instrText>
            </w:r>
            <w:r>
              <w:fldChar w:fldCharType="end"/>
            </w:r>
            <w:r>
              <w:t xml:space="preserve"> zonder ProPlus Add-on</w:t>
            </w:r>
            <w:r>
              <w:fldChar w:fldCharType="begin"/>
            </w:r>
            <w:r>
              <w:instrText>XE "Office 365 Government G1, G3, G4 zonder Office Pro Plus Add-on"</w:instrText>
            </w:r>
            <w:r>
              <w:fldChar w:fldCharType="end"/>
            </w:r>
            <w:r>
              <w:t xml:space="preserve"> (Gebruikers-SL)</w:t>
            </w:r>
            <w:bookmarkEnd w:id="1267"/>
            <w:bookmarkEnd w:id="1268"/>
            <w:bookmarkEnd w:id="1269"/>
            <w:bookmarkEnd w:id="1270"/>
          </w:p>
        </w:tc>
        <w:tc>
          <w:tcPr>
            <w:tcW w:w="737" w:type="dxa"/>
            <w:tcBorders>
              <w:top w:val="dashSmallGap" w:sz="4" w:space="0" w:color="BFBFBF" w:themeColor="background1" w:themeShade="BF"/>
              <w:left w:val="nil"/>
              <w:bottom w:val="dashSmallGap" w:sz="4" w:space="0" w:color="BFBFBF" w:themeColor="background1" w:themeShade="BF"/>
              <w:right w:val="nil"/>
            </w:tcBorders>
            <w:vAlign w:val="center"/>
          </w:tcPr>
          <w:p w:rsidR="008273F8" w:rsidRDefault="008273F8" w:rsidP="001F4A2A">
            <w:pPr>
              <w:pStyle w:val="ProductList-OfferingBody"/>
              <w:ind w:left="-113"/>
              <w:jc w:val="center"/>
            </w:pPr>
          </w:p>
        </w:tc>
        <w:tc>
          <w:tcPr>
            <w:tcW w:w="738" w:type="dxa"/>
            <w:tcBorders>
              <w:left w:val="single" w:sz="12" w:space="0" w:color="FFFFFF" w:themeColor="background1"/>
            </w:tcBorders>
            <w:shd w:val="clear" w:color="auto" w:fill="BFBFBF" w:themeFill="background1" w:themeFillShade="BF"/>
            <w:vAlign w:val="center"/>
          </w:tcPr>
          <w:p w:rsidR="008273F8" w:rsidRDefault="008273F8" w:rsidP="001F4A2A">
            <w:pPr>
              <w:pStyle w:val="ProductList-OfferingBody"/>
              <w:ind w:left="-113"/>
              <w:jc w:val="center"/>
            </w:pPr>
          </w:p>
        </w:tc>
        <w:tc>
          <w:tcPr>
            <w:tcW w:w="738" w:type="dxa"/>
            <w:shd w:val="clear" w:color="auto" w:fill="70AD47" w:themeFill="accent6"/>
            <w:vAlign w:val="center"/>
          </w:tcPr>
          <w:p w:rsidR="008273F8" w:rsidRDefault="008273F8" w:rsidP="00705282">
            <w:pPr>
              <w:pStyle w:val="ProductList-OfferingBody"/>
              <w:ind w:left="-113"/>
              <w:jc w:val="center"/>
            </w:pPr>
            <w:r w:rsidRPr="000936EB">
              <w:fldChar w:fldCharType="begin"/>
            </w:r>
            <w:r w:rsidRPr="000936EB">
              <w:instrText xml:space="preserve"> AutoTextList  \s NoStyle \t “</w:instrText>
            </w:r>
            <w:r w:rsidRPr="00C5554A">
              <w:instrText>Additioneel Product</w:instrText>
            </w:r>
            <w:r w:rsidRPr="000936EB">
              <w:instrText xml:space="preserve">” </w:instrText>
            </w:r>
            <w:r w:rsidRPr="000936EB">
              <w:fldChar w:fldCharType="separate"/>
            </w:r>
            <w:r w:rsidRPr="000936EB">
              <w:t xml:space="preserve"> A </w:t>
            </w:r>
            <w:r w:rsidRPr="000936EB">
              <w:fldChar w:fldCharType="end"/>
            </w:r>
          </w:p>
        </w:tc>
        <w:tc>
          <w:tcPr>
            <w:tcW w:w="738" w:type="dxa"/>
            <w:shd w:val="clear" w:color="auto" w:fill="BFBFBF" w:themeFill="background1" w:themeFillShade="BF"/>
            <w:vAlign w:val="center"/>
          </w:tcPr>
          <w:p w:rsidR="008273F8" w:rsidRDefault="008273F8" w:rsidP="001F4A2A">
            <w:pPr>
              <w:pStyle w:val="ProductList-OfferingBody"/>
              <w:ind w:left="-113"/>
              <w:jc w:val="center"/>
            </w:pPr>
          </w:p>
        </w:tc>
        <w:tc>
          <w:tcPr>
            <w:tcW w:w="738" w:type="dxa"/>
            <w:shd w:val="clear" w:color="auto" w:fill="BFBFBF" w:themeFill="background1" w:themeFillShade="BF"/>
            <w:vAlign w:val="center"/>
          </w:tcPr>
          <w:p w:rsidR="008273F8" w:rsidRDefault="008273F8" w:rsidP="001F4A2A">
            <w:pPr>
              <w:pStyle w:val="ProductList-OfferingBody"/>
              <w:ind w:left="-113"/>
              <w:jc w:val="center"/>
            </w:pPr>
          </w:p>
        </w:tc>
        <w:tc>
          <w:tcPr>
            <w:tcW w:w="737" w:type="dxa"/>
            <w:shd w:val="clear" w:color="auto" w:fill="BFBFBF" w:themeFill="background1" w:themeFillShade="BF"/>
            <w:vAlign w:val="center"/>
          </w:tcPr>
          <w:p w:rsidR="008273F8" w:rsidRDefault="008273F8" w:rsidP="001F4A2A">
            <w:pPr>
              <w:pStyle w:val="ProductList-OfferingBody"/>
              <w:ind w:left="-113"/>
              <w:jc w:val="center"/>
            </w:pPr>
          </w:p>
        </w:tc>
        <w:tc>
          <w:tcPr>
            <w:tcW w:w="738" w:type="dxa"/>
            <w:shd w:val="clear" w:color="auto" w:fill="BFBFBF" w:themeFill="background1" w:themeFillShade="BF"/>
            <w:vAlign w:val="center"/>
          </w:tcPr>
          <w:p w:rsidR="008273F8" w:rsidRDefault="008273F8" w:rsidP="001F4A2A">
            <w:pPr>
              <w:pStyle w:val="ProductList-OfferingBody"/>
              <w:ind w:left="-113"/>
              <w:jc w:val="center"/>
            </w:pPr>
          </w:p>
        </w:tc>
        <w:tc>
          <w:tcPr>
            <w:tcW w:w="738" w:type="dxa"/>
            <w:shd w:val="clear" w:color="auto" w:fill="BFBFBF" w:themeFill="background1" w:themeFillShade="BF"/>
            <w:vAlign w:val="center"/>
          </w:tcPr>
          <w:p w:rsidR="008273F8" w:rsidRDefault="008273F8" w:rsidP="001F4A2A">
            <w:pPr>
              <w:pStyle w:val="ProductList-OfferingBody"/>
              <w:ind w:left="-113"/>
              <w:jc w:val="center"/>
            </w:pPr>
          </w:p>
        </w:tc>
        <w:tc>
          <w:tcPr>
            <w:tcW w:w="738" w:type="dxa"/>
            <w:shd w:val="clear" w:color="auto" w:fill="BFBFBF" w:themeFill="background1" w:themeFillShade="BF"/>
            <w:vAlign w:val="center"/>
          </w:tcPr>
          <w:p w:rsidR="008273F8" w:rsidRDefault="008273F8" w:rsidP="001F4A2A">
            <w:pPr>
              <w:pStyle w:val="ProductList-OfferingBody"/>
              <w:ind w:left="-113"/>
              <w:jc w:val="center"/>
            </w:pPr>
          </w:p>
        </w:tc>
        <w:tc>
          <w:tcPr>
            <w:tcW w:w="738" w:type="dxa"/>
            <w:shd w:val="clear" w:color="auto" w:fill="BFBFBF" w:themeFill="background1" w:themeFillShade="BF"/>
            <w:vAlign w:val="center"/>
          </w:tcPr>
          <w:p w:rsidR="008273F8" w:rsidRDefault="008273F8" w:rsidP="001F4A2A">
            <w:pPr>
              <w:pStyle w:val="ProductList-OfferingBody"/>
              <w:ind w:left="-113"/>
              <w:jc w:val="center"/>
            </w:pPr>
          </w:p>
        </w:tc>
      </w:tr>
      <w:tr w:rsidR="00D43921" w:rsidTr="001F4A2A">
        <w:trPr>
          <w:gridAfter w:val="1"/>
          <w:wAfter w:w="15" w:type="dxa"/>
          <w:cantSplit/>
          <w:trHeight w:val="44"/>
          <w:tblHeader/>
        </w:trPr>
        <w:tc>
          <w:tcPr>
            <w:tcW w:w="3332" w:type="dxa"/>
            <w:tcBorders>
              <w:top w:val="dashSmallGap" w:sz="4" w:space="0" w:color="BFBFBF" w:themeColor="background1" w:themeShade="BF"/>
              <w:left w:val="nil"/>
              <w:bottom w:val="nil"/>
              <w:right w:val="nil"/>
            </w:tcBorders>
          </w:tcPr>
          <w:p w:rsidR="00D43921" w:rsidRPr="008F777C" w:rsidRDefault="00D43921" w:rsidP="001F4A2A">
            <w:pPr>
              <w:pStyle w:val="ProductList-Offering2"/>
              <w:rPr>
                <w:lang w:val="nl-NL"/>
              </w:rPr>
            </w:pPr>
            <w:bookmarkStart w:id="1271" w:name="_Toc379797370"/>
            <w:bookmarkStart w:id="1272" w:name="_Toc380513402"/>
            <w:bookmarkStart w:id="1273" w:name="_Toc380655452"/>
            <w:bookmarkStart w:id="1274" w:name="_Toc383685061"/>
            <w:r w:rsidRPr="008F777C">
              <w:rPr>
                <w:lang w:val="nl-NL"/>
              </w:rPr>
              <w:t>Office 365 voor Middelgrote en Grote Ondernemingen</w:t>
            </w:r>
            <w:r>
              <w:fldChar w:fldCharType="begin"/>
            </w:r>
            <w:r w:rsidRPr="008F777C">
              <w:rPr>
                <w:lang w:val="nl-NL"/>
              </w:rPr>
              <w:instrText>XE "Office 365 Midsize Business"</w:instrText>
            </w:r>
            <w:r>
              <w:fldChar w:fldCharType="end"/>
            </w:r>
            <w:r w:rsidRPr="008F777C">
              <w:rPr>
                <w:lang w:val="nl-NL"/>
              </w:rPr>
              <w:t xml:space="preserve"> (Gebruikers-SL)</w:t>
            </w:r>
            <w:bookmarkEnd w:id="1271"/>
            <w:bookmarkEnd w:id="1272"/>
            <w:bookmarkEnd w:id="1273"/>
            <w:bookmarkEnd w:id="1274"/>
          </w:p>
        </w:tc>
        <w:tc>
          <w:tcPr>
            <w:tcW w:w="737" w:type="dxa"/>
            <w:tcBorders>
              <w:top w:val="dashSmallGap" w:sz="4" w:space="0" w:color="BFBFBF" w:themeColor="background1" w:themeShade="BF"/>
              <w:left w:val="nil"/>
              <w:bottom w:val="nil"/>
              <w:right w:val="nil"/>
            </w:tcBorders>
            <w:vAlign w:val="center"/>
          </w:tcPr>
          <w:p w:rsidR="00D43921" w:rsidRDefault="00D43921" w:rsidP="001F4A2A">
            <w:pPr>
              <w:pStyle w:val="ProductList-OfferingBody"/>
              <w:ind w:left="-113"/>
              <w:jc w:val="center"/>
            </w:pPr>
            <w:r>
              <w:t>1</w:t>
            </w:r>
          </w:p>
        </w:tc>
        <w:tc>
          <w:tcPr>
            <w:tcW w:w="738" w:type="dxa"/>
            <w:tcBorders>
              <w:left w:val="single" w:sz="12" w:space="0" w:color="FFFFFF" w:themeColor="background1"/>
            </w:tcBorders>
            <w:shd w:val="clear" w:color="auto" w:fill="BFBFBF" w:themeFill="background1" w:themeFillShade="BF"/>
            <w:vAlign w:val="center"/>
          </w:tcPr>
          <w:p w:rsidR="00D43921" w:rsidRDefault="00D43921" w:rsidP="001F4A2A">
            <w:pPr>
              <w:pStyle w:val="ProductList-OfferingBody"/>
              <w:ind w:left="-113"/>
              <w:jc w:val="center"/>
            </w:pPr>
          </w:p>
        </w:tc>
        <w:tc>
          <w:tcPr>
            <w:tcW w:w="738" w:type="dxa"/>
            <w:shd w:val="clear" w:color="auto" w:fill="BFBFBF" w:themeFill="background1" w:themeFillShade="BF"/>
            <w:vAlign w:val="center"/>
          </w:tcPr>
          <w:p w:rsidR="00D43921" w:rsidRDefault="00D43921" w:rsidP="001F4A2A">
            <w:pPr>
              <w:pStyle w:val="ProductList-OfferingBody"/>
              <w:ind w:left="-113"/>
              <w:jc w:val="center"/>
            </w:pPr>
          </w:p>
        </w:tc>
        <w:tc>
          <w:tcPr>
            <w:tcW w:w="738" w:type="dxa"/>
            <w:shd w:val="clear" w:color="auto" w:fill="BFBFBF" w:themeFill="background1" w:themeFillShade="BF"/>
            <w:vAlign w:val="center"/>
          </w:tcPr>
          <w:p w:rsidR="00D43921" w:rsidRDefault="00D43921" w:rsidP="001F4A2A">
            <w:pPr>
              <w:pStyle w:val="ProductList-OfferingBody"/>
              <w:ind w:left="-113"/>
              <w:jc w:val="center"/>
            </w:pPr>
          </w:p>
        </w:tc>
        <w:tc>
          <w:tcPr>
            <w:tcW w:w="738" w:type="dxa"/>
            <w:shd w:val="clear" w:color="auto" w:fill="BFBFBF" w:themeFill="background1" w:themeFillShade="BF"/>
            <w:vAlign w:val="center"/>
          </w:tcPr>
          <w:p w:rsidR="00D43921" w:rsidRDefault="00D43921" w:rsidP="001F4A2A">
            <w:pPr>
              <w:pStyle w:val="ProductList-OfferingBody"/>
              <w:ind w:left="-113"/>
              <w:jc w:val="center"/>
            </w:pPr>
          </w:p>
        </w:tc>
        <w:tc>
          <w:tcPr>
            <w:tcW w:w="737" w:type="dxa"/>
            <w:shd w:val="clear" w:color="auto" w:fill="70AD47" w:themeFill="accent6"/>
            <w:vAlign w:val="center"/>
          </w:tcPr>
          <w:p w:rsidR="00D43921" w:rsidRDefault="00D43921" w:rsidP="001F4A2A">
            <w:pPr>
              <w:pStyle w:val="ProductList-OfferingBody"/>
              <w:ind w:left="-113"/>
              <w:jc w:val="center"/>
            </w:pPr>
          </w:p>
        </w:tc>
        <w:tc>
          <w:tcPr>
            <w:tcW w:w="738" w:type="dxa"/>
            <w:shd w:val="clear" w:color="auto" w:fill="70AD47" w:themeFill="accent6"/>
            <w:vAlign w:val="center"/>
          </w:tcPr>
          <w:p w:rsidR="00D43921" w:rsidRPr="00B03594" w:rsidRDefault="00D43921" w:rsidP="00F76A14">
            <w:pPr>
              <w:pStyle w:val="ProductList-OfferingBody"/>
              <w:ind w:left="-113"/>
              <w:jc w:val="center"/>
            </w:pPr>
            <w:r w:rsidRPr="00B03594">
              <w:fldChar w:fldCharType="begin"/>
            </w:r>
            <w:r w:rsidRPr="00B03594">
              <w:instrText xml:space="preserve"> AutoTextList  \s NoStyle \t “</w:instrText>
            </w:r>
            <w:r w:rsidRPr="00A10273">
              <w:instrText>Open License en Open Value</w:instrText>
            </w:r>
            <w:r w:rsidRPr="00B03594">
              <w:instrText>”</w:instrText>
            </w:r>
          </w:p>
          <w:p w:rsidR="00D43921" w:rsidRDefault="00D43921" w:rsidP="00F76A14">
            <w:pPr>
              <w:pStyle w:val="ProductList-OfferingBody"/>
              <w:ind w:left="-113"/>
              <w:jc w:val="center"/>
            </w:pPr>
            <w:r w:rsidRPr="00B03594">
              <w:instrText xml:space="preserve"> </w:instrText>
            </w:r>
            <w:r w:rsidRPr="00B03594">
              <w:fldChar w:fldCharType="separate"/>
            </w:r>
            <w:r w:rsidRPr="00B03594">
              <w:t>OF</w:t>
            </w:r>
            <w:r w:rsidRPr="00B03594">
              <w:fldChar w:fldCharType="end"/>
            </w:r>
          </w:p>
        </w:tc>
        <w:tc>
          <w:tcPr>
            <w:tcW w:w="738" w:type="dxa"/>
            <w:shd w:val="clear" w:color="auto" w:fill="70AD47" w:themeFill="accent6"/>
            <w:vAlign w:val="center"/>
          </w:tcPr>
          <w:p w:rsidR="00D43921" w:rsidRDefault="00D43921" w:rsidP="00D43921">
            <w:pPr>
              <w:pStyle w:val="ListParagraph"/>
              <w:ind w:left="540" w:hanging="360"/>
              <w:rPr>
                <w:rFonts w:ascii="Calibri" w:hAnsi="Calibri"/>
                <w:color w:val="1F497D"/>
              </w:rPr>
            </w:pPr>
            <w:r>
              <w:rPr>
                <w:b/>
              </w:rPr>
              <w:fldChar w:fldCharType="begin"/>
            </w:r>
            <w:r>
              <w:rPr>
                <w:b/>
              </w:rPr>
              <w:instrText xml:space="preserve"> </w:instrText>
            </w:r>
            <w:r>
              <w:rPr>
                <w:rFonts w:ascii="Calibri" w:hAnsi="Calibri"/>
                <w:color w:val="1F497D"/>
              </w:rPr>
              <w:instrText>AutoTextList  \s NoStyle \t “</w:instrText>
            </w:r>
            <w:r w:rsidRPr="00AA1822">
              <w:instrText>Niet-bedrijfsomvattend in Open Value</w:instrText>
            </w:r>
            <w:r>
              <w:rPr>
                <w:rFonts w:ascii="Calibri" w:hAnsi="Calibri"/>
                <w:color w:val="1F497D"/>
              </w:rPr>
              <w:instrText>”</w:instrText>
            </w:r>
          </w:p>
          <w:p w:rsidR="00D43921" w:rsidRDefault="00D43921" w:rsidP="00D43921">
            <w:pPr>
              <w:pStyle w:val="ProductList-OfferingBody"/>
              <w:ind w:left="-113"/>
              <w:jc w:val="center"/>
            </w:pPr>
            <w:r>
              <w:rPr>
                <w:b/>
              </w:rPr>
              <w:instrText xml:space="preserve"> </w:instrText>
            </w:r>
            <w:r>
              <w:rPr>
                <w:b/>
                <w:sz w:val="22"/>
              </w:rPr>
              <w:fldChar w:fldCharType="separate"/>
            </w:r>
            <w:r w:rsidRPr="00D43921">
              <w:t>P</w:t>
            </w:r>
            <w:r w:rsidRPr="00AA1822">
              <w:rPr>
                <w:rFonts w:ascii="Calibri" w:hAnsi="Calibri"/>
                <w:b/>
              </w:rPr>
              <w:t xml:space="preserve"> </w:t>
            </w:r>
            <w:r>
              <w:rPr>
                <w:b/>
              </w:rPr>
              <w:fldChar w:fldCharType="end"/>
            </w:r>
          </w:p>
        </w:tc>
        <w:tc>
          <w:tcPr>
            <w:tcW w:w="738" w:type="dxa"/>
            <w:shd w:val="clear" w:color="auto" w:fill="BFBFBF" w:themeFill="background1" w:themeFillShade="BF"/>
            <w:vAlign w:val="center"/>
          </w:tcPr>
          <w:p w:rsidR="00D43921" w:rsidRDefault="00D43921" w:rsidP="001F4A2A">
            <w:pPr>
              <w:pStyle w:val="ProductList-OfferingBody"/>
              <w:ind w:left="-113"/>
              <w:jc w:val="center"/>
            </w:pPr>
          </w:p>
        </w:tc>
        <w:tc>
          <w:tcPr>
            <w:tcW w:w="738" w:type="dxa"/>
            <w:shd w:val="clear" w:color="auto" w:fill="BFBFBF" w:themeFill="background1" w:themeFillShade="BF"/>
            <w:vAlign w:val="center"/>
          </w:tcPr>
          <w:p w:rsidR="00D43921" w:rsidRDefault="00D43921" w:rsidP="001F4A2A">
            <w:pPr>
              <w:pStyle w:val="ProductList-OfferingBody"/>
              <w:ind w:left="-113"/>
              <w:jc w:val="center"/>
            </w:pPr>
          </w:p>
        </w:tc>
      </w:tr>
    </w:tbl>
    <w:p w:rsidR="00EE40B5" w:rsidRDefault="00EE40B5" w:rsidP="004F3C6D">
      <w:pPr>
        <w:pStyle w:val="ProductList-Body"/>
      </w:pPr>
    </w:p>
    <w:tbl>
      <w:tblPr>
        <w:tblStyle w:val="TableGrid"/>
        <w:tblW w:w="10800"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Look w:val="04A0" w:firstRow="1" w:lastRow="0" w:firstColumn="1" w:lastColumn="0" w:noHBand="0" w:noVBand="1"/>
      </w:tblPr>
      <w:tblGrid>
        <w:gridCol w:w="3600"/>
        <w:gridCol w:w="3600"/>
        <w:gridCol w:w="3600"/>
      </w:tblGrid>
      <w:tr w:rsidR="00782C7B" w:rsidRPr="00A00151" w:rsidTr="001F4069">
        <w:tc>
          <w:tcPr>
            <w:tcW w:w="3600" w:type="dxa"/>
          </w:tcPr>
          <w:p w:rsidR="00782C7B" w:rsidRPr="008F777C" w:rsidRDefault="00594501" w:rsidP="00594501">
            <w:pPr>
              <w:pStyle w:val="ProductList-Body"/>
              <w:spacing w:before="20" w:after="20"/>
              <w:rPr>
                <w:b/>
                <w:lang w:val="nl-NL"/>
              </w:rPr>
            </w:pPr>
            <w:r w:rsidRPr="008F777C">
              <w:rPr>
                <w:lang w:val="nl-NL"/>
              </w:rPr>
              <w:t xml:space="preserve">Reductie mogelijk: </w:t>
            </w:r>
            <w:r w:rsidRPr="008F777C">
              <w:rPr>
                <w:b/>
                <w:lang w:val="nl-NL"/>
              </w:rPr>
              <w:t>alle E, G en K</w:t>
            </w:r>
          </w:p>
          <w:p w:rsidR="00E44A07" w:rsidRPr="008F777C" w:rsidRDefault="00E44A07" w:rsidP="00594501">
            <w:pPr>
              <w:pStyle w:val="ProductList-Body"/>
              <w:spacing w:before="20" w:after="20"/>
              <w:rPr>
                <w:lang w:val="nl-NL"/>
              </w:rPr>
            </w:pPr>
            <w:r w:rsidRPr="008F777C">
              <w:rPr>
                <w:lang w:val="nl-NL"/>
              </w:rPr>
              <w:t xml:space="preserve">True-up mogelijk: </w:t>
            </w:r>
            <w:r w:rsidRPr="008F777C">
              <w:rPr>
                <w:b/>
                <w:lang w:val="nl-NL"/>
              </w:rPr>
              <w:t>alle E, G en K</w:t>
            </w:r>
          </w:p>
        </w:tc>
        <w:tc>
          <w:tcPr>
            <w:tcW w:w="3600" w:type="dxa"/>
          </w:tcPr>
          <w:p w:rsidR="00782C7B" w:rsidRDefault="00594501" w:rsidP="008273F8">
            <w:pPr>
              <w:pStyle w:val="ProductList-Body"/>
              <w:tabs>
                <w:tab w:val="clear" w:pos="158"/>
              </w:tabs>
              <w:spacing w:before="20" w:after="20"/>
            </w:pPr>
            <w:r>
              <w:t xml:space="preserve">Productgroep: </w:t>
            </w:r>
            <w:r>
              <w:rPr>
                <w:b/>
              </w:rPr>
              <w:t>Server</w:t>
            </w:r>
            <w:r>
              <w:t xml:space="preserve"> (alle E1, G1, K1, A2); </w:t>
            </w:r>
            <w:r>
              <w:rPr>
                <w:b/>
              </w:rPr>
              <w:t>Toepassingen en Server (alle overige)</w:t>
            </w:r>
          </w:p>
        </w:tc>
        <w:tc>
          <w:tcPr>
            <w:tcW w:w="3600" w:type="dxa"/>
          </w:tcPr>
          <w:p w:rsidR="00782C7B" w:rsidRPr="008F777C" w:rsidRDefault="00085D21" w:rsidP="004B3837">
            <w:pPr>
              <w:pStyle w:val="ProductList-Body"/>
              <w:tabs>
                <w:tab w:val="clear" w:pos="158"/>
                <w:tab w:val="left" w:pos="-63"/>
              </w:tabs>
              <w:spacing w:before="20" w:after="20"/>
              <w:ind w:left="-72"/>
              <w:rPr>
                <w:spacing w:val="-2"/>
                <w:lang w:val="nl-NL"/>
              </w:rPr>
            </w:pPr>
            <w:r w:rsidRPr="008F777C">
              <w:rPr>
                <w:spacing w:val="-2"/>
                <w:lang w:val="nl-NL"/>
              </w:rPr>
              <w:t>Vrijstelling Gekwalificeerde Gebruikers</w:t>
            </w:r>
            <w:r w:rsidR="00E260B2" w:rsidRPr="004B3837">
              <w:rPr>
                <w:spacing w:val="-2"/>
              </w:rPr>
              <w:fldChar w:fldCharType="begin"/>
            </w:r>
            <w:r w:rsidRPr="008F777C">
              <w:rPr>
                <w:spacing w:val="-2"/>
                <w:lang w:val="nl-NL"/>
              </w:rPr>
              <w:instrText xml:space="preserve"> AutoTextList \sNoStyle\t "Qualified User Exemption"</w:instrText>
            </w:r>
            <w:r w:rsidR="00E260B2" w:rsidRPr="004B3837">
              <w:rPr>
                <w:spacing w:val="-2"/>
              </w:rPr>
              <w:fldChar w:fldCharType="end"/>
            </w:r>
            <w:r w:rsidRPr="008F777C">
              <w:rPr>
                <w:spacing w:val="-2"/>
                <w:lang w:val="nl-NL"/>
              </w:rPr>
              <w:t xml:space="preserve">: </w:t>
            </w:r>
            <w:r w:rsidRPr="008F777C">
              <w:rPr>
                <w:b/>
                <w:spacing w:val="-2"/>
                <w:lang w:val="nl-NL"/>
              </w:rPr>
              <w:t>alleen K</w:t>
            </w:r>
          </w:p>
        </w:tc>
      </w:tr>
      <w:tr w:rsidR="00782C7B" w:rsidRPr="00A00151" w:rsidTr="001F4069">
        <w:tc>
          <w:tcPr>
            <w:tcW w:w="3600" w:type="dxa"/>
          </w:tcPr>
          <w:p w:rsidR="00782C7B" w:rsidRPr="008F777C" w:rsidRDefault="00E44A07" w:rsidP="008273F8">
            <w:pPr>
              <w:pStyle w:val="ProductList-Body"/>
              <w:tabs>
                <w:tab w:val="clear" w:pos="158"/>
                <w:tab w:val="left" w:pos="-9"/>
              </w:tabs>
              <w:spacing w:before="20" w:after="20"/>
              <w:rPr>
                <w:lang w:val="nl-NL"/>
              </w:rPr>
            </w:pPr>
            <w:r w:rsidRPr="008F777C">
              <w:rPr>
                <w:lang w:val="nl-NL"/>
              </w:rPr>
              <w:t>Overstappen mogelijk:</w:t>
            </w:r>
            <w:r w:rsidRPr="008F777C">
              <w:rPr>
                <w:b/>
                <w:lang w:val="nl-NL"/>
              </w:rPr>
              <w:t xml:space="preserve"> Alle E en G (alleen</w:t>
            </w:r>
            <w:r w:rsidR="008273F8" w:rsidRPr="008F777C">
              <w:rPr>
                <w:b/>
                <w:lang w:val="nl-NL"/>
              </w:rPr>
              <w:t> </w:t>
            </w:r>
            <w:r w:rsidRPr="008F777C">
              <w:rPr>
                <w:b/>
                <w:lang w:val="nl-NL"/>
              </w:rPr>
              <w:t>E1/G1 Core CAL), behalve Add-on</w:t>
            </w:r>
          </w:p>
        </w:tc>
        <w:tc>
          <w:tcPr>
            <w:tcW w:w="3600" w:type="dxa"/>
          </w:tcPr>
          <w:p w:rsidR="00782C7B" w:rsidRPr="008F777C" w:rsidRDefault="00594501" w:rsidP="00594501">
            <w:pPr>
              <w:pStyle w:val="ProductList-Body"/>
              <w:spacing w:before="20" w:after="20"/>
              <w:rPr>
                <w:lang w:val="nl-NL"/>
              </w:rPr>
            </w:pPr>
            <w:r w:rsidRPr="008F777C">
              <w:rPr>
                <w:lang w:val="nl-NL"/>
              </w:rPr>
              <w:t xml:space="preserve">Verlengde Looptijd mogelijk: </w:t>
            </w:r>
            <w:r w:rsidRPr="008F777C">
              <w:rPr>
                <w:b/>
                <w:lang w:val="nl-NL"/>
              </w:rPr>
              <w:t>alle E, G en K</w:t>
            </w:r>
          </w:p>
        </w:tc>
        <w:tc>
          <w:tcPr>
            <w:tcW w:w="3600" w:type="dxa"/>
          </w:tcPr>
          <w:p w:rsidR="00782C7B" w:rsidRPr="008F777C" w:rsidRDefault="00782C7B" w:rsidP="0009164C">
            <w:pPr>
              <w:pStyle w:val="ProductList-Body"/>
              <w:spacing w:before="20" w:after="20"/>
              <w:rPr>
                <w:b/>
                <w:lang w:val="nl-NL"/>
              </w:rPr>
            </w:pPr>
          </w:p>
        </w:tc>
      </w:tr>
    </w:tbl>
    <w:p w:rsidR="00782C7B" w:rsidRPr="008F777C" w:rsidRDefault="00782C7B" w:rsidP="00782C7B">
      <w:pPr>
        <w:pStyle w:val="ProductList-Body"/>
        <w:shd w:val="clear" w:color="auto" w:fill="D9D9D9" w:themeFill="background1" w:themeFillShade="D9"/>
        <w:spacing w:before="120" w:after="120"/>
        <w:rPr>
          <w:b/>
          <w:lang w:val="nl-NL"/>
        </w:rPr>
      </w:pPr>
      <w:r w:rsidRPr="008F777C">
        <w:rPr>
          <w:b/>
          <w:lang w:val="nl-NL"/>
        </w:rPr>
        <w:t>Aanvullende informatie</w:t>
      </w:r>
    </w:p>
    <w:p w:rsidR="0009164C" w:rsidRPr="008F777C" w:rsidRDefault="0009164C" w:rsidP="0009164C">
      <w:pPr>
        <w:pStyle w:val="ProductList-Body"/>
        <w:rPr>
          <w:b/>
          <w:lang w:val="nl-NL"/>
        </w:rPr>
      </w:pPr>
      <w:r w:rsidRPr="008F777C">
        <w:rPr>
          <w:b/>
          <w:color w:val="00188F"/>
          <w:lang w:val="nl-NL"/>
        </w:rPr>
        <w:t>Lync-licentieverlening voor Office 365-diensten</w:t>
      </w:r>
    </w:p>
    <w:p w:rsidR="0009164C" w:rsidRPr="008F777C" w:rsidRDefault="0009164C" w:rsidP="0009164C">
      <w:pPr>
        <w:pStyle w:val="ProductList-Body"/>
        <w:rPr>
          <w:lang w:val="nl-NL"/>
        </w:rPr>
      </w:pPr>
      <w:r w:rsidRPr="008F777C">
        <w:rPr>
          <w:lang w:val="nl-NL"/>
        </w:rPr>
        <w:t>Binnen de context van deze licentieverlening worden Office 365 Education A2</w:t>
      </w:r>
      <w:r w:rsidR="00E260B2">
        <w:fldChar w:fldCharType="begin"/>
      </w:r>
      <w:r w:rsidRPr="008F777C">
        <w:rPr>
          <w:lang w:val="nl-NL"/>
        </w:rPr>
        <w:instrText>XE "Office 365 Education A2"</w:instrText>
      </w:r>
      <w:r w:rsidR="00E260B2">
        <w:fldChar w:fldCharType="end"/>
      </w:r>
      <w:r w:rsidRPr="008F777C">
        <w:rPr>
          <w:lang w:val="nl-NL"/>
        </w:rPr>
        <w:t>-A4 gebruikers-SL</w:t>
      </w:r>
      <w:r w:rsidR="00A80A18" w:rsidRPr="008F777C">
        <w:rPr>
          <w:lang w:val="nl-NL"/>
        </w:rPr>
        <w:t>’</w:t>
      </w:r>
      <w:r w:rsidRPr="008F777C">
        <w:rPr>
          <w:lang w:val="nl-NL"/>
        </w:rPr>
        <w:t>s en Lync Online Plan 1-2 gebruikers-SL</w:t>
      </w:r>
      <w:r w:rsidR="00A80A18" w:rsidRPr="008F777C">
        <w:rPr>
          <w:lang w:val="nl-NL"/>
        </w:rPr>
        <w:t>’</w:t>
      </w:r>
      <w:r w:rsidRPr="008F777C">
        <w:rPr>
          <w:lang w:val="nl-NL"/>
        </w:rPr>
        <w:t>s beschouwd als “kwalificerende licenties”. Lync Online Plan 1</w:t>
      </w:r>
      <w:r w:rsidR="00E260B2">
        <w:fldChar w:fldCharType="begin"/>
      </w:r>
      <w:r w:rsidRPr="008F777C">
        <w:rPr>
          <w:lang w:val="nl-NL"/>
        </w:rPr>
        <w:instrText>XE "Lync Online Plan 1"</w:instrText>
      </w:r>
      <w:r w:rsidR="00E260B2">
        <w:fldChar w:fldCharType="end"/>
      </w:r>
      <w:r w:rsidRPr="008F777C">
        <w:rPr>
          <w:lang w:val="nl-NL"/>
        </w:rPr>
        <w:t xml:space="preserve"> en Plan 2 vereisen de afzonderlijke licentie en installatie van Microsoft Lync 2013</w:t>
      </w:r>
      <w:r w:rsidR="00E260B2">
        <w:fldChar w:fldCharType="begin"/>
      </w:r>
      <w:r w:rsidRPr="008F777C">
        <w:rPr>
          <w:lang w:val="nl-NL"/>
        </w:rPr>
        <w:instrText>XE "Lync 2013"</w:instrText>
      </w:r>
      <w:r w:rsidR="00E260B2">
        <w:fldChar w:fldCharType="end"/>
      </w:r>
      <w:r w:rsidRPr="008F777C">
        <w:rPr>
          <w:lang w:val="nl-NL"/>
        </w:rPr>
        <w:t xml:space="preserve"> (of Lync voor Mac 2011</w:t>
      </w:r>
      <w:r w:rsidR="00E260B2">
        <w:fldChar w:fldCharType="begin"/>
      </w:r>
      <w:r w:rsidRPr="008F777C">
        <w:rPr>
          <w:lang w:val="nl-NL"/>
        </w:rPr>
        <w:instrText>XE "Lync voor Mac 2011"</w:instrText>
      </w:r>
      <w:r w:rsidR="00E260B2">
        <w:fldChar w:fldCharType="end"/>
      </w:r>
      <w:r w:rsidRPr="008F777C">
        <w:rPr>
          <w:lang w:val="nl-NL"/>
        </w:rPr>
        <w:t>) om toegang te verkrijgen tot de volledige functionaliteit. Als tijdelijke aanbieding mogen klanten, voor elke kwalificerende licentie de ze verkrijgen en toewijzen, kosteloos één gelicentieerd exemplaar van Lync voor Mac 2011 gebruiken. De software mag alleen worden gebruikt met Lync Online en alle rechten voor het gebruik van de software worden beëindigd bij het aflopen van de onderliggende abonnementslicentie of migratie naar de volgende grote nieuwe versie van Lync Online, afhankelijk van wat zich het eerste voordoet. Klanten kunnen de gratis Lync Basic 2013-client gebruiken (afzonderlijk in licentie gegeven, buiten de Volume Licensing-programma</w:t>
      </w:r>
      <w:r w:rsidR="00A80A18" w:rsidRPr="008F777C">
        <w:rPr>
          <w:lang w:val="nl-NL"/>
        </w:rPr>
        <w:t>’</w:t>
      </w:r>
      <w:r w:rsidRPr="008F777C">
        <w:rPr>
          <w:lang w:val="nl-NL"/>
        </w:rPr>
        <w:t>s) voor hun Windows-eindgebruikers.</w:t>
      </w:r>
    </w:p>
    <w:p w:rsidR="0009164C" w:rsidRPr="008F777C" w:rsidRDefault="0009164C" w:rsidP="0009164C">
      <w:pPr>
        <w:pStyle w:val="ProductList-Body"/>
        <w:rPr>
          <w:lang w:val="nl-NL"/>
        </w:rPr>
      </w:pPr>
    </w:p>
    <w:p w:rsidR="0009164C" w:rsidRPr="008F777C" w:rsidRDefault="0009164C" w:rsidP="0009164C">
      <w:pPr>
        <w:pStyle w:val="ProductList-Body"/>
        <w:rPr>
          <w:lang w:val="nl-NL"/>
        </w:rPr>
      </w:pPr>
      <w:r w:rsidRPr="008F777C">
        <w:rPr>
          <w:lang w:val="nl-NL"/>
        </w:rPr>
        <w:lastRenderedPageBreak/>
        <w:t>Op grond van een Campus en School Overeenkomst dienen abonnementslicenties per gebruiker voor Office 365 Plannen te worden verkregen, op instellingsbrede of niet-instellingsbrede basis. Indien tijdens het schooljaar aanvullende Abonnementslicenties voor Gebruikers zijn vereist voor toegang tot Office 365 Plan, dient de instelling een bestelling voor deze Licenties in te dienen. Wanneer een aanvullende licentie voor Office 365 wordt afgenomen, moet voor de corresponderende kwalificerende licentie een licentie zijn afgenomen onder dezelfde enrollment. Bij het plaatsen van jaarlijkse bestellingen mag de Instelling minder licenties bestellen voor Online Diensten dan de hoeveelheid van de eerste bestelling van de Instelling, mits de jaarlijkse bestelling voldoet aan de minimale vereisten voor Platform Online Services.</w:t>
      </w:r>
    </w:p>
    <w:p w:rsidR="0009164C" w:rsidRPr="008F777C" w:rsidRDefault="0009164C" w:rsidP="0009164C">
      <w:pPr>
        <w:pStyle w:val="ProductList-Body"/>
        <w:rPr>
          <w:lang w:val="nl-NL"/>
        </w:rPr>
      </w:pPr>
    </w:p>
    <w:p w:rsidR="0009164C" w:rsidRPr="008F777C" w:rsidRDefault="0009164C" w:rsidP="0009164C">
      <w:pPr>
        <w:pStyle w:val="ProductList-Body"/>
        <w:rPr>
          <w:b/>
          <w:color w:val="00188F"/>
          <w:lang w:val="nl-NL"/>
        </w:rPr>
      </w:pPr>
      <w:r w:rsidRPr="008F777C">
        <w:rPr>
          <w:b/>
          <w:color w:val="00188F"/>
          <w:lang w:val="nl-NL"/>
        </w:rPr>
        <w:t>Kosteloze licentieverlening van Office 365 ProPlus</w:t>
      </w:r>
      <w:r w:rsidR="00E260B2">
        <w:fldChar w:fldCharType="begin"/>
      </w:r>
      <w:r w:rsidRPr="008F777C">
        <w:rPr>
          <w:lang w:val="nl-NL"/>
        </w:rPr>
        <w:instrText>XE "Office 365 ProPlus"</w:instrText>
      </w:r>
      <w:r w:rsidR="00E260B2">
        <w:fldChar w:fldCharType="end"/>
      </w:r>
      <w:r w:rsidRPr="008F777C">
        <w:rPr>
          <w:b/>
          <w:color w:val="00188F"/>
          <w:lang w:val="nl-NL"/>
        </w:rPr>
        <w:t xml:space="preserve"> aan studenten op basis van dekking voor onderwijsmedewerkers en personeelsleden</w:t>
      </w:r>
    </w:p>
    <w:p w:rsidR="0009164C" w:rsidRPr="008F777C" w:rsidRDefault="0009164C" w:rsidP="0009164C">
      <w:pPr>
        <w:pStyle w:val="ProductList-Body"/>
        <w:rPr>
          <w:lang w:val="nl-NL"/>
        </w:rPr>
      </w:pPr>
      <w:r w:rsidRPr="008F777C">
        <w:rPr>
          <w:lang w:val="nl-NL"/>
        </w:rPr>
        <w:t>Indien een Instelling een licentie voor Office Professional Plus of Office 365 ProPlus</w:t>
      </w:r>
      <w:r w:rsidR="00E260B2">
        <w:fldChar w:fldCharType="begin"/>
      </w:r>
      <w:r w:rsidRPr="008F777C">
        <w:rPr>
          <w:lang w:val="nl-NL"/>
        </w:rPr>
        <w:instrText>XE "Office 365 ProPlus"</w:instrText>
      </w:r>
      <w:r w:rsidR="00E260B2">
        <w:fldChar w:fldCharType="end"/>
      </w:r>
      <w:r w:rsidRPr="008F777C">
        <w:rPr>
          <w:lang w:val="nl-NL"/>
        </w:rPr>
        <w:t xml:space="preserve"> heeft afgenomen voor alle onderwijsmedewerkers en Personeelsleden binnen de gedefinieerde Organisatie op grond van Open Value Subscription – ES, Campus en School of een Enrollment for Education Solutions, komt de Instelling in aanmerking voor Licenties voor Office 365 ProPlus voor alle studenten die zijn geregistreerd bij een onderwijsinstelling die deel uitmaakt van de gedefinieerde Organisatie, hetzij op voltijd- of deeltijdbasis, zonder verdere kosten voor de Instelling.</w:t>
      </w:r>
    </w:p>
    <w:p w:rsidR="0009164C" w:rsidRPr="008F777C" w:rsidRDefault="0009164C" w:rsidP="0009164C">
      <w:pPr>
        <w:pStyle w:val="ProductList-Body"/>
        <w:rPr>
          <w:lang w:val="nl-NL"/>
        </w:rPr>
      </w:pPr>
    </w:p>
    <w:p w:rsidR="0009164C" w:rsidRPr="008F777C" w:rsidRDefault="0009164C" w:rsidP="0009164C">
      <w:pPr>
        <w:pStyle w:val="ProductList-Body"/>
        <w:rPr>
          <w:b/>
          <w:lang w:val="nl-NL"/>
        </w:rPr>
      </w:pPr>
      <w:r w:rsidRPr="008F777C">
        <w:rPr>
          <w:b/>
          <w:color w:val="00188F"/>
          <w:lang w:val="nl-NL"/>
        </w:rPr>
        <w:t>Campus en School laboratorium- of bibliotheekgebruik</w:t>
      </w:r>
      <w:r w:rsidRPr="008F777C">
        <w:rPr>
          <w:b/>
          <w:lang w:val="nl-NL"/>
        </w:rPr>
        <w:t xml:space="preserve"> </w:t>
      </w:r>
    </w:p>
    <w:p w:rsidR="0009164C" w:rsidRPr="008F777C" w:rsidRDefault="0009164C" w:rsidP="0009164C">
      <w:pPr>
        <w:pStyle w:val="ProductList-Body"/>
        <w:rPr>
          <w:lang w:val="nl-NL"/>
        </w:rPr>
      </w:pPr>
      <w:r w:rsidRPr="008F777C">
        <w:rPr>
          <w:lang w:val="nl-NL"/>
        </w:rPr>
        <w:t>Zie de productaantekening voor Office 365 ProPlus</w:t>
      </w:r>
      <w:r w:rsidR="00E260B2">
        <w:fldChar w:fldCharType="begin"/>
      </w:r>
      <w:r w:rsidRPr="008F777C">
        <w:rPr>
          <w:lang w:val="nl-NL"/>
        </w:rPr>
        <w:instrText>XE "Office 365 ProPlus"</w:instrText>
      </w:r>
      <w:r w:rsidR="00E260B2">
        <w:fldChar w:fldCharType="end"/>
      </w:r>
      <w:r w:rsidRPr="008F777C">
        <w:rPr>
          <w:lang w:val="nl-NL"/>
        </w:rPr>
        <w:t xml:space="preserve"> voor een aanbieding voor het gebruik van Office Professional Plus 2013</w:t>
      </w:r>
      <w:r w:rsidR="00E260B2">
        <w:fldChar w:fldCharType="begin"/>
      </w:r>
      <w:r w:rsidRPr="008F777C">
        <w:rPr>
          <w:lang w:val="nl-NL"/>
        </w:rPr>
        <w:instrText>XE "Office Professional Plus 2013"</w:instrText>
      </w:r>
      <w:r w:rsidR="00E260B2">
        <w:fldChar w:fldCharType="end"/>
      </w:r>
      <w:r w:rsidRPr="008F777C">
        <w:rPr>
          <w:lang w:val="nl-NL"/>
        </w:rPr>
        <w:t>-software in een vrij toegankelijk laboratorium of vrij toegankelijke bibliotheek binnen de organisatie van Instellingen waarin Office 365 ProPlus USL</w:t>
      </w:r>
      <w:r w:rsidR="00A80A18" w:rsidRPr="008F777C">
        <w:rPr>
          <w:lang w:val="nl-NL"/>
        </w:rPr>
        <w:t>’</w:t>
      </w:r>
      <w:r w:rsidRPr="008F777C">
        <w:rPr>
          <w:lang w:val="nl-NL"/>
        </w:rPr>
        <w:t>s zijn toegewezen aan alle onderwijsmedewerkers en personeelsleden.</w:t>
      </w:r>
    </w:p>
    <w:p w:rsidR="0009164C" w:rsidRPr="008F777C" w:rsidRDefault="0009164C" w:rsidP="0009164C">
      <w:pPr>
        <w:pStyle w:val="ProductList-Body"/>
        <w:rPr>
          <w:lang w:val="nl-NL"/>
        </w:rPr>
      </w:pPr>
    </w:p>
    <w:p w:rsidR="0009164C" w:rsidRPr="008F777C" w:rsidRDefault="0009164C" w:rsidP="0009164C">
      <w:pPr>
        <w:pStyle w:val="ProductList-Body"/>
        <w:rPr>
          <w:b/>
          <w:color w:val="00188F"/>
          <w:lang w:val="nl-NL"/>
        </w:rPr>
      </w:pPr>
      <w:bookmarkStart w:id="1275" w:name="AddOn"/>
      <w:r w:rsidRPr="008F777C">
        <w:rPr>
          <w:b/>
          <w:color w:val="00188F"/>
          <w:lang w:val="nl-NL"/>
        </w:rPr>
        <w:t>Aanvullende Gebruikers-SL</w:t>
      </w:r>
      <w:r w:rsidR="00A80A18" w:rsidRPr="008F777C">
        <w:rPr>
          <w:b/>
          <w:color w:val="00188F"/>
          <w:lang w:val="nl-NL"/>
        </w:rPr>
        <w:t>’</w:t>
      </w:r>
      <w:r w:rsidRPr="008F777C">
        <w:rPr>
          <w:b/>
          <w:color w:val="00188F"/>
          <w:lang w:val="nl-NL"/>
        </w:rPr>
        <w:t>s</w:t>
      </w:r>
      <w:bookmarkEnd w:id="1275"/>
    </w:p>
    <w:p w:rsidR="00125581" w:rsidRPr="008F777C" w:rsidRDefault="00125581" w:rsidP="00125581">
      <w:pPr>
        <w:pStyle w:val="ProductList-Body"/>
        <w:ind w:left="180"/>
        <w:rPr>
          <w:b/>
          <w:lang w:val="nl-NL"/>
        </w:rPr>
      </w:pPr>
      <w:r w:rsidRPr="008F777C">
        <w:rPr>
          <w:b/>
          <w:color w:val="00188F"/>
          <w:lang w:val="nl-NL"/>
        </w:rPr>
        <w:t>Kwalificerende Licentie en Aanvullende Gebruikers-SL</w:t>
      </w:r>
    </w:p>
    <w:p w:rsidR="00782C7B" w:rsidRPr="008F777C" w:rsidRDefault="0009164C" w:rsidP="00125581">
      <w:pPr>
        <w:pStyle w:val="ProductList-Body"/>
        <w:ind w:left="180"/>
        <w:rPr>
          <w:lang w:val="nl-NL"/>
        </w:rPr>
      </w:pPr>
      <w:r w:rsidRPr="008F777C">
        <w:rPr>
          <w:lang w:val="nl-NL"/>
        </w:rPr>
        <w:t>Een Aanvullende Abonnementslicentie voor Gebruikers (Aanvullende Gebruikers-SL) is een Abonnementslicentie (SL) voor gebruikers die is aangekocht in aanvulling op (en gekoppeld aan een Kwalificerende Licentie (of een set Kwalificerende Licenties), zoals beschreven in de onderstaande tabel. Voor elke Aanvullende Gebruikers-SL die niet afzonderlijk in de Gebruiksrechten voor Online Diensten is vermeld, biedt de licentie toegang tot Online Diensten en gebruiksrechten gelijk aan een volledige Gebruikers-SL voor betreffende dienst.</w:t>
      </w:r>
    </w:p>
    <w:p w:rsidR="00EE40B5" w:rsidRPr="008F777C" w:rsidRDefault="00EE40B5" w:rsidP="004F3C6D">
      <w:pPr>
        <w:pStyle w:val="ProductList-Body"/>
        <w:rPr>
          <w:lang w:val="nl-NL"/>
        </w:rPr>
      </w:pPr>
    </w:p>
    <w:tbl>
      <w:tblPr>
        <w:tblStyle w:val="TableGrid"/>
        <w:tblW w:w="0" w:type="auto"/>
        <w:tblInd w:w="175" w:type="dxa"/>
        <w:tblLook w:val="04A0" w:firstRow="1" w:lastRow="0" w:firstColumn="1" w:lastColumn="0" w:noHBand="0" w:noVBand="1"/>
      </w:tblPr>
      <w:tblGrid>
        <w:gridCol w:w="3780"/>
        <w:gridCol w:w="6660"/>
      </w:tblGrid>
      <w:tr w:rsidR="00DC38ED" w:rsidTr="00AA483D">
        <w:trPr>
          <w:tblHeader/>
        </w:trPr>
        <w:tc>
          <w:tcPr>
            <w:tcW w:w="3780" w:type="dxa"/>
            <w:shd w:val="clear" w:color="auto" w:fill="0072C6"/>
          </w:tcPr>
          <w:p w:rsidR="00DC38ED" w:rsidRPr="0009164C" w:rsidRDefault="00DC38ED" w:rsidP="0009164C">
            <w:pPr>
              <w:pStyle w:val="ProductList-Body"/>
              <w:spacing w:before="20" w:after="20"/>
              <w:rPr>
                <w:color w:val="FFFFFF" w:themeColor="background1"/>
              </w:rPr>
            </w:pPr>
            <w:r>
              <w:rPr>
                <w:color w:val="FFFFFF" w:themeColor="background1"/>
              </w:rPr>
              <w:t>Kwalificerende licenties</w:t>
            </w:r>
          </w:p>
        </w:tc>
        <w:tc>
          <w:tcPr>
            <w:tcW w:w="6660" w:type="dxa"/>
            <w:shd w:val="clear" w:color="auto" w:fill="0072C6"/>
          </w:tcPr>
          <w:p w:rsidR="00DC38ED" w:rsidRPr="0009164C" w:rsidRDefault="00DC38ED" w:rsidP="0009164C">
            <w:pPr>
              <w:pStyle w:val="ProductList-Body"/>
              <w:spacing w:before="20" w:after="20"/>
              <w:rPr>
                <w:color w:val="FFFFFF" w:themeColor="background1"/>
              </w:rPr>
            </w:pPr>
            <w:r>
              <w:rPr>
                <w:color w:val="FFFFFF" w:themeColor="background1"/>
              </w:rPr>
              <w:t>Aanvullende Gebruikers-SL</w:t>
            </w:r>
          </w:p>
        </w:tc>
      </w:tr>
      <w:tr w:rsidR="00FB1558" w:rsidTr="00FB1558">
        <w:tc>
          <w:tcPr>
            <w:tcW w:w="3780" w:type="dxa"/>
          </w:tcPr>
          <w:p w:rsidR="00FB1558" w:rsidRDefault="00FB1558" w:rsidP="004F3C6D">
            <w:pPr>
              <w:pStyle w:val="ProductList-Body"/>
            </w:pPr>
            <w:r>
              <w:t>Core CAL</w:t>
            </w:r>
            <w:r>
              <w:rPr>
                <w:vertAlign w:val="superscript"/>
              </w:rPr>
              <w:t>1</w:t>
            </w:r>
          </w:p>
        </w:tc>
        <w:tc>
          <w:tcPr>
            <w:tcW w:w="6660" w:type="dxa"/>
          </w:tcPr>
          <w:p w:rsidR="00FB1558" w:rsidRDefault="00FB1558" w:rsidP="00DC38ED">
            <w:pPr>
              <w:pStyle w:val="ProductList-Body"/>
            </w:pPr>
            <w:r>
              <w:t>- Office 365 Education A3</w:t>
            </w:r>
            <w:r w:rsidR="00E260B2">
              <w:fldChar w:fldCharType="begin"/>
            </w:r>
            <w:r>
              <w:instrText>XE "Office 365 Education A3"</w:instrText>
            </w:r>
            <w:r w:rsidR="00E260B2">
              <w:fldChar w:fldCharType="end"/>
            </w:r>
            <w:r>
              <w:t xml:space="preserve"> of A4 Add-ons</w:t>
            </w:r>
          </w:p>
          <w:p w:rsidR="00FB1558" w:rsidRDefault="00FB1558" w:rsidP="00DC38ED">
            <w:pPr>
              <w:pStyle w:val="ProductList-Body"/>
              <w:rPr>
                <w:vertAlign w:val="superscript"/>
              </w:rPr>
            </w:pPr>
            <w:r>
              <w:t>- Office 365 Enterprise E1</w:t>
            </w:r>
            <w:r w:rsidR="00E260B2">
              <w:fldChar w:fldCharType="begin"/>
            </w:r>
            <w:r>
              <w:instrText>XE "Office 365 Enterprise E1"</w:instrText>
            </w:r>
            <w:r w:rsidR="00E260B2">
              <w:fldChar w:fldCharType="end"/>
            </w:r>
            <w:r>
              <w:t xml:space="preserve"> Add-on</w:t>
            </w:r>
            <w:r>
              <w:rPr>
                <w:vertAlign w:val="superscript"/>
              </w:rPr>
              <w:t>2</w:t>
            </w:r>
          </w:p>
          <w:p w:rsidR="00FB1558" w:rsidRDefault="00FB1558" w:rsidP="00DC38ED">
            <w:pPr>
              <w:pStyle w:val="ProductList-Body"/>
            </w:pPr>
            <w:r>
              <w:t xml:space="preserve">- Office 365 </w:t>
            </w:r>
            <w:r w:rsidR="00E260B2">
              <w:fldChar w:fldCharType="begin"/>
            </w:r>
            <w:r>
              <w:instrText>XE "Office 365 Enterprise E1"</w:instrText>
            </w:r>
            <w:r w:rsidR="00E260B2">
              <w:fldChar w:fldCharType="end"/>
            </w:r>
            <w:r>
              <w:t>Government G1 Add-on- Office 365 Enterprise E3</w:t>
            </w:r>
            <w:r w:rsidR="00E260B2">
              <w:fldChar w:fldCharType="begin"/>
            </w:r>
            <w:r>
              <w:instrText>XE "Office 365 Enterprise E3"</w:instrText>
            </w:r>
            <w:r w:rsidR="00E260B2">
              <w:fldChar w:fldCharType="end"/>
            </w:r>
            <w:r>
              <w:t>/ Government G3 zonder ProPlus Add-ons</w:t>
            </w:r>
          </w:p>
          <w:p w:rsidR="00FB1558" w:rsidRDefault="00FB1558" w:rsidP="00DC38ED">
            <w:pPr>
              <w:pStyle w:val="ProductList-Body"/>
            </w:pPr>
            <w:r>
              <w:t>- Office 365 Enterprise E4</w:t>
            </w:r>
            <w:r w:rsidR="00E260B2">
              <w:fldChar w:fldCharType="begin"/>
            </w:r>
            <w:r>
              <w:instrText>XE "Office 365 Enterprise E4"</w:instrText>
            </w:r>
            <w:r w:rsidR="00E260B2">
              <w:fldChar w:fldCharType="end"/>
            </w:r>
            <w:r>
              <w:t>/ Government G4 zonder ProPlus Add-ons</w:t>
            </w:r>
          </w:p>
          <w:p w:rsidR="00FB1558" w:rsidRDefault="00FB1558" w:rsidP="00D8251F">
            <w:pPr>
              <w:pStyle w:val="ProductList-Body"/>
            </w:pPr>
            <w:r>
              <w:t>- Exchange Online Plan 1</w:t>
            </w:r>
            <w:r w:rsidR="00E260B2">
              <w:fldChar w:fldCharType="begin"/>
            </w:r>
            <w:r>
              <w:instrText>XE "Exchange Online Plan 1"</w:instrText>
            </w:r>
            <w:r w:rsidR="00E260B2">
              <w:fldChar w:fldCharType="end"/>
            </w:r>
            <w:r>
              <w:t xml:space="preserve"> Add-on</w:t>
            </w:r>
            <w:r w:rsidR="00E260B2">
              <w:fldChar w:fldCharType="begin"/>
            </w:r>
            <w:r>
              <w:instrText>XE "Exchange Online Plan 1 Add-on"</w:instrText>
            </w:r>
            <w:r w:rsidR="00E260B2">
              <w:fldChar w:fldCharType="end"/>
            </w:r>
            <w:r>
              <w:t xml:space="preserve"> </w:t>
            </w:r>
          </w:p>
          <w:p w:rsidR="00FB1558" w:rsidRDefault="00FB1558" w:rsidP="00D8251F">
            <w:pPr>
              <w:pStyle w:val="ProductList-Body"/>
            </w:pPr>
            <w:r>
              <w:t>- Lync Online Plan 1</w:t>
            </w:r>
            <w:r w:rsidR="00E260B2">
              <w:fldChar w:fldCharType="begin"/>
            </w:r>
            <w:r>
              <w:instrText>XE "Lync Online Plan 1"</w:instrText>
            </w:r>
            <w:r w:rsidR="00E260B2">
              <w:fldChar w:fldCharType="end"/>
            </w:r>
            <w:r>
              <w:t xml:space="preserve"> Add-on</w:t>
            </w:r>
            <w:r w:rsidR="00E260B2">
              <w:fldChar w:fldCharType="begin"/>
            </w:r>
            <w:r>
              <w:instrText>XE "Lync Online Plan 1 Add-on"</w:instrText>
            </w:r>
            <w:r w:rsidR="00E260B2">
              <w:fldChar w:fldCharType="end"/>
            </w:r>
            <w:r>
              <w:t xml:space="preserve"> </w:t>
            </w:r>
          </w:p>
          <w:p w:rsidR="00FB1558" w:rsidRDefault="00FB1558" w:rsidP="00D8251F">
            <w:pPr>
              <w:pStyle w:val="ProductList-Body"/>
            </w:pPr>
            <w:r>
              <w:t>- SharePoint Online Plan 1</w:t>
            </w:r>
            <w:r w:rsidR="00E260B2">
              <w:fldChar w:fldCharType="begin"/>
            </w:r>
            <w:r>
              <w:instrText>XE "SharePoint Online Plan 1"</w:instrText>
            </w:r>
            <w:r w:rsidR="00E260B2">
              <w:fldChar w:fldCharType="end"/>
            </w:r>
            <w:r>
              <w:t xml:space="preserve"> met Yammer Add-on</w:t>
            </w:r>
          </w:p>
        </w:tc>
      </w:tr>
      <w:tr w:rsidR="00FB1558" w:rsidTr="00FB1558">
        <w:tc>
          <w:tcPr>
            <w:tcW w:w="3780" w:type="dxa"/>
          </w:tcPr>
          <w:p w:rsidR="00FB1558" w:rsidRPr="008F777C" w:rsidRDefault="00FB1558" w:rsidP="00FB1558">
            <w:pPr>
              <w:pStyle w:val="ProductList-Body"/>
              <w:rPr>
                <w:lang w:val="fr-FR"/>
              </w:rPr>
            </w:pPr>
            <w:r w:rsidRPr="008F777C">
              <w:rPr>
                <w:lang w:val="fr-FR"/>
              </w:rPr>
              <w:t>Core CAL Suite</w:t>
            </w:r>
            <w:r w:rsidRPr="008F777C">
              <w:rPr>
                <w:vertAlign w:val="superscript"/>
                <w:lang w:val="fr-FR"/>
              </w:rPr>
              <w:t>1</w:t>
            </w:r>
            <w:r w:rsidRPr="008F777C">
              <w:rPr>
                <w:lang w:val="fr-FR"/>
              </w:rPr>
              <w:t xml:space="preserve"> + Office Professional Plus</w:t>
            </w:r>
            <w:r w:rsidRPr="008F777C">
              <w:rPr>
                <w:vertAlign w:val="superscript"/>
                <w:lang w:val="fr-FR"/>
              </w:rPr>
              <w:t>1</w:t>
            </w:r>
          </w:p>
        </w:tc>
        <w:tc>
          <w:tcPr>
            <w:tcW w:w="6660" w:type="dxa"/>
          </w:tcPr>
          <w:p w:rsidR="00FB1558" w:rsidRDefault="00FB1558" w:rsidP="00DC38ED">
            <w:pPr>
              <w:pStyle w:val="ProductList-Body"/>
            </w:pPr>
            <w:r>
              <w:t>- Office 365 Education A3</w:t>
            </w:r>
            <w:r w:rsidR="00E260B2">
              <w:fldChar w:fldCharType="begin"/>
            </w:r>
            <w:r>
              <w:instrText>XE "Office 365 Education A3"</w:instrText>
            </w:r>
            <w:r w:rsidR="00E260B2">
              <w:fldChar w:fldCharType="end"/>
            </w:r>
            <w:r>
              <w:t xml:space="preserve"> of A4 Add-ons</w:t>
            </w:r>
          </w:p>
          <w:p w:rsidR="00FB1558" w:rsidRDefault="00FB1558" w:rsidP="00DC38ED">
            <w:pPr>
              <w:pStyle w:val="ProductList-Body"/>
            </w:pPr>
            <w:r>
              <w:t>- Office 365 Enterprise E1</w:t>
            </w:r>
            <w:r w:rsidR="00E260B2">
              <w:fldChar w:fldCharType="begin"/>
            </w:r>
            <w:r>
              <w:instrText>XE "Office 365 Enterprise E1"</w:instrText>
            </w:r>
            <w:r w:rsidR="00E260B2">
              <w:fldChar w:fldCharType="end"/>
            </w:r>
            <w:r>
              <w:t>/ Government G1 Add-ons</w:t>
            </w:r>
          </w:p>
          <w:p w:rsidR="00FB1558" w:rsidRDefault="00FB1558" w:rsidP="00DC38ED">
            <w:pPr>
              <w:pStyle w:val="ProductList-Body"/>
            </w:pPr>
            <w:r>
              <w:t>- Office 365 Enterprise E3</w:t>
            </w:r>
            <w:r w:rsidR="00E260B2">
              <w:fldChar w:fldCharType="begin"/>
            </w:r>
            <w:r>
              <w:instrText>XE "Office 365 Enterprise E3"</w:instrText>
            </w:r>
            <w:r w:rsidR="00E260B2">
              <w:fldChar w:fldCharType="end"/>
            </w:r>
            <w:r>
              <w:t xml:space="preserve"> Add-on</w:t>
            </w:r>
            <w:r>
              <w:rPr>
                <w:vertAlign w:val="superscript"/>
              </w:rPr>
              <w:t>2</w:t>
            </w:r>
            <w:r>
              <w:t xml:space="preserve"> </w:t>
            </w:r>
          </w:p>
          <w:p w:rsidR="00FB1558" w:rsidRDefault="00FB1558" w:rsidP="00DC38ED">
            <w:pPr>
              <w:pStyle w:val="ProductList-Body"/>
            </w:pPr>
            <w:r>
              <w:t>- Office 365 Government G3 Add-on</w:t>
            </w:r>
          </w:p>
          <w:p w:rsidR="00FB1558" w:rsidRDefault="00FB1558" w:rsidP="00DC38ED">
            <w:pPr>
              <w:pStyle w:val="ProductList-Body"/>
            </w:pPr>
            <w:r>
              <w:t>- Office 365 Enterprise E4</w:t>
            </w:r>
            <w:r w:rsidR="00E260B2">
              <w:fldChar w:fldCharType="begin"/>
            </w:r>
            <w:r>
              <w:instrText>XE "Office 365 Enterprise E4"</w:instrText>
            </w:r>
            <w:r w:rsidR="00E260B2">
              <w:fldChar w:fldCharType="end"/>
            </w:r>
            <w:r>
              <w:t xml:space="preserve">/ Government G4 Add-ons </w:t>
            </w:r>
          </w:p>
          <w:p w:rsidR="00FB1558" w:rsidRDefault="00FB1558" w:rsidP="00DC38ED">
            <w:pPr>
              <w:pStyle w:val="ProductList-Body"/>
            </w:pPr>
            <w:r>
              <w:t>- Office 365 Enterprise E3</w:t>
            </w:r>
            <w:r w:rsidR="00E260B2">
              <w:fldChar w:fldCharType="begin"/>
            </w:r>
            <w:r>
              <w:instrText>XE "Office 365 Enterprise E3"</w:instrText>
            </w:r>
            <w:r w:rsidR="00E260B2">
              <w:fldChar w:fldCharType="end"/>
            </w:r>
            <w:r>
              <w:t>/ Government G3 zonder ProPlus Add-ons</w:t>
            </w:r>
          </w:p>
          <w:p w:rsidR="00FB1558" w:rsidRDefault="00FB1558" w:rsidP="00DC38ED">
            <w:pPr>
              <w:pStyle w:val="ProductList-Body"/>
            </w:pPr>
            <w:r>
              <w:t>- Office 365 Enterprise E4</w:t>
            </w:r>
            <w:r w:rsidR="00E260B2">
              <w:fldChar w:fldCharType="begin"/>
            </w:r>
            <w:r>
              <w:instrText>XE "Office 365 Enterprise E4"</w:instrText>
            </w:r>
            <w:r w:rsidR="00E260B2">
              <w:fldChar w:fldCharType="end"/>
            </w:r>
            <w:r>
              <w:t>/ Government G4 zonder ProPlus Add-ons</w:t>
            </w:r>
          </w:p>
          <w:p w:rsidR="00FB1558" w:rsidRDefault="00FB1558" w:rsidP="00DC38ED">
            <w:pPr>
              <w:pStyle w:val="ProductList-Body"/>
              <w:rPr>
                <w:vertAlign w:val="superscript"/>
              </w:rPr>
            </w:pPr>
            <w:r>
              <w:t>- Office 365 Midsize Business</w:t>
            </w:r>
            <w:r w:rsidR="00E260B2">
              <w:fldChar w:fldCharType="begin"/>
            </w:r>
            <w:r>
              <w:instrText>XE "Office 365 Midsize Business"</w:instrText>
            </w:r>
            <w:r w:rsidR="00E260B2">
              <w:fldChar w:fldCharType="end"/>
            </w:r>
            <w:r>
              <w:t xml:space="preserve"> Add-on</w:t>
            </w:r>
            <w:r>
              <w:rPr>
                <w:vertAlign w:val="superscript"/>
              </w:rPr>
              <w:t>2</w:t>
            </w:r>
            <w:r w:rsidR="00C55B4C">
              <w:rPr>
                <w:vertAlign w:val="superscript"/>
              </w:rPr>
              <w:t>,3</w:t>
            </w:r>
          </w:p>
          <w:p w:rsidR="00FB1558" w:rsidRDefault="00FB1558" w:rsidP="002D77A2">
            <w:pPr>
              <w:pStyle w:val="ProductList-Body"/>
            </w:pPr>
            <w:r>
              <w:t>- Exchange Online Plan 1</w:t>
            </w:r>
            <w:r w:rsidR="00E260B2">
              <w:fldChar w:fldCharType="begin"/>
            </w:r>
            <w:r>
              <w:instrText>XE "Exchange Online Plan 1"</w:instrText>
            </w:r>
            <w:r w:rsidR="00E260B2">
              <w:fldChar w:fldCharType="end"/>
            </w:r>
            <w:r>
              <w:t xml:space="preserve"> Add-on</w:t>
            </w:r>
            <w:r w:rsidR="00E260B2">
              <w:fldChar w:fldCharType="begin"/>
            </w:r>
            <w:r>
              <w:instrText>XE "Exchange Online Plan 1 Add-on"</w:instrText>
            </w:r>
            <w:r w:rsidR="00E260B2">
              <w:fldChar w:fldCharType="end"/>
            </w:r>
            <w:r>
              <w:t xml:space="preserve"> </w:t>
            </w:r>
          </w:p>
          <w:p w:rsidR="00FB1558" w:rsidRDefault="00FB1558" w:rsidP="002D77A2">
            <w:pPr>
              <w:pStyle w:val="ProductList-Body"/>
            </w:pPr>
            <w:r>
              <w:t>- Lync Online Plan 1</w:t>
            </w:r>
            <w:r w:rsidR="00E260B2">
              <w:fldChar w:fldCharType="begin"/>
            </w:r>
            <w:r>
              <w:instrText>XE "Lync Online Plan 1"</w:instrText>
            </w:r>
            <w:r w:rsidR="00E260B2">
              <w:fldChar w:fldCharType="end"/>
            </w:r>
            <w:r>
              <w:t xml:space="preserve"> Add-on</w:t>
            </w:r>
            <w:r w:rsidR="00E260B2">
              <w:fldChar w:fldCharType="begin"/>
            </w:r>
            <w:r>
              <w:instrText>XE "Lync Online Plan 1 Add-on"</w:instrText>
            </w:r>
            <w:r w:rsidR="00E260B2">
              <w:fldChar w:fldCharType="end"/>
            </w:r>
            <w:r>
              <w:t xml:space="preserve"> </w:t>
            </w:r>
          </w:p>
          <w:p w:rsidR="00FB1558" w:rsidRDefault="00FB1558" w:rsidP="002D77A2">
            <w:pPr>
              <w:pStyle w:val="ProductList-Body"/>
            </w:pPr>
            <w:r>
              <w:t>- SharePoint Online Plan 1</w:t>
            </w:r>
            <w:r w:rsidR="00E260B2">
              <w:fldChar w:fldCharType="begin"/>
            </w:r>
            <w:r>
              <w:instrText>XE "SharePoint Online Plan 1"</w:instrText>
            </w:r>
            <w:r w:rsidR="00E260B2">
              <w:fldChar w:fldCharType="end"/>
            </w:r>
            <w:r>
              <w:t xml:space="preserve"> Add-on</w:t>
            </w:r>
          </w:p>
        </w:tc>
      </w:tr>
      <w:tr w:rsidR="00FB1558" w:rsidTr="00FB1558">
        <w:tc>
          <w:tcPr>
            <w:tcW w:w="3780" w:type="dxa"/>
          </w:tcPr>
          <w:p w:rsidR="00FB1558" w:rsidRDefault="00FB1558" w:rsidP="004F3C6D">
            <w:pPr>
              <w:pStyle w:val="ProductList-Body"/>
            </w:pPr>
            <w:r>
              <w:t>Enterprise CAL Suite</w:t>
            </w:r>
            <w:r>
              <w:rPr>
                <w:vertAlign w:val="superscript"/>
              </w:rPr>
              <w:t>1</w:t>
            </w:r>
          </w:p>
        </w:tc>
        <w:tc>
          <w:tcPr>
            <w:tcW w:w="6660" w:type="dxa"/>
          </w:tcPr>
          <w:p w:rsidR="00FB1558" w:rsidRDefault="00FB1558" w:rsidP="00DC38ED">
            <w:pPr>
              <w:pStyle w:val="ProductList-Body"/>
            </w:pPr>
            <w:r>
              <w:t>- Office 365 Education A3</w:t>
            </w:r>
            <w:r w:rsidR="00E260B2">
              <w:fldChar w:fldCharType="begin"/>
            </w:r>
            <w:r>
              <w:instrText>XE "Office 365 Education A3"</w:instrText>
            </w:r>
            <w:r w:rsidR="00E260B2">
              <w:fldChar w:fldCharType="end"/>
            </w:r>
            <w:r>
              <w:t xml:space="preserve"> of A4 Add-ons</w:t>
            </w:r>
          </w:p>
          <w:p w:rsidR="00FB1558" w:rsidRPr="008F777C" w:rsidRDefault="00FB1558" w:rsidP="00DC38ED">
            <w:pPr>
              <w:pStyle w:val="ProductList-Body"/>
              <w:rPr>
                <w:lang w:val="fr-FR"/>
              </w:rPr>
            </w:pPr>
            <w:r w:rsidRPr="008F777C">
              <w:rPr>
                <w:lang w:val="fr-FR"/>
              </w:rPr>
              <w:t>- Office 365 Enterprise E3</w:t>
            </w:r>
            <w:r w:rsidR="00E260B2">
              <w:fldChar w:fldCharType="begin"/>
            </w:r>
            <w:r w:rsidRPr="008F777C">
              <w:rPr>
                <w:lang w:val="fr-FR"/>
              </w:rPr>
              <w:instrText>XE "Office 365 Enterprise E3"</w:instrText>
            </w:r>
            <w:r w:rsidR="00E260B2">
              <w:fldChar w:fldCharType="end"/>
            </w:r>
            <w:r w:rsidRPr="008F777C">
              <w:rPr>
                <w:lang w:val="fr-FR"/>
              </w:rPr>
              <w:t>/G3 zonder ProPlus Add-ons</w:t>
            </w:r>
          </w:p>
          <w:p w:rsidR="00FB1558" w:rsidRPr="008F777C" w:rsidRDefault="00FB1558" w:rsidP="00DC38ED">
            <w:pPr>
              <w:pStyle w:val="ProductList-Body"/>
              <w:rPr>
                <w:lang w:val="fr-FR"/>
              </w:rPr>
            </w:pPr>
            <w:r w:rsidRPr="008F777C">
              <w:rPr>
                <w:lang w:val="fr-FR"/>
              </w:rPr>
              <w:t>- Office 365 Enterprise E4/G4 zonder ProPlus Add-ons</w:t>
            </w:r>
          </w:p>
          <w:p w:rsidR="00FB1558" w:rsidRDefault="00FB1558" w:rsidP="00DC38ED">
            <w:pPr>
              <w:pStyle w:val="ProductList-Body"/>
            </w:pPr>
            <w:r>
              <w:t>- Azure Rights Management</w:t>
            </w:r>
            <w:r w:rsidR="00E260B2">
              <w:fldChar w:fldCharType="begin"/>
            </w:r>
            <w:r>
              <w:instrText>XE "Azure Rights Management"</w:instrText>
            </w:r>
            <w:r w:rsidR="00E260B2">
              <w:fldChar w:fldCharType="end"/>
            </w:r>
            <w:r>
              <w:t xml:space="preserve"> Add-on</w:t>
            </w:r>
          </w:p>
        </w:tc>
      </w:tr>
      <w:tr w:rsidR="00FB1558" w:rsidTr="00FB1558">
        <w:tc>
          <w:tcPr>
            <w:tcW w:w="3780" w:type="dxa"/>
          </w:tcPr>
          <w:p w:rsidR="00FB1558" w:rsidRPr="008F777C" w:rsidRDefault="00FB1558" w:rsidP="004F3C6D">
            <w:pPr>
              <w:pStyle w:val="ProductList-Body"/>
              <w:rPr>
                <w:lang w:val="fr-FR"/>
              </w:rPr>
            </w:pPr>
            <w:r w:rsidRPr="008F777C">
              <w:rPr>
                <w:lang w:val="fr-FR"/>
              </w:rPr>
              <w:t>Enterprise CAL Suite</w:t>
            </w:r>
            <w:r w:rsidRPr="008F777C">
              <w:rPr>
                <w:vertAlign w:val="superscript"/>
                <w:lang w:val="fr-FR"/>
              </w:rPr>
              <w:t>1</w:t>
            </w:r>
            <w:r w:rsidRPr="008F777C">
              <w:rPr>
                <w:lang w:val="fr-FR"/>
              </w:rPr>
              <w:t xml:space="preserve"> + Office Professional Plus</w:t>
            </w:r>
            <w:r w:rsidRPr="008F777C">
              <w:rPr>
                <w:vertAlign w:val="superscript"/>
                <w:lang w:val="fr-FR"/>
              </w:rPr>
              <w:t>1</w:t>
            </w:r>
          </w:p>
        </w:tc>
        <w:tc>
          <w:tcPr>
            <w:tcW w:w="6660" w:type="dxa"/>
          </w:tcPr>
          <w:p w:rsidR="00FB1558" w:rsidRDefault="00FB1558" w:rsidP="00DC38ED">
            <w:pPr>
              <w:pStyle w:val="ProductList-Body"/>
            </w:pPr>
            <w:r>
              <w:t>- Office 365 Education A3</w:t>
            </w:r>
            <w:r w:rsidR="00E260B2">
              <w:fldChar w:fldCharType="begin"/>
            </w:r>
            <w:r>
              <w:instrText>XE "Office 365 Education A3"</w:instrText>
            </w:r>
            <w:r w:rsidR="00E260B2">
              <w:fldChar w:fldCharType="end"/>
            </w:r>
            <w:r>
              <w:t xml:space="preserve"> of A4 Add-on</w:t>
            </w:r>
          </w:p>
          <w:p w:rsidR="00FB1558" w:rsidRDefault="00FB1558" w:rsidP="00DC38ED">
            <w:pPr>
              <w:pStyle w:val="ProductList-Body"/>
            </w:pPr>
            <w:r>
              <w:t>- Office 365 E3/G3</w:t>
            </w:r>
            <w:r>
              <w:rPr>
                <w:vertAlign w:val="superscript"/>
              </w:rPr>
              <w:t>2</w:t>
            </w:r>
            <w:r>
              <w:t xml:space="preserve"> of E4/G4 Add-ons</w:t>
            </w:r>
          </w:p>
          <w:p w:rsidR="00FB1558" w:rsidRDefault="00FB1558" w:rsidP="00DC38ED">
            <w:pPr>
              <w:pStyle w:val="ProductList-Body"/>
            </w:pPr>
            <w:r>
              <w:t>- Office 365 E3/G3 of E4/G4 zonder ProPlus Add-ons</w:t>
            </w:r>
          </w:p>
        </w:tc>
      </w:tr>
      <w:tr w:rsidR="00FB1558" w:rsidTr="00FB1558">
        <w:tc>
          <w:tcPr>
            <w:tcW w:w="3780" w:type="dxa"/>
          </w:tcPr>
          <w:p w:rsidR="00FB1558" w:rsidRDefault="00FB1558" w:rsidP="004F3C6D">
            <w:pPr>
              <w:pStyle w:val="ProductList-Body"/>
            </w:pPr>
            <w:r>
              <w:t>Office Professional Plus</w:t>
            </w:r>
            <w:r>
              <w:rPr>
                <w:vertAlign w:val="superscript"/>
              </w:rPr>
              <w:t>1</w:t>
            </w:r>
          </w:p>
        </w:tc>
        <w:tc>
          <w:tcPr>
            <w:tcW w:w="6660" w:type="dxa"/>
          </w:tcPr>
          <w:p w:rsidR="00FB1558" w:rsidRDefault="00FB1558" w:rsidP="00DC38ED">
            <w:pPr>
              <w:pStyle w:val="ProductList-Body"/>
            </w:pPr>
            <w:r>
              <w:t>- Office 365 Education A3</w:t>
            </w:r>
            <w:r w:rsidR="00E260B2">
              <w:fldChar w:fldCharType="begin"/>
            </w:r>
            <w:r>
              <w:instrText>XE "Office 365 Education A3"</w:instrText>
            </w:r>
            <w:r w:rsidR="00E260B2">
              <w:fldChar w:fldCharType="end"/>
            </w:r>
            <w:r>
              <w:t xml:space="preserve"> of A4 Add-on</w:t>
            </w:r>
          </w:p>
          <w:p w:rsidR="00FB1558" w:rsidRDefault="00FB1558" w:rsidP="00DC38ED">
            <w:pPr>
              <w:pStyle w:val="ProductList-Body"/>
            </w:pPr>
            <w:r>
              <w:t>- Office 365 Midsize Business</w:t>
            </w:r>
            <w:r w:rsidR="00E260B2">
              <w:fldChar w:fldCharType="begin"/>
            </w:r>
            <w:r>
              <w:instrText>XE "Office 365 Midsize Business"</w:instrText>
            </w:r>
            <w:r w:rsidR="00E260B2">
              <w:fldChar w:fldCharType="end"/>
            </w:r>
            <w:r>
              <w:t xml:space="preserve"> Add-on</w:t>
            </w:r>
            <w:r>
              <w:rPr>
                <w:vertAlign w:val="superscript"/>
              </w:rPr>
              <w:t>2</w:t>
            </w:r>
            <w:r w:rsidR="00C55B4C">
              <w:rPr>
                <w:vertAlign w:val="superscript"/>
              </w:rPr>
              <w:t>,3</w:t>
            </w:r>
          </w:p>
          <w:p w:rsidR="00FB1558" w:rsidRDefault="00FB1558" w:rsidP="002949FD">
            <w:pPr>
              <w:pStyle w:val="ProductList-Body"/>
            </w:pPr>
            <w:r>
              <w:t>- Office 365 Enterprise E3</w:t>
            </w:r>
            <w:r w:rsidR="00E260B2">
              <w:fldChar w:fldCharType="begin"/>
            </w:r>
            <w:r>
              <w:instrText>XE "Office 365 Enterprise E3"</w:instrText>
            </w:r>
            <w:r w:rsidR="00E260B2">
              <w:fldChar w:fldCharType="end"/>
            </w:r>
            <w:r>
              <w:t xml:space="preserve"> Add-on</w:t>
            </w:r>
            <w:r>
              <w:rPr>
                <w:vertAlign w:val="superscript"/>
              </w:rPr>
              <w:t>2,3</w:t>
            </w:r>
          </w:p>
        </w:tc>
      </w:tr>
    </w:tbl>
    <w:p w:rsidR="0009164C" w:rsidRPr="008F777C" w:rsidRDefault="0009164C" w:rsidP="00125581">
      <w:pPr>
        <w:pStyle w:val="ProductList-Body"/>
        <w:tabs>
          <w:tab w:val="clear" w:pos="158"/>
          <w:tab w:val="left" w:pos="180"/>
        </w:tabs>
        <w:ind w:left="180"/>
        <w:rPr>
          <w:i/>
          <w:lang w:val="nl-NL"/>
        </w:rPr>
      </w:pPr>
      <w:r w:rsidRPr="008F777C">
        <w:rPr>
          <w:vertAlign w:val="superscript"/>
          <w:lang w:val="nl-NL"/>
        </w:rPr>
        <w:t>1</w:t>
      </w:r>
      <w:r w:rsidRPr="008F777C">
        <w:rPr>
          <w:i/>
          <w:lang w:val="nl-NL"/>
        </w:rPr>
        <w:t>Met actieve SA</w:t>
      </w:r>
    </w:p>
    <w:p w:rsidR="00AB64F8" w:rsidRPr="008F777C" w:rsidRDefault="00AB64F8" w:rsidP="00125581">
      <w:pPr>
        <w:pStyle w:val="ProductList-Body"/>
        <w:tabs>
          <w:tab w:val="clear" w:pos="158"/>
          <w:tab w:val="left" w:pos="180"/>
        </w:tabs>
        <w:ind w:left="180"/>
        <w:rPr>
          <w:i/>
          <w:lang w:val="nl-NL"/>
        </w:rPr>
      </w:pPr>
      <w:r w:rsidRPr="008F777C">
        <w:rPr>
          <w:vertAlign w:val="superscript"/>
          <w:lang w:val="nl-NL"/>
        </w:rPr>
        <w:t>2</w:t>
      </w:r>
      <w:r w:rsidRPr="008F777C">
        <w:rPr>
          <w:i/>
          <w:lang w:val="nl-NL"/>
        </w:rPr>
        <w:t>Dit zijn de enige aanbiedingen die beschikbaar zijn voor Open Value- en Open Value Subscription-klanten.</w:t>
      </w:r>
    </w:p>
    <w:p w:rsidR="0009164C" w:rsidRPr="008F777C" w:rsidRDefault="00AB64F8" w:rsidP="00125581">
      <w:pPr>
        <w:pStyle w:val="ProductList-Body"/>
        <w:tabs>
          <w:tab w:val="clear" w:pos="158"/>
          <w:tab w:val="left" w:pos="180"/>
        </w:tabs>
        <w:ind w:left="180"/>
        <w:rPr>
          <w:i/>
          <w:lang w:val="nl-NL"/>
        </w:rPr>
      </w:pPr>
      <w:r w:rsidRPr="008F777C">
        <w:rPr>
          <w:i/>
          <w:vertAlign w:val="superscript"/>
          <w:lang w:val="nl-NL"/>
        </w:rPr>
        <w:t>3</w:t>
      </w:r>
      <w:r w:rsidRPr="008F777C">
        <w:rPr>
          <w:i/>
          <w:lang w:val="nl-NL"/>
        </w:rPr>
        <w:t>Open Value- (Organisatieomvattend) of Open Value Subscription-klanten</w:t>
      </w:r>
    </w:p>
    <w:p w:rsidR="0009164C" w:rsidRPr="008F777C" w:rsidRDefault="0009164C" w:rsidP="008273F8">
      <w:pPr>
        <w:pStyle w:val="ProductList-Body"/>
        <w:spacing w:before="160"/>
        <w:ind w:left="187"/>
        <w:rPr>
          <w:b/>
          <w:lang w:val="nl-NL"/>
        </w:rPr>
      </w:pPr>
      <w:r w:rsidRPr="008F777C">
        <w:rPr>
          <w:b/>
          <w:color w:val="00188F"/>
          <w:lang w:val="nl-NL"/>
        </w:rPr>
        <w:lastRenderedPageBreak/>
        <w:t>Licentietoewijzing</w:t>
      </w:r>
    </w:p>
    <w:p w:rsidR="0009164C" w:rsidRPr="008F777C" w:rsidRDefault="0009164C" w:rsidP="00125581">
      <w:pPr>
        <w:pStyle w:val="ProductList-Body"/>
        <w:ind w:left="180"/>
        <w:rPr>
          <w:lang w:val="nl-NL"/>
        </w:rPr>
      </w:pPr>
      <w:r w:rsidRPr="008F777C">
        <w:rPr>
          <w:lang w:val="nl-NL"/>
        </w:rPr>
        <w:t>Elke Aanvullende Gebruikers-SL mag slechts aan één Gekwalificeerde Gebruiker worden toegekend (zoals uiteengezet in de Enterprise Enrollment, Enrollment for Education Solutions, Open Value Overeenkomst of Open Value Subscription Overeenkomst van de klant). Aanvullende Gebruikers-SL</w:t>
      </w:r>
      <w:r w:rsidR="00A80A18" w:rsidRPr="008F777C">
        <w:rPr>
          <w:lang w:val="nl-NL"/>
        </w:rPr>
        <w:t>’</w:t>
      </w:r>
      <w:r w:rsidRPr="008F777C">
        <w:rPr>
          <w:lang w:val="nl-NL"/>
        </w:rPr>
        <w:t>s mogen aan andere Gekwalificeerde Gebruikers worden toegekend conform de Algemene Voorwaarden in de</w:t>
      </w:r>
      <w:r w:rsidR="00914A67" w:rsidRPr="008F777C">
        <w:rPr>
          <w:lang w:val="nl-NL"/>
        </w:rPr>
        <w:t> </w:t>
      </w:r>
      <w:r w:rsidRPr="008F777C">
        <w:rPr>
          <w:lang w:val="nl-NL"/>
        </w:rPr>
        <w:t>Gebruiksrechten voor Online Diensten van Microsoft Volume Licensing die op de hertoewijzing van gebruikers-SL</w:t>
      </w:r>
      <w:r w:rsidR="00A80A18" w:rsidRPr="008F777C">
        <w:rPr>
          <w:lang w:val="nl-NL"/>
        </w:rPr>
        <w:t>’</w:t>
      </w:r>
      <w:r w:rsidRPr="008F777C">
        <w:rPr>
          <w:lang w:val="nl-NL"/>
        </w:rPr>
        <w:t>s van toepassing zijn.</w:t>
      </w:r>
    </w:p>
    <w:p w:rsidR="0009164C" w:rsidRPr="008F777C" w:rsidRDefault="0009164C" w:rsidP="00125581">
      <w:pPr>
        <w:pStyle w:val="ProductList-Body"/>
        <w:ind w:left="180"/>
        <w:rPr>
          <w:lang w:val="nl-NL"/>
        </w:rPr>
      </w:pPr>
    </w:p>
    <w:p w:rsidR="0009164C" w:rsidRPr="008F777C" w:rsidRDefault="0009164C" w:rsidP="00125581">
      <w:pPr>
        <w:pStyle w:val="ProductList-Body"/>
        <w:ind w:left="180"/>
        <w:rPr>
          <w:b/>
          <w:lang w:val="nl-NL"/>
        </w:rPr>
      </w:pPr>
      <w:r w:rsidRPr="008F777C">
        <w:rPr>
          <w:b/>
          <w:color w:val="00188F"/>
          <w:lang w:val="nl-NL"/>
        </w:rPr>
        <w:t>Gebruiksrechten</w:t>
      </w:r>
    </w:p>
    <w:p w:rsidR="0009164C" w:rsidRPr="008F777C" w:rsidRDefault="0009164C" w:rsidP="00125581">
      <w:pPr>
        <w:pStyle w:val="ProductList-Body"/>
        <w:ind w:left="180"/>
        <w:rPr>
          <w:lang w:val="nl-NL"/>
        </w:rPr>
      </w:pPr>
      <w:r w:rsidRPr="008F777C">
        <w:rPr>
          <w:lang w:val="nl-NL"/>
        </w:rPr>
        <w:t>De gebruikersrechten van de corresponderende volledige Gebruikers-SL voor de betreffende dienst gelden voor toegang op grond van de Add-ons en worden uiteengezet in de Algemene Voorwaarden in de Gebruiksrechten voor Online Diensten. Gebruiksrechten die zijn verkregen door de aankoop van deze Aanvullende Gebruikers-SL</w:t>
      </w:r>
      <w:r w:rsidR="00A80A18" w:rsidRPr="008F777C">
        <w:rPr>
          <w:lang w:val="nl-NL"/>
        </w:rPr>
        <w:t>’</w:t>
      </w:r>
      <w:r w:rsidRPr="008F777C">
        <w:rPr>
          <w:lang w:val="nl-NL"/>
        </w:rPr>
        <w:t>s verlopen samen met de eerder aflopende SA-dekking voor de Kwalificerende Licentie(s) of aan het eind van de abonnementsperiode voor de Aanvullende Gebruikers-SL. Aankoop van deze Aanvullende Gebruikers-SL</w:t>
      </w:r>
      <w:r w:rsidR="00A80A18" w:rsidRPr="008F777C">
        <w:rPr>
          <w:lang w:val="nl-NL"/>
        </w:rPr>
        <w:t>’</w:t>
      </w:r>
      <w:r w:rsidRPr="008F777C">
        <w:rPr>
          <w:lang w:val="nl-NL"/>
        </w:rPr>
        <w:t>s heeft geen invloed op de gebruiksrechten voor de Kwalificerende Licenties.</w:t>
      </w:r>
    </w:p>
    <w:p w:rsidR="0009164C" w:rsidRPr="008F777C" w:rsidRDefault="0009164C" w:rsidP="0009164C">
      <w:pPr>
        <w:pStyle w:val="ProductList-Body"/>
        <w:rPr>
          <w:lang w:val="nl-NL"/>
        </w:rPr>
      </w:pPr>
      <w:r w:rsidRPr="008F777C">
        <w:rPr>
          <w:lang w:val="nl-NL"/>
        </w:rPr>
        <w:t xml:space="preserve"> </w:t>
      </w:r>
    </w:p>
    <w:p w:rsidR="0009164C" w:rsidRPr="008F777C" w:rsidRDefault="0009164C" w:rsidP="0009164C">
      <w:pPr>
        <w:pStyle w:val="ProductList-Body"/>
        <w:rPr>
          <w:b/>
          <w:lang w:val="nl-NL"/>
        </w:rPr>
      </w:pPr>
      <w:r w:rsidRPr="008F777C">
        <w:rPr>
          <w:b/>
          <w:color w:val="00188F"/>
          <w:lang w:val="nl-NL"/>
        </w:rPr>
        <w:t>Windows Server-toegang</w:t>
      </w:r>
    </w:p>
    <w:p w:rsidR="0009164C" w:rsidRPr="008F777C" w:rsidRDefault="0009164C" w:rsidP="0009164C">
      <w:pPr>
        <w:pStyle w:val="ProductList-Body"/>
        <w:rPr>
          <w:lang w:val="nl-NL"/>
        </w:rPr>
      </w:pPr>
      <w:r w:rsidRPr="008F777C">
        <w:rPr>
          <w:lang w:val="nl-NL"/>
        </w:rPr>
        <w:t xml:space="preserve">De gelicentieerde gebruiker van een Aanvullende Gebruikers-SL (anders dan de Office 365 Midsize Business Add-on) heeft toegangsrechten die gelijkwaardig zijn aan de basis-CAL voor Windows Server 2012, en heeft toegang tot standaardfunctionaliteit van Windows Server 2012 (of eerdere versies van Windows Server) vanaf een niet-Gekwalificeerd Apparaat naar keuze. </w:t>
      </w:r>
    </w:p>
    <w:p w:rsidR="0009164C" w:rsidRPr="008F777C" w:rsidRDefault="0009164C" w:rsidP="0009164C">
      <w:pPr>
        <w:pStyle w:val="ProductList-Body"/>
        <w:rPr>
          <w:lang w:val="nl-NL"/>
        </w:rPr>
      </w:pPr>
    </w:p>
    <w:p w:rsidR="0009164C" w:rsidRPr="008F777C" w:rsidRDefault="0009164C" w:rsidP="0009164C">
      <w:pPr>
        <w:pStyle w:val="ProductList-Body"/>
        <w:rPr>
          <w:b/>
          <w:lang w:val="nl-NL"/>
        </w:rPr>
      </w:pPr>
      <w:r w:rsidRPr="008F777C">
        <w:rPr>
          <w:b/>
          <w:color w:val="00188F"/>
          <w:lang w:val="nl-NL"/>
        </w:rPr>
        <w:t>Prijzen en betalingsvoorwaarden voor online diensten</w:t>
      </w:r>
    </w:p>
    <w:p w:rsidR="0009164C" w:rsidRPr="008F777C" w:rsidRDefault="0009164C" w:rsidP="0009164C">
      <w:pPr>
        <w:pStyle w:val="ProductList-Body"/>
        <w:rPr>
          <w:lang w:val="nl-NL"/>
        </w:rPr>
      </w:pPr>
      <w:r w:rsidRPr="008F777C">
        <w:rPr>
          <w:lang w:val="nl-NL"/>
        </w:rPr>
        <w:t>Prijzen en Betalingsvoorwaarden die van toepassing zijn op volledige Gebruikers-SL</w:t>
      </w:r>
      <w:r w:rsidR="00A80A18" w:rsidRPr="008F777C">
        <w:rPr>
          <w:lang w:val="nl-NL"/>
        </w:rPr>
        <w:t>’</w:t>
      </w:r>
      <w:r w:rsidRPr="008F777C">
        <w:rPr>
          <w:lang w:val="nl-NL"/>
        </w:rPr>
        <w:t>s voor de Online Dienst gelden ook voor de Aanvullende Gebruikers-SL</w:t>
      </w:r>
      <w:r w:rsidR="00A80A18" w:rsidRPr="008F777C">
        <w:rPr>
          <w:lang w:val="nl-NL"/>
        </w:rPr>
        <w:t>’</w:t>
      </w:r>
      <w:r w:rsidRPr="008F777C">
        <w:rPr>
          <w:lang w:val="nl-NL"/>
        </w:rPr>
        <w:t>s.</w:t>
      </w:r>
    </w:p>
    <w:p w:rsidR="0009164C" w:rsidRPr="008F777C" w:rsidRDefault="0009164C" w:rsidP="0009164C">
      <w:pPr>
        <w:pStyle w:val="ProductList-Body"/>
        <w:rPr>
          <w:lang w:val="nl-NL"/>
        </w:rPr>
      </w:pPr>
    </w:p>
    <w:p w:rsidR="0009164C" w:rsidRPr="008F777C" w:rsidRDefault="0009164C" w:rsidP="0009164C">
      <w:pPr>
        <w:pStyle w:val="ProductList-Body"/>
        <w:rPr>
          <w:b/>
          <w:lang w:val="nl-NL"/>
        </w:rPr>
      </w:pPr>
      <w:r w:rsidRPr="008F777C">
        <w:rPr>
          <w:b/>
          <w:color w:val="00188F"/>
          <w:lang w:val="nl-NL"/>
        </w:rPr>
        <w:t>Voorwaarden voor aankoop</w:t>
      </w:r>
    </w:p>
    <w:p w:rsidR="0009164C" w:rsidRPr="008F777C" w:rsidRDefault="0009164C" w:rsidP="0009164C">
      <w:pPr>
        <w:pStyle w:val="ProductList-Body"/>
        <w:rPr>
          <w:lang w:val="nl-NL"/>
        </w:rPr>
      </w:pPr>
      <w:r w:rsidRPr="008F777C">
        <w:rPr>
          <w:lang w:val="nl-NL"/>
        </w:rPr>
        <w:t xml:space="preserve">Klanten moeten beschikken over actieve SA voor de corresponderende Kwalificerende Licentie(s). De Kwalificerende Licenties kunnen gebruikergebaseerd of apparaatgebaseerd zijn. </w:t>
      </w:r>
    </w:p>
    <w:p w:rsidR="0009164C" w:rsidRPr="008F777C" w:rsidRDefault="0009164C" w:rsidP="0009164C">
      <w:pPr>
        <w:pStyle w:val="ProductList-Body"/>
        <w:rPr>
          <w:lang w:val="nl-NL"/>
        </w:rPr>
      </w:pPr>
    </w:p>
    <w:p w:rsidR="0009164C" w:rsidRPr="008F777C" w:rsidRDefault="0009164C" w:rsidP="0009164C">
      <w:pPr>
        <w:pStyle w:val="ProductList-Body"/>
        <w:rPr>
          <w:lang w:val="nl-NL"/>
        </w:rPr>
      </w:pPr>
      <w:r w:rsidRPr="008F777C">
        <w:rPr>
          <w:lang w:val="nl-NL"/>
        </w:rPr>
        <w:t>Klanten met een versie van de MBSA van voor 2010 moeten de Aanvullende Algemene Voorwaarden voor Online Diensten ondertekenen.</w:t>
      </w:r>
    </w:p>
    <w:p w:rsidR="0009164C" w:rsidRPr="008F777C" w:rsidRDefault="0009164C" w:rsidP="0009164C">
      <w:pPr>
        <w:pStyle w:val="ProductList-Body"/>
        <w:rPr>
          <w:lang w:val="nl-NL"/>
        </w:rPr>
      </w:pPr>
    </w:p>
    <w:p w:rsidR="0009164C" w:rsidRPr="008F777C" w:rsidRDefault="0009164C" w:rsidP="0009164C">
      <w:pPr>
        <w:pStyle w:val="ProductList-Body"/>
        <w:rPr>
          <w:b/>
          <w:lang w:val="nl-NL"/>
        </w:rPr>
      </w:pPr>
      <w:r w:rsidRPr="008F777C">
        <w:rPr>
          <w:b/>
          <w:color w:val="00188F"/>
          <w:lang w:val="nl-NL"/>
        </w:rPr>
        <w:t>Beperkingen voor Aankoop</w:t>
      </w:r>
    </w:p>
    <w:p w:rsidR="0009164C" w:rsidRPr="008F777C" w:rsidRDefault="0009164C" w:rsidP="0009164C">
      <w:pPr>
        <w:pStyle w:val="ProductList-Body"/>
        <w:rPr>
          <w:lang w:val="nl-NL"/>
        </w:rPr>
      </w:pPr>
      <w:r w:rsidRPr="008F777C">
        <w:rPr>
          <w:lang w:val="nl-NL"/>
        </w:rPr>
        <w:t>Voor elke Kwalificerende Licentie (of set Kwalificerende Licenties) mag slechts één Aanvullende Gebruikers-SL worden gekocht.</w:t>
      </w:r>
    </w:p>
    <w:p w:rsidR="0009164C" w:rsidRPr="008F777C" w:rsidRDefault="0009164C" w:rsidP="0009164C">
      <w:pPr>
        <w:pStyle w:val="ProductList-Body"/>
        <w:rPr>
          <w:lang w:val="nl-NL"/>
        </w:rPr>
      </w:pPr>
    </w:p>
    <w:p w:rsidR="0009164C" w:rsidRPr="008F777C" w:rsidRDefault="0009164C" w:rsidP="0009164C">
      <w:pPr>
        <w:pStyle w:val="ProductList-Body"/>
        <w:rPr>
          <w:lang w:val="nl-NL"/>
        </w:rPr>
      </w:pPr>
      <w:r w:rsidRPr="008F777C">
        <w:rPr>
          <w:lang w:val="nl-NL"/>
        </w:rPr>
        <w:t>Klanten kunnen aanvullende gebruikers-SL</w:t>
      </w:r>
      <w:r w:rsidR="00A80A18" w:rsidRPr="008F777C">
        <w:rPr>
          <w:lang w:val="nl-NL"/>
        </w:rPr>
        <w:t>’</w:t>
      </w:r>
      <w:r w:rsidRPr="008F777C">
        <w:rPr>
          <w:lang w:val="nl-NL"/>
        </w:rPr>
        <w:t>s aanschaffen voor gebruikers of gebruikers van apparaten die zijn toegevoegd aan het aantal Enterprise Enrollment-gebruikers of -apparaten of een Open Value Subscription Overeenkomst, in afwachting van de volgende true-up datum (dat wil zeggen, voorafgaande aan de aankoop van de kwalificerende licentie), onderworpen aan dezelfde beperking van één Aanvullende Gebruikers-SL per kwalificerende licentie (of set van Kwalificerende Licenties).</w:t>
      </w:r>
    </w:p>
    <w:p w:rsidR="0009164C" w:rsidRPr="008F777C" w:rsidRDefault="0009164C" w:rsidP="0009164C">
      <w:pPr>
        <w:pStyle w:val="ProductList-Body"/>
        <w:rPr>
          <w:lang w:val="nl-NL"/>
        </w:rPr>
      </w:pPr>
    </w:p>
    <w:p w:rsidR="0009164C" w:rsidRPr="008F777C" w:rsidRDefault="0009164C" w:rsidP="0009164C">
      <w:pPr>
        <w:pStyle w:val="ProductList-Body"/>
        <w:rPr>
          <w:lang w:val="nl-NL"/>
        </w:rPr>
      </w:pPr>
      <w:r w:rsidRPr="008F777C">
        <w:rPr>
          <w:lang w:val="nl-NL"/>
        </w:rPr>
        <w:t>Klanten met een Campus en School Overeenkomst kunnen de corresponderende Gebruikers-SL voor Office 365 Add-On Plan voor hun Gebruikers aanschaffen tot aan het aantal kwalificerende PC</w:t>
      </w:r>
      <w:r w:rsidR="00A80A18" w:rsidRPr="008F777C">
        <w:rPr>
          <w:lang w:val="nl-NL"/>
        </w:rPr>
        <w:t>’</w:t>
      </w:r>
      <w:r w:rsidRPr="008F777C">
        <w:rPr>
          <w:lang w:val="nl-NL"/>
        </w:rPr>
        <w:t xml:space="preserve">s, mits zij beschikken over dekking voor de kwalificerende licenties. </w:t>
      </w:r>
    </w:p>
    <w:p w:rsidR="0009164C" w:rsidRPr="008F777C" w:rsidRDefault="0009164C" w:rsidP="0009164C">
      <w:pPr>
        <w:pStyle w:val="ProductList-Body"/>
        <w:rPr>
          <w:lang w:val="nl-NL"/>
        </w:rPr>
      </w:pPr>
    </w:p>
    <w:p w:rsidR="0009164C" w:rsidRPr="008F777C" w:rsidRDefault="0009164C" w:rsidP="0009164C">
      <w:pPr>
        <w:pStyle w:val="ProductList-Body"/>
        <w:rPr>
          <w:b/>
          <w:lang w:val="nl-NL"/>
        </w:rPr>
      </w:pPr>
      <w:r w:rsidRPr="008F777C">
        <w:rPr>
          <w:b/>
          <w:color w:val="00188F"/>
          <w:lang w:val="nl-NL"/>
        </w:rPr>
        <w:t>True-ups en jaarlijkse bestellingen</w:t>
      </w:r>
    </w:p>
    <w:p w:rsidR="0009164C" w:rsidRPr="008F777C" w:rsidRDefault="0009164C" w:rsidP="0009164C">
      <w:pPr>
        <w:pStyle w:val="ProductList-Body"/>
        <w:rPr>
          <w:lang w:val="nl-NL"/>
        </w:rPr>
      </w:pPr>
      <w:r w:rsidRPr="008F777C">
        <w:rPr>
          <w:lang w:val="nl-NL"/>
        </w:rPr>
        <w:t>Aanvullende Gebruikers-SL</w:t>
      </w:r>
      <w:r w:rsidR="00A80A18" w:rsidRPr="008F777C">
        <w:rPr>
          <w:lang w:val="nl-NL"/>
        </w:rPr>
        <w:t>’</w:t>
      </w:r>
      <w:r w:rsidRPr="008F777C">
        <w:rPr>
          <w:lang w:val="nl-NL"/>
        </w:rPr>
        <w:t>s zijn geen Enterprise-producten of Enterprise Online Diensten. Ze mogen niet worden gebruikt om te voldoen aan de</w:t>
      </w:r>
      <w:r w:rsidR="001D31AB" w:rsidRPr="008F777C">
        <w:rPr>
          <w:lang w:val="nl-NL"/>
        </w:rPr>
        <w:t> </w:t>
      </w:r>
      <w:r w:rsidRPr="008F777C">
        <w:rPr>
          <w:lang w:val="nl-NL"/>
        </w:rPr>
        <w:t>Enterprise-brede vereisten in een Enterprise Enrollment, Open Value (Optie gehele organisatie), of Open Value Subscription Overeenkomst. Als</w:t>
      </w:r>
      <w:r w:rsidR="001D31AB" w:rsidRPr="008F777C">
        <w:rPr>
          <w:lang w:val="nl-NL"/>
        </w:rPr>
        <w:t> </w:t>
      </w:r>
      <w:r w:rsidRPr="008F777C">
        <w:rPr>
          <w:lang w:val="nl-NL"/>
        </w:rPr>
        <w:t>een klant bijvoorbeeld Office Professional Plus selecteert als Enterprise-product voor de Enterprise Enrollment of Open Value Subscription Overeenkomst en een Aanvullende Gebruikers-SL gebruikt om Office 365 ProPlus</w:t>
      </w:r>
      <w:r w:rsidR="00E260B2">
        <w:fldChar w:fldCharType="begin"/>
      </w:r>
      <w:r w:rsidRPr="008F777C">
        <w:rPr>
          <w:lang w:val="nl-NL"/>
        </w:rPr>
        <w:instrText>XE "Office 365 ProPlus"</w:instrText>
      </w:r>
      <w:r w:rsidR="00E260B2">
        <w:fldChar w:fldCharType="end"/>
      </w:r>
      <w:r w:rsidRPr="008F777C">
        <w:rPr>
          <w:lang w:val="nl-NL"/>
        </w:rPr>
        <w:t xml:space="preserve"> op een Gekwalificeerd Apparaat zonder Office Professional Plus</w:t>
      </w:r>
      <w:r w:rsidR="00A1569A" w:rsidRPr="008F777C">
        <w:rPr>
          <w:lang w:val="nl-NL"/>
        </w:rPr>
        <w:t> </w:t>
      </w:r>
      <w:r w:rsidRPr="008F777C">
        <w:rPr>
          <w:lang w:val="nl-NL"/>
        </w:rPr>
        <w:t>te installeren, moet de klant nog steeds een True-up-bestelling (of jaarlijkse bestelling) voor Office Professional Plus op dat</w:t>
      </w:r>
      <w:r w:rsidR="001D31AB" w:rsidRPr="008F777C">
        <w:rPr>
          <w:lang w:val="nl-NL"/>
        </w:rPr>
        <w:t> </w:t>
      </w:r>
      <w:r w:rsidRPr="008F777C">
        <w:rPr>
          <w:lang w:val="nl-NL"/>
        </w:rPr>
        <w:t>Gekwalificeerde Apparaat indienen – samen met eventuele andere Enterprise-producten die voor dat Gekwalificeerde apparaat zijn vereist.</w:t>
      </w:r>
    </w:p>
    <w:p w:rsidR="0009164C" w:rsidRPr="008F777C" w:rsidRDefault="0009164C" w:rsidP="0009164C">
      <w:pPr>
        <w:pStyle w:val="ProductList-Body"/>
        <w:rPr>
          <w:lang w:val="nl-NL"/>
        </w:rPr>
      </w:pPr>
    </w:p>
    <w:p w:rsidR="0009164C" w:rsidRPr="008F777C" w:rsidRDefault="0009164C" w:rsidP="0009164C">
      <w:pPr>
        <w:pStyle w:val="ProductList-Body"/>
        <w:rPr>
          <w:b/>
          <w:lang w:val="nl-NL"/>
        </w:rPr>
      </w:pPr>
      <w:r w:rsidRPr="008F777C">
        <w:rPr>
          <w:b/>
          <w:color w:val="00188F"/>
          <w:lang w:val="nl-NL"/>
        </w:rPr>
        <w:t>Voorwaarden Volume Licensing-programma</w:t>
      </w:r>
    </w:p>
    <w:p w:rsidR="0009164C" w:rsidRPr="008F777C" w:rsidRDefault="0009164C" w:rsidP="0009164C">
      <w:pPr>
        <w:pStyle w:val="ProductList-Body"/>
        <w:rPr>
          <w:lang w:val="nl-NL"/>
        </w:rPr>
      </w:pPr>
      <w:r w:rsidRPr="008F777C">
        <w:rPr>
          <w:lang w:val="nl-NL"/>
        </w:rPr>
        <w:t>Met uitzondering van Overstaprechten die beschikbaar zijn op grond van de Enterprise Overeenkomst, gelden de programmavoorwaarden die van toepassing zijn op de Corresponderende Gebruikers-SL voor de Online Dienst ook voor de Aanvullende Gebruikers-SL</w:t>
      </w:r>
      <w:r w:rsidR="00A80A18" w:rsidRPr="008F777C">
        <w:rPr>
          <w:lang w:val="nl-NL"/>
        </w:rPr>
        <w:t>’</w:t>
      </w:r>
      <w:r w:rsidRPr="008F777C">
        <w:rPr>
          <w:lang w:val="nl-NL"/>
        </w:rPr>
        <w:t xml:space="preserve">s. </w:t>
      </w:r>
    </w:p>
    <w:p w:rsidR="0009164C" w:rsidRPr="008F777C" w:rsidRDefault="0009164C" w:rsidP="0009164C">
      <w:pPr>
        <w:pStyle w:val="ProductList-Body"/>
        <w:rPr>
          <w:lang w:val="nl-NL"/>
        </w:rPr>
      </w:pPr>
    </w:p>
    <w:p w:rsidR="0009164C" w:rsidRPr="008F777C" w:rsidRDefault="0009164C" w:rsidP="0009164C">
      <w:pPr>
        <w:pStyle w:val="ProductList-Body"/>
        <w:rPr>
          <w:b/>
          <w:lang w:val="nl-NL"/>
        </w:rPr>
      </w:pPr>
      <w:r w:rsidRPr="008F777C">
        <w:rPr>
          <w:b/>
          <w:color w:val="00188F"/>
          <w:lang w:val="nl-NL"/>
        </w:rPr>
        <w:t>Office 365 Enterprise K1</w:t>
      </w:r>
      <w:r w:rsidR="00E260B2">
        <w:fldChar w:fldCharType="begin"/>
      </w:r>
      <w:r w:rsidRPr="008F777C">
        <w:rPr>
          <w:lang w:val="nl-NL"/>
        </w:rPr>
        <w:instrText>XE "Office 365 Enterprise K1"</w:instrText>
      </w:r>
      <w:r w:rsidR="00E260B2">
        <w:fldChar w:fldCharType="end"/>
      </w:r>
    </w:p>
    <w:p w:rsidR="0009164C" w:rsidRPr="008F777C" w:rsidRDefault="0009164C" w:rsidP="0009164C">
      <w:pPr>
        <w:pStyle w:val="ProductList-Body"/>
        <w:rPr>
          <w:lang w:val="nl-NL"/>
        </w:rPr>
      </w:pPr>
      <w:r w:rsidRPr="008F777C">
        <w:rPr>
          <w:lang w:val="nl-NL"/>
        </w:rPr>
        <w:t>Office 365 Enterprise K1</w:t>
      </w:r>
      <w:r w:rsidR="00E260B2">
        <w:fldChar w:fldCharType="begin"/>
      </w:r>
      <w:r w:rsidRPr="008F777C">
        <w:rPr>
          <w:lang w:val="nl-NL"/>
        </w:rPr>
        <w:instrText>XE "Office 365 Enterprise K1"</w:instrText>
      </w:r>
      <w:r w:rsidR="00E260B2">
        <w:fldChar w:fldCharType="end"/>
      </w:r>
      <w:r w:rsidRPr="008F777C">
        <w:rPr>
          <w:lang w:val="nl-NL"/>
        </w:rPr>
        <w:t xml:space="preserve"> was voorheen bekend onder de naam Business Productivity Online Deskless Suite (BPOS Deskless). Klanten in Brazilië en Chili die Office 365 Enterprise K1 aanschaffen, kunnen gratis migreren naar BPOS Deskless. Deze klanten kunnen later migreren naar Office 365 Enterprise K1.</w:t>
      </w:r>
    </w:p>
    <w:p w:rsidR="00F6031E" w:rsidRPr="008F777C" w:rsidRDefault="00F6031E" w:rsidP="0009164C">
      <w:pPr>
        <w:pStyle w:val="ProductList-Body"/>
        <w:rPr>
          <w:lang w:val="nl-NL"/>
        </w:rPr>
      </w:pPr>
    </w:p>
    <w:p w:rsidR="00B563D8" w:rsidRPr="008F777C" w:rsidRDefault="00B563D8" w:rsidP="0009164C">
      <w:pPr>
        <w:pStyle w:val="ProductList-Body"/>
        <w:rPr>
          <w:lang w:val="nl-NL"/>
        </w:rPr>
      </w:pPr>
    </w:p>
    <w:p w:rsidR="00B563D8" w:rsidRPr="008F777C" w:rsidRDefault="00B563D8" w:rsidP="0009164C">
      <w:pPr>
        <w:pStyle w:val="ProductList-Body"/>
        <w:rPr>
          <w:lang w:val="nl-NL"/>
        </w:rPr>
      </w:pPr>
    </w:p>
    <w:p w:rsidR="00F6031E" w:rsidRPr="008F777C" w:rsidRDefault="00F6031E" w:rsidP="00F6031E">
      <w:pPr>
        <w:pStyle w:val="ProductList-Body"/>
        <w:rPr>
          <w:b/>
          <w:lang w:val="nl-NL"/>
        </w:rPr>
      </w:pPr>
      <w:r w:rsidRPr="008F777C">
        <w:rPr>
          <w:b/>
          <w:color w:val="00188F"/>
          <w:lang w:val="nl-NL"/>
        </w:rPr>
        <w:lastRenderedPageBreak/>
        <w:t xml:space="preserve">Office Multi Language Pack </w:t>
      </w:r>
    </w:p>
    <w:p w:rsidR="00F6031E" w:rsidRPr="008F777C" w:rsidRDefault="00F6031E" w:rsidP="00F6031E">
      <w:pPr>
        <w:pStyle w:val="ProductList-Body"/>
        <w:rPr>
          <w:lang w:val="nl-NL"/>
        </w:rPr>
      </w:pPr>
      <w:r w:rsidRPr="008F777C">
        <w:rPr>
          <w:lang w:val="nl-NL"/>
        </w:rPr>
        <w:t xml:space="preserve">Klanten met Office 365 Suite waarin Office 365 ProPlus is opgenomen, mogen de nieuwste versie van het Office Multi Language Pack gebruiken voor de exemplaren van desktoptoepassingssoftwate die ze gerechtigd zijn te gebruiken op grond van hun kwalificerende Office 365-suite. Als een overeenkomst van een klant eeuwigdurende rechten biedt voor het gebruik van de software onder hun kwalificerende licenties, beschikken ze tevens over eeuwigdurende rechten voor het gebruik van de Office Multi Language Pack bij de software. Anders vervalt het gebruiksrecht voor het Office Multi Language Pack op het moment dat de rechten op grond van de kwalificerende Office 365-abonnementen aflopen. </w:t>
      </w:r>
    </w:p>
    <w:p w:rsidR="00105B4C" w:rsidRPr="008F777C" w:rsidRDefault="00105B4C" w:rsidP="00F6031E">
      <w:pPr>
        <w:pStyle w:val="ProductList-Body"/>
        <w:rPr>
          <w:lang w:val="nl-NL"/>
        </w:rPr>
      </w:pPr>
    </w:p>
    <w:p w:rsidR="00105B4C" w:rsidRPr="008F777C" w:rsidRDefault="00105B4C" w:rsidP="00105B4C">
      <w:pPr>
        <w:pStyle w:val="ProductList-Body"/>
        <w:rPr>
          <w:b/>
          <w:lang w:val="nl-NL"/>
        </w:rPr>
      </w:pPr>
      <w:r w:rsidRPr="008F777C">
        <w:rPr>
          <w:b/>
          <w:color w:val="00188F"/>
          <w:lang w:val="nl-NL"/>
        </w:rPr>
        <w:t>E-Learning</w:t>
      </w:r>
    </w:p>
    <w:p w:rsidR="00105B4C" w:rsidRPr="008F777C" w:rsidRDefault="00105B4C" w:rsidP="00105B4C">
      <w:pPr>
        <w:pStyle w:val="ProductList-Body"/>
        <w:rPr>
          <w:lang w:val="nl-NL"/>
        </w:rPr>
      </w:pPr>
      <w:r w:rsidRPr="008F777C">
        <w:rPr>
          <w:lang w:val="nl-NL"/>
        </w:rPr>
        <w:t xml:space="preserve">Klanten met Office 365-suites waarin Office 365 ProPlus is opgenomen, zijn gerechtigd gehoste Applications E-Learning-cursussen te gebruiken. Klanten die hiervoor in aanmerking komen, ontvangen één toegangscode per kwalificerende enrollment/overeenkomst. Klanten kunnen daarnaast E-Learning-bestanden (voor Toepassingen) die voldoen aan SCORM, downloaden vanaf VLSC om deze te importeren in hun Learning Management System (LMS). Voor het downloaden van bestanden van VLSC is geen toegangscode vereist. </w:t>
      </w:r>
    </w:p>
    <w:p w:rsidR="00105B4C" w:rsidRPr="008F777C" w:rsidRDefault="00105B4C" w:rsidP="00105B4C">
      <w:pPr>
        <w:pStyle w:val="ProductList-Body"/>
        <w:rPr>
          <w:lang w:val="nl-NL"/>
        </w:rPr>
      </w:pPr>
    </w:p>
    <w:p w:rsidR="00105B4C" w:rsidRPr="008F777C" w:rsidRDefault="00105B4C" w:rsidP="00105B4C">
      <w:pPr>
        <w:pStyle w:val="ProductList-Body"/>
        <w:rPr>
          <w:lang w:val="nl-NL"/>
        </w:rPr>
      </w:pPr>
      <w:r w:rsidRPr="008F777C">
        <w:rPr>
          <w:lang w:val="nl-NL"/>
        </w:rPr>
        <w:t xml:space="preserve">Het aantal gebruikers waarvoor de klant de training via E-Learning maximaal mag gebruiken is gelijk aan het aantal aangeschafte Office 365-abonnementen. De klant moet voor elke kwalificerende licentie één gebruiker aanwijzen. Toegang kan niet worden overgedragen van de ene gebruiker naar de andere. Vanaf het moment dat een cursus wordt gestart, heeft elke kwalificerende gebruiker maximaal 12 maanden om de cursus te voltooien alvorens de toegang wordt beëindigd, op voorwaarde dat de cursus wordt gestart voordat de abonnementslicentie afloopt. Klanten die hiervoor in aanmerking komen, kunnen E-Learning kits aanschaffen bij een regionaal fulfillment center als de online optie niet voldoet. Op de implementatie en het gebruik van de E-Learning cursussen door de klant zijn de voorwaarden van hun licentieovereenkomst van toepassing. </w:t>
      </w:r>
    </w:p>
    <w:p w:rsidR="00105B4C" w:rsidRPr="008F777C" w:rsidRDefault="00105B4C" w:rsidP="00105B4C">
      <w:pPr>
        <w:pStyle w:val="ProductList-Body"/>
        <w:rPr>
          <w:lang w:val="nl-NL"/>
        </w:rPr>
      </w:pPr>
    </w:p>
    <w:p w:rsidR="00A11413" w:rsidRPr="008F777C" w:rsidRDefault="00105B4C" w:rsidP="00105B4C">
      <w:pPr>
        <w:pStyle w:val="ProductList-Body"/>
        <w:rPr>
          <w:lang w:val="nl-NL"/>
        </w:rPr>
      </w:pPr>
      <w:r w:rsidRPr="008F777C">
        <w:rPr>
          <w:lang w:val="nl-NL"/>
        </w:rPr>
        <w:t>Klanten met een Enterprise of Select Overeenkomst kunnen het SCORM-materiaal (voor Toepassingen) verkrijgen via download of op dvd. Klanten met een Open of Open Value Overeenkomst kunnen het SCORM-materiaal (voor Toepassingen) alleen op dvd verkrijgen.</w:t>
      </w:r>
    </w:p>
    <w:p w:rsidR="00A11413" w:rsidRPr="008F777C" w:rsidRDefault="00A11413" w:rsidP="00105B4C">
      <w:pPr>
        <w:pStyle w:val="ProductList-Body"/>
        <w:rPr>
          <w:lang w:val="nl-NL"/>
        </w:rPr>
      </w:pPr>
    </w:p>
    <w:p w:rsidR="00A11413" w:rsidRPr="008F777C" w:rsidRDefault="00A11413" w:rsidP="00105B4C">
      <w:pPr>
        <w:pStyle w:val="ProductList-Body"/>
        <w:rPr>
          <w:lang w:val="nl-NL"/>
        </w:rPr>
      </w:pPr>
      <w:r w:rsidRPr="008F777C">
        <w:rPr>
          <w:b/>
          <w:color w:val="00188F"/>
          <w:lang w:val="nl-NL"/>
        </w:rPr>
        <w:t>Office Online</w:t>
      </w:r>
    </w:p>
    <w:p w:rsidR="00A11413" w:rsidRDefault="00A11413" w:rsidP="00A11413">
      <w:pPr>
        <w:pStyle w:val="ProductList-Body"/>
        <w:tabs>
          <w:tab w:val="clear" w:pos="158"/>
          <w:tab w:val="left" w:pos="180"/>
        </w:tabs>
        <w:rPr>
          <w:lang w:val="nl-NL"/>
        </w:rPr>
      </w:pPr>
      <w:r w:rsidRPr="008F777C">
        <w:rPr>
          <w:lang w:val="nl-NL"/>
        </w:rPr>
        <w:t xml:space="preserve">Klanten met Office 365-suites waarin Office 365 ProPlus is opgenomen, zijn gerechtigd Office Online te gebruiken. Gelicentieerde gebruikers van dergelijke suites mogen zich toegang verschaffen tot Office Online voor het bekijken en bewerken van documenten. Gebruikers moeten tevens beschikken over een licentie voor een SharePoint Online-plan om toegang te kunnen krijgen tot de dienst Office Online. Op het gebruik van Office Online zijn de licentievoorwaarden voor die dienst in de Gebruiksrechten voor Online Diensten van toepassing. </w:t>
      </w:r>
    </w:p>
    <w:p w:rsidR="00C55B4C" w:rsidRPr="008F777C" w:rsidRDefault="00955A70" w:rsidP="00C55B4C">
      <w:pPr>
        <w:pStyle w:val="ProductList-Body"/>
        <w:shd w:val="clear" w:color="auto" w:fill="A6A6A6" w:themeFill="background1" w:themeFillShade="A6"/>
        <w:spacing w:before="120" w:after="240"/>
        <w:jc w:val="right"/>
        <w:rPr>
          <w:sz w:val="16"/>
          <w:szCs w:val="16"/>
          <w:lang w:val="nl-NL"/>
        </w:rPr>
      </w:pPr>
      <w:hyperlink w:anchor="Inhoud" w:history="1">
        <w:r w:rsidR="00C55B4C" w:rsidRPr="008F777C">
          <w:rPr>
            <w:rStyle w:val="Hyperlink"/>
            <w:sz w:val="16"/>
            <w:szCs w:val="16"/>
            <w:lang w:val="nl-NL"/>
          </w:rPr>
          <w:t>Inhoudsopgave</w:t>
        </w:r>
      </w:hyperlink>
      <w:r w:rsidR="00C55B4C" w:rsidRPr="008F777C">
        <w:rPr>
          <w:sz w:val="16"/>
          <w:szCs w:val="16"/>
          <w:lang w:val="nl-NL"/>
        </w:rPr>
        <w:t xml:space="preserve"> / </w:t>
      </w:r>
      <w:hyperlink w:anchor="ChartKey" w:history="1">
        <w:r w:rsidR="00C55B4C" w:rsidRPr="008F777C">
          <w:rPr>
            <w:rStyle w:val="Hyperlink"/>
            <w:sz w:val="16"/>
            <w:szCs w:val="16"/>
            <w:lang w:val="nl-NL"/>
          </w:rPr>
          <w:t>Verklaring van het schema</w:t>
        </w:r>
      </w:hyperlink>
      <w:r w:rsidR="00C55B4C" w:rsidRPr="008F777C">
        <w:rPr>
          <w:sz w:val="16"/>
          <w:szCs w:val="16"/>
          <w:lang w:val="nl-NL"/>
        </w:rPr>
        <w:t xml:space="preserve"> / </w:t>
      </w:r>
      <w:hyperlink w:anchor="Index" w:history="1">
        <w:r w:rsidR="00C55B4C" w:rsidRPr="008F777C">
          <w:rPr>
            <w:rStyle w:val="Hyperlink"/>
            <w:sz w:val="16"/>
            <w:szCs w:val="16"/>
            <w:lang w:val="nl-NL"/>
          </w:rPr>
          <w:t>Index</w:t>
        </w:r>
      </w:hyperlink>
    </w:p>
    <w:p w:rsidR="00C55B4C" w:rsidRDefault="00C55B4C" w:rsidP="00C55B4C">
      <w:pPr>
        <w:pStyle w:val="ProductList-Offering2Heading"/>
        <w:outlineLvl w:val="2"/>
      </w:pPr>
      <w:r w:rsidRPr="008F777C">
        <w:rPr>
          <w:lang w:val="nl-NL"/>
        </w:rPr>
        <w:tab/>
      </w:r>
      <w:bookmarkStart w:id="1276" w:name="_Toc383685062"/>
      <w:r>
        <w:rPr>
          <w:lang w:val="nl-NL"/>
        </w:rPr>
        <w:t>OneDrive</w:t>
      </w:r>
      <w:r>
        <w:t xml:space="preserve"> voor Business</w:t>
      </w:r>
      <w:bookmarkEnd w:id="1276"/>
      <w:r>
        <w:fldChar w:fldCharType="begin"/>
      </w:r>
      <w:r>
        <w:instrText>XE "</w:instrText>
      </w:r>
      <w:r w:rsidR="00882B84">
        <w:rPr>
          <w:lang w:val="nl-NL"/>
        </w:rPr>
        <w:instrText>OneDrive</w:instrText>
      </w:r>
      <w:r w:rsidR="00882B84">
        <w:instrText xml:space="preserve"> voor Business</w:instrText>
      </w:r>
      <w:r>
        <w:instrText>"</w:instrText>
      </w:r>
      <w:r>
        <w:fldChar w:fldCharType="end"/>
      </w:r>
    </w:p>
    <w:tbl>
      <w:tblPr>
        <w:tblStyle w:val="TableGrid"/>
        <w:tblW w:w="10755" w:type="dxa"/>
        <w:tblInd w:w="-15" w:type="dxa"/>
        <w:tblBorders>
          <w:top w:val="single" w:sz="12" w:space="0" w:color="FFFFFF" w:themeColor="background1"/>
          <w:left w:val="single" w:sz="12" w:space="0" w:color="FFFFFF" w:themeColor="background1"/>
          <w:bottom w:val="single" w:sz="12" w:space="0" w:color="FFFFFF" w:themeColor="background1"/>
          <w:right w:val="single" w:sz="12" w:space="0" w:color="FFFFFF" w:themeColor="background1"/>
          <w:insideH w:val="single" w:sz="12" w:space="0" w:color="FFFFFF" w:themeColor="background1"/>
          <w:insideV w:val="single" w:sz="12" w:space="0" w:color="FFFFFF" w:themeColor="background1"/>
        </w:tblBorders>
        <w:tblLayout w:type="fixed"/>
        <w:tblLook w:val="04A0" w:firstRow="1" w:lastRow="0" w:firstColumn="1" w:lastColumn="0" w:noHBand="0" w:noVBand="1"/>
      </w:tblPr>
      <w:tblGrid>
        <w:gridCol w:w="3367"/>
        <w:gridCol w:w="738"/>
        <w:gridCol w:w="739"/>
        <w:gridCol w:w="739"/>
        <w:gridCol w:w="739"/>
        <w:gridCol w:w="739"/>
        <w:gridCol w:w="738"/>
        <w:gridCol w:w="739"/>
        <w:gridCol w:w="739"/>
        <w:gridCol w:w="739"/>
        <w:gridCol w:w="739"/>
      </w:tblGrid>
      <w:tr w:rsidR="00C55B4C" w:rsidTr="00C55B4C">
        <w:trPr>
          <w:cantSplit/>
          <w:tblHeader/>
        </w:trPr>
        <w:tc>
          <w:tcPr>
            <w:tcW w:w="3367" w:type="dxa"/>
            <w:tcBorders>
              <w:bottom w:val="nil"/>
            </w:tcBorders>
            <w:shd w:val="clear" w:color="auto" w:fill="00188F"/>
          </w:tcPr>
          <w:p w:rsidR="00C55B4C" w:rsidRPr="00EE0836" w:rsidRDefault="00C55B4C" w:rsidP="00C55B4C">
            <w:pPr>
              <w:pStyle w:val="ProductList-OfferingBody"/>
              <w:ind w:left="-28"/>
              <w:rPr>
                <w:color w:val="FFFFFF" w:themeColor="background1"/>
              </w:rPr>
            </w:pPr>
            <w:r>
              <w:rPr>
                <w:color w:val="FFFFFF" w:themeColor="background1"/>
              </w:rPr>
              <w:t>Producten</w:t>
            </w:r>
          </w:p>
        </w:tc>
        <w:tc>
          <w:tcPr>
            <w:tcW w:w="738" w:type="dxa"/>
            <w:tcBorders>
              <w:bottom w:val="nil"/>
            </w:tcBorders>
            <w:shd w:val="clear" w:color="auto" w:fill="00188F"/>
            <w:vAlign w:val="center"/>
          </w:tcPr>
          <w:p w:rsidR="00C55B4C" w:rsidRPr="00EE0836" w:rsidRDefault="00C55B4C" w:rsidP="00C55B4C">
            <w:pPr>
              <w:pStyle w:val="ProductList-OfferingBody"/>
              <w:ind w:left="-113"/>
              <w:jc w:val="center"/>
              <w:rPr>
                <w:color w:val="FFFFFF" w:themeColor="background1"/>
              </w:rPr>
            </w:pPr>
            <w:r>
              <w:rPr>
                <w:color w:val="FFFFFF" w:themeColor="background1"/>
              </w:rPr>
              <w:t>Punt</w:t>
            </w:r>
          </w:p>
        </w:tc>
        <w:tc>
          <w:tcPr>
            <w:tcW w:w="739" w:type="dxa"/>
            <w:tcBorders>
              <w:left w:val="single" w:sz="12" w:space="0" w:color="FFFFFF" w:themeColor="background1"/>
            </w:tcBorders>
            <w:shd w:val="clear" w:color="auto" w:fill="00188F"/>
            <w:vAlign w:val="center"/>
          </w:tcPr>
          <w:p w:rsidR="00C55B4C" w:rsidRPr="00EE0836" w:rsidRDefault="00C55B4C" w:rsidP="00C55B4C">
            <w:pPr>
              <w:pStyle w:val="ProductList-OfferingBody"/>
              <w:ind w:left="-113"/>
              <w:jc w:val="center"/>
              <w:rPr>
                <w:color w:val="FFFFFF" w:themeColor="background1"/>
              </w:rPr>
            </w:pPr>
            <w:r w:rsidRPr="00E41EEF">
              <w:rPr>
                <w:color w:val="FFFFFF" w:themeColor="background1"/>
              </w:rPr>
              <w:fldChar w:fldCharType="begin"/>
            </w:r>
            <w:r w:rsidRPr="00E41EEF">
              <w:rPr>
                <w:color w:val="FFFFFF" w:themeColor="background1"/>
              </w:rPr>
              <w:instrText xml:space="preserve"> AutoTextList  \s NoStyle \t “Campus en School Overeenkomst” </w:instrText>
            </w:r>
            <w:r w:rsidRPr="00E41EEF">
              <w:rPr>
                <w:color w:val="FFFFFF" w:themeColor="background1"/>
              </w:rPr>
              <w:fldChar w:fldCharType="separate"/>
            </w:r>
            <w:r w:rsidRPr="00E41EEF">
              <w:rPr>
                <w:color w:val="FFFFFF" w:themeColor="background1"/>
              </w:rPr>
              <w:t>CA/SA</w:t>
            </w:r>
            <w:r w:rsidRPr="00E41EEF">
              <w:rPr>
                <w:color w:val="FFFFFF" w:themeColor="background1"/>
              </w:rPr>
              <w:fldChar w:fldCharType="end"/>
            </w:r>
          </w:p>
        </w:tc>
        <w:tc>
          <w:tcPr>
            <w:tcW w:w="739" w:type="dxa"/>
            <w:shd w:val="clear" w:color="auto" w:fill="00188F"/>
            <w:vAlign w:val="center"/>
          </w:tcPr>
          <w:p w:rsidR="00C55B4C" w:rsidRPr="00EE0836" w:rsidRDefault="00C55B4C" w:rsidP="00C55B4C">
            <w:pPr>
              <w:pStyle w:val="ProductList-OfferingBody"/>
              <w:ind w:left="-113"/>
              <w:jc w:val="center"/>
              <w:rPr>
                <w:color w:val="FFFFFF" w:themeColor="background1"/>
              </w:rPr>
            </w:pPr>
            <w:r w:rsidRPr="00E41EEF">
              <w:rPr>
                <w:color w:val="FFFFFF" w:themeColor="background1"/>
              </w:rPr>
              <w:fldChar w:fldCharType="begin"/>
            </w:r>
            <w:r w:rsidRPr="00E41EEF">
              <w:rPr>
                <w:color w:val="FFFFFF" w:themeColor="background1"/>
              </w:rPr>
              <w:instrText xml:space="preserve"> AutoTextList  \s NoStyle \t “Enterprise Overeenkomst en Enterprise Subscription Overeenkomst” </w:instrText>
            </w:r>
            <w:r w:rsidRPr="00E41EEF">
              <w:rPr>
                <w:color w:val="FFFFFF" w:themeColor="background1"/>
              </w:rPr>
              <w:fldChar w:fldCharType="separate"/>
            </w:r>
            <w:r w:rsidRPr="00E41EEF">
              <w:rPr>
                <w:color w:val="FFFFFF" w:themeColor="background1"/>
              </w:rPr>
              <w:t>EA/EAS</w:t>
            </w:r>
            <w:r w:rsidRPr="00E41EEF">
              <w:rPr>
                <w:color w:val="FFFFFF" w:themeColor="background1"/>
              </w:rPr>
              <w:fldChar w:fldCharType="end"/>
            </w:r>
          </w:p>
        </w:tc>
        <w:tc>
          <w:tcPr>
            <w:tcW w:w="739" w:type="dxa"/>
            <w:shd w:val="clear" w:color="auto" w:fill="00188F"/>
            <w:vAlign w:val="center"/>
          </w:tcPr>
          <w:p w:rsidR="00C55B4C" w:rsidRPr="00EE0836" w:rsidRDefault="00C55B4C" w:rsidP="00C55B4C">
            <w:pPr>
              <w:pStyle w:val="ProductList-OfferingBody"/>
              <w:ind w:left="-113"/>
              <w:jc w:val="center"/>
              <w:rPr>
                <w:color w:val="FFFFFF" w:themeColor="background1"/>
              </w:rPr>
            </w:pPr>
            <w:r w:rsidRPr="00E41EEF">
              <w:rPr>
                <w:color w:val="FFFFFF" w:themeColor="background1"/>
              </w:rPr>
              <w:fldChar w:fldCharType="begin"/>
            </w:r>
            <w:r w:rsidRPr="00E41EEF">
              <w:rPr>
                <w:color w:val="FFFFFF" w:themeColor="background1"/>
              </w:rPr>
              <w:instrText xml:space="preserve"> AutoTextList  \s NoStyle \t “Enrollment for Education Solutions” </w:instrText>
            </w:r>
            <w:r w:rsidRPr="00E41EEF">
              <w:rPr>
                <w:color w:val="FFFFFF" w:themeColor="background1"/>
              </w:rPr>
              <w:fldChar w:fldCharType="separate"/>
            </w:r>
            <w:r w:rsidRPr="00E41EEF">
              <w:rPr>
                <w:color w:val="FFFFFF" w:themeColor="background1"/>
              </w:rPr>
              <w:t>EES</w:t>
            </w:r>
            <w:r w:rsidRPr="00E41EEF">
              <w:rPr>
                <w:color w:val="FFFFFF" w:themeColor="background1"/>
              </w:rPr>
              <w:fldChar w:fldCharType="end"/>
            </w:r>
          </w:p>
        </w:tc>
        <w:tc>
          <w:tcPr>
            <w:tcW w:w="739" w:type="dxa"/>
            <w:shd w:val="clear" w:color="auto" w:fill="00188F"/>
            <w:vAlign w:val="center"/>
          </w:tcPr>
          <w:p w:rsidR="00C55B4C" w:rsidRPr="00EE0836" w:rsidRDefault="00C55B4C" w:rsidP="00C55B4C">
            <w:pPr>
              <w:pStyle w:val="ProductList-OfferingBody"/>
              <w:ind w:left="-113"/>
              <w:jc w:val="center"/>
              <w:rPr>
                <w:color w:val="FFFFFF" w:themeColor="background1"/>
              </w:rPr>
            </w:pPr>
            <w:r w:rsidRPr="00E41EEF">
              <w:rPr>
                <w:color w:val="FFFFFF" w:themeColor="background1"/>
              </w:rPr>
              <w:fldChar w:fldCharType="begin"/>
            </w:r>
            <w:r w:rsidRPr="00E41EEF">
              <w:rPr>
                <w:color w:val="FFFFFF" w:themeColor="background1"/>
              </w:rPr>
              <w:instrText xml:space="preserve"> AutoTextList  \s NoStyle \t “Microsoft Products and Services Agreement” </w:instrText>
            </w:r>
            <w:r w:rsidRPr="00E41EEF">
              <w:rPr>
                <w:color w:val="FFFFFF" w:themeColor="background1"/>
              </w:rPr>
              <w:fldChar w:fldCharType="separate"/>
            </w:r>
            <w:r w:rsidRPr="00E41EEF">
              <w:rPr>
                <w:color w:val="FFFFFF" w:themeColor="background1"/>
              </w:rPr>
              <w:t>MPSA</w:t>
            </w:r>
            <w:r w:rsidRPr="00E41EEF">
              <w:rPr>
                <w:color w:val="FFFFFF" w:themeColor="background1"/>
              </w:rPr>
              <w:fldChar w:fldCharType="end"/>
            </w:r>
          </w:p>
        </w:tc>
        <w:tc>
          <w:tcPr>
            <w:tcW w:w="738" w:type="dxa"/>
            <w:shd w:val="clear" w:color="auto" w:fill="00188F"/>
            <w:vAlign w:val="center"/>
          </w:tcPr>
          <w:p w:rsidR="00C55B4C" w:rsidRPr="00EE0836" w:rsidRDefault="00C55B4C" w:rsidP="00C55B4C">
            <w:pPr>
              <w:pStyle w:val="ProductList-OfferingBody"/>
              <w:ind w:left="-113"/>
              <w:jc w:val="center"/>
              <w:rPr>
                <w:color w:val="FFFFFF" w:themeColor="background1"/>
              </w:rPr>
            </w:pPr>
            <w:r w:rsidRPr="00E41EEF">
              <w:rPr>
                <w:color w:val="FFFFFF" w:themeColor="background1"/>
              </w:rPr>
              <w:fldChar w:fldCharType="begin"/>
            </w:r>
            <w:r w:rsidRPr="00E41EEF">
              <w:rPr>
                <w:color w:val="FFFFFF" w:themeColor="background1"/>
              </w:rPr>
              <w:instrText xml:space="preserve"> AutoTextList  \s NoStyle \t “Open License” </w:instrText>
            </w:r>
            <w:r w:rsidRPr="00E41EEF">
              <w:rPr>
                <w:color w:val="FFFFFF" w:themeColor="background1"/>
              </w:rPr>
              <w:fldChar w:fldCharType="separate"/>
            </w:r>
            <w:r w:rsidRPr="00E41EEF">
              <w:rPr>
                <w:color w:val="FFFFFF" w:themeColor="background1"/>
              </w:rPr>
              <w:t>OL</w:t>
            </w:r>
            <w:r w:rsidRPr="00E41EEF">
              <w:rPr>
                <w:color w:val="FFFFFF" w:themeColor="background1"/>
              </w:rPr>
              <w:fldChar w:fldCharType="end"/>
            </w:r>
          </w:p>
        </w:tc>
        <w:tc>
          <w:tcPr>
            <w:tcW w:w="739" w:type="dxa"/>
            <w:shd w:val="clear" w:color="auto" w:fill="00188F"/>
            <w:vAlign w:val="center"/>
          </w:tcPr>
          <w:p w:rsidR="00C55B4C" w:rsidRPr="00EE0836" w:rsidRDefault="00C55B4C" w:rsidP="00C55B4C">
            <w:pPr>
              <w:pStyle w:val="ProductList-OfferingBody"/>
              <w:ind w:left="-113"/>
              <w:jc w:val="center"/>
              <w:rPr>
                <w:color w:val="FFFFFF" w:themeColor="background1"/>
              </w:rPr>
            </w:pPr>
            <w:r w:rsidRPr="00E41EEF">
              <w:rPr>
                <w:color w:val="FFFFFF" w:themeColor="background1"/>
              </w:rPr>
              <w:fldChar w:fldCharType="begin"/>
            </w:r>
            <w:r w:rsidRPr="00E41EEF">
              <w:rPr>
                <w:color w:val="FFFFFF" w:themeColor="background1"/>
              </w:rPr>
              <w:instrText xml:space="preserve"> AutoTextList  \s NoStyle \t “Minimum Open License” </w:instrText>
            </w:r>
            <w:r w:rsidRPr="00E41EEF">
              <w:rPr>
                <w:color w:val="FFFFFF" w:themeColor="background1"/>
              </w:rPr>
              <w:fldChar w:fldCharType="separate"/>
            </w:r>
            <w:r w:rsidRPr="00E41EEF">
              <w:rPr>
                <w:color w:val="FFFFFF" w:themeColor="background1"/>
              </w:rPr>
              <w:t>OM</w:t>
            </w:r>
            <w:r w:rsidRPr="00E41EEF">
              <w:rPr>
                <w:color w:val="FFFFFF" w:themeColor="background1"/>
              </w:rPr>
              <w:fldChar w:fldCharType="end"/>
            </w:r>
          </w:p>
        </w:tc>
        <w:tc>
          <w:tcPr>
            <w:tcW w:w="739" w:type="dxa"/>
            <w:shd w:val="clear" w:color="auto" w:fill="00188F"/>
            <w:vAlign w:val="center"/>
          </w:tcPr>
          <w:p w:rsidR="00C55B4C" w:rsidRPr="00EE0836" w:rsidRDefault="00C55B4C" w:rsidP="00C55B4C">
            <w:pPr>
              <w:pStyle w:val="ProductList-OfferingBody"/>
              <w:ind w:left="-113"/>
              <w:jc w:val="center"/>
              <w:rPr>
                <w:color w:val="FFFFFF" w:themeColor="background1"/>
              </w:rPr>
            </w:pPr>
            <w:r w:rsidRPr="00E41EEF">
              <w:rPr>
                <w:color w:val="FFFFFF" w:themeColor="background1"/>
              </w:rPr>
              <w:fldChar w:fldCharType="begin"/>
            </w:r>
            <w:r w:rsidRPr="00E41EEF">
              <w:rPr>
                <w:color w:val="FFFFFF" w:themeColor="background1"/>
              </w:rPr>
              <w:instrText xml:space="preserve"> AutoTextList  \s NoStyle \t “Open Value en Open Value Subscription” </w:instrText>
            </w:r>
            <w:r w:rsidRPr="00E41EEF">
              <w:rPr>
                <w:color w:val="FFFFFF" w:themeColor="background1"/>
              </w:rPr>
              <w:fldChar w:fldCharType="separate"/>
            </w:r>
            <w:r w:rsidRPr="00E41EEF">
              <w:rPr>
                <w:color w:val="FFFFFF" w:themeColor="background1"/>
              </w:rPr>
              <w:t>OV/OVS</w:t>
            </w:r>
            <w:r w:rsidRPr="00E41EEF">
              <w:rPr>
                <w:color w:val="FFFFFF" w:themeColor="background1"/>
              </w:rPr>
              <w:fldChar w:fldCharType="end"/>
            </w:r>
          </w:p>
        </w:tc>
        <w:tc>
          <w:tcPr>
            <w:tcW w:w="739" w:type="dxa"/>
            <w:shd w:val="clear" w:color="auto" w:fill="00188F"/>
            <w:vAlign w:val="center"/>
          </w:tcPr>
          <w:p w:rsidR="00C55B4C" w:rsidRPr="00EE0836" w:rsidRDefault="00C55B4C" w:rsidP="00C55B4C">
            <w:pPr>
              <w:pStyle w:val="ProductList-OfferingBody"/>
              <w:ind w:left="-113"/>
              <w:jc w:val="center"/>
              <w:rPr>
                <w:color w:val="FFFFFF" w:themeColor="background1"/>
              </w:rPr>
            </w:pPr>
            <w:r w:rsidRPr="00E41EEF">
              <w:rPr>
                <w:color w:val="FFFFFF" w:themeColor="background1"/>
              </w:rPr>
              <w:fldChar w:fldCharType="begin"/>
            </w:r>
            <w:r w:rsidRPr="00E41EEF">
              <w:rPr>
                <w:color w:val="FFFFFF" w:themeColor="background1"/>
              </w:rPr>
              <w:instrText xml:space="preserve"> AutoTextList  \s NoStyle \t “Select en Select Plus” </w:instrText>
            </w:r>
            <w:r w:rsidRPr="00E41EEF">
              <w:rPr>
                <w:color w:val="FFFFFF" w:themeColor="background1"/>
              </w:rPr>
              <w:fldChar w:fldCharType="separate"/>
            </w:r>
            <w:r w:rsidRPr="00E41EEF">
              <w:rPr>
                <w:color w:val="FFFFFF" w:themeColor="background1"/>
              </w:rPr>
              <w:t>S/S+</w:t>
            </w:r>
            <w:r w:rsidRPr="00E41EEF">
              <w:rPr>
                <w:color w:val="FFFFFF" w:themeColor="background1"/>
              </w:rPr>
              <w:fldChar w:fldCharType="end"/>
            </w:r>
          </w:p>
        </w:tc>
        <w:tc>
          <w:tcPr>
            <w:tcW w:w="739" w:type="dxa"/>
            <w:shd w:val="clear" w:color="auto" w:fill="00188F"/>
            <w:vAlign w:val="center"/>
          </w:tcPr>
          <w:p w:rsidR="00C55B4C" w:rsidRPr="00EE0836" w:rsidRDefault="00C55B4C" w:rsidP="00C55B4C">
            <w:pPr>
              <w:pStyle w:val="ProductList-OfferingBody"/>
              <w:ind w:left="-113"/>
              <w:jc w:val="center"/>
              <w:rPr>
                <w:color w:val="FFFFFF" w:themeColor="background1"/>
              </w:rPr>
            </w:pPr>
            <w:r w:rsidRPr="00E41EEF">
              <w:rPr>
                <w:color w:val="FFFFFF" w:themeColor="background1"/>
              </w:rPr>
              <w:fldChar w:fldCharType="begin"/>
            </w:r>
            <w:r w:rsidRPr="00E41EEF">
              <w:rPr>
                <w:color w:val="FFFFFF" w:themeColor="background1"/>
              </w:rPr>
              <w:instrText xml:space="preserve"> AutoTextList  \s NoStyle \t “Server Cloud Enrollment” </w:instrText>
            </w:r>
            <w:r w:rsidRPr="00E41EEF">
              <w:rPr>
                <w:color w:val="FFFFFF" w:themeColor="background1"/>
              </w:rPr>
              <w:fldChar w:fldCharType="separate"/>
            </w:r>
            <w:r w:rsidRPr="00E41EEF">
              <w:rPr>
                <w:color w:val="FFFFFF" w:themeColor="background1"/>
              </w:rPr>
              <w:t>SCE</w:t>
            </w:r>
            <w:r w:rsidRPr="00E41EEF">
              <w:rPr>
                <w:color w:val="FFFFFF" w:themeColor="background1"/>
              </w:rPr>
              <w:fldChar w:fldCharType="end"/>
            </w:r>
          </w:p>
        </w:tc>
      </w:tr>
      <w:tr w:rsidR="00C55B4C" w:rsidTr="00882B84">
        <w:trPr>
          <w:cantSplit/>
          <w:tblHeader/>
        </w:trPr>
        <w:tc>
          <w:tcPr>
            <w:tcW w:w="3367" w:type="dxa"/>
            <w:tcBorders>
              <w:top w:val="nil"/>
              <w:left w:val="nil"/>
              <w:bottom w:val="dashSmallGap" w:sz="4" w:space="0" w:color="BFBFBF" w:themeColor="background1" w:themeShade="BF"/>
              <w:right w:val="nil"/>
            </w:tcBorders>
          </w:tcPr>
          <w:p w:rsidR="00C55B4C" w:rsidRDefault="00C55B4C" w:rsidP="00C55B4C">
            <w:pPr>
              <w:pStyle w:val="ProductList-Offering2"/>
            </w:pPr>
            <w:bookmarkStart w:id="1277" w:name="_Toc383685063"/>
            <w:r>
              <w:t>OneDrive voor Business met Office Online</w:t>
            </w:r>
            <w:r w:rsidR="00882B84">
              <w:t xml:space="preserve"> (Gebruikers-SL)</w:t>
            </w:r>
            <w:bookmarkEnd w:id="1277"/>
            <w:r>
              <w:fldChar w:fldCharType="begin"/>
            </w:r>
            <w:r>
              <w:instrText>XE "</w:instrText>
            </w:r>
            <w:r w:rsidR="00882B84">
              <w:instrText xml:space="preserve"> OneDrive voor Business met Office Online </w:instrText>
            </w:r>
            <w:r>
              <w:instrText>"</w:instrText>
            </w:r>
            <w:r>
              <w:fldChar w:fldCharType="end"/>
            </w:r>
          </w:p>
        </w:tc>
        <w:tc>
          <w:tcPr>
            <w:tcW w:w="738" w:type="dxa"/>
            <w:tcBorders>
              <w:top w:val="nil"/>
              <w:left w:val="nil"/>
              <w:bottom w:val="dashSmallGap" w:sz="4" w:space="0" w:color="BFBFBF" w:themeColor="background1" w:themeShade="BF"/>
              <w:right w:val="nil"/>
            </w:tcBorders>
            <w:shd w:val="clear" w:color="auto" w:fill="auto"/>
            <w:vAlign w:val="center"/>
          </w:tcPr>
          <w:p w:rsidR="00C55B4C" w:rsidRDefault="00C55B4C" w:rsidP="00C55B4C">
            <w:pPr>
              <w:pStyle w:val="ProductList-OfferingBody"/>
              <w:ind w:left="-113"/>
              <w:jc w:val="center"/>
            </w:pPr>
            <w:r>
              <w:t>1</w:t>
            </w:r>
          </w:p>
        </w:tc>
        <w:tc>
          <w:tcPr>
            <w:tcW w:w="739" w:type="dxa"/>
            <w:tcBorders>
              <w:left w:val="single" w:sz="12" w:space="0" w:color="FFFFFF" w:themeColor="background1"/>
            </w:tcBorders>
            <w:shd w:val="clear" w:color="auto" w:fill="BFBFBF" w:themeFill="background1" w:themeFillShade="BF"/>
            <w:vAlign w:val="center"/>
          </w:tcPr>
          <w:p w:rsidR="00C55B4C" w:rsidRDefault="00C55B4C" w:rsidP="00C55B4C">
            <w:pPr>
              <w:pStyle w:val="ProductList-OfferingBody"/>
              <w:ind w:left="-113"/>
              <w:jc w:val="center"/>
            </w:pPr>
          </w:p>
        </w:tc>
        <w:tc>
          <w:tcPr>
            <w:tcW w:w="739" w:type="dxa"/>
            <w:shd w:val="clear" w:color="auto" w:fill="70AD47" w:themeFill="accent6"/>
            <w:vAlign w:val="center"/>
          </w:tcPr>
          <w:p w:rsidR="00C55B4C" w:rsidRDefault="00C55B4C" w:rsidP="00C55B4C">
            <w:pPr>
              <w:pStyle w:val="ProductList-OfferingBody"/>
              <w:ind w:left="-113"/>
              <w:jc w:val="center"/>
            </w:pPr>
            <w:r w:rsidRPr="0052506A">
              <w:rPr>
                <w:szCs w:val="16"/>
              </w:rPr>
              <w:fldChar w:fldCharType="begin"/>
            </w:r>
            <w:r w:rsidRPr="0052506A">
              <w:rPr>
                <w:szCs w:val="16"/>
              </w:rPr>
              <w:instrText xml:space="preserve"> </w:instrText>
            </w:r>
            <w:r w:rsidRPr="0052506A">
              <w:rPr>
                <w:color w:val="1F497D"/>
                <w:szCs w:val="16"/>
              </w:rPr>
              <w:instrText>AutoTextList  \s NoStyle \t “</w:instrText>
            </w:r>
            <w:r w:rsidRPr="0052506A">
              <w:rPr>
                <w:szCs w:val="16"/>
              </w:rPr>
              <w:instrText>Additioneel Product</w:instrText>
            </w:r>
            <w:r w:rsidRPr="0052506A">
              <w:rPr>
                <w:color w:val="1F497D"/>
                <w:szCs w:val="16"/>
              </w:rPr>
              <w:instrText>”</w:instrText>
            </w:r>
            <w:r w:rsidRPr="0052506A">
              <w:rPr>
                <w:szCs w:val="16"/>
              </w:rPr>
              <w:instrText xml:space="preserve"> </w:instrText>
            </w:r>
            <w:r w:rsidRPr="0052506A">
              <w:rPr>
                <w:szCs w:val="16"/>
              </w:rPr>
              <w:fldChar w:fldCharType="separate"/>
            </w:r>
            <w:r w:rsidRPr="0052506A">
              <w:rPr>
                <w:szCs w:val="16"/>
              </w:rPr>
              <w:t xml:space="preserve"> A</w:t>
            </w:r>
            <w:r w:rsidRPr="0052506A">
              <w:rPr>
                <w:szCs w:val="16"/>
              </w:rPr>
              <w:fldChar w:fldCharType="end"/>
            </w:r>
          </w:p>
        </w:tc>
        <w:tc>
          <w:tcPr>
            <w:tcW w:w="739" w:type="dxa"/>
            <w:shd w:val="clear" w:color="auto" w:fill="BFBFBF" w:themeFill="background1" w:themeFillShade="BF"/>
            <w:vAlign w:val="center"/>
          </w:tcPr>
          <w:p w:rsidR="00C55B4C" w:rsidRDefault="00C55B4C" w:rsidP="00C55B4C">
            <w:pPr>
              <w:pStyle w:val="ProductList-OfferingBody"/>
              <w:ind w:left="-113"/>
              <w:jc w:val="center"/>
            </w:pPr>
          </w:p>
        </w:tc>
        <w:tc>
          <w:tcPr>
            <w:tcW w:w="739" w:type="dxa"/>
            <w:shd w:val="clear" w:color="auto" w:fill="70AD47" w:themeFill="accent6"/>
            <w:vAlign w:val="center"/>
          </w:tcPr>
          <w:p w:rsidR="00C55B4C" w:rsidRDefault="00C55B4C" w:rsidP="00C55B4C">
            <w:pPr>
              <w:pStyle w:val="ProductList-OfferingBody"/>
              <w:ind w:left="-113"/>
              <w:jc w:val="center"/>
            </w:pPr>
          </w:p>
        </w:tc>
        <w:tc>
          <w:tcPr>
            <w:tcW w:w="738" w:type="dxa"/>
            <w:shd w:val="clear" w:color="auto" w:fill="70AD47" w:themeFill="accent6"/>
            <w:vAlign w:val="center"/>
          </w:tcPr>
          <w:p w:rsidR="00C55B4C" w:rsidRDefault="00C55B4C" w:rsidP="00C55B4C">
            <w:pPr>
              <w:pStyle w:val="ProductList-OfferingBody"/>
              <w:ind w:left="-113"/>
              <w:jc w:val="center"/>
            </w:pPr>
          </w:p>
        </w:tc>
        <w:tc>
          <w:tcPr>
            <w:tcW w:w="739" w:type="dxa"/>
            <w:shd w:val="clear" w:color="auto" w:fill="BFBFBF" w:themeFill="background1" w:themeFillShade="BF"/>
            <w:vAlign w:val="center"/>
          </w:tcPr>
          <w:p w:rsidR="00C55B4C" w:rsidRDefault="00C55B4C" w:rsidP="00882B84">
            <w:pPr>
              <w:pStyle w:val="ProductList-OfferingBody"/>
              <w:ind w:left="-113"/>
              <w:jc w:val="center"/>
            </w:pPr>
          </w:p>
        </w:tc>
        <w:tc>
          <w:tcPr>
            <w:tcW w:w="739" w:type="dxa"/>
            <w:shd w:val="clear" w:color="auto" w:fill="70AD47" w:themeFill="accent6"/>
            <w:vAlign w:val="center"/>
          </w:tcPr>
          <w:p w:rsidR="00C55B4C" w:rsidRPr="00820144" w:rsidRDefault="00882B84" w:rsidP="00C55B4C">
            <w:pPr>
              <w:pStyle w:val="ProductList-OfferingBody"/>
              <w:ind w:left="-113"/>
              <w:jc w:val="center"/>
            </w:pPr>
            <w:r w:rsidRPr="0052506A">
              <w:rPr>
                <w:szCs w:val="16"/>
              </w:rPr>
              <w:fldChar w:fldCharType="begin"/>
            </w:r>
            <w:r w:rsidRPr="0052506A">
              <w:rPr>
                <w:szCs w:val="16"/>
              </w:rPr>
              <w:instrText xml:space="preserve"> </w:instrText>
            </w:r>
            <w:r w:rsidRPr="0052506A">
              <w:rPr>
                <w:color w:val="1F497D"/>
                <w:szCs w:val="16"/>
              </w:rPr>
              <w:instrText>AutoTextList  \s NoStyle \t “</w:instrText>
            </w:r>
            <w:r w:rsidRPr="0052506A">
              <w:rPr>
                <w:szCs w:val="16"/>
              </w:rPr>
              <w:instrText>Additioneel Product</w:instrText>
            </w:r>
            <w:r w:rsidRPr="0052506A">
              <w:rPr>
                <w:color w:val="1F497D"/>
                <w:szCs w:val="16"/>
              </w:rPr>
              <w:instrText>”</w:instrText>
            </w:r>
            <w:r w:rsidRPr="0052506A">
              <w:rPr>
                <w:szCs w:val="16"/>
              </w:rPr>
              <w:instrText xml:space="preserve"> </w:instrText>
            </w:r>
            <w:r w:rsidRPr="0052506A">
              <w:rPr>
                <w:szCs w:val="16"/>
              </w:rPr>
              <w:fldChar w:fldCharType="separate"/>
            </w:r>
            <w:r w:rsidRPr="0052506A">
              <w:rPr>
                <w:szCs w:val="16"/>
              </w:rPr>
              <w:t xml:space="preserve"> A</w:t>
            </w:r>
            <w:r w:rsidRPr="0052506A">
              <w:rPr>
                <w:szCs w:val="16"/>
              </w:rPr>
              <w:fldChar w:fldCharType="end"/>
            </w:r>
          </w:p>
        </w:tc>
        <w:tc>
          <w:tcPr>
            <w:tcW w:w="739" w:type="dxa"/>
            <w:shd w:val="clear" w:color="auto" w:fill="BFBFBF" w:themeFill="background1" w:themeFillShade="BF"/>
            <w:vAlign w:val="center"/>
          </w:tcPr>
          <w:p w:rsidR="00C55B4C" w:rsidRDefault="00C55B4C" w:rsidP="00C55B4C">
            <w:pPr>
              <w:pStyle w:val="ProductList-OfferingBody"/>
              <w:ind w:left="-113"/>
              <w:jc w:val="center"/>
            </w:pPr>
          </w:p>
        </w:tc>
        <w:tc>
          <w:tcPr>
            <w:tcW w:w="739" w:type="dxa"/>
            <w:shd w:val="clear" w:color="auto" w:fill="70AD47" w:themeFill="accent6"/>
            <w:vAlign w:val="center"/>
          </w:tcPr>
          <w:p w:rsidR="00C55B4C" w:rsidRDefault="00C55B4C" w:rsidP="00C55B4C">
            <w:pPr>
              <w:pStyle w:val="ProductList-OfferingBody"/>
              <w:ind w:left="-113"/>
              <w:jc w:val="center"/>
            </w:pPr>
            <w:r w:rsidRPr="0052506A">
              <w:rPr>
                <w:szCs w:val="16"/>
              </w:rPr>
              <w:fldChar w:fldCharType="begin"/>
            </w:r>
            <w:r w:rsidRPr="0052506A">
              <w:rPr>
                <w:szCs w:val="16"/>
              </w:rPr>
              <w:instrText xml:space="preserve"> </w:instrText>
            </w:r>
            <w:r w:rsidRPr="0052506A">
              <w:rPr>
                <w:color w:val="1F497D"/>
                <w:szCs w:val="16"/>
              </w:rPr>
              <w:instrText>AutoTextList  \s NoStyle \t “</w:instrText>
            </w:r>
            <w:r w:rsidRPr="0052506A">
              <w:rPr>
                <w:szCs w:val="16"/>
              </w:rPr>
              <w:instrText>Additioneel Product</w:instrText>
            </w:r>
            <w:r w:rsidRPr="0052506A">
              <w:rPr>
                <w:color w:val="1F497D"/>
                <w:szCs w:val="16"/>
              </w:rPr>
              <w:instrText>”</w:instrText>
            </w:r>
            <w:r w:rsidRPr="0052506A">
              <w:rPr>
                <w:szCs w:val="16"/>
              </w:rPr>
              <w:instrText xml:space="preserve"> </w:instrText>
            </w:r>
            <w:r w:rsidRPr="0052506A">
              <w:rPr>
                <w:szCs w:val="16"/>
              </w:rPr>
              <w:fldChar w:fldCharType="separate"/>
            </w:r>
            <w:r w:rsidRPr="0052506A">
              <w:rPr>
                <w:szCs w:val="16"/>
              </w:rPr>
              <w:t xml:space="preserve"> A</w:t>
            </w:r>
            <w:r w:rsidRPr="0052506A">
              <w:rPr>
                <w:szCs w:val="16"/>
              </w:rPr>
              <w:fldChar w:fldCharType="end"/>
            </w:r>
          </w:p>
        </w:tc>
      </w:tr>
      <w:tr w:rsidR="00C55B4C" w:rsidTr="00882B84">
        <w:trPr>
          <w:cantSplit/>
          <w:tblHeader/>
        </w:trPr>
        <w:tc>
          <w:tcPr>
            <w:tcW w:w="3367" w:type="dxa"/>
            <w:tcBorders>
              <w:top w:val="dashSmallGap" w:sz="4" w:space="0" w:color="BFBFBF" w:themeColor="background1" w:themeShade="BF"/>
              <w:left w:val="nil"/>
              <w:bottom w:val="nil"/>
              <w:right w:val="nil"/>
            </w:tcBorders>
          </w:tcPr>
          <w:p w:rsidR="00C55B4C" w:rsidRDefault="00882B84" w:rsidP="00882B84">
            <w:pPr>
              <w:pStyle w:val="ProductList-Offering2"/>
            </w:pPr>
            <w:bookmarkStart w:id="1278" w:name="_Toc383685064"/>
            <w:r>
              <w:t>OneDrive voor Business met Office Online G (Gebruikers-SL)</w:t>
            </w:r>
            <w:bookmarkEnd w:id="1278"/>
            <w:r w:rsidR="00C55B4C">
              <w:fldChar w:fldCharType="begin"/>
            </w:r>
            <w:r>
              <w:instrText>XE " OneDrive voor Business met Office Online G</w:instrText>
            </w:r>
            <w:r w:rsidR="00C55B4C">
              <w:instrText>"</w:instrText>
            </w:r>
            <w:r w:rsidR="00C55B4C">
              <w:fldChar w:fldCharType="end"/>
            </w:r>
          </w:p>
        </w:tc>
        <w:tc>
          <w:tcPr>
            <w:tcW w:w="738" w:type="dxa"/>
            <w:tcBorders>
              <w:top w:val="dashSmallGap" w:sz="4" w:space="0" w:color="BFBFBF" w:themeColor="background1" w:themeShade="BF"/>
              <w:left w:val="nil"/>
              <w:bottom w:val="nil"/>
              <w:right w:val="nil"/>
            </w:tcBorders>
            <w:shd w:val="clear" w:color="auto" w:fill="auto"/>
            <w:vAlign w:val="center"/>
          </w:tcPr>
          <w:p w:rsidR="00C55B4C" w:rsidRDefault="00C55B4C" w:rsidP="00C55B4C">
            <w:pPr>
              <w:pStyle w:val="ProductList-OfferingBody"/>
              <w:ind w:left="-113"/>
              <w:jc w:val="center"/>
            </w:pPr>
          </w:p>
        </w:tc>
        <w:tc>
          <w:tcPr>
            <w:tcW w:w="739" w:type="dxa"/>
            <w:tcBorders>
              <w:left w:val="single" w:sz="12" w:space="0" w:color="FFFFFF" w:themeColor="background1"/>
            </w:tcBorders>
            <w:shd w:val="clear" w:color="auto" w:fill="BFBFBF" w:themeFill="background1" w:themeFillShade="BF"/>
            <w:vAlign w:val="center"/>
          </w:tcPr>
          <w:p w:rsidR="00C55B4C" w:rsidRDefault="00C55B4C" w:rsidP="00C55B4C">
            <w:pPr>
              <w:pStyle w:val="ProductList-OfferingBody"/>
              <w:ind w:left="-113"/>
              <w:jc w:val="center"/>
            </w:pPr>
          </w:p>
        </w:tc>
        <w:tc>
          <w:tcPr>
            <w:tcW w:w="739" w:type="dxa"/>
            <w:shd w:val="clear" w:color="auto" w:fill="70AD47" w:themeFill="accent6"/>
            <w:vAlign w:val="center"/>
          </w:tcPr>
          <w:p w:rsidR="00C55B4C" w:rsidRDefault="00882B84" w:rsidP="00C55B4C">
            <w:pPr>
              <w:pStyle w:val="ProductList-OfferingBody"/>
              <w:ind w:left="-113"/>
              <w:jc w:val="center"/>
            </w:pPr>
            <w:r w:rsidRPr="0052506A">
              <w:rPr>
                <w:szCs w:val="16"/>
              </w:rPr>
              <w:fldChar w:fldCharType="begin"/>
            </w:r>
            <w:r w:rsidRPr="0052506A">
              <w:rPr>
                <w:szCs w:val="16"/>
              </w:rPr>
              <w:instrText xml:space="preserve"> </w:instrText>
            </w:r>
            <w:r w:rsidRPr="0052506A">
              <w:rPr>
                <w:color w:val="1F497D"/>
                <w:szCs w:val="16"/>
              </w:rPr>
              <w:instrText>AutoTextList  \s NoStyle \t “</w:instrText>
            </w:r>
            <w:r w:rsidRPr="0052506A">
              <w:rPr>
                <w:szCs w:val="16"/>
              </w:rPr>
              <w:instrText>Additioneel Product</w:instrText>
            </w:r>
            <w:r w:rsidRPr="0052506A">
              <w:rPr>
                <w:color w:val="1F497D"/>
                <w:szCs w:val="16"/>
              </w:rPr>
              <w:instrText>”</w:instrText>
            </w:r>
            <w:r w:rsidRPr="0052506A">
              <w:rPr>
                <w:szCs w:val="16"/>
              </w:rPr>
              <w:instrText xml:space="preserve"> </w:instrText>
            </w:r>
            <w:r w:rsidRPr="0052506A">
              <w:rPr>
                <w:szCs w:val="16"/>
              </w:rPr>
              <w:fldChar w:fldCharType="separate"/>
            </w:r>
            <w:r w:rsidRPr="0052506A">
              <w:rPr>
                <w:szCs w:val="16"/>
              </w:rPr>
              <w:t xml:space="preserve"> A</w:t>
            </w:r>
            <w:r w:rsidRPr="0052506A">
              <w:rPr>
                <w:szCs w:val="16"/>
              </w:rPr>
              <w:fldChar w:fldCharType="end"/>
            </w:r>
          </w:p>
        </w:tc>
        <w:tc>
          <w:tcPr>
            <w:tcW w:w="739" w:type="dxa"/>
            <w:shd w:val="clear" w:color="auto" w:fill="BFBFBF" w:themeFill="background1" w:themeFillShade="BF"/>
            <w:vAlign w:val="center"/>
          </w:tcPr>
          <w:p w:rsidR="00C55B4C" w:rsidRDefault="00C55B4C" w:rsidP="00C55B4C">
            <w:pPr>
              <w:pStyle w:val="ProductList-OfferingBody"/>
              <w:ind w:left="-113"/>
              <w:jc w:val="center"/>
            </w:pPr>
          </w:p>
        </w:tc>
        <w:tc>
          <w:tcPr>
            <w:tcW w:w="739" w:type="dxa"/>
            <w:shd w:val="clear" w:color="auto" w:fill="BFBFBF" w:themeFill="background1" w:themeFillShade="BF"/>
            <w:vAlign w:val="center"/>
          </w:tcPr>
          <w:p w:rsidR="00C55B4C" w:rsidRDefault="00C55B4C" w:rsidP="00C55B4C">
            <w:pPr>
              <w:pStyle w:val="ProductList-OfferingBody"/>
              <w:ind w:left="-113"/>
              <w:jc w:val="center"/>
            </w:pPr>
          </w:p>
        </w:tc>
        <w:tc>
          <w:tcPr>
            <w:tcW w:w="738" w:type="dxa"/>
            <w:shd w:val="clear" w:color="auto" w:fill="BFBFBF" w:themeFill="background1" w:themeFillShade="BF"/>
            <w:vAlign w:val="center"/>
          </w:tcPr>
          <w:p w:rsidR="00C55B4C" w:rsidRDefault="00C55B4C" w:rsidP="00C55B4C">
            <w:pPr>
              <w:pStyle w:val="ProductList-OfferingBody"/>
              <w:ind w:left="-113"/>
              <w:jc w:val="center"/>
            </w:pPr>
          </w:p>
        </w:tc>
        <w:tc>
          <w:tcPr>
            <w:tcW w:w="739" w:type="dxa"/>
            <w:shd w:val="clear" w:color="auto" w:fill="BFBFBF" w:themeFill="background1" w:themeFillShade="BF"/>
            <w:vAlign w:val="center"/>
          </w:tcPr>
          <w:p w:rsidR="00C55B4C" w:rsidRDefault="00C55B4C" w:rsidP="00C55B4C">
            <w:pPr>
              <w:pStyle w:val="ProductList-OfferingBody"/>
              <w:ind w:left="-113"/>
              <w:jc w:val="center"/>
            </w:pPr>
          </w:p>
        </w:tc>
        <w:tc>
          <w:tcPr>
            <w:tcW w:w="739" w:type="dxa"/>
            <w:shd w:val="clear" w:color="auto" w:fill="BFBFBF" w:themeFill="background1" w:themeFillShade="BF"/>
            <w:vAlign w:val="center"/>
          </w:tcPr>
          <w:p w:rsidR="00C55B4C" w:rsidRDefault="00C55B4C" w:rsidP="00C55B4C">
            <w:pPr>
              <w:pStyle w:val="ProductList-OfferingBody"/>
              <w:ind w:left="-113"/>
              <w:jc w:val="center"/>
            </w:pPr>
          </w:p>
        </w:tc>
        <w:tc>
          <w:tcPr>
            <w:tcW w:w="739" w:type="dxa"/>
            <w:shd w:val="clear" w:color="auto" w:fill="BFBFBF" w:themeFill="background1" w:themeFillShade="BF"/>
            <w:vAlign w:val="center"/>
          </w:tcPr>
          <w:p w:rsidR="00C55B4C" w:rsidRDefault="00C55B4C" w:rsidP="00C55B4C">
            <w:pPr>
              <w:pStyle w:val="ProductList-OfferingBody"/>
              <w:ind w:left="-113"/>
              <w:jc w:val="center"/>
            </w:pPr>
          </w:p>
        </w:tc>
        <w:tc>
          <w:tcPr>
            <w:tcW w:w="739" w:type="dxa"/>
            <w:shd w:val="clear" w:color="auto" w:fill="BFBFBF" w:themeFill="background1" w:themeFillShade="BF"/>
            <w:vAlign w:val="center"/>
          </w:tcPr>
          <w:p w:rsidR="00C55B4C" w:rsidRDefault="00C55B4C" w:rsidP="00C55B4C">
            <w:pPr>
              <w:pStyle w:val="ProductList-OfferingBody"/>
              <w:ind w:left="-113"/>
              <w:jc w:val="center"/>
            </w:pPr>
          </w:p>
        </w:tc>
      </w:tr>
    </w:tbl>
    <w:p w:rsidR="00C55B4C" w:rsidRDefault="00C55B4C" w:rsidP="00C55B4C">
      <w:pPr>
        <w:pStyle w:val="ProductList-Body"/>
      </w:pPr>
    </w:p>
    <w:tbl>
      <w:tblPr>
        <w:tblStyle w:val="TableGrid"/>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3596"/>
        <w:gridCol w:w="3597"/>
        <w:gridCol w:w="3597"/>
      </w:tblGrid>
      <w:tr w:rsidR="00C55B4C" w:rsidTr="00C55B4C">
        <w:tc>
          <w:tcPr>
            <w:tcW w:w="3596" w:type="dxa"/>
          </w:tcPr>
          <w:p w:rsidR="00C55B4C" w:rsidRPr="008F777C" w:rsidRDefault="00C55B4C" w:rsidP="00C55B4C">
            <w:pPr>
              <w:pStyle w:val="ProductList-Body"/>
              <w:spacing w:before="20" w:after="20"/>
              <w:rPr>
                <w:lang w:val="nl-NL"/>
              </w:rPr>
            </w:pPr>
            <w:r w:rsidRPr="008F777C">
              <w:rPr>
                <w:lang w:val="nl-NL"/>
              </w:rPr>
              <w:t>Reductie mogelijk:</w:t>
            </w:r>
            <w:r w:rsidRPr="008F777C">
              <w:rPr>
                <w:b/>
                <w:lang w:val="nl-NL"/>
              </w:rPr>
              <w:t xml:space="preserve"> </w:t>
            </w:r>
            <w:r w:rsidR="00882B84">
              <w:rPr>
                <w:b/>
              </w:rPr>
              <w:t>alle</w:t>
            </w:r>
          </w:p>
          <w:p w:rsidR="00C55B4C" w:rsidRDefault="00C55B4C" w:rsidP="00C55B4C">
            <w:pPr>
              <w:pStyle w:val="ProductList-Body"/>
              <w:spacing w:before="20" w:after="20"/>
            </w:pPr>
            <w:r>
              <w:t xml:space="preserve">True-up mogelijk: </w:t>
            </w:r>
            <w:r w:rsidR="00882B84">
              <w:rPr>
                <w:b/>
              </w:rPr>
              <w:t>alle</w:t>
            </w:r>
          </w:p>
        </w:tc>
        <w:tc>
          <w:tcPr>
            <w:tcW w:w="3597" w:type="dxa"/>
          </w:tcPr>
          <w:p w:rsidR="00C55B4C" w:rsidRDefault="00C55B4C" w:rsidP="00C55B4C">
            <w:pPr>
              <w:pStyle w:val="ProductList-Body"/>
              <w:spacing w:before="20" w:after="20"/>
              <w:rPr>
                <w:b/>
              </w:rPr>
            </w:pPr>
            <w:r>
              <w:t xml:space="preserve">Productgroep: </w:t>
            </w:r>
            <w:r>
              <w:rPr>
                <w:b/>
              </w:rPr>
              <w:t>Server</w:t>
            </w:r>
          </w:p>
          <w:p w:rsidR="00882B84" w:rsidRPr="001C3EDC" w:rsidRDefault="00882B84" w:rsidP="00C55B4C">
            <w:pPr>
              <w:pStyle w:val="ProductList-Body"/>
              <w:spacing w:before="20" w:after="20"/>
              <w:rPr>
                <w:b/>
              </w:rPr>
            </w:pPr>
            <w:r>
              <w:t xml:space="preserve">Verlengde Looptijd mogelijk: </w:t>
            </w:r>
            <w:r>
              <w:rPr>
                <w:b/>
              </w:rPr>
              <w:t>alle</w:t>
            </w:r>
          </w:p>
        </w:tc>
        <w:tc>
          <w:tcPr>
            <w:tcW w:w="3597" w:type="dxa"/>
          </w:tcPr>
          <w:p w:rsidR="00C55B4C" w:rsidRPr="001C3EDC" w:rsidRDefault="00C55B4C" w:rsidP="00C55B4C">
            <w:pPr>
              <w:pStyle w:val="ProductList-Body"/>
              <w:spacing w:before="20" w:after="20"/>
              <w:rPr>
                <w:b/>
              </w:rPr>
            </w:pPr>
          </w:p>
        </w:tc>
      </w:tr>
    </w:tbl>
    <w:p w:rsidR="00C55B4C" w:rsidRPr="008F777C" w:rsidRDefault="00C55B4C" w:rsidP="00C55B4C">
      <w:pPr>
        <w:pStyle w:val="ProductList-Body"/>
        <w:shd w:val="clear" w:color="auto" w:fill="D9D9D9" w:themeFill="background1" w:themeFillShade="D9"/>
        <w:spacing w:before="120" w:after="120"/>
        <w:rPr>
          <w:b/>
          <w:lang w:val="nl-NL"/>
        </w:rPr>
      </w:pPr>
      <w:r w:rsidRPr="008F777C">
        <w:rPr>
          <w:b/>
          <w:lang w:val="nl-NL"/>
        </w:rPr>
        <w:t>Aanvullende informatie</w:t>
      </w:r>
    </w:p>
    <w:p w:rsidR="00C55B4C" w:rsidRPr="008F777C" w:rsidRDefault="00C55B4C" w:rsidP="00A11413">
      <w:pPr>
        <w:pStyle w:val="ProductList-Body"/>
        <w:tabs>
          <w:tab w:val="clear" w:pos="158"/>
          <w:tab w:val="left" w:pos="180"/>
        </w:tabs>
        <w:rPr>
          <w:lang w:val="nl-NL"/>
        </w:rPr>
      </w:pPr>
      <w:r w:rsidRPr="008F777C">
        <w:rPr>
          <w:lang w:val="nl-NL"/>
        </w:rPr>
        <w:t>Sh</w:t>
      </w:r>
      <w:r w:rsidRPr="00C55B4C">
        <w:rPr>
          <w:szCs w:val="18"/>
          <w:lang w:val="nl-NL"/>
        </w:rPr>
        <w:t xml:space="preserve"> </w:t>
      </w:r>
      <w:r w:rsidRPr="00AB69C2">
        <w:rPr>
          <w:szCs w:val="18"/>
          <w:lang w:val="nl-NL"/>
        </w:rPr>
        <w:t xml:space="preserve">Raadpleeg voor extra opslag voor OneDrive for Business </w:t>
      </w:r>
      <w:hyperlink w:anchor="O365ExtraFileStorage" w:history="1">
        <w:r w:rsidRPr="00AB69C2">
          <w:rPr>
            <w:rStyle w:val="Hyperlink"/>
            <w:szCs w:val="18"/>
            <w:lang w:val="nl-NL"/>
          </w:rPr>
          <w:t>Office 365 Extra File Storage</w:t>
        </w:r>
      </w:hyperlink>
      <w:r w:rsidRPr="008F777C">
        <w:rPr>
          <w:lang w:val="nl-NL"/>
        </w:rPr>
        <w:t>.</w:t>
      </w:r>
    </w:p>
    <w:p w:rsidR="00585A48" w:rsidRPr="008F777C" w:rsidRDefault="00955A70" w:rsidP="00585A48">
      <w:pPr>
        <w:pStyle w:val="ProductList-Body"/>
        <w:shd w:val="clear" w:color="auto" w:fill="A6A6A6" w:themeFill="background1" w:themeFillShade="A6"/>
        <w:spacing w:before="120" w:after="240"/>
        <w:jc w:val="right"/>
        <w:rPr>
          <w:sz w:val="16"/>
          <w:szCs w:val="16"/>
          <w:lang w:val="nl-NL"/>
        </w:rPr>
      </w:pPr>
      <w:hyperlink w:anchor="Inhoud" w:history="1">
        <w:r w:rsidR="003B51B1" w:rsidRPr="008F777C">
          <w:rPr>
            <w:rStyle w:val="Hyperlink"/>
            <w:sz w:val="16"/>
            <w:szCs w:val="16"/>
            <w:lang w:val="nl-NL"/>
          </w:rPr>
          <w:t>Inhoudsopgave</w:t>
        </w:r>
      </w:hyperlink>
      <w:r w:rsidR="003B51B1" w:rsidRPr="008F777C">
        <w:rPr>
          <w:sz w:val="16"/>
          <w:szCs w:val="16"/>
          <w:lang w:val="nl-NL"/>
        </w:rPr>
        <w:t xml:space="preserve"> / </w:t>
      </w:r>
      <w:hyperlink w:anchor="ChartKey" w:history="1">
        <w:r w:rsidR="003B51B1" w:rsidRPr="008F777C">
          <w:rPr>
            <w:rStyle w:val="Hyperlink"/>
            <w:sz w:val="16"/>
            <w:szCs w:val="16"/>
            <w:lang w:val="nl-NL"/>
          </w:rPr>
          <w:t>Verklaring van het schema</w:t>
        </w:r>
      </w:hyperlink>
      <w:r w:rsidR="003B51B1" w:rsidRPr="008F777C">
        <w:rPr>
          <w:sz w:val="16"/>
          <w:szCs w:val="16"/>
          <w:lang w:val="nl-NL"/>
        </w:rPr>
        <w:t xml:space="preserve"> / </w:t>
      </w:r>
      <w:hyperlink w:anchor="Index" w:history="1">
        <w:r w:rsidR="003B51B1" w:rsidRPr="008F777C">
          <w:rPr>
            <w:rStyle w:val="Hyperlink"/>
            <w:sz w:val="16"/>
            <w:szCs w:val="16"/>
            <w:lang w:val="nl-NL"/>
          </w:rPr>
          <w:t>Index</w:t>
        </w:r>
      </w:hyperlink>
    </w:p>
    <w:p w:rsidR="00C22F1E" w:rsidRDefault="00EE40B5" w:rsidP="00C22F1E">
      <w:pPr>
        <w:pStyle w:val="ProductList-Offering2Heading"/>
        <w:outlineLvl w:val="2"/>
      </w:pPr>
      <w:r w:rsidRPr="008F777C">
        <w:rPr>
          <w:lang w:val="nl-NL"/>
        </w:rPr>
        <w:tab/>
      </w:r>
      <w:bookmarkStart w:id="1279" w:name="_Toc379797371"/>
      <w:bookmarkStart w:id="1280" w:name="_Toc380513403"/>
      <w:bookmarkStart w:id="1281" w:name="_Toc380655453"/>
      <w:bookmarkStart w:id="1282" w:name="_Toc383685065"/>
      <w:bookmarkStart w:id="1283" w:name="_Toc378147667"/>
      <w:bookmarkStart w:id="1284" w:name="_Toc378151564"/>
      <w:r>
        <w:t>Power BI voor Office 365</w:t>
      </w:r>
      <w:bookmarkEnd w:id="1279"/>
      <w:bookmarkEnd w:id="1280"/>
      <w:bookmarkEnd w:id="1281"/>
      <w:bookmarkEnd w:id="1282"/>
      <w:r w:rsidR="00E260B2">
        <w:fldChar w:fldCharType="begin"/>
      </w:r>
      <w:r>
        <w:instrText>XE "Power BI voor Office 365"</w:instrText>
      </w:r>
      <w:r w:rsidR="00E260B2">
        <w:fldChar w:fldCharType="end"/>
      </w:r>
    </w:p>
    <w:tbl>
      <w:tblPr>
        <w:tblStyle w:val="TableGrid"/>
        <w:tblW w:w="10755" w:type="dxa"/>
        <w:tblInd w:w="-15" w:type="dxa"/>
        <w:tblBorders>
          <w:top w:val="single" w:sz="12" w:space="0" w:color="FFFFFF" w:themeColor="background1"/>
          <w:left w:val="single" w:sz="12" w:space="0" w:color="FFFFFF" w:themeColor="background1"/>
          <w:bottom w:val="single" w:sz="12" w:space="0" w:color="FFFFFF" w:themeColor="background1"/>
          <w:right w:val="single" w:sz="12" w:space="0" w:color="FFFFFF" w:themeColor="background1"/>
          <w:insideH w:val="single" w:sz="12" w:space="0" w:color="FFFFFF" w:themeColor="background1"/>
          <w:insideV w:val="single" w:sz="12" w:space="0" w:color="FFFFFF" w:themeColor="background1"/>
        </w:tblBorders>
        <w:tblLayout w:type="fixed"/>
        <w:tblLook w:val="04A0" w:firstRow="1" w:lastRow="0" w:firstColumn="1" w:lastColumn="0" w:noHBand="0" w:noVBand="1"/>
      </w:tblPr>
      <w:tblGrid>
        <w:gridCol w:w="3367"/>
        <w:gridCol w:w="738"/>
        <w:gridCol w:w="739"/>
        <w:gridCol w:w="739"/>
        <w:gridCol w:w="739"/>
        <w:gridCol w:w="739"/>
        <w:gridCol w:w="738"/>
        <w:gridCol w:w="739"/>
        <w:gridCol w:w="739"/>
        <w:gridCol w:w="739"/>
        <w:gridCol w:w="739"/>
      </w:tblGrid>
      <w:tr w:rsidR="00FC5B63" w:rsidTr="008E676F">
        <w:trPr>
          <w:cantSplit/>
          <w:tblHeader/>
        </w:trPr>
        <w:tc>
          <w:tcPr>
            <w:tcW w:w="3367" w:type="dxa"/>
            <w:tcBorders>
              <w:bottom w:val="nil"/>
            </w:tcBorders>
            <w:shd w:val="clear" w:color="auto" w:fill="00188F"/>
          </w:tcPr>
          <w:p w:rsidR="00FC5B63" w:rsidRPr="00EE0836" w:rsidRDefault="00FC5B63" w:rsidP="00AB64F8">
            <w:pPr>
              <w:pStyle w:val="ProductList-OfferingBody"/>
              <w:ind w:left="-28"/>
              <w:rPr>
                <w:color w:val="FFFFFF" w:themeColor="background1"/>
              </w:rPr>
            </w:pPr>
            <w:r>
              <w:rPr>
                <w:color w:val="FFFFFF" w:themeColor="background1"/>
              </w:rPr>
              <w:t>Producten</w:t>
            </w:r>
          </w:p>
        </w:tc>
        <w:tc>
          <w:tcPr>
            <w:tcW w:w="738" w:type="dxa"/>
            <w:tcBorders>
              <w:bottom w:val="nil"/>
            </w:tcBorders>
            <w:shd w:val="clear" w:color="auto" w:fill="00188F"/>
            <w:vAlign w:val="center"/>
          </w:tcPr>
          <w:p w:rsidR="00FC5B63" w:rsidRPr="00EE0836" w:rsidRDefault="00FC5B63" w:rsidP="00AB64F8">
            <w:pPr>
              <w:pStyle w:val="ProductList-OfferingBody"/>
              <w:ind w:left="-113"/>
              <w:jc w:val="center"/>
              <w:rPr>
                <w:color w:val="FFFFFF" w:themeColor="background1"/>
              </w:rPr>
            </w:pPr>
            <w:r>
              <w:rPr>
                <w:color w:val="FFFFFF" w:themeColor="background1"/>
              </w:rPr>
              <w:t>Punt</w:t>
            </w:r>
          </w:p>
        </w:tc>
        <w:tc>
          <w:tcPr>
            <w:tcW w:w="739" w:type="dxa"/>
            <w:tcBorders>
              <w:left w:val="single" w:sz="12" w:space="0" w:color="FFFFFF" w:themeColor="background1"/>
            </w:tcBorders>
            <w:shd w:val="clear" w:color="auto" w:fill="00188F"/>
            <w:vAlign w:val="center"/>
          </w:tcPr>
          <w:p w:rsidR="00FC5B63" w:rsidRPr="00EE0836" w:rsidRDefault="00FC5B63" w:rsidP="00F76A14">
            <w:pPr>
              <w:pStyle w:val="ProductList-OfferingBody"/>
              <w:ind w:left="-113"/>
              <w:jc w:val="center"/>
              <w:rPr>
                <w:color w:val="FFFFFF" w:themeColor="background1"/>
              </w:rPr>
            </w:pPr>
            <w:r w:rsidRPr="00E41EEF">
              <w:rPr>
                <w:color w:val="FFFFFF" w:themeColor="background1"/>
              </w:rPr>
              <w:fldChar w:fldCharType="begin"/>
            </w:r>
            <w:r w:rsidRPr="00E41EEF">
              <w:rPr>
                <w:color w:val="FFFFFF" w:themeColor="background1"/>
              </w:rPr>
              <w:instrText xml:space="preserve"> AutoTextList  \s NoStyle \t “Campus en School Overeenkomst” </w:instrText>
            </w:r>
            <w:r w:rsidRPr="00E41EEF">
              <w:rPr>
                <w:color w:val="FFFFFF" w:themeColor="background1"/>
              </w:rPr>
              <w:fldChar w:fldCharType="separate"/>
            </w:r>
            <w:r w:rsidRPr="00E41EEF">
              <w:rPr>
                <w:color w:val="FFFFFF" w:themeColor="background1"/>
              </w:rPr>
              <w:t>CA/SA</w:t>
            </w:r>
            <w:r w:rsidRPr="00E41EEF">
              <w:rPr>
                <w:color w:val="FFFFFF" w:themeColor="background1"/>
              </w:rPr>
              <w:fldChar w:fldCharType="end"/>
            </w:r>
          </w:p>
        </w:tc>
        <w:tc>
          <w:tcPr>
            <w:tcW w:w="739" w:type="dxa"/>
            <w:shd w:val="clear" w:color="auto" w:fill="00188F"/>
            <w:vAlign w:val="center"/>
          </w:tcPr>
          <w:p w:rsidR="00FC5B63" w:rsidRPr="00EE0836" w:rsidRDefault="00FC5B63" w:rsidP="00F76A14">
            <w:pPr>
              <w:pStyle w:val="ProductList-OfferingBody"/>
              <w:ind w:left="-113"/>
              <w:jc w:val="center"/>
              <w:rPr>
                <w:color w:val="FFFFFF" w:themeColor="background1"/>
              </w:rPr>
            </w:pPr>
            <w:r w:rsidRPr="00E41EEF">
              <w:rPr>
                <w:color w:val="FFFFFF" w:themeColor="background1"/>
              </w:rPr>
              <w:fldChar w:fldCharType="begin"/>
            </w:r>
            <w:r w:rsidRPr="00E41EEF">
              <w:rPr>
                <w:color w:val="FFFFFF" w:themeColor="background1"/>
              </w:rPr>
              <w:instrText xml:space="preserve"> AutoTextList  \s NoStyle \t “Enterprise Overeenkomst en Enterprise Subscription Overeenkomst” </w:instrText>
            </w:r>
            <w:r w:rsidRPr="00E41EEF">
              <w:rPr>
                <w:color w:val="FFFFFF" w:themeColor="background1"/>
              </w:rPr>
              <w:fldChar w:fldCharType="separate"/>
            </w:r>
            <w:r w:rsidRPr="00E41EEF">
              <w:rPr>
                <w:color w:val="FFFFFF" w:themeColor="background1"/>
              </w:rPr>
              <w:t>EA/EAS</w:t>
            </w:r>
            <w:r w:rsidRPr="00E41EEF">
              <w:rPr>
                <w:color w:val="FFFFFF" w:themeColor="background1"/>
              </w:rPr>
              <w:fldChar w:fldCharType="end"/>
            </w:r>
          </w:p>
        </w:tc>
        <w:tc>
          <w:tcPr>
            <w:tcW w:w="739" w:type="dxa"/>
            <w:shd w:val="clear" w:color="auto" w:fill="00188F"/>
            <w:vAlign w:val="center"/>
          </w:tcPr>
          <w:p w:rsidR="00FC5B63" w:rsidRPr="00EE0836" w:rsidRDefault="00FC5B63" w:rsidP="00F76A14">
            <w:pPr>
              <w:pStyle w:val="ProductList-OfferingBody"/>
              <w:ind w:left="-113"/>
              <w:jc w:val="center"/>
              <w:rPr>
                <w:color w:val="FFFFFF" w:themeColor="background1"/>
              </w:rPr>
            </w:pPr>
            <w:r w:rsidRPr="00E41EEF">
              <w:rPr>
                <w:color w:val="FFFFFF" w:themeColor="background1"/>
              </w:rPr>
              <w:fldChar w:fldCharType="begin"/>
            </w:r>
            <w:r w:rsidRPr="00E41EEF">
              <w:rPr>
                <w:color w:val="FFFFFF" w:themeColor="background1"/>
              </w:rPr>
              <w:instrText xml:space="preserve"> AutoTextList  \s NoStyle \t “Enrollment for Education Solutions” </w:instrText>
            </w:r>
            <w:r w:rsidRPr="00E41EEF">
              <w:rPr>
                <w:color w:val="FFFFFF" w:themeColor="background1"/>
              </w:rPr>
              <w:fldChar w:fldCharType="separate"/>
            </w:r>
            <w:r w:rsidRPr="00E41EEF">
              <w:rPr>
                <w:color w:val="FFFFFF" w:themeColor="background1"/>
              </w:rPr>
              <w:t>EES</w:t>
            </w:r>
            <w:r w:rsidRPr="00E41EEF">
              <w:rPr>
                <w:color w:val="FFFFFF" w:themeColor="background1"/>
              </w:rPr>
              <w:fldChar w:fldCharType="end"/>
            </w:r>
          </w:p>
        </w:tc>
        <w:tc>
          <w:tcPr>
            <w:tcW w:w="739" w:type="dxa"/>
            <w:shd w:val="clear" w:color="auto" w:fill="00188F"/>
            <w:vAlign w:val="center"/>
          </w:tcPr>
          <w:p w:rsidR="00FC5B63" w:rsidRPr="00EE0836" w:rsidRDefault="00FC5B63" w:rsidP="00F76A14">
            <w:pPr>
              <w:pStyle w:val="ProductList-OfferingBody"/>
              <w:ind w:left="-113"/>
              <w:jc w:val="center"/>
              <w:rPr>
                <w:color w:val="FFFFFF" w:themeColor="background1"/>
              </w:rPr>
            </w:pPr>
            <w:r w:rsidRPr="00E41EEF">
              <w:rPr>
                <w:color w:val="FFFFFF" w:themeColor="background1"/>
              </w:rPr>
              <w:fldChar w:fldCharType="begin"/>
            </w:r>
            <w:r w:rsidRPr="00E41EEF">
              <w:rPr>
                <w:color w:val="FFFFFF" w:themeColor="background1"/>
              </w:rPr>
              <w:instrText xml:space="preserve"> AutoTextList  \s NoStyle \t “Microsoft Products and Services Agreement” </w:instrText>
            </w:r>
            <w:r w:rsidRPr="00E41EEF">
              <w:rPr>
                <w:color w:val="FFFFFF" w:themeColor="background1"/>
              </w:rPr>
              <w:fldChar w:fldCharType="separate"/>
            </w:r>
            <w:r w:rsidRPr="00E41EEF">
              <w:rPr>
                <w:color w:val="FFFFFF" w:themeColor="background1"/>
              </w:rPr>
              <w:t>MPSA</w:t>
            </w:r>
            <w:r w:rsidRPr="00E41EEF">
              <w:rPr>
                <w:color w:val="FFFFFF" w:themeColor="background1"/>
              </w:rPr>
              <w:fldChar w:fldCharType="end"/>
            </w:r>
          </w:p>
        </w:tc>
        <w:tc>
          <w:tcPr>
            <w:tcW w:w="738" w:type="dxa"/>
            <w:shd w:val="clear" w:color="auto" w:fill="00188F"/>
            <w:vAlign w:val="center"/>
          </w:tcPr>
          <w:p w:rsidR="00FC5B63" w:rsidRPr="00EE0836" w:rsidRDefault="00FC5B63" w:rsidP="00F76A14">
            <w:pPr>
              <w:pStyle w:val="ProductList-OfferingBody"/>
              <w:ind w:left="-113"/>
              <w:jc w:val="center"/>
              <w:rPr>
                <w:color w:val="FFFFFF" w:themeColor="background1"/>
              </w:rPr>
            </w:pPr>
            <w:r w:rsidRPr="00E41EEF">
              <w:rPr>
                <w:color w:val="FFFFFF" w:themeColor="background1"/>
              </w:rPr>
              <w:fldChar w:fldCharType="begin"/>
            </w:r>
            <w:r w:rsidRPr="00E41EEF">
              <w:rPr>
                <w:color w:val="FFFFFF" w:themeColor="background1"/>
              </w:rPr>
              <w:instrText xml:space="preserve"> AutoTextList  \s NoStyle \t “Open License” </w:instrText>
            </w:r>
            <w:r w:rsidRPr="00E41EEF">
              <w:rPr>
                <w:color w:val="FFFFFF" w:themeColor="background1"/>
              </w:rPr>
              <w:fldChar w:fldCharType="separate"/>
            </w:r>
            <w:r w:rsidRPr="00E41EEF">
              <w:rPr>
                <w:color w:val="FFFFFF" w:themeColor="background1"/>
              </w:rPr>
              <w:t>OL</w:t>
            </w:r>
            <w:r w:rsidRPr="00E41EEF">
              <w:rPr>
                <w:color w:val="FFFFFF" w:themeColor="background1"/>
              </w:rPr>
              <w:fldChar w:fldCharType="end"/>
            </w:r>
          </w:p>
        </w:tc>
        <w:tc>
          <w:tcPr>
            <w:tcW w:w="739" w:type="dxa"/>
            <w:shd w:val="clear" w:color="auto" w:fill="00188F"/>
            <w:vAlign w:val="center"/>
          </w:tcPr>
          <w:p w:rsidR="00FC5B63" w:rsidRPr="00EE0836" w:rsidRDefault="00FC5B63" w:rsidP="00F76A14">
            <w:pPr>
              <w:pStyle w:val="ProductList-OfferingBody"/>
              <w:ind w:left="-113"/>
              <w:jc w:val="center"/>
              <w:rPr>
                <w:color w:val="FFFFFF" w:themeColor="background1"/>
              </w:rPr>
            </w:pPr>
            <w:r w:rsidRPr="00E41EEF">
              <w:rPr>
                <w:color w:val="FFFFFF" w:themeColor="background1"/>
              </w:rPr>
              <w:fldChar w:fldCharType="begin"/>
            </w:r>
            <w:r w:rsidRPr="00E41EEF">
              <w:rPr>
                <w:color w:val="FFFFFF" w:themeColor="background1"/>
              </w:rPr>
              <w:instrText xml:space="preserve"> AutoTextList  \s NoStyle \t “Minimum Open License” </w:instrText>
            </w:r>
            <w:r w:rsidRPr="00E41EEF">
              <w:rPr>
                <w:color w:val="FFFFFF" w:themeColor="background1"/>
              </w:rPr>
              <w:fldChar w:fldCharType="separate"/>
            </w:r>
            <w:r w:rsidRPr="00E41EEF">
              <w:rPr>
                <w:color w:val="FFFFFF" w:themeColor="background1"/>
              </w:rPr>
              <w:t>OM</w:t>
            </w:r>
            <w:r w:rsidRPr="00E41EEF">
              <w:rPr>
                <w:color w:val="FFFFFF" w:themeColor="background1"/>
              </w:rPr>
              <w:fldChar w:fldCharType="end"/>
            </w:r>
          </w:p>
        </w:tc>
        <w:tc>
          <w:tcPr>
            <w:tcW w:w="739" w:type="dxa"/>
            <w:shd w:val="clear" w:color="auto" w:fill="00188F"/>
            <w:vAlign w:val="center"/>
          </w:tcPr>
          <w:p w:rsidR="00FC5B63" w:rsidRPr="00EE0836" w:rsidRDefault="00FC5B63" w:rsidP="00F76A14">
            <w:pPr>
              <w:pStyle w:val="ProductList-OfferingBody"/>
              <w:ind w:left="-113"/>
              <w:jc w:val="center"/>
              <w:rPr>
                <w:color w:val="FFFFFF" w:themeColor="background1"/>
              </w:rPr>
            </w:pPr>
            <w:r w:rsidRPr="00E41EEF">
              <w:rPr>
                <w:color w:val="FFFFFF" w:themeColor="background1"/>
              </w:rPr>
              <w:fldChar w:fldCharType="begin"/>
            </w:r>
            <w:r w:rsidRPr="00E41EEF">
              <w:rPr>
                <w:color w:val="FFFFFF" w:themeColor="background1"/>
              </w:rPr>
              <w:instrText xml:space="preserve"> AutoTextList  \s NoStyle \t “Open Value en Open Value Subscription” </w:instrText>
            </w:r>
            <w:r w:rsidRPr="00E41EEF">
              <w:rPr>
                <w:color w:val="FFFFFF" w:themeColor="background1"/>
              </w:rPr>
              <w:fldChar w:fldCharType="separate"/>
            </w:r>
            <w:r w:rsidRPr="00E41EEF">
              <w:rPr>
                <w:color w:val="FFFFFF" w:themeColor="background1"/>
              </w:rPr>
              <w:t>OV/OVS</w:t>
            </w:r>
            <w:r w:rsidRPr="00E41EEF">
              <w:rPr>
                <w:color w:val="FFFFFF" w:themeColor="background1"/>
              </w:rPr>
              <w:fldChar w:fldCharType="end"/>
            </w:r>
          </w:p>
        </w:tc>
        <w:tc>
          <w:tcPr>
            <w:tcW w:w="739" w:type="dxa"/>
            <w:shd w:val="clear" w:color="auto" w:fill="00188F"/>
            <w:vAlign w:val="center"/>
          </w:tcPr>
          <w:p w:rsidR="00FC5B63" w:rsidRPr="00EE0836" w:rsidRDefault="00FC5B63" w:rsidP="00F76A14">
            <w:pPr>
              <w:pStyle w:val="ProductList-OfferingBody"/>
              <w:ind w:left="-113"/>
              <w:jc w:val="center"/>
              <w:rPr>
                <w:color w:val="FFFFFF" w:themeColor="background1"/>
              </w:rPr>
            </w:pPr>
            <w:r w:rsidRPr="00E41EEF">
              <w:rPr>
                <w:color w:val="FFFFFF" w:themeColor="background1"/>
              </w:rPr>
              <w:fldChar w:fldCharType="begin"/>
            </w:r>
            <w:r w:rsidRPr="00E41EEF">
              <w:rPr>
                <w:color w:val="FFFFFF" w:themeColor="background1"/>
              </w:rPr>
              <w:instrText xml:space="preserve"> AutoTextList  \s NoStyle \t “Select en Select Plus” </w:instrText>
            </w:r>
            <w:r w:rsidRPr="00E41EEF">
              <w:rPr>
                <w:color w:val="FFFFFF" w:themeColor="background1"/>
              </w:rPr>
              <w:fldChar w:fldCharType="separate"/>
            </w:r>
            <w:r w:rsidRPr="00E41EEF">
              <w:rPr>
                <w:color w:val="FFFFFF" w:themeColor="background1"/>
              </w:rPr>
              <w:t>S/S+</w:t>
            </w:r>
            <w:r w:rsidRPr="00E41EEF">
              <w:rPr>
                <w:color w:val="FFFFFF" w:themeColor="background1"/>
              </w:rPr>
              <w:fldChar w:fldCharType="end"/>
            </w:r>
          </w:p>
        </w:tc>
        <w:tc>
          <w:tcPr>
            <w:tcW w:w="739" w:type="dxa"/>
            <w:shd w:val="clear" w:color="auto" w:fill="00188F"/>
            <w:vAlign w:val="center"/>
          </w:tcPr>
          <w:p w:rsidR="00FC5B63" w:rsidRPr="00EE0836" w:rsidRDefault="00FC5B63" w:rsidP="00F76A14">
            <w:pPr>
              <w:pStyle w:val="ProductList-OfferingBody"/>
              <w:ind w:left="-113"/>
              <w:jc w:val="center"/>
              <w:rPr>
                <w:color w:val="FFFFFF" w:themeColor="background1"/>
              </w:rPr>
            </w:pPr>
            <w:r w:rsidRPr="00E41EEF">
              <w:rPr>
                <w:color w:val="FFFFFF" w:themeColor="background1"/>
              </w:rPr>
              <w:fldChar w:fldCharType="begin"/>
            </w:r>
            <w:r w:rsidRPr="00E41EEF">
              <w:rPr>
                <w:color w:val="FFFFFF" w:themeColor="background1"/>
              </w:rPr>
              <w:instrText xml:space="preserve"> AutoTextList  \s NoStyle \t “Server Cloud Enrollment” </w:instrText>
            </w:r>
            <w:r w:rsidRPr="00E41EEF">
              <w:rPr>
                <w:color w:val="FFFFFF" w:themeColor="background1"/>
              </w:rPr>
              <w:fldChar w:fldCharType="separate"/>
            </w:r>
            <w:r w:rsidRPr="00E41EEF">
              <w:rPr>
                <w:color w:val="FFFFFF" w:themeColor="background1"/>
              </w:rPr>
              <w:t>SCE</w:t>
            </w:r>
            <w:r w:rsidRPr="00E41EEF">
              <w:rPr>
                <w:color w:val="FFFFFF" w:themeColor="background1"/>
              </w:rPr>
              <w:fldChar w:fldCharType="end"/>
            </w:r>
          </w:p>
        </w:tc>
      </w:tr>
      <w:tr w:rsidR="00BA7DEC" w:rsidTr="008E676F">
        <w:trPr>
          <w:cantSplit/>
          <w:tblHeader/>
        </w:trPr>
        <w:tc>
          <w:tcPr>
            <w:tcW w:w="3367" w:type="dxa"/>
            <w:tcBorders>
              <w:top w:val="nil"/>
              <w:left w:val="nil"/>
              <w:bottom w:val="dashSmallGap" w:sz="4" w:space="0" w:color="BFBFBF" w:themeColor="background1" w:themeShade="BF"/>
              <w:right w:val="nil"/>
            </w:tcBorders>
          </w:tcPr>
          <w:p w:rsidR="00BA7DEC" w:rsidRDefault="00BA7DEC" w:rsidP="002F0E74">
            <w:pPr>
              <w:pStyle w:val="ProductList-Offering2"/>
            </w:pPr>
            <w:bookmarkStart w:id="1285" w:name="_Toc379797372"/>
            <w:bookmarkStart w:id="1286" w:name="_Toc380513404"/>
            <w:bookmarkStart w:id="1287" w:name="_Toc380655454"/>
            <w:bookmarkStart w:id="1288" w:name="_Toc383685066"/>
            <w:r>
              <w:t>Power BI voor Office 365</w:t>
            </w:r>
            <w:bookmarkEnd w:id="1285"/>
            <w:bookmarkEnd w:id="1286"/>
            <w:bookmarkEnd w:id="1287"/>
            <w:bookmarkEnd w:id="1288"/>
            <w:r>
              <w:fldChar w:fldCharType="begin"/>
            </w:r>
            <w:r>
              <w:instrText>XE "Power BI voor Office 365"</w:instrText>
            </w:r>
            <w:r>
              <w:fldChar w:fldCharType="end"/>
            </w:r>
          </w:p>
        </w:tc>
        <w:tc>
          <w:tcPr>
            <w:tcW w:w="738" w:type="dxa"/>
            <w:tcBorders>
              <w:top w:val="nil"/>
              <w:left w:val="nil"/>
              <w:bottom w:val="dashSmallGap" w:sz="4" w:space="0" w:color="BFBFBF" w:themeColor="background1" w:themeShade="BF"/>
              <w:right w:val="nil"/>
            </w:tcBorders>
            <w:shd w:val="clear" w:color="auto" w:fill="auto"/>
            <w:vAlign w:val="center"/>
          </w:tcPr>
          <w:p w:rsidR="00BA7DEC" w:rsidRDefault="00BA7DEC" w:rsidP="00AB64F8">
            <w:pPr>
              <w:pStyle w:val="ProductList-OfferingBody"/>
              <w:ind w:left="-113"/>
              <w:jc w:val="center"/>
            </w:pPr>
            <w:r>
              <w:t>1</w:t>
            </w:r>
          </w:p>
        </w:tc>
        <w:tc>
          <w:tcPr>
            <w:tcW w:w="739" w:type="dxa"/>
            <w:tcBorders>
              <w:left w:val="single" w:sz="12" w:space="0" w:color="FFFFFF" w:themeColor="background1"/>
            </w:tcBorders>
            <w:shd w:val="clear" w:color="auto" w:fill="BFBFBF" w:themeFill="background1" w:themeFillShade="BF"/>
            <w:vAlign w:val="center"/>
          </w:tcPr>
          <w:p w:rsidR="00BA7DEC" w:rsidRDefault="00BA7DEC" w:rsidP="00AB64F8">
            <w:pPr>
              <w:pStyle w:val="ProductList-OfferingBody"/>
              <w:ind w:left="-113"/>
              <w:jc w:val="center"/>
            </w:pPr>
          </w:p>
        </w:tc>
        <w:tc>
          <w:tcPr>
            <w:tcW w:w="739" w:type="dxa"/>
            <w:shd w:val="clear" w:color="auto" w:fill="70AD47" w:themeFill="accent6"/>
            <w:vAlign w:val="center"/>
          </w:tcPr>
          <w:p w:rsidR="00BA7DEC" w:rsidRDefault="00BA7DEC" w:rsidP="0052506A">
            <w:pPr>
              <w:pStyle w:val="ProductList-OfferingBody"/>
              <w:ind w:left="-113"/>
              <w:jc w:val="center"/>
            </w:pPr>
            <w:r w:rsidRPr="0052506A">
              <w:rPr>
                <w:szCs w:val="16"/>
              </w:rPr>
              <w:fldChar w:fldCharType="begin"/>
            </w:r>
            <w:r w:rsidRPr="0052506A">
              <w:rPr>
                <w:szCs w:val="16"/>
              </w:rPr>
              <w:instrText xml:space="preserve"> </w:instrText>
            </w:r>
            <w:r w:rsidRPr="0052506A">
              <w:rPr>
                <w:color w:val="1F497D"/>
                <w:szCs w:val="16"/>
              </w:rPr>
              <w:instrText>AutoTextList  \s NoStyle \t “</w:instrText>
            </w:r>
            <w:r w:rsidRPr="0052506A">
              <w:rPr>
                <w:szCs w:val="16"/>
              </w:rPr>
              <w:instrText>Additioneel Product</w:instrText>
            </w:r>
            <w:r w:rsidRPr="0052506A">
              <w:rPr>
                <w:color w:val="1F497D"/>
                <w:szCs w:val="16"/>
              </w:rPr>
              <w:instrText>”</w:instrText>
            </w:r>
            <w:r w:rsidRPr="0052506A">
              <w:rPr>
                <w:szCs w:val="16"/>
              </w:rPr>
              <w:instrText xml:space="preserve"> </w:instrText>
            </w:r>
            <w:r w:rsidRPr="0052506A">
              <w:rPr>
                <w:szCs w:val="16"/>
              </w:rPr>
              <w:fldChar w:fldCharType="separate"/>
            </w:r>
            <w:r w:rsidRPr="0052506A">
              <w:rPr>
                <w:szCs w:val="16"/>
              </w:rPr>
              <w:t xml:space="preserve"> A</w:t>
            </w:r>
            <w:r w:rsidRPr="0052506A">
              <w:rPr>
                <w:szCs w:val="16"/>
              </w:rPr>
              <w:fldChar w:fldCharType="end"/>
            </w:r>
          </w:p>
        </w:tc>
        <w:tc>
          <w:tcPr>
            <w:tcW w:w="739" w:type="dxa"/>
            <w:shd w:val="clear" w:color="auto" w:fill="BFBFBF" w:themeFill="background1" w:themeFillShade="BF"/>
            <w:vAlign w:val="center"/>
          </w:tcPr>
          <w:p w:rsidR="00BA7DEC" w:rsidRDefault="00BA7DEC" w:rsidP="00AB64F8">
            <w:pPr>
              <w:pStyle w:val="ProductList-OfferingBody"/>
              <w:ind w:left="-113"/>
              <w:jc w:val="center"/>
            </w:pPr>
          </w:p>
        </w:tc>
        <w:tc>
          <w:tcPr>
            <w:tcW w:w="739" w:type="dxa"/>
            <w:shd w:val="clear" w:color="auto" w:fill="BFBFBF" w:themeFill="background1" w:themeFillShade="BF"/>
            <w:vAlign w:val="center"/>
          </w:tcPr>
          <w:p w:rsidR="00BA7DEC" w:rsidRDefault="00BA7DEC" w:rsidP="00AB64F8">
            <w:pPr>
              <w:pStyle w:val="ProductList-OfferingBody"/>
              <w:ind w:left="-113"/>
              <w:jc w:val="center"/>
            </w:pPr>
          </w:p>
        </w:tc>
        <w:tc>
          <w:tcPr>
            <w:tcW w:w="738" w:type="dxa"/>
            <w:shd w:val="clear" w:color="auto" w:fill="BFBFBF" w:themeFill="background1" w:themeFillShade="BF"/>
            <w:vAlign w:val="center"/>
          </w:tcPr>
          <w:p w:rsidR="00BA7DEC" w:rsidRDefault="00BA7DEC" w:rsidP="00AB64F8">
            <w:pPr>
              <w:pStyle w:val="ProductList-OfferingBody"/>
              <w:ind w:left="-113"/>
              <w:jc w:val="center"/>
            </w:pPr>
          </w:p>
        </w:tc>
        <w:tc>
          <w:tcPr>
            <w:tcW w:w="739" w:type="dxa"/>
            <w:shd w:val="clear" w:color="auto" w:fill="70AD47" w:themeFill="accent6"/>
            <w:vAlign w:val="center"/>
          </w:tcPr>
          <w:p w:rsidR="00BA7DEC" w:rsidRPr="00B03594" w:rsidRDefault="00BA7DEC" w:rsidP="00F76A14">
            <w:pPr>
              <w:pStyle w:val="ProductList-OfferingBody"/>
              <w:ind w:left="-113"/>
              <w:jc w:val="center"/>
            </w:pPr>
            <w:r w:rsidRPr="00B03594">
              <w:fldChar w:fldCharType="begin"/>
            </w:r>
            <w:r w:rsidRPr="00B03594">
              <w:instrText xml:space="preserve"> AutoTextList  \s NoStyle \t “</w:instrText>
            </w:r>
            <w:r w:rsidRPr="00A10273">
              <w:instrText>Open License en Open Value</w:instrText>
            </w:r>
            <w:r w:rsidRPr="00B03594">
              <w:instrText>”</w:instrText>
            </w:r>
          </w:p>
          <w:p w:rsidR="00BA7DEC" w:rsidRDefault="00BA7DEC" w:rsidP="00F76A14">
            <w:pPr>
              <w:pStyle w:val="ProductList-OfferingBody"/>
              <w:ind w:left="-113"/>
              <w:jc w:val="center"/>
            </w:pPr>
            <w:r w:rsidRPr="00B03594">
              <w:instrText xml:space="preserve"> </w:instrText>
            </w:r>
            <w:r w:rsidRPr="00B03594">
              <w:fldChar w:fldCharType="separate"/>
            </w:r>
            <w:r w:rsidRPr="00B03594">
              <w:t>OF</w:t>
            </w:r>
            <w:r w:rsidRPr="00B03594">
              <w:fldChar w:fldCharType="end"/>
            </w:r>
          </w:p>
        </w:tc>
        <w:tc>
          <w:tcPr>
            <w:tcW w:w="739" w:type="dxa"/>
            <w:shd w:val="clear" w:color="auto" w:fill="70AD47" w:themeFill="accent6"/>
            <w:vAlign w:val="center"/>
          </w:tcPr>
          <w:p w:rsidR="00BA7DEC" w:rsidRDefault="00BA7DEC" w:rsidP="00C8101C">
            <w:pPr>
              <w:pStyle w:val="ListParagraph"/>
              <w:ind w:left="540" w:hanging="360"/>
              <w:rPr>
                <w:rFonts w:ascii="Calibri" w:hAnsi="Calibri"/>
                <w:color w:val="1F497D"/>
              </w:rPr>
            </w:pPr>
            <w:r w:rsidRPr="00820144">
              <w:rPr>
                <w:b/>
              </w:rPr>
              <w:fldChar w:fldCharType="begin"/>
            </w:r>
            <w:r>
              <w:rPr>
                <w:b/>
              </w:rPr>
              <w:instrText xml:space="preserve"> </w:instrText>
            </w:r>
            <w:r>
              <w:rPr>
                <w:rFonts w:ascii="Calibri" w:hAnsi="Calibri"/>
                <w:color w:val="1F497D"/>
              </w:rPr>
              <w:instrText>AutoTextList  \s NoStyle \t “</w:instrText>
            </w:r>
            <w:r w:rsidRPr="00AA1822">
              <w:instrText>Niet-bedrijfsomvattend in Open Value</w:instrText>
            </w:r>
            <w:r>
              <w:rPr>
                <w:rFonts w:ascii="Calibri" w:hAnsi="Calibri"/>
                <w:color w:val="1F497D"/>
              </w:rPr>
              <w:instrText>”</w:instrText>
            </w:r>
          </w:p>
          <w:p w:rsidR="00BA7DEC" w:rsidRPr="00820144" w:rsidRDefault="00BA7DEC" w:rsidP="00C8101C">
            <w:pPr>
              <w:pStyle w:val="ProductList-OfferingBody"/>
              <w:ind w:left="-113"/>
              <w:jc w:val="center"/>
            </w:pPr>
            <w:r>
              <w:rPr>
                <w:b/>
              </w:rPr>
              <w:instrText xml:space="preserve"> </w:instrText>
            </w:r>
            <w:r w:rsidRPr="00820144">
              <w:rPr>
                <w:b/>
                <w:sz w:val="22"/>
              </w:rPr>
              <w:fldChar w:fldCharType="separate"/>
            </w:r>
            <w:r w:rsidRPr="00AA1822">
              <w:rPr>
                <w:rFonts w:ascii="Calibri" w:hAnsi="Calibri"/>
                <w:b/>
              </w:rPr>
              <w:t xml:space="preserve"> </w:t>
            </w:r>
            <w:r w:rsidRPr="00820144">
              <w:rPr>
                <w:rFonts w:ascii="Calibri" w:hAnsi="Calibri"/>
              </w:rPr>
              <w:t>P</w:t>
            </w:r>
            <w:r w:rsidRPr="00820144">
              <w:fldChar w:fldCharType="end"/>
            </w:r>
          </w:p>
        </w:tc>
        <w:tc>
          <w:tcPr>
            <w:tcW w:w="739" w:type="dxa"/>
            <w:shd w:val="clear" w:color="auto" w:fill="BFBFBF" w:themeFill="background1" w:themeFillShade="BF"/>
            <w:vAlign w:val="center"/>
          </w:tcPr>
          <w:p w:rsidR="00BA7DEC" w:rsidRDefault="00BA7DEC" w:rsidP="00AB64F8">
            <w:pPr>
              <w:pStyle w:val="ProductList-OfferingBody"/>
              <w:ind w:left="-113"/>
              <w:jc w:val="center"/>
            </w:pPr>
          </w:p>
        </w:tc>
        <w:tc>
          <w:tcPr>
            <w:tcW w:w="739" w:type="dxa"/>
            <w:shd w:val="clear" w:color="auto" w:fill="70AD47" w:themeFill="accent6"/>
            <w:vAlign w:val="center"/>
          </w:tcPr>
          <w:p w:rsidR="00BA7DEC" w:rsidRDefault="00BA7DEC" w:rsidP="0052506A">
            <w:pPr>
              <w:pStyle w:val="ProductList-OfferingBody"/>
              <w:ind w:left="-113"/>
              <w:jc w:val="center"/>
            </w:pPr>
            <w:r w:rsidRPr="0052506A">
              <w:rPr>
                <w:szCs w:val="16"/>
              </w:rPr>
              <w:fldChar w:fldCharType="begin"/>
            </w:r>
            <w:r w:rsidRPr="0052506A">
              <w:rPr>
                <w:szCs w:val="16"/>
              </w:rPr>
              <w:instrText xml:space="preserve"> </w:instrText>
            </w:r>
            <w:r w:rsidRPr="0052506A">
              <w:rPr>
                <w:color w:val="1F497D"/>
                <w:szCs w:val="16"/>
              </w:rPr>
              <w:instrText>AutoTextList  \s NoStyle \t “</w:instrText>
            </w:r>
            <w:r w:rsidRPr="0052506A">
              <w:rPr>
                <w:szCs w:val="16"/>
              </w:rPr>
              <w:instrText>Additioneel Product</w:instrText>
            </w:r>
            <w:r w:rsidRPr="0052506A">
              <w:rPr>
                <w:color w:val="1F497D"/>
                <w:szCs w:val="16"/>
              </w:rPr>
              <w:instrText>”</w:instrText>
            </w:r>
            <w:r w:rsidRPr="0052506A">
              <w:rPr>
                <w:szCs w:val="16"/>
              </w:rPr>
              <w:instrText xml:space="preserve"> </w:instrText>
            </w:r>
            <w:r w:rsidRPr="0052506A">
              <w:rPr>
                <w:szCs w:val="16"/>
              </w:rPr>
              <w:fldChar w:fldCharType="separate"/>
            </w:r>
            <w:r w:rsidRPr="0052506A">
              <w:rPr>
                <w:szCs w:val="16"/>
              </w:rPr>
              <w:t xml:space="preserve"> A</w:t>
            </w:r>
            <w:r w:rsidRPr="0052506A">
              <w:rPr>
                <w:szCs w:val="16"/>
              </w:rPr>
              <w:fldChar w:fldCharType="end"/>
            </w:r>
          </w:p>
        </w:tc>
      </w:tr>
      <w:tr w:rsidR="00E83A7D" w:rsidTr="008E676F">
        <w:trPr>
          <w:cantSplit/>
          <w:tblHeader/>
        </w:trPr>
        <w:tc>
          <w:tcPr>
            <w:tcW w:w="3367" w:type="dxa"/>
            <w:tcBorders>
              <w:top w:val="dashSmallGap" w:sz="4" w:space="0" w:color="BFBFBF" w:themeColor="background1" w:themeShade="BF"/>
              <w:left w:val="nil"/>
              <w:bottom w:val="nil"/>
              <w:right w:val="nil"/>
            </w:tcBorders>
          </w:tcPr>
          <w:p w:rsidR="00E83A7D" w:rsidRDefault="00E83A7D" w:rsidP="002F0E74">
            <w:pPr>
              <w:pStyle w:val="ProductList-Offering2"/>
            </w:pPr>
            <w:bookmarkStart w:id="1289" w:name="_Toc379797373"/>
            <w:bookmarkStart w:id="1290" w:name="_Toc380513405"/>
            <w:bookmarkStart w:id="1291" w:name="_Toc380655455"/>
            <w:bookmarkStart w:id="1292" w:name="_Toc383685067"/>
            <w:r>
              <w:t>Power BI voor Office 365</w:t>
            </w:r>
            <w:r>
              <w:fldChar w:fldCharType="begin"/>
            </w:r>
            <w:r>
              <w:instrText>XE "Power BI voor Office 365"</w:instrText>
            </w:r>
            <w:r>
              <w:fldChar w:fldCharType="end"/>
            </w:r>
            <w:r>
              <w:t xml:space="preserve"> A</w:t>
            </w:r>
            <w:bookmarkEnd w:id="1289"/>
            <w:bookmarkEnd w:id="1290"/>
            <w:bookmarkEnd w:id="1291"/>
            <w:bookmarkEnd w:id="1292"/>
            <w:r>
              <w:fldChar w:fldCharType="begin"/>
            </w:r>
            <w:r>
              <w:instrText>XE "Power BI voor Office 365 A"</w:instrText>
            </w:r>
            <w:r>
              <w:fldChar w:fldCharType="end"/>
            </w:r>
          </w:p>
        </w:tc>
        <w:tc>
          <w:tcPr>
            <w:tcW w:w="738" w:type="dxa"/>
            <w:tcBorders>
              <w:top w:val="dashSmallGap" w:sz="4" w:space="0" w:color="BFBFBF" w:themeColor="background1" w:themeShade="BF"/>
              <w:left w:val="nil"/>
              <w:bottom w:val="nil"/>
              <w:right w:val="nil"/>
            </w:tcBorders>
            <w:shd w:val="clear" w:color="auto" w:fill="auto"/>
            <w:vAlign w:val="center"/>
          </w:tcPr>
          <w:p w:rsidR="00E83A7D" w:rsidRDefault="00E83A7D" w:rsidP="00AB64F8">
            <w:pPr>
              <w:pStyle w:val="ProductList-OfferingBody"/>
              <w:ind w:left="-113"/>
              <w:jc w:val="center"/>
            </w:pPr>
            <w:r>
              <w:t>1</w:t>
            </w:r>
          </w:p>
        </w:tc>
        <w:tc>
          <w:tcPr>
            <w:tcW w:w="739" w:type="dxa"/>
            <w:tcBorders>
              <w:left w:val="single" w:sz="12" w:space="0" w:color="FFFFFF" w:themeColor="background1"/>
            </w:tcBorders>
            <w:shd w:val="clear" w:color="auto" w:fill="70AD47" w:themeFill="accent6"/>
            <w:vAlign w:val="center"/>
          </w:tcPr>
          <w:p w:rsidR="00E83A7D" w:rsidRDefault="00E83A7D" w:rsidP="00AB64F8">
            <w:pPr>
              <w:pStyle w:val="ProductList-OfferingBody"/>
              <w:ind w:left="-113"/>
              <w:jc w:val="center"/>
            </w:pPr>
            <w:r>
              <w:t>1</w:t>
            </w:r>
          </w:p>
        </w:tc>
        <w:tc>
          <w:tcPr>
            <w:tcW w:w="739" w:type="dxa"/>
            <w:shd w:val="clear" w:color="auto" w:fill="70AD47" w:themeFill="accent6"/>
            <w:vAlign w:val="center"/>
          </w:tcPr>
          <w:p w:rsidR="00E83A7D" w:rsidRDefault="00E83A7D" w:rsidP="00AB64F8">
            <w:pPr>
              <w:pStyle w:val="ProductList-OfferingBody"/>
              <w:ind w:left="-113"/>
              <w:jc w:val="center"/>
            </w:pPr>
          </w:p>
        </w:tc>
        <w:tc>
          <w:tcPr>
            <w:tcW w:w="739" w:type="dxa"/>
            <w:shd w:val="clear" w:color="auto" w:fill="70AD47" w:themeFill="accent6"/>
            <w:vAlign w:val="center"/>
          </w:tcPr>
          <w:p w:rsidR="0094501C" w:rsidRPr="0094501C" w:rsidRDefault="00E83A7D" w:rsidP="0094501C">
            <w:pPr>
              <w:pStyle w:val="ProductList-OfferingBody"/>
              <w:ind w:left="-113"/>
              <w:jc w:val="center"/>
            </w:pPr>
            <w:r w:rsidRPr="0094501C">
              <w:fldChar w:fldCharType="begin"/>
            </w:r>
            <w:r w:rsidRPr="0094501C">
              <w:instrText xml:space="preserve"> AutoTextList  \s NoStyle \t “</w:instrText>
            </w:r>
            <w:r w:rsidRPr="006D6692">
              <w:instrText>Additioneel Product, alleen OVS-ES</w:instrText>
            </w:r>
            <w:r w:rsidRPr="0094501C">
              <w:instrText xml:space="preserve">” </w:instrText>
            </w:r>
            <w:r w:rsidRPr="0094501C">
              <w:fldChar w:fldCharType="separate"/>
            </w:r>
            <w:r w:rsidRPr="0094501C">
              <w:t>AV</w:t>
            </w:r>
            <w:r w:rsidRPr="0094501C">
              <w:fldChar w:fldCharType="end"/>
            </w:r>
            <w:r>
              <w:t>,</w:t>
            </w:r>
            <w:r w:rsidR="0094501C" w:rsidRPr="0094501C">
              <w:fldChar w:fldCharType="begin"/>
            </w:r>
            <w:r w:rsidR="0094501C" w:rsidRPr="0094501C">
              <w:instrText xml:space="preserve"> AutoTextList  \s NoStyle \t “</w:instrText>
            </w:r>
            <w:r w:rsidR="0094501C" w:rsidRPr="00C41AC4">
              <w:instrText>Student-product, alleen voor EES</w:instrText>
            </w:r>
            <w:r w:rsidR="0094501C" w:rsidRPr="0094501C">
              <w:instrText>”</w:instrText>
            </w:r>
          </w:p>
          <w:p w:rsidR="00E83A7D" w:rsidRDefault="0094501C" w:rsidP="0094501C">
            <w:pPr>
              <w:pStyle w:val="ProductList-OfferingBody"/>
              <w:ind w:left="-113"/>
              <w:jc w:val="center"/>
            </w:pPr>
            <w:r w:rsidRPr="0094501C">
              <w:instrText xml:space="preserve"> </w:instrText>
            </w:r>
            <w:r w:rsidRPr="0094501C">
              <w:fldChar w:fldCharType="separate"/>
            </w:r>
            <w:r w:rsidRPr="0094501C">
              <w:t>SE</w:t>
            </w:r>
            <w:r w:rsidRPr="0094501C">
              <w:fldChar w:fldCharType="end"/>
            </w:r>
          </w:p>
        </w:tc>
        <w:tc>
          <w:tcPr>
            <w:tcW w:w="739" w:type="dxa"/>
            <w:shd w:val="clear" w:color="auto" w:fill="BFBFBF" w:themeFill="background1" w:themeFillShade="BF"/>
            <w:vAlign w:val="center"/>
          </w:tcPr>
          <w:p w:rsidR="00E83A7D" w:rsidRDefault="00E83A7D" w:rsidP="00AB64F8">
            <w:pPr>
              <w:pStyle w:val="ProductList-OfferingBody"/>
              <w:ind w:left="-113"/>
              <w:jc w:val="center"/>
            </w:pPr>
          </w:p>
        </w:tc>
        <w:tc>
          <w:tcPr>
            <w:tcW w:w="738" w:type="dxa"/>
            <w:shd w:val="clear" w:color="auto" w:fill="BFBFBF" w:themeFill="background1" w:themeFillShade="BF"/>
            <w:vAlign w:val="center"/>
          </w:tcPr>
          <w:p w:rsidR="00E83A7D" w:rsidRDefault="00E83A7D" w:rsidP="00AB64F8">
            <w:pPr>
              <w:pStyle w:val="ProductList-OfferingBody"/>
              <w:ind w:left="-113"/>
              <w:jc w:val="center"/>
            </w:pPr>
          </w:p>
        </w:tc>
        <w:tc>
          <w:tcPr>
            <w:tcW w:w="739" w:type="dxa"/>
            <w:shd w:val="clear" w:color="auto" w:fill="70AD47" w:themeFill="accent6"/>
            <w:vAlign w:val="center"/>
          </w:tcPr>
          <w:p w:rsidR="00E83A7D" w:rsidRPr="00B03594" w:rsidRDefault="00E83A7D" w:rsidP="00F76A14">
            <w:pPr>
              <w:pStyle w:val="ProductList-OfferingBody"/>
              <w:ind w:left="-113"/>
              <w:jc w:val="center"/>
            </w:pPr>
            <w:r w:rsidRPr="00B03594">
              <w:fldChar w:fldCharType="begin"/>
            </w:r>
            <w:r w:rsidRPr="00B03594">
              <w:instrText xml:space="preserve"> AutoTextList  \s NoStyle \t “</w:instrText>
            </w:r>
            <w:r w:rsidRPr="00A10273">
              <w:instrText>Open License en Open Value</w:instrText>
            </w:r>
            <w:r w:rsidRPr="00B03594">
              <w:instrText>”</w:instrText>
            </w:r>
          </w:p>
          <w:p w:rsidR="00E83A7D" w:rsidRDefault="00E83A7D" w:rsidP="00F76A14">
            <w:pPr>
              <w:pStyle w:val="ProductList-OfferingBody"/>
              <w:ind w:left="-113"/>
              <w:jc w:val="center"/>
            </w:pPr>
            <w:r w:rsidRPr="00B03594">
              <w:instrText xml:space="preserve"> </w:instrText>
            </w:r>
            <w:r w:rsidRPr="00B03594">
              <w:fldChar w:fldCharType="separate"/>
            </w:r>
            <w:r w:rsidRPr="00B03594">
              <w:t>OF</w:t>
            </w:r>
            <w:r w:rsidRPr="00B03594">
              <w:fldChar w:fldCharType="end"/>
            </w:r>
          </w:p>
        </w:tc>
        <w:tc>
          <w:tcPr>
            <w:tcW w:w="739" w:type="dxa"/>
            <w:shd w:val="clear" w:color="auto" w:fill="BFBFBF" w:themeFill="background1" w:themeFillShade="BF"/>
            <w:vAlign w:val="center"/>
          </w:tcPr>
          <w:p w:rsidR="00E83A7D" w:rsidRDefault="00E83A7D" w:rsidP="00AB64F8">
            <w:pPr>
              <w:pStyle w:val="ProductList-OfferingBody"/>
              <w:ind w:left="-113"/>
              <w:jc w:val="center"/>
            </w:pPr>
          </w:p>
        </w:tc>
        <w:tc>
          <w:tcPr>
            <w:tcW w:w="739" w:type="dxa"/>
            <w:shd w:val="clear" w:color="auto" w:fill="BFBFBF" w:themeFill="background1" w:themeFillShade="BF"/>
            <w:vAlign w:val="center"/>
          </w:tcPr>
          <w:p w:rsidR="00E83A7D" w:rsidRDefault="00E83A7D" w:rsidP="00AB64F8">
            <w:pPr>
              <w:pStyle w:val="ProductList-OfferingBody"/>
              <w:ind w:left="-113"/>
              <w:jc w:val="center"/>
            </w:pPr>
          </w:p>
        </w:tc>
        <w:tc>
          <w:tcPr>
            <w:tcW w:w="739" w:type="dxa"/>
            <w:shd w:val="clear" w:color="auto" w:fill="70AD47" w:themeFill="accent6"/>
            <w:vAlign w:val="center"/>
          </w:tcPr>
          <w:p w:rsidR="00E83A7D" w:rsidRDefault="0052506A" w:rsidP="0052506A">
            <w:pPr>
              <w:pStyle w:val="ProductList-OfferingBody"/>
              <w:ind w:left="-113"/>
              <w:jc w:val="center"/>
            </w:pPr>
            <w:r w:rsidRPr="0052506A">
              <w:rPr>
                <w:szCs w:val="16"/>
              </w:rPr>
              <w:fldChar w:fldCharType="begin"/>
            </w:r>
            <w:r w:rsidRPr="0052506A">
              <w:rPr>
                <w:szCs w:val="16"/>
              </w:rPr>
              <w:instrText xml:space="preserve"> </w:instrText>
            </w:r>
            <w:r w:rsidRPr="0052506A">
              <w:rPr>
                <w:color w:val="1F497D"/>
                <w:szCs w:val="16"/>
              </w:rPr>
              <w:instrText>AutoTextList  \s NoStyle \t “</w:instrText>
            </w:r>
            <w:r w:rsidRPr="0052506A">
              <w:rPr>
                <w:szCs w:val="16"/>
              </w:rPr>
              <w:instrText>Additioneel Product</w:instrText>
            </w:r>
            <w:r w:rsidRPr="0052506A">
              <w:rPr>
                <w:color w:val="1F497D"/>
                <w:szCs w:val="16"/>
              </w:rPr>
              <w:instrText>”</w:instrText>
            </w:r>
            <w:r w:rsidRPr="0052506A">
              <w:rPr>
                <w:szCs w:val="16"/>
              </w:rPr>
              <w:instrText xml:space="preserve"> </w:instrText>
            </w:r>
            <w:r w:rsidRPr="0052506A">
              <w:rPr>
                <w:szCs w:val="16"/>
              </w:rPr>
              <w:fldChar w:fldCharType="separate"/>
            </w:r>
            <w:r w:rsidRPr="0052506A">
              <w:rPr>
                <w:szCs w:val="16"/>
              </w:rPr>
              <w:t xml:space="preserve"> A</w:t>
            </w:r>
            <w:r w:rsidRPr="0052506A">
              <w:rPr>
                <w:szCs w:val="16"/>
              </w:rPr>
              <w:fldChar w:fldCharType="end"/>
            </w:r>
          </w:p>
        </w:tc>
      </w:tr>
    </w:tbl>
    <w:p w:rsidR="00C22F1E" w:rsidRDefault="00C22F1E" w:rsidP="00C22F1E">
      <w:pPr>
        <w:pStyle w:val="ProductList-Body"/>
      </w:pPr>
    </w:p>
    <w:tbl>
      <w:tblPr>
        <w:tblStyle w:val="TableGrid"/>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3596"/>
        <w:gridCol w:w="3597"/>
        <w:gridCol w:w="3597"/>
      </w:tblGrid>
      <w:tr w:rsidR="00C22F1E" w:rsidTr="00AB64F8">
        <w:tc>
          <w:tcPr>
            <w:tcW w:w="3596" w:type="dxa"/>
          </w:tcPr>
          <w:p w:rsidR="008761C7" w:rsidRPr="008F777C" w:rsidRDefault="008761C7" w:rsidP="00AB64F8">
            <w:pPr>
              <w:pStyle w:val="ProductList-Body"/>
              <w:spacing w:before="20" w:after="20"/>
              <w:rPr>
                <w:lang w:val="nl-NL"/>
              </w:rPr>
            </w:pPr>
            <w:r w:rsidRPr="008F777C">
              <w:rPr>
                <w:lang w:val="nl-NL"/>
              </w:rPr>
              <w:t>Reductie mogelijk:</w:t>
            </w:r>
            <w:r w:rsidRPr="008F777C">
              <w:rPr>
                <w:b/>
                <w:lang w:val="nl-NL"/>
              </w:rPr>
              <w:t xml:space="preserve"> </w:t>
            </w:r>
            <w:r w:rsidR="00882B84">
              <w:rPr>
                <w:b/>
              </w:rPr>
              <w:t>alle</w:t>
            </w:r>
          </w:p>
          <w:p w:rsidR="00C22F1E" w:rsidRDefault="008761C7" w:rsidP="00AB64F8">
            <w:pPr>
              <w:pStyle w:val="ProductList-Body"/>
              <w:spacing w:before="20" w:after="20"/>
            </w:pPr>
            <w:r>
              <w:t xml:space="preserve">True-up mogelijk: </w:t>
            </w:r>
            <w:r w:rsidR="00882B84">
              <w:rPr>
                <w:b/>
              </w:rPr>
              <w:t>alle</w:t>
            </w:r>
          </w:p>
        </w:tc>
        <w:tc>
          <w:tcPr>
            <w:tcW w:w="3597" w:type="dxa"/>
          </w:tcPr>
          <w:p w:rsidR="00C22F1E" w:rsidRPr="001C3EDC" w:rsidRDefault="00C22F1E" w:rsidP="00AB64F8">
            <w:pPr>
              <w:pStyle w:val="ProductList-Body"/>
              <w:spacing w:before="20" w:after="20"/>
              <w:rPr>
                <w:b/>
              </w:rPr>
            </w:pPr>
            <w:r>
              <w:t xml:space="preserve">Productgroep: </w:t>
            </w:r>
            <w:r>
              <w:rPr>
                <w:b/>
              </w:rPr>
              <w:t>Server</w:t>
            </w:r>
          </w:p>
        </w:tc>
        <w:tc>
          <w:tcPr>
            <w:tcW w:w="3597" w:type="dxa"/>
          </w:tcPr>
          <w:p w:rsidR="00C22F1E" w:rsidRPr="001C3EDC" w:rsidRDefault="00C22F1E" w:rsidP="00AB64F8">
            <w:pPr>
              <w:pStyle w:val="ProductList-Body"/>
              <w:spacing w:before="20" w:after="20"/>
              <w:rPr>
                <w:b/>
              </w:rPr>
            </w:pPr>
          </w:p>
        </w:tc>
      </w:tr>
    </w:tbl>
    <w:p w:rsidR="00C22F1E" w:rsidRPr="008F777C" w:rsidRDefault="00955A70" w:rsidP="00C22F1E">
      <w:pPr>
        <w:pStyle w:val="ProductList-Body"/>
        <w:shd w:val="clear" w:color="auto" w:fill="A6A6A6" w:themeFill="background1" w:themeFillShade="A6"/>
        <w:spacing w:before="120" w:after="240"/>
        <w:jc w:val="right"/>
        <w:rPr>
          <w:sz w:val="16"/>
          <w:szCs w:val="16"/>
          <w:lang w:val="nl-NL"/>
        </w:rPr>
      </w:pPr>
      <w:hyperlink w:anchor="Inhoud" w:history="1">
        <w:r w:rsidR="003B51B1" w:rsidRPr="008F777C">
          <w:rPr>
            <w:rStyle w:val="Hyperlink"/>
            <w:sz w:val="16"/>
            <w:szCs w:val="16"/>
            <w:lang w:val="nl-NL"/>
          </w:rPr>
          <w:t>Inhoudsopgave</w:t>
        </w:r>
      </w:hyperlink>
      <w:r w:rsidR="003B51B1" w:rsidRPr="008F777C">
        <w:rPr>
          <w:sz w:val="16"/>
          <w:szCs w:val="16"/>
          <w:lang w:val="nl-NL"/>
        </w:rPr>
        <w:t xml:space="preserve"> / </w:t>
      </w:r>
      <w:hyperlink w:anchor="ChartKey" w:history="1">
        <w:r w:rsidR="003B51B1" w:rsidRPr="008F777C">
          <w:rPr>
            <w:rStyle w:val="Hyperlink"/>
            <w:sz w:val="16"/>
            <w:szCs w:val="16"/>
            <w:lang w:val="nl-NL"/>
          </w:rPr>
          <w:t>Verklaring van het schema</w:t>
        </w:r>
      </w:hyperlink>
      <w:r w:rsidR="003B51B1" w:rsidRPr="008F777C">
        <w:rPr>
          <w:sz w:val="16"/>
          <w:szCs w:val="16"/>
          <w:lang w:val="nl-NL"/>
        </w:rPr>
        <w:t xml:space="preserve"> / </w:t>
      </w:r>
      <w:hyperlink w:anchor="Index" w:history="1">
        <w:r w:rsidR="003B51B1" w:rsidRPr="008F777C">
          <w:rPr>
            <w:rStyle w:val="Hyperlink"/>
            <w:sz w:val="16"/>
            <w:szCs w:val="16"/>
            <w:lang w:val="nl-NL"/>
          </w:rPr>
          <w:t>Index</w:t>
        </w:r>
      </w:hyperlink>
    </w:p>
    <w:p w:rsidR="00EE40B5" w:rsidRDefault="006E3B3F" w:rsidP="00680B4D">
      <w:pPr>
        <w:pStyle w:val="ProductList-Offering2Heading"/>
        <w:outlineLvl w:val="2"/>
      </w:pPr>
      <w:bookmarkStart w:id="1293" w:name="_Toc379797374"/>
      <w:bookmarkStart w:id="1294" w:name="_Toc380513406"/>
      <w:bookmarkStart w:id="1295" w:name="_Toc380655456"/>
      <w:r w:rsidRPr="008F777C">
        <w:rPr>
          <w:lang w:val="nl-NL"/>
        </w:rPr>
        <w:lastRenderedPageBreak/>
        <w:tab/>
      </w:r>
      <w:bookmarkStart w:id="1296" w:name="_Toc383685068"/>
      <w:r>
        <w:t>Project Online</w:t>
      </w:r>
      <w:bookmarkEnd w:id="1283"/>
      <w:bookmarkEnd w:id="1284"/>
      <w:bookmarkEnd w:id="1293"/>
      <w:bookmarkEnd w:id="1294"/>
      <w:bookmarkEnd w:id="1295"/>
      <w:bookmarkEnd w:id="1296"/>
      <w:r w:rsidR="00E260B2">
        <w:fldChar w:fldCharType="begin"/>
      </w:r>
      <w:r>
        <w:instrText>XE "Project Online"</w:instrText>
      </w:r>
      <w:r w:rsidR="00E260B2">
        <w:fldChar w:fldCharType="end"/>
      </w:r>
    </w:p>
    <w:tbl>
      <w:tblPr>
        <w:tblStyle w:val="TableGrid"/>
        <w:tblW w:w="10755" w:type="dxa"/>
        <w:tblInd w:w="-15" w:type="dxa"/>
        <w:tblBorders>
          <w:top w:val="single" w:sz="12" w:space="0" w:color="FFFFFF" w:themeColor="background1"/>
          <w:left w:val="single" w:sz="12" w:space="0" w:color="FFFFFF" w:themeColor="background1"/>
          <w:bottom w:val="single" w:sz="12" w:space="0" w:color="FFFFFF" w:themeColor="background1"/>
          <w:right w:val="single" w:sz="12" w:space="0" w:color="FFFFFF" w:themeColor="background1"/>
          <w:insideH w:val="single" w:sz="12" w:space="0" w:color="FFFFFF" w:themeColor="background1"/>
          <w:insideV w:val="single" w:sz="12" w:space="0" w:color="FFFFFF" w:themeColor="background1"/>
        </w:tblBorders>
        <w:tblLayout w:type="fixed"/>
        <w:tblLook w:val="04A0" w:firstRow="1" w:lastRow="0" w:firstColumn="1" w:lastColumn="0" w:noHBand="0" w:noVBand="1"/>
      </w:tblPr>
      <w:tblGrid>
        <w:gridCol w:w="3367"/>
        <w:gridCol w:w="738"/>
        <w:gridCol w:w="739"/>
        <w:gridCol w:w="739"/>
        <w:gridCol w:w="739"/>
        <w:gridCol w:w="739"/>
        <w:gridCol w:w="738"/>
        <w:gridCol w:w="739"/>
        <w:gridCol w:w="739"/>
        <w:gridCol w:w="739"/>
        <w:gridCol w:w="739"/>
      </w:tblGrid>
      <w:tr w:rsidR="00FC5B63" w:rsidTr="008E676F">
        <w:trPr>
          <w:cantSplit/>
          <w:tblHeader/>
        </w:trPr>
        <w:tc>
          <w:tcPr>
            <w:tcW w:w="3367" w:type="dxa"/>
            <w:tcBorders>
              <w:bottom w:val="nil"/>
            </w:tcBorders>
            <w:shd w:val="clear" w:color="auto" w:fill="00188F"/>
          </w:tcPr>
          <w:p w:rsidR="00FC5B63" w:rsidRPr="00EE0836" w:rsidRDefault="00FC5B63" w:rsidP="00C4636F">
            <w:pPr>
              <w:pStyle w:val="ProductList-OfferingBody"/>
              <w:ind w:left="-28"/>
              <w:rPr>
                <w:color w:val="FFFFFF" w:themeColor="background1"/>
              </w:rPr>
            </w:pPr>
            <w:r>
              <w:rPr>
                <w:color w:val="FFFFFF" w:themeColor="background1"/>
              </w:rPr>
              <w:t>Producten</w:t>
            </w:r>
          </w:p>
        </w:tc>
        <w:tc>
          <w:tcPr>
            <w:tcW w:w="738" w:type="dxa"/>
            <w:tcBorders>
              <w:bottom w:val="nil"/>
            </w:tcBorders>
            <w:shd w:val="clear" w:color="auto" w:fill="00188F"/>
            <w:vAlign w:val="center"/>
          </w:tcPr>
          <w:p w:rsidR="00FC5B63" w:rsidRPr="00EE0836" w:rsidRDefault="00FC5B63" w:rsidP="00C4636F">
            <w:pPr>
              <w:pStyle w:val="ProductList-OfferingBody"/>
              <w:ind w:left="-113"/>
              <w:jc w:val="center"/>
              <w:rPr>
                <w:color w:val="FFFFFF" w:themeColor="background1"/>
              </w:rPr>
            </w:pPr>
            <w:r>
              <w:rPr>
                <w:color w:val="FFFFFF" w:themeColor="background1"/>
              </w:rPr>
              <w:t>Punt</w:t>
            </w:r>
          </w:p>
        </w:tc>
        <w:tc>
          <w:tcPr>
            <w:tcW w:w="739" w:type="dxa"/>
            <w:tcBorders>
              <w:left w:val="single" w:sz="12" w:space="0" w:color="FFFFFF" w:themeColor="background1"/>
            </w:tcBorders>
            <w:shd w:val="clear" w:color="auto" w:fill="00188F"/>
            <w:vAlign w:val="center"/>
          </w:tcPr>
          <w:p w:rsidR="00FC5B63" w:rsidRPr="00EE0836" w:rsidRDefault="00FC5B63" w:rsidP="00F76A14">
            <w:pPr>
              <w:pStyle w:val="ProductList-OfferingBody"/>
              <w:ind w:left="-113"/>
              <w:jc w:val="center"/>
              <w:rPr>
                <w:color w:val="FFFFFF" w:themeColor="background1"/>
              </w:rPr>
            </w:pPr>
            <w:r w:rsidRPr="00E41EEF">
              <w:rPr>
                <w:color w:val="FFFFFF" w:themeColor="background1"/>
              </w:rPr>
              <w:fldChar w:fldCharType="begin"/>
            </w:r>
            <w:r w:rsidRPr="00E41EEF">
              <w:rPr>
                <w:color w:val="FFFFFF" w:themeColor="background1"/>
              </w:rPr>
              <w:instrText xml:space="preserve"> AutoTextList  \s NoStyle \t “Campus en School Overeenkomst” </w:instrText>
            </w:r>
            <w:r w:rsidRPr="00E41EEF">
              <w:rPr>
                <w:color w:val="FFFFFF" w:themeColor="background1"/>
              </w:rPr>
              <w:fldChar w:fldCharType="separate"/>
            </w:r>
            <w:r w:rsidRPr="00E41EEF">
              <w:rPr>
                <w:color w:val="FFFFFF" w:themeColor="background1"/>
              </w:rPr>
              <w:t>CA/SA</w:t>
            </w:r>
            <w:r w:rsidRPr="00E41EEF">
              <w:rPr>
                <w:color w:val="FFFFFF" w:themeColor="background1"/>
              </w:rPr>
              <w:fldChar w:fldCharType="end"/>
            </w:r>
          </w:p>
        </w:tc>
        <w:tc>
          <w:tcPr>
            <w:tcW w:w="739" w:type="dxa"/>
            <w:shd w:val="clear" w:color="auto" w:fill="00188F"/>
            <w:vAlign w:val="center"/>
          </w:tcPr>
          <w:p w:rsidR="00FC5B63" w:rsidRPr="00EE0836" w:rsidRDefault="00FC5B63" w:rsidP="00F76A14">
            <w:pPr>
              <w:pStyle w:val="ProductList-OfferingBody"/>
              <w:ind w:left="-113"/>
              <w:jc w:val="center"/>
              <w:rPr>
                <w:color w:val="FFFFFF" w:themeColor="background1"/>
              </w:rPr>
            </w:pPr>
            <w:r w:rsidRPr="00E41EEF">
              <w:rPr>
                <w:color w:val="FFFFFF" w:themeColor="background1"/>
              </w:rPr>
              <w:fldChar w:fldCharType="begin"/>
            </w:r>
            <w:r w:rsidRPr="00E41EEF">
              <w:rPr>
                <w:color w:val="FFFFFF" w:themeColor="background1"/>
              </w:rPr>
              <w:instrText xml:space="preserve"> AutoTextList  \s NoStyle \t “Enterprise Overeenkomst en Enterprise Subscription Overeenkomst” </w:instrText>
            </w:r>
            <w:r w:rsidRPr="00E41EEF">
              <w:rPr>
                <w:color w:val="FFFFFF" w:themeColor="background1"/>
              </w:rPr>
              <w:fldChar w:fldCharType="separate"/>
            </w:r>
            <w:r w:rsidRPr="00E41EEF">
              <w:rPr>
                <w:color w:val="FFFFFF" w:themeColor="background1"/>
              </w:rPr>
              <w:t>EA/EAS</w:t>
            </w:r>
            <w:r w:rsidRPr="00E41EEF">
              <w:rPr>
                <w:color w:val="FFFFFF" w:themeColor="background1"/>
              </w:rPr>
              <w:fldChar w:fldCharType="end"/>
            </w:r>
          </w:p>
        </w:tc>
        <w:tc>
          <w:tcPr>
            <w:tcW w:w="739" w:type="dxa"/>
            <w:shd w:val="clear" w:color="auto" w:fill="00188F"/>
            <w:vAlign w:val="center"/>
          </w:tcPr>
          <w:p w:rsidR="00FC5B63" w:rsidRPr="00EE0836" w:rsidRDefault="00FC5B63" w:rsidP="00F76A14">
            <w:pPr>
              <w:pStyle w:val="ProductList-OfferingBody"/>
              <w:ind w:left="-113"/>
              <w:jc w:val="center"/>
              <w:rPr>
                <w:color w:val="FFFFFF" w:themeColor="background1"/>
              </w:rPr>
            </w:pPr>
            <w:r w:rsidRPr="00E41EEF">
              <w:rPr>
                <w:color w:val="FFFFFF" w:themeColor="background1"/>
              </w:rPr>
              <w:fldChar w:fldCharType="begin"/>
            </w:r>
            <w:r w:rsidRPr="00E41EEF">
              <w:rPr>
                <w:color w:val="FFFFFF" w:themeColor="background1"/>
              </w:rPr>
              <w:instrText xml:space="preserve"> AutoTextList  \s NoStyle \t “Enrollment for Education Solutions” </w:instrText>
            </w:r>
            <w:r w:rsidRPr="00E41EEF">
              <w:rPr>
                <w:color w:val="FFFFFF" w:themeColor="background1"/>
              </w:rPr>
              <w:fldChar w:fldCharType="separate"/>
            </w:r>
            <w:r w:rsidRPr="00E41EEF">
              <w:rPr>
                <w:color w:val="FFFFFF" w:themeColor="background1"/>
              </w:rPr>
              <w:t>EES</w:t>
            </w:r>
            <w:r w:rsidRPr="00E41EEF">
              <w:rPr>
                <w:color w:val="FFFFFF" w:themeColor="background1"/>
              </w:rPr>
              <w:fldChar w:fldCharType="end"/>
            </w:r>
          </w:p>
        </w:tc>
        <w:tc>
          <w:tcPr>
            <w:tcW w:w="739" w:type="dxa"/>
            <w:shd w:val="clear" w:color="auto" w:fill="00188F"/>
            <w:vAlign w:val="center"/>
          </w:tcPr>
          <w:p w:rsidR="00FC5B63" w:rsidRPr="00EE0836" w:rsidRDefault="00FC5B63" w:rsidP="00F76A14">
            <w:pPr>
              <w:pStyle w:val="ProductList-OfferingBody"/>
              <w:ind w:left="-113"/>
              <w:jc w:val="center"/>
              <w:rPr>
                <w:color w:val="FFFFFF" w:themeColor="background1"/>
              </w:rPr>
            </w:pPr>
            <w:r w:rsidRPr="00E41EEF">
              <w:rPr>
                <w:color w:val="FFFFFF" w:themeColor="background1"/>
              </w:rPr>
              <w:fldChar w:fldCharType="begin"/>
            </w:r>
            <w:r w:rsidRPr="00E41EEF">
              <w:rPr>
                <w:color w:val="FFFFFF" w:themeColor="background1"/>
              </w:rPr>
              <w:instrText xml:space="preserve"> AutoTextList  \s NoStyle \t “Microsoft Products and Services Agreement” </w:instrText>
            </w:r>
            <w:r w:rsidRPr="00E41EEF">
              <w:rPr>
                <w:color w:val="FFFFFF" w:themeColor="background1"/>
              </w:rPr>
              <w:fldChar w:fldCharType="separate"/>
            </w:r>
            <w:r w:rsidRPr="00E41EEF">
              <w:rPr>
                <w:color w:val="FFFFFF" w:themeColor="background1"/>
              </w:rPr>
              <w:t>MPSA</w:t>
            </w:r>
            <w:r w:rsidRPr="00E41EEF">
              <w:rPr>
                <w:color w:val="FFFFFF" w:themeColor="background1"/>
              </w:rPr>
              <w:fldChar w:fldCharType="end"/>
            </w:r>
          </w:p>
        </w:tc>
        <w:tc>
          <w:tcPr>
            <w:tcW w:w="738" w:type="dxa"/>
            <w:shd w:val="clear" w:color="auto" w:fill="00188F"/>
            <w:vAlign w:val="center"/>
          </w:tcPr>
          <w:p w:rsidR="00FC5B63" w:rsidRPr="00EE0836" w:rsidRDefault="00FC5B63" w:rsidP="00F76A14">
            <w:pPr>
              <w:pStyle w:val="ProductList-OfferingBody"/>
              <w:ind w:left="-113"/>
              <w:jc w:val="center"/>
              <w:rPr>
                <w:color w:val="FFFFFF" w:themeColor="background1"/>
              </w:rPr>
            </w:pPr>
            <w:r w:rsidRPr="00E41EEF">
              <w:rPr>
                <w:color w:val="FFFFFF" w:themeColor="background1"/>
              </w:rPr>
              <w:fldChar w:fldCharType="begin"/>
            </w:r>
            <w:r w:rsidRPr="00E41EEF">
              <w:rPr>
                <w:color w:val="FFFFFF" w:themeColor="background1"/>
              </w:rPr>
              <w:instrText xml:space="preserve"> AutoTextList  \s NoStyle \t “Open License” </w:instrText>
            </w:r>
            <w:r w:rsidRPr="00E41EEF">
              <w:rPr>
                <w:color w:val="FFFFFF" w:themeColor="background1"/>
              </w:rPr>
              <w:fldChar w:fldCharType="separate"/>
            </w:r>
            <w:r w:rsidRPr="00E41EEF">
              <w:rPr>
                <w:color w:val="FFFFFF" w:themeColor="background1"/>
              </w:rPr>
              <w:t>OL</w:t>
            </w:r>
            <w:r w:rsidRPr="00E41EEF">
              <w:rPr>
                <w:color w:val="FFFFFF" w:themeColor="background1"/>
              </w:rPr>
              <w:fldChar w:fldCharType="end"/>
            </w:r>
          </w:p>
        </w:tc>
        <w:tc>
          <w:tcPr>
            <w:tcW w:w="739" w:type="dxa"/>
            <w:shd w:val="clear" w:color="auto" w:fill="00188F"/>
            <w:vAlign w:val="center"/>
          </w:tcPr>
          <w:p w:rsidR="00FC5B63" w:rsidRPr="00EE0836" w:rsidRDefault="00FC5B63" w:rsidP="00F76A14">
            <w:pPr>
              <w:pStyle w:val="ProductList-OfferingBody"/>
              <w:ind w:left="-113"/>
              <w:jc w:val="center"/>
              <w:rPr>
                <w:color w:val="FFFFFF" w:themeColor="background1"/>
              </w:rPr>
            </w:pPr>
            <w:r w:rsidRPr="00E41EEF">
              <w:rPr>
                <w:color w:val="FFFFFF" w:themeColor="background1"/>
              </w:rPr>
              <w:fldChar w:fldCharType="begin"/>
            </w:r>
            <w:r w:rsidRPr="00E41EEF">
              <w:rPr>
                <w:color w:val="FFFFFF" w:themeColor="background1"/>
              </w:rPr>
              <w:instrText xml:space="preserve"> AutoTextList  \s NoStyle \t “Minimum Open License” </w:instrText>
            </w:r>
            <w:r w:rsidRPr="00E41EEF">
              <w:rPr>
                <w:color w:val="FFFFFF" w:themeColor="background1"/>
              </w:rPr>
              <w:fldChar w:fldCharType="separate"/>
            </w:r>
            <w:r w:rsidRPr="00E41EEF">
              <w:rPr>
                <w:color w:val="FFFFFF" w:themeColor="background1"/>
              </w:rPr>
              <w:t>OM</w:t>
            </w:r>
            <w:r w:rsidRPr="00E41EEF">
              <w:rPr>
                <w:color w:val="FFFFFF" w:themeColor="background1"/>
              </w:rPr>
              <w:fldChar w:fldCharType="end"/>
            </w:r>
          </w:p>
        </w:tc>
        <w:tc>
          <w:tcPr>
            <w:tcW w:w="739" w:type="dxa"/>
            <w:shd w:val="clear" w:color="auto" w:fill="00188F"/>
            <w:vAlign w:val="center"/>
          </w:tcPr>
          <w:p w:rsidR="00FC5B63" w:rsidRPr="00EE0836" w:rsidRDefault="00FC5B63" w:rsidP="00F76A14">
            <w:pPr>
              <w:pStyle w:val="ProductList-OfferingBody"/>
              <w:ind w:left="-113"/>
              <w:jc w:val="center"/>
              <w:rPr>
                <w:color w:val="FFFFFF" w:themeColor="background1"/>
              </w:rPr>
            </w:pPr>
            <w:r w:rsidRPr="00E41EEF">
              <w:rPr>
                <w:color w:val="FFFFFF" w:themeColor="background1"/>
              </w:rPr>
              <w:fldChar w:fldCharType="begin"/>
            </w:r>
            <w:r w:rsidRPr="00E41EEF">
              <w:rPr>
                <w:color w:val="FFFFFF" w:themeColor="background1"/>
              </w:rPr>
              <w:instrText xml:space="preserve"> AutoTextList  \s NoStyle \t “Open Value en Open Value Subscription” </w:instrText>
            </w:r>
            <w:r w:rsidRPr="00E41EEF">
              <w:rPr>
                <w:color w:val="FFFFFF" w:themeColor="background1"/>
              </w:rPr>
              <w:fldChar w:fldCharType="separate"/>
            </w:r>
            <w:r w:rsidRPr="00E41EEF">
              <w:rPr>
                <w:color w:val="FFFFFF" w:themeColor="background1"/>
              </w:rPr>
              <w:t>OV/OVS</w:t>
            </w:r>
            <w:r w:rsidRPr="00E41EEF">
              <w:rPr>
                <w:color w:val="FFFFFF" w:themeColor="background1"/>
              </w:rPr>
              <w:fldChar w:fldCharType="end"/>
            </w:r>
          </w:p>
        </w:tc>
        <w:tc>
          <w:tcPr>
            <w:tcW w:w="739" w:type="dxa"/>
            <w:shd w:val="clear" w:color="auto" w:fill="00188F"/>
            <w:vAlign w:val="center"/>
          </w:tcPr>
          <w:p w:rsidR="00FC5B63" w:rsidRPr="00EE0836" w:rsidRDefault="00FC5B63" w:rsidP="00F76A14">
            <w:pPr>
              <w:pStyle w:val="ProductList-OfferingBody"/>
              <w:ind w:left="-113"/>
              <w:jc w:val="center"/>
              <w:rPr>
                <w:color w:val="FFFFFF" w:themeColor="background1"/>
              </w:rPr>
            </w:pPr>
            <w:r w:rsidRPr="00E41EEF">
              <w:rPr>
                <w:color w:val="FFFFFF" w:themeColor="background1"/>
              </w:rPr>
              <w:fldChar w:fldCharType="begin"/>
            </w:r>
            <w:r w:rsidRPr="00E41EEF">
              <w:rPr>
                <w:color w:val="FFFFFF" w:themeColor="background1"/>
              </w:rPr>
              <w:instrText xml:space="preserve"> AutoTextList  \s NoStyle \t “Select en Select Plus” </w:instrText>
            </w:r>
            <w:r w:rsidRPr="00E41EEF">
              <w:rPr>
                <w:color w:val="FFFFFF" w:themeColor="background1"/>
              </w:rPr>
              <w:fldChar w:fldCharType="separate"/>
            </w:r>
            <w:r w:rsidRPr="00E41EEF">
              <w:rPr>
                <w:color w:val="FFFFFF" w:themeColor="background1"/>
              </w:rPr>
              <w:t>S/S+</w:t>
            </w:r>
            <w:r w:rsidRPr="00E41EEF">
              <w:rPr>
                <w:color w:val="FFFFFF" w:themeColor="background1"/>
              </w:rPr>
              <w:fldChar w:fldCharType="end"/>
            </w:r>
          </w:p>
        </w:tc>
        <w:tc>
          <w:tcPr>
            <w:tcW w:w="739" w:type="dxa"/>
            <w:shd w:val="clear" w:color="auto" w:fill="00188F"/>
            <w:vAlign w:val="center"/>
          </w:tcPr>
          <w:p w:rsidR="00FC5B63" w:rsidRPr="00EE0836" w:rsidRDefault="00FC5B63" w:rsidP="00F76A14">
            <w:pPr>
              <w:pStyle w:val="ProductList-OfferingBody"/>
              <w:ind w:left="-113"/>
              <w:jc w:val="center"/>
              <w:rPr>
                <w:color w:val="FFFFFF" w:themeColor="background1"/>
              </w:rPr>
            </w:pPr>
            <w:r w:rsidRPr="00E41EEF">
              <w:rPr>
                <w:color w:val="FFFFFF" w:themeColor="background1"/>
              </w:rPr>
              <w:fldChar w:fldCharType="begin"/>
            </w:r>
            <w:r w:rsidRPr="00E41EEF">
              <w:rPr>
                <w:color w:val="FFFFFF" w:themeColor="background1"/>
              </w:rPr>
              <w:instrText xml:space="preserve"> AutoTextList  \s NoStyle \t “Server Cloud Enrollment” </w:instrText>
            </w:r>
            <w:r w:rsidRPr="00E41EEF">
              <w:rPr>
                <w:color w:val="FFFFFF" w:themeColor="background1"/>
              </w:rPr>
              <w:fldChar w:fldCharType="separate"/>
            </w:r>
            <w:r w:rsidRPr="00E41EEF">
              <w:rPr>
                <w:color w:val="FFFFFF" w:themeColor="background1"/>
              </w:rPr>
              <w:t>SCE</w:t>
            </w:r>
            <w:r w:rsidRPr="00E41EEF">
              <w:rPr>
                <w:color w:val="FFFFFF" w:themeColor="background1"/>
              </w:rPr>
              <w:fldChar w:fldCharType="end"/>
            </w:r>
          </w:p>
        </w:tc>
      </w:tr>
      <w:tr w:rsidR="00E83A7D" w:rsidTr="008E676F">
        <w:trPr>
          <w:cantSplit/>
          <w:tblHeader/>
        </w:trPr>
        <w:tc>
          <w:tcPr>
            <w:tcW w:w="3367" w:type="dxa"/>
            <w:tcBorders>
              <w:top w:val="nil"/>
              <w:left w:val="nil"/>
              <w:bottom w:val="dashSmallGap" w:sz="4" w:space="0" w:color="BFBFBF" w:themeColor="background1" w:themeShade="BF"/>
              <w:right w:val="nil"/>
            </w:tcBorders>
          </w:tcPr>
          <w:p w:rsidR="00E83A7D" w:rsidRDefault="00E83A7D" w:rsidP="002F0E74">
            <w:pPr>
              <w:pStyle w:val="ProductList-Offering2"/>
            </w:pPr>
            <w:bookmarkStart w:id="1297" w:name="_Toc379797375"/>
            <w:bookmarkStart w:id="1298" w:name="_Toc380513407"/>
            <w:bookmarkStart w:id="1299" w:name="_Toc380655457"/>
            <w:bookmarkStart w:id="1300" w:name="_Toc383685069"/>
            <w:r>
              <w:t>Project Online</w:t>
            </w:r>
            <w:bookmarkEnd w:id="1297"/>
            <w:bookmarkEnd w:id="1298"/>
            <w:bookmarkEnd w:id="1299"/>
            <w:bookmarkEnd w:id="1300"/>
            <w:r>
              <w:fldChar w:fldCharType="begin"/>
            </w:r>
            <w:r>
              <w:instrText>XE "Project Online"</w:instrText>
            </w:r>
            <w:r>
              <w:fldChar w:fldCharType="end"/>
            </w:r>
          </w:p>
        </w:tc>
        <w:tc>
          <w:tcPr>
            <w:tcW w:w="738" w:type="dxa"/>
            <w:tcBorders>
              <w:top w:val="nil"/>
              <w:left w:val="nil"/>
              <w:bottom w:val="dashSmallGap" w:sz="4" w:space="0" w:color="BFBFBF" w:themeColor="background1" w:themeShade="BF"/>
              <w:right w:val="nil"/>
            </w:tcBorders>
            <w:shd w:val="clear" w:color="auto" w:fill="auto"/>
            <w:vAlign w:val="center"/>
          </w:tcPr>
          <w:p w:rsidR="00E83A7D" w:rsidRDefault="00E83A7D" w:rsidP="00C4636F">
            <w:pPr>
              <w:pStyle w:val="ProductList-OfferingBody"/>
              <w:ind w:left="-113"/>
              <w:jc w:val="center"/>
            </w:pPr>
            <w:r>
              <w:t>1</w:t>
            </w:r>
          </w:p>
        </w:tc>
        <w:tc>
          <w:tcPr>
            <w:tcW w:w="739" w:type="dxa"/>
            <w:tcBorders>
              <w:left w:val="single" w:sz="12" w:space="0" w:color="FFFFFF" w:themeColor="background1"/>
            </w:tcBorders>
            <w:shd w:val="clear" w:color="auto" w:fill="70AD47" w:themeFill="accent6"/>
            <w:vAlign w:val="center"/>
          </w:tcPr>
          <w:p w:rsidR="00E83A7D" w:rsidRDefault="00E83A7D" w:rsidP="00C4636F">
            <w:pPr>
              <w:pStyle w:val="ProductList-OfferingBody"/>
              <w:ind w:left="-113"/>
              <w:jc w:val="center"/>
            </w:pPr>
            <w:r>
              <w:t>1</w:t>
            </w:r>
          </w:p>
        </w:tc>
        <w:tc>
          <w:tcPr>
            <w:tcW w:w="739" w:type="dxa"/>
            <w:shd w:val="clear" w:color="auto" w:fill="70AD47" w:themeFill="accent6"/>
            <w:vAlign w:val="center"/>
          </w:tcPr>
          <w:p w:rsidR="00E83A7D" w:rsidRDefault="0052506A" w:rsidP="0052506A">
            <w:pPr>
              <w:pStyle w:val="ProductList-OfferingBody"/>
              <w:ind w:left="-113"/>
              <w:jc w:val="center"/>
            </w:pPr>
            <w:r w:rsidRPr="0052506A">
              <w:rPr>
                <w:szCs w:val="16"/>
              </w:rPr>
              <w:fldChar w:fldCharType="begin"/>
            </w:r>
            <w:r w:rsidRPr="0052506A">
              <w:rPr>
                <w:szCs w:val="16"/>
              </w:rPr>
              <w:instrText xml:space="preserve"> </w:instrText>
            </w:r>
            <w:r w:rsidRPr="0052506A">
              <w:rPr>
                <w:color w:val="1F497D"/>
                <w:szCs w:val="16"/>
              </w:rPr>
              <w:instrText>AutoTextList  \s NoStyle \t “</w:instrText>
            </w:r>
            <w:r w:rsidRPr="0052506A">
              <w:rPr>
                <w:szCs w:val="16"/>
              </w:rPr>
              <w:instrText>Additioneel Product</w:instrText>
            </w:r>
            <w:r w:rsidRPr="0052506A">
              <w:rPr>
                <w:color w:val="1F497D"/>
                <w:szCs w:val="16"/>
              </w:rPr>
              <w:instrText>”</w:instrText>
            </w:r>
            <w:r w:rsidRPr="0052506A">
              <w:rPr>
                <w:szCs w:val="16"/>
              </w:rPr>
              <w:instrText xml:space="preserve"> </w:instrText>
            </w:r>
            <w:r w:rsidRPr="0052506A">
              <w:rPr>
                <w:szCs w:val="16"/>
              </w:rPr>
              <w:fldChar w:fldCharType="separate"/>
            </w:r>
            <w:r w:rsidRPr="0052506A">
              <w:rPr>
                <w:szCs w:val="16"/>
              </w:rPr>
              <w:t xml:space="preserve"> A</w:t>
            </w:r>
            <w:r w:rsidRPr="0052506A">
              <w:rPr>
                <w:szCs w:val="16"/>
              </w:rPr>
              <w:fldChar w:fldCharType="end"/>
            </w:r>
          </w:p>
        </w:tc>
        <w:tc>
          <w:tcPr>
            <w:tcW w:w="739" w:type="dxa"/>
            <w:shd w:val="clear" w:color="auto" w:fill="BFBFBF" w:themeFill="background1" w:themeFillShade="BF"/>
            <w:vAlign w:val="center"/>
          </w:tcPr>
          <w:p w:rsidR="00E83A7D" w:rsidRDefault="00E83A7D" w:rsidP="00C4636F">
            <w:pPr>
              <w:pStyle w:val="ProductList-OfferingBody"/>
              <w:ind w:left="-113"/>
              <w:jc w:val="center"/>
            </w:pPr>
          </w:p>
        </w:tc>
        <w:tc>
          <w:tcPr>
            <w:tcW w:w="739" w:type="dxa"/>
            <w:shd w:val="clear" w:color="auto" w:fill="BFBFBF" w:themeFill="background1" w:themeFillShade="BF"/>
            <w:vAlign w:val="center"/>
          </w:tcPr>
          <w:p w:rsidR="00E83A7D" w:rsidRDefault="00E83A7D" w:rsidP="00C4636F">
            <w:pPr>
              <w:pStyle w:val="ProductList-OfferingBody"/>
              <w:ind w:left="-113"/>
              <w:jc w:val="center"/>
            </w:pPr>
          </w:p>
        </w:tc>
        <w:tc>
          <w:tcPr>
            <w:tcW w:w="738" w:type="dxa"/>
            <w:shd w:val="clear" w:color="auto" w:fill="BFBFBF" w:themeFill="background1" w:themeFillShade="BF"/>
            <w:vAlign w:val="center"/>
          </w:tcPr>
          <w:p w:rsidR="00E83A7D" w:rsidRDefault="00E83A7D" w:rsidP="00C4636F">
            <w:pPr>
              <w:pStyle w:val="ProductList-OfferingBody"/>
              <w:ind w:left="-113"/>
              <w:jc w:val="center"/>
            </w:pPr>
          </w:p>
        </w:tc>
        <w:tc>
          <w:tcPr>
            <w:tcW w:w="739" w:type="dxa"/>
            <w:shd w:val="clear" w:color="auto" w:fill="70AD47" w:themeFill="accent6"/>
            <w:vAlign w:val="center"/>
          </w:tcPr>
          <w:p w:rsidR="00E83A7D" w:rsidRPr="00B03594" w:rsidRDefault="00E83A7D" w:rsidP="00F76A14">
            <w:pPr>
              <w:pStyle w:val="ProductList-OfferingBody"/>
              <w:ind w:left="-113"/>
              <w:jc w:val="center"/>
            </w:pPr>
            <w:r w:rsidRPr="00B03594">
              <w:fldChar w:fldCharType="begin"/>
            </w:r>
            <w:r w:rsidRPr="00B03594">
              <w:instrText xml:space="preserve"> AutoTextList  \s NoStyle \t “</w:instrText>
            </w:r>
            <w:r w:rsidRPr="00A10273">
              <w:instrText>Open License en Open Value</w:instrText>
            </w:r>
            <w:r w:rsidRPr="00B03594">
              <w:instrText>”</w:instrText>
            </w:r>
          </w:p>
          <w:p w:rsidR="00E83A7D" w:rsidRDefault="00E83A7D" w:rsidP="00F76A14">
            <w:pPr>
              <w:pStyle w:val="ProductList-OfferingBody"/>
              <w:ind w:left="-113"/>
              <w:jc w:val="center"/>
            </w:pPr>
            <w:r w:rsidRPr="00B03594">
              <w:instrText xml:space="preserve"> </w:instrText>
            </w:r>
            <w:r w:rsidRPr="00B03594">
              <w:fldChar w:fldCharType="separate"/>
            </w:r>
            <w:r w:rsidRPr="00B03594">
              <w:t>OF</w:t>
            </w:r>
            <w:r w:rsidRPr="00B03594">
              <w:fldChar w:fldCharType="end"/>
            </w:r>
          </w:p>
        </w:tc>
        <w:tc>
          <w:tcPr>
            <w:tcW w:w="739" w:type="dxa"/>
            <w:shd w:val="clear" w:color="auto" w:fill="70AD47" w:themeFill="accent6"/>
            <w:vAlign w:val="center"/>
          </w:tcPr>
          <w:p w:rsidR="00820144" w:rsidRDefault="00820144" w:rsidP="00820144">
            <w:pPr>
              <w:pStyle w:val="ListParagraph"/>
              <w:ind w:left="540" w:hanging="360"/>
              <w:rPr>
                <w:rFonts w:ascii="Calibri" w:hAnsi="Calibri"/>
                <w:color w:val="1F497D"/>
              </w:rPr>
            </w:pPr>
            <w:r w:rsidRPr="00820144">
              <w:rPr>
                <w:b/>
              </w:rPr>
              <w:fldChar w:fldCharType="begin"/>
            </w:r>
            <w:r>
              <w:rPr>
                <w:b/>
              </w:rPr>
              <w:instrText xml:space="preserve"> </w:instrText>
            </w:r>
            <w:r>
              <w:rPr>
                <w:rFonts w:ascii="Calibri" w:hAnsi="Calibri"/>
                <w:color w:val="1F497D"/>
              </w:rPr>
              <w:instrText>AutoTextList  \s NoStyle \t “</w:instrText>
            </w:r>
            <w:r w:rsidRPr="00AA1822">
              <w:instrText>Niet-bedrijfsomvattend in Open Value</w:instrText>
            </w:r>
            <w:r>
              <w:rPr>
                <w:rFonts w:ascii="Calibri" w:hAnsi="Calibri"/>
                <w:color w:val="1F497D"/>
              </w:rPr>
              <w:instrText>”</w:instrText>
            </w:r>
          </w:p>
          <w:p w:rsidR="00E83A7D" w:rsidRPr="00820144" w:rsidRDefault="00820144" w:rsidP="00820144">
            <w:pPr>
              <w:pStyle w:val="ProductList-OfferingBody"/>
              <w:ind w:left="-113"/>
              <w:jc w:val="center"/>
            </w:pPr>
            <w:r>
              <w:rPr>
                <w:b/>
              </w:rPr>
              <w:instrText xml:space="preserve"> </w:instrText>
            </w:r>
            <w:r w:rsidRPr="00820144">
              <w:rPr>
                <w:b/>
                <w:sz w:val="22"/>
              </w:rPr>
              <w:fldChar w:fldCharType="separate"/>
            </w:r>
            <w:r w:rsidRPr="00AA1822">
              <w:rPr>
                <w:rFonts w:ascii="Calibri" w:hAnsi="Calibri"/>
                <w:b/>
              </w:rPr>
              <w:t xml:space="preserve"> </w:t>
            </w:r>
            <w:r w:rsidRPr="00820144">
              <w:rPr>
                <w:rFonts w:ascii="Calibri" w:hAnsi="Calibri"/>
              </w:rPr>
              <w:t>P</w:t>
            </w:r>
            <w:r w:rsidRPr="00820144">
              <w:fldChar w:fldCharType="end"/>
            </w:r>
          </w:p>
        </w:tc>
        <w:tc>
          <w:tcPr>
            <w:tcW w:w="739" w:type="dxa"/>
            <w:shd w:val="clear" w:color="auto" w:fill="BFBFBF" w:themeFill="background1" w:themeFillShade="BF"/>
            <w:vAlign w:val="center"/>
          </w:tcPr>
          <w:p w:rsidR="00E83A7D" w:rsidRDefault="00E83A7D" w:rsidP="00C4636F">
            <w:pPr>
              <w:pStyle w:val="ProductList-OfferingBody"/>
              <w:ind w:left="-113"/>
              <w:jc w:val="center"/>
            </w:pPr>
          </w:p>
        </w:tc>
        <w:tc>
          <w:tcPr>
            <w:tcW w:w="739" w:type="dxa"/>
            <w:shd w:val="clear" w:color="auto" w:fill="70AD47" w:themeFill="accent6"/>
            <w:vAlign w:val="center"/>
          </w:tcPr>
          <w:p w:rsidR="00E83A7D" w:rsidRDefault="0052506A" w:rsidP="0052506A">
            <w:pPr>
              <w:pStyle w:val="ProductList-OfferingBody"/>
              <w:ind w:left="-113"/>
              <w:jc w:val="center"/>
            </w:pPr>
            <w:r w:rsidRPr="0052506A">
              <w:rPr>
                <w:szCs w:val="16"/>
              </w:rPr>
              <w:fldChar w:fldCharType="begin"/>
            </w:r>
            <w:r w:rsidRPr="0052506A">
              <w:rPr>
                <w:szCs w:val="16"/>
              </w:rPr>
              <w:instrText xml:space="preserve"> </w:instrText>
            </w:r>
            <w:r w:rsidRPr="0052506A">
              <w:rPr>
                <w:color w:val="1F497D"/>
                <w:szCs w:val="16"/>
              </w:rPr>
              <w:instrText>AutoTextList  \s NoStyle \t “</w:instrText>
            </w:r>
            <w:r w:rsidRPr="0052506A">
              <w:rPr>
                <w:szCs w:val="16"/>
              </w:rPr>
              <w:instrText>Additioneel Product</w:instrText>
            </w:r>
            <w:r w:rsidRPr="0052506A">
              <w:rPr>
                <w:color w:val="1F497D"/>
                <w:szCs w:val="16"/>
              </w:rPr>
              <w:instrText>”</w:instrText>
            </w:r>
            <w:r w:rsidRPr="0052506A">
              <w:rPr>
                <w:szCs w:val="16"/>
              </w:rPr>
              <w:instrText xml:space="preserve"> </w:instrText>
            </w:r>
            <w:r w:rsidRPr="0052506A">
              <w:rPr>
                <w:szCs w:val="16"/>
              </w:rPr>
              <w:fldChar w:fldCharType="separate"/>
            </w:r>
            <w:r w:rsidRPr="0052506A">
              <w:rPr>
                <w:szCs w:val="16"/>
              </w:rPr>
              <w:t xml:space="preserve"> A</w:t>
            </w:r>
            <w:r w:rsidRPr="0052506A">
              <w:rPr>
                <w:szCs w:val="16"/>
              </w:rPr>
              <w:fldChar w:fldCharType="end"/>
            </w:r>
          </w:p>
        </w:tc>
      </w:tr>
      <w:tr w:rsidR="00E83A7D" w:rsidTr="008E676F">
        <w:trPr>
          <w:cantSplit/>
          <w:tblHeader/>
        </w:trPr>
        <w:tc>
          <w:tcPr>
            <w:tcW w:w="3367" w:type="dxa"/>
            <w:tcBorders>
              <w:top w:val="dashSmallGap" w:sz="4" w:space="0" w:color="BFBFBF" w:themeColor="background1" w:themeShade="BF"/>
              <w:left w:val="nil"/>
              <w:bottom w:val="nil"/>
              <w:right w:val="nil"/>
            </w:tcBorders>
          </w:tcPr>
          <w:p w:rsidR="00E83A7D" w:rsidRDefault="00E83A7D" w:rsidP="002F0E74">
            <w:pPr>
              <w:pStyle w:val="ProductList-Offering2"/>
            </w:pPr>
            <w:bookmarkStart w:id="1301" w:name="_Toc379797376"/>
            <w:bookmarkStart w:id="1302" w:name="_Toc380513408"/>
            <w:bookmarkStart w:id="1303" w:name="_Toc380655458"/>
            <w:bookmarkStart w:id="1304" w:name="_Toc383685070"/>
            <w:r>
              <w:t>Project Online</w:t>
            </w:r>
            <w:r>
              <w:fldChar w:fldCharType="begin"/>
            </w:r>
            <w:r>
              <w:instrText>XE "Project Online"</w:instrText>
            </w:r>
            <w:r>
              <w:fldChar w:fldCharType="end"/>
            </w:r>
            <w:r>
              <w:t xml:space="preserve"> A</w:t>
            </w:r>
            <w:bookmarkEnd w:id="1301"/>
            <w:bookmarkEnd w:id="1302"/>
            <w:bookmarkEnd w:id="1303"/>
            <w:bookmarkEnd w:id="1304"/>
            <w:r>
              <w:fldChar w:fldCharType="begin"/>
            </w:r>
            <w:r>
              <w:instrText>XE "Project Online A"</w:instrText>
            </w:r>
            <w:r>
              <w:fldChar w:fldCharType="end"/>
            </w:r>
          </w:p>
        </w:tc>
        <w:tc>
          <w:tcPr>
            <w:tcW w:w="738" w:type="dxa"/>
            <w:tcBorders>
              <w:top w:val="dashSmallGap" w:sz="4" w:space="0" w:color="BFBFBF" w:themeColor="background1" w:themeShade="BF"/>
              <w:left w:val="nil"/>
              <w:bottom w:val="nil"/>
              <w:right w:val="nil"/>
            </w:tcBorders>
            <w:shd w:val="clear" w:color="auto" w:fill="auto"/>
            <w:vAlign w:val="center"/>
          </w:tcPr>
          <w:p w:rsidR="00E83A7D" w:rsidRDefault="00E83A7D" w:rsidP="00C4636F">
            <w:pPr>
              <w:pStyle w:val="ProductList-OfferingBody"/>
              <w:ind w:left="-113"/>
              <w:jc w:val="center"/>
            </w:pPr>
            <w:r>
              <w:t>1</w:t>
            </w:r>
          </w:p>
        </w:tc>
        <w:tc>
          <w:tcPr>
            <w:tcW w:w="739" w:type="dxa"/>
            <w:tcBorders>
              <w:left w:val="single" w:sz="12" w:space="0" w:color="FFFFFF" w:themeColor="background1"/>
            </w:tcBorders>
            <w:shd w:val="clear" w:color="auto" w:fill="70AD47" w:themeFill="accent6"/>
            <w:vAlign w:val="center"/>
          </w:tcPr>
          <w:p w:rsidR="00E83A7D" w:rsidRDefault="00E83A7D" w:rsidP="00C4636F">
            <w:pPr>
              <w:pStyle w:val="ProductList-OfferingBody"/>
              <w:ind w:left="-113"/>
              <w:jc w:val="center"/>
            </w:pPr>
            <w:r>
              <w:t>1</w:t>
            </w:r>
          </w:p>
        </w:tc>
        <w:tc>
          <w:tcPr>
            <w:tcW w:w="739" w:type="dxa"/>
            <w:shd w:val="clear" w:color="auto" w:fill="70AD47" w:themeFill="accent6"/>
            <w:vAlign w:val="center"/>
          </w:tcPr>
          <w:p w:rsidR="00E83A7D" w:rsidRDefault="00E83A7D" w:rsidP="00C4636F">
            <w:pPr>
              <w:pStyle w:val="ProductList-OfferingBody"/>
              <w:ind w:left="-113"/>
              <w:jc w:val="center"/>
            </w:pPr>
          </w:p>
        </w:tc>
        <w:tc>
          <w:tcPr>
            <w:tcW w:w="739" w:type="dxa"/>
            <w:shd w:val="clear" w:color="auto" w:fill="70AD47" w:themeFill="accent6"/>
            <w:vAlign w:val="center"/>
          </w:tcPr>
          <w:p w:rsidR="0094501C" w:rsidRPr="0094501C" w:rsidRDefault="00E83A7D" w:rsidP="0094501C">
            <w:pPr>
              <w:pStyle w:val="ProductList-OfferingBody"/>
              <w:ind w:left="-113"/>
              <w:jc w:val="center"/>
            </w:pPr>
            <w:r w:rsidRPr="0094501C">
              <w:fldChar w:fldCharType="begin"/>
            </w:r>
            <w:r w:rsidRPr="0094501C">
              <w:instrText xml:space="preserve"> AutoTextList  \s NoStyle \t “</w:instrText>
            </w:r>
            <w:r w:rsidRPr="006D6692">
              <w:instrText>Additioneel Product, alleen OVS-ES</w:instrText>
            </w:r>
            <w:r w:rsidRPr="0094501C">
              <w:instrText xml:space="preserve">” </w:instrText>
            </w:r>
            <w:r w:rsidRPr="0094501C">
              <w:fldChar w:fldCharType="separate"/>
            </w:r>
            <w:r w:rsidRPr="0094501C">
              <w:t>AV</w:t>
            </w:r>
            <w:r w:rsidRPr="0094501C">
              <w:fldChar w:fldCharType="end"/>
            </w:r>
            <w:r>
              <w:t>,</w:t>
            </w:r>
            <w:r w:rsidR="0094501C" w:rsidRPr="0094501C">
              <w:fldChar w:fldCharType="begin"/>
            </w:r>
            <w:r w:rsidR="0094501C" w:rsidRPr="0094501C">
              <w:instrText xml:space="preserve"> AutoTextList  \s NoStyle \t “</w:instrText>
            </w:r>
            <w:r w:rsidR="0094501C" w:rsidRPr="00C41AC4">
              <w:instrText>Student-product, alleen voor EES</w:instrText>
            </w:r>
            <w:r w:rsidR="0094501C" w:rsidRPr="0094501C">
              <w:instrText>”</w:instrText>
            </w:r>
          </w:p>
          <w:p w:rsidR="00E83A7D" w:rsidRDefault="0094501C" w:rsidP="0094501C">
            <w:pPr>
              <w:pStyle w:val="ProductList-OfferingBody"/>
              <w:ind w:left="-113"/>
              <w:jc w:val="center"/>
            </w:pPr>
            <w:r w:rsidRPr="0094501C">
              <w:instrText xml:space="preserve"> </w:instrText>
            </w:r>
            <w:r w:rsidRPr="0094501C">
              <w:fldChar w:fldCharType="separate"/>
            </w:r>
            <w:r w:rsidRPr="0094501C">
              <w:t>SE</w:t>
            </w:r>
            <w:r w:rsidRPr="0094501C">
              <w:fldChar w:fldCharType="end"/>
            </w:r>
          </w:p>
        </w:tc>
        <w:tc>
          <w:tcPr>
            <w:tcW w:w="739" w:type="dxa"/>
            <w:shd w:val="clear" w:color="auto" w:fill="BFBFBF" w:themeFill="background1" w:themeFillShade="BF"/>
            <w:vAlign w:val="center"/>
          </w:tcPr>
          <w:p w:rsidR="00E83A7D" w:rsidRDefault="00E83A7D" w:rsidP="00C4636F">
            <w:pPr>
              <w:pStyle w:val="ProductList-OfferingBody"/>
              <w:ind w:left="-113"/>
              <w:jc w:val="center"/>
            </w:pPr>
          </w:p>
        </w:tc>
        <w:tc>
          <w:tcPr>
            <w:tcW w:w="738" w:type="dxa"/>
            <w:shd w:val="clear" w:color="auto" w:fill="BFBFBF" w:themeFill="background1" w:themeFillShade="BF"/>
            <w:vAlign w:val="center"/>
          </w:tcPr>
          <w:p w:rsidR="00E83A7D" w:rsidRDefault="00E83A7D" w:rsidP="00C4636F">
            <w:pPr>
              <w:pStyle w:val="ProductList-OfferingBody"/>
              <w:ind w:left="-113"/>
              <w:jc w:val="center"/>
            </w:pPr>
          </w:p>
        </w:tc>
        <w:tc>
          <w:tcPr>
            <w:tcW w:w="739" w:type="dxa"/>
            <w:shd w:val="clear" w:color="auto" w:fill="70AD47" w:themeFill="accent6"/>
            <w:vAlign w:val="center"/>
          </w:tcPr>
          <w:p w:rsidR="00E83A7D" w:rsidRPr="00B03594" w:rsidRDefault="00E83A7D" w:rsidP="00F76A14">
            <w:pPr>
              <w:pStyle w:val="ProductList-OfferingBody"/>
              <w:ind w:left="-113"/>
              <w:jc w:val="center"/>
            </w:pPr>
            <w:r w:rsidRPr="00B03594">
              <w:fldChar w:fldCharType="begin"/>
            </w:r>
            <w:r w:rsidRPr="00B03594">
              <w:instrText xml:space="preserve"> AutoTextList  \s NoStyle \t “</w:instrText>
            </w:r>
            <w:r w:rsidRPr="00A10273">
              <w:instrText>Open License en Open Value</w:instrText>
            </w:r>
            <w:r w:rsidRPr="00B03594">
              <w:instrText>”</w:instrText>
            </w:r>
          </w:p>
          <w:p w:rsidR="00E83A7D" w:rsidRDefault="00E83A7D" w:rsidP="00F76A14">
            <w:pPr>
              <w:pStyle w:val="ProductList-OfferingBody"/>
              <w:ind w:left="-113"/>
              <w:jc w:val="center"/>
            </w:pPr>
            <w:r w:rsidRPr="00B03594">
              <w:instrText xml:space="preserve"> </w:instrText>
            </w:r>
            <w:r w:rsidRPr="00B03594">
              <w:fldChar w:fldCharType="separate"/>
            </w:r>
            <w:r w:rsidRPr="00B03594">
              <w:t>OF</w:t>
            </w:r>
            <w:r w:rsidRPr="00B03594">
              <w:fldChar w:fldCharType="end"/>
            </w:r>
          </w:p>
        </w:tc>
        <w:tc>
          <w:tcPr>
            <w:tcW w:w="739" w:type="dxa"/>
            <w:shd w:val="clear" w:color="auto" w:fill="70AD47" w:themeFill="accent6"/>
            <w:vAlign w:val="center"/>
          </w:tcPr>
          <w:p w:rsidR="00E83A7D" w:rsidRDefault="00E83A7D" w:rsidP="00C4636F">
            <w:pPr>
              <w:pStyle w:val="ProductList-OfferingBody"/>
              <w:ind w:left="-113"/>
              <w:jc w:val="center"/>
            </w:pPr>
          </w:p>
        </w:tc>
        <w:tc>
          <w:tcPr>
            <w:tcW w:w="739" w:type="dxa"/>
            <w:shd w:val="clear" w:color="auto" w:fill="BFBFBF" w:themeFill="background1" w:themeFillShade="BF"/>
            <w:vAlign w:val="center"/>
          </w:tcPr>
          <w:p w:rsidR="00E83A7D" w:rsidRDefault="00E83A7D" w:rsidP="00C4636F">
            <w:pPr>
              <w:pStyle w:val="ProductList-OfferingBody"/>
              <w:ind w:left="-113"/>
              <w:jc w:val="center"/>
            </w:pPr>
          </w:p>
        </w:tc>
        <w:tc>
          <w:tcPr>
            <w:tcW w:w="739" w:type="dxa"/>
            <w:shd w:val="clear" w:color="auto" w:fill="70AD47" w:themeFill="accent6"/>
            <w:vAlign w:val="center"/>
          </w:tcPr>
          <w:p w:rsidR="00E83A7D" w:rsidRDefault="0052506A" w:rsidP="0052506A">
            <w:pPr>
              <w:pStyle w:val="ProductList-OfferingBody"/>
              <w:ind w:left="-113"/>
              <w:jc w:val="center"/>
            </w:pPr>
            <w:r w:rsidRPr="0052506A">
              <w:rPr>
                <w:szCs w:val="16"/>
              </w:rPr>
              <w:fldChar w:fldCharType="begin"/>
            </w:r>
            <w:r w:rsidRPr="0052506A">
              <w:rPr>
                <w:szCs w:val="16"/>
              </w:rPr>
              <w:instrText xml:space="preserve"> </w:instrText>
            </w:r>
            <w:r w:rsidRPr="0052506A">
              <w:rPr>
                <w:color w:val="1F497D"/>
                <w:szCs w:val="16"/>
              </w:rPr>
              <w:instrText>AutoTextList  \s NoStyle \t “</w:instrText>
            </w:r>
            <w:r w:rsidRPr="0052506A">
              <w:rPr>
                <w:szCs w:val="16"/>
              </w:rPr>
              <w:instrText>Additioneel Product</w:instrText>
            </w:r>
            <w:r w:rsidRPr="0052506A">
              <w:rPr>
                <w:color w:val="1F497D"/>
                <w:szCs w:val="16"/>
              </w:rPr>
              <w:instrText>”</w:instrText>
            </w:r>
            <w:r w:rsidRPr="0052506A">
              <w:rPr>
                <w:szCs w:val="16"/>
              </w:rPr>
              <w:instrText xml:space="preserve"> </w:instrText>
            </w:r>
            <w:r w:rsidRPr="0052506A">
              <w:rPr>
                <w:szCs w:val="16"/>
              </w:rPr>
              <w:fldChar w:fldCharType="separate"/>
            </w:r>
            <w:r w:rsidRPr="0052506A">
              <w:rPr>
                <w:szCs w:val="16"/>
              </w:rPr>
              <w:t xml:space="preserve"> A</w:t>
            </w:r>
            <w:r w:rsidRPr="0052506A">
              <w:rPr>
                <w:szCs w:val="16"/>
              </w:rPr>
              <w:fldChar w:fldCharType="end"/>
            </w:r>
          </w:p>
        </w:tc>
      </w:tr>
    </w:tbl>
    <w:p w:rsidR="00EE40B5" w:rsidRDefault="00EE40B5" w:rsidP="004F3C6D">
      <w:pPr>
        <w:pStyle w:val="ProductList-Body"/>
      </w:pPr>
    </w:p>
    <w:tbl>
      <w:tblPr>
        <w:tblStyle w:val="TableGrid"/>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3596"/>
        <w:gridCol w:w="3597"/>
        <w:gridCol w:w="3597"/>
      </w:tblGrid>
      <w:tr w:rsidR="00782C7B" w:rsidRPr="00A00151" w:rsidTr="00C4636F">
        <w:tc>
          <w:tcPr>
            <w:tcW w:w="3596" w:type="dxa"/>
          </w:tcPr>
          <w:p w:rsidR="00782C7B" w:rsidRDefault="001C3EDC" w:rsidP="001C3EDC">
            <w:pPr>
              <w:pStyle w:val="ProductList-Body"/>
              <w:spacing w:before="20" w:after="20"/>
            </w:pPr>
            <w:r>
              <w:t xml:space="preserve">Reductie mogelijk: </w:t>
            </w:r>
            <w:r w:rsidR="00882B84">
              <w:rPr>
                <w:b/>
              </w:rPr>
              <w:t>alle</w:t>
            </w:r>
            <w:r w:rsidR="00882B84">
              <w:t xml:space="preserve"> </w:t>
            </w:r>
            <w:r w:rsidR="00E260B2">
              <w:fldChar w:fldCharType="begin"/>
            </w:r>
            <w:r>
              <w:instrText>XE "Project Online"</w:instrText>
            </w:r>
            <w:r w:rsidR="00E260B2">
              <w:fldChar w:fldCharType="end"/>
            </w:r>
          </w:p>
        </w:tc>
        <w:tc>
          <w:tcPr>
            <w:tcW w:w="3597" w:type="dxa"/>
          </w:tcPr>
          <w:p w:rsidR="00782C7B" w:rsidRPr="001C3EDC" w:rsidRDefault="001C3EDC" w:rsidP="001C3EDC">
            <w:pPr>
              <w:pStyle w:val="ProductList-Body"/>
              <w:spacing w:before="20" w:after="20"/>
              <w:rPr>
                <w:b/>
              </w:rPr>
            </w:pPr>
            <w:r>
              <w:t xml:space="preserve">Productgroep: </w:t>
            </w:r>
            <w:r>
              <w:rPr>
                <w:b/>
              </w:rPr>
              <w:t>Server</w:t>
            </w:r>
          </w:p>
        </w:tc>
        <w:tc>
          <w:tcPr>
            <w:tcW w:w="3597" w:type="dxa"/>
          </w:tcPr>
          <w:p w:rsidR="00782C7B" w:rsidRPr="008F777C" w:rsidRDefault="001C3EDC" w:rsidP="001C3EDC">
            <w:pPr>
              <w:pStyle w:val="ProductList-Body"/>
              <w:spacing w:before="20" w:after="20"/>
              <w:rPr>
                <w:b/>
                <w:lang w:val="nl-NL"/>
              </w:rPr>
            </w:pPr>
            <w:r w:rsidRPr="008F777C">
              <w:rPr>
                <w:lang w:val="nl-NL"/>
              </w:rPr>
              <w:t xml:space="preserve">Verlengde Dienst mogelijk: </w:t>
            </w:r>
            <w:r w:rsidR="00882B84">
              <w:rPr>
                <w:b/>
              </w:rPr>
              <w:t>alle</w:t>
            </w:r>
            <w:r w:rsidR="00882B84">
              <w:t xml:space="preserve"> </w:t>
            </w:r>
            <w:r w:rsidR="00E260B2">
              <w:fldChar w:fldCharType="begin"/>
            </w:r>
            <w:r w:rsidRPr="008F777C">
              <w:rPr>
                <w:lang w:val="nl-NL"/>
              </w:rPr>
              <w:instrText>XE "Project Online"</w:instrText>
            </w:r>
            <w:r w:rsidR="00E260B2">
              <w:fldChar w:fldCharType="end"/>
            </w:r>
          </w:p>
        </w:tc>
      </w:tr>
      <w:tr w:rsidR="00782C7B" w:rsidTr="00C4636F">
        <w:tc>
          <w:tcPr>
            <w:tcW w:w="3596" w:type="dxa"/>
          </w:tcPr>
          <w:p w:rsidR="00782C7B" w:rsidRPr="008F777C" w:rsidRDefault="001C3EDC" w:rsidP="001C3EDC">
            <w:pPr>
              <w:pStyle w:val="ProductList-Body"/>
              <w:spacing w:before="20" w:after="20"/>
              <w:rPr>
                <w:lang w:val="nl-NL"/>
              </w:rPr>
            </w:pPr>
            <w:r w:rsidRPr="008F777C">
              <w:rPr>
                <w:lang w:val="nl-NL"/>
              </w:rPr>
              <w:t xml:space="preserve">True-up mogelijk: </w:t>
            </w:r>
            <w:r w:rsidR="00882B84">
              <w:rPr>
                <w:b/>
              </w:rPr>
              <w:t>alle</w:t>
            </w:r>
            <w:r w:rsidR="00882B84">
              <w:t xml:space="preserve"> </w:t>
            </w:r>
            <w:r w:rsidR="00E260B2">
              <w:fldChar w:fldCharType="begin"/>
            </w:r>
            <w:r w:rsidRPr="008F777C">
              <w:rPr>
                <w:lang w:val="nl-NL"/>
              </w:rPr>
              <w:instrText>XE "Project Online"</w:instrText>
            </w:r>
            <w:r w:rsidR="00E260B2">
              <w:fldChar w:fldCharType="end"/>
            </w:r>
          </w:p>
        </w:tc>
        <w:tc>
          <w:tcPr>
            <w:tcW w:w="3597" w:type="dxa"/>
          </w:tcPr>
          <w:p w:rsidR="00782C7B" w:rsidRPr="001C3EDC" w:rsidRDefault="001C3EDC" w:rsidP="001C3EDC">
            <w:pPr>
              <w:pStyle w:val="ProductList-Body"/>
              <w:spacing w:before="20" w:after="20"/>
              <w:rPr>
                <w:b/>
              </w:rPr>
            </w:pPr>
            <w:r>
              <w:t xml:space="preserve">Overstappen mogelijk: </w:t>
            </w:r>
            <w:r w:rsidR="00882B84">
              <w:rPr>
                <w:b/>
              </w:rPr>
              <w:t>alle</w:t>
            </w:r>
            <w:r w:rsidR="00882B84">
              <w:t xml:space="preserve"> </w:t>
            </w:r>
            <w:r w:rsidR="00E260B2">
              <w:fldChar w:fldCharType="begin"/>
            </w:r>
            <w:r>
              <w:instrText>XE "Project Online"</w:instrText>
            </w:r>
            <w:r w:rsidR="00E260B2">
              <w:fldChar w:fldCharType="end"/>
            </w:r>
          </w:p>
        </w:tc>
        <w:tc>
          <w:tcPr>
            <w:tcW w:w="3597" w:type="dxa"/>
          </w:tcPr>
          <w:p w:rsidR="00782C7B" w:rsidRDefault="00782C7B" w:rsidP="001C3EDC">
            <w:pPr>
              <w:pStyle w:val="ProductList-Body"/>
              <w:spacing w:before="20" w:after="20"/>
            </w:pPr>
          </w:p>
        </w:tc>
      </w:tr>
    </w:tbl>
    <w:p w:rsidR="00585A48" w:rsidRPr="008F777C" w:rsidRDefault="00955A70" w:rsidP="00585A48">
      <w:pPr>
        <w:pStyle w:val="ProductList-Body"/>
        <w:shd w:val="clear" w:color="auto" w:fill="A6A6A6" w:themeFill="background1" w:themeFillShade="A6"/>
        <w:spacing w:before="120" w:after="240"/>
        <w:jc w:val="right"/>
        <w:rPr>
          <w:sz w:val="16"/>
          <w:szCs w:val="16"/>
          <w:lang w:val="nl-NL"/>
        </w:rPr>
      </w:pPr>
      <w:hyperlink w:anchor="Inhoud" w:history="1">
        <w:r w:rsidR="003B51B1" w:rsidRPr="008F777C">
          <w:rPr>
            <w:rStyle w:val="Hyperlink"/>
            <w:sz w:val="16"/>
            <w:szCs w:val="16"/>
            <w:lang w:val="nl-NL"/>
          </w:rPr>
          <w:t>Inhoudsopgave</w:t>
        </w:r>
      </w:hyperlink>
      <w:r w:rsidR="003B51B1" w:rsidRPr="008F777C">
        <w:rPr>
          <w:sz w:val="16"/>
          <w:szCs w:val="16"/>
          <w:lang w:val="nl-NL"/>
        </w:rPr>
        <w:t xml:space="preserve"> / </w:t>
      </w:r>
      <w:hyperlink w:anchor="ChartKey" w:history="1">
        <w:r w:rsidR="003B51B1" w:rsidRPr="008F777C">
          <w:rPr>
            <w:rStyle w:val="Hyperlink"/>
            <w:sz w:val="16"/>
            <w:szCs w:val="16"/>
            <w:lang w:val="nl-NL"/>
          </w:rPr>
          <w:t>Verklaring van het schema</w:t>
        </w:r>
      </w:hyperlink>
      <w:r w:rsidR="003B51B1" w:rsidRPr="008F777C">
        <w:rPr>
          <w:sz w:val="16"/>
          <w:szCs w:val="16"/>
          <w:lang w:val="nl-NL"/>
        </w:rPr>
        <w:t xml:space="preserve"> / </w:t>
      </w:r>
      <w:hyperlink w:anchor="Index" w:history="1">
        <w:r w:rsidR="003B51B1" w:rsidRPr="008F777C">
          <w:rPr>
            <w:rStyle w:val="Hyperlink"/>
            <w:sz w:val="16"/>
            <w:szCs w:val="16"/>
            <w:lang w:val="nl-NL"/>
          </w:rPr>
          <w:t>Index</w:t>
        </w:r>
      </w:hyperlink>
    </w:p>
    <w:p w:rsidR="00EE40B5" w:rsidRDefault="00FA00BF" w:rsidP="00680B4D">
      <w:pPr>
        <w:pStyle w:val="ProductList-Offering2Heading"/>
        <w:outlineLvl w:val="2"/>
      </w:pPr>
      <w:r w:rsidRPr="008F777C">
        <w:rPr>
          <w:lang w:val="nl-NL"/>
        </w:rPr>
        <w:tab/>
      </w:r>
      <w:bookmarkStart w:id="1305" w:name="_Toc378147668"/>
      <w:bookmarkStart w:id="1306" w:name="_Toc378151565"/>
      <w:bookmarkStart w:id="1307" w:name="_Toc379797377"/>
      <w:bookmarkStart w:id="1308" w:name="_Toc380513409"/>
      <w:bookmarkStart w:id="1309" w:name="_Toc380655459"/>
      <w:bookmarkStart w:id="1310" w:name="_Toc383685071"/>
      <w:r>
        <w:t>SharePoint Online</w:t>
      </w:r>
      <w:bookmarkEnd w:id="1305"/>
      <w:bookmarkEnd w:id="1306"/>
      <w:bookmarkEnd w:id="1307"/>
      <w:bookmarkEnd w:id="1308"/>
      <w:bookmarkEnd w:id="1309"/>
      <w:bookmarkEnd w:id="1310"/>
    </w:p>
    <w:tbl>
      <w:tblPr>
        <w:tblStyle w:val="TableGrid"/>
        <w:tblW w:w="10725" w:type="dxa"/>
        <w:tblInd w:w="-15" w:type="dxa"/>
        <w:tblBorders>
          <w:top w:val="single" w:sz="12" w:space="0" w:color="FFFFFF" w:themeColor="background1"/>
          <w:left w:val="single" w:sz="12" w:space="0" w:color="FFFFFF" w:themeColor="background1"/>
          <w:bottom w:val="single" w:sz="12" w:space="0" w:color="FFFFFF" w:themeColor="background1"/>
          <w:right w:val="single" w:sz="12" w:space="0" w:color="FFFFFF" w:themeColor="background1"/>
          <w:insideH w:val="single" w:sz="12" w:space="0" w:color="FFFFFF" w:themeColor="background1"/>
          <w:insideV w:val="single" w:sz="12" w:space="0" w:color="FFFFFF" w:themeColor="background1"/>
        </w:tblBorders>
        <w:tblLayout w:type="fixed"/>
        <w:tblLook w:val="04A0" w:firstRow="1" w:lastRow="0" w:firstColumn="1" w:lastColumn="0" w:noHBand="0" w:noVBand="1"/>
      </w:tblPr>
      <w:tblGrid>
        <w:gridCol w:w="3337"/>
        <w:gridCol w:w="738"/>
        <w:gridCol w:w="739"/>
        <w:gridCol w:w="739"/>
        <w:gridCol w:w="739"/>
        <w:gridCol w:w="739"/>
        <w:gridCol w:w="738"/>
        <w:gridCol w:w="739"/>
        <w:gridCol w:w="739"/>
        <w:gridCol w:w="739"/>
        <w:gridCol w:w="739"/>
      </w:tblGrid>
      <w:tr w:rsidR="00FC5B63" w:rsidTr="008E676F">
        <w:trPr>
          <w:cantSplit/>
          <w:tblHeader/>
        </w:trPr>
        <w:tc>
          <w:tcPr>
            <w:tcW w:w="3337" w:type="dxa"/>
            <w:tcBorders>
              <w:bottom w:val="nil"/>
            </w:tcBorders>
            <w:shd w:val="clear" w:color="auto" w:fill="00188F"/>
          </w:tcPr>
          <w:p w:rsidR="00FC5B63" w:rsidRPr="00EE0836" w:rsidRDefault="00FC5B63" w:rsidP="00C4636F">
            <w:pPr>
              <w:pStyle w:val="ProductList-OfferingBody"/>
              <w:ind w:left="-28"/>
              <w:rPr>
                <w:color w:val="FFFFFF" w:themeColor="background1"/>
              </w:rPr>
            </w:pPr>
            <w:r>
              <w:rPr>
                <w:color w:val="FFFFFF" w:themeColor="background1"/>
              </w:rPr>
              <w:t>Producten</w:t>
            </w:r>
          </w:p>
        </w:tc>
        <w:tc>
          <w:tcPr>
            <w:tcW w:w="738" w:type="dxa"/>
            <w:tcBorders>
              <w:bottom w:val="nil"/>
            </w:tcBorders>
            <w:shd w:val="clear" w:color="auto" w:fill="00188F"/>
            <w:vAlign w:val="center"/>
          </w:tcPr>
          <w:p w:rsidR="00FC5B63" w:rsidRPr="00EE0836" w:rsidRDefault="00FC5B63" w:rsidP="00C4636F">
            <w:pPr>
              <w:pStyle w:val="ProductList-OfferingBody"/>
              <w:ind w:left="-113"/>
              <w:jc w:val="center"/>
              <w:rPr>
                <w:color w:val="FFFFFF" w:themeColor="background1"/>
              </w:rPr>
            </w:pPr>
            <w:r>
              <w:rPr>
                <w:color w:val="FFFFFF" w:themeColor="background1"/>
              </w:rPr>
              <w:t>Punt</w:t>
            </w:r>
          </w:p>
        </w:tc>
        <w:tc>
          <w:tcPr>
            <w:tcW w:w="739" w:type="dxa"/>
            <w:tcBorders>
              <w:left w:val="single" w:sz="12" w:space="0" w:color="FFFFFF" w:themeColor="background1"/>
            </w:tcBorders>
            <w:shd w:val="clear" w:color="auto" w:fill="00188F"/>
            <w:vAlign w:val="center"/>
          </w:tcPr>
          <w:p w:rsidR="00FC5B63" w:rsidRPr="00EE0836" w:rsidRDefault="00FC5B63" w:rsidP="00F76A14">
            <w:pPr>
              <w:pStyle w:val="ProductList-OfferingBody"/>
              <w:ind w:left="-113"/>
              <w:jc w:val="center"/>
              <w:rPr>
                <w:color w:val="FFFFFF" w:themeColor="background1"/>
              </w:rPr>
            </w:pPr>
            <w:r w:rsidRPr="00E41EEF">
              <w:rPr>
                <w:color w:val="FFFFFF" w:themeColor="background1"/>
              </w:rPr>
              <w:fldChar w:fldCharType="begin"/>
            </w:r>
            <w:r w:rsidRPr="00E41EEF">
              <w:rPr>
                <w:color w:val="FFFFFF" w:themeColor="background1"/>
              </w:rPr>
              <w:instrText xml:space="preserve"> AutoTextList  \s NoStyle \t “Campus en School Overeenkomst” </w:instrText>
            </w:r>
            <w:r w:rsidRPr="00E41EEF">
              <w:rPr>
                <w:color w:val="FFFFFF" w:themeColor="background1"/>
              </w:rPr>
              <w:fldChar w:fldCharType="separate"/>
            </w:r>
            <w:r w:rsidRPr="00E41EEF">
              <w:rPr>
                <w:color w:val="FFFFFF" w:themeColor="background1"/>
              </w:rPr>
              <w:t>CA/SA</w:t>
            </w:r>
            <w:r w:rsidRPr="00E41EEF">
              <w:rPr>
                <w:color w:val="FFFFFF" w:themeColor="background1"/>
              </w:rPr>
              <w:fldChar w:fldCharType="end"/>
            </w:r>
          </w:p>
        </w:tc>
        <w:tc>
          <w:tcPr>
            <w:tcW w:w="739" w:type="dxa"/>
            <w:shd w:val="clear" w:color="auto" w:fill="00188F"/>
            <w:vAlign w:val="center"/>
          </w:tcPr>
          <w:p w:rsidR="00FC5B63" w:rsidRPr="00EE0836" w:rsidRDefault="00FC5B63" w:rsidP="00F76A14">
            <w:pPr>
              <w:pStyle w:val="ProductList-OfferingBody"/>
              <w:ind w:left="-113"/>
              <w:jc w:val="center"/>
              <w:rPr>
                <w:color w:val="FFFFFF" w:themeColor="background1"/>
              </w:rPr>
            </w:pPr>
            <w:r w:rsidRPr="00E41EEF">
              <w:rPr>
                <w:color w:val="FFFFFF" w:themeColor="background1"/>
              </w:rPr>
              <w:fldChar w:fldCharType="begin"/>
            </w:r>
            <w:r w:rsidRPr="00E41EEF">
              <w:rPr>
                <w:color w:val="FFFFFF" w:themeColor="background1"/>
              </w:rPr>
              <w:instrText xml:space="preserve"> AutoTextList  \s NoStyle \t “Enterprise Overeenkomst en Enterprise Subscription Overeenkomst” </w:instrText>
            </w:r>
            <w:r w:rsidRPr="00E41EEF">
              <w:rPr>
                <w:color w:val="FFFFFF" w:themeColor="background1"/>
              </w:rPr>
              <w:fldChar w:fldCharType="separate"/>
            </w:r>
            <w:r w:rsidRPr="00E41EEF">
              <w:rPr>
                <w:color w:val="FFFFFF" w:themeColor="background1"/>
              </w:rPr>
              <w:t>EA/EAS</w:t>
            </w:r>
            <w:r w:rsidRPr="00E41EEF">
              <w:rPr>
                <w:color w:val="FFFFFF" w:themeColor="background1"/>
              </w:rPr>
              <w:fldChar w:fldCharType="end"/>
            </w:r>
          </w:p>
        </w:tc>
        <w:tc>
          <w:tcPr>
            <w:tcW w:w="739" w:type="dxa"/>
            <w:shd w:val="clear" w:color="auto" w:fill="00188F"/>
            <w:vAlign w:val="center"/>
          </w:tcPr>
          <w:p w:rsidR="00FC5B63" w:rsidRPr="00EE0836" w:rsidRDefault="00FC5B63" w:rsidP="00F76A14">
            <w:pPr>
              <w:pStyle w:val="ProductList-OfferingBody"/>
              <w:ind w:left="-113"/>
              <w:jc w:val="center"/>
              <w:rPr>
                <w:color w:val="FFFFFF" w:themeColor="background1"/>
              </w:rPr>
            </w:pPr>
            <w:r w:rsidRPr="00E41EEF">
              <w:rPr>
                <w:color w:val="FFFFFF" w:themeColor="background1"/>
              </w:rPr>
              <w:fldChar w:fldCharType="begin"/>
            </w:r>
            <w:r w:rsidRPr="00E41EEF">
              <w:rPr>
                <w:color w:val="FFFFFF" w:themeColor="background1"/>
              </w:rPr>
              <w:instrText xml:space="preserve"> AutoTextList  \s NoStyle \t “Enrollment for Education Solutions” </w:instrText>
            </w:r>
            <w:r w:rsidRPr="00E41EEF">
              <w:rPr>
                <w:color w:val="FFFFFF" w:themeColor="background1"/>
              </w:rPr>
              <w:fldChar w:fldCharType="separate"/>
            </w:r>
            <w:r w:rsidRPr="00E41EEF">
              <w:rPr>
                <w:color w:val="FFFFFF" w:themeColor="background1"/>
              </w:rPr>
              <w:t>EES</w:t>
            </w:r>
            <w:r w:rsidRPr="00E41EEF">
              <w:rPr>
                <w:color w:val="FFFFFF" w:themeColor="background1"/>
              </w:rPr>
              <w:fldChar w:fldCharType="end"/>
            </w:r>
          </w:p>
        </w:tc>
        <w:tc>
          <w:tcPr>
            <w:tcW w:w="739" w:type="dxa"/>
            <w:shd w:val="clear" w:color="auto" w:fill="00188F"/>
            <w:vAlign w:val="center"/>
          </w:tcPr>
          <w:p w:rsidR="00FC5B63" w:rsidRPr="00EE0836" w:rsidRDefault="00FC5B63" w:rsidP="00F76A14">
            <w:pPr>
              <w:pStyle w:val="ProductList-OfferingBody"/>
              <w:ind w:left="-113"/>
              <w:jc w:val="center"/>
              <w:rPr>
                <w:color w:val="FFFFFF" w:themeColor="background1"/>
              </w:rPr>
            </w:pPr>
            <w:r w:rsidRPr="00E41EEF">
              <w:rPr>
                <w:color w:val="FFFFFF" w:themeColor="background1"/>
              </w:rPr>
              <w:fldChar w:fldCharType="begin"/>
            </w:r>
            <w:r w:rsidRPr="00E41EEF">
              <w:rPr>
                <w:color w:val="FFFFFF" w:themeColor="background1"/>
              </w:rPr>
              <w:instrText xml:space="preserve"> AutoTextList  \s NoStyle \t “Microsoft Products and Services Agreement” </w:instrText>
            </w:r>
            <w:r w:rsidRPr="00E41EEF">
              <w:rPr>
                <w:color w:val="FFFFFF" w:themeColor="background1"/>
              </w:rPr>
              <w:fldChar w:fldCharType="separate"/>
            </w:r>
            <w:r w:rsidRPr="00E41EEF">
              <w:rPr>
                <w:color w:val="FFFFFF" w:themeColor="background1"/>
              </w:rPr>
              <w:t>MPSA</w:t>
            </w:r>
            <w:r w:rsidRPr="00E41EEF">
              <w:rPr>
                <w:color w:val="FFFFFF" w:themeColor="background1"/>
              </w:rPr>
              <w:fldChar w:fldCharType="end"/>
            </w:r>
          </w:p>
        </w:tc>
        <w:tc>
          <w:tcPr>
            <w:tcW w:w="738" w:type="dxa"/>
            <w:shd w:val="clear" w:color="auto" w:fill="00188F"/>
            <w:vAlign w:val="center"/>
          </w:tcPr>
          <w:p w:rsidR="00FC5B63" w:rsidRPr="00EE0836" w:rsidRDefault="00FC5B63" w:rsidP="00F76A14">
            <w:pPr>
              <w:pStyle w:val="ProductList-OfferingBody"/>
              <w:ind w:left="-113"/>
              <w:jc w:val="center"/>
              <w:rPr>
                <w:color w:val="FFFFFF" w:themeColor="background1"/>
              </w:rPr>
            </w:pPr>
            <w:r w:rsidRPr="00E41EEF">
              <w:rPr>
                <w:color w:val="FFFFFF" w:themeColor="background1"/>
              </w:rPr>
              <w:fldChar w:fldCharType="begin"/>
            </w:r>
            <w:r w:rsidRPr="00E41EEF">
              <w:rPr>
                <w:color w:val="FFFFFF" w:themeColor="background1"/>
              </w:rPr>
              <w:instrText xml:space="preserve"> AutoTextList  \s NoStyle \t “Open License” </w:instrText>
            </w:r>
            <w:r w:rsidRPr="00E41EEF">
              <w:rPr>
                <w:color w:val="FFFFFF" w:themeColor="background1"/>
              </w:rPr>
              <w:fldChar w:fldCharType="separate"/>
            </w:r>
            <w:r w:rsidRPr="00E41EEF">
              <w:rPr>
                <w:color w:val="FFFFFF" w:themeColor="background1"/>
              </w:rPr>
              <w:t>OL</w:t>
            </w:r>
            <w:r w:rsidRPr="00E41EEF">
              <w:rPr>
                <w:color w:val="FFFFFF" w:themeColor="background1"/>
              </w:rPr>
              <w:fldChar w:fldCharType="end"/>
            </w:r>
          </w:p>
        </w:tc>
        <w:tc>
          <w:tcPr>
            <w:tcW w:w="739" w:type="dxa"/>
            <w:shd w:val="clear" w:color="auto" w:fill="00188F"/>
            <w:vAlign w:val="center"/>
          </w:tcPr>
          <w:p w:rsidR="00FC5B63" w:rsidRPr="00EE0836" w:rsidRDefault="00FC5B63" w:rsidP="00F76A14">
            <w:pPr>
              <w:pStyle w:val="ProductList-OfferingBody"/>
              <w:ind w:left="-113"/>
              <w:jc w:val="center"/>
              <w:rPr>
                <w:color w:val="FFFFFF" w:themeColor="background1"/>
              </w:rPr>
            </w:pPr>
            <w:r w:rsidRPr="00E41EEF">
              <w:rPr>
                <w:color w:val="FFFFFF" w:themeColor="background1"/>
              </w:rPr>
              <w:fldChar w:fldCharType="begin"/>
            </w:r>
            <w:r w:rsidRPr="00E41EEF">
              <w:rPr>
                <w:color w:val="FFFFFF" w:themeColor="background1"/>
              </w:rPr>
              <w:instrText xml:space="preserve"> AutoTextList  \s NoStyle \t “Minimum Open License” </w:instrText>
            </w:r>
            <w:r w:rsidRPr="00E41EEF">
              <w:rPr>
                <w:color w:val="FFFFFF" w:themeColor="background1"/>
              </w:rPr>
              <w:fldChar w:fldCharType="separate"/>
            </w:r>
            <w:r w:rsidRPr="00E41EEF">
              <w:rPr>
                <w:color w:val="FFFFFF" w:themeColor="background1"/>
              </w:rPr>
              <w:t>OM</w:t>
            </w:r>
            <w:r w:rsidRPr="00E41EEF">
              <w:rPr>
                <w:color w:val="FFFFFF" w:themeColor="background1"/>
              </w:rPr>
              <w:fldChar w:fldCharType="end"/>
            </w:r>
          </w:p>
        </w:tc>
        <w:tc>
          <w:tcPr>
            <w:tcW w:w="739" w:type="dxa"/>
            <w:shd w:val="clear" w:color="auto" w:fill="00188F"/>
            <w:vAlign w:val="center"/>
          </w:tcPr>
          <w:p w:rsidR="00FC5B63" w:rsidRPr="00EE0836" w:rsidRDefault="00FC5B63" w:rsidP="00F76A14">
            <w:pPr>
              <w:pStyle w:val="ProductList-OfferingBody"/>
              <w:ind w:left="-113"/>
              <w:jc w:val="center"/>
              <w:rPr>
                <w:color w:val="FFFFFF" w:themeColor="background1"/>
              </w:rPr>
            </w:pPr>
            <w:r w:rsidRPr="00E41EEF">
              <w:rPr>
                <w:color w:val="FFFFFF" w:themeColor="background1"/>
              </w:rPr>
              <w:fldChar w:fldCharType="begin"/>
            </w:r>
            <w:r w:rsidRPr="00E41EEF">
              <w:rPr>
                <w:color w:val="FFFFFF" w:themeColor="background1"/>
              </w:rPr>
              <w:instrText xml:space="preserve"> AutoTextList  \s NoStyle \t “Open Value en Open Value Subscription” </w:instrText>
            </w:r>
            <w:r w:rsidRPr="00E41EEF">
              <w:rPr>
                <w:color w:val="FFFFFF" w:themeColor="background1"/>
              </w:rPr>
              <w:fldChar w:fldCharType="separate"/>
            </w:r>
            <w:r w:rsidRPr="00E41EEF">
              <w:rPr>
                <w:color w:val="FFFFFF" w:themeColor="background1"/>
              </w:rPr>
              <w:t>OV/OVS</w:t>
            </w:r>
            <w:r w:rsidRPr="00E41EEF">
              <w:rPr>
                <w:color w:val="FFFFFF" w:themeColor="background1"/>
              </w:rPr>
              <w:fldChar w:fldCharType="end"/>
            </w:r>
          </w:p>
        </w:tc>
        <w:tc>
          <w:tcPr>
            <w:tcW w:w="739" w:type="dxa"/>
            <w:shd w:val="clear" w:color="auto" w:fill="00188F"/>
            <w:vAlign w:val="center"/>
          </w:tcPr>
          <w:p w:rsidR="00FC5B63" w:rsidRPr="00EE0836" w:rsidRDefault="00FC5B63" w:rsidP="00F76A14">
            <w:pPr>
              <w:pStyle w:val="ProductList-OfferingBody"/>
              <w:ind w:left="-113"/>
              <w:jc w:val="center"/>
              <w:rPr>
                <w:color w:val="FFFFFF" w:themeColor="background1"/>
              </w:rPr>
            </w:pPr>
            <w:r w:rsidRPr="00E41EEF">
              <w:rPr>
                <w:color w:val="FFFFFF" w:themeColor="background1"/>
              </w:rPr>
              <w:fldChar w:fldCharType="begin"/>
            </w:r>
            <w:r w:rsidRPr="00E41EEF">
              <w:rPr>
                <w:color w:val="FFFFFF" w:themeColor="background1"/>
              </w:rPr>
              <w:instrText xml:space="preserve"> AutoTextList  \s NoStyle \t “Select en Select Plus” </w:instrText>
            </w:r>
            <w:r w:rsidRPr="00E41EEF">
              <w:rPr>
                <w:color w:val="FFFFFF" w:themeColor="background1"/>
              </w:rPr>
              <w:fldChar w:fldCharType="separate"/>
            </w:r>
            <w:r w:rsidRPr="00E41EEF">
              <w:rPr>
                <w:color w:val="FFFFFF" w:themeColor="background1"/>
              </w:rPr>
              <w:t>S/S+</w:t>
            </w:r>
            <w:r w:rsidRPr="00E41EEF">
              <w:rPr>
                <w:color w:val="FFFFFF" w:themeColor="background1"/>
              </w:rPr>
              <w:fldChar w:fldCharType="end"/>
            </w:r>
          </w:p>
        </w:tc>
        <w:tc>
          <w:tcPr>
            <w:tcW w:w="739" w:type="dxa"/>
            <w:shd w:val="clear" w:color="auto" w:fill="00188F"/>
            <w:vAlign w:val="center"/>
          </w:tcPr>
          <w:p w:rsidR="00FC5B63" w:rsidRPr="00EE0836" w:rsidRDefault="00FC5B63" w:rsidP="00F76A14">
            <w:pPr>
              <w:pStyle w:val="ProductList-OfferingBody"/>
              <w:ind w:left="-113"/>
              <w:jc w:val="center"/>
              <w:rPr>
                <w:color w:val="FFFFFF" w:themeColor="background1"/>
              </w:rPr>
            </w:pPr>
            <w:r w:rsidRPr="00E41EEF">
              <w:rPr>
                <w:color w:val="FFFFFF" w:themeColor="background1"/>
              </w:rPr>
              <w:fldChar w:fldCharType="begin"/>
            </w:r>
            <w:r w:rsidRPr="00E41EEF">
              <w:rPr>
                <w:color w:val="FFFFFF" w:themeColor="background1"/>
              </w:rPr>
              <w:instrText xml:space="preserve"> AutoTextList  \s NoStyle \t “Server Cloud Enrollment” </w:instrText>
            </w:r>
            <w:r w:rsidRPr="00E41EEF">
              <w:rPr>
                <w:color w:val="FFFFFF" w:themeColor="background1"/>
              </w:rPr>
              <w:fldChar w:fldCharType="separate"/>
            </w:r>
            <w:r w:rsidRPr="00E41EEF">
              <w:rPr>
                <w:color w:val="FFFFFF" w:themeColor="background1"/>
              </w:rPr>
              <w:t>SCE</w:t>
            </w:r>
            <w:r w:rsidRPr="00E41EEF">
              <w:rPr>
                <w:color w:val="FFFFFF" w:themeColor="background1"/>
              </w:rPr>
              <w:fldChar w:fldCharType="end"/>
            </w:r>
          </w:p>
        </w:tc>
      </w:tr>
      <w:tr w:rsidR="0041276D" w:rsidTr="006E3B3F">
        <w:trPr>
          <w:cantSplit/>
          <w:tblHeader/>
        </w:trPr>
        <w:tc>
          <w:tcPr>
            <w:tcW w:w="3337" w:type="dxa"/>
            <w:tcBorders>
              <w:top w:val="nil"/>
              <w:left w:val="nil"/>
              <w:bottom w:val="dashSmallGap" w:sz="4" w:space="0" w:color="BFBFBF" w:themeColor="background1" w:themeShade="BF"/>
              <w:right w:val="nil"/>
            </w:tcBorders>
          </w:tcPr>
          <w:p w:rsidR="0041276D" w:rsidRPr="0021292E" w:rsidRDefault="0041276D" w:rsidP="00306885">
            <w:pPr>
              <w:pStyle w:val="ProductList-Offering2"/>
            </w:pPr>
            <w:bookmarkStart w:id="1311" w:name="_Toc379797378"/>
            <w:bookmarkStart w:id="1312" w:name="_Toc380513410"/>
            <w:bookmarkStart w:id="1313" w:name="_Toc380655460"/>
            <w:bookmarkStart w:id="1314" w:name="_Toc383685072"/>
            <w:r>
              <w:t>Office 365 Extra File Storage 1 GB</w:t>
            </w:r>
            <w:r>
              <w:fldChar w:fldCharType="begin"/>
            </w:r>
            <w:r>
              <w:instrText>XE "SharePoint Online Extra Storage 1 GB"</w:instrText>
            </w:r>
            <w:r>
              <w:fldChar w:fldCharType="end"/>
            </w:r>
            <w:r>
              <w:t xml:space="preserve"> (Aanvullende SL)</w:t>
            </w:r>
            <w:bookmarkEnd w:id="1311"/>
            <w:bookmarkEnd w:id="1312"/>
            <w:bookmarkEnd w:id="1313"/>
            <w:bookmarkEnd w:id="1314"/>
          </w:p>
        </w:tc>
        <w:tc>
          <w:tcPr>
            <w:tcW w:w="738" w:type="dxa"/>
            <w:tcBorders>
              <w:top w:val="nil"/>
              <w:left w:val="nil"/>
              <w:bottom w:val="dashSmallGap" w:sz="4" w:space="0" w:color="BFBFBF" w:themeColor="background1" w:themeShade="BF"/>
              <w:right w:val="nil"/>
            </w:tcBorders>
            <w:vAlign w:val="center"/>
          </w:tcPr>
          <w:p w:rsidR="0041276D" w:rsidRDefault="0041276D" w:rsidP="001C3EDC">
            <w:pPr>
              <w:pStyle w:val="ProductList-OfferingBody"/>
              <w:ind w:left="-113"/>
              <w:jc w:val="center"/>
            </w:pPr>
            <w:r>
              <w:t>1</w:t>
            </w:r>
          </w:p>
        </w:tc>
        <w:tc>
          <w:tcPr>
            <w:tcW w:w="739" w:type="dxa"/>
            <w:tcBorders>
              <w:left w:val="single" w:sz="12" w:space="0" w:color="FFFFFF" w:themeColor="background1"/>
            </w:tcBorders>
            <w:shd w:val="clear" w:color="auto" w:fill="BFBFBF" w:themeFill="background1" w:themeFillShade="BF"/>
            <w:vAlign w:val="center"/>
          </w:tcPr>
          <w:p w:rsidR="0041276D" w:rsidRDefault="0041276D" w:rsidP="001C3EDC">
            <w:pPr>
              <w:pStyle w:val="ProductList-OfferingBody"/>
              <w:ind w:left="-113"/>
              <w:jc w:val="center"/>
            </w:pPr>
          </w:p>
        </w:tc>
        <w:tc>
          <w:tcPr>
            <w:tcW w:w="739" w:type="dxa"/>
            <w:shd w:val="clear" w:color="auto" w:fill="70AD47" w:themeFill="accent6"/>
            <w:vAlign w:val="center"/>
          </w:tcPr>
          <w:p w:rsidR="0041276D" w:rsidRPr="0052506A" w:rsidRDefault="0041276D" w:rsidP="00F76A14">
            <w:pPr>
              <w:pStyle w:val="ProductList-OfferingBody"/>
              <w:ind w:left="-113"/>
              <w:jc w:val="center"/>
              <w:rPr>
                <w:szCs w:val="16"/>
              </w:rPr>
            </w:pPr>
            <w:r w:rsidRPr="0052506A">
              <w:rPr>
                <w:szCs w:val="16"/>
              </w:rPr>
              <w:fldChar w:fldCharType="begin"/>
            </w:r>
            <w:r w:rsidRPr="0052506A">
              <w:rPr>
                <w:szCs w:val="16"/>
              </w:rPr>
              <w:instrText xml:space="preserve"> AutoTextList  \s NoStyle \t “Additioneel Product” </w:instrText>
            </w:r>
            <w:r w:rsidRPr="0052506A">
              <w:rPr>
                <w:szCs w:val="16"/>
              </w:rPr>
              <w:fldChar w:fldCharType="separate"/>
            </w:r>
            <w:r w:rsidR="0052506A" w:rsidRPr="0052506A">
              <w:rPr>
                <w:szCs w:val="16"/>
              </w:rPr>
              <w:fldChar w:fldCharType="begin"/>
            </w:r>
            <w:r w:rsidR="0052506A" w:rsidRPr="0052506A">
              <w:rPr>
                <w:szCs w:val="16"/>
              </w:rPr>
              <w:instrText xml:space="preserve"> </w:instrText>
            </w:r>
            <w:r w:rsidR="0052506A" w:rsidRPr="0052506A">
              <w:rPr>
                <w:color w:val="1F497D"/>
                <w:szCs w:val="16"/>
              </w:rPr>
              <w:instrText>AutoTextList  \s NoStyle \t “</w:instrText>
            </w:r>
            <w:r w:rsidR="0052506A" w:rsidRPr="0052506A">
              <w:rPr>
                <w:szCs w:val="16"/>
              </w:rPr>
              <w:instrText>Additioneel Product</w:instrText>
            </w:r>
            <w:r w:rsidR="0052506A" w:rsidRPr="0052506A">
              <w:rPr>
                <w:color w:val="1F497D"/>
                <w:szCs w:val="16"/>
              </w:rPr>
              <w:instrText>”</w:instrText>
            </w:r>
            <w:r w:rsidR="0052506A" w:rsidRPr="0052506A">
              <w:rPr>
                <w:szCs w:val="16"/>
              </w:rPr>
              <w:instrText xml:space="preserve"> </w:instrText>
            </w:r>
            <w:r w:rsidR="0052506A" w:rsidRPr="0052506A">
              <w:rPr>
                <w:szCs w:val="16"/>
              </w:rPr>
              <w:fldChar w:fldCharType="separate"/>
            </w:r>
            <w:r w:rsidR="0052506A" w:rsidRPr="0052506A">
              <w:rPr>
                <w:szCs w:val="16"/>
              </w:rPr>
              <w:t xml:space="preserve"> A </w:t>
            </w:r>
            <w:r w:rsidR="0052506A" w:rsidRPr="0052506A">
              <w:rPr>
                <w:szCs w:val="16"/>
              </w:rPr>
              <w:fldChar w:fldCharType="end"/>
            </w:r>
            <w:r w:rsidRPr="0052506A">
              <w:rPr>
                <w:szCs w:val="16"/>
              </w:rPr>
              <w:t xml:space="preserve"> </w:t>
            </w:r>
            <w:r w:rsidRPr="0052506A">
              <w:rPr>
                <w:szCs w:val="16"/>
              </w:rPr>
              <w:fldChar w:fldCharType="end"/>
            </w:r>
            <w:r w:rsidRPr="0052506A">
              <w:rPr>
                <w:szCs w:val="16"/>
              </w:rPr>
              <w:t xml:space="preserve"> </w:t>
            </w:r>
          </w:p>
        </w:tc>
        <w:tc>
          <w:tcPr>
            <w:tcW w:w="739" w:type="dxa"/>
            <w:shd w:val="clear" w:color="auto" w:fill="BFBFBF" w:themeFill="background1" w:themeFillShade="BF"/>
            <w:vAlign w:val="center"/>
          </w:tcPr>
          <w:p w:rsidR="0041276D" w:rsidRDefault="0041276D" w:rsidP="001C3EDC">
            <w:pPr>
              <w:pStyle w:val="ProductList-OfferingBody"/>
              <w:ind w:left="-113"/>
              <w:jc w:val="center"/>
            </w:pPr>
          </w:p>
        </w:tc>
        <w:tc>
          <w:tcPr>
            <w:tcW w:w="739" w:type="dxa"/>
            <w:shd w:val="clear" w:color="auto" w:fill="70AD47" w:themeFill="accent6"/>
            <w:vAlign w:val="center"/>
          </w:tcPr>
          <w:p w:rsidR="0041276D" w:rsidRDefault="0041276D" w:rsidP="001C3EDC">
            <w:pPr>
              <w:pStyle w:val="ProductList-OfferingBody"/>
              <w:ind w:left="-113"/>
              <w:jc w:val="center"/>
            </w:pPr>
          </w:p>
        </w:tc>
        <w:tc>
          <w:tcPr>
            <w:tcW w:w="738" w:type="dxa"/>
            <w:shd w:val="clear" w:color="auto" w:fill="BFBFBF" w:themeFill="background1" w:themeFillShade="BF"/>
            <w:vAlign w:val="center"/>
          </w:tcPr>
          <w:p w:rsidR="0041276D" w:rsidRDefault="0041276D" w:rsidP="001C3EDC">
            <w:pPr>
              <w:pStyle w:val="ProductList-OfferingBody"/>
              <w:ind w:left="-113"/>
              <w:jc w:val="center"/>
            </w:pPr>
          </w:p>
        </w:tc>
        <w:tc>
          <w:tcPr>
            <w:tcW w:w="739" w:type="dxa"/>
            <w:shd w:val="clear" w:color="auto" w:fill="BFBFBF" w:themeFill="background1" w:themeFillShade="BF"/>
            <w:vAlign w:val="center"/>
          </w:tcPr>
          <w:p w:rsidR="0041276D" w:rsidRDefault="0041276D" w:rsidP="001C3EDC">
            <w:pPr>
              <w:pStyle w:val="ProductList-OfferingBody"/>
              <w:ind w:left="-113"/>
              <w:jc w:val="center"/>
            </w:pPr>
          </w:p>
        </w:tc>
        <w:tc>
          <w:tcPr>
            <w:tcW w:w="739" w:type="dxa"/>
            <w:shd w:val="clear" w:color="auto" w:fill="BFBFBF" w:themeFill="background1" w:themeFillShade="BF"/>
            <w:vAlign w:val="center"/>
          </w:tcPr>
          <w:p w:rsidR="0041276D" w:rsidRDefault="0041276D" w:rsidP="001C3EDC">
            <w:pPr>
              <w:pStyle w:val="ProductList-OfferingBody"/>
              <w:ind w:left="-113"/>
              <w:jc w:val="center"/>
            </w:pPr>
          </w:p>
        </w:tc>
        <w:tc>
          <w:tcPr>
            <w:tcW w:w="739" w:type="dxa"/>
            <w:shd w:val="clear" w:color="auto" w:fill="BFBFBF" w:themeFill="background1" w:themeFillShade="BF"/>
            <w:vAlign w:val="center"/>
          </w:tcPr>
          <w:p w:rsidR="0041276D" w:rsidRDefault="0041276D" w:rsidP="001C3EDC">
            <w:pPr>
              <w:pStyle w:val="ProductList-OfferingBody"/>
              <w:ind w:left="-113"/>
              <w:jc w:val="center"/>
            </w:pPr>
          </w:p>
        </w:tc>
        <w:tc>
          <w:tcPr>
            <w:tcW w:w="739" w:type="dxa"/>
            <w:shd w:val="clear" w:color="auto" w:fill="BFBFBF" w:themeFill="background1" w:themeFillShade="BF"/>
            <w:vAlign w:val="center"/>
          </w:tcPr>
          <w:p w:rsidR="0041276D" w:rsidRDefault="0041276D" w:rsidP="006E3B3F">
            <w:pPr>
              <w:pStyle w:val="ProductList-OfferingBody"/>
              <w:ind w:left="-113"/>
              <w:jc w:val="center"/>
            </w:pPr>
            <w:r>
              <w:t xml:space="preserve"> </w:t>
            </w:r>
          </w:p>
        </w:tc>
      </w:tr>
      <w:tr w:rsidR="001C3EDC" w:rsidTr="008E676F">
        <w:trPr>
          <w:cantSplit/>
          <w:trHeight w:val="44"/>
          <w:tblHeader/>
        </w:trPr>
        <w:tc>
          <w:tcPr>
            <w:tcW w:w="3337" w:type="dxa"/>
            <w:tcBorders>
              <w:top w:val="dashSmallGap" w:sz="4" w:space="0" w:color="BFBFBF" w:themeColor="background1" w:themeShade="BF"/>
              <w:left w:val="nil"/>
              <w:bottom w:val="dashSmallGap" w:sz="4" w:space="0" w:color="BFBFBF" w:themeColor="background1" w:themeShade="BF"/>
              <w:right w:val="nil"/>
            </w:tcBorders>
          </w:tcPr>
          <w:p w:rsidR="001C3EDC" w:rsidRPr="0021292E" w:rsidRDefault="00E366FD" w:rsidP="00306885">
            <w:pPr>
              <w:pStyle w:val="ProductList-Offering2"/>
            </w:pPr>
            <w:bookmarkStart w:id="1315" w:name="_Toc379797379"/>
            <w:bookmarkStart w:id="1316" w:name="_Toc380513411"/>
            <w:bookmarkStart w:id="1317" w:name="_Toc380655461"/>
            <w:bookmarkStart w:id="1318" w:name="_Toc383685073"/>
            <w:r>
              <w:t>Office 365 Extra File Storage 1 GB</w:t>
            </w:r>
            <w:r w:rsidR="00E260B2">
              <w:fldChar w:fldCharType="begin"/>
            </w:r>
            <w:r>
              <w:instrText>XE "SharePoint Online Extra Storage 1 GB"</w:instrText>
            </w:r>
            <w:r w:rsidR="00E260B2">
              <w:fldChar w:fldCharType="end"/>
            </w:r>
            <w:r>
              <w:t xml:space="preserve"> A</w:t>
            </w:r>
            <w:r w:rsidR="00E260B2">
              <w:fldChar w:fldCharType="begin"/>
            </w:r>
            <w:r>
              <w:instrText>XE "SharePoint Online Extra Storage 1 GB A"</w:instrText>
            </w:r>
            <w:r w:rsidR="00E260B2">
              <w:fldChar w:fldCharType="end"/>
            </w:r>
            <w:r>
              <w:t xml:space="preserve"> (Aanvullende</w:t>
            </w:r>
            <w:r w:rsidR="00306885">
              <w:t> </w:t>
            </w:r>
            <w:r>
              <w:t>SL)</w:t>
            </w:r>
            <w:bookmarkEnd w:id="1315"/>
            <w:bookmarkEnd w:id="1316"/>
            <w:bookmarkEnd w:id="1317"/>
            <w:bookmarkEnd w:id="1318"/>
          </w:p>
        </w:tc>
        <w:tc>
          <w:tcPr>
            <w:tcW w:w="738" w:type="dxa"/>
            <w:tcBorders>
              <w:top w:val="dashSmallGap" w:sz="4" w:space="0" w:color="BFBFBF" w:themeColor="background1" w:themeShade="BF"/>
              <w:left w:val="nil"/>
              <w:bottom w:val="dashSmallGap" w:sz="4" w:space="0" w:color="BFBFBF" w:themeColor="background1" w:themeShade="BF"/>
              <w:right w:val="nil"/>
            </w:tcBorders>
            <w:vAlign w:val="center"/>
          </w:tcPr>
          <w:p w:rsidR="001C3EDC" w:rsidRDefault="001C3EDC" w:rsidP="001C3EDC">
            <w:pPr>
              <w:pStyle w:val="ProductList-OfferingBody"/>
              <w:ind w:left="-113"/>
              <w:jc w:val="center"/>
            </w:pPr>
          </w:p>
        </w:tc>
        <w:tc>
          <w:tcPr>
            <w:tcW w:w="739" w:type="dxa"/>
            <w:tcBorders>
              <w:left w:val="single" w:sz="12" w:space="0" w:color="FFFFFF" w:themeColor="background1"/>
            </w:tcBorders>
            <w:shd w:val="clear" w:color="auto" w:fill="BFBFBF" w:themeFill="background1" w:themeFillShade="BF"/>
            <w:vAlign w:val="center"/>
          </w:tcPr>
          <w:p w:rsidR="001C3EDC" w:rsidRDefault="001C3EDC" w:rsidP="001C3EDC">
            <w:pPr>
              <w:pStyle w:val="ProductList-OfferingBody"/>
              <w:ind w:left="-113"/>
              <w:jc w:val="center"/>
            </w:pPr>
          </w:p>
        </w:tc>
        <w:tc>
          <w:tcPr>
            <w:tcW w:w="739" w:type="dxa"/>
            <w:shd w:val="clear" w:color="auto" w:fill="BFBFBF" w:themeFill="background1" w:themeFillShade="BF"/>
            <w:vAlign w:val="center"/>
          </w:tcPr>
          <w:p w:rsidR="001C3EDC" w:rsidRDefault="001C3EDC" w:rsidP="001C3EDC">
            <w:pPr>
              <w:pStyle w:val="ProductList-OfferingBody"/>
              <w:ind w:left="-113"/>
              <w:jc w:val="center"/>
            </w:pPr>
          </w:p>
        </w:tc>
        <w:tc>
          <w:tcPr>
            <w:tcW w:w="739" w:type="dxa"/>
            <w:shd w:val="clear" w:color="auto" w:fill="BFBFBF" w:themeFill="background1" w:themeFillShade="BF"/>
            <w:vAlign w:val="center"/>
          </w:tcPr>
          <w:p w:rsidR="001C3EDC" w:rsidRDefault="001C3EDC" w:rsidP="001C3EDC">
            <w:pPr>
              <w:pStyle w:val="ProductList-OfferingBody"/>
              <w:ind w:left="-113"/>
              <w:jc w:val="center"/>
            </w:pPr>
          </w:p>
        </w:tc>
        <w:tc>
          <w:tcPr>
            <w:tcW w:w="739" w:type="dxa"/>
            <w:shd w:val="clear" w:color="auto" w:fill="BFBFBF" w:themeFill="background1" w:themeFillShade="BF"/>
            <w:vAlign w:val="center"/>
          </w:tcPr>
          <w:p w:rsidR="001C3EDC" w:rsidRDefault="001C3EDC" w:rsidP="001C3EDC">
            <w:pPr>
              <w:pStyle w:val="ProductList-OfferingBody"/>
              <w:ind w:left="-113"/>
              <w:jc w:val="center"/>
            </w:pPr>
          </w:p>
        </w:tc>
        <w:tc>
          <w:tcPr>
            <w:tcW w:w="738" w:type="dxa"/>
            <w:shd w:val="clear" w:color="auto" w:fill="BFBFBF" w:themeFill="background1" w:themeFillShade="BF"/>
            <w:vAlign w:val="center"/>
          </w:tcPr>
          <w:p w:rsidR="001C3EDC" w:rsidRDefault="001C3EDC" w:rsidP="001C3EDC">
            <w:pPr>
              <w:pStyle w:val="ProductList-OfferingBody"/>
              <w:ind w:left="-113"/>
              <w:jc w:val="center"/>
            </w:pPr>
          </w:p>
        </w:tc>
        <w:tc>
          <w:tcPr>
            <w:tcW w:w="739" w:type="dxa"/>
            <w:shd w:val="clear" w:color="auto" w:fill="BFBFBF" w:themeFill="background1" w:themeFillShade="BF"/>
            <w:vAlign w:val="center"/>
          </w:tcPr>
          <w:p w:rsidR="001C3EDC" w:rsidRDefault="001C3EDC" w:rsidP="001C3EDC">
            <w:pPr>
              <w:pStyle w:val="ProductList-OfferingBody"/>
              <w:ind w:left="-113"/>
              <w:jc w:val="center"/>
            </w:pPr>
          </w:p>
        </w:tc>
        <w:tc>
          <w:tcPr>
            <w:tcW w:w="739" w:type="dxa"/>
            <w:shd w:val="clear" w:color="auto" w:fill="70AD47" w:themeFill="accent6"/>
            <w:vAlign w:val="center"/>
          </w:tcPr>
          <w:p w:rsidR="00E46E5A" w:rsidRPr="00E46E5A" w:rsidRDefault="0052506A" w:rsidP="00E46E5A">
            <w:pPr>
              <w:pStyle w:val="ProductList-OfferingBody"/>
              <w:ind w:left="-113"/>
              <w:jc w:val="center"/>
            </w:pPr>
            <w:r w:rsidRPr="0052506A">
              <w:rPr>
                <w:szCs w:val="16"/>
              </w:rPr>
              <w:fldChar w:fldCharType="begin"/>
            </w:r>
            <w:r w:rsidRPr="0052506A">
              <w:rPr>
                <w:szCs w:val="16"/>
              </w:rPr>
              <w:instrText xml:space="preserve"> </w:instrText>
            </w:r>
            <w:r w:rsidRPr="0052506A">
              <w:rPr>
                <w:color w:val="1F497D"/>
                <w:szCs w:val="16"/>
              </w:rPr>
              <w:instrText>AutoTextList  \s NoStyle \t “</w:instrText>
            </w:r>
            <w:r w:rsidRPr="0052506A">
              <w:rPr>
                <w:szCs w:val="16"/>
              </w:rPr>
              <w:instrText>Additioneel Product</w:instrText>
            </w:r>
            <w:r w:rsidRPr="0052506A">
              <w:rPr>
                <w:color w:val="1F497D"/>
                <w:szCs w:val="16"/>
              </w:rPr>
              <w:instrText>”</w:instrText>
            </w:r>
            <w:r w:rsidRPr="0052506A">
              <w:rPr>
                <w:szCs w:val="16"/>
              </w:rPr>
              <w:instrText xml:space="preserve"> </w:instrText>
            </w:r>
            <w:r w:rsidRPr="0052506A">
              <w:rPr>
                <w:szCs w:val="16"/>
              </w:rPr>
              <w:fldChar w:fldCharType="separate"/>
            </w:r>
            <w:r w:rsidRPr="0052506A">
              <w:rPr>
                <w:szCs w:val="16"/>
              </w:rPr>
              <w:t xml:space="preserve"> A</w:t>
            </w:r>
            <w:r w:rsidRPr="0052506A">
              <w:rPr>
                <w:szCs w:val="16"/>
              </w:rPr>
              <w:fldChar w:fldCharType="end"/>
            </w:r>
            <w:r w:rsidR="001C3EDC">
              <w:t>,</w:t>
            </w:r>
            <w:r w:rsidR="00E46E5A" w:rsidRPr="00E46E5A">
              <w:fldChar w:fldCharType="begin"/>
            </w:r>
            <w:r w:rsidR="00E46E5A" w:rsidRPr="00E46E5A">
              <w:instrText xml:space="preserve"> AutoTextList  \s NoStyle \t “</w:instrText>
            </w:r>
            <w:r w:rsidR="00E46E5A" w:rsidRPr="00C41AC4">
              <w:instrText>Student-product, alleen voor EES</w:instrText>
            </w:r>
            <w:r w:rsidR="00E46E5A" w:rsidRPr="00E46E5A">
              <w:instrText>”</w:instrText>
            </w:r>
          </w:p>
          <w:p w:rsidR="001C3EDC" w:rsidRDefault="00E46E5A" w:rsidP="00E46E5A">
            <w:pPr>
              <w:pStyle w:val="ProductList-OfferingBody"/>
              <w:ind w:left="-113"/>
              <w:jc w:val="center"/>
            </w:pPr>
            <w:r w:rsidRPr="00E46E5A">
              <w:instrText xml:space="preserve"> </w:instrText>
            </w:r>
            <w:r w:rsidRPr="00E46E5A">
              <w:fldChar w:fldCharType="separate"/>
            </w:r>
            <w:r w:rsidRPr="00E46E5A">
              <w:t>SE</w:t>
            </w:r>
            <w:r w:rsidRPr="00E46E5A">
              <w:fldChar w:fldCharType="end"/>
            </w:r>
          </w:p>
        </w:tc>
        <w:tc>
          <w:tcPr>
            <w:tcW w:w="739" w:type="dxa"/>
            <w:shd w:val="clear" w:color="auto" w:fill="BFBFBF" w:themeFill="background1" w:themeFillShade="BF"/>
            <w:vAlign w:val="center"/>
          </w:tcPr>
          <w:p w:rsidR="001C3EDC" w:rsidRDefault="001C3EDC" w:rsidP="001C3EDC">
            <w:pPr>
              <w:pStyle w:val="ProductList-OfferingBody"/>
              <w:ind w:left="-113"/>
              <w:jc w:val="center"/>
            </w:pPr>
          </w:p>
        </w:tc>
        <w:tc>
          <w:tcPr>
            <w:tcW w:w="739" w:type="dxa"/>
            <w:shd w:val="clear" w:color="auto" w:fill="BFBFBF" w:themeFill="background1" w:themeFillShade="BF"/>
            <w:vAlign w:val="center"/>
          </w:tcPr>
          <w:p w:rsidR="001C3EDC" w:rsidRDefault="001C3EDC" w:rsidP="001C3EDC">
            <w:pPr>
              <w:pStyle w:val="ProductList-OfferingBody"/>
              <w:ind w:left="-113"/>
              <w:jc w:val="center"/>
            </w:pPr>
          </w:p>
        </w:tc>
      </w:tr>
      <w:tr w:rsidR="0052506A" w:rsidTr="00353E4C">
        <w:trPr>
          <w:cantSplit/>
          <w:trHeight w:val="44"/>
          <w:tblHeader/>
        </w:trPr>
        <w:tc>
          <w:tcPr>
            <w:tcW w:w="3337" w:type="dxa"/>
            <w:tcBorders>
              <w:top w:val="dashSmallGap" w:sz="4" w:space="0" w:color="BFBFBF" w:themeColor="background1" w:themeShade="BF"/>
              <w:left w:val="nil"/>
              <w:bottom w:val="dashSmallGap" w:sz="4" w:space="0" w:color="BFBFBF" w:themeColor="background1" w:themeShade="BF"/>
              <w:right w:val="nil"/>
            </w:tcBorders>
          </w:tcPr>
          <w:p w:rsidR="0052506A" w:rsidRPr="0021292E" w:rsidRDefault="0052506A" w:rsidP="001C3EDC">
            <w:pPr>
              <w:pStyle w:val="ProductList-Offering2"/>
            </w:pPr>
            <w:bookmarkStart w:id="1319" w:name="_Toc379797380"/>
            <w:bookmarkStart w:id="1320" w:name="_Toc380513412"/>
            <w:bookmarkStart w:id="1321" w:name="_Toc380655462"/>
            <w:bookmarkStart w:id="1322" w:name="_Toc383685074"/>
            <w:r>
              <w:t>SharePoint Online Plan 1</w:t>
            </w:r>
            <w:r>
              <w:fldChar w:fldCharType="begin"/>
            </w:r>
            <w:r>
              <w:instrText>XE "SharePoint Online Plan 1"</w:instrText>
            </w:r>
            <w:r>
              <w:fldChar w:fldCharType="end"/>
            </w:r>
            <w:r>
              <w:t xml:space="preserve"> (Gebruikers-SL)</w:t>
            </w:r>
            <w:bookmarkEnd w:id="1319"/>
            <w:bookmarkEnd w:id="1320"/>
            <w:bookmarkEnd w:id="1321"/>
            <w:bookmarkEnd w:id="1322"/>
          </w:p>
        </w:tc>
        <w:tc>
          <w:tcPr>
            <w:tcW w:w="738" w:type="dxa"/>
            <w:tcBorders>
              <w:top w:val="dashSmallGap" w:sz="4" w:space="0" w:color="BFBFBF" w:themeColor="background1" w:themeShade="BF"/>
              <w:left w:val="nil"/>
              <w:bottom w:val="dashSmallGap" w:sz="4" w:space="0" w:color="BFBFBF" w:themeColor="background1" w:themeShade="BF"/>
              <w:right w:val="nil"/>
            </w:tcBorders>
            <w:vAlign w:val="center"/>
          </w:tcPr>
          <w:p w:rsidR="0052506A" w:rsidRDefault="0052506A" w:rsidP="001C3EDC">
            <w:pPr>
              <w:pStyle w:val="ProductList-OfferingBody"/>
              <w:ind w:left="-113"/>
              <w:jc w:val="center"/>
            </w:pPr>
            <w:r>
              <w:t>1</w:t>
            </w:r>
          </w:p>
        </w:tc>
        <w:tc>
          <w:tcPr>
            <w:tcW w:w="739" w:type="dxa"/>
            <w:tcBorders>
              <w:left w:val="single" w:sz="12" w:space="0" w:color="FFFFFF" w:themeColor="background1"/>
            </w:tcBorders>
            <w:shd w:val="clear" w:color="auto" w:fill="BFBFBF" w:themeFill="background1" w:themeFillShade="BF"/>
            <w:vAlign w:val="center"/>
          </w:tcPr>
          <w:p w:rsidR="0052506A" w:rsidRDefault="0052506A" w:rsidP="001C3EDC">
            <w:pPr>
              <w:pStyle w:val="ProductList-OfferingBody"/>
              <w:ind w:left="-113"/>
              <w:jc w:val="center"/>
            </w:pPr>
          </w:p>
        </w:tc>
        <w:tc>
          <w:tcPr>
            <w:tcW w:w="739" w:type="dxa"/>
            <w:shd w:val="clear" w:color="auto" w:fill="70AD47" w:themeFill="accent6"/>
            <w:vAlign w:val="center"/>
          </w:tcPr>
          <w:p w:rsidR="0052506A" w:rsidRPr="0052506A" w:rsidRDefault="0052506A" w:rsidP="00705282">
            <w:pPr>
              <w:pStyle w:val="ProductList-OfferingBody"/>
              <w:ind w:left="-113"/>
              <w:jc w:val="center"/>
              <w:rPr>
                <w:szCs w:val="16"/>
              </w:rPr>
            </w:pPr>
            <w:r w:rsidRPr="0052506A">
              <w:rPr>
                <w:szCs w:val="16"/>
              </w:rPr>
              <w:fldChar w:fldCharType="begin"/>
            </w:r>
            <w:r w:rsidRPr="0052506A">
              <w:rPr>
                <w:szCs w:val="16"/>
              </w:rPr>
              <w:instrText xml:space="preserve"> AutoTextList  \s NoStyle \t “Additioneel Product” </w:instrText>
            </w:r>
            <w:r w:rsidRPr="0052506A">
              <w:rPr>
                <w:szCs w:val="16"/>
              </w:rPr>
              <w:fldChar w:fldCharType="separate"/>
            </w:r>
            <w:r w:rsidRPr="0052506A">
              <w:rPr>
                <w:szCs w:val="16"/>
              </w:rPr>
              <w:fldChar w:fldCharType="begin"/>
            </w:r>
            <w:r w:rsidRPr="0052506A">
              <w:rPr>
                <w:szCs w:val="16"/>
              </w:rPr>
              <w:instrText xml:space="preserve"> </w:instrText>
            </w:r>
            <w:r w:rsidRPr="0052506A">
              <w:rPr>
                <w:color w:val="1F497D"/>
                <w:szCs w:val="16"/>
              </w:rPr>
              <w:instrText>AutoTextList  \s NoStyle \t “</w:instrText>
            </w:r>
            <w:r w:rsidRPr="0052506A">
              <w:rPr>
                <w:szCs w:val="16"/>
              </w:rPr>
              <w:instrText>Additioneel Product</w:instrText>
            </w:r>
            <w:r w:rsidRPr="0052506A">
              <w:rPr>
                <w:color w:val="1F497D"/>
                <w:szCs w:val="16"/>
              </w:rPr>
              <w:instrText>”</w:instrText>
            </w:r>
            <w:r w:rsidRPr="0052506A">
              <w:rPr>
                <w:szCs w:val="16"/>
              </w:rPr>
              <w:instrText xml:space="preserve"> </w:instrText>
            </w:r>
            <w:r w:rsidRPr="0052506A">
              <w:rPr>
                <w:szCs w:val="16"/>
              </w:rPr>
              <w:fldChar w:fldCharType="separate"/>
            </w:r>
            <w:r w:rsidRPr="0052506A">
              <w:rPr>
                <w:szCs w:val="16"/>
              </w:rPr>
              <w:t xml:space="preserve"> A </w:t>
            </w:r>
            <w:r w:rsidRPr="0052506A">
              <w:rPr>
                <w:szCs w:val="16"/>
              </w:rPr>
              <w:fldChar w:fldCharType="end"/>
            </w:r>
            <w:r w:rsidRPr="0052506A">
              <w:rPr>
                <w:szCs w:val="16"/>
              </w:rPr>
              <w:t xml:space="preserve"> </w:t>
            </w:r>
            <w:r w:rsidRPr="0052506A">
              <w:rPr>
                <w:szCs w:val="16"/>
              </w:rPr>
              <w:fldChar w:fldCharType="end"/>
            </w:r>
            <w:r w:rsidRPr="0052506A">
              <w:rPr>
                <w:szCs w:val="16"/>
              </w:rPr>
              <w:t xml:space="preserve"> </w:t>
            </w:r>
          </w:p>
        </w:tc>
        <w:tc>
          <w:tcPr>
            <w:tcW w:w="739" w:type="dxa"/>
            <w:shd w:val="clear" w:color="auto" w:fill="BFBFBF" w:themeFill="background1" w:themeFillShade="BF"/>
            <w:vAlign w:val="center"/>
          </w:tcPr>
          <w:p w:rsidR="0052506A" w:rsidRDefault="0052506A" w:rsidP="001C3EDC">
            <w:pPr>
              <w:pStyle w:val="ProductList-OfferingBody"/>
              <w:ind w:left="-113"/>
              <w:jc w:val="center"/>
            </w:pPr>
          </w:p>
        </w:tc>
        <w:tc>
          <w:tcPr>
            <w:tcW w:w="739" w:type="dxa"/>
            <w:shd w:val="clear" w:color="auto" w:fill="70AD47" w:themeFill="accent6"/>
            <w:vAlign w:val="center"/>
          </w:tcPr>
          <w:p w:rsidR="0052506A" w:rsidRDefault="0052506A" w:rsidP="001C3EDC">
            <w:pPr>
              <w:pStyle w:val="ProductList-OfferingBody"/>
              <w:ind w:left="-113"/>
              <w:jc w:val="center"/>
            </w:pPr>
          </w:p>
        </w:tc>
        <w:tc>
          <w:tcPr>
            <w:tcW w:w="738" w:type="dxa"/>
            <w:shd w:val="clear" w:color="auto" w:fill="70AD47" w:themeFill="accent6"/>
            <w:vAlign w:val="center"/>
          </w:tcPr>
          <w:p w:rsidR="0052506A" w:rsidRDefault="0052506A" w:rsidP="001C3EDC">
            <w:pPr>
              <w:pStyle w:val="ProductList-OfferingBody"/>
              <w:ind w:left="-113"/>
              <w:jc w:val="center"/>
            </w:pPr>
          </w:p>
        </w:tc>
        <w:tc>
          <w:tcPr>
            <w:tcW w:w="739" w:type="dxa"/>
            <w:shd w:val="clear" w:color="auto" w:fill="BFBFBF" w:themeFill="background1" w:themeFillShade="BF"/>
            <w:vAlign w:val="center"/>
          </w:tcPr>
          <w:p w:rsidR="0052506A" w:rsidRDefault="0052506A" w:rsidP="001C3EDC">
            <w:pPr>
              <w:pStyle w:val="ProductList-OfferingBody"/>
              <w:ind w:left="-113"/>
              <w:jc w:val="center"/>
            </w:pPr>
          </w:p>
        </w:tc>
        <w:tc>
          <w:tcPr>
            <w:tcW w:w="739" w:type="dxa"/>
            <w:shd w:val="clear" w:color="auto" w:fill="70AD47" w:themeFill="accent6"/>
            <w:vAlign w:val="center"/>
          </w:tcPr>
          <w:p w:rsidR="0052506A" w:rsidRPr="0052506A" w:rsidRDefault="0052506A" w:rsidP="00705282">
            <w:pPr>
              <w:pStyle w:val="ProductList-OfferingBody"/>
              <w:ind w:left="-113"/>
              <w:jc w:val="center"/>
              <w:rPr>
                <w:szCs w:val="16"/>
              </w:rPr>
            </w:pPr>
            <w:r w:rsidRPr="0052506A">
              <w:rPr>
                <w:szCs w:val="16"/>
              </w:rPr>
              <w:fldChar w:fldCharType="begin"/>
            </w:r>
            <w:r w:rsidRPr="0052506A">
              <w:rPr>
                <w:szCs w:val="16"/>
              </w:rPr>
              <w:instrText xml:space="preserve"> AutoTextList  \s NoStyle \t “Additioneel Product” </w:instrText>
            </w:r>
            <w:r w:rsidRPr="0052506A">
              <w:rPr>
                <w:szCs w:val="16"/>
              </w:rPr>
              <w:fldChar w:fldCharType="separate"/>
            </w:r>
            <w:r w:rsidRPr="0052506A">
              <w:rPr>
                <w:szCs w:val="16"/>
              </w:rPr>
              <w:fldChar w:fldCharType="begin"/>
            </w:r>
            <w:r w:rsidRPr="0052506A">
              <w:rPr>
                <w:szCs w:val="16"/>
              </w:rPr>
              <w:instrText xml:space="preserve"> </w:instrText>
            </w:r>
            <w:r w:rsidRPr="0052506A">
              <w:rPr>
                <w:color w:val="1F497D"/>
                <w:szCs w:val="16"/>
              </w:rPr>
              <w:instrText>AutoTextList  \s NoStyle \t “</w:instrText>
            </w:r>
            <w:r w:rsidRPr="0052506A">
              <w:rPr>
                <w:szCs w:val="16"/>
              </w:rPr>
              <w:instrText>Additioneel Product</w:instrText>
            </w:r>
            <w:r w:rsidRPr="0052506A">
              <w:rPr>
                <w:color w:val="1F497D"/>
                <w:szCs w:val="16"/>
              </w:rPr>
              <w:instrText>”</w:instrText>
            </w:r>
            <w:r w:rsidRPr="0052506A">
              <w:rPr>
                <w:szCs w:val="16"/>
              </w:rPr>
              <w:instrText xml:space="preserve"> </w:instrText>
            </w:r>
            <w:r w:rsidRPr="0052506A">
              <w:rPr>
                <w:szCs w:val="16"/>
              </w:rPr>
              <w:fldChar w:fldCharType="separate"/>
            </w:r>
            <w:r w:rsidRPr="0052506A">
              <w:rPr>
                <w:szCs w:val="16"/>
              </w:rPr>
              <w:t xml:space="preserve"> A </w:t>
            </w:r>
            <w:r w:rsidRPr="0052506A">
              <w:rPr>
                <w:szCs w:val="16"/>
              </w:rPr>
              <w:fldChar w:fldCharType="end"/>
            </w:r>
            <w:r w:rsidRPr="0052506A">
              <w:rPr>
                <w:szCs w:val="16"/>
              </w:rPr>
              <w:t xml:space="preserve"> </w:t>
            </w:r>
            <w:r w:rsidRPr="0052506A">
              <w:rPr>
                <w:szCs w:val="16"/>
              </w:rPr>
              <w:fldChar w:fldCharType="end"/>
            </w:r>
            <w:r w:rsidRPr="0052506A">
              <w:rPr>
                <w:szCs w:val="16"/>
              </w:rPr>
              <w:t xml:space="preserve"> </w:t>
            </w:r>
          </w:p>
        </w:tc>
        <w:tc>
          <w:tcPr>
            <w:tcW w:w="739" w:type="dxa"/>
            <w:shd w:val="clear" w:color="auto" w:fill="BFBFBF" w:themeFill="background1" w:themeFillShade="BF"/>
            <w:vAlign w:val="center"/>
          </w:tcPr>
          <w:p w:rsidR="0052506A" w:rsidRDefault="0052506A" w:rsidP="001C3EDC">
            <w:pPr>
              <w:pStyle w:val="ProductList-OfferingBody"/>
              <w:ind w:left="-113"/>
              <w:jc w:val="center"/>
            </w:pPr>
          </w:p>
        </w:tc>
        <w:tc>
          <w:tcPr>
            <w:tcW w:w="739" w:type="dxa"/>
            <w:shd w:val="clear" w:color="auto" w:fill="70AD47" w:themeFill="accent6"/>
            <w:vAlign w:val="center"/>
          </w:tcPr>
          <w:p w:rsidR="0052506A" w:rsidRPr="0052506A" w:rsidRDefault="0052506A" w:rsidP="00705282">
            <w:pPr>
              <w:pStyle w:val="ProductList-OfferingBody"/>
              <w:ind w:left="-113"/>
              <w:jc w:val="center"/>
              <w:rPr>
                <w:szCs w:val="16"/>
              </w:rPr>
            </w:pPr>
            <w:r w:rsidRPr="0052506A">
              <w:rPr>
                <w:szCs w:val="16"/>
              </w:rPr>
              <w:fldChar w:fldCharType="begin"/>
            </w:r>
            <w:r w:rsidRPr="0052506A">
              <w:rPr>
                <w:szCs w:val="16"/>
              </w:rPr>
              <w:instrText xml:space="preserve"> AutoTextList  \s NoStyle \t “Additioneel Product” </w:instrText>
            </w:r>
            <w:r w:rsidRPr="0052506A">
              <w:rPr>
                <w:szCs w:val="16"/>
              </w:rPr>
              <w:fldChar w:fldCharType="separate"/>
            </w:r>
            <w:r w:rsidRPr="0052506A">
              <w:rPr>
                <w:szCs w:val="16"/>
              </w:rPr>
              <w:fldChar w:fldCharType="begin"/>
            </w:r>
            <w:r w:rsidRPr="0052506A">
              <w:rPr>
                <w:szCs w:val="16"/>
              </w:rPr>
              <w:instrText xml:space="preserve"> </w:instrText>
            </w:r>
            <w:r w:rsidRPr="0052506A">
              <w:rPr>
                <w:color w:val="1F497D"/>
                <w:szCs w:val="16"/>
              </w:rPr>
              <w:instrText>AutoTextList  \s NoStyle \t “</w:instrText>
            </w:r>
            <w:r w:rsidRPr="0052506A">
              <w:rPr>
                <w:szCs w:val="16"/>
              </w:rPr>
              <w:instrText>Additioneel Product</w:instrText>
            </w:r>
            <w:r w:rsidRPr="0052506A">
              <w:rPr>
                <w:color w:val="1F497D"/>
                <w:szCs w:val="16"/>
              </w:rPr>
              <w:instrText>”</w:instrText>
            </w:r>
            <w:r w:rsidRPr="0052506A">
              <w:rPr>
                <w:szCs w:val="16"/>
              </w:rPr>
              <w:instrText xml:space="preserve"> </w:instrText>
            </w:r>
            <w:r w:rsidRPr="0052506A">
              <w:rPr>
                <w:szCs w:val="16"/>
              </w:rPr>
              <w:fldChar w:fldCharType="separate"/>
            </w:r>
            <w:r w:rsidRPr="0052506A">
              <w:rPr>
                <w:szCs w:val="16"/>
              </w:rPr>
              <w:t xml:space="preserve"> A </w:t>
            </w:r>
            <w:r w:rsidRPr="0052506A">
              <w:rPr>
                <w:szCs w:val="16"/>
              </w:rPr>
              <w:fldChar w:fldCharType="end"/>
            </w:r>
            <w:r w:rsidRPr="0052506A">
              <w:rPr>
                <w:szCs w:val="16"/>
              </w:rPr>
              <w:t xml:space="preserve"> </w:t>
            </w:r>
            <w:r w:rsidRPr="0052506A">
              <w:rPr>
                <w:szCs w:val="16"/>
              </w:rPr>
              <w:fldChar w:fldCharType="end"/>
            </w:r>
            <w:r w:rsidRPr="0052506A">
              <w:rPr>
                <w:szCs w:val="16"/>
              </w:rPr>
              <w:t xml:space="preserve"> </w:t>
            </w:r>
          </w:p>
        </w:tc>
      </w:tr>
      <w:tr w:rsidR="0052506A" w:rsidTr="006E3B3F">
        <w:trPr>
          <w:cantSplit/>
          <w:trHeight w:val="44"/>
          <w:tblHeader/>
        </w:trPr>
        <w:tc>
          <w:tcPr>
            <w:tcW w:w="3337" w:type="dxa"/>
            <w:tcBorders>
              <w:top w:val="dashSmallGap" w:sz="4" w:space="0" w:color="BFBFBF" w:themeColor="background1" w:themeShade="BF"/>
              <w:left w:val="nil"/>
              <w:bottom w:val="dashSmallGap" w:sz="4" w:space="0" w:color="BFBFBF" w:themeColor="background1" w:themeShade="BF"/>
              <w:right w:val="nil"/>
            </w:tcBorders>
          </w:tcPr>
          <w:p w:rsidR="0052506A" w:rsidRPr="0021292E" w:rsidRDefault="0052506A" w:rsidP="00167128">
            <w:pPr>
              <w:pStyle w:val="ProductList-Offering2"/>
              <w:tabs>
                <w:tab w:val="right" w:pos="3312"/>
              </w:tabs>
            </w:pPr>
            <w:bookmarkStart w:id="1323" w:name="_Toc379797381"/>
            <w:bookmarkStart w:id="1324" w:name="_Toc380513413"/>
            <w:bookmarkStart w:id="1325" w:name="_Toc380655463"/>
            <w:bookmarkStart w:id="1326" w:name="_Toc383685075"/>
            <w:r>
              <w:t>SharePoint Online Plan 1</w:t>
            </w:r>
            <w:r>
              <w:fldChar w:fldCharType="begin"/>
            </w:r>
            <w:r>
              <w:instrText>XE "SharePoint Online Plan 1"</w:instrText>
            </w:r>
            <w:r>
              <w:fldChar w:fldCharType="end"/>
            </w:r>
            <w:r>
              <w:t xml:space="preserve"> Add-on</w:t>
            </w:r>
            <w:r>
              <w:fldChar w:fldCharType="begin"/>
            </w:r>
            <w:r>
              <w:instrText>XE "SharePoint Online Plan 1 Add-on"</w:instrText>
            </w:r>
            <w:r>
              <w:fldChar w:fldCharType="end"/>
            </w:r>
            <w:r>
              <w:t xml:space="preserve"> (Gebruikers-SL)</w:t>
            </w:r>
            <w:bookmarkEnd w:id="1323"/>
            <w:bookmarkEnd w:id="1324"/>
            <w:bookmarkEnd w:id="1325"/>
            <w:bookmarkEnd w:id="1326"/>
            <w:r>
              <w:tab/>
            </w:r>
          </w:p>
        </w:tc>
        <w:tc>
          <w:tcPr>
            <w:tcW w:w="738" w:type="dxa"/>
            <w:tcBorders>
              <w:top w:val="dashSmallGap" w:sz="4" w:space="0" w:color="BFBFBF" w:themeColor="background1" w:themeShade="BF"/>
              <w:left w:val="nil"/>
              <w:bottom w:val="dashSmallGap" w:sz="4" w:space="0" w:color="BFBFBF" w:themeColor="background1" w:themeShade="BF"/>
              <w:right w:val="nil"/>
            </w:tcBorders>
            <w:vAlign w:val="center"/>
          </w:tcPr>
          <w:p w:rsidR="0052506A" w:rsidRDefault="0052506A" w:rsidP="001C3EDC">
            <w:pPr>
              <w:pStyle w:val="ProductList-OfferingBody"/>
              <w:ind w:left="-113"/>
              <w:jc w:val="center"/>
            </w:pPr>
          </w:p>
        </w:tc>
        <w:tc>
          <w:tcPr>
            <w:tcW w:w="739" w:type="dxa"/>
            <w:tcBorders>
              <w:left w:val="single" w:sz="12" w:space="0" w:color="FFFFFF" w:themeColor="background1"/>
            </w:tcBorders>
            <w:shd w:val="clear" w:color="auto" w:fill="BFBFBF" w:themeFill="background1" w:themeFillShade="BF"/>
            <w:vAlign w:val="center"/>
          </w:tcPr>
          <w:p w:rsidR="0052506A" w:rsidRDefault="0052506A" w:rsidP="001C3EDC">
            <w:pPr>
              <w:pStyle w:val="ProductList-OfferingBody"/>
              <w:ind w:left="-113"/>
              <w:jc w:val="center"/>
            </w:pPr>
          </w:p>
        </w:tc>
        <w:tc>
          <w:tcPr>
            <w:tcW w:w="739" w:type="dxa"/>
            <w:shd w:val="clear" w:color="auto" w:fill="70AD47" w:themeFill="accent6"/>
            <w:vAlign w:val="center"/>
          </w:tcPr>
          <w:p w:rsidR="0052506A" w:rsidRPr="0052506A" w:rsidRDefault="0052506A" w:rsidP="00705282">
            <w:pPr>
              <w:pStyle w:val="ProductList-OfferingBody"/>
              <w:ind w:left="-113"/>
              <w:jc w:val="center"/>
              <w:rPr>
                <w:szCs w:val="16"/>
              </w:rPr>
            </w:pPr>
            <w:r w:rsidRPr="0052506A">
              <w:rPr>
                <w:szCs w:val="16"/>
              </w:rPr>
              <w:fldChar w:fldCharType="begin"/>
            </w:r>
            <w:r w:rsidRPr="0052506A">
              <w:rPr>
                <w:szCs w:val="16"/>
              </w:rPr>
              <w:instrText xml:space="preserve"> AutoTextList  \s NoStyle \t “Additioneel Product” </w:instrText>
            </w:r>
            <w:r w:rsidRPr="0052506A">
              <w:rPr>
                <w:szCs w:val="16"/>
              </w:rPr>
              <w:fldChar w:fldCharType="separate"/>
            </w:r>
            <w:r w:rsidRPr="0052506A">
              <w:rPr>
                <w:szCs w:val="16"/>
              </w:rPr>
              <w:fldChar w:fldCharType="begin"/>
            </w:r>
            <w:r w:rsidRPr="0052506A">
              <w:rPr>
                <w:szCs w:val="16"/>
              </w:rPr>
              <w:instrText xml:space="preserve"> </w:instrText>
            </w:r>
            <w:r w:rsidRPr="0052506A">
              <w:rPr>
                <w:color w:val="1F497D"/>
                <w:szCs w:val="16"/>
              </w:rPr>
              <w:instrText>AutoTextList  \s NoStyle \t “</w:instrText>
            </w:r>
            <w:r w:rsidRPr="0052506A">
              <w:rPr>
                <w:szCs w:val="16"/>
              </w:rPr>
              <w:instrText>Additioneel Product</w:instrText>
            </w:r>
            <w:r w:rsidRPr="0052506A">
              <w:rPr>
                <w:color w:val="1F497D"/>
                <w:szCs w:val="16"/>
              </w:rPr>
              <w:instrText>”</w:instrText>
            </w:r>
            <w:r w:rsidRPr="0052506A">
              <w:rPr>
                <w:szCs w:val="16"/>
              </w:rPr>
              <w:instrText xml:space="preserve"> </w:instrText>
            </w:r>
            <w:r w:rsidRPr="0052506A">
              <w:rPr>
                <w:szCs w:val="16"/>
              </w:rPr>
              <w:fldChar w:fldCharType="separate"/>
            </w:r>
            <w:r w:rsidRPr="0052506A">
              <w:rPr>
                <w:szCs w:val="16"/>
              </w:rPr>
              <w:t xml:space="preserve"> A </w:t>
            </w:r>
            <w:r w:rsidRPr="0052506A">
              <w:rPr>
                <w:szCs w:val="16"/>
              </w:rPr>
              <w:fldChar w:fldCharType="end"/>
            </w:r>
            <w:r w:rsidRPr="0052506A">
              <w:rPr>
                <w:szCs w:val="16"/>
              </w:rPr>
              <w:t xml:space="preserve"> </w:t>
            </w:r>
            <w:r w:rsidRPr="0052506A">
              <w:rPr>
                <w:szCs w:val="16"/>
              </w:rPr>
              <w:fldChar w:fldCharType="end"/>
            </w:r>
            <w:r w:rsidRPr="0052506A">
              <w:rPr>
                <w:szCs w:val="16"/>
              </w:rPr>
              <w:t xml:space="preserve"> </w:t>
            </w:r>
          </w:p>
        </w:tc>
        <w:tc>
          <w:tcPr>
            <w:tcW w:w="739" w:type="dxa"/>
            <w:shd w:val="clear" w:color="auto" w:fill="BFBFBF" w:themeFill="background1" w:themeFillShade="BF"/>
            <w:vAlign w:val="center"/>
          </w:tcPr>
          <w:p w:rsidR="0052506A" w:rsidRDefault="0052506A" w:rsidP="001C3EDC">
            <w:pPr>
              <w:pStyle w:val="ProductList-OfferingBody"/>
              <w:ind w:left="-113"/>
              <w:jc w:val="center"/>
            </w:pPr>
          </w:p>
        </w:tc>
        <w:tc>
          <w:tcPr>
            <w:tcW w:w="739" w:type="dxa"/>
            <w:shd w:val="clear" w:color="auto" w:fill="BFBFBF" w:themeFill="background1" w:themeFillShade="BF"/>
            <w:vAlign w:val="center"/>
          </w:tcPr>
          <w:p w:rsidR="0052506A" w:rsidRDefault="0052506A" w:rsidP="001C3EDC">
            <w:pPr>
              <w:pStyle w:val="ProductList-OfferingBody"/>
              <w:ind w:left="-113"/>
              <w:jc w:val="center"/>
            </w:pPr>
          </w:p>
        </w:tc>
        <w:tc>
          <w:tcPr>
            <w:tcW w:w="738" w:type="dxa"/>
            <w:shd w:val="clear" w:color="auto" w:fill="BFBFBF" w:themeFill="background1" w:themeFillShade="BF"/>
            <w:vAlign w:val="center"/>
          </w:tcPr>
          <w:p w:rsidR="0052506A" w:rsidRDefault="0052506A" w:rsidP="001C3EDC">
            <w:pPr>
              <w:pStyle w:val="ProductList-OfferingBody"/>
              <w:ind w:left="-113"/>
              <w:jc w:val="center"/>
            </w:pPr>
          </w:p>
        </w:tc>
        <w:tc>
          <w:tcPr>
            <w:tcW w:w="739" w:type="dxa"/>
            <w:shd w:val="clear" w:color="auto" w:fill="BFBFBF" w:themeFill="background1" w:themeFillShade="BF"/>
            <w:vAlign w:val="center"/>
          </w:tcPr>
          <w:p w:rsidR="0052506A" w:rsidRDefault="0052506A" w:rsidP="001C3EDC">
            <w:pPr>
              <w:pStyle w:val="ProductList-OfferingBody"/>
              <w:ind w:left="-113"/>
              <w:jc w:val="center"/>
            </w:pPr>
          </w:p>
        </w:tc>
        <w:tc>
          <w:tcPr>
            <w:tcW w:w="739" w:type="dxa"/>
            <w:shd w:val="clear" w:color="auto" w:fill="BFBFBF" w:themeFill="background1" w:themeFillShade="BF"/>
            <w:vAlign w:val="center"/>
          </w:tcPr>
          <w:p w:rsidR="0052506A" w:rsidRDefault="0052506A" w:rsidP="001C3EDC">
            <w:pPr>
              <w:pStyle w:val="ProductList-OfferingBody"/>
              <w:ind w:left="-113"/>
              <w:jc w:val="center"/>
            </w:pPr>
          </w:p>
        </w:tc>
        <w:tc>
          <w:tcPr>
            <w:tcW w:w="739" w:type="dxa"/>
            <w:shd w:val="clear" w:color="auto" w:fill="BFBFBF" w:themeFill="background1" w:themeFillShade="BF"/>
            <w:vAlign w:val="center"/>
          </w:tcPr>
          <w:p w:rsidR="0052506A" w:rsidRDefault="0052506A" w:rsidP="001C3EDC">
            <w:pPr>
              <w:pStyle w:val="ProductList-OfferingBody"/>
              <w:ind w:left="-113"/>
              <w:jc w:val="center"/>
            </w:pPr>
          </w:p>
        </w:tc>
        <w:tc>
          <w:tcPr>
            <w:tcW w:w="739" w:type="dxa"/>
            <w:shd w:val="clear" w:color="auto" w:fill="BFBFBF" w:themeFill="background1" w:themeFillShade="BF"/>
            <w:vAlign w:val="center"/>
          </w:tcPr>
          <w:p w:rsidR="0052506A" w:rsidRDefault="0052506A" w:rsidP="006E3B3F">
            <w:pPr>
              <w:pStyle w:val="ProductList-OfferingBody"/>
              <w:ind w:left="-113"/>
              <w:jc w:val="center"/>
            </w:pPr>
            <w:r>
              <w:t xml:space="preserve"> </w:t>
            </w:r>
          </w:p>
        </w:tc>
      </w:tr>
      <w:tr w:rsidR="0052506A" w:rsidTr="008E676F">
        <w:trPr>
          <w:cantSplit/>
          <w:trHeight w:val="44"/>
          <w:tblHeader/>
        </w:trPr>
        <w:tc>
          <w:tcPr>
            <w:tcW w:w="3337" w:type="dxa"/>
            <w:tcBorders>
              <w:top w:val="dashSmallGap" w:sz="4" w:space="0" w:color="BFBFBF" w:themeColor="background1" w:themeShade="BF"/>
              <w:left w:val="nil"/>
              <w:bottom w:val="dashSmallGap" w:sz="4" w:space="0" w:color="BFBFBF" w:themeColor="background1" w:themeShade="BF"/>
              <w:right w:val="nil"/>
            </w:tcBorders>
          </w:tcPr>
          <w:p w:rsidR="0052506A" w:rsidRPr="0021292E" w:rsidRDefault="0052506A" w:rsidP="00167128">
            <w:pPr>
              <w:pStyle w:val="ProductList-Offering2"/>
              <w:tabs>
                <w:tab w:val="right" w:pos="3312"/>
              </w:tabs>
            </w:pPr>
            <w:bookmarkStart w:id="1327" w:name="_Toc379797382"/>
            <w:bookmarkStart w:id="1328" w:name="_Toc380513414"/>
            <w:bookmarkStart w:id="1329" w:name="_Toc380655464"/>
            <w:bookmarkStart w:id="1330" w:name="_Toc383685076"/>
            <w:r>
              <w:t>SharePoint Online Plan 1G</w:t>
            </w:r>
            <w:r>
              <w:fldChar w:fldCharType="begin"/>
            </w:r>
            <w:r>
              <w:instrText>XE "SharePoint Online Plan 1G"</w:instrText>
            </w:r>
            <w:r>
              <w:fldChar w:fldCharType="end"/>
            </w:r>
            <w:r>
              <w:t xml:space="preserve"> (Gebruikers-SL)</w:t>
            </w:r>
            <w:bookmarkEnd w:id="1327"/>
            <w:bookmarkEnd w:id="1328"/>
            <w:bookmarkEnd w:id="1329"/>
            <w:bookmarkEnd w:id="1330"/>
          </w:p>
        </w:tc>
        <w:tc>
          <w:tcPr>
            <w:tcW w:w="738" w:type="dxa"/>
            <w:tcBorders>
              <w:top w:val="dashSmallGap" w:sz="4" w:space="0" w:color="BFBFBF" w:themeColor="background1" w:themeShade="BF"/>
              <w:left w:val="nil"/>
              <w:bottom w:val="dashSmallGap" w:sz="4" w:space="0" w:color="BFBFBF" w:themeColor="background1" w:themeShade="BF"/>
              <w:right w:val="nil"/>
            </w:tcBorders>
            <w:shd w:val="clear" w:color="auto" w:fill="auto"/>
            <w:vAlign w:val="center"/>
          </w:tcPr>
          <w:p w:rsidR="0052506A" w:rsidRDefault="0052506A" w:rsidP="001C3EDC">
            <w:pPr>
              <w:pStyle w:val="ProductList-OfferingBody"/>
              <w:ind w:left="-113"/>
              <w:jc w:val="center"/>
            </w:pPr>
          </w:p>
        </w:tc>
        <w:tc>
          <w:tcPr>
            <w:tcW w:w="739" w:type="dxa"/>
            <w:tcBorders>
              <w:left w:val="single" w:sz="12" w:space="0" w:color="FFFFFF" w:themeColor="background1"/>
            </w:tcBorders>
            <w:shd w:val="clear" w:color="auto" w:fill="BFBFBF" w:themeFill="background1" w:themeFillShade="BF"/>
            <w:vAlign w:val="center"/>
          </w:tcPr>
          <w:p w:rsidR="0052506A" w:rsidRDefault="0052506A" w:rsidP="001C3EDC">
            <w:pPr>
              <w:pStyle w:val="ProductList-OfferingBody"/>
              <w:ind w:left="-113"/>
              <w:jc w:val="center"/>
            </w:pPr>
          </w:p>
        </w:tc>
        <w:tc>
          <w:tcPr>
            <w:tcW w:w="739" w:type="dxa"/>
            <w:shd w:val="clear" w:color="auto" w:fill="70AD47" w:themeFill="accent6"/>
            <w:vAlign w:val="center"/>
          </w:tcPr>
          <w:p w:rsidR="0052506A" w:rsidRPr="0052506A" w:rsidRDefault="0052506A" w:rsidP="00705282">
            <w:pPr>
              <w:pStyle w:val="ProductList-OfferingBody"/>
              <w:ind w:left="-113"/>
              <w:jc w:val="center"/>
              <w:rPr>
                <w:szCs w:val="16"/>
              </w:rPr>
            </w:pPr>
            <w:r w:rsidRPr="0052506A">
              <w:rPr>
                <w:szCs w:val="16"/>
              </w:rPr>
              <w:fldChar w:fldCharType="begin"/>
            </w:r>
            <w:r w:rsidRPr="0052506A">
              <w:rPr>
                <w:szCs w:val="16"/>
              </w:rPr>
              <w:instrText xml:space="preserve"> AutoTextList  \s NoStyle \t “Additioneel Product” </w:instrText>
            </w:r>
            <w:r w:rsidRPr="0052506A">
              <w:rPr>
                <w:szCs w:val="16"/>
              </w:rPr>
              <w:fldChar w:fldCharType="separate"/>
            </w:r>
            <w:r w:rsidRPr="0052506A">
              <w:rPr>
                <w:szCs w:val="16"/>
              </w:rPr>
              <w:fldChar w:fldCharType="begin"/>
            </w:r>
            <w:r w:rsidRPr="0052506A">
              <w:rPr>
                <w:szCs w:val="16"/>
              </w:rPr>
              <w:instrText xml:space="preserve"> </w:instrText>
            </w:r>
            <w:r w:rsidRPr="0052506A">
              <w:rPr>
                <w:color w:val="1F497D"/>
                <w:szCs w:val="16"/>
              </w:rPr>
              <w:instrText>AutoTextList  \s NoStyle \t “</w:instrText>
            </w:r>
            <w:r w:rsidRPr="0052506A">
              <w:rPr>
                <w:szCs w:val="16"/>
              </w:rPr>
              <w:instrText>Additioneel Product</w:instrText>
            </w:r>
            <w:r w:rsidRPr="0052506A">
              <w:rPr>
                <w:color w:val="1F497D"/>
                <w:szCs w:val="16"/>
              </w:rPr>
              <w:instrText>”</w:instrText>
            </w:r>
            <w:r w:rsidRPr="0052506A">
              <w:rPr>
                <w:szCs w:val="16"/>
              </w:rPr>
              <w:instrText xml:space="preserve"> </w:instrText>
            </w:r>
            <w:r w:rsidRPr="0052506A">
              <w:rPr>
                <w:szCs w:val="16"/>
              </w:rPr>
              <w:fldChar w:fldCharType="separate"/>
            </w:r>
            <w:r w:rsidRPr="0052506A">
              <w:rPr>
                <w:szCs w:val="16"/>
              </w:rPr>
              <w:t xml:space="preserve"> A </w:t>
            </w:r>
            <w:r w:rsidRPr="0052506A">
              <w:rPr>
                <w:szCs w:val="16"/>
              </w:rPr>
              <w:fldChar w:fldCharType="end"/>
            </w:r>
            <w:r w:rsidRPr="0052506A">
              <w:rPr>
                <w:szCs w:val="16"/>
              </w:rPr>
              <w:t xml:space="preserve"> </w:t>
            </w:r>
            <w:r w:rsidRPr="0052506A">
              <w:rPr>
                <w:szCs w:val="16"/>
              </w:rPr>
              <w:fldChar w:fldCharType="end"/>
            </w:r>
            <w:r w:rsidRPr="0052506A">
              <w:rPr>
                <w:szCs w:val="16"/>
              </w:rPr>
              <w:t xml:space="preserve"> </w:t>
            </w:r>
          </w:p>
        </w:tc>
        <w:tc>
          <w:tcPr>
            <w:tcW w:w="739" w:type="dxa"/>
            <w:shd w:val="clear" w:color="auto" w:fill="BFBFBF" w:themeFill="background1" w:themeFillShade="BF"/>
            <w:vAlign w:val="center"/>
          </w:tcPr>
          <w:p w:rsidR="0052506A" w:rsidRDefault="0052506A" w:rsidP="001C3EDC">
            <w:pPr>
              <w:pStyle w:val="ProductList-OfferingBody"/>
              <w:ind w:left="-113"/>
              <w:jc w:val="center"/>
            </w:pPr>
          </w:p>
        </w:tc>
        <w:tc>
          <w:tcPr>
            <w:tcW w:w="739" w:type="dxa"/>
            <w:shd w:val="clear" w:color="auto" w:fill="BFBFBF" w:themeFill="background1" w:themeFillShade="BF"/>
            <w:vAlign w:val="center"/>
          </w:tcPr>
          <w:p w:rsidR="0052506A" w:rsidRDefault="0052506A" w:rsidP="001C3EDC">
            <w:pPr>
              <w:pStyle w:val="ProductList-OfferingBody"/>
              <w:ind w:left="-113"/>
              <w:jc w:val="center"/>
            </w:pPr>
          </w:p>
        </w:tc>
        <w:tc>
          <w:tcPr>
            <w:tcW w:w="738" w:type="dxa"/>
            <w:shd w:val="clear" w:color="auto" w:fill="BFBFBF" w:themeFill="background1" w:themeFillShade="BF"/>
            <w:vAlign w:val="center"/>
          </w:tcPr>
          <w:p w:rsidR="0052506A" w:rsidRDefault="0052506A" w:rsidP="001C3EDC">
            <w:pPr>
              <w:pStyle w:val="ProductList-OfferingBody"/>
              <w:ind w:left="-113"/>
              <w:jc w:val="center"/>
            </w:pPr>
          </w:p>
        </w:tc>
        <w:tc>
          <w:tcPr>
            <w:tcW w:w="739" w:type="dxa"/>
            <w:shd w:val="clear" w:color="auto" w:fill="BFBFBF" w:themeFill="background1" w:themeFillShade="BF"/>
            <w:vAlign w:val="center"/>
          </w:tcPr>
          <w:p w:rsidR="0052506A" w:rsidRDefault="0052506A" w:rsidP="001C3EDC">
            <w:pPr>
              <w:pStyle w:val="ProductList-OfferingBody"/>
              <w:ind w:left="-113"/>
              <w:jc w:val="center"/>
            </w:pPr>
          </w:p>
        </w:tc>
        <w:tc>
          <w:tcPr>
            <w:tcW w:w="739" w:type="dxa"/>
            <w:shd w:val="clear" w:color="auto" w:fill="BFBFBF" w:themeFill="background1" w:themeFillShade="BF"/>
            <w:vAlign w:val="center"/>
          </w:tcPr>
          <w:p w:rsidR="0052506A" w:rsidRDefault="0052506A" w:rsidP="001C3EDC">
            <w:pPr>
              <w:pStyle w:val="ProductList-OfferingBody"/>
              <w:ind w:left="-113"/>
              <w:jc w:val="center"/>
            </w:pPr>
          </w:p>
        </w:tc>
        <w:tc>
          <w:tcPr>
            <w:tcW w:w="739" w:type="dxa"/>
            <w:shd w:val="clear" w:color="auto" w:fill="BFBFBF" w:themeFill="background1" w:themeFillShade="BF"/>
            <w:vAlign w:val="center"/>
          </w:tcPr>
          <w:p w:rsidR="0052506A" w:rsidRDefault="0052506A" w:rsidP="001C3EDC">
            <w:pPr>
              <w:pStyle w:val="ProductList-OfferingBody"/>
              <w:ind w:left="-113"/>
              <w:jc w:val="center"/>
            </w:pPr>
          </w:p>
        </w:tc>
        <w:tc>
          <w:tcPr>
            <w:tcW w:w="739" w:type="dxa"/>
            <w:shd w:val="clear" w:color="auto" w:fill="BFBFBF" w:themeFill="background1" w:themeFillShade="BF"/>
            <w:vAlign w:val="center"/>
          </w:tcPr>
          <w:p w:rsidR="0052506A" w:rsidRPr="005A0966" w:rsidRDefault="0052506A" w:rsidP="001C3EDC">
            <w:pPr>
              <w:pStyle w:val="ProductList-OfferingBody"/>
              <w:ind w:left="-113"/>
              <w:jc w:val="center"/>
            </w:pPr>
          </w:p>
        </w:tc>
      </w:tr>
      <w:tr w:rsidR="0052506A" w:rsidTr="008E676F">
        <w:trPr>
          <w:cantSplit/>
          <w:tblHeader/>
        </w:trPr>
        <w:tc>
          <w:tcPr>
            <w:tcW w:w="3337" w:type="dxa"/>
            <w:tcBorders>
              <w:top w:val="dashSmallGap" w:sz="4" w:space="0" w:color="BFBFBF" w:themeColor="background1" w:themeShade="BF"/>
              <w:left w:val="nil"/>
              <w:bottom w:val="dashSmallGap" w:sz="4" w:space="0" w:color="BFBFBF" w:themeColor="background1" w:themeShade="BF"/>
              <w:right w:val="nil"/>
            </w:tcBorders>
          </w:tcPr>
          <w:p w:rsidR="0052506A" w:rsidRDefault="0052506A" w:rsidP="001C3EDC">
            <w:pPr>
              <w:pStyle w:val="ProductList-Offering2"/>
            </w:pPr>
            <w:bookmarkStart w:id="1331" w:name="_Toc379797383"/>
            <w:bookmarkStart w:id="1332" w:name="_Toc380513415"/>
            <w:bookmarkStart w:id="1333" w:name="_Toc380655465"/>
            <w:bookmarkStart w:id="1334" w:name="_Toc383685077"/>
            <w:r>
              <w:t>SharePoint Online Plan 1</w:t>
            </w:r>
            <w:r>
              <w:fldChar w:fldCharType="begin"/>
            </w:r>
            <w:r>
              <w:instrText>XE "SharePoint Online Plan 1"</w:instrText>
            </w:r>
            <w:r>
              <w:fldChar w:fldCharType="end"/>
            </w:r>
            <w:r>
              <w:t xml:space="preserve"> met Yammer Add-on</w:t>
            </w:r>
            <w:r>
              <w:fldChar w:fldCharType="begin"/>
            </w:r>
            <w:r>
              <w:instrText>XE "SharePoint Online Plan 1 met Yammer Add-on"</w:instrText>
            </w:r>
            <w:r>
              <w:fldChar w:fldCharType="end"/>
            </w:r>
            <w:r>
              <w:t xml:space="preserve"> (Gebruikers-SL)</w:t>
            </w:r>
            <w:bookmarkEnd w:id="1331"/>
            <w:bookmarkEnd w:id="1332"/>
            <w:bookmarkEnd w:id="1333"/>
            <w:bookmarkEnd w:id="1334"/>
          </w:p>
        </w:tc>
        <w:tc>
          <w:tcPr>
            <w:tcW w:w="738" w:type="dxa"/>
            <w:tcBorders>
              <w:top w:val="dashSmallGap" w:sz="4" w:space="0" w:color="BFBFBF" w:themeColor="background1" w:themeShade="BF"/>
              <w:left w:val="nil"/>
              <w:bottom w:val="dashSmallGap" w:sz="4" w:space="0" w:color="BFBFBF" w:themeColor="background1" w:themeShade="BF"/>
              <w:right w:val="nil"/>
            </w:tcBorders>
            <w:vAlign w:val="center"/>
          </w:tcPr>
          <w:p w:rsidR="0052506A" w:rsidRDefault="0052506A" w:rsidP="001C3EDC">
            <w:pPr>
              <w:pStyle w:val="ProductList-OfferingBody"/>
              <w:ind w:left="-113"/>
              <w:jc w:val="center"/>
            </w:pPr>
          </w:p>
        </w:tc>
        <w:tc>
          <w:tcPr>
            <w:tcW w:w="739" w:type="dxa"/>
            <w:tcBorders>
              <w:left w:val="single" w:sz="12" w:space="0" w:color="FFFFFF" w:themeColor="background1"/>
            </w:tcBorders>
            <w:shd w:val="clear" w:color="auto" w:fill="BFBFBF" w:themeFill="background1" w:themeFillShade="BF"/>
            <w:vAlign w:val="center"/>
          </w:tcPr>
          <w:p w:rsidR="0052506A" w:rsidRDefault="0052506A" w:rsidP="001C3EDC">
            <w:pPr>
              <w:pStyle w:val="ProductList-OfferingBody"/>
              <w:ind w:left="-113"/>
              <w:jc w:val="center"/>
            </w:pPr>
          </w:p>
        </w:tc>
        <w:tc>
          <w:tcPr>
            <w:tcW w:w="739" w:type="dxa"/>
            <w:shd w:val="clear" w:color="auto" w:fill="70AD47" w:themeFill="accent6"/>
            <w:vAlign w:val="center"/>
          </w:tcPr>
          <w:p w:rsidR="0052506A" w:rsidRPr="0052506A" w:rsidRDefault="0052506A" w:rsidP="00705282">
            <w:pPr>
              <w:pStyle w:val="ProductList-OfferingBody"/>
              <w:ind w:left="-113"/>
              <w:jc w:val="center"/>
              <w:rPr>
                <w:szCs w:val="16"/>
              </w:rPr>
            </w:pPr>
            <w:r w:rsidRPr="0052506A">
              <w:rPr>
                <w:szCs w:val="16"/>
              </w:rPr>
              <w:fldChar w:fldCharType="begin"/>
            </w:r>
            <w:r w:rsidRPr="0052506A">
              <w:rPr>
                <w:szCs w:val="16"/>
              </w:rPr>
              <w:instrText xml:space="preserve"> AutoTextList  \s NoStyle \t “Additioneel Product” </w:instrText>
            </w:r>
            <w:r w:rsidRPr="0052506A">
              <w:rPr>
                <w:szCs w:val="16"/>
              </w:rPr>
              <w:fldChar w:fldCharType="separate"/>
            </w:r>
            <w:r w:rsidRPr="0052506A">
              <w:rPr>
                <w:szCs w:val="16"/>
              </w:rPr>
              <w:fldChar w:fldCharType="begin"/>
            </w:r>
            <w:r w:rsidRPr="0052506A">
              <w:rPr>
                <w:szCs w:val="16"/>
              </w:rPr>
              <w:instrText xml:space="preserve"> </w:instrText>
            </w:r>
            <w:r w:rsidRPr="0052506A">
              <w:rPr>
                <w:color w:val="1F497D"/>
                <w:szCs w:val="16"/>
              </w:rPr>
              <w:instrText>AutoTextList  \s NoStyle \t “</w:instrText>
            </w:r>
            <w:r w:rsidRPr="0052506A">
              <w:rPr>
                <w:szCs w:val="16"/>
              </w:rPr>
              <w:instrText>Additioneel Product</w:instrText>
            </w:r>
            <w:r w:rsidRPr="0052506A">
              <w:rPr>
                <w:color w:val="1F497D"/>
                <w:szCs w:val="16"/>
              </w:rPr>
              <w:instrText>”</w:instrText>
            </w:r>
            <w:r w:rsidRPr="0052506A">
              <w:rPr>
                <w:szCs w:val="16"/>
              </w:rPr>
              <w:instrText xml:space="preserve"> </w:instrText>
            </w:r>
            <w:r w:rsidRPr="0052506A">
              <w:rPr>
                <w:szCs w:val="16"/>
              </w:rPr>
              <w:fldChar w:fldCharType="separate"/>
            </w:r>
            <w:r w:rsidRPr="0052506A">
              <w:rPr>
                <w:szCs w:val="16"/>
              </w:rPr>
              <w:t xml:space="preserve"> A </w:t>
            </w:r>
            <w:r w:rsidRPr="0052506A">
              <w:rPr>
                <w:szCs w:val="16"/>
              </w:rPr>
              <w:fldChar w:fldCharType="end"/>
            </w:r>
            <w:r w:rsidRPr="0052506A">
              <w:rPr>
                <w:szCs w:val="16"/>
              </w:rPr>
              <w:t xml:space="preserve"> </w:t>
            </w:r>
            <w:r w:rsidRPr="0052506A">
              <w:rPr>
                <w:szCs w:val="16"/>
              </w:rPr>
              <w:fldChar w:fldCharType="end"/>
            </w:r>
            <w:r w:rsidRPr="0052506A">
              <w:rPr>
                <w:szCs w:val="16"/>
              </w:rPr>
              <w:t xml:space="preserve"> </w:t>
            </w:r>
          </w:p>
        </w:tc>
        <w:tc>
          <w:tcPr>
            <w:tcW w:w="739" w:type="dxa"/>
            <w:shd w:val="clear" w:color="auto" w:fill="BFBFBF" w:themeFill="background1" w:themeFillShade="BF"/>
            <w:vAlign w:val="center"/>
          </w:tcPr>
          <w:p w:rsidR="0052506A" w:rsidRDefault="0052506A" w:rsidP="001C3EDC">
            <w:pPr>
              <w:pStyle w:val="ProductList-OfferingBody"/>
              <w:ind w:left="-113"/>
              <w:jc w:val="center"/>
            </w:pPr>
          </w:p>
        </w:tc>
        <w:tc>
          <w:tcPr>
            <w:tcW w:w="739" w:type="dxa"/>
            <w:shd w:val="clear" w:color="auto" w:fill="BFBFBF" w:themeFill="background1" w:themeFillShade="BF"/>
            <w:vAlign w:val="center"/>
          </w:tcPr>
          <w:p w:rsidR="0052506A" w:rsidRDefault="0052506A" w:rsidP="001C3EDC">
            <w:pPr>
              <w:pStyle w:val="ProductList-OfferingBody"/>
              <w:ind w:left="-113"/>
              <w:jc w:val="center"/>
            </w:pPr>
          </w:p>
        </w:tc>
        <w:tc>
          <w:tcPr>
            <w:tcW w:w="738" w:type="dxa"/>
            <w:shd w:val="clear" w:color="auto" w:fill="BFBFBF" w:themeFill="background1" w:themeFillShade="BF"/>
            <w:vAlign w:val="center"/>
          </w:tcPr>
          <w:p w:rsidR="0052506A" w:rsidRDefault="0052506A" w:rsidP="001C3EDC">
            <w:pPr>
              <w:pStyle w:val="ProductList-OfferingBody"/>
              <w:ind w:left="-113"/>
              <w:jc w:val="center"/>
            </w:pPr>
          </w:p>
        </w:tc>
        <w:tc>
          <w:tcPr>
            <w:tcW w:w="739" w:type="dxa"/>
            <w:shd w:val="clear" w:color="auto" w:fill="BFBFBF" w:themeFill="background1" w:themeFillShade="BF"/>
            <w:vAlign w:val="center"/>
          </w:tcPr>
          <w:p w:rsidR="0052506A" w:rsidRDefault="0052506A" w:rsidP="001C3EDC">
            <w:pPr>
              <w:pStyle w:val="ProductList-OfferingBody"/>
              <w:ind w:left="-113"/>
              <w:jc w:val="center"/>
            </w:pPr>
          </w:p>
        </w:tc>
        <w:tc>
          <w:tcPr>
            <w:tcW w:w="739" w:type="dxa"/>
            <w:shd w:val="clear" w:color="auto" w:fill="BFBFBF" w:themeFill="background1" w:themeFillShade="BF"/>
            <w:vAlign w:val="center"/>
          </w:tcPr>
          <w:p w:rsidR="0052506A" w:rsidRDefault="0052506A" w:rsidP="001C3EDC">
            <w:pPr>
              <w:pStyle w:val="ProductList-OfferingBody"/>
              <w:ind w:left="-113"/>
              <w:jc w:val="center"/>
            </w:pPr>
          </w:p>
        </w:tc>
        <w:tc>
          <w:tcPr>
            <w:tcW w:w="739" w:type="dxa"/>
            <w:shd w:val="clear" w:color="auto" w:fill="BFBFBF" w:themeFill="background1" w:themeFillShade="BF"/>
            <w:vAlign w:val="center"/>
          </w:tcPr>
          <w:p w:rsidR="0052506A" w:rsidRDefault="0052506A" w:rsidP="001C3EDC">
            <w:pPr>
              <w:pStyle w:val="ProductList-OfferingBody"/>
              <w:ind w:left="-113"/>
              <w:jc w:val="center"/>
            </w:pPr>
          </w:p>
        </w:tc>
        <w:tc>
          <w:tcPr>
            <w:tcW w:w="739" w:type="dxa"/>
            <w:shd w:val="clear" w:color="auto" w:fill="70AD47" w:themeFill="accent6"/>
            <w:vAlign w:val="center"/>
          </w:tcPr>
          <w:p w:rsidR="0052506A" w:rsidRPr="0052506A" w:rsidRDefault="0052506A" w:rsidP="00705282">
            <w:pPr>
              <w:pStyle w:val="ProductList-OfferingBody"/>
              <w:ind w:left="-113"/>
              <w:jc w:val="center"/>
              <w:rPr>
                <w:szCs w:val="16"/>
              </w:rPr>
            </w:pPr>
            <w:r w:rsidRPr="0052506A">
              <w:rPr>
                <w:szCs w:val="16"/>
              </w:rPr>
              <w:fldChar w:fldCharType="begin"/>
            </w:r>
            <w:r w:rsidRPr="0052506A">
              <w:rPr>
                <w:szCs w:val="16"/>
              </w:rPr>
              <w:instrText xml:space="preserve"> AutoTextList  \s NoStyle \t “Additioneel Product” </w:instrText>
            </w:r>
            <w:r w:rsidRPr="0052506A">
              <w:rPr>
                <w:szCs w:val="16"/>
              </w:rPr>
              <w:fldChar w:fldCharType="separate"/>
            </w:r>
            <w:r w:rsidRPr="0052506A">
              <w:rPr>
                <w:szCs w:val="16"/>
              </w:rPr>
              <w:fldChar w:fldCharType="begin"/>
            </w:r>
            <w:r w:rsidRPr="0052506A">
              <w:rPr>
                <w:szCs w:val="16"/>
              </w:rPr>
              <w:instrText xml:space="preserve"> </w:instrText>
            </w:r>
            <w:r w:rsidRPr="0052506A">
              <w:rPr>
                <w:color w:val="1F497D"/>
                <w:szCs w:val="16"/>
              </w:rPr>
              <w:instrText>AutoTextList  \s NoStyle \t “</w:instrText>
            </w:r>
            <w:r w:rsidRPr="0052506A">
              <w:rPr>
                <w:szCs w:val="16"/>
              </w:rPr>
              <w:instrText>Additioneel Product</w:instrText>
            </w:r>
            <w:r w:rsidRPr="0052506A">
              <w:rPr>
                <w:color w:val="1F497D"/>
                <w:szCs w:val="16"/>
              </w:rPr>
              <w:instrText>”</w:instrText>
            </w:r>
            <w:r w:rsidRPr="0052506A">
              <w:rPr>
                <w:szCs w:val="16"/>
              </w:rPr>
              <w:instrText xml:space="preserve"> </w:instrText>
            </w:r>
            <w:r w:rsidRPr="0052506A">
              <w:rPr>
                <w:szCs w:val="16"/>
              </w:rPr>
              <w:fldChar w:fldCharType="separate"/>
            </w:r>
            <w:r w:rsidRPr="0052506A">
              <w:rPr>
                <w:szCs w:val="16"/>
              </w:rPr>
              <w:t xml:space="preserve"> A </w:t>
            </w:r>
            <w:r w:rsidRPr="0052506A">
              <w:rPr>
                <w:szCs w:val="16"/>
              </w:rPr>
              <w:fldChar w:fldCharType="end"/>
            </w:r>
            <w:r w:rsidRPr="0052506A">
              <w:rPr>
                <w:szCs w:val="16"/>
              </w:rPr>
              <w:t xml:space="preserve"> </w:t>
            </w:r>
            <w:r w:rsidRPr="0052506A">
              <w:rPr>
                <w:szCs w:val="16"/>
              </w:rPr>
              <w:fldChar w:fldCharType="end"/>
            </w:r>
            <w:r w:rsidRPr="0052506A">
              <w:rPr>
                <w:szCs w:val="16"/>
              </w:rPr>
              <w:t xml:space="preserve"> </w:t>
            </w:r>
          </w:p>
        </w:tc>
      </w:tr>
      <w:tr w:rsidR="0052506A" w:rsidTr="00353E4C">
        <w:trPr>
          <w:cantSplit/>
          <w:tblHeader/>
        </w:trPr>
        <w:tc>
          <w:tcPr>
            <w:tcW w:w="3337" w:type="dxa"/>
            <w:tcBorders>
              <w:top w:val="dashSmallGap" w:sz="4" w:space="0" w:color="BFBFBF" w:themeColor="background1" w:themeShade="BF"/>
              <w:left w:val="nil"/>
              <w:bottom w:val="dashSmallGap" w:sz="4" w:space="0" w:color="BFBFBF" w:themeColor="background1" w:themeShade="BF"/>
              <w:right w:val="nil"/>
            </w:tcBorders>
          </w:tcPr>
          <w:p w:rsidR="0052506A" w:rsidRPr="0021292E" w:rsidRDefault="0052506A" w:rsidP="001C3EDC">
            <w:pPr>
              <w:pStyle w:val="ProductList-Offering2"/>
            </w:pPr>
            <w:bookmarkStart w:id="1335" w:name="_Toc379797384"/>
            <w:bookmarkStart w:id="1336" w:name="_Toc380513416"/>
            <w:bookmarkStart w:id="1337" w:name="_Toc380655466"/>
            <w:bookmarkStart w:id="1338" w:name="_Toc383685078"/>
            <w:r>
              <w:t>SharePoint Online Plan 2</w:t>
            </w:r>
            <w:r>
              <w:fldChar w:fldCharType="begin"/>
            </w:r>
            <w:r>
              <w:instrText>XE "SharePoint Online Plan 2"</w:instrText>
            </w:r>
            <w:r>
              <w:fldChar w:fldCharType="end"/>
            </w:r>
            <w:r>
              <w:t xml:space="preserve"> (Gebruikers-SL)</w:t>
            </w:r>
            <w:bookmarkEnd w:id="1335"/>
            <w:bookmarkEnd w:id="1336"/>
            <w:bookmarkEnd w:id="1337"/>
            <w:bookmarkEnd w:id="1338"/>
          </w:p>
        </w:tc>
        <w:tc>
          <w:tcPr>
            <w:tcW w:w="738" w:type="dxa"/>
            <w:tcBorders>
              <w:top w:val="dashSmallGap" w:sz="4" w:space="0" w:color="BFBFBF" w:themeColor="background1" w:themeShade="BF"/>
              <w:left w:val="nil"/>
              <w:bottom w:val="dashSmallGap" w:sz="4" w:space="0" w:color="BFBFBF" w:themeColor="background1" w:themeShade="BF"/>
              <w:right w:val="nil"/>
            </w:tcBorders>
            <w:shd w:val="clear" w:color="auto" w:fill="auto"/>
            <w:vAlign w:val="center"/>
          </w:tcPr>
          <w:p w:rsidR="0052506A" w:rsidRDefault="0052506A" w:rsidP="001C3EDC">
            <w:pPr>
              <w:pStyle w:val="ProductList-OfferingBody"/>
              <w:ind w:left="-113"/>
              <w:jc w:val="center"/>
            </w:pPr>
            <w:r>
              <w:t>1</w:t>
            </w:r>
          </w:p>
        </w:tc>
        <w:tc>
          <w:tcPr>
            <w:tcW w:w="739" w:type="dxa"/>
            <w:tcBorders>
              <w:left w:val="single" w:sz="12" w:space="0" w:color="FFFFFF" w:themeColor="background1"/>
            </w:tcBorders>
            <w:shd w:val="clear" w:color="auto" w:fill="BFBFBF" w:themeFill="background1" w:themeFillShade="BF"/>
            <w:vAlign w:val="center"/>
          </w:tcPr>
          <w:p w:rsidR="0052506A" w:rsidRDefault="0052506A" w:rsidP="001C3EDC">
            <w:pPr>
              <w:pStyle w:val="ProductList-OfferingBody"/>
              <w:ind w:left="-113"/>
              <w:jc w:val="center"/>
            </w:pPr>
          </w:p>
        </w:tc>
        <w:tc>
          <w:tcPr>
            <w:tcW w:w="739" w:type="dxa"/>
            <w:shd w:val="clear" w:color="auto" w:fill="70AD47" w:themeFill="accent6"/>
            <w:vAlign w:val="center"/>
          </w:tcPr>
          <w:p w:rsidR="0052506A" w:rsidRPr="0052506A" w:rsidRDefault="0052506A" w:rsidP="00705282">
            <w:pPr>
              <w:pStyle w:val="ProductList-OfferingBody"/>
              <w:ind w:left="-113"/>
              <w:jc w:val="center"/>
              <w:rPr>
                <w:szCs w:val="16"/>
              </w:rPr>
            </w:pPr>
            <w:r w:rsidRPr="0052506A">
              <w:rPr>
                <w:szCs w:val="16"/>
              </w:rPr>
              <w:fldChar w:fldCharType="begin"/>
            </w:r>
            <w:r w:rsidRPr="0052506A">
              <w:rPr>
                <w:szCs w:val="16"/>
              </w:rPr>
              <w:instrText xml:space="preserve"> AutoTextList  \s NoStyle \t “Additioneel Product” </w:instrText>
            </w:r>
            <w:r w:rsidRPr="0052506A">
              <w:rPr>
                <w:szCs w:val="16"/>
              </w:rPr>
              <w:fldChar w:fldCharType="separate"/>
            </w:r>
            <w:r w:rsidRPr="0052506A">
              <w:rPr>
                <w:szCs w:val="16"/>
              </w:rPr>
              <w:fldChar w:fldCharType="begin"/>
            </w:r>
            <w:r w:rsidRPr="0052506A">
              <w:rPr>
                <w:szCs w:val="16"/>
              </w:rPr>
              <w:instrText xml:space="preserve"> </w:instrText>
            </w:r>
            <w:r w:rsidRPr="0052506A">
              <w:rPr>
                <w:color w:val="1F497D"/>
                <w:szCs w:val="16"/>
              </w:rPr>
              <w:instrText>AutoTextList  \s NoStyle \t “</w:instrText>
            </w:r>
            <w:r w:rsidRPr="0052506A">
              <w:rPr>
                <w:szCs w:val="16"/>
              </w:rPr>
              <w:instrText>Additioneel Product</w:instrText>
            </w:r>
            <w:r w:rsidRPr="0052506A">
              <w:rPr>
                <w:color w:val="1F497D"/>
                <w:szCs w:val="16"/>
              </w:rPr>
              <w:instrText>”</w:instrText>
            </w:r>
            <w:r w:rsidRPr="0052506A">
              <w:rPr>
                <w:szCs w:val="16"/>
              </w:rPr>
              <w:instrText xml:space="preserve"> </w:instrText>
            </w:r>
            <w:r w:rsidRPr="0052506A">
              <w:rPr>
                <w:szCs w:val="16"/>
              </w:rPr>
              <w:fldChar w:fldCharType="separate"/>
            </w:r>
            <w:r w:rsidRPr="0052506A">
              <w:rPr>
                <w:szCs w:val="16"/>
              </w:rPr>
              <w:t xml:space="preserve"> A </w:t>
            </w:r>
            <w:r w:rsidRPr="0052506A">
              <w:rPr>
                <w:szCs w:val="16"/>
              </w:rPr>
              <w:fldChar w:fldCharType="end"/>
            </w:r>
            <w:r w:rsidRPr="0052506A">
              <w:rPr>
                <w:szCs w:val="16"/>
              </w:rPr>
              <w:t xml:space="preserve"> </w:t>
            </w:r>
            <w:r w:rsidRPr="0052506A">
              <w:rPr>
                <w:szCs w:val="16"/>
              </w:rPr>
              <w:fldChar w:fldCharType="end"/>
            </w:r>
            <w:r w:rsidRPr="0052506A">
              <w:rPr>
                <w:szCs w:val="16"/>
              </w:rPr>
              <w:t xml:space="preserve"> </w:t>
            </w:r>
          </w:p>
        </w:tc>
        <w:tc>
          <w:tcPr>
            <w:tcW w:w="739" w:type="dxa"/>
            <w:shd w:val="clear" w:color="auto" w:fill="BFBFBF" w:themeFill="background1" w:themeFillShade="BF"/>
            <w:vAlign w:val="center"/>
          </w:tcPr>
          <w:p w:rsidR="0052506A" w:rsidRDefault="0052506A" w:rsidP="001C3EDC">
            <w:pPr>
              <w:pStyle w:val="ProductList-OfferingBody"/>
              <w:ind w:left="-113"/>
              <w:jc w:val="center"/>
            </w:pPr>
          </w:p>
        </w:tc>
        <w:tc>
          <w:tcPr>
            <w:tcW w:w="739" w:type="dxa"/>
            <w:shd w:val="clear" w:color="auto" w:fill="70AD47" w:themeFill="accent6"/>
            <w:vAlign w:val="center"/>
          </w:tcPr>
          <w:p w:rsidR="0052506A" w:rsidRDefault="0052506A" w:rsidP="001C3EDC">
            <w:pPr>
              <w:pStyle w:val="ProductList-OfferingBody"/>
              <w:ind w:left="-113"/>
              <w:jc w:val="center"/>
            </w:pPr>
          </w:p>
        </w:tc>
        <w:tc>
          <w:tcPr>
            <w:tcW w:w="738" w:type="dxa"/>
            <w:shd w:val="clear" w:color="auto" w:fill="70AD47" w:themeFill="accent6"/>
            <w:vAlign w:val="center"/>
          </w:tcPr>
          <w:p w:rsidR="0052506A" w:rsidRDefault="0052506A" w:rsidP="001C3EDC">
            <w:pPr>
              <w:pStyle w:val="ProductList-OfferingBody"/>
              <w:ind w:left="-113"/>
              <w:jc w:val="center"/>
            </w:pPr>
          </w:p>
        </w:tc>
        <w:tc>
          <w:tcPr>
            <w:tcW w:w="739" w:type="dxa"/>
            <w:shd w:val="clear" w:color="auto" w:fill="BFBFBF" w:themeFill="background1" w:themeFillShade="BF"/>
            <w:vAlign w:val="center"/>
          </w:tcPr>
          <w:p w:rsidR="0052506A" w:rsidRDefault="0052506A" w:rsidP="001C3EDC">
            <w:pPr>
              <w:pStyle w:val="ProductList-OfferingBody"/>
              <w:ind w:left="-113"/>
              <w:jc w:val="center"/>
            </w:pPr>
          </w:p>
        </w:tc>
        <w:tc>
          <w:tcPr>
            <w:tcW w:w="739" w:type="dxa"/>
            <w:shd w:val="clear" w:color="auto" w:fill="70AD47" w:themeFill="accent6"/>
            <w:vAlign w:val="center"/>
          </w:tcPr>
          <w:p w:rsidR="0052506A" w:rsidRPr="0052506A" w:rsidRDefault="0052506A" w:rsidP="00705282">
            <w:pPr>
              <w:pStyle w:val="ProductList-OfferingBody"/>
              <w:ind w:left="-113"/>
              <w:jc w:val="center"/>
              <w:rPr>
                <w:szCs w:val="16"/>
              </w:rPr>
            </w:pPr>
            <w:r w:rsidRPr="0052506A">
              <w:rPr>
                <w:szCs w:val="16"/>
              </w:rPr>
              <w:fldChar w:fldCharType="begin"/>
            </w:r>
            <w:r w:rsidRPr="0052506A">
              <w:rPr>
                <w:szCs w:val="16"/>
              </w:rPr>
              <w:instrText xml:space="preserve"> AutoTextList  \s NoStyle \t “Additioneel Product” </w:instrText>
            </w:r>
            <w:r w:rsidRPr="0052506A">
              <w:rPr>
                <w:szCs w:val="16"/>
              </w:rPr>
              <w:fldChar w:fldCharType="separate"/>
            </w:r>
            <w:r w:rsidRPr="0052506A">
              <w:rPr>
                <w:szCs w:val="16"/>
              </w:rPr>
              <w:fldChar w:fldCharType="begin"/>
            </w:r>
            <w:r w:rsidRPr="0052506A">
              <w:rPr>
                <w:szCs w:val="16"/>
              </w:rPr>
              <w:instrText xml:space="preserve"> </w:instrText>
            </w:r>
            <w:r w:rsidRPr="0052506A">
              <w:rPr>
                <w:color w:val="1F497D"/>
                <w:szCs w:val="16"/>
              </w:rPr>
              <w:instrText>AutoTextList  \s NoStyle \t “</w:instrText>
            </w:r>
            <w:r w:rsidRPr="0052506A">
              <w:rPr>
                <w:szCs w:val="16"/>
              </w:rPr>
              <w:instrText>Additioneel Product</w:instrText>
            </w:r>
            <w:r w:rsidRPr="0052506A">
              <w:rPr>
                <w:color w:val="1F497D"/>
                <w:szCs w:val="16"/>
              </w:rPr>
              <w:instrText>”</w:instrText>
            </w:r>
            <w:r w:rsidRPr="0052506A">
              <w:rPr>
                <w:szCs w:val="16"/>
              </w:rPr>
              <w:instrText xml:space="preserve"> </w:instrText>
            </w:r>
            <w:r w:rsidRPr="0052506A">
              <w:rPr>
                <w:szCs w:val="16"/>
              </w:rPr>
              <w:fldChar w:fldCharType="separate"/>
            </w:r>
            <w:r w:rsidRPr="0052506A">
              <w:rPr>
                <w:szCs w:val="16"/>
              </w:rPr>
              <w:t xml:space="preserve"> A </w:t>
            </w:r>
            <w:r w:rsidRPr="0052506A">
              <w:rPr>
                <w:szCs w:val="16"/>
              </w:rPr>
              <w:fldChar w:fldCharType="end"/>
            </w:r>
            <w:r w:rsidRPr="0052506A">
              <w:rPr>
                <w:szCs w:val="16"/>
              </w:rPr>
              <w:t xml:space="preserve"> </w:t>
            </w:r>
            <w:r w:rsidRPr="0052506A">
              <w:rPr>
                <w:szCs w:val="16"/>
              </w:rPr>
              <w:fldChar w:fldCharType="end"/>
            </w:r>
            <w:r w:rsidRPr="0052506A">
              <w:rPr>
                <w:szCs w:val="16"/>
              </w:rPr>
              <w:t xml:space="preserve"> </w:t>
            </w:r>
          </w:p>
        </w:tc>
        <w:tc>
          <w:tcPr>
            <w:tcW w:w="739" w:type="dxa"/>
            <w:shd w:val="clear" w:color="auto" w:fill="BFBFBF" w:themeFill="background1" w:themeFillShade="BF"/>
            <w:vAlign w:val="center"/>
          </w:tcPr>
          <w:p w:rsidR="0052506A" w:rsidRDefault="0052506A" w:rsidP="001C3EDC">
            <w:pPr>
              <w:pStyle w:val="ProductList-OfferingBody"/>
              <w:ind w:left="-113"/>
              <w:jc w:val="center"/>
            </w:pPr>
          </w:p>
        </w:tc>
        <w:tc>
          <w:tcPr>
            <w:tcW w:w="739" w:type="dxa"/>
            <w:shd w:val="clear" w:color="auto" w:fill="BFBFBF" w:themeFill="background1" w:themeFillShade="BF"/>
            <w:vAlign w:val="center"/>
          </w:tcPr>
          <w:p w:rsidR="0052506A" w:rsidRPr="005A0966" w:rsidRDefault="0052506A" w:rsidP="001C3EDC">
            <w:pPr>
              <w:pStyle w:val="ProductList-OfferingBody"/>
              <w:ind w:left="-113"/>
              <w:jc w:val="center"/>
            </w:pPr>
          </w:p>
        </w:tc>
      </w:tr>
      <w:tr w:rsidR="0052506A" w:rsidTr="008E676F">
        <w:trPr>
          <w:cantSplit/>
          <w:tblHeader/>
        </w:trPr>
        <w:tc>
          <w:tcPr>
            <w:tcW w:w="3337" w:type="dxa"/>
            <w:tcBorders>
              <w:top w:val="dashSmallGap" w:sz="4" w:space="0" w:color="BFBFBF" w:themeColor="background1" w:themeShade="BF"/>
              <w:left w:val="nil"/>
              <w:bottom w:val="nil"/>
              <w:right w:val="nil"/>
            </w:tcBorders>
          </w:tcPr>
          <w:p w:rsidR="0052506A" w:rsidRPr="0021292E" w:rsidRDefault="0052506A" w:rsidP="001C3EDC">
            <w:pPr>
              <w:pStyle w:val="ProductList-Offering2"/>
            </w:pPr>
            <w:bookmarkStart w:id="1339" w:name="_Toc379797385"/>
            <w:bookmarkStart w:id="1340" w:name="_Toc380513417"/>
            <w:bookmarkStart w:id="1341" w:name="_Toc380655467"/>
            <w:bookmarkStart w:id="1342" w:name="_Toc383685079"/>
            <w:r>
              <w:t>SharePoint Online Plan 2G</w:t>
            </w:r>
            <w:r>
              <w:fldChar w:fldCharType="begin"/>
            </w:r>
            <w:r>
              <w:instrText>XE "SharePoint Online Plan 2G"</w:instrText>
            </w:r>
            <w:r>
              <w:fldChar w:fldCharType="end"/>
            </w:r>
            <w:r>
              <w:t xml:space="preserve"> (Gebruikers-SL)</w:t>
            </w:r>
            <w:bookmarkEnd w:id="1339"/>
            <w:bookmarkEnd w:id="1340"/>
            <w:bookmarkEnd w:id="1341"/>
            <w:bookmarkEnd w:id="1342"/>
          </w:p>
        </w:tc>
        <w:tc>
          <w:tcPr>
            <w:tcW w:w="738" w:type="dxa"/>
            <w:tcBorders>
              <w:top w:val="dashSmallGap" w:sz="4" w:space="0" w:color="BFBFBF" w:themeColor="background1" w:themeShade="BF"/>
              <w:left w:val="nil"/>
              <w:bottom w:val="nil"/>
              <w:right w:val="nil"/>
            </w:tcBorders>
            <w:shd w:val="clear" w:color="auto" w:fill="auto"/>
            <w:vAlign w:val="center"/>
          </w:tcPr>
          <w:p w:rsidR="0052506A" w:rsidRDefault="0052506A" w:rsidP="001C3EDC">
            <w:pPr>
              <w:pStyle w:val="ProductList-OfferingBody"/>
              <w:ind w:left="-113"/>
              <w:jc w:val="center"/>
            </w:pPr>
          </w:p>
        </w:tc>
        <w:tc>
          <w:tcPr>
            <w:tcW w:w="739" w:type="dxa"/>
            <w:tcBorders>
              <w:left w:val="single" w:sz="12" w:space="0" w:color="FFFFFF" w:themeColor="background1"/>
            </w:tcBorders>
            <w:shd w:val="clear" w:color="auto" w:fill="BFBFBF" w:themeFill="background1" w:themeFillShade="BF"/>
            <w:vAlign w:val="center"/>
          </w:tcPr>
          <w:p w:rsidR="0052506A" w:rsidRDefault="0052506A" w:rsidP="001C3EDC">
            <w:pPr>
              <w:pStyle w:val="ProductList-OfferingBody"/>
              <w:ind w:left="-113"/>
              <w:jc w:val="center"/>
            </w:pPr>
          </w:p>
        </w:tc>
        <w:tc>
          <w:tcPr>
            <w:tcW w:w="739" w:type="dxa"/>
            <w:shd w:val="clear" w:color="auto" w:fill="70AD47" w:themeFill="accent6"/>
            <w:vAlign w:val="center"/>
          </w:tcPr>
          <w:p w:rsidR="0052506A" w:rsidRPr="0052506A" w:rsidRDefault="0052506A" w:rsidP="00705282">
            <w:pPr>
              <w:pStyle w:val="ProductList-OfferingBody"/>
              <w:ind w:left="-113"/>
              <w:jc w:val="center"/>
              <w:rPr>
                <w:szCs w:val="16"/>
              </w:rPr>
            </w:pPr>
            <w:r w:rsidRPr="0052506A">
              <w:rPr>
                <w:szCs w:val="16"/>
              </w:rPr>
              <w:fldChar w:fldCharType="begin"/>
            </w:r>
            <w:r w:rsidRPr="0052506A">
              <w:rPr>
                <w:szCs w:val="16"/>
              </w:rPr>
              <w:instrText xml:space="preserve"> AutoTextList  \s NoStyle \t “Additioneel Product” </w:instrText>
            </w:r>
            <w:r w:rsidRPr="0052506A">
              <w:rPr>
                <w:szCs w:val="16"/>
              </w:rPr>
              <w:fldChar w:fldCharType="separate"/>
            </w:r>
            <w:r w:rsidRPr="0052506A">
              <w:rPr>
                <w:szCs w:val="16"/>
              </w:rPr>
              <w:fldChar w:fldCharType="begin"/>
            </w:r>
            <w:r w:rsidRPr="0052506A">
              <w:rPr>
                <w:szCs w:val="16"/>
              </w:rPr>
              <w:instrText xml:space="preserve"> </w:instrText>
            </w:r>
            <w:r w:rsidRPr="0052506A">
              <w:rPr>
                <w:color w:val="1F497D"/>
                <w:szCs w:val="16"/>
              </w:rPr>
              <w:instrText>AutoTextList  \s NoStyle \t “</w:instrText>
            </w:r>
            <w:r w:rsidRPr="0052506A">
              <w:rPr>
                <w:szCs w:val="16"/>
              </w:rPr>
              <w:instrText>Additioneel Product</w:instrText>
            </w:r>
            <w:r w:rsidRPr="0052506A">
              <w:rPr>
                <w:color w:val="1F497D"/>
                <w:szCs w:val="16"/>
              </w:rPr>
              <w:instrText>”</w:instrText>
            </w:r>
            <w:r w:rsidRPr="0052506A">
              <w:rPr>
                <w:szCs w:val="16"/>
              </w:rPr>
              <w:instrText xml:space="preserve"> </w:instrText>
            </w:r>
            <w:r w:rsidRPr="0052506A">
              <w:rPr>
                <w:szCs w:val="16"/>
              </w:rPr>
              <w:fldChar w:fldCharType="separate"/>
            </w:r>
            <w:r w:rsidRPr="0052506A">
              <w:rPr>
                <w:szCs w:val="16"/>
              </w:rPr>
              <w:t xml:space="preserve"> A </w:t>
            </w:r>
            <w:r w:rsidRPr="0052506A">
              <w:rPr>
                <w:szCs w:val="16"/>
              </w:rPr>
              <w:fldChar w:fldCharType="end"/>
            </w:r>
            <w:r w:rsidRPr="0052506A">
              <w:rPr>
                <w:szCs w:val="16"/>
              </w:rPr>
              <w:t xml:space="preserve"> </w:t>
            </w:r>
            <w:r w:rsidRPr="0052506A">
              <w:rPr>
                <w:szCs w:val="16"/>
              </w:rPr>
              <w:fldChar w:fldCharType="end"/>
            </w:r>
            <w:r w:rsidRPr="0052506A">
              <w:rPr>
                <w:szCs w:val="16"/>
              </w:rPr>
              <w:t xml:space="preserve"> </w:t>
            </w:r>
          </w:p>
        </w:tc>
        <w:tc>
          <w:tcPr>
            <w:tcW w:w="739" w:type="dxa"/>
            <w:shd w:val="clear" w:color="auto" w:fill="BFBFBF" w:themeFill="background1" w:themeFillShade="BF"/>
            <w:vAlign w:val="center"/>
          </w:tcPr>
          <w:p w:rsidR="0052506A" w:rsidRDefault="0052506A" w:rsidP="001C3EDC">
            <w:pPr>
              <w:pStyle w:val="ProductList-OfferingBody"/>
              <w:ind w:left="-113"/>
              <w:jc w:val="center"/>
            </w:pPr>
          </w:p>
        </w:tc>
        <w:tc>
          <w:tcPr>
            <w:tcW w:w="739" w:type="dxa"/>
            <w:shd w:val="clear" w:color="auto" w:fill="BFBFBF" w:themeFill="background1" w:themeFillShade="BF"/>
            <w:vAlign w:val="center"/>
          </w:tcPr>
          <w:p w:rsidR="0052506A" w:rsidRDefault="0052506A" w:rsidP="001C3EDC">
            <w:pPr>
              <w:pStyle w:val="ProductList-OfferingBody"/>
              <w:ind w:left="-113"/>
              <w:jc w:val="center"/>
            </w:pPr>
          </w:p>
        </w:tc>
        <w:tc>
          <w:tcPr>
            <w:tcW w:w="738" w:type="dxa"/>
            <w:shd w:val="clear" w:color="auto" w:fill="BFBFBF" w:themeFill="background1" w:themeFillShade="BF"/>
            <w:vAlign w:val="center"/>
          </w:tcPr>
          <w:p w:rsidR="0052506A" w:rsidRDefault="0052506A" w:rsidP="001C3EDC">
            <w:pPr>
              <w:pStyle w:val="ProductList-OfferingBody"/>
              <w:ind w:left="-113"/>
              <w:jc w:val="center"/>
            </w:pPr>
          </w:p>
        </w:tc>
        <w:tc>
          <w:tcPr>
            <w:tcW w:w="739" w:type="dxa"/>
            <w:shd w:val="clear" w:color="auto" w:fill="BFBFBF" w:themeFill="background1" w:themeFillShade="BF"/>
            <w:vAlign w:val="center"/>
          </w:tcPr>
          <w:p w:rsidR="0052506A" w:rsidRDefault="0052506A" w:rsidP="001C3EDC">
            <w:pPr>
              <w:pStyle w:val="ProductList-OfferingBody"/>
              <w:ind w:left="-113"/>
              <w:jc w:val="center"/>
            </w:pPr>
          </w:p>
        </w:tc>
        <w:tc>
          <w:tcPr>
            <w:tcW w:w="739" w:type="dxa"/>
            <w:shd w:val="clear" w:color="auto" w:fill="BFBFBF" w:themeFill="background1" w:themeFillShade="BF"/>
            <w:vAlign w:val="center"/>
          </w:tcPr>
          <w:p w:rsidR="0052506A" w:rsidRDefault="0052506A" w:rsidP="001C3EDC">
            <w:pPr>
              <w:pStyle w:val="ProductList-OfferingBody"/>
              <w:ind w:left="-113"/>
              <w:jc w:val="center"/>
            </w:pPr>
          </w:p>
        </w:tc>
        <w:tc>
          <w:tcPr>
            <w:tcW w:w="739" w:type="dxa"/>
            <w:shd w:val="clear" w:color="auto" w:fill="BFBFBF" w:themeFill="background1" w:themeFillShade="BF"/>
            <w:vAlign w:val="center"/>
          </w:tcPr>
          <w:p w:rsidR="0052506A" w:rsidRDefault="0052506A" w:rsidP="001C3EDC">
            <w:pPr>
              <w:pStyle w:val="ProductList-OfferingBody"/>
              <w:ind w:left="-113"/>
              <w:jc w:val="center"/>
            </w:pPr>
          </w:p>
        </w:tc>
        <w:tc>
          <w:tcPr>
            <w:tcW w:w="739" w:type="dxa"/>
            <w:shd w:val="clear" w:color="auto" w:fill="BFBFBF" w:themeFill="background1" w:themeFillShade="BF"/>
            <w:vAlign w:val="center"/>
          </w:tcPr>
          <w:p w:rsidR="0052506A" w:rsidRPr="005A0966" w:rsidRDefault="0052506A" w:rsidP="001C3EDC">
            <w:pPr>
              <w:pStyle w:val="ProductList-OfferingBody"/>
              <w:ind w:left="-113"/>
              <w:jc w:val="center"/>
            </w:pPr>
          </w:p>
        </w:tc>
      </w:tr>
    </w:tbl>
    <w:p w:rsidR="00EE40B5" w:rsidRDefault="00EE40B5" w:rsidP="004F3C6D">
      <w:pPr>
        <w:pStyle w:val="ProductList-Body"/>
      </w:pPr>
    </w:p>
    <w:tbl>
      <w:tblPr>
        <w:tblStyle w:val="TableGrid"/>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3636"/>
        <w:gridCol w:w="3557"/>
        <w:gridCol w:w="3597"/>
      </w:tblGrid>
      <w:tr w:rsidR="00782C7B" w:rsidRPr="00A00151" w:rsidTr="00BE3C5C">
        <w:tc>
          <w:tcPr>
            <w:tcW w:w="3636" w:type="dxa"/>
          </w:tcPr>
          <w:p w:rsidR="00782C7B" w:rsidRPr="008F777C" w:rsidRDefault="001C3EDC" w:rsidP="001C3EDC">
            <w:pPr>
              <w:pStyle w:val="ProductList-Body"/>
              <w:spacing w:before="20" w:after="20"/>
              <w:rPr>
                <w:lang w:val="nl-NL"/>
              </w:rPr>
            </w:pPr>
            <w:r w:rsidRPr="008F777C">
              <w:rPr>
                <w:lang w:val="nl-NL"/>
              </w:rPr>
              <w:t xml:space="preserve">Reductie mogelijk: </w:t>
            </w:r>
            <w:r w:rsidRPr="008F777C">
              <w:rPr>
                <w:b/>
                <w:lang w:val="nl-NL"/>
              </w:rPr>
              <w:t>Alle, behalve Extra Storage</w:t>
            </w:r>
          </w:p>
        </w:tc>
        <w:tc>
          <w:tcPr>
            <w:tcW w:w="3557" w:type="dxa"/>
          </w:tcPr>
          <w:p w:rsidR="00782C7B" w:rsidRDefault="001C3EDC" w:rsidP="001C3EDC">
            <w:pPr>
              <w:pStyle w:val="ProductList-Body"/>
              <w:spacing w:before="20" w:after="20"/>
            </w:pPr>
            <w:r>
              <w:t xml:space="preserve">Productgroep: </w:t>
            </w:r>
            <w:r>
              <w:rPr>
                <w:b/>
              </w:rPr>
              <w:t>Server</w:t>
            </w:r>
          </w:p>
        </w:tc>
        <w:tc>
          <w:tcPr>
            <w:tcW w:w="3597" w:type="dxa"/>
          </w:tcPr>
          <w:p w:rsidR="00782C7B" w:rsidRPr="008F777C" w:rsidRDefault="00981B7C" w:rsidP="00942E43">
            <w:pPr>
              <w:pStyle w:val="ProductList-Body"/>
              <w:tabs>
                <w:tab w:val="clear" w:pos="158"/>
                <w:tab w:val="left" w:pos="97"/>
              </w:tabs>
              <w:spacing w:before="20" w:after="20"/>
              <w:ind w:left="-56"/>
              <w:rPr>
                <w:spacing w:val="-2"/>
                <w:lang w:val="nl-NL"/>
              </w:rPr>
            </w:pPr>
            <w:r w:rsidRPr="008F777C">
              <w:rPr>
                <w:spacing w:val="-2"/>
                <w:lang w:val="nl-NL"/>
              </w:rPr>
              <w:t xml:space="preserve">Vrijstelling Gekwalificeerde Gebruikers: </w:t>
            </w:r>
            <w:r w:rsidRPr="008F777C">
              <w:rPr>
                <w:b/>
                <w:spacing w:val="-2"/>
                <w:lang w:val="nl-NL"/>
              </w:rPr>
              <w:t>alleen K</w:t>
            </w:r>
          </w:p>
        </w:tc>
      </w:tr>
      <w:tr w:rsidR="00782C7B" w:rsidRPr="00A00151" w:rsidTr="00BE3C5C">
        <w:tc>
          <w:tcPr>
            <w:tcW w:w="3636" w:type="dxa"/>
          </w:tcPr>
          <w:p w:rsidR="00782C7B" w:rsidRPr="008F777C" w:rsidRDefault="001C3EDC" w:rsidP="001C3EDC">
            <w:pPr>
              <w:pStyle w:val="ProductList-Body"/>
              <w:spacing w:before="20" w:after="20"/>
              <w:rPr>
                <w:lang w:val="nl-NL"/>
              </w:rPr>
            </w:pPr>
            <w:r w:rsidRPr="008F777C">
              <w:rPr>
                <w:lang w:val="nl-NL"/>
              </w:rPr>
              <w:t xml:space="preserve">True-up mogelijk: </w:t>
            </w:r>
            <w:r w:rsidRPr="008F777C">
              <w:rPr>
                <w:b/>
                <w:lang w:val="nl-NL"/>
              </w:rPr>
              <w:t>Alle, behalve Extra Storage</w:t>
            </w:r>
          </w:p>
        </w:tc>
        <w:tc>
          <w:tcPr>
            <w:tcW w:w="3557" w:type="dxa"/>
          </w:tcPr>
          <w:p w:rsidR="00782C7B" w:rsidRPr="008F777C" w:rsidRDefault="001C3EDC" w:rsidP="00EE66E0">
            <w:pPr>
              <w:pStyle w:val="ProductList-Body"/>
              <w:tabs>
                <w:tab w:val="clear" w:pos="158"/>
                <w:tab w:val="left" w:pos="4"/>
              </w:tabs>
              <w:spacing w:before="20" w:after="20"/>
              <w:ind w:left="4" w:hanging="4"/>
              <w:rPr>
                <w:lang w:val="nl-NL"/>
              </w:rPr>
            </w:pPr>
            <w:r w:rsidRPr="008F777C">
              <w:rPr>
                <w:lang w:val="nl-NL"/>
              </w:rPr>
              <w:t xml:space="preserve">Verlengde Dienst mogelijk: </w:t>
            </w:r>
            <w:r w:rsidRPr="008F777C">
              <w:rPr>
                <w:b/>
                <w:lang w:val="nl-NL"/>
              </w:rPr>
              <w:t>Alle, behalve Extra Storage</w:t>
            </w:r>
          </w:p>
        </w:tc>
        <w:tc>
          <w:tcPr>
            <w:tcW w:w="3597" w:type="dxa"/>
          </w:tcPr>
          <w:p w:rsidR="00782C7B" w:rsidRPr="008F777C" w:rsidRDefault="00782C7B" w:rsidP="001C3EDC">
            <w:pPr>
              <w:pStyle w:val="ProductList-Body"/>
              <w:spacing w:before="20" w:after="20"/>
              <w:rPr>
                <w:lang w:val="nl-NL"/>
              </w:rPr>
            </w:pPr>
          </w:p>
        </w:tc>
      </w:tr>
    </w:tbl>
    <w:p w:rsidR="00782C7B" w:rsidRPr="008F777C" w:rsidRDefault="00782C7B" w:rsidP="00782C7B">
      <w:pPr>
        <w:pStyle w:val="ProductList-Body"/>
        <w:shd w:val="clear" w:color="auto" w:fill="D9D9D9" w:themeFill="background1" w:themeFillShade="D9"/>
        <w:spacing w:before="120" w:after="120"/>
        <w:rPr>
          <w:b/>
          <w:lang w:val="nl-NL"/>
        </w:rPr>
      </w:pPr>
      <w:r w:rsidRPr="008F777C">
        <w:rPr>
          <w:b/>
          <w:lang w:val="nl-NL"/>
        </w:rPr>
        <w:t>Aanvullende informatie</w:t>
      </w:r>
    </w:p>
    <w:p w:rsidR="001D7C37" w:rsidRPr="008F777C" w:rsidRDefault="001D7C37" w:rsidP="001D7C37">
      <w:pPr>
        <w:pStyle w:val="ProductList-Body"/>
        <w:rPr>
          <w:lang w:val="nl-NL"/>
        </w:rPr>
      </w:pPr>
      <w:r w:rsidRPr="008F777C">
        <w:rPr>
          <w:lang w:val="nl-NL"/>
        </w:rPr>
        <w:t>SharePoint Online Plan 1</w:t>
      </w:r>
      <w:r w:rsidR="00E260B2">
        <w:fldChar w:fldCharType="begin"/>
      </w:r>
      <w:r w:rsidRPr="008F777C">
        <w:rPr>
          <w:lang w:val="nl-NL"/>
        </w:rPr>
        <w:instrText>XE "SharePoint Online Plan 1"</w:instrText>
      </w:r>
      <w:r w:rsidR="00E260B2">
        <w:fldChar w:fldCharType="end"/>
      </w:r>
      <w:r w:rsidRPr="008F777C">
        <w:rPr>
          <w:lang w:val="nl-NL"/>
        </w:rPr>
        <w:t xml:space="preserve"> was voorheen SharePoint Online Standard.</w:t>
      </w:r>
    </w:p>
    <w:p w:rsidR="001D7C37" w:rsidRPr="008F777C" w:rsidRDefault="001D7C37" w:rsidP="001D7C37">
      <w:pPr>
        <w:pStyle w:val="ProductList-Body"/>
        <w:rPr>
          <w:lang w:val="nl-NL"/>
        </w:rPr>
      </w:pPr>
    </w:p>
    <w:p w:rsidR="00782C7B" w:rsidRPr="008F777C" w:rsidRDefault="001D7C37" w:rsidP="001D7C37">
      <w:pPr>
        <w:pStyle w:val="ProductList-Body"/>
        <w:rPr>
          <w:lang w:val="nl-NL"/>
        </w:rPr>
      </w:pPr>
      <w:r w:rsidRPr="008F777C">
        <w:rPr>
          <w:lang w:val="nl-NL"/>
        </w:rPr>
        <w:t>Klanten in Brazilië of Chili die SharePoint Online Plan 1</w:t>
      </w:r>
      <w:r w:rsidR="00E260B2">
        <w:fldChar w:fldCharType="begin"/>
      </w:r>
      <w:r w:rsidRPr="008F777C">
        <w:rPr>
          <w:lang w:val="nl-NL"/>
        </w:rPr>
        <w:instrText>XE "SharePoint Online Plan 1"</w:instrText>
      </w:r>
      <w:r w:rsidR="00E260B2">
        <w:fldChar w:fldCharType="end"/>
      </w:r>
      <w:r w:rsidRPr="008F777C">
        <w:rPr>
          <w:lang w:val="nl-NL"/>
        </w:rPr>
        <w:t xml:space="preserve"> aanschaffen, kunnen gratis migreren naar SharePoint Online Standard. Deze klanten kunnen later migreren naar SharePoint Online Plan 1.</w:t>
      </w:r>
    </w:p>
    <w:p w:rsidR="00450EF0" w:rsidRPr="008F777C" w:rsidRDefault="00450EF0" w:rsidP="00450EF0">
      <w:pPr>
        <w:pStyle w:val="ProductList-Body"/>
        <w:rPr>
          <w:lang w:val="nl-NL"/>
        </w:rPr>
      </w:pPr>
    </w:p>
    <w:p w:rsidR="00450EF0" w:rsidRPr="008F777C" w:rsidRDefault="00450EF0" w:rsidP="00450EF0">
      <w:pPr>
        <w:pStyle w:val="ProductList-Body"/>
        <w:rPr>
          <w:lang w:val="nl-NL"/>
        </w:rPr>
      </w:pPr>
      <w:r w:rsidRPr="008F777C">
        <w:rPr>
          <w:lang w:val="nl-NL"/>
        </w:rPr>
        <w:t xml:space="preserve">Zie </w:t>
      </w:r>
      <w:hyperlink w:anchor="AddOn" w:history="1">
        <w:r w:rsidRPr="008F777C">
          <w:rPr>
            <w:rStyle w:val="Hyperlink"/>
            <w:lang w:val="nl-NL"/>
          </w:rPr>
          <w:t>Aanvullende Gebruikers-SL</w:t>
        </w:r>
        <w:r w:rsidR="00A80A18" w:rsidRPr="008F777C">
          <w:rPr>
            <w:rStyle w:val="Hyperlink"/>
            <w:lang w:val="nl-NL"/>
          </w:rPr>
          <w:t>’</w:t>
        </w:r>
        <w:r w:rsidRPr="008F777C">
          <w:rPr>
            <w:rStyle w:val="Hyperlink"/>
            <w:lang w:val="nl-NL"/>
          </w:rPr>
          <w:t>s</w:t>
        </w:r>
      </w:hyperlink>
      <w:r w:rsidRPr="008F777C">
        <w:rPr>
          <w:lang w:val="nl-NL"/>
        </w:rPr>
        <w:t xml:space="preserve"> in Offices 365-suites voor informatie over Add-ons.</w:t>
      </w:r>
    </w:p>
    <w:bookmarkStart w:id="1343" w:name="_Toc378147669"/>
    <w:bookmarkStart w:id="1344" w:name="_Toc378151566"/>
    <w:p w:rsidR="00585A48" w:rsidRPr="008F777C" w:rsidRDefault="00E260B2" w:rsidP="00585A48">
      <w:pPr>
        <w:pStyle w:val="ProductList-Body"/>
        <w:shd w:val="clear" w:color="auto" w:fill="A6A6A6" w:themeFill="background1" w:themeFillShade="A6"/>
        <w:spacing w:before="120" w:after="240"/>
        <w:jc w:val="right"/>
        <w:rPr>
          <w:sz w:val="16"/>
          <w:szCs w:val="16"/>
          <w:lang w:val="nl-NL"/>
        </w:rPr>
      </w:pPr>
      <w:r>
        <w:fldChar w:fldCharType="begin"/>
      </w:r>
      <w:r w:rsidR="003B51B1" w:rsidRPr="008F777C">
        <w:rPr>
          <w:lang w:val="nl-NL"/>
        </w:rPr>
        <w:instrText>HYPERLINK \l "Inhoud"</w:instrText>
      </w:r>
      <w:r>
        <w:fldChar w:fldCharType="separate"/>
      </w:r>
      <w:r w:rsidR="003B51B1" w:rsidRPr="008F777C">
        <w:rPr>
          <w:rStyle w:val="Hyperlink"/>
          <w:sz w:val="16"/>
          <w:szCs w:val="16"/>
          <w:lang w:val="nl-NL"/>
        </w:rPr>
        <w:t>Inhoudsopgave</w:t>
      </w:r>
      <w:r>
        <w:fldChar w:fldCharType="end"/>
      </w:r>
      <w:r w:rsidR="003B51B1" w:rsidRPr="008F777C">
        <w:rPr>
          <w:sz w:val="16"/>
          <w:szCs w:val="16"/>
          <w:lang w:val="nl-NL"/>
        </w:rPr>
        <w:t xml:space="preserve"> / </w:t>
      </w:r>
      <w:hyperlink w:anchor="ChartKey" w:history="1">
        <w:r w:rsidR="003B51B1" w:rsidRPr="008F777C">
          <w:rPr>
            <w:rStyle w:val="Hyperlink"/>
            <w:sz w:val="16"/>
            <w:szCs w:val="16"/>
            <w:lang w:val="nl-NL"/>
          </w:rPr>
          <w:t>Verklaring van het schema</w:t>
        </w:r>
      </w:hyperlink>
      <w:r w:rsidR="003B51B1" w:rsidRPr="008F777C">
        <w:rPr>
          <w:sz w:val="16"/>
          <w:szCs w:val="16"/>
          <w:lang w:val="nl-NL"/>
        </w:rPr>
        <w:t xml:space="preserve"> / </w:t>
      </w:r>
      <w:hyperlink w:anchor="Index" w:history="1">
        <w:r w:rsidR="003B51B1" w:rsidRPr="008F777C">
          <w:rPr>
            <w:rStyle w:val="Hyperlink"/>
            <w:sz w:val="16"/>
            <w:szCs w:val="16"/>
            <w:lang w:val="nl-NL"/>
          </w:rPr>
          <w:t>Index</w:t>
        </w:r>
      </w:hyperlink>
    </w:p>
    <w:p w:rsidR="00EE40B5" w:rsidRDefault="00FA00BF" w:rsidP="00680B4D">
      <w:pPr>
        <w:pStyle w:val="ProductList-Offering1Heading"/>
        <w:outlineLvl w:val="1"/>
      </w:pPr>
      <w:bookmarkStart w:id="1345" w:name="_Toc379797386"/>
      <w:bookmarkStart w:id="1346" w:name="_Toc380513418"/>
      <w:bookmarkStart w:id="1347" w:name="_Toc380655468"/>
      <w:bookmarkStart w:id="1348" w:name="_Toc383685080"/>
      <w:r>
        <w:t>Windows Azure</w:t>
      </w:r>
      <w:bookmarkEnd w:id="1343"/>
      <w:bookmarkEnd w:id="1344"/>
      <w:bookmarkEnd w:id="1345"/>
      <w:bookmarkEnd w:id="1346"/>
      <w:bookmarkEnd w:id="1347"/>
      <w:bookmarkEnd w:id="1348"/>
    </w:p>
    <w:tbl>
      <w:tblPr>
        <w:tblStyle w:val="TableGrid"/>
        <w:tblW w:w="10710" w:type="dxa"/>
        <w:tblInd w:w="-15" w:type="dxa"/>
        <w:tblBorders>
          <w:top w:val="single" w:sz="12" w:space="0" w:color="FFFFFF" w:themeColor="background1"/>
          <w:left w:val="single" w:sz="12" w:space="0" w:color="FFFFFF" w:themeColor="background1"/>
          <w:bottom w:val="single" w:sz="12" w:space="0" w:color="FFFFFF" w:themeColor="background1"/>
          <w:right w:val="single" w:sz="12" w:space="0" w:color="FFFFFF" w:themeColor="background1"/>
          <w:insideH w:val="single" w:sz="12" w:space="0" w:color="FFFFFF" w:themeColor="background1"/>
          <w:insideV w:val="single" w:sz="12" w:space="0" w:color="FFFFFF" w:themeColor="background1"/>
        </w:tblBorders>
        <w:tblLayout w:type="fixed"/>
        <w:tblLook w:val="04A0" w:firstRow="1" w:lastRow="0" w:firstColumn="1" w:lastColumn="0" w:noHBand="0" w:noVBand="1"/>
      </w:tblPr>
      <w:tblGrid>
        <w:gridCol w:w="3315"/>
        <w:gridCol w:w="738"/>
        <w:gridCol w:w="739"/>
        <w:gridCol w:w="739"/>
        <w:gridCol w:w="738"/>
        <w:gridCol w:w="738"/>
        <w:gridCol w:w="737"/>
        <w:gridCol w:w="738"/>
        <w:gridCol w:w="738"/>
        <w:gridCol w:w="738"/>
        <w:gridCol w:w="737"/>
        <w:gridCol w:w="15"/>
      </w:tblGrid>
      <w:tr w:rsidR="0072228B" w:rsidTr="005F13F6">
        <w:trPr>
          <w:gridAfter w:val="1"/>
          <w:wAfter w:w="15" w:type="dxa"/>
          <w:cantSplit/>
          <w:tblHeader/>
        </w:trPr>
        <w:tc>
          <w:tcPr>
            <w:tcW w:w="3315" w:type="dxa"/>
            <w:tcBorders>
              <w:bottom w:val="nil"/>
            </w:tcBorders>
            <w:shd w:val="clear" w:color="auto" w:fill="00188F"/>
          </w:tcPr>
          <w:p w:rsidR="0072228B" w:rsidRPr="00EE0836" w:rsidRDefault="0072228B" w:rsidP="005F13F6">
            <w:pPr>
              <w:pStyle w:val="ProductList-OfferingBody"/>
              <w:ind w:left="-28"/>
              <w:rPr>
                <w:color w:val="FFFFFF" w:themeColor="background1"/>
              </w:rPr>
            </w:pPr>
            <w:r>
              <w:rPr>
                <w:color w:val="FFFFFF" w:themeColor="background1"/>
              </w:rPr>
              <w:t>Producten</w:t>
            </w:r>
          </w:p>
        </w:tc>
        <w:tc>
          <w:tcPr>
            <w:tcW w:w="738" w:type="dxa"/>
            <w:tcBorders>
              <w:bottom w:val="nil"/>
            </w:tcBorders>
            <w:shd w:val="clear" w:color="auto" w:fill="00188F"/>
            <w:vAlign w:val="center"/>
          </w:tcPr>
          <w:p w:rsidR="0072228B" w:rsidRPr="00EE0836" w:rsidRDefault="0072228B" w:rsidP="005F13F6">
            <w:pPr>
              <w:pStyle w:val="ProductList-OfferingBody"/>
              <w:ind w:left="-113"/>
              <w:jc w:val="center"/>
              <w:rPr>
                <w:color w:val="FFFFFF" w:themeColor="background1"/>
              </w:rPr>
            </w:pPr>
            <w:r>
              <w:rPr>
                <w:color w:val="FFFFFF" w:themeColor="background1"/>
              </w:rPr>
              <w:t>Punt</w:t>
            </w:r>
          </w:p>
        </w:tc>
        <w:tc>
          <w:tcPr>
            <w:tcW w:w="739" w:type="dxa"/>
            <w:tcBorders>
              <w:left w:val="single" w:sz="12" w:space="0" w:color="FFFFFF" w:themeColor="background1"/>
            </w:tcBorders>
            <w:shd w:val="clear" w:color="auto" w:fill="00188F"/>
            <w:vAlign w:val="center"/>
          </w:tcPr>
          <w:p w:rsidR="0072228B" w:rsidRPr="00EE0836" w:rsidRDefault="0072228B" w:rsidP="005F13F6">
            <w:pPr>
              <w:pStyle w:val="ProductList-OfferingBody"/>
              <w:ind w:left="-113"/>
              <w:jc w:val="center"/>
              <w:rPr>
                <w:color w:val="FFFFFF" w:themeColor="background1"/>
              </w:rPr>
            </w:pPr>
            <w:r w:rsidRPr="00E41EEF">
              <w:rPr>
                <w:color w:val="FFFFFF" w:themeColor="background1"/>
              </w:rPr>
              <w:fldChar w:fldCharType="begin"/>
            </w:r>
            <w:r w:rsidRPr="00E41EEF">
              <w:rPr>
                <w:color w:val="FFFFFF" w:themeColor="background1"/>
              </w:rPr>
              <w:instrText xml:space="preserve"> AutoTextList  \s NoStyle \t “Campus en School Overeenkomst” </w:instrText>
            </w:r>
            <w:r w:rsidRPr="00E41EEF">
              <w:rPr>
                <w:color w:val="FFFFFF" w:themeColor="background1"/>
              </w:rPr>
              <w:fldChar w:fldCharType="separate"/>
            </w:r>
            <w:r w:rsidRPr="00E41EEF">
              <w:rPr>
                <w:color w:val="FFFFFF" w:themeColor="background1"/>
              </w:rPr>
              <w:t>CA/SA</w:t>
            </w:r>
            <w:r w:rsidRPr="00E41EEF">
              <w:rPr>
                <w:color w:val="FFFFFF" w:themeColor="background1"/>
              </w:rPr>
              <w:fldChar w:fldCharType="end"/>
            </w:r>
          </w:p>
        </w:tc>
        <w:tc>
          <w:tcPr>
            <w:tcW w:w="739" w:type="dxa"/>
            <w:shd w:val="clear" w:color="auto" w:fill="00188F"/>
            <w:vAlign w:val="center"/>
          </w:tcPr>
          <w:p w:rsidR="0072228B" w:rsidRPr="00EE0836" w:rsidRDefault="0072228B" w:rsidP="005F13F6">
            <w:pPr>
              <w:pStyle w:val="ProductList-OfferingBody"/>
              <w:ind w:left="-113"/>
              <w:jc w:val="center"/>
              <w:rPr>
                <w:color w:val="FFFFFF" w:themeColor="background1"/>
              </w:rPr>
            </w:pPr>
            <w:r w:rsidRPr="00E41EEF">
              <w:rPr>
                <w:color w:val="FFFFFF" w:themeColor="background1"/>
              </w:rPr>
              <w:fldChar w:fldCharType="begin"/>
            </w:r>
            <w:r w:rsidRPr="00E41EEF">
              <w:rPr>
                <w:color w:val="FFFFFF" w:themeColor="background1"/>
              </w:rPr>
              <w:instrText xml:space="preserve"> AutoTextList  \s NoStyle \t “Enterprise Overeenkomst en Enterprise Subscription Overeenkomst” </w:instrText>
            </w:r>
            <w:r w:rsidRPr="00E41EEF">
              <w:rPr>
                <w:color w:val="FFFFFF" w:themeColor="background1"/>
              </w:rPr>
              <w:fldChar w:fldCharType="separate"/>
            </w:r>
            <w:r w:rsidRPr="00E41EEF">
              <w:rPr>
                <w:color w:val="FFFFFF" w:themeColor="background1"/>
              </w:rPr>
              <w:t>EA/EAS</w:t>
            </w:r>
            <w:r w:rsidRPr="00E41EEF">
              <w:rPr>
                <w:color w:val="FFFFFF" w:themeColor="background1"/>
              </w:rPr>
              <w:fldChar w:fldCharType="end"/>
            </w:r>
          </w:p>
        </w:tc>
        <w:tc>
          <w:tcPr>
            <w:tcW w:w="738" w:type="dxa"/>
            <w:shd w:val="clear" w:color="auto" w:fill="00188F"/>
            <w:vAlign w:val="center"/>
          </w:tcPr>
          <w:p w:rsidR="0072228B" w:rsidRPr="00EE0836" w:rsidRDefault="0072228B" w:rsidP="005F13F6">
            <w:pPr>
              <w:pStyle w:val="ProductList-OfferingBody"/>
              <w:ind w:left="-113"/>
              <w:jc w:val="center"/>
              <w:rPr>
                <w:color w:val="FFFFFF" w:themeColor="background1"/>
              </w:rPr>
            </w:pPr>
            <w:r w:rsidRPr="00E41EEF">
              <w:rPr>
                <w:color w:val="FFFFFF" w:themeColor="background1"/>
              </w:rPr>
              <w:fldChar w:fldCharType="begin"/>
            </w:r>
            <w:r w:rsidRPr="00E41EEF">
              <w:rPr>
                <w:color w:val="FFFFFF" w:themeColor="background1"/>
              </w:rPr>
              <w:instrText xml:space="preserve"> AutoTextList  \s NoStyle \t “Enrollment for Education Solutions” </w:instrText>
            </w:r>
            <w:r w:rsidRPr="00E41EEF">
              <w:rPr>
                <w:color w:val="FFFFFF" w:themeColor="background1"/>
              </w:rPr>
              <w:fldChar w:fldCharType="separate"/>
            </w:r>
            <w:r w:rsidRPr="00E41EEF">
              <w:rPr>
                <w:color w:val="FFFFFF" w:themeColor="background1"/>
              </w:rPr>
              <w:t>EES</w:t>
            </w:r>
            <w:r w:rsidRPr="00E41EEF">
              <w:rPr>
                <w:color w:val="FFFFFF" w:themeColor="background1"/>
              </w:rPr>
              <w:fldChar w:fldCharType="end"/>
            </w:r>
          </w:p>
        </w:tc>
        <w:tc>
          <w:tcPr>
            <w:tcW w:w="738" w:type="dxa"/>
            <w:shd w:val="clear" w:color="auto" w:fill="00188F"/>
            <w:vAlign w:val="center"/>
          </w:tcPr>
          <w:p w:rsidR="0072228B" w:rsidRPr="00EE0836" w:rsidRDefault="0072228B" w:rsidP="005F13F6">
            <w:pPr>
              <w:pStyle w:val="ProductList-OfferingBody"/>
              <w:ind w:left="-113"/>
              <w:jc w:val="center"/>
              <w:rPr>
                <w:color w:val="FFFFFF" w:themeColor="background1"/>
              </w:rPr>
            </w:pPr>
            <w:r w:rsidRPr="00E41EEF">
              <w:rPr>
                <w:color w:val="FFFFFF" w:themeColor="background1"/>
              </w:rPr>
              <w:fldChar w:fldCharType="begin"/>
            </w:r>
            <w:r w:rsidRPr="00E41EEF">
              <w:rPr>
                <w:color w:val="FFFFFF" w:themeColor="background1"/>
              </w:rPr>
              <w:instrText xml:space="preserve"> AutoTextList  \s NoStyle \t “Microsoft Products and Services Agreement” </w:instrText>
            </w:r>
            <w:r w:rsidRPr="00E41EEF">
              <w:rPr>
                <w:color w:val="FFFFFF" w:themeColor="background1"/>
              </w:rPr>
              <w:fldChar w:fldCharType="separate"/>
            </w:r>
            <w:r w:rsidRPr="00E41EEF">
              <w:rPr>
                <w:color w:val="FFFFFF" w:themeColor="background1"/>
              </w:rPr>
              <w:t>MPSA</w:t>
            </w:r>
            <w:r w:rsidRPr="00E41EEF">
              <w:rPr>
                <w:color w:val="FFFFFF" w:themeColor="background1"/>
              </w:rPr>
              <w:fldChar w:fldCharType="end"/>
            </w:r>
          </w:p>
        </w:tc>
        <w:tc>
          <w:tcPr>
            <w:tcW w:w="737" w:type="dxa"/>
            <w:shd w:val="clear" w:color="auto" w:fill="00188F"/>
            <w:vAlign w:val="center"/>
          </w:tcPr>
          <w:p w:rsidR="0072228B" w:rsidRPr="00EE0836" w:rsidRDefault="0072228B" w:rsidP="005F13F6">
            <w:pPr>
              <w:pStyle w:val="ProductList-OfferingBody"/>
              <w:ind w:left="-113"/>
              <w:jc w:val="center"/>
              <w:rPr>
                <w:color w:val="FFFFFF" w:themeColor="background1"/>
              </w:rPr>
            </w:pPr>
            <w:r w:rsidRPr="00E41EEF">
              <w:rPr>
                <w:color w:val="FFFFFF" w:themeColor="background1"/>
              </w:rPr>
              <w:fldChar w:fldCharType="begin"/>
            </w:r>
            <w:r w:rsidRPr="00E41EEF">
              <w:rPr>
                <w:color w:val="FFFFFF" w:themeColor="background1"/>
              </w:rPr>
              <w:instrText xml:space="preserve"> AutoTextList  \s NoStyle \t “Open License” </w:instrText>
            </w:r>
            <w:r w:rsidRPr="00E41EEF">
              <w:rPr>
                <w:color w:val="FFFFFF" w:themeColor="background1"/>
              </w:rPr>
              <w:fldChar w:fldCharType="separate"/>
            </w:r>
            <w:r w:rsidRPr="00E41EEF">
              <w:rPr>
                <w:color w:val="FFFFFF" w:themeColor="background1"/>
              </w:rPr>
              <w:t>OL</w:t>
            </w:r>
            <w:r w:rsidRPr="00E41EEF">
              <w:rPr>
                <w:color w:val="FFFFFF" w:themeColor="background1"/>
              </w:rPr>
              <w:fldChar w:fldCharType="end"/>
            </w:r>
          </w:p>
        </w:tc>
        <w:tc>
          <w:tcPr>
            <w:tcW w:w="738" w:type="dxa"/>
            <w:shd w:val="clear" w:color="auto" w:fill="00188F"/>
            <w:vAlign w:val="center"/>
          </w:tcPr>
          <w:p w:rsidR="0072228B" w:rsidRPr="00EE0836" w:rsidRDefault="0072228B" w:rsidP="005F13F6">
            <w:pPr>
              <w:pStyle w:val="ProductList-OfferingBody"/>
              <w:ind w:left="-113"/>
              <w:jc w:val="center"/>
              <w:rPr>
                <w:color w:val="FFFFFF" w:themeColor="background1"/>
              </w:rPr>
            </w:pPr>
            <w:r w:rsidRPr="00E41EEF">
              <w:rPr>
                <w:color w:val="FFFFFF" w:themeColor="background1"/>
              </w:rPr>
              <w:fldChar w:fldCharType="begin"/>
            </w:r>
            <w:r w:rsidRPr="00E41EEF">
              <w:rPr>
                <w:color w:val="FFFFFF" w:themeColor="background1"/>
              </w:rPr>
              <w:instrText xml:space="preserve"> AutoTextList  \s NoStyle \t “Minimum Open License” </w:instrText>
            </w:r>
            <w:r w:rsidRPr="00E41EEF">
              <w:rPr>
                <w:color w:val="FFFFFF" w:themeColor="background1"/>
              </w:rPr>
              <w:fldChar w:fldCharType="separate"/>
            </w:r>
            <w:r w:rsidRPr="00E41EEF">
              <w:rPr>
                <w:color w:val="FFFFFF" w:themeColor="background1"/>
              </w:rPr>
              <w:t>OM</w:t>
            </w:r>
            <w:r w:rsidRPr="00E41EEF">
              <w:rPr>
                <w:color w:val="FFFFFF" w:themeColor="background1"/>
              </w:rPr>
              <w:fldChar w:fldCharType="end"/>
            </w:r>
          </w:p>
        </w:tc>
        <w:tc>
          <w:tcPr>
            <w:tcW w:w="738" w:type="dxa"/>
            <w:shd w:val="clear" w:color="auto" w:fill="00188F"/>
            <w:vAlign w:val="center"/>
          </w:tcPr>
          <w:p w:rsidR="0072228B" w:rsidRPr="00EE0836" w:rsidRDefault="0072228B" w:rsidP="005F13F6">
            <w:pPr>
              <w:pStyle w:val="ProductList-OfferingBody"/>
              <w:ind w:left="-113"/>
              <w:jc w:val="center"/>
              <w:rPr>
                <w:color w:val="FFFFFF" w:themeColor="background1"/>
              </w:rPr>
            </w:pPr>
            <w:r w:rsidRPr="00E41EEF">
              <w:rPr>
                <w:color w:val="FFFFFF" w:themeColor="background1"/>
              </w:rPr>
              <w:fldChar w:fldCharType="begin"/>
            </w:r>
            <w:r w:rsidRPr="00E41EEF">
              <w:rPr>
                <w:color w:val="FFFFFF" w:themeColor="background1"/>
              </w:rPr>
              <w:instrText xml:space="preserve"> AutoTextList  \s NoStyle \t “Open Value en Open Value Subscription” </w:instrText>
            </w:r>
            <w:r w:rsidRPr="00E41EEF">
              <w:rPr>
                <w:color w:val="FFFFFF" w:themeColor="background1"/>
              </w:rPr>
              <w:fldChar w:fldCharType="separate"/>
            </w:r>
            <w:r w:rsidRPr="00E41EEF">
              <w:rPr>
                <w:color w:val="FFFFFF" w:themeColor="background1"/>
              </w:rPr>
              <w:t>OV/OVS</w:t>
            </w:r>
            <w:r w:rsidRPr="00E41EEF">
              <w:rPr>
                <w:color w:val="FFFFFF" w:themeColor="background1"/>
              </w:rPr>
              <w:fldChar w:fldCharType="end"/>
            </w:r>
          </w:p>
        </w:tc>
        <w:tc>
          <w:tcPr>
            <w:tcW w:w="738" w:type="dxa"/>
            <w:shd w:val="clear" w:color="auto" w:fill="00188F"/>
            <w:vAlign w:val="center"/>
          </w:tcPr>
          <w:p w:rsidR="0072228B" w:rsidRPr="00EE0836" w:rsidRDefault="0072228B" w:rsidP="005F13F6">
            <w:pPr>
              <w:pStyle w:val="ProductList-OfferingBody"/>
              <w:ind w:left="-113"/>
              <w:jc w:val="center"/>
              <w:rPr>
                <w:color w:val="FFFFFF" w:themeColor="background1"/>
              </w:rPr>
            </w:pPr>
            <w:r w:rsidRPr="00E41EEF">
              <w:rPr>
                <w:color w:val="FFFFFF" w:themeColor="background1"/>
              </w:rPr>
              <w:fldChar w:fldCharType="begin"/>
            </w:r>
            <w:r w:rsidRPr="00E41EEF">
              <w:rPr>
                <w:color w:val="FFFFFF" w:themeColor="background1"/>
              </w:rPr>
              <w:instrText xml:space="preserve"> AutoTextList  \s NoStyle \t “Select en Select Plus” </w:instrText>
            </w:r>
            <w:r w:rsidRPr="00E41EEF">
              <w:rPr>
                <w:color w:val="FFFFFF" w:themeColor="background1"/>
              </w:rPr>
              <w:fldChar w:fldCharType="separate"/>
            </w:r>
            <w:r w:rsidRPr="00E41EEF">
              <w:rPr>
                <w:color w:val="FFFFFF" w:themeColor="background1"/>
              </w:rPr>
              <w:t>S/S+</w:t>
            </w:r>
            <w:r w:rsidRPr="00E41EEF">
              <w:rPr>
                <w:color w:val="FFFFFF" w:themeColor="background1"/>
              </w:rPr>
              <w:fldChar w:fldCharType="end"/>
            </w:r>
          </w:p>
        </w:tc>
        <w:tc>
          <w:tcPr>
            <w:tcW w:w="737" w:type="dxa"/>
            <w:shd w:val="clear" w:color="auto" w:fill="00188F"/>
            <w:vAlign w:val="center"/>
          </w:tcPr>
          <w:p w:rsidR="0072228B" w:rsidRPr="00EE0836" w:rsidRDefault="0072228B" w:rsidP="005F13F6">
            <w:pPr>
              <w:pStyle w:val="ProductList-OfferingBody"/>
              <w:ind w:left="-113"/>
              <w:jc w:val="center"/>
              <w:rPr>
                <w:color w:val="FFFFFF" w:themeColor="background1"/>
              </w:rPr>
            </w:pPr>
            <w:r w:rsidRPr="00E41EEF">
              <w:rPr>
                <w:color w:val="FFFFFF" w:themeColor="background1"/>
              </w:rPr>
              <w:fldChar w:fldCharType="begin"/>
            </w:r>
            <w:r w:rsidRPr="00E41EEF">
              <w:rPr>
                <w:color w:val="FFFFFF" w:themeColor="background1"/>
              </w:rPr>
              <w:instrText xml:space="preserve"> AutoTextList  \s NoStyle \t “Server Cloud Enrollment” </w:instrText>
            </w:r>
            <w:r w:rsidRPr="00E41EEF">
              <w:rPr>
                <w:color w:val="FFFFFF" w:themeColor="background1"/>
              </w:rPr>
              <w:fldChar w:fldCharType="separate"/>
            </w:r>
            <w:r w:rsidRPr="00E41EEF">
              <w:rPr>
                <w:color w:val="FFFFFF" w:themeColor="background1"/>
              </w:rPr>
              <w:t>SCE</w:t>
            </w:r>
            <w:r w:rsidRPr="00E41EEF">
              <w:rPr>
                <w:color w:val="FFFFFF" w:themeColor="background1"/>
              </w:rPr>
              <w:fldChar w:fldCharType="end"/>
            </w:r>
          </w:p>
        </w:tc>
      </w:tr>
      <w:tr w:rsidR="00156471" w:rsidTr="005F13F6">
        <w:trPr>
          <w:gridAfter w:val="1"/>
          <w:wAfter w:w="15" w:type="dxa"/>
          <w:cantSplit/>
          <w:tblHeader/>
        </w:trPr>
        <w:tc>
          <w:tcPr>
            <w:tcW w:w="3315" w:type="dxa"/>
            <w:tcBorders>
              <w:top w:val="nil"/>
              <w:left w:val="nil"/>
              <w:bottom w:val="nil"/>
              <w:right w:val="nil"/>
            </w:tcBorders>
          </w:tcPr>
          <w:p w:rsidR="00156471" w:rsidRDefault="00156471" w:rsidP="005F13F6">
            <w:pPr>
              <w:pStyle w:val="ProductList-Offering1"/>
            </w:pPr>
            <w:bookmarkStart w:id="1349" w:name="_Toc379797387"/>
            <w:bookmarkStart w:id="1350" w:name="_Toc380513419"/>
            <w:bookmarkStart w:id="1351" w:name="_Toc380655469"/>
            <w:bookmarkStart w:id="1352" w:name="_Toc383685081"/>
            <w:r>
              <w:t>Windows Azure Services</w:t>
            </w:r>
            <w:bookmarkEnd w:id="1349"/>
            <w:bookmarkEnd w:id="1350"/>
            <w:bookmarkEnd w:id="1351"/>
            <w:bookmarkEnd w:id="1352"/>
            <w:r>
              <w:fldChar w:fldCharType="begin"/>
            </w:r>
            <w:r>
              <w:instrText>XE "Windows Azure Services"</w:instrText>
            </w:r>
            <w:r>
              <w:fldChar w:fldCharType="end"/>
            </w:r>
          </w:p>
        </w:tc>
        <w:tc>
          <w:tcPr>
            <w:tcW w:w="738" w:type="dxa"/>
            <w:tcBorders>
              <w:top w:val="nil"/>
              <w:left w:val="nil"/>
              <w:bottom w:val="nil"/>
              <w:right w:val="nil"/>
            </w:tcBorders>
            <w:vAlign w:val="center"/>
          </w:tcPr>
          <w:p w:rsidR="00156471" w:rsidRDefault="00156471" w:rsidP="005F13F6">
            <w:pPr>
              <w:pStyle w:val="ProductList-OfferingBody"/>
              <w:ind w:left="-113"/>
              <w:jc w:val="center"/>
            </w:pPr>
          </w:p>
        </w:tc>
        <w:tc>
          <w:tcPr>
            <w:tcW w:w="739" w:type="dxa"/>
            <w:tcBorders>
              <w:left w:val="single" w:sz="12" w:space="0" w:color="FFFFFF" w:themeColor="background1"/>
            </w:tcBorders>
            <w:shd w:val="clear" w:color="auto" w:fill="BFBFBF" w:themeFill="background1" w:themeFillShade="BF"/>
            <w:vAlign w:val="center"/>
          </w:tcPr>
          <w:p w:rsidR="00156471" w:rsidRDefault="00156471" w:rsidP="005F13F6">
            <w:pPr>
              <w:pStyle w:val="ProductList-OfferingBody"/>
              <w:ind w:left="-113"/>
              <w:jc w:val="center"/>
            </w:pPr>
          </w:p>
        </w:tc>
        <w:tc>
          <w:tcPr>
            <w:tcW w:w="739" w:type="dxa"/>
            <w:shd w:val="clear" w:color="auto" w:fill="70AD47" w:themeFill="accent6"/>
            <w:vAlign w:val="center"/>
          </w:tcPr>
          <w:p w:rsidR="00156471" w:rsidRPr="00156471" w:rsidRDefault="00156471" w:rsidP="00156471">
            <w:pPr>
              <w:pStyle w:val="ProductList-OfferingBody"/>
              <w:ind w:left="-113"/>
              <w:jc w:val="center"/>
            </w:pPr>
            <w:r w:rsidRPr="00156471">
              <w:rPr>
                <w:b/>
              </w:rPr>
              <w:fldChar w:fldCharType="begin"/>
            </w:r>
            <w:r>
              <w:rPr>
                <w:b/>
              </w:rPr>
              <w:instrText xml:space="preserve"> </w:instrText>
            </w:r>
            <w:r>
              <w:rPr>
                <w:color w:val="1F497D"/>
              </w:rPr>
              <w:instrText>AutoTextList  \s NoStyle \t “</w:instrText>
            </w:r>
            <w:r w:rsidRPr="00C5554A">
              <w:instrText>Additioneel Product</w:instrText>
            </w:r>
            <w:r>
              <w:rPr>
                <w:color w:val="1F497D"/>
              </w:rPr>
              <w:instrText>”</w:instrText>
            </w:r>
            <w:r>
              <w:rPr>
                <w:b/>
              </w:rPr>
              <w:instrText xml:space="preserve"> </w:instrText>
            </w:r>
            <w:r w:rsidRPr="00156471">
              <w:rPr>
                <w:b/>
              </w:rPr>
              <w:fldChar w:fldCharType="separate"/>
            </w:r>
            <w:r w:rsidRPr="00C5554A">
              <w:rPr>
                <w:b/>
              </w:rPr>
              <w:t xml:space="preserve"> </w:t>
            </w:r>
            <w:r w:rsidRPr="00156471">
              <w:t>A</w:t>
            </w:r>
            <w:r w:rsidRPr="00156471">
              <w:fldChar w:fldCharType="end"/>
            </w:r>
            <w:r w:rsidRPr="00156471">
              <w:t xml:space="preserve"> </w:t>
            </w:r>
          </w:p>
        </w:tc>
        <w:tc>
          <w:tcPr>
            <w:tcW w:w="738" w:type="dxa"/>
            <w:shd w:val="clear" w:color="auto" w:fill="70AD47" w:themeFill="accent6"/>
            <w:vAlign w:val="center"/>
          </w:tcPr>
          <w:p w:rsidR="00156471" w:rsidRPr="00156471" w:rsidRDefault="00156471" w:rsidP="001C227A">
            <w:pPr>
              <w:pStyle w:val="ProductList-OfferingBody"/>
              <w:ind w:left="-113"/>
              <w:jc w:val="center"/>
            </w:pPr>
            <w:r w:rsidRPr="00156471">
              <w:rPr>
                <w:b/>
              </w:rPr>
              <w:fldChar w:fldCharType="begin"/>
            </w:r>
            <w:r>
              <w:rPr>
                <w:b/>
              </w:rPr>
              <w:instrText xml:space="preserve"> </w:instrText>
            </w:r>
            <w:r>
              <w:rPr>
                <w:color w:val="1F497D"/>
              </w:rPr>
              <w:instrText>AutoTextList  \s NoStyle \t “</w:instrText>
            </w:r>
            <w:r w:rsidRPr="00C5554A">
              <w:instrText>Additioneel Product</w:instrText>
            </w:r>
            <w:r>
              <w:rPr>
                <w:color w:val="1F497D"/>
              </w:rPr>
              <w:instrText>”</w:instrText>
            </w:r>
            <w:r>
              <w:rPr>
                <w:b/>
              </w:rPr>
              <w:instrText xml:space="preserve"> </w:instrText>
            </w:r>
            <w:r w:rsidRPr="00156471">
              <w:rPr>
                <w:b/>
              </w:rPr>
              <w:fldChar w:fldCharType="separate"/>
            </w:r>
            <w:r w:rsidRPr="00C5554A">
              <w:rPr>
                <w:b/>
              </w:rPr>
              <w:t xml:space="preserve"> </w:t>
            </w:r>
            <w:r w:rsidRPr="00156471">
              <w:t>A</w:t>
            </w:r>
            <w:r w:rsidRPr="00156471">
              <w:fldChar w:fldCharType="end"/>
            </w:r>
            <w:r w:rsidRPr="00156471">
              <w:t xml:space="preserve"> </w:t>
            </w:r>
          </w:p>
        </w:tc>
        <w:tc>
          <w:tcPr>
            <w:tcW w:w="738" w:type="dxa"/>
            <w:shd w:val="clear" w:color="auto" w:fill="BFBFBF" w:themeFill="background1" w:themeFillShade="BF"/>
            <w:vAlign w:val="center"/>
          </w:tcPr>
          <w:p w:rsidR="00156471" w:rsidRDefault="00156471" w:rsidP="005F13F6">
            <w:pPr>
              <w:pStyle w:val="ProductList-OfferingBody"/>
              <w:ind w:left="-113"/>
              <w:jc w:val="center"/>
            </w:pPr>
          </w:p>
        </w:tc>
        <w:tc>
          <w:tcPr>
            <w:tcW w:w="737" w:type="dxa"/>
            <w:shd w:val="clear" w:color="auto" w:fill="BFBFBF" w:themeFill="background1" w:themeFillShade="BF"/>
            <w:vAlign w:val="center"/>
          </w:tcPr>
          <w:p w:rsidR="00156471" w:rsidRDefault="00156471" w:rsidP="005F13F6">
            <w:pPr>
              <w:pStyle w:val="ProductList-OfferingBody"/>
              <w:ind w:left="-113"/>
              <w:jc w:val="center"/>
            </w:pPr>
          </w:p>
        </w:tc>
        <w:tc>
          <w:tcPr>
            <w:tcW w:w="738" w:type="dxa"/>
            <w:shd w:val="clear" w:color="auto" w:fill="BFBFBF" w:themeFill="background1" w:themeFillShade="BF"/>
            <w:vAlign w:val="center"/>
          </w:tcPr>
          <w:p w:rsidR="00156471" w:rsidRDefault="00156471" w:rsidP="005F13F6">
            <w:pPr>
              <w:pStyle w:val="ProductList-OfferingBody"/>
              <w:ind w:left="-113"/>
              <w:jc w:val="center"/>
            </w:pPr>
          </w:p>
        </w:tc>
        <w:tc>
          <w:tcPr>
            <w:tcW w:w="738" w:type="dxa"/>
            <w:shd w:val="clear" w:color="auto" w:fill="BFBFBF" w:themeFill="background1" w:themeFillShade="BF"/>
            <w:vAlign w:val="center"/>
          </w:tcPr>
          <w:p w:rsidR="00156471" w:rsidRDefault="00156471" w:rsidP="005F13F6">
            <w:pPr>
              <w:pStyle w:val="ProductList-OfferingBody"/>
              <w:ind w:left="-113"/>
              <w:jc w:val="center"/>
            </w:pPr>
          </w:p>
        </w:tc>
        <w:tc>
          <w:tcPr>
            <w:tcW w:w="738" w:type="dxa"/>
            <w:shd w:val="clear" w:color="auto" w:fill="BFBFBF" w:themeFill="background1" w:themeFillShade="BF"/>
            <w:vAlign w:val="center"/>
          </w:tcPr>
          <w:p w:rsidR="00156471" w:rsidRDefault="00156471" w:rsidP="005F13F6">
            <w:pPr>
              <w:pStyle w:val="ProductList-OfferingBody"/>
              <w:ind w:left="-113"/>
              <w:jc w:val="center"/>
            </w:pPr>
          </w:p>
        </w:tc>
        <w:tc>
          <w:tcPr>
            <w:tcW w:w="737" w:type="dxa"/>
            <w:shd w:val="clear" w:color="auto" w:fill="70AD47" w:themeFill="accent6"/>
            <w:vAlign w:val="center"/>
          </w:tcPr>
          <w:p w:rsidR="00156471" w:rsidRPr="00156471" w:rsidRDefault="00156471" w:rsidP="001C227A">
            <w:pPr>
              <w:pStyle w:val="ProductList-OfferingBody"/>
              <w:ind w:left="-113"/>
              <w:jc w:val="center"/>
            </w:pPr>
            <w:r w:rsidRPr="00156471">
              <w:rPr>
                <w:b/>
              </w:rPr>
              <w:fldChar w:fldCharType="begin"/>
            </w:r>
            <w:r>
              <w:rPr>
                <w:b/>
              </w:rPr>
              <w:instrText xml:space="preserve"> </w:instrText>
            </w:r>
            <w:r>
              <w:rPr>
                <w:color w:val="1F497D"/>
              </w:rPr>
              <w:instrText>AutoTextList  \s NoStyle \t “</w:instrText>
            </w:r>
            <w:r w:rsidRPr="00C5554A">
              <w:instrText>Additioneel Product</w:instrText>
            </w:r>
            <w:r>
              <w:rPr>
                <w:color w:val="1F497D"/>
              </w:rPr>
              <w:instrText>”</w:instrText>
            </w:r>
            <w:r>
              <w:rPr>
                <w:b/>
              </w:rPr>
              <w:instrText xml:space="preserve"> </w:instrText>
            </w:r>
            <w:r w:rsidRPr="00156471">
              <w:rPr>
                <w:b/>
              </w:rPr>
              <w:fldChar w:fldCharType="separate"/>
            </w:r>
            <w:r w:rsidRPr="00C5554A">
              <w:rPr>
                <w:b/>
              </w:rPr>
              <w:t xml:space="preserve"> </w:t>
            </w:r>
            <w:r w:rsidRPr="00156471">
              <w:t>A</w:t>
            </w:r>
            <w:r w:rsidRPr="00156471">
              <w:fldChar w:fldCharType="end"/>
            </w:r>
            <w:r w:rsidRPr="00156471">
              <w:t xml:space="preserve"> </w:t>
            </w:r>
          </w:p>
        </w:tc>
      </w:tr>
      <w:tr w:rsidR="00156471" w:rsidTr="005F13F6">
        <w:trPr>
          <w:cantSplit/>
          <w:tblHeader/>
        </w:trPr>
        <w:tc>
          <w:tcPr>
            <w:tcW w:w="3315" w:type="dxa"/>
            <w:tcBorders>
              <w:top w:val="nil"/>
              <w:left w:val="nil"/>
              <w:bottom w:val="nil"/>
              <w:right w:val="nil"/>
            </w:tcBorders>
          </w:tcPr>
          <w:p w:rsidR="00156471" w:rsidRDefault="00156471" w:rsidP="005F13F6">
            <w:pPr>
              <w:pStyle w:val="ProductList-Offering1"/>
            </w:pPr>
            <w:bookmarkStart w:id="1353" w:name="_Toc379797388"/>
            <w:bookmarkStart w:id="1354" w:name="_Toc380513420"/>
            <w:bookmarkStart w:id="1355" w:name="_Toc380655470"/>
            <w:bookmarkStart w:id="1356" w:name="_Toc383685082"/>
            <w:r>
              <w:t>Windows Azure Standard Support</w:t>
            </w:r>
            <w:bookmarkEnd w:id="1353"/>
            <w:bookmarkEnd w:id="1354"/>
            <w:bookmarkEnd w:id="1355"/>
            <w:bookmarkEnd w:id="1356"/>
          </w:p>
        </w:tc>
        <w:tc>
          <w:tcPr>
            <w:tcW w:w="738" w:type="dxa"/>
            <w:tcBorders>
              <w:top w:val="nil"/>
              <w:left w:val="nil"/>
              <w:bottom w:val="nil"/>
              <w:right w:val="nil"/>
            </w:tcBorders>
            <w:vAlign w:val="center"/>
          </w:tcPr>
          <w:p w:rsidR="00156471" w:rsidRDefault="00156471" w:rsidP="005F13F6">
            <w:pPr>
              <w:pStyle w:val="ProductList-OfferingBody"/>
              <w:ind w:left="-113"/>
              <w:jc w:val="center"/>
            </w:pPr>
          </w:p>
        </w:tc>
        <w:tc>
          <w:tcPr>
            <w:tcW w:w="739" w:type="dxa"/>
            <w:tcBorders>
              <w:left w:val="single" w:sz="12" w:space="0" w:color="FFFFFF" w:themeColor="background1"/>
            </w:tcBorders>
            <w:shd w:val="clear" w:color="auto" w:fill="BFBFBF" w:themeFill="background1" w:themeFillShade="BF"/>
            <w:vAlign w:val="center"/>
          </w:tcPr>
          <w:p w:rsidR="00156471" w:rsidRDefault="00156471" w:rsidP="005F13F6">
            <w:pPr>
              <w:pStyle w:val="ProductList-OfferingBody"/>
              <w:ind w:left="-113"/>
              <w:jc w:val="center"/>
            </w:pPr>
          </w:p>
        </w:tc>
        <w:tc>
          <w:tcPr>
            <w:tcW w:w="739" w:type="dxa"/>
            <w:shd w:val="clear" w:color="auto" w:fill="70AD47" w:themeFill="accent6"/>
            <w:vAlign w:val="center"/>
          </w:tcPr>
          <w:p w:rsidR="00156471" w:rsidRPr="00156471" w:rsidRDefault="00156471" w:rsidP="001C227A">
            <w:pPr>
              <w:pStyle w:val="ProductList-OfferingBody"/>
              <w:ind w:left="-113"/>
              <w:jc w:val="center"/>
            </w:pPr>
            <w:r w:rsidRPr="00156471">
              <w:rPr>
                <w:b/>
              </w:rPr>
              <w:fldChar w:fldCharType="begin"/>
            </w:r>
            <w:r>
              <w:rPr>
                <w:b/>
              </w:rPr>
              <w:instrText xml:space="preserve"> </w:instrText>
            </w:r>
            <w:r>
              <w:rPr>
                <w:color w:val="1F497D"/>
              </w:rPr>
              <w:instrText>AutoTextList  \s NoStyle \t “</w:instrText>
            </w:r>
            <w:r w:rsidRPr="00C5554A">
              <w:instrText>Additioneel Product</w:instrText>
            </w:r>
            <w:r>
              <w:rPr>
                <w:color w:val="1F497D"/>
              </w:rPr>
              <w:instrText>”</w:instrText>
            </w:r>
            <w:r>
              <w:rPr>
                <w:b/>
              </w:rPr>
              <w:instrText xml:space="preserve"> </w:instrText>
            </w:r>
            <w:r w:rsidRPr="00156471">
              <w:rPr>
                <w:b/>
              </w:rPr>
              <w:fldChar w:fldCharType="separate"/>
            </w:r>
            <w:r w:rsidRPr="00C5554A">
              <w:rPr>
                <w:b/>
              </w:rPr>
              <w:t xml:space="preserve"> </w:t>
            </w:r>
            <w:r w:rsidRPr="00156471">
              <w:t>A</w:t>
            </w:r>
            <w:r w:rsidRPr="00156471">
              <w:fldChar w:fldCharType="end"/>
            </w:r>
            <w:r w:rsidRPr="00156471">
              <w:t xml:space="preserve"> </w:t>
            </w:r>
          </w:p>
        </w:tc>
        <w:tc>
          <w:tcPr>
            <w:tcW w:w="738" w:type="dxa"/>
            <w:shd w:val="clear" w:color="auto" w:fill="70AD47" w:themeFill="accent6"/>
            <w:vAlign w:val="center"/>
          </w:tcPr>
          <w:p w:rsidR="00156471" w:rsidRPr="00156471" w:rsidRDefault="00156471" w:rsidP="001C227A">
            <w:pPr>
              <w:pStyle w:val="ProductList-OfferingBody"/>
              <w:ind w:left="-113"/>
              <w:jc w:val="center"/>
            </w:pPr>
            <w:r w:rsidRPr="00156471">
              <w:rPr>
                <w:b/>
              </w:rPr>
              <w:fldChar w:fldCharType="begin"/>
            </w:r>
            <w:r>
              <w:rPr>
                <w:b/>
              </w:rPr>
              <w:instrText xml:space="preserve"> </w:instrText>
            </w:r>
            <w:r>
              <w:rPr>
                <w:color w:val="1F497D"/>
              </w:rPr>
              <w:instrText>AutoTextList  \s NoStyle \t “</w:instrText>
            </w:r>
            <w:r w:rsidRPr="00C5554A">
              <w:instrText>Additioneel Product</w:instrText>
            </w:r>
            <w:r>
              <w:rPr>
                <w:color w:val="1F497D"/>
              </w:rPr>
              <w:instrText>”</w:instrText>
            </w:r>
            <w:r>
              <w:rPr>
                <w:b/>
              </w:rPr>
              <w:instrText xml:space="preserve"> </w:instrText>
            </w:r>
            <w:r w:rsidRPr="00156471">
              <w:rPr>
                <w:b/>
              </w:rPr>
              <w:fldChar w:fldCharType="separate"/>
            </w:r>
            <w:r w:rsidRPr="00C5554A">
              <w:rPr>
                <w:b/>
              </w:rPr>
              <w:t xml:space="preserve"> </w:t>
            </w:r>
            <w:r w:rsidRPr="00156471">
              <w:t>A</w:t>
            </w:r>
            <w:r w:rsidRPr="00156471">
              <w:fldChar w:fldCharType="end"/>
            </w:r>
            <w:r w:rsidRPr="00156471">
              <w:t xml:space="preserve"> </w:t>
            </w:r>
          </w:p>
        </w:tc>
        <w:tc>
          <w:tcPr>
            <w:tcW w:w="738" w:type="dxa"/>
            <w:shd w:val="clear" w:color="auto" w:fill="BFBFBF" w:themeFill="background1" w:themeFillShade="BF"/>
            <w:vAlign w:val="center"/>
          </w:tcPr>
          <w:p w:rsidR="00156471" w:rsidRDefault="00156471" w:rsidP="005F13F6">
            <w:pPr>
              <w:pStyle w:val="ProductList-OfferingBody"/>
              <w:ind w:left="-113"/>
              <w:jc w:val="center"/>
            </w:pPr>
          </w:p>
        </w:tc>
        <w:tc>
          <w:tcPr>
            <w:tcW w:w="737" w:type="dxa"/>
            <w:shd w:val="clear" w:color="auto" w:fill="BFBFBF" w:themeFill="background1" w:themeFillShade="BF"/>
            <w:vAlign w:val="center"/>
          </w:tcPr>
          <w:p w:rsidR="00156471" w:rsidRDefault="00156471" w:rsidP="005F13F6">
            <w:pPr>
              <w:pStyle w:val="ProductList-OfferingBody"/>
              <w:ind w:left="-113"/>
              <w:jc w:val="center"/>
            </w:pPr>
          </w:p>
        </w:tc>
        <w:tc>
          <w:tcPr>
            <w:tcW w:w="738" w:type="dxa"/>
            <w:shd w:val="clear" w:color="auto" w:fill="BFBFBF" w:themeFill="background1" w:themeFillShade="BF"/>
            <w:vAlign w:val="center"/>
          </w:tcPr>
          <w:p w:rsidR="00156471" w:rsidRDefault="00156471" w:rsidP="005F13F6">
            <w:pPr>
              <w:pStyle w:val="ProductList-OfferingBody"/>
              <w:ind w:left="-113"/>
              <w:jc w:val="center"/>
            </w:pPr>
          </w:p>
        </w:tc>
        <w:tc>
          <w:tcPr>
            <w:tcW w:w="738" w:type="dxa"/>
            <w:shd w:val="clear" w:color="auto" w:fill="BFBFBF" w:themeFill="background1" w:themeFillShade="BF"/>
            <w:vAlign w:val="center"/>
          </w:tcPr>
          <w:p w:rsidR="00156471" w:rsidRDefault="00156471" w:rsidP="005F13F6">
            <w:pPr>
              <w:pStyle w:val="ProductList-OfferingBody"/>
              <w:ind w:left="-113"/>
              <w:jc w:val="center"/>
            </w:pPr>
          </w:p>
        </w:tc>
        <w:tc>
          <w:tcPr>
            <w:tcW w:w="738" w:type="dxa"/>
            <w:shd w:val="clear" w:color="auto" w:fill="BFBFBF" w:themeFill="background1" w:themeFillShade="BF"/>
            <w:vAlign w:val="center"/>
          </w:tcPr>
          <w:p w:rsidR="00156471" w:rsidRDefault="00156471" w:rsidP="005F13F6">
            <w:pPr>
              <w:pStyle w:val="ProductList-OfferingBody"/>
              <w:ind w:left="-113"/>
              <w:jc w:val="center"/>
            </w:pPr>
          </w:p>
        </w:tc>
        <w:tc>
          <w:tcPr>
            <w:tcW w:w="752" w:type="dxa"/>
            <w:gridSpan w:val="2"/>
            <w:shd w:val="clear" w:color="auto" w:fill="70AD47" w:themeFill="accent6"/>
            <w:vAlign w:val="center"/>
          </w:tcPr>
          <w:p w:rsidR="00156471" w:rsidRPr="00156471" w:rsidRDefault="00156471" w:rsidP="001C227A">
            <w:pPr>
              <w:pStyle w:val="ProductList-OfferingBody"/>
              <w:ind w:left="-113"/>
              <w:jc w:val="center"/>
            </w:pPr>
            <w:r w:rsidRPr="00156471">
              <w:rPr>
                <w:b/>
              </w:rPr>
              <w:fldChar w:fldCharType="begin"/>
            </w:r>
            <w:r>
              <w:rPr>
                <w:b/>
              </w:rPr>
              <w:instrText xml:space="preserve"> </w:instrText>
            </w:r>
            <w:r>
              <w:rPr>
                <w:color w:val="1F497D"/>
              </w:rPr>
              <w:instrText>AutoTextList  \s NoStyle \t “</w:instrText>
            </w:r>
            <w:r w:rsidRPr="00C5554A">
              <w:instrText>Additioneel Product</w:instrText>
            </w:r>
            <w:r>
              <w:rPr>
                <w:color w:val="1F497D"/>
              </w:rPr>
              <w:instrText>”</w:instrText>
            </w:r>
            <w:r>
              <w:rPr>
                <w:b/>
              </w:rPr>
              <w:instrText xml:space="preserve"> </w:instrText>
            </w:r>
            <w:r w:rsidRPr="00156471">
              <w:rPr>
                <w:b/>
              </w:rPr>
              <w:fldChar w:fldCharType="separate"/>
            </w:r>
            <w:r w:rsidRPr="00C5554A">
              <w:rPr>
                <w:b/>
              </w:rPr>
              <w:t xml:space="preserve"> </w:t>
            </w:r>
            <w:r w:rsidRPr="00156471">
              <w:t>A</w:t>
            </w:r>
            <w:r w:rsidRPr="00156471">
              <w:fldChar w:fldCharType="end"/>
            </w:r>
            <w:r w:rsidRPr="00156471">
              <w:t xml:space="preserve"> </w:t>
            </w:r>
          </w:p>
        </w:tc>
      </w:tr>
      <w:tr w:rsidR="00156471" w:rsidTr="005F13F6">
        <w:trPr>
          <w:cantSplit/>
          <w:tblHeader/>
        </w:trPr>
        <w:tc>
          <w:tcPr>
            <w:tcW w:w="3315" w:type="dxa"/>
            <w:tcBorders>
              <w:top w:val="nil"/>
              <w:left w:val="nil"/>
              <w:bottom w:val="nil"/>
              <w:right w:val="nil"/>
            </w:tcBorders>
          </w:tcPr>
          <w:p w:rsidR="00156471" w:rsidRDefault="00156471" w:rsidP="005F13F6">
            <w:pPr>
              <w:pStyle w:val="ProductList-Offering1"/>
            </w:pPr>
            <w:bookmarkStart w:id="1357" w:name="_Toc379797389"/>
            <w:bookmarkStart w:id="1358" w:name="_Toc380513421"/>
            <w:bookmarkStart w:id="1359" w:name="_Toc380655471"/>
            <w:bookmarkStart w:id="1360" w:name="_Toc383685083"/>
            <w:r>
              <w:t>Windows Azure Professional Direct Support</w:t>
            </w:r>
            <w:bookmarkEnd w:id="1357"/>
            <w:bookmarkEnd w:id="1358"/>
            <w:bookmarkEnd w:id="1359"/>
            <w:bookmarkEnd w:id="1360"/>
          </w:p>
        </w:tc>
        <w:tc>
          <w:tcPr>
            <w:tcW w:w="738" w:type="dxa"/>
            <w:tcBorders>
              <w:top w:val="nil"/>
              <w:left w:val="nil"/>
              <w:bottom w:val="nil"/>
              <w:right w:val="nil"/>
            </w:tcBorders>
            <w:vAlign w:val="center"/>
          </w:tcPr>
          <w:p w:rsidR="00156471" w:rsidRDefault="00156471" w:rsidP="005F13F6">
            <w:pPr>
              <w:pStyle w:val="ProductList-OfferingBody"/>
              <w:ind w:left="-113"/>
              <w:jc w:val="center"/>
            </w:pPr>
          </w:p>
        </w:tc>
        <w:tc>
          <w:tcPr>
            <w:tcW w:w="739" w:type="dxa"/>
            <w:tcBorders>
              <w:left w:val="single" w:sz="12" w:space="0" w:color="FFFFFF" w:themeColor="background1"/>
            </w:tcBorders>
            <w:shd w:val="clear" w:color="auto" w:fill="BFBFBF" w:themeFill="background1" w:themeFillShade="BF"/>
            <w:vAlign w:val="center"/>
          </w:tcPr>
          <w:p w:rsidR="00156471" w:rsidRDefault="00156471" w:rsidP="005F13F6">
            <w:pPr>
              <w:pStyle w:val="ProductList-OfferingBody"/>
              <w:ind w:left="-113"/>
              <w:jc w:val="center"/>
            </w:pPr>
          </w:p>
        </w:tc>
        <w:tc>
          <w:tcPr>
            <w:tcW w:w="739" w:type="dxa"/>
            <w:shd w:val="clear" w:color="auto" w:fill="70AD47" w:themeFill="accent6"/>
            <w:vAlign w:val="center"/>
          </w:tcPr>
          <w:p w:rsidR="00156471" w:rsidRPr="00156471" w:rsidRDefault="00156471" w:rsidP="001C227A">
            <w:pPr>
              <w:pStyle w:val="ProductList-OfferingBody"/>
              <w:ind w:left="-113"/>
              <w:jc w:val="center"/>
            </w:pPr>
            <w:r w:rsidRPr="00156471">
              <w:rPr>
                <w:b/>
              </w:rPr>
              <w:fldChar w:fldCharType="begin"/>
            </w:r>
            <w:r>
              <w:rPr>
                <w:b/>
              </w:rPr>
              <w:instrText xml:space="preserve"> </w:instrText>
            </w:r>
            <w:r>
              <w:rPr>
                <w:color w:val="1F497D"/>
              </w:rPr>
              <w:instrText>AutoTextList  \s NoStyle \t “</w:instrText>
            </w:r>
            <w:r w:rsidRPr="00C5554A">
              <w:instrText>Additioneel Product</w:instrText>
            </w:r>
            <w:r>
              <w:rPr>
                <w:color w:val="1F497D"/>
              </w:rPr>
              <w:instrText>”</w:instrText>
            </w:r>
            <w:r>
              <w:rPr>
                <w:b/>
              </w:rPr>
              <w:instrText xml:space="preserve"> </w:instrText>
            </w:r>
            <w:r w:rsidRPr="00156471">
              <w:rPr>
                <w:b/>
              </w:rPr>
              <w:fldChar w:fldCharType="separate"/>
            </w:r>
            <w:r w:rsidRPr="00C5554A">
              <w:rPr>
                <w:b/>
              </w:rPr>
              <w:t xml:space="preserve"> </w:t>
            </w:r>
            <w:r w:rsidRPr="00156471">
              <w:t>A</w:t>
            </w:r>
            <w:r w:rsidRPr="00156471">
              <w:fldChar w:fldCharType="end"/>
            </w:r>
            <w:r w:rsidRPr="00156471">
              <w:t xml:space="preserve"> </w:t>
            </w:r>
          </w:p>
        </w:tc>
        <w:tc>
          <w:tcPr>
            <w:tcW w:w="738" w:type="dxa"/>
            <w:shd w:val="clear" w:color="auto" w:fill="70AD47" w:themeFill="accent6"/>
            <w:vAlign w:val="center"/>
          </w:tcPr>
          <w:p w:rsidR="00156471" w:rsidRPr="00156471" w:rsidRDefault="00156471" w:rsidP="001C227A">
            <w:pPr>
              <w:pStyle w:val="ProductList-OfferingBody"/>
              <w:ind w:left="-113"/>
              <w:jc w:val="center"/>
            </w:pPr>
            <w:r w:rsidRPr="00156471">
              <w:rPr>
                <w:b/>
              </w:rPr>
              <w:fldChar w:fldCharType="begin"/>
            </w:r>
            <w:r>
              <w:rPr>
                <w:b/>
              </w:rPr>
              <w:instrText xml:space="preserve"> </w:instrText>
            </w:r>
            <w:r>
              <w:rPr>
                <w:color w:val="1F497D"/>
              </w:rPr>
              <w:instrText>AutoTextList  \s NoStyle \t “</w:instrText>
            </w:r>
            <w:r w:rsidRPr="00C5554A">
              <w:instrText>Additioneel Product</w:instrText>
            </w:r>
            <w:r>
              <w:rPr>
                <w:color w:val="1F497D"/>
              </w:rPr>
              <w:instrText>”</w:instrText>
            </w:r>
            <w:r>
              <w:rPr>
                <w:b/>
              </w:rPr>
              <w:instrText xml:space="preserve"> </w:instrText>
            </w:r>
            <w:r w:rsidRPr="00156471">
              <w:rPr>
                <w:b/>
              </w:rPr>
              <w:fldChar w:fldCharType="separate"/>
            </w:r>
            <w:r w:rsidRPr="00C5554A">
              <w:rPr>
                <w:b/>
              </w:rPr>
              <w:t xml:space="preserve"> </w:t>
            </w:r>
            <w:r w:rsidRPr="00156471">
              <w:t>A</w:t>
            </w:r>
            <w:r w:rsidRPr="00156471">
              <w:fldChar w:fldCharType="end"/>
            </w:r>
            <w:r w:rsidRPr="00156471">
              <w:t xml:space="preserve"> </w:t>
            </w:r>
          </w:p>
        </w:tc>
        <w:tc>
          <w:tcPr>
            <w:tcW w:w="738" w:type="dxa"/>
            <w:shd w:val="clear" w:color="auto" w:fill="BFBFBF" w:themeFill="background1" w:themeFillShade="BF"/>
            <w:vAlign w:val="center"/>
          </w:tcPr>
          <w:p w:rsidR="00156471" w:rsidRDefault="00156471" w:rsidP="005F13F6">
            <w:pPr>
              <w:pStyle w:val="ProductList-OfferingBody"/>
              <w:ind w:left="-113"/>
              <w:jc w:val="center"/>
            </w:pPr>
          </w:p>
        </w:tc>
        <w:tc>
          <w:tcPr>
            <w:tcW w:w="737" w:type="dxa"/>
            <w:shd w:val="clear" w:color="auto" w:fill="BFBFBF" w:themeFill="background1" w:themeFillShade="BF"/>
            <w:vAlign w:val="center"/>
          </w:tcPr>
          <w:p w:rsidR="00156471" w:rsidRDefault="00156471" w:rsidP="005F13F6">
            <w:pPr>
              <w:pStyle w:val="ProductList-OfferingBody"/>
              <w:ind w:left="-113"/>
              <w:jc w:val="center"/>
            </w:pPr>
          </w:p>
        </w:tc>
        <w:tc>
          <w:tcPr>
            <w:tcW w:w="738" w:type="dxa"/>
            <w:shd w:val="clear" w:color="auto" w:fill="BFBFBF" w:themeFill="background1" w:themeFillShade="BF"/>
            <w:vAlign w:val="center"/>
          </w:tcPr>
          <w:p w:rsidR="00156471" w:rsidRDefault="00156471" w:rsidP="005F13F6">
            <w:pPr>
              <w:pStyle w:val="ProductList-OfferingBody"/>
              <w:ind w:left="-113"/>
              <w:jc w:val="center"/>
            </w:pPr>
          </w:p>
        </w:tc>
        <w:tc>
          <w:tcPr>
            <w:tcW w:w="738" w:type="dxa"/>
            <w:shd w:val="clear" w:color="auto" w:fill="BFBFBF" w:themeFill="background1" w:themeFillShade="BF"/>
            <w:vAlign w:val="center"/>
          </w:tcPr>
          <w:p w:rsidR="00156471" w:rsidRDefault="00156471" w:rsidP="005F13F6">
            <w:pPr>
              <w:pStyle w:val="ProductList-OfferingBody"/>
              <w:ind w:left="-113"/>
              <w:jc w:val="center"/>
            </w:pPr>
          </w:p>
        </w:tc>
        <w:tc>
          <w:tcPr>
            <w:tcW w:w="738" w:type="dxa"/>
            <w:shd w:val="clear" w:color="auto" w:fill="BFBFBF" w:themeFill="background1" w:themeFillShade="BF"/>
            <w:vAlign w:val="center"/>
          </w:tcPr>
          <w:p w:rsidR="00156471" w:rsidRDefault="00156471" w:rsidP="005F13F6">
            <w:pPr>
              <w:pStyle w:val="ProductList-OfferingBody"/>
              <w:ind w:left="-113"/>
              <w:jc w:val="center"/>
            </w:pPr>
          </w:p>
        </w:tc>
        <w:tc>
          <w:tcPr>
            <w:tcW w:w="752" w:type="dxa"/>
            <w:gridSpan w:val="2"/>
            <w:shd w:val="clear" w:color="auto" w:fill="70AD47" w:themeFill="accent6"/>
            <w:vAlign w:val="center"/>
          </w:tcPr>
          <w:p w:rsidR="00156471" w:rsidRPr="00156471" w:rsidRDefault="00156471" w:rsidP="001C227A">
            <w:pPr>
              <w:pStyle w:val="ProductList-OfferingBody"/>
              <w:ind w:left="-113"/>
              <w:jc w:val="center"/>
            </w:pPr>
            <w:r w:rsidRPr="00156471">
              <w:rPr>
                <w:b/>
              </w:rPr>
              <w:fldChar w:fldCharType="begin"/>
            </w:r>
            <w:r>
              <w:rPr>
                <w:b/>
              </w:rPr>
              <w:instrText xml:space="preserve"> </w:instrText>
            </w:r>
            <w:r>
              <w:rPr>
                <w:color w:val="1F497D"/>
              </w:rPr>
              <w:instrText>AutoTextList  \s NoStyle \t “</w:instrText>
            </w:r>
            <w:r w:rsidRPr="00C5554A">
              <w:instrText>Additioneel Product</w:instrText>
            </w:r>
            <w:r>
              <w:rPr>
                <w:color w:val="1F497D"/>
              </w:rPr>
              <w:instrText>”</w:instrText>
            </w:r>
            <w:r>
              <w:rPr>
                <w:b/>
              </w:rPr>
              <w:instrText xml:space="preserve"> </w:instrText>
            </w:r>
            <w:r w:rsidRPr="00156471">
              <w:rPr>
                <w:b/>
              </w:rPr>
              <w:fldChar w:fldCharType="separate"/>
            </w:r>
            <w:r w:rsidRPr="00C5554A">
              <w:rPr>
                <w:b/>
              </w:rPr>
              <w:t xml:space="preserve"> </w:t>
            </w:r>
            <w:r w:rsidRPr="00156471">
              <w:t>A</w:t>
            </w:r>
            <w:r w:rsidRPr="00156471">
              <w:fldChar w:fldCharType="end"/>
            </w:r>
            <w:r w:rsidRPr="00156471">
              <w:t xml:space="preserve"> </w:t>
            </w:r>
          </w:p>
        </w:tc>
      </w:tr>
    </w:tbl>
    <w:p w:rsidR="00EE40B5" w:rsidRDefault="00EE40B5" w:rsidP="004F3C6D">
      <w:pPr>
        <w:pStyle w:val="ProductList-Body"/>
      </w:pPr>
    </w:p>
    <w:tbl>
      <w:tblPr>
        <w:tblStyle w:val="TableGrid"/>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3596"/>
        <w:gridCol w:w="3597"/>
        <w:gridCol w:w="3597"/>
      </w:tblGrid>
      <w:tr w:rsidR="00782C7B" w:rsidRPr="00A00151" w:rsidTr="00C4636F">
        <w:tc>
          <w:tcPr>
            <w:tcW w:w="3596" w:type="dxa"/>
          </w:tcPr>
          <w:p w:rsidR="00782C7B" w:rsidRPr="008F777C" w:rsidRDefault="001D7C37" w:rsidP="006C36E8">
            <w:pPr>
              <w:pStyle w:val="ProductList-Body"/>
              <w:tabs>
                <w:tab w:val="clear" w:pos="158"/>
              </w:tabs>
              <w:spacing w:before="20" w:after="20"/>
              <w:ind w:left="9"/>
              <w:rPr>
                <w:b/>
                <w:lang w:val="nl-NL"/>
              </w:rPr>
            </w:pPr>
            <w:r w:rsidRPr="008F777C">
              <w:rPr>
                <w:lang w:val="nl-NL"/>
              </w:rPr>
              <w:t xml:space="preserve">Reductie mogelijk: </w:t>
            </w:r>
            <w:r w:rsidRPr="008F777C">
              <w:rPr>
                <w:b/>
                <w:lang w:val="nl-NL"/>
              </w:rPr>
              <w:t>Toegewezen Jaarlijkse Verplichting</w:t>
            </w:r>
          </w:p>
        </w:tc>
        <w:tc>
          <w:tcPr>
            <w:tcW w:w="3597" w:type="dxa"/>
          </w:tcPr>
          <w:p w:rsidR="00782C7B" w:rsidRPr="001D7C37" w:rsidRDefault="001D7C37" w:rsidP="001D7C37">
            <w:pPr>
              <w:pStyle w:val="ProductList-Body"/>
              <w:spacing w:before="20" w:after="20"/>
              <w:rPr>
                <w:b/>
              </w:rPr>
            </w:pPr>
            <w:r>
              <w:t xml:space="preserve">Productgroep: </w:t>
            </w:r>
            <w:r>
              <w:rPr>
                <w:b/>
              </w:rPr>
              <w:t>Server</w:t>
            </w:r>
          </w:p>
        </w:tc>
        <w:tc>
          <w:tcPr>
            <w:tcW w:w="3597" w:type="dxa"/>
          </w:tcPr>
          <w:p w:rsidR="00782C7B" w:rsidRPr="008F777C" w:rsidRDefault="001D7C37" w:rsidP="00DA4409">
            <w:pPr>
              <w:pStyle w:val="ProductList-Body"/>
              <w:tabs>
                <w:tab w:val="clear" w:pos="158"/>
                <w:tab w:val="left" w:pos="-11"/>
              </w:tabs>
              <w:spacing w:before="20" w:after="20"/>
              <w:ind w:left="-2" w:firstLine="2"/>
              <w:rPr>
                <w:lang w:val="nl-NL"/>
              </w:rPr>
            </w:pPr>
            <w:r w:rsidRPr="008F777C">
              <w:rPr>
                <w:lang w:val="nl-NL"/>
              </w:rPr>
              <w:t xml:space="preserve">Reductie mogelijk (SCE): </w:t>
            </w:r>
            <w:r w:rsidRPr="008F777C">
              <w:rPr>
                <w:b/>
                <w:lang w:val="nl-NL"/>
              </w:rPr>
              <w:t>Toegewezen Jaarlijkse Verplichting</w:t>
            </w:r>
          </w:p>
        </w:tc>
      </w:tr>
    </w:tbl>
    <w:p w:rsidR="00782C7B" w:rsidRPr="008F777C" w:rsidRDefault="00782C7B" w:rsidP="00782C7B">
      <w:pPr>
        <w:pStyle w:val="ProductList-Body"/>
        <w:shd w:val="clear" w:color="auto" w:fill="D9D9D9" w:themeFill="background1" w:themeFillShade="D9"/>
        <w:spacing w:before="120" w:after="120"/>
        <w:rPr>
          <w:b/>
          <w:lang w:val="nl-NL"/>
        </w:rPr>
      </w:pPr>
      <w:r w:rsidRPr="008F777C">
        <w:rPr>
          <w:b/>
          <w:lang w:val="nl-NL"/>
        </w:rPr>
        <w:t>Aanvullende informatie</w:t>
      </w:r>
    </w:p>
    <w:p w:rsidR="001D7C37" w:rsidRPr="008F777C" w:rsidRDefault="001D7C37" w:rsidP="001D7C37">
      <w:pPr>
        <w:pStyle w:val="ProductList-Body"/>
        <w:rPr>
          <w:b/>
          <w:color w:val="00188F"/>
          <w:lang w:val="nl-NL"/>
        </w:rPr>
      </w:pPr>
      <w:r w:rsidRPr="008F777C">
        <w:rPr>
          <w:b/>
          <w:color w:val="00188F"/>
          <w:lang w:val="nl-NL"/>
        </w:rPr>
        <w:t>Definities</w:t>
      </w:r>
    </w:p>
    <w:p w:rsidR="001D7C37" w:rsidRPr="008F777C" w:rsidRDefault="001D7C37" w:rsidP="001D7C37">
      <w:pPr>
        <w:pStyle w:val="ProductList-Body"/>
        <w:rPr>
          <w:lang w:val="nl-NL"/>
        </w:rPr>
      </w:pPr>
      <w:r w:rsidRPr="008F777C">
        <w:rPr>
          <w:lang w:val="nl-NL"/>
        </w:rPr>
        <w:t>“Verplichtingstarieven” betekent prijzen voor al het gebruik van alle Windows Azure Services</w:t>
      </w:r>
      <w:r w:rsidR="00E260B2">
        <w:fldChar w:fldCharType="begin"/>
      </w:r>
      <w:r w:rsidRPr="008F777C">
        <w:rPr>
          <w:lang w:val="nl-NL"/>
        </w:rPr>
        <w:instrText>XE "Windows Azure Services"</w:instrText>
      </w:r>
      <w:r w:rsidR="00E260B2">
        <w:fldChar w:fldCharType="end"/>
      </w:r>
      <w:r w:rsidRPr="008F777C">
        <w:rPr>
          <w:lang w:val="nl-NL"/>
        </w:rPr>
        <w:t xml:space="preserve"> tot de Toegewezen Jaarlijkse Verplichting.</w:t>
      </w:r>
    </w:p>
    <w:p w:rsidR="001D7C37" w:rsidRPr="008F777C" w:rsidRDefault="001D7C37" w:rsidP="001D7C37">
      <w:pPr>
        <w:pStyle w:val="ProductList-Body"/>
        <w:rPr>
          <w:lang w:val="nl-NL"/>
        </w:rPr>
      </w:pPr>
    </w:p>
    <w:p w:rsidR="001D7C37" w:rsidRPr="008F777C" w:rsidRDefault="001D7C37" w:rsidP="001D7C37">
      <w:pPr>
        <w:pStyle w:val="ProductList-Body"/>
        <w:rPr>
          <w:lang w:val="nl-NL"/>
        </w:rPr>
      </w:pPr>
      <w:r w:rsidRPr="008F777C">
        <w:rPr>
          <w:lang w:val="nl-NL"/>
        </w:rPr>
        <w:lastRenderedPageBreak/>
        <w:t>“Consumptietarieven” betekent prijzen voor al het gebruik van Windows Azure Services</w:t>
      </w:r>
      <w:r w:rsidR="00E260B2">
        <w:fldChar w:fldCharType="begin"/>
      </w:r>
      <w:r w:rsidRPr="008F777C">
        <w:rPr>
          <w:lang w:val="nl-NL"/>
        </w:rPr>
        <w:instrText>XE "Windows Azure Services"</w:instrText>
      </w:r>
      <w:r w:rsidR="00E260B2">
        <w:fldChar w:fldCharType="end"/>
      </w:r>
      <w:r w:rsidRPr="008F777C">
        <w:rPr>
          <w:lang w:val="nl-NL"/>
        </w:rPr>
        <w:t xml:space="preserve"> boven op de Toegewezen Jaarlijkse Verplichting. Consumptietarieven worden ook wel “Overschrijdingstarieven” of “Overschrijding” genoemd in andere Microsoft- of Windows Azure-documenten. De Verplichtingstarieven zijn gelijk aan de Consumptietarieven.</w:t>
      </w:r>
    </w:p>
    <w:p w:rsidR="001D7C37" w:rsidRPr="008F777C" w:rsidRDefault="001D7C37" w:rsidP="001D7C37">
      <w:pPr>
        <w:pStyle w:val="ProductList-Body"/>
        <w:rPr>
          <w:lang w:val="nl-NL"/>
        </w:rPr>
      </w:pPr>
    </w:p>
    <w:p w:rsidR="001D7C37" w:rsidRPr="008F777C" w:rsidRDefault="001D7C37" w:rsidP="001D7C37">
      <w:pPr>
        <w:pStyle w:val="ProductList-Body"/>
        <w:rPr>
          <w:lang w:val="nl-NL"/>
        </w:rPr>
      </w:pPr>
      <w:r w:rsidRPr="008F777C">
        <w:rPr>
          <w:lang w:val="nl-NL"/>
        </w:rPr>
        <w:t>“Monetaire Verplichting” betekent het totale geldbedrag waartoe de klant zich verplicht te betalen gedurende de looptijd van het abonnement voor het gebruik van de Windows Azure Services</w:t>
      </w:r>
      <w:r w:rsidR="00E260B2">
        <w:fldChar w:fldCharType="begin"/>
      </w:r>
      <w:r w:rsidRPr="008F777C">
        <w:rPr>
          <w:lang w:val="nl-NL"/>
        </w:rPr>
        <w:instrText>XE "Windows Azure Services"</w:instrText>
      </w:r>
      <w:r w:rsidR="00E260B2">
        <w:fldChar w:fldCharType="end"/>
      </w:r>
      <w:r w:rsidRPr="008F777C">
        <w:rPr>
          <w:lang w:val="nl-NL"/>
        </w:rPr>
        <w:t>.</w:t>
      </w:r>
    </w:p>
    <w:p w:rsidR="001D7C37" w:rsidRPr="008F777C" w:rsidRDefault="001D7C37" w:rsidP="001D7C37">
      <w:pPr>
        <w:pStyle w:val="ProductList-Body"/>
        <w:rPr>
          <w:lang w:val="nl-NL"/>
        </w:rPr>
      </w:pPr>
    </w:p>
    <w:p w:rsidR="001D7C37" w:rsidRPr="008F777C" w:rsidRDefault="001D7C37" w:rsidP="001D7C37">
      <w:pPr>
        <w:pStyle w:val="ProductList-Body"/>
        <w:rPr>
          <w:lang w:val="nl-NL"/>
        </w:rPr>
      </w:pPr>
      <w:r w:rsidRPr="008F777C">
        <w:rPr>
          <w:lang w:val="nl-NL"/>
        </w:rPr>
        <w:t>“Toegewezen Jaarlijkse Verplichting” betekent het gedeelte van de Monetaire Verplichting dat jaarlijks wordt toegewezen tijdens de looptijd van de Enrollment.</w:t>
      </w:r>
    </w:p>
    <w:p w:rsidR="001D7C37" w:rsidRPr="008F777C" w:rsidRDefault="001D7C37" w:rsidP="001D7C37">
      <w:pPr>
        <w:pStyle w:val="ProductList-Body"/>
        <w:rPr>
          <w:lang w:val="nl-NL"/>
        </w:rPr>
      </w:pPr>
    </w:p>
    <w:p w:rsidR="001D7C37" w:rsidRPr="008F777C" w:rsidRDefault="001D7C37" w:rsidP="001D7C37">
      <w:pPr>
        <w:pStyle w:val="ProductList-Body"/>
        <w:rPr>
          <w:lang w:val="nl-NL"/>
        </w:rPr>
      </w:pPr>
      <w:r w:rsidRPr="008F777C">
        <w:rPr>
          <w:lang w:val="nl-NL"/>
        </w:rPr>
        <w:t>“Consumptiemarge” betekent het gebruik boven de Toegewezen Jaarlijkse Verplichting waarvoor een klant jaarlijks wordt gefactureerd bij afname van een licentie op grond van een Direct Enterprise Overeenkomst. De Consumptiemarge is gelijk aan vijftig procent van de Toegewezen Jaarlijkse Verplichting.</w:t>
      </w:r>
    </w:p>
    <w:p w:rsidR="001D7C37" w:rsidRPr="008F777C" w:rsidRDefault="001D7C37" w:rsidP="00BE3C5C">
      <w:pPr>
        <w:pStyle w:val="ProductList-Body"/>
        <w:spacing w:before="160"/>
        <w:rPr>
          <w:b/>
          <w:color w:val="00188F"/>
          <w:lang w:val="nl-NL"/>
        </w:rPr>
      </w:pPr>
      <w:r w:rsidRPr="008F777C">
        <w:rPr>
          <w:b/>
          <w:color w:val="00188F"/>
          <w:lang w:val="nl-NL"/>
        </w:rPr>
        <w:t>Looptijd van het abonnement</w:t>
      </w:r>
    </w:p>
    <w:p w:rsidR="001D7C37" w:rsidRPr="008F777C" w:rsidRDefault="001D7C37" w:rsidP="001D7C37">
      <w:pPr>
        <w:pStyle w:val="ProductList-Body"/>
        <w:rPr>
          <w:lang w:val="nl-NL"/>
        </w:rPr>
      </w:pPr>
      <w:r w:rsidRPr="008F777C">
        <w:rPr>
          <w:lang w:val="nl-NL"/>
        </w:rPr>
        <w:t>Voor Windows Azure Services</w:t>
      </w:r>
      <w:r w:rsidR="00E260B2">
        <w:fldChar w:fldCharType="begin"/>
      </w:r>
      <w:r w:rsidRPr="008F777C">
        <w:rPr>
          <w:lang w:val="nl-NL"/>
        </w:rPr>
        <w:instrText>XE "Windows Azure Services"</w:instrText>
      </w:r>
      <w:r w:rsidR="00E260B2">
        <w:fldChar w:fldCharType="end"/>
      </w:r>
      <w:r w:rsidRPr="008F777C">
        <w:rPr>
          <w:lang w:val="nl-NL"/>
        </w:rPr>
        <w:t xml:space="preserve"> kunnen klanten alleen kiezen voor een abonnement dat eindigt op de datum waarop de enrollment van de klant afloopt (“samenvallend”). De resterende looptijd van de enrollment van de klant dient nog ten minste twee maanden te bedragen.</w:t>
      </w:r>
    </w:p>
    <w:p w:rsidR="001D7C37" w:rsidRPr="008F777C" w:rsidRDefault="001D7C37" w:rsidP="001D7C37">
      <w:pPr>
        <w:pStyle w:val="ProductList-Body"/>
        <w:rPr>
          <w:lang w:val="nl-NL"/>
        </w:rPr>
      </w:pPr>
    </w:p>
    <w:p w:rsidR="001D7C37" w:rsidRPr="008F777C" w:rsidRDefault="001D7C37" w:rsidP="001D7C37">
      <w:pPr>
        <w:pStyle w:val="ProductList-Body"/>
        <w:rPr>
          <w:b/>
          <w:lang w:val="nl-NL"/>
        </w:rPr>
      </w:pPr>
      <w:r w:rsidRPr="008F777C">
        <w:rPr>
          <w:b/>
          <w:color w:val="00188F"/>
          <w:lang w:val="nl-NL"/>
        </w:rPr>
        <w:t>Monetaire Verplichting</w:t>
      </w:r>
    </w:p>
    <w:p w:rsidR="001D7C37" w:rsidRPr="008F777C" w:rsidRDefault="001D7C37" w:rsidP="001D7C37">
      <w:pPr>
        <w:pStyle w:val="ProductList-Body"/>
        <w:rPr>
          <w:lang w:val="nl-NL"/>
        </w:rPr>
      </w:pPr>
      <w:r w:rsidRPr="008F777C">
        <w:rPr>
          <w:lang w:val="nl-NL"/>
        </w:rPr>
        <w:t>De eerste bestelling van klanten moet een Monetaire Verplichting omvatten en kan op elk gewenst moment vóór de laatste maand van de looptijd van de enrollment worden geplaatst. De Monetaire Verplichting bij een samenvallend abonnement wordt proportioneel toegewezen over de looptijd van de enrollment.</w:t>
      </w:r>
    </w:p>
    <w:p w:rsidR="001D7C37" w:rsidRPr="008F777C" w:rsidRDefault="001D7C37" w:rsidP="001D7C37">
      <w:pPr>
        <w:pStyle w:val="ProductList-Body"/>
        <w:rPr>
          <w:lang w:val="nl-NL"/>
        </w:rPr>
      </w:pPr>
    </w:p>
    <w:p w:rsidR="001D7C37" w:rsidRPr="008F777C" w:rsidRDefault="001D7C37" w:rsidP="001D7C37">
      <w:pPr>
        <w:pStyle w:val="ProductList-Body"/>
        <w:rPr>
          <w:lang w:val="nl-NL"/>
        </w:rPr>
      </w:pPr>
      <w:r w:rsidRPr="008F777C">
        <w:rPr>
          <w:lang w:val="nl-NL"/>
        </w:rPr>
        <w:t>Het factuurbedrag van elke Monetaire Verplichting kan niet worden gebruikt voor gebruik voorafgaande aan de dekkingsdatum voor de betreffende factuur.</w:t>
      </w:r>
    </w:p>
    <w:p w:rsidR="001D7C37" w:rsidRPr="008F777C" w:rsidRDefault="001D7C37" w:rsidP="001D7C37">
      <w:pPr>
        <w:pStyle w:val="ProductList-Body"/>
        <w:rPr>
          <w:lang w:val="nl-NL"/>
        </w:rPr>
      </w:pPr>
    </w:p>
    <w:p w:rsidR="001D7C37" w:rsidRPr="008F777C" w:rsidRDefault="001D7C37" w:rsidP="001D7C37">
      <w:pPr>
        <w:pStyle w:val="ProductList-Body"/>
        <w:rPr>
          <w:lang w:val="nl-NL"/>
        </w:rPr>
      </w:pPr>
      <w:r w:rsidRPr="008F777C">
        <w:rPr>
          <w:lang w:val="nl-NL"/>
        </w:rPr>
        <w:t>Klanten kunnen de Monetaire Verplichting op elk gewenst moment verhogen door additionele bestellingen te plaatsen. Jaarlijkse Verplichtingen van de klant worden verhoogd met het bedrag van de additionele bestelling, vermenigvuldigd met twaalf en gedeeld door het aantal resterende volledige maanden in het jaar waarin de additionele bestelling is geplaatst.</w:t>
      </w:r>
    </w:p>
    <w:p w:rsidR="001D7C37" w:rsidRPr="008F777C" w:rsidRDefault="001D7C37" w:rsidP="001D7C37">
      <w:pPr>
        <w:pStyle w:val="ProductList-Body"/>
        <w:rPr>
          <w:lang w:val="nl-NL"/>
        </w:rPr>
      </w:pPr>
    </w:p>
    <w:p w:rsidR="006C620E" w:rsidRPr="008F777C" w:rsidRDefault="006C620E" w:rsidP="001D7C37">
      <w:pPr>
        <w:pStyle w:val="ProductList-Body"/>
        <w:rPr>
          <w:lang w:val="nl-NL"/>
        </w:rPr>
      </w:pPr>
      <w:r w:rsidRPr="008F777C">
        <w:rPr>
          <w:lang w:val="nl-NL"/>
        </w:rPr>
        <w:t>Klanten kunnen hun Monetaire Verplichting voor een toekomstige verjaardag van de enrollment verlagen door hun reseller op de hoogte te stellen. Deze moet de verlaging doorvoeren voor de verjaardag van de enrollment.</w:t>
      </w:r>
    </w:p>
    <w:p w:rsidR="006C620E" w:rsidRPr="008F777C" w:rsidRDefault="006C620E" w:rsidP="001D7C37">
      <w:pPr>
        <w:pStyle w:val="ProductList-Body"/>
        <w:rPr>
          <w:lang w:val="nl-NL"/>
        </w:rPr>
      </w:pPr>
    </w:p>
    <w:p w:rsidR="001D7C37" w:rsidRPr="008F777C" w:rsidRDefault="001D7C37" w:rsidP="001D7C37">
      <w:pPr>
        <w:pStyle w:val="ProductList-Body"/>
        <w:rPr>
          <w:lang w:val="nl-NL"/>
        </w:rPr>
      </w:pPr>
      <w:r w:rsidRPr="008F777C">
        <w:rPr>
          <w:lang w:val="nl-NL"/>
        </w:rPr>
        <w:t xml:space="preserve">Klanten moeten hun Toegewezen Jaarlijkse Verplichting elk jaar verbruiken voor de laatste dag van de maand voorafgaande aan de verjaardag van de enrollment. Alle ongebruikte gedeelten van de Toegewezen Jaarlijkse Verplichting kunnen niet worden meegenomen en komen te vervallen. </w:t>
      </w:r>
    </w:p>
    <w:p w:rsidR="001D7C37" w:rsidRPr="008F777C" w:rsidRDefault="001D7C37" w:rsidP="001D7C37">
      <w:pPr>
        <w:pStyle w:val="ProductList-Body"/>
        <w:rPr>
          <w:lang w:val="nl-NL"/>
        </w:rPr>
      </w:pPr>
    </w:p>
    <w:p w:rsidR="001D7C37" w:rsidRPr="008F777C" w:rsidRDefault="001D7C37" w:rsidP="001D7C37">
      <w:pPr>
        <w:pStyle w:val="ProductList-Body"/>
        <w:rPr>
          <w:lang w:val="nl-NL"/>
        </w:rPr>
      </w:pPr>
      <w:r w:rsidRPr="008F777C">
        <w:rPr>
          <w:lang w:val="nl-NL"/>
        </w:rPr>
        <w:t>Klanten mogen elk jaar gebruik maken van hun Consumptiemarge tot aan de laatste dag van de maand voorafgaande aan de verjaardag van de enrollment. Ongebruikte gedeelten van de Consumptiemarge kunnen niet worden meegenomen en komen te vervallen.</w:t>
      </w:r>
    </w:p>
    <w:p w:rsidR="001D7C37" w:rsidRPr="008F777C" w:rsidRDefault="001D7C37" w:rsidP="001D7C37">
      <w:pPr>
        <w:pStyle w:val="ProductList-Body"/>
        <w:rPr>
          <w:lang w:val="nl-NL"/>
        </w:rPr>
      </w:pPr>
    </w:p>
    <w:p w:rsidR="006C620E" w:rsidRPr="008F777C" w:rsidRDefault="006C620E" w:rsidP="006C620E">
      <w:pPr>
        <w:pStyle w:val="ProductList-Body"/>
        <w:rPr>
          <w:b/>
          <w:lang w:val="nl-NL"/>
        </w:rPr>
      </w:pPr>
      <w:r w:rsidRPr="008F777C">
        <w:rPr>
          <w:b/>
          <w:color w:val="00188F"/>
          <w:lang w:val="nl-NL"/>
        </w:rPr>
        <w:t>Prijsstelling</w:t>
      </w:r>
    </w:p>
    <w:p w:rsidR="006C620E" w:rsidRPr="008F777C" w:rsidRDefault="006C620E" w:rsidP="00241D62">
      <w:pPr>
        <w:pStyle w:val="ProductList-Body"/>
        <w:rPr>
          <w:color w:val="000000" w:themeColor="text1"/>
          <w:sz w:val="20"/>
          <w:szCs w:val="20"/>
          <w:lang w:val="nl-NL"/>
        </w:rPr>
      </w:pPr>
      <w:r w:rsidRPr="008F777C">
        <w:rPr>
          <w:lang w:val="nl-NL"/>
        </w:rPr>
        <w:t>Windows Azure-diensten</w:t>
      </w:r>
      <w:r w:rsidR="00E260B2">
        <w:fldChar w:fldCharType="begin"/>
      </w:r>
      <w:r w:rsidRPr="008F777C">
        <w:rPr>
          <w:lang w:val="nl-NL"/>
        </w:rPr>
        <w:instrText>XE "Windows Azure Services"</w:instrText>
      </w:r>
      <w:r w:rsidR="00E260B2">
        <w:fldChar w:fldCharType="end"/>
      </w:r>
      <w:r w:rsidRPr="008F777C">
        <w:rPr>
          <w:lang w:val="nl-NL"/>
        </w:rPr>
        <w:t xml:space="preserve"> worden toegewezen aan de Productgroep Server. </w:t>
      </w:r>
    </w:p>
    <w:p w:rsidR="006C620E" w:rsidRPr="008F777C" w:rsidRDefault="006C620E" w:rsidP="00241D62">
      <w:pPr>
        <w:tabs>
          <w:tab w:val="left" w:pos="158"/>
        </w:tabs>
        <w:spacing w:after="0" w:line="240" w:lineRule="auto"/>
        <w:rPr>
          <w:color w:val="000000" w:themeColor="text1"/>
          <w:sz w:val="20"/>
          <w:szCs w:val="20"/>
          <w:lang w:val="nl-NL"/>
        </w:rPr>
      </w:pPr>
    </w:p>
    <w:p w:rsidR="006C620E" w:rsidRPr="008F777C" w:rsidRDefault="006C620E" w:rsidP="006C620E">
      <w:pPr>
        <w:pStyle w:val="ProductList-Body"/>
        <w:rPr>
          <w:color w:val="000000" w:themeColor="text1"/>
          <w:sz w:val="20"/>
          <w:szCs w:val="20"/>
          <w:lang w:val="nl-NL"/>
        </w:rPr>
      </w:pPr>
      <w:r w:rsidRPr="008F777C">
        <w:rPr>
          <w:lang w:val="nl-NL"/>
        </w:rPr>
        <w:t>Consumptietarieven worden vastgesteld op basis het prijsniveau van de Enterprise Enrollment, Enterprise Subscription Enrollment, Select Overeenkomst, Select Plus Overeenkomst of Server Cloud Enrollment van de Geregistreerde Gelieerde Onderneming voor de Productgroep Server en vier prijsniveaus (A, B, C en D) op de ingangsdatum. Indien de Geregistreerde Gelieerde Onderneming geen Enterprise Enrollment, Enterprise Subscription Enrollment, Select Overeenkomst, Select Plus Overeenkomst of Server Cloud Enrollment heeft, is prijsniveau A van toepassing.</w:t>
      </w:r>
    </w:p>
    <w:p w:rsidR="006C620E" w:rsidRPr="008F777C" w:rsidRDefault="006C620E" w:rsidP="00B01933">
      <w:pPr>
        <w:pStyle w:val="ProductList-Body"/>
        <w:rPr>
          <w:lang w:val="nl-NL"/>
        </w:rPr>
      </w:pPr>
    </w:p>
    <w:p w:rsidR="006C620E" w:rsidRPr="008F777C" w:rsidRDefault="006C620E" w:rsidP="00B01933">
      <w:pPr>
        <w:pStyle w:val="ProductList-Body"/>
        <w:rPr>
          <w:lang w:val="nl-NL"/>
        </w:rPr>
      </w:pPr>
      <w:r w:rsidRPr="008F777C">
        <w:rPr>
          <w:lang w:val="nl-NL"/>
        </w:rPr>
        <w:t>Microsoft kan de prijzen voor individuele Windows Azure Services</w:t>
      </w:r>
      <w:r w:rsidR="00E260B2">
        <w:fldChar w:fldCharType="begin"/>
      </w:r>
      <w:r w:rsidRPr="008F777C">
        <w:rPr>
          <w:lang w:val="nl-NL"/>
        </w:rPr>
        <w:instrText>XE "Windows Azure Services"</w:instrText>
      </w:r>
      <w:r w:rsidR="00E260B2">
        <w:fldChar w:fldCharType="end"/>
      </w:r>
      <w:r w:rsidRPr="008F777C">
        <w:rPr>
          <w:lang w:val="nl-NL"/>
        </w:rPr>
        <w:t xml:space="preserve"> verlagen tijdens de looptijd van de enrollment van een klant. Voor klanten die Windows Azure Services rechtstreeks van Microsoft verkrijgen, kan de Customer Price Sheet een hogere prijs aangeven dat de huidige prijs op dat moment. Microsoft kan de lagere prijzen aan deze klanten geven gedurende de periode dat deze van kracht zijn. Microsoft voorziet klanten van een kennisgeving van dergelijke wijzigingen.</w:t>
      </w:r>
    </w:p>
    <w:p w:rsidR="006C620E" w:rsidRPr="008F777C" w:rsidRDefault="006C620E" w:rsidP="00B01933">
      <w:pPr>
        <w:pStyle w:val="ProductList-Body"/>
        <w:rPr>
          <w:lang w:val="nl-NL"/>
        </w:rPr>
      </w:pPr>
    </w:p>
    <w:p w:rsidR="006C620E" w:rsidRPr="008F777C" w:rsidRDefault="006C620E" w:rsidP="00B01933">
      <w:pPr>
        <w:pStyle w:val="ProductList-Body"/>
        <w:rPr>
          <w:color w:val="000000" w:themeColor="text1"/>
          <w:sz w:val="20"/>
          <w:szCs w:val="20"/>
          <w:lang w:val="nl-NL"/>
        </w:rPr>
      </w:pPr>
      <w:r w:rsidRPr="008F777C">
        <w:rPr>
          <w:lang w:val="nl-NL"/>
        </w:rPr>
        <w:t>Bij abonnementen die worden afgesloten via een reseller, worden de prijs en betalingsvoorwaarden voor het abonnement vastgesteld in een overeenkomst tussen de klant en de reseller. De reseller van een klant biedt aanvullende informatie met betrekking tot het bestelproces van Windows Azure Services</w:t>
      </w:r>
      <w:r w:rsidR="00E260B2">
        <w:fldChar w:fldCharType="begin"/>
      </w:r>
      <w:r w:rsidRPr="008F777C">
        <w:rPr>
          <w:lang w:val="nl-NL"/>
        </w:rPr>
        <w:instrText>XE "Windows Azure Services"</w:instrText>
      </w:r>
      <w:r w:rsidR="00E260B2">
        <w:fldChar w:fldCharType="end"/>
      </w:r>
      <w:r w:rsidRPr="008F777C">
        <w:rPr>
          <w:lang w:val="nl-NL"/>
        </w:rPr>
        <w:t>. Er geldt een afzonderlijke overeenkomst tussen de klant en zijn of haar reseller voor de prijzen en factureringsvoorwaarden voor alle Windows Azure Services. Microsoft kan prijzen voor individuele Windows Azure Services verlagen gedurende de looptijd van de enrollment van een klant en kan de lagere prijzen aan de reseller van de klant bieden gedurende de periode dat deze van kracht zijn. Microsoft voorziet de reseller van de klant van een kennisgeving van dergelijke wijzigingen. De klant en zijn of haar Reseller bepalen onderling de werkelijke prijzen en de toepasselijkheid van prijswijzigingen.</w:t>
      </w:r>
    </w:p>
    <w:p w:rsidR="006C620E" w:rsidRPr="008F777C" w:rsidRDefault="006C620E" w:rsidP="001D7C37">
      <w:pPr>
        <w:pStyle w:val="ProductList-Body"/>
        <w:rPr>
          <w:b/>
          <w:lang w:val="nl-NL"/>
        </w:rPr>
      </w:pPr>
    </w:p>
    <w:p w:rsidR="001D7C37" w:rsidRPr="008F777C" w:rsidRDefault="001D7C37" w:rsidP="001D7C37">
      <w:pPr>
        <w:pStyle w:val="ProductList-Body"/>
        <w:rPr>
          <w:b/>
          <w:lang w:val="nl-NL"/>
        </w:rPr>
      </w:pPr>
      <w:r w:rsidRPr="008F777C">
        <w:rPr>
          <w:b/>
          <w:color w:val="00188F"/>
          <w:lang w:val="nl-NL"/>
        </w:rPr>
        <w:t>Betaling en vergoedingen</w:t>
      </w:r>
      <w:r w:rsidRPr="008F777C">
        <w:rPr>
          <w:b/>
          <w:lang w:val="nl-NL"/>
        </w:rPr>
        <w:t xml:space="preserve"> </w:t>
      </w:r>
    </w:p>
    <w:p w:rsidR="001D7C37" w:rsidRPr="008F777C" w:rsidRDefault="001D7C37" w:rsidP="001D7C37">
      <w:pPr>
        <w:pStyle w:val="ProductList-Body"/>
        <w:rPr>
          <w:lang w:val="nl-NL"/>
        </w:rPr>
      </w:pPr>
      <w:r w:rsidRPr="008F777C">
        <w:rPr>
          <w:lang w:val="nl-NL"/>
        </w:rPr>
        <w:t>De Betalingstarieven zijn gelijk aan de Consumptietarieven.</w:t>
      </w:r>
    </w:p>
    <w:p w:rsidR="001D7C37" w:rsidRPr="008F777C" w:rsidRDefault="001D7C37" w:rsidP="001D7C37">
      <w:pPr>
        <w:pStyle w:val="ProductList-Body"/>
        <w:rPr>
          <w:lang w:val="nl-NL"/>
        </w:rPr>
      </w:pPr>
    </w:p>
    <w:p w:rsidR="001D7C37" w:rsidRPr="008F777C" w:rsidRDefault="001D7C37" w:rsidP="001D7C37">
      <w:pPr>
        <w:pStyle w:val="ProductList-Body"/>
        <w:rPr>
          <w:lang w:val="nl-NL"/>
        </w:rPr>
      </w:pPr>
      <w:r w:rsidRPr="008F777C">
        <w:rPr>
          <w:lang w:val="nl-NL"/>
        </w:rPr>
        <w:t>De Consumptiemarge is gelijk aan vijftig procent van de Toegewezen Jaarlijkse Verplichting. Als de Toegewezen Jaarlijkse Verplichting bijvoorbeeld $100.000 bedraagt, zou de Consumptiemarge $50.000 bedragen.</w:t>
      </w:r>
    </w:p>
    <w:p w:rsidR="008B0EDE" w:rsidRPr="008F777C" w:rsidRDefault="008B0EDE" w:rsidP="001D7C37">
      <w:pPr>
        <w:pStyle w:val="ProductList-Body"/>
        <w:rPr>
          <w:lang w:val="nl-NL"/>
        </w:rPr>
      </w:pPr>
    </w:p>
    <w:p w:rsidR="001D7C37" w:rsidRPr="008F777C" w:rsidRDefault="001D7C37" w:rsidP="001D7C37">
      <w:pPr>
        <w:pStyle w:val="ProductList-Body"/>
        <w:rPr>
          <w:lang w:val="nl-NL"/>
        </w:rPr>
      </w:pPr>
      <w:r w:rsidRPr="008F777C">
        <w:rPr>
          <w:lang w:val="nl-NL"/>
        </w:rPr>
        <w:t>De eerste Toegewezen Jaarlijkse Verplichting wordt direct gefactureerd en worden toekomstige Toegewezen Jaarlijkse Verplichtingen gefactureerd op de verjaardag van de ingangsdatum van de enrollment. Klanten kunnen als alternatief ervoor kiezen de volledige Monetaire Verplichting te betalen bij het plaatsen van de eerste bestelling.</w:t>
      </w:r>
    </w:p>
    <w:p w:rsidR="001D7C37" w:rsidRPr="008F777C" w:rsidRDefault="001D7C37" w:rsidP="001D7C37">
      <w:pPr>
        <w:pStyle w:val="ProductList-Body"/>
        <w:rPr>
          <w:lang w:val="nl-NL"/>
        </w:rPr>
      </w:pPr>
    </w:p>
    <w:p w:rsidR="001D7C37" w:rsidRPr="008F777C" w:rsidRDefault="001D7C37" w:rsidP="001D7C37">
      <w:pPr>
        <w:pStyle w:val="ProductList-Body"/>
        <w:rPr>
          <w:lang w:val="nl-NL"/>
        </w:rPr>
      </w:pPr>
      <w:r w:rsidRPr="008F777C">
        <w:rPr>
          <w:lang w:val="nl-NL"/>
        </w:rPr>
        <w:t>Elke maand brengt Microsoft de monetaire waarde van het gebruik van Windows Azure Services</w:t>
      </w:r>
      <w:r w:rsidR="00E260B2">
        <w:fldChar w:fldCharType="begin"/>
      </w:r>
      <w:r w:rsidRPr="008F777C">
        <w:rPr>
          <w:lang w:val="nl-NL"/>
        </w:rPr>
        <w:instrText>XE "Windows Azure Services"</w:instrText>
      </w:r>
      <w:r w:rsidR="00E260B2">
        <w:fldChar w:fldCharType="end"/>
      </w:r>
      <w:r w:rsidRPr="008F777C">
        <w:rPr>
          <w:lang w:val="nl-NL"/>
        </w:rPr>
        <w:t xml:space="preserve"> door de klant in mindering op de Toegewezen Jaarlijkse Verplichting. Wanneer het saldo van de Toegewezen Jaarlijkse Verplichting van de klant eenmaal is verbruikt, wordt aanvullend gebruik gefactureerd tegen Consumptietarief. </w:t>
      </w:r>
    </w:p>
    <w:p w:rsidR="001D7C37" w:rsidRPr="008F777C" w:rsidRDefault="001D7C37" w:rsidP="001D7C37">
      <w:pPr>
        <w:pStyle w:val="ProductList-Body"/>
        <w:rPr>
          <w:lang w:val="nl-NL"/>
        </w:rPr>
      </w:pPr>
    </w:p>
    <w:p w:rsidR="001D7C37" w:rsidRPr="008F777C" w:rsidRDefault="001D7C37" w:rsidP="001D7C37">
      <w:pPr>
        <w:pStyle w:val="ProductList-Body"/>
        <w:rPr>
          <w:lang w:val="nl-NL"/>
        </w:rPr>
      </w:pPr>
      <w:r w:rsidRPr="008F777C">
        <w:rPr>
          <w:lang w:val="nl-NL"/>
        </w:rPr>
        <w:t>Als het gebruik van een Direct Enterprise Enrollment-klant hoger is dan de Toegewezen Jaarlijkse Verplichting plus de Consumptiemarge, wordt al het gebruik dat de Toegewezen Jaarlijkse Verplichting overschrijdt, aan het eind van het enrollmentkwartaal tegen Consumptietarief aan de klant of de reseller gefactureerd.</w:t>
      </w:r>
    </w:p>
    <w:p w:rsidR="001D7C37" w:rsidRPr="008F777C" w:rsidRDefault="001D7C37" w:rsidP="001D7C37">
      <w:pPr>
        <w:pStyle w:val="ProductList-Body"/>
        <w:rPr>
          <w:lang w:val="nl-NL"/>
        </w:rPr>
      </w:pPr>
    </w:p>
    <w:p w:rsidR="001D7C37" w:rsidRPr="008F777C" w:rsidRDefault="001D7C37" w:rsidP="001D7C37">
      <w:pPr>
        <w:pStyle w:val="ProductList-Body"/>
        <w:rPr>
          <w:lang w:val="nl-NL"/>
        </w:rPr>
      </w:pPr>
      <w:r w:rsidRPr="008F777C">
        <w:rPr>
          <w:lang w:val="nl-NL"/>
        </w:rPr>
        <w:t>Als het gebruik van een Direct Enterprise Enrollment-klant lager is dan de Toegewezen Jaarlijkse Verplichting plus de Consumptiemarge, wordt gebruik dat de Toegewezen Jaarlijkse Verplichting overschrijdt in jaar 1 en jaar 2 op de verjaardag van de ingangsdatum van de enrollment en in jaar 3 aan het einde van de looptijd van het abonnement tegen Consumptietarief aan de klant of de reseller gefactureerd.</w:t>
      </w:r>
    </w:p>
    <w:p w:rsidR="001D7C37" w:rsidRPr="008F777C" w:rsidRDefault="001D7C37" w:rsidP="001D7C37">
      <w:pPr>
        <w:pStyle w:val="ProductList-Body"/>
        <w:rPr>
          <w:lang w:val="nl-NL"/>
        </w:rPr>
      </w:pPr>
    </w:p>
    <w:p w:rsidR="001D7C37" w:rsidRPr="008F777C" w:rsidRDefault="00882B84" w:rsidP="001D7C37">
      <w:pPr>
        <w:pStyle w:val="ProductList-Body"/>
        <w:rPr>
          <w:lang w:val="nl-NL"/>
        </w:rPr>
      </w:pPr>
      <w:r w:rsidRPr="00882B84">
        <w:rPr>
          <w:lang w:val="nl-NL"/>
        </w:rPr>
        <w:t>Al het gebruik van de Windows Azure Services na het aflopen of beëindigen van de looptijd van het abonnement van een klant, wordt per kwartaal aan de klant of zijn of haar reseller tegen de op dat moment geldende Consumptietarieven gefactureerd</w:t>
      </w:r>
      <w:r w:rsidR="001D7C37" w:rsidRPr="008F777C">
        <w:rPr>
          <w:lang w:val="nl-NL"/>
        </w:rPr>
        <w:t>.</w:t>
      </w:r>
    </w:p>
    <w:p w:rsidR="008E676F" w:rsidRPr="008F777C" w:rsidRDefault="008E676F" w:rsidP="001D7C37">
      <w:pPr>
        <w:pStyle w:val="ProductList-Body"/>
        <w:rPr>
          <w:b/>
          <w:lang w:val="nl-NL"/>
        </w:rPr>
      </w:pPr>
    </w:p>
    <w:p w:rsidR="001D7C37" w:rsidRPr="008F777C" w:rsidRDefault="001D7C37" w:rsidP="001D7C37">
      <w:pPr>
        <w:pStyle w:val="ProductList-Body"/>
        <w:rPr>
          <w:b/>
          <w:lang w:val="nl-NL"/>
        </w:rPr>
      </w:pPr>
      <w:r w:rsidRPr="008F777C">
        <w:rPr>
          <w:b/>
          <w:color w:val="00188F"/>
          <w:lang w:val="nl-NL"/>
        </w:rPr>
        <w:t>Rekenmiddelenverplichting voor Windows Azure-rekenen</w:t>
      </w:r>
    </w:p>
    <w:p w:rsidR="001D7C37" w:rsidRPr="008F777C" w:rsidRDefault="001D7C37" w:rsidP="001D7C37">
      <w:pPr>
        <w:pStyle w:val="ProductList-Body"/>
        <w:rPr>
          <w:lang w:val="nl-NL"/>
        </w:rPr>
      </w:pPr>
      <w:r w:rsidRPr="008F777C">
        <w:rPr>
          <w:lang w:val="nl-NL"/>
        </w:rPr>
        <w:t xml:space="preserve">Voor Windows Azure-rekenen stemt Microsoft ermee in de klant een Rekenmiddelenverplichting te verschaffen. De Rekenmiddelenverplichting bestaat uit (1) 50 gelijktijdige kleine rekenprocessen per maand, of (2) 125% van het Geschatte Rekengebruik van de klant (zoals hieronder berekend), afhankelijk van welke het grootste is. </w:t>
      </w:r>
    </w:p>
    <w:p w:rsidR="001D7C37" w:rsidRPr="008F777C" w:rsidRDefault="001D7C37" w:rsidP="001D7C37">
      <w:pPr>
        <w:pStyle w:val="ProductList-Body"/>
        <w:rPr>
          <w:lang w:val="nl-NL"/>
        </w:rPr>
      </w:pPr>
    </w:p>
    <w:p w:rsidR="001D7C37" w:rsidRPr="008F777C" w:rsidRDefault="001D7C37" w:rsidP="001D7C37">
      <w:pPr>
        <w:pStyle w:val="ProductList-Body"/>
        <w:rPr>
          <w:lang w:val="nl-NL"/>
        </w:rPr>
      </w:pPr>
      <w:r w:rsidRPr="008F777C">
        <w:rPr>
          <w:lang w:val="nl-NL"/>
        </w:rPr>
        <w:t>“Geschat Rekengebruik” wordt berekend door de Monetaire Verplichting van een klant te delen door het aantal maanden waarvoor de Monetaire Verplichting geldt, en dat bedrag te delen door het Verplichtingstarief voor Windows Azure Compute. Als de klant gedurende de looptijd van de enrollment fondsen toevoegt aan zijn of haar Monetaire Verplichting, wordt het Geschatte Rekengebruik dienovereenkomstig opnieuw berekend. Als de resterende Monetaire Verplichting van de klant onder de monetaire waarde van het Geschatte Rekengebruik valt, wordt het Geschatte Rekengebruik proportioneel verlaagd zodat de resterende Monetaire Verplichting gelijk is aan de monetaire waarde van het Geschatte Rekengebruik.</w:t>
      </w:r>
    </w:p>
    <w:p w:rsidR="001D7C37" w:rsidRPr="008F777C" w:rsidRDefault="001D7C37" w:rsidP="001D7C37">
      <w:pPr>
        <w:pStyle w:val="ProductList-Body"/>
        <w:rPr>
          <w:lang w:val="nl-NL"/>
        </w:rPr>
      </w:pPr>
    </w:p>
    <w:p w:rsidR="001D7C37" w:rsidRPr="008F777C" w:rsidRDefault="001D7C37" w:rsidP="001D7C37">
      <w:pPr>
        <w:pStyle w:val="ProductList-Body"/>
        <w:rPr>
          <w:lang w:val="nl-NL"/>
        </w:rPr>
      </w:pPr>
      <w:r w:rsidRPr="008F777C">
        <w:rPr>
          <w:lang w:val="nl-NL"/>
        </w:rPr>
        <w:t>Als Microsoft niet voldoet aan de Rekenmiddelenverplichting, ontvangt de entiteit een tegoed gelijk aan 25% van de monetaire waarde van de desbetreffende dienst van Windows Azure-rekenen tegen het Verplichtingstarief. Dit tegoed is niet groter dan de totale monetaire waarde van de resterende Monetaire Verplichting van de entiteit. Als de entiteit door een dergelijke afwezigheid eveneens in aanmerking komt voor een Diensttegoed op grond van de Service Level Overeenkomst, ontvangt de entiteit alleen het rechtsmiddel met de hoogste monetaire waarde.</w:t>
      </w:r>
    </w:p>
    <w:p w:rsidR="001D7C37" w:rsidRPr="008F777C" w:rsidRDefault="001D7C37" w:rsidP="001D7C37">
      <w:pPr>
        <w:pStyle w:val="ProductList-Body"/>
        <w:rPr>
          <w:lang w:val="nl-NL"/>
        </w:rPr>
      </w:pPr>
    </w:p>
    <w:p w:rsidR="009041B8" w:rsidRPr="008F777C" w:rsidRDefault="001D7C37" w:rsidP="009041B8">
      <w:pPr>
        <w:pStyle w:val="ProductList-Body"/>
        <w:rPr>
          <w:lang w:val="nl-NL"/>
        </w:rPr>
      </w:pPr>
      <w:r w:rsidRPr="008F777C">
        <w:rPr>
          <w:lang w:val="nl-NL"/>
        </w:rPr>
        <w:t xml:space="preserve">Al het gebruik van Windows Azure-rekenen boven de Rekenmiddelenverplichting wordt verbruikt zoals dit beschikbaar is. Al het gebruik van een andere Windows Azure Service dan Windows Azure-rekenen wordt verbruikt zoals dit beschikbaar is. </w:t>
      </w:r>
    </w:p>
    <w:p w:rsidR="009041B8" w:rsidRPr="008F777C" w:rsidRDefault="009041B8" w:rsidP="009041B8">
      <w:pPr>
        <w:pStyle w:val="ProductList-Body"/>
        <w:rPr>
          <w:lang w:val="nl-NL"/>
        </w:rPr>
      </w:pPr>
    </w:p>
    <w:p w:rsidR="009041B8" w:rsidRPr="008F777C" w:rsidRDefault="0043674F" w:rsidP="009041B8">
      <w:pPr>
        <w:pStyle w:val="ProductList-Body"/>
        <w:rPr>
          <w:b/>
          <w:lang w:val="nl-NL"/>
        </w:rPr>
      </w:pPr>
      <w:r w:rsidRPr="008F777C">
        <w:rPr>
          <w:b/>
          <w:color w:val="00188F"/>
          <w:lang w:val="nl-NL"/>
        </w:rPr>
        <w:t>Windows Azure-ondersteuningsproducten</w:t>
      </w:r>
    </w:p>
    <w:p w:rsidR="00782C7B" w:rsidRPr="008F777C" w:rsidRDefault="009041B8" w:rsidP="001D7C37">
      <w:pPr>
        <w:pStyle w:val="ProductList-Body"/>
        <w:rPr>
          <w:lang w:val="nl-NL"/>
        </w:rPr>
      </w:pPr>
      <w:r w:rsidRPr="008F777C">
        <w:rPr>
          <w:rFonts w:cstheme="minorHAnsi"/>
          <w:color w:val="000000"/>
          <w:szCs w:val="18"/>
          <w:lang w:val="nl-NL"/>
        </w:rPr>
        <w:t xml:space="preserve">Meer informatie over het ondersteuningsaanbod voor Windows Azure is te vinden op </w:t>
      </w:r>
      <w:hyperlink r:id="rId48" w:history="1">
        <w:r w:rsidRPr="008F777C">
          <w:rPr>
            <w:rStyle w:val="Hyperlink"/>
            <w:rFonts w:cstheme="minorHAnsi"/>
            <w:szCs w:val="18"/>
            <w:lang w:val="nl-NL"/>
          </w:rPr>
          <w:t>www.windowsazure.com/en-us/support/plans/</w:t>
        </w:r>
      </w:hyperlink>
      <w:r w:rsidRPr="008F777C">
        <w:rPr>
          <w:rFonts w:cstheme="minorHAnsi"/>
          <w:color w:val="000000"/>
          <w:szCs w:val="18"/>
          <w:lang w:val="nl-NL"/>
        </w:rPr>
        <w:t>. Ondersteuning is beschikbaar in het Engels, tenzij schriftelijk anders is overeengekomen door een klant en Microsoft. De klant is ervoor verantwoordelijk het voorlopige probleemniveau te bepalen door middel van het webindieningsproces.</w:t>
      </w:r>
    </w:p>
    <w:bookmarkStart w:id="1361" w:name="_Toc378147670"/>
    <w:bookmarkStart w:id="1362" w:name="_Toc378151567"/>
    <w:p w:rsidR="00585A48" w:rsidRPr="008F777C" w:rsidRDefault="00E260B2" w:rsidP="00585A48">
      <w:pPr>
        <w:pStyle w:val="ProductList-Body"/>
        <w:shd w:val="clear" w:color="auto" w:fill="A6A6A6" w:themeFill="background1" w:themeFillShade="A6"/>
        <w:spacing w:before="120" w:after="240"/>
        <w:jc w:val="right"/>
        <w:rPr>
          <w:sz w:val="16"/>
          <w:szCs w:val="16"/>
          <w:lang w:val="nl-NL"/>
        </w:rPr>
      </w:pPr>
      <w:r>
        <w:fldChar w:fldCharType="begin"/>
      </w:r>
      <w:r w:rsidR="003B51B1" w:rsidRPr="008F777C">
        <w:rPr>
          <w:lang w:val="nl-NL"/>
        </w:rPr>
        <w:instrText>HYPERLINK \l "Inhoud"</w:instrText>
      </w:r>
      <w:r>
        <w:fldChar w:fldCharType="separate"/>
      </w:r>
      <w:r w:rsidR="003B51B1" w:rsidRPr="008F777C">
        <w:rPr>
          <w:rStyle w:val="Hyperlink"/>
          <w:sz w:val="16"/>
          <w:szCs w:val="16"/>
          <w:lang w:val="nl-NL"/>
        </w:rPr>
        <w:t>Inhoudsopgave</w:t>
      </w:r>
      <w:r>
        <w:fldChar w:fldCharType="end"/>
      </w:r>
      <w:r w:rsidR="003B51B1" w:rsidRPr="008F777C">
        <w:rPr>
          <w:sz w:val="16"/>
          <w:szCs w:val="16"/>
          <w:lang w:val="nl-NL"/>
        </w:rPr>
        <w:t xml:space="preserve"> / </w:t>
      </w:r>
      <w:hyperlink w:anchor="ChartKey" w:history="1">
        <w:r w:rsidR="003B51B1" w:rsidRPr="008F777C">
          <w:rPr>
            <w:rStyle w:val="Hyperlink"/>
            <w:sz w:val="16"/>
            <w:szCs w:val="16"/>
            <w:lang w:val="nl-NL"/>
          </w:rPr>
          <w:t>Verklaring van het schema</w:t>
        </w:r>
      </w:hyperlink>
      <w:r w:rsidR="003B51B1" w:rsidRPr="008F777C">
        <w:rPr>
          <w:sz w:val="16"/>
          <w:szCs w:val="16"/>
          <w:lang w:val="nl-NL"/>
        </w:rPr>
        <w:t xml:space="preserve"> / </w:t>
      </w:r>
      <w:hyperlink w:anchor="Index" w:history="1">
        <w:r w:rsidR="003B51B1" w:rsidRPr="008F777C">
          <w:rPr>
            <w:rStyle w:val="Hyperlink"/>
            <w:sz w:val="16"/>
            <w:szCs w:val="16"/>
            <w:lang w:val="nl-NL"/>
          </w:rPr>
          <w:t>Index</w:t>
        </w:r>
      </w:hyperlink>
    </w:p>
    <w:p w:rsidR="00EE40B5" w:rsidRDefault="00FA00BF" w:rsidP="00680B4D">
      <w:pPr>
        <w:pStyle w:val="ProductList-Offering1Heading"/>
        <w:outlineLvl w:val="1"/>
      </w:pPr>
      <w:bookmarkStart w:id="1363" w:name="_Toc379797390"/>
      <w:bookmarkStart w:id="1364" w:name="_Toc380513422"/>
      <w:bookmarkStart w:id="1365" w:name="_Toc380655472"/>
      <w:bookmarkStart w:id="1366" w:name="_Toc383685084"/>
      <w:r>
        <w:t>Windows Intune</w:t>
      </w:r>
      <w:bookmarkEnd w:id="1361"/>
      <w:bookmarkEnd w:id="1362"/>
      <w:bookmarkEnd w:id="1363"/>
      <w:bookmarkEnd w:id="1364"/>
      <w:bookmarkEnd w:id="1365"/>
      <w:bookmarkEnd w:id="1366"/>
      <w:r w:rsidR="00E260B2">
        <w:fldChar w:fldCharType="begin"/>
      </w:r>
      <w:r>
        <w:instrText>XE "Windows Intune"</w:instrText>
      </w:r>
      <w:r w:rsidR="00E260B2">
        <w:fldChar w:fldCharType="end"/>
      </w:r>
    </w:p>
    <w:tbl>
      <w:tblPr>
        <w:tblStyle w:val="TableGrid"/>
        <w:tblW w:w="10755" w:type="dxa"/>
        <w:tblInd w:w="-15" w:type="dxa"/>
        <w:tblBorders>
          <w:top w:val="single" w:sz="12" w:space="0" w:color="FFFFFF" w:themeColor="background1"/>
          <w:left w:val="single" w:sz="12" w:space="0" w:color="FFFFFF" w:themeColor="background1"/>
          <w:bottom w:val="single" w:sz="12" w:space="0" w:color="FFFFFF" w:themeColor="background1"/>
          <w:right w:val="single" w:sz="12" w:space="0" w:color="FFFFFF" w:themeColor="background1"/>
          <w:insideH w:val="single" w:sz="12" w:space="0" w:color="FFFFFF" w:themeColor="background1"/>
          <w:insideV w:val="single" w:sz="12" w:space="0" w:color="FFFFFF" w:themeColor="background1"/>
        </w:tblBorders>
        <w:tblLayout w:type="fixed"/>
        <w:tblLook w:val="04A0" w:firstRow="1" w:lastRow="0" w:firstColumn="1" w:lastColumn="0" w:noHBand="0" w:noVBand="1"/>
      </w:tblPr>
      <w:tblGrid>
        <w:gridCol w:w="3367"/>
        <w:gridCol w:w="738"/>
        <w:gridCol w:w="739"/>
        <w:gridCol w:w="739"/>
        <w:gridCol w:w="739"/>
        <w:gridCol w:w="739"/>
        <w:gridCol w:w="738"/>
        <w:gridCol w:w="739"/>
        <w:gridCol w:w="739"/>
        <w:gridCol w:w="739"/>
        <w:gridCol w:w="739"/>
      </w:tblGrid>
      <w:tr w:rsidR="00FC5B63" w:rsidTr="008E676F">
        <w:trPr>
          <w:cantSplit/>
          <w:tblHeader/>
        </w:trPr>
        <w:tc>
          <w:tcPr>
            <w:tcW w:w="3367" w:type="dxa"/>
            <w:tcBorders>
              <w:bottom w:val="nil"/>
            </w:tcBorders>
            <w:shd w:val="clear" w:color="auto" w:fill="00188F"/>
          </w:tcPr>
          <w:p w:rsidR="00FC5B63" w:rsidRPr="00EE0836" w:rsidRDefault="00FC5B63" w:rsidP="00C4636F">
            <w:pPr>
              <w:pStyle w:val="ProductList-OfferingBody"/>
              <w:ind w:left="-28"/>
              <w:rPr>
                <w:color w:val="FFFFFF" w:themeColor="background1"/>
              </w:rPr>
            </w:pPr>
            <w:r>
              <w:rPr>
                <w:color w:val="FFFFFF" w:themeColor="background1"/>
              </w:rPr>
              <w:lastRenderedPageBreak/>
              <w:t>Producten</w:t>
            </w:r>
          </w:p>
        </w:tc>
        <w:tc>
          <w:tcPr>
            <w:tcW w:w="738" w:type="dxa"/>
            <w:tcBorders>
              <w:bottom w:val="nil"/>
            </w:tcBorders>
            <w:shd w:val="clear" w:color="auto" w:fill="00188F"/>
            <w:vAlign w:val="center"/>
          </w:tcPr>
          <w:p w:rsidR="00FC5B63" w:rsidRPr="00EE0836" w:rsidRDefault="00FC5B63" w:rsidP="00C4636F">
            <w:pPr>
              <w:pStyle w:val="ProductList-OfferingBody"/>
              <w:ind w:left="-113"/>
              <w:jc w:val="center"/>
              <w:rPr>
                <w:color w:val="FFFFFF" w:themeColor="background1"/>
              </w:rPr>
            </w:pPr>
            <w:r>
              <w:rPr>
                <w:color w:val="FFFFFF" w:themeColor="background1"/>
              </w:rPr>
              <w:t>Punt</w:t>
            </w:r>
          </w:p>
        </w:tc>
        <w:tc>
          <w:tcPr>
            <w:tcW w:w="739" w:type="dxa"/>
            <w:tcBorders>
              <w:left w:val="single" w:sz="12" w:space="0" w:color="FFFFFF" w:themeColor="background1"/>
            </w:tcBorders>
            <w:shd w:val="clear" w:color="auto" w:fill="00188F"/>
            <w:vAlign w:val="center"/>
          </w:tcPr>
          <w:p w:rsidR="00FC5B63" w:rsidRPr="00EE0836" w:rsidRDefault="00FC5B63" w:rsidP="00F76A14">
            <w:pPr>
              <w:pStyle w:val="ProductList-OfferingBody"/>
              <w:ind w:left="-113"/>
              <w:jc w:val="center"/>
              <w:rPr>
                <w:color w:val="FFFFFF" w:themeColor="background1"/>
              </w:rPr>
            </w:pPr>
            <w:r w:rsidRPr="00E41EEF">
              <w:rPr>
                <w:color w:val="FFFFFF" w:themeColor="background1"/>
              </w:rPr>
              <w:fldChar w:fldCharType="begin"/>
            </w:r>
            <w:r w:rsidRPr="00E41EEF">
              <w:rPr>
                <w:color w:val="FFFFFF" w:themeColor="background1"/>
              </w:rPr>
              <w:instrText xml:space="preserve"> AutoTextList  \s NoStyle \t “Campus en School Overeenkomst” </w:instrText>
            </w:r>
            <w:r w:rsidRPr="00E41EEF">
              <w:rPr>
                <w:color w:val="FFFFFF" w:themeColor="background1"/>
              </w:rPr>
              <w:fldChar w:fldCharType="separate"/>
            </w:r>
            <w:r w:rsidRPr="00E41EEF">
              <w:rPr>
                <w:color w:val="FFFFFF" w:themeColor="background1"/>
              </w:rPr>
              <w:t>CA/SA</w:t>
            </w:r>
            <w:r w:rsidRPr="00E41EEF">
              <w:rPr>
                <w:color w:val="FFFFFF" w:themeColor="background1"/>
              </w:rPr>
              <w:fldChar w:fldCharType="end"/>
            </w:r>
          </w:p>
        </w:tc>
        <w:tc>
          <w:tcPr>
            <w:tcW w:w="739" w:type="dxa"/>
            <w:shd w:val="clear" w:color="auto" w:fill="00188F"/>
            <w:vAlign w:val="center"/>
          </w:tcPr>
          <w:p w:rsidR="00FC5B63" w:rsidRPr="00EE0836" w:rsidRDefault="00FC5B63" w:rsidP="00F76A14">
            <w:pPr>
              <w:pStyle w:val="ProductList-OfferingBody"/>
              <w:ind w:left="-113"/>
              <w:jc w:val="center"/>
              <w:rPr>
                <w:color w:val="FFFFFF" w:themeColor="background1"/>
              </w:rPr>
            </w:pPr>
            <w:r w:rsidRPr="00E41EEF">
              <w:rPr>
                <w:color w:val="FFFFFF" w:themeColor="background1"/>
              </w:rPr>
              <w:fldChar w:fldCharType="begin"/>
            </w:r>
            <w:r w:rsidRPr="00E41EEF">
              <w:rPr>
                <w:color w:val="FFFFFF" w:themeColor="background1"/>
              </w:rPr>
              <w:instrText xml:space="preserve"> AutoTextList  \s NoStyle \t “Enterprise Overeenkomst en Enterprise Subscription Overeenkomst” </w:instrText>
            </w:r>
            <w:r w:rsidRPr="00E41EEF">
              <w:rPr>
                <w:color w:val="FFFFFF" w:themeColor="background1"/>
              </w:rPr>
              <w:fldChar w:fldCharType="separate"/>
            </w:r>
            <w:r w:rsidRPr="00E41EEF">
              <w:rPr>
                <w:color w:val="FFFFFF" w:themeColor="background1"/>
              </w:rPr>
              <w:t>EA/EAS</w:t>
            </w:r>
            <w:r w:rsidRPr="00E41EEF">
              <w:rPr>
                <w:color w:val="FFFFFF" w:themeColor="background1"/>
              </w:rPr>
              <w:fldChar w:fldCharType="end"/>
            </w:r>
          </w:p>
        </w:tc>
        <w:tc>
          <w:tcPr>
            <w:tcW w:w="739" w:type="dxa"/>
            <w:shd w:val="clear" w:color="auto" w:fill="00188F"/>
            <w:vAlign w:val="center"/>
          </w:tcPr>
          <w:p w:rsidR="00FC5B63" w:rsidRPr="00EE0836" w:rsidRDefault="00FC5B63" w:rsidP="00F76A14">
            <w:pPr>
              <w:pStyle w:val="ProductList-OfferingBody"/>
              <w:ind w:left="-113"/>
              <w:jc w:val="center"/>
              <w:rPr>
                <w:color w:val="FFFFFF" w:themeColor="background1"/>
              </w:rPr>
            </w:pPr>
            <w:r w:rsidRPr="00E41EEF">
              <w:rPr>
                <w:color w:val="FFFFFF" w:themeColor="background1"/>
              </w:rPr>
              <w:fldChar w:fldCharType="begin"/>
            </w:r>
            <w:r w:rsidRPr="00E41EEF">
              <w:rPr>
                <w:color w:val="FFFFFF" w:themeColor="background1"/>
              </w:rPr>
              <w:instrText xml:space="preserve"> AutoTextList  \s NoStyle \t “Enrollment for Education Solutions” </w:instrText>
            </w:r>
            <w:r w:rsidRPr="00E41EEF">
              <w:rPr>
                <w:color w:val="FFFFFF" w:themeColor="background1"/>
              </w:rPr>
              <w:fldChar w:fldCharType="separate"/>
            </w:r>
            <w:r w:rsidRPr="00E41EEF">
              <w:rPr>
                <w:color w:val="FFFFFF" w:themeColor="background1"/>
              </w:rPr>
              <w:t>EES</w:t>
            </w:r>
            <w:r w:rsidRPr="00E41EEF">
              <w:rPr>
                <w:color w:val="FFFFFF" w:themeColor="background1"/>
              </w:rPr>
              <w:fldChar w:fldCharType="end"/>
            </w:r>
          </w:p>
        </w:tc>
        <w:tc>
          <w:tcPr>
            <w:tcW w:w="739" w:type="dxa"/>
            <w:shd w:val="clear" w:color="auto" w:fill="00188F"/>
            <w:vAlign w:val="center"/>
          </w:tcPr>
          <w:p w:rsidR="00FC5B63" w:rsidRPr="00EE0836" w:rsidRDefault="00FC5B63" w:rsidP="00F76A14">
            <w:pPr>
              <w:pStyle w:val="ProductList-OfferingBody"/>
              <w:ind w:left="-113"/>
              <w:jc w:val="center"/>
              <w:rPr>
                <w:color w:val="FFFFFF" w:themeColor="background1"/>
              </w:rPr>
            </w:pPr>
            <w:r w:rsidRPr="00E41EEF">
              <w:rPr>
                <w:color w:val="FFFFFF" w:themeColor="background1"/>
              </w:rPr>
              <w:fldChar w:fldCharType="begin"/>
            </w:r>
            <w:r w:rsidRPr="00E41EEF">
              <w:rPr>
                <w:color w:val="FFFFFF" w:themeColor="background1"/>
              </w:rPr>
              <w:instrText xml:space="preserve"> AutoTextList  \s NoStyle \t “Microsoft Products and Services Agreement” </w:instrText>
            </w:r>
            <w:r w:rsidRPr="00E41EEF">
              <w:rPr>
                <w:color w:val="FFFFFF" w:themeColor="background1"/>
              </w:rPr>
              <w:fldChar w:fldCharType="separate"/>
            </w:r>
            <w:r w:rsidRPr="00E41EEF">
              <w:rPr>
                <w:color w:val="FFFFFF" w:themeColor="background1"/>
              </w:rPr>
              <w:t>MPSA</w:t>
            </w:r>
            <w:r w:rsidRPr="00E41EEF">
              <w:rPr>
                <w:color w:val="FFFFFF" w:themeColor="background1"/>
              </w:rPr>
              <w:fldChar w:fldCharType="end"/>
            </w:r>
          </w:p>
        </w:tc>
        <w:tc>
          <w:tcPr>
            <w:tcW w:w="738" w:type="dxa"/>
            <w:shd w:val="clear" w:color="auto" w:fill="00188F"/>
            <w:vAlign w:val="center"/>
          </w:tcPr>
          <w:p w:rsidR="00FC5B63" w:rsidRPr="00EE0836" w:rsidRDefault="00FC5B63" w:rsidP="00F76A14">
            <w:pPr>
              <w:pStyle w:val="ProductList-OfferingBody"/>
              <w:ind w:left="-113"/>
              <w:jc w:val="center"/>
              <w:rPr>
                <w:color w:val="FFFFFF" w:themeColor="background1"/>
              </w:rPr>
            </w:pPr>
            <w:r w:rsidRPr="00E41EEF">
              <w:rPr>
                <w:color w:val="FFFFFF" w:themeColor="background1"/>
              </w:rPr>
              <w:fldChar w:fldCharType="begin"/>
            </w:r>
            <w:r w:rsidRPr="00E41EEF">
              <w:rPr>
                <w:color w:val="FFFFFF" w:themeColor="background1"/>
              </w:rPr>
              <w:instrText xml:space="preserve"> AutoTextList  \s NoStyle \t “Open License” </w:instrText>
            </w:r>
            <w:r w:rsidRPr="00E41EEF">
              <w:rPr>
                <w:color w:val="FFFFFF" w:themeColor="background1"/>
              </w:rPr>
              <w:fldChar w:fldCharType="separate"/>
            </w:r>
            <w:r w:rsidRPr="00E41EEF">
              <w:rPr>
                <w:color w:val="FFFFFF" w:themeColor="background1"/>
              </w:rPr>
              <w:t>OL</w:t>
            </w:r>
            <w:r w:rsidRPr="00E41EEF">
              <w:rPr>
                <w:color w:val="FFFFFF" w:themeColor="background1"/>
              </w:rPr>
              <w:fldChar w:fldCharType="end"/>
            </w:r>
          </w:p>
        </w:tc>
        <w:tc>
          <w:tcPr>
            <w:tcW w:w="739" w:type="dxa"/>
            <w:shd w:val="clear" w:color="auto" w:fill="00188F"/>
            <w:vAlign w:val="center"/>
          </w:tcPr>
          <w:p w:rsidR="00FC5B63" w:rsidRPr="00EE0836" w:rsidRDefault="00FC5B63" w:rsidP="00F76A14">
            <w:pPr>
              <w:pStyle w:val="ProductList-OfferingBody"/>
              <w:ind w:left="-113"/>
              <w:jc w:val="center"/>
              <w:rPr>
                <w:color w:val="FFFFFF" w:themeColor="background1"/>
              </w:rPr>
            </w:pPr>
            <w:r w:rsidRPr="00E41EEF">
              <w:rPr>
                <w:color w:val="FFFFFF" w:themeColor="background1"/>
              </w:rPr>
              <w:fldChar w:fldCharType="begin"/>
            </w:r>
            <w:r w:rsidRPr="00E41EEF">
              <w:rPr>
                <w:color w:val="FFFFFF" w:themeColor="background1"/>
              </w:rPr>
              <w:instrText xml:space="preserve"> AutoTextList  \s NoStyle \t “Minimum Open License” </w:instrText>
            </w:r>
            <w:r w:rsidRPr="00E41EEF">
              <w:rPr>
                <w:color w:val="FFFFFF" w:themeColor="background1"/>
              </w:rPr>
              <w:fldChar w:fldCharType="separate"/>
            </w:r>
            <w:r w:rsidRPr="00E41EEF">
              <w:rPr>
                <w:color w:val="FFFFFF" w:themeColor="background1"/>
              </w:rPr>
              <w:t>OM</w:t>
            </w:r>
            <w:r w:rsidRPr="00E41EEF">
              <w:rPr>
                <w:color w:val="FFFFFF" w:themeColor="background1"/>
              </w:rPr>
              <w:fldChar w:fldCharType="end"/>
            </w:r>
          </w:p>
        </w:tc>
        <w:tc>
          <w:tcPr>
            <w:tcW w:w="739" w:type="dxa"/>
            <w:shd w:val="clear" w:color="auto" w:fill="00188F"/>
            <w:vAlign w:val="center"/>
          </w:tcPr>
          <w:p w:rsidR="00FC5B63" w:rsidRPr="00EE0836" w:rsidRDefault="00FC5B63" w:rsidP="00F76A14">
            <w:pPr>
              <w:pStyle w:val="ProductList-OfferingBody"/>
              <w:ind w:left="-113"/>
              <w:jc w:val="center"/>
              <w:rPr>
                <w:color w:val="FFFFFF" w:themeColor="background1"/>
              </w:rPr>
            </w:pPr>
            <w:r w:rsidRPr="00E41EEF">
              <w:rPr>
                <w:color w:val="FFFFFF" w:themeColor="background1"/>
              </w:rPr>
              <w:fldChar w:fldCharType="begin"/>
            </w:r>
            <w:r w:rsidRPr="00E41EEF">
              <w:rPr>
                <w:color w:val="FFFFFF" w:themeColor="background1"/>
              </w:rPr>
              <w:instrText xml:space="preserve"> AutoTextList  \s NoStyle \t “Open Value en Open Value Subscription” </w:instrText>
            </w:r>
            <w:r w:rsidRPr="00E41EEF">
              <w:rPr>
                <w:color w:val="FFFFFF" w:themeColor="background1"/>
              </w:rPr>
              <w:fldChar w:fldCharType="separate"/>
            </w:r>
            <w:r w:rsidRPr="00E41EEF">
              <w:rPr>
                <w:color w:val="FFFFFF" w:themeColor="background1"/>
              </w:rPr>
              <w:t>OV/OVS</w:t>
            </w:r>
            <w:r w:rsidRPr="00E41EEF">
              <w:rPr>
                <w:color w:val="FFFFFF" w:themeColor="background1"/>
              </w:rPr>
              <w:fldChar w:fldCharType="end"/>
            </w:r>
          </w:p>
        </w:tc>
        <w:tc>
          <w:tcPr>
            <w:tcW w:w="739" w:type="dxa"/>
            <w:shd w:val="clear" w:color="auto" w:fill="00188F"/>
            <w:vAlign w:val="center"/>
          </w:tcPr>
          <w:p w:rsidR="00FC5B63" w:rsidRPr="00EE0836" w:rsidRDefault="00FC5B63" w:rsidP="00F76A14">
            <w:pPr>
              <w:pStyle w:val="ProductList-OfferingBody"/>
              <w:ind w:left="-113"/>
              <w:jc w:val="center"/>
              <w:rPr>
                <w:color w:val="FFFFFF" w:themeColor="background1"/>
              </w:rPr>
            </w:pPr>
            <w:r w:rsidRPr="00E41EEF">
              <w:rPr>
                <w:color w:val="FFFFFF" w:themeColor="background1"/>
              </w:rPr>
              <w:fldChar w:fldCharType="begin"/>
            </w:r>
            <w:r w:rsidRPr="00E41EEF">
              <w:rPr>
                <w:color w:val="FFFFFF" w:themeColor="background1"/>
              </w:rPr>
              <w:instrText xml:space="preserve"> AutoTextList  \s NoStyle \t “Select en Select Plus” </w:instrText>
            </w:r>
            <w:r w:rsidRPr="00E41EEF">
              <w:rPr>
                <w:color w:val="FFFFFF" w:themeColor="background1"/>
              </w:rPr>
              <w:fldChar w:fldCharType="separate"/>
            </w:r>
            <w:r w:rsidRPr="00E41EEF">
              <w:rPr>
                <w:color w:val="FFFFFF" w:themeColor="background1"/>
              </w:rPr>
              <w:t>S/S+</w:t>
            </w:r>
            <w:r w:rsidRPr="00E41EEF">
              <w:rPr>
                <w:color w:val="FFFFFF" w:themeColor="background1"/>
              </w:rPr>
              <w:fldChar w:fldCharType="end"/>
            </w:r>
          </w:p>
        </w:tc>
        <w:tc>
          <w:tcPr>
            <w:tcW w:w="739" w:type="dxa"/>
            <w:shd w:val="clear" w:color="auto" w:fill="00188F"/>
            <w:vAlign w:val="center"/>
          </w:tcPr>
          <w:p w:rsidR="00FC5B63" w:rsidRPr="00EE0836" w:rsidRDefault="00FC5B63" w:rsidP="00F76A14">
            <w:pPr>
              <w:pStyle w:val="ProductList-OfferingBody"/>
              <w:ind w:left="-113"/>
              <w:jc w:val="center"/>
              <w:rPr>
                <w:color w:val="FFFFFF" w:themeColor="background1"/>
              </w:rPr>
            </w:pPr>
            <w:r w:rsidRPr="00E41EEF">
              <w:rPr>
                <w:color w:val="FFFFFF" w:themeColor="background1"/>
              </w:rPr>
              <w:fldChar w:fldCharType="begin"/>
            </w:r>
            <w:r w:rsidRPr="00E41EEF">
              <w:rPr>
                <w:color w:val="FFFFFF" w:themeColor="background1"/>
              </w:rPr>
              <w:instrText xml:space="preserve"> AutoTextList  \s NoStyle \t “Server Cloud Enrollment” </w:instrText>
            </w:r>
            <w:r w:rsidRPr="00E41EEF">
              <w:rPr>
                <w:color w:val="FFFFFF" w:themeColor="background1"/>
              </w:rPr>
              <w:fldChar w:fldCharType="separate"/>
            </w:r>
            <w:r w:rsidRPr="00E41EEF">
              <w:rPr>
                <w:color w:val="FFFFFF" w:themeColor="background1"/>
              </w:rPr>
              <w:t>SCE</w:t>
            </w:r>
            <w:r w:rsidRPr="00E41EEF">
              <w:rPr>
                <w:color w:val="FFFFFF" w:themeColor="background1"/>
              </w:rPr>
              <w:fldChar w:fldCharType="end"/>
            </w:r>
          </w:p>
        </w:tc>
      </w:tr>
      <w:tr w:rsidR="00E75532" w:rsidTr="00765EA8">
        <w:trPr>
          <w:cantSplit/>
          <w:tblHeader/>
        </w:trPr>
        <w:tc>
          <w:tcPr>
            <w:tcW w:w="3367" w:type="dxa"/>
            <w:tcBorders>
              <w:top w:val="nil"/>
              <w:left w:val="nil"/>
              <w:bottom w:val="dashSmallGap" w:sz="4" w:space="0" w:color="BFBFBF" w:themeColor="background1" w:themeShade="BF"/>
              <w:right w:val="nil"/>
            </w:tcBorders>
          </w:tcPr>
          <w:p w:rsidR="00E75532" w:rsidRDefault="0000793E" w:rsidP="00C4636F">
            <w:pPr>
              <w:pStyle w:val="ProductList-Offering1"/>
            </w:pPr>
            <w:bookmarkStart w:id="1367" w:name="_Toc379797391"/>
            <w:bookmarkStart w:id="1368" w:name="_Toc380513423"/>
            <w:bookmarkStart w:id="1369" w:name="_Toc380655473"/>
            <w:bookmarkStart w:id="1370" w:name="_Toc383685085"/>
            <w:r>
              <w:t>Windows Intune</w:t>
            </w:r>
            <w:r w:rsidR="00E260B2">
              <w:fldChar w:fldCharType="begin"/>
            </w:r>
            <w:r>
              <w:instrText>XE "Windows Intune"</w:instrText>
            </w:r>
            <w:r w:rsidR="00E260B2">
              <w:fldChar w:fldCharType="end"/>
            </w:r>
            <w:r>
              <w:t xml:space="preserve"> (Gebruikers-SL)</w:t>
            </w:r>
            <w:bookmarkEnd w:id="1367"/>
            <w:bookmarkEnd w:id="1368"/>
            <w:bookmarkEnd w:id="1369"/>
            <w:bookmarkEnd w:id="1370"/>
          </w:p>
        </w:tc>
        <w:tc>
          <w:tcPr>
            <w:tcW w:w="738" w:type="dxa"/>
            <w:tcBorders>
              <w:top w:val="nil"/>
              <w:left w:val="nil"/>
              <w:bottom w:val="dashSmallGap" w:sz="4" w:space="0" w:color="BFBFBF" w:themeColor="background1" w:themeShade="BF"/>
              <w:right w:val="nil"/>
            </w:tcBorders>
            <w:vAlign w:val="center"/>
          </w:tcPr>
          <w:p w:rsidR="00E75532" w:rsidRDefault="001D2A76" w:rsidP="00C4636F">
            <w:pPr>
              <w:pStyle w:val="ProductList-OfferingBody"/>
              <w:ind w:left="-113"/>
              <w:jc w:val="center"/>
            </w:pPr>
            <w:r>
              <w:t>1</w:t>
            </w:r>
          </w:p>
        </w:tc>
        <w:tc>
          <w:tcPr>
            <w:tcW w:w="739" w:type="dxa"/>
            <w:tcBorders>
              <w:left w:val="single" w:sz="12" w:space="0" w:color="FFFFFF" w:themeColor="background1"/>
            </w:tcBorders>
            <w:shd w:val="clear" w:color="auto" w:fill="BFBFBF" w:themeFill="background1" w:themeFillShade="BF"/>
            <w:vAlign w:val="center"/>
          </w:tcPr>
          <w:p w:rsidR="00E75532" w:rsidRDefault="00E75532" w:rsidP="00C4636F">
            <w:pPr>
              <w:pStyle w:val="ProductList-OfferingBody"/>
              <w:ind w:left="-113"/>
              <w:jc w:val="center"/>
            </w:pPr>
          </w:p>
        </w:tc>
        <w:tc>
          <w:tcPr>
            <w:tcW w:w="739" w:type="dxa"/>
            <w:shd w:val="clear" w:color="auto" w:fill="70AD47" w:themeFill="accent6"/>
            <w:vAlign w:val="center"/>
          </w:tcPr>
          <w:p w:rsidR="00E75532" w:rsidRDefault="00197C50" w:rsidP="00C4636F">
            <w:pPr>
              <w:pStyle w:val="ProductList-OfferingBody"/>
              <w:ind w:left="-113"/>
              <w:jc w:val="center"/>
            </w:pPr>
            <w:r w:rsidRPr="00197C50">
              <w:fldChar w:fldCharType="begin"/>
            </w:r>
            <w:r w:rsidRPr="00197C50">
              <w:instrText xml:space="preserve"> AutoTextList  \s NoStyle \t “</w:instrText>
            </w:r>
            <w:r w:rsidRPr="00DE2A1E">
              <w:instrText>Enterprise Online Dienst</w:instrText>
            </w:r>
            <w:r w:rsidRPr="00197C50">
              <w:instrText xml:space="preserve">” </w:instrText>
            </w:r>
            <w:r w:rsidRPr="00197C50">
              <w:fldChar w:fldCharType="separate"/>
            </w:r>
            <w:r w:rsidRPr="00197C50">
              <w:t>EO</w:t>
            </w:r>
            <w:r w:rsidRPr="00197C50">
              <w:fldChar w:fldCharType="end"/>
            </w:r>
          </w:p>
        </w:tc>
        <w:tc>
          <w:tcPr>
            <w:tcW w:w="739" w:type="dxa"/>
            <w:shd w:val="clear" w:color="auto" w:fill="BFBFBF" w:themeFill="background1" w:themeFillShade="BF"/>
            <w:vAlign w:val="center"/>
          </w:tcPr>
          <w:p w:rsidR="00E75532" w:rsidRDefault="00E75532" w:rsidP="00C4636F">
            <w:pPr>
              <w:pStyle w:val="ProductList-OfferingBody"/>
              <w:ind w:left="-113"/>
              <w:jc w:val="center"/>
            </w:pPr>
          </w:p>
        </w:tc>
        <w:tc>
          <w:tcPr>
            <w:tcW w:w="739" w:type="dxa"/>
            <w:shd w:val="clear" w:color="auto" w:fill="70AD47" w:themeFill="accent6"/>
            <w:vAlign w:val="center"/>
          </w:tcPr>
          <w:p w:rsidR="00E75532" w:rsidRDefault="00E75532" w:rsidP="00C4636F">
            <w:pPr>
              <w:pStyle w:val="ProductList-OfferingBody"/>
              <w:ind w:left="-113"/>
              <w:jc w:val="center"/>
            </w:pPr>
          </w:p>
        </w:tc>
        <w:tc>
          <w:tcPr>
            <w:tcW w:w="738" w:type="dxa"/>
            <w:shd w:val="clear" w:color="auto" w:fill="BFBFBF" w:themeFill="background1" w:themeFillShade="BF"/>
            <w:vAlign w:val="center"/>
          </w:tcPr>
          <w:p w:rsidR="00E75532" w:rsidRDefault="00E75532" w:rsidP="00C4636F">
            <w:pPr>
              <w:pStyle w:val="ProductList-OfferingBody"/>
              <w:ind w:left="-113"/>
              <w:jc w:val="center"/>
            </w:pPr>
          </w:p>
        </w:tc>
        <w:tc>
          <w:tcPr>
            <w:tcW w:w="739" w:type="dxa"/>
            <w:shd w:val="clear" w:color="auto" w:fill="BFBFBF" w:themeFill="background1" w:themeFillShade="BF"/>
            <w:vAlign w:val="center"/>
          </w:tcPr>
          <w:p w:rsidR="00E75532" w:rsidRDefault="00E75532" w:rsidP="00C4636F">
            <w:pPr>
              <w:pStyle w:val="ProductList-OfferingBody"/>
              <w:ind w:left="-113"/>
              <w:jc w:val="center"/>
            </w:pPr>
          </w:p>
        </w:tc>
        <w:tc>
          <w:tcPr>
            <w:tcW w:w="739" w:type="dxa"/>
            <w:shd w:val="clear" w:color="auto" w:fill="BFBFBF" w:themeFill="background1" w:themeFillShade="BF"/>
            <w:vAlign w:val="center"/>
          </w:tcPr>
          <w:p w:rsidR="00E75532" w:rsidRDefault="00E75532" w:rsidP="00C4636F">
            <w:pPr>
              <w:pStyle w:val="ProductList-OfferingBody"/>
              <w:ind w:left="-113"/>
              <w:jc w:val="center"/>
            </w:pPr>
          </w:p>
        </w:tc>
        <w:tc>
          <w:tcPr>
            <w:tcW w:w="739" w:type="dxa"/>
            <w:shd w:val="clear" w:color="auto" w:fill="BFBFBF" w:themeFill="background1" w:themeFillShade="BF"/>
            <w:vAlign w:val="center"/>
          </w:tcPr>
          <w:p w:rsidR="00E75532" w:rsidRDefault="00E75532" w:rsidP="00C4636F">
            <w:pPr>
              <w:pStyle w:val="ProductList-OfferingBody"/>
              <w:ind w:left="-113"/>
              <w:jc w:val="center"/>
            </w:pPr>
          </w:p>
        </w:tc>
        <w:tc>
          <w:tcPr>
            <w:tcW w:w="739" w:type="dxa"/>
            <w:shd w:val="clear" w:color="auto" w:fill="BFBFBF" w:themeFill="background1" w:themeFillShade="BF"/>
            <w:vAlign w:val="center"/>
          </w:tcPr>
          <w:p w:rsidR="00E75532" w:rsidRDefault="00E75532" w:rsidP="00C4636F">
            <w:pPr>
              <w:pStyle w:val="ProductList-OfferingBody"/>
              <w:ind w:left="-113"/>
              <w:jc w:val="center"/>
            </w:pPr>
          </w:p>
        </w:tc>
      </w:tr>
      <w:tr w:rsidR="007F69B7" w:rsidTr="00765EA8">
        <w:trPr>
          <w:cantSplit/>
          <w:trHeight w:val="44"/>
          <w:tblHeader/>
        </w:trPr>
        <w:tc>
          <w:tcPr>
            <w:tcW w:w="3367" w:type="dxa"/>
            <w:tcBorders>
              <w:top w:val="dashSmallGap" w:sz="4" w:space="0" w:color="BFBFBF" w:themeColor="background1" w:themeShade="BF"/>
              <w:left w:val="nil"/>
              <w:bottom w:val="dashSmallGap" w:sz="4" w:space="0" w:color="BFBFBF" w:themeColor="background1" w:themeShade="BF"/>
              <w:right w:val="nil"/>
            </w:tcBorders>
          </w:tcPr>
          <w:p w:rsidR="007F69B7" w:rsidRPr="008F777C" w:rsidRDefault="007F69B7" w:rsidP="00C4636F">
            <w:pPr>
              <w:pStyle w:val="ProductList-Offering1"/>
              <w:rPr>
                <w:lang w:val="nl-NL"/>
              </w:rPr>
            </w:pPr>
            <w:bookmarkStart w:id="1371" w:name="_Toc379797392"/>
            <w:bookmarkStart w:id="1372" w:name="_Toc380513424"/>
            <w:bookmarkStart w:id="1373" w:name="_Toc380655474"/>
            <w:bookmarkStart w:id="1374" w:name="_Toc383685086"/>
            <w:r w:rsidRPr="008F777C">
              <w:rPr>
                <w:lang w:val="nl-NL"/>
              </w:rPr>
              <w:t>Windows Intune</w:t>
            </w:r>
            <w:r>
              <w:fldChar w:fldCharType="begin"/>
            </w:r>
            <w:r w:rsidRPr="008F777C">
              <w:rPr>
                <w:lang w:val="nl-NL"/>
              </w:rPr>
              <w:instrText>XE "Windows Intune"</w:instrText>
            </w:r>
            <w:r>
              <w:fldChar w:fldCharType="end"/>
            </w:r>
            <w:r w:rsidRPr="008F777C">
              <w:rPr>
                <w:lang w:val="nl-NL"/>
              </w:rPr>
              <w:t xml:space="preserve"> Add-on</w:t>
            </w:r>
            <w:r>
              <w:fldChar w:fldCharType="begin"/>
            </w:r>
            <w:r w:rsidRPr="008F777C">
              <w:rPr>
                <w:lang w:val="nl-NL"/>
              </w:rPr>
              <w:instrText>XE "Windows Intune Add-on"</w:instrText>
            </w:r>
            <w:r>
              <w:fldChar w:fldCharType="end"/>
            </w:r>
            <w:r w:rsidRPr="008F777C">
              <w:rPr>
                <w:lang w:val="nl-NL"/>
              </w:rPr>
              <w:t xml:space="preserve"> (Gebruikers-SL)</w:t>
            </w:r>
            <w:bookmarkEnd w:id="1371"/>
            <w:bookmarkEnd w:id="1372"/>
            <w:bookmarkEnd w:id="1373"/>
            <w:bookmarkEnd w:id="1374"/>
          </w:p>
        </w:tc>
        <w:tc>
          <w:tcPr>
            <w:tcW w:w="738" w:type="dxa"/>
            <w:tcBorders>
              <w:top w:val="dashSmallGap" w:sz="4" w:space="0" w:color="BFBFBF" w:themeColor="background1" w:themeShade="BF"/>
              <w:left w:val="nil"/>
              <w:bottom w:val="dashSmallGap" w:sz="4" w:space="0" w:color="BFBFBF" w:themeColor="background1" w:themeShade="BF"/>
              <w:right w:val="nil"/>
            </w:tcBorders>
            <w:vAlign w:val="center"/>
          </w:tcPr>
          <w:p w:rsidR="007F69B7" w:rsidRDefault="007F69B7" w:rsidP="00C4636F">
            <w:pPr>
              <w:pStyle w:val="ProductList-OfferingBody"/>
              <w:ind w:left="-113"/>
              <w:jc w:val="center"/>
            </w:pPr>
            <w:r>
              <w:t>1</w:t>
            </w:r>
          </w:p>
        </w:tc>
        <w:tc>
          <w:tcPr>
            <w:tcW w:w="739" w:type="dxa"/>
            <w:tcBorders>
              <w:left w:val="single" w:sz="12" w:space="0" w:color="FFFFFF" w:themeColor="background1"/>
            </w:tcBorders>
            <w:shd w:val="clear" w:color="auto" w:fill="BFBFBF" w:themeFill="background1" w:themeFillShade="BF"/>
            <w:vAlign w:val="center"/>
          </w:tcPr>
          <w:p w:rsidR="007F69B7" w:rsidRDefault="007F69B7" w:rsidP="00C4636F">
            <w:pPr>
              <w:pStyle w:val="ProductList-OfferingBody"/>
              <w:ind w:left="-113"/>
              <w:jc w:val="center"/>
            </w:pPr>
          </w:p>
        </w:tc>
        <w:tc>
          <w:tcPr>
            <w:tcW w:w="739" w:type="dxa"/>
            <w:shd w:val="clear" w:color="auto" w:fill="70AD47" w:themeFill="accent6"/>
            <w:vAlign w:val="center"/>
          </w:tcPr>
          <w:p w:rsidR="007F69B7" w:rsidRPr="00156471" w:rsidRDefault="007F69B7" w:rsidP="001C227A">
            <w:pPr>
              <w:pStyle w:val="ProductList-OfferingBody"/>
              <w:ind w:left="-113"/>
              <w:jc w:val="center"/>
            </w:pPr>
            <w:r w:rsidRPr="00156471">
              <w:rPr>
                <w:b/>
              </w:rPr>
              <w:fldChar w:fldCharType="begin"/>
            </w:r>
            <w:r>
              <w:rPr>
                <w:b/>
              </w:rPr>
              <w:instrText xml:space="preserve"> </w:instrText>
            </w:r>
            <w:r>
              <w:rPr>
                <w:color w:val="1F497D"/>
              </w:rPr>
              <w:instrText>AutoTextList  \s NoStyle \t “</w:instrText>
            </w:r>
            <w:r w:rsidRPr="00C5554A">
              <w:instrText>Additioneel Product</w:instrText>
            </w:r>
            <w:r>
              <w:rPr>
                <w:color w:val="1F497D"/>
              </w:rPr>
              <w:instrText>”</w:instrText>
            </w:r>
            <w:r>
              <w:rPr>
                <w:b/>
              </w:rPr>
              <w:instrText xml:space="preserve"> </w:instrText>
            </w:r>
            <w:r w:rsidRPr="00156471">
              <w:rPr>
                <w:b/>
              </w:rPr>
              <w:fldChar w:fldCharType="separate"/>
            </w:r>
            <w:r w:rsidRPr="00C5554A">
              <w:rPr>
                <w:b/>
              </w:rPr>
              <w:t xml:space="preserve"> </w:t>
            </w:r>
            <w:r w:rsidRPr="00156471">
              <w:t>A</w:t>
            </w:r>
            <w:r w:rsidRPr="00156471">
              <w:fldChar w:fldCharType="end"/>
            </w:r>
            <w:r w:rsidRPr="00156471">
              <w:t xml:space="preserve"> </w:t>
            </w:r>
          </w:p>
        </w:tc>
        <w:tc>
          <w:tcPr>
            <w:tcW w:w="739" w:type="dxa"/>
            <w:shd w:val="clear" w:color="auto" w:fill="BFBFBF" w:themeFill="background1" w:themeFillShade="BF"/>
            <w:vAlign w:val="center"/>
          </w:tcPr>
          <w:p w:rsidR="007F69B7" w:rsidRDefault="007F69B7" w:rsidP="00C4636F">
            <w:pPr>
              <w:pStyle w:val="ProductList-OfferingBody"/>
              <w:ind w:left="-113"/>
              <w:jc w:val="center"/>
            </w:pPr>
          </w:p>
        </w:tc>
        <w:tc>
          <w:tcPr>
            <w:tcW w:w="739" w:type="dxa"/>
            <w:shd w:val="clear" w:color="auto" w:fill="70AD47" w:themeFill="accent6"/>
            <w:vAlign w:val="center"/>
          </w:tcPr>
          <w:p w:rsidR="007F69B7" w:rsidRDefault="007F69B7" w:rsidP="00C4636F">
            <w:pPr>
              <w:pStyle w:val="ProductList-OfferingBody"/>
              <w:ind w:left="-113"/>
              <w:jc w:val="center"/>
            </w:pPr>
          </w:p>
        </w:tc>
        <w:tc>
          <w:tcPr>
            <w:tcW w:w="738" w:type="dxa"/>
            <w:shd w:val="clear" w:color="auto" w:fill="BFBFBF" w:themeFill="background1" w:themeFillShade="BF"/>
            <w:vAlign w:val="center"/>
          </w:tcPr>
          <w:p w:rsidR="007F69B7" w:rsidRDefault="007F69B7" w:rsidP="00C4636F">
            <w:pPr>
              <w:pStyle w:val="ProductList-OfferingBody"/>
              <w:ind w:left="-113"/>
              <w:jc w:val="center"/>
            </w:pPr>
          </w:p>
        </w:tc>
        <w:tc>
          <w:tcPr>
            <w:tcW w:w="739" w:type="dxa"/>
            <w:shd w:val="clear" w:color="auto" w:fill="BFBFBF" w:themeFill="background1" w:themeFillShade="BF"/>
            <w:vAlign w:val="center"/>
          </w:tcPr>
          <w:p w:rsidR="007F69B7" w:rsidRDefault="007F69B7" w:rsidP="00C4636F">
            <w:pPr>
              <w:pStyle w:val="ProductList-OfferingBody"/>
              <w:ind w:left="-113"/>
              <w:jc w:val="center"/>
            </w:pPr>
          </w:p>
        </w:tc>
        <w:tc>
          <w:tcPr>
            <w:tcW w:w="739" w:type="dxa"/>
            <w:shd w:val="clear" w:color="auto" w:fill="BFBFBF" w:themeFill="background1" w:themeFillShade="BF"/>
            <w:vAlign w:val="center"/>
          </w:tcPr>
          <w:p w:rsidR="007F69B7" w:rsidRDefault="007F69B7" w:rsidP="00C4636F">
            <w:pPr>
              <w:pStyle w:val="ProductList-OfferingBody"/>
              <w:ind w:left="-113"/>
              <w:jc w:val="center"/>
            </w:pPr>
          </w:p>
        </w:tc>
        <w:tc>
          <w:tcPr>
            <w:tcW w:w="739" w:type="dxa"/>
            <w:shd w:val="clear" w:color="auto" w:fill="BFBFBF" w:themeFill="background1" w:themeFillShade="BF"/>
            <w:vAlign w:val="center"/>
          </w:tcPr>
          <w:p w:rsidR="007F69B7" w:rsidRDefault="007F69B7" w:rsidP="00C4636F">
            <w:pPr>
              <w:pStyle w:val="ProductList-OfferingBody"/>
              <w:ind w:left="-113"/>
              <w:jc w:val="center"/>
            </w:pPr>
          </w:p>
        </w:tc>
        <w:tc>
          <w:tcPr>
            <w:tcW w:w="739" w:type="dxa"/>
            <w:shd w:val="clear" w:color="auto" w:fill="BFBFBF" w:themeFill="background1" w:themeFillShade="BF"/>
            <w:vAlign w:val="center"/>
          </w:tcPr>
          <w:p w:rsidR="007F69B7" w:rsidRDefault="007F69B7" w:rsidP="00C4636F">
            <w:pPr>
              <w:pStyle w:val="ProductList-OfferingBody"/>
              <w:ind w:left="-113"/>
              <w:jc w:val="center"/>
            </w:pPr>
          </w:p>
        </w:tc>
      </w:tr>
      <w:tr w:rsidR="007F69B7" w:rsidTr="008E676F">
        <w:trPr>
          <w:cantSplit/>
          <w:trHeight w:val="44"/>
          <w:tblHeader/>
        </w:trPr>
        <w:tc>
          <w:tcPr>
            <w:tcW w:w="3367" w:type="dxa"/>
            <w:tcBorders>
              <w:top w:val="dashSmallGap" w:sz="4" w:space="0" w:color="BFBFBF" w:themeColor="background1" w:themeShade="BF"/>
              <w:left w:val="nil"/>
              <w:bottom w:val="dashSmallGap" w:sz="4" w:space="0" w:color="BFBFBF" w:themeColor="background1" w:themeShade="BF"/>
              <w:right w:val="nil"/>
            </w:tcBorders>
          </w:tcPr>
          <w:p w:rsidR="007F69B7" w:rsidRDefault="007F69B7" w:rsidP="00BB1F35">
            <w:pPr>
              <w:pStyle w:val="ProductList-Offering1"/>
            </w:pPr>
            <w:bookmarkStart w:id="1375" w:name="_Toc379797393"/>
            <w:bookmarkStart w:id="1376" w:name="_Toc380513425"/>
            <w:bookmarkStart w:id="1377" w:name="_Toc380655475"/>
            <w:bookmarkStart w:id="1378" w:name="_Toc383685087"/>
            <w:r>
              <w:t>Windows Intune</w:t>
            </w:r>
            <w:r>
              <w:fldChar w:fldCharType="begin"/>
            </w:r>
            <w:r>
              <w:instrText>XE "Windows Intune"</w:instrText>
            </w:r>
            <w:r>
              <w:fldChar w:fldCharType="end"/>
            </w:r>
            <w:r>
              <w:t xml:space="preserve"> Add-on</w:t>
            </w:r>
            <w:r>
              <w:fldChar w:fldCharType="begin"/>
            </w:r>
            <w:r>
              <w:instrText>XE "Windows Intune Add-on"</w:instrText>
            </w:r>
            <w:r>
              <w:fldChar w:fldCharType="end"/>
            </w:r>
            <w:r>
              <w:t xml:space="preserve"> voor System Center Configuration Manager en System Center Endpoint Protection</w:t>
            </w:r>
            <w:r>
              <w:fldChar w:fldCharType="begin"/>
            </w:r>
            <w:r>
              <w:instrText>XE "Windows Intune Add-on voor System Center Configuration Manager en System Center Endpoint Protection"</w:instrText>
            </w:r>
            <w:r>
              <w:fldChar w:fldCharType="end"/>
            </w:r>
            <w:r>
              <w:t xml:space="preserve"> (Gebruikers-SL)</w:t>
            </w:r>
            <w:bookmarkEnd w:id="1375"/>
            <w:bookmarkEnd w:id="1376"/>
            <w:bookmarkEnd w:id="1377"/>
            <w:bookmarkEnd w:id="1378"/>
          </w:p>
        </w:tc>
        <w:tc>
          <w:tcPr>
            <w:tcW w:w="738" w:type="dxa"/>
            <w:tcBorders>
              <w:top w:val="dashSmallGap" w:sz="4" w:space="0" w:color="BFBFBF" w:themeColor="background1" w:themeShade="BF"/>
              <w:left w:val="nil"/>
              <w:bottom w:val="dashSmallGap" w:sz="4" w:space="0" w:color="BFBFBF" w:themeColor="background1" w:themeShade="BF"/>
              <w:right w:val="nil"/>
            </w:tcBorders>
            <w:vAlign w:val="center"/>
          </w:tcPr>
          <w:p w:rsidR="007F69B7" w:rsidRDefault="007F69B7" w:rsidP="00C4636F">
            <w:pPr>
              <w:pStyle w:val="ProductList-OfferingBody"/>
              <w:ind w:left="-113"/>
              <w:jc w:val="center"/>
            </w:pPr>
          </w:p>
        </w:tc>
        <w:tc>
          <w:tcPr>
            <w:tcW w:w="739" w:type="dxa"/>
            <w:tcBorders>
              <w:left w:val="single" w:sz="12" w:space="0" w:color="FFFFFF" w:themeColor="background1"/>
            </w:tcBorders>
            <w:shd w:val="clear" w:color="auto" w:fill="BFBFBF" w:themeFill="background1" w:themeFillShade="BF"/>
            <w:vAlign w:val="center"/>
          </w:tcPr>
          <w:p w:rsidR="007F69B7" w:rsidRDefault="007F69B7" w:rsidP="00C4636F">
            <w:pPr>
              <w:pStyle w:val="ProductList-OfferingBody"/>
              <w:ind w:left="-113"/>
              <w:jc w:val="center"/>
            </w:pPr>
          </w:p>
        </w:tc>
        <w:tc>
          <w:tcPr>
            <w:tcW w:w="739" w:type="dxa"/>
            <w:shd w:val="clear" w:color="auto" w:fill="70AD47" w:themeFill="accent6"/>
            <w:vAlign w:val="center"/>
          </w:tcPr>
          <w:p w:rsidR="007F69B7" w:rsidRPr="00156471" w:rsidRDefault="007F69B7" w:rsidP="001C227A">
            <w:pPr>
              <w:pStyle w:val="ProductList-OfferingBody"/>
              <w:ind w:left="-113"/>
              <w:jc w:val="center"/>
            </w:pPr>
            <w:r w:rsidRPr="00156471">
              <w:rPr>
                <w:b/>
              </w:rPr>
              <w:fldChar w:fldCharType="begin"/>
            </w:r>
            <w:r>
              <w:rPr>
                <w:b/>
              </w:rPr>
              <w:instrText xml:space="preserve"> </w:instrText>
            </w:r>
            <w:r>
              <w:rPr>
                <w:color w:val="1F497D"/>
              </w:rPr>
              <w:instrText>AutoTextList  \s NoStyle \t “</w:instrText>
            </w:r>
            <w:r w:rsidRPr="00C5554A">
              <w:instrText>Additioneel Product</w:instrText>
            </w:r>
            <w:r>
              <w:rPr>
                <w:color w:val="1F497D"/>
              </w:rPr>
              <w:instrText>”</w:instrText>
            </w:r>
            <w:r>
              <w:rPr>
                <w:b/>
              </w:rPr>
              <w:instrText xml:space="preserve"> </w:instrText>
            </w:r>
            <w:r w:rsidRPr="00156471">
              <w:rPr>
                <w:b/>
              </w:rPr>
              <w:fldChar w:fldCharType="separate"/>
            </w:r>
            <w:r w:rsidRPr="00C5554A">
              <w:rPr>
                <w:b/>
              </w:rPr>
              <w:t xml:space="preserve"> </w:t>
            </w:r>
            <w:r w:rsidRPr="00156471">
              <w:t>A</w:t>
            </w:r>
            <w:r w:rsidRPr="00156471">
              <w:fldChar w:fldCharType="end"/>
            </w:r>
            <w:r w:rsidRPr="00156471">
              <w:t xml:space="preserve"> </w:t>
            </w:r>
          </w:p>
        </w:tc>
        <w:tc>
          <w:tcPr>
            <w:tcW w:w="739" w:type="dxa"/>
            <w:shd w:val="clear" w:color="auto" w:fill="70AD47" w:themeFill="accent6"/>
            <w:vAlign w:val="center"/>
          </w:tcPr>
          <w:p w:rsidR="007F69B7" w:rsidRPr="005B6030" w:rsidRDefault="007F69B7" w:rsidP="005B6030">
            <w:pPr>
              <w:pStyle w:val="ProductList-OfferingBody"/>
              <w:ind w:left="-113"/>
              <w:jc w:val="center"/>
            </w:pPr>
            <w:r w:rsidRPr="00156471">
              <w:rPr>
                <w:b/>
              </w:rPr>
              <w:fldChar w:fldCharType="begin"/>
            </w:r>
            <w:r>
              <w:rPr>
                <w:b/>
              </w:rPr>
              <w:instrText xml:space="preserve"> </w:instrText>
            </w:r>
            <w:r>
              <w:rPr>
                <w:color w:val="1F497D"/>
              </w:rPr>
              <w:instrText>AutoTextList  \s NoStyle \t “</w:instrText>
            </w:r>
            <w:r w:rsidRPr="00C5554A">
              <w:instrText>Additioneel Product</w:instrText>
            </w:r>
            <w:r>
              <w:rPr>
                <w:color w:val="1F497D"/>
              </w:rPr>
              <w:instrText>”</w:instrText>
            </w:r>
            <w:r>
              <w:rPr>
                <w:b/>
              </w:rPr>
              <w:instrText xml:space="preserve"> </w:instrText>
            </w:r>
            <w:r w:rsidRPr="00156471">
              <w:rPr>
                <w:b/>
              </w:rPr>
              <w:fldChar w:fldCharType="separate"/>
            </w:r>
            <w:r w:rsidRPr="00C5554A">
              <w:rPr>
                <w:b/>
              </w:rPr>
              <w:t xml:space="preserve"> </w:t>
            </w:r>
            <w:r w:rsidRPr="00156471">
              <w:t>A</w:t>
            </w:r>
            <w:r w:rsidRPr="00156471">
              <w:fldChar w:fldCharType="end"/>
            </w:r>
            <w:r>
              <w:t>,</w:t>
            </w:r>
            <w:r w:rsidRPr="005B6030">
              <w:fldChar w:fldCharType="begin"/>
            </w:r>
            <w:r w:rsidRPr="005B6030">
              <w:instrText xml:space="preserve"> AutoTextList  \s NoStyle \t “</w:instrText>
            </w:r>
            <w:r w:rsidRPr="00C41AC4">
              <w:instrText>Student-product</w:instrText>
            </w:r>
            <w:r w:rsidRPr="005B6030">
              <w:instrText>”</w:instrText>
            </w:r>
          </w:p>
          <w:p w:rsidR="007F69B7" w:rsidRDefault="007F69B7" w:rsidP="005B6030">
            <w:pPr>
              <w:pStyle w:val="ProductList-OfferingBody"/>
              <w:ind w:left="-113"/>
              <w:jc w:val="center"/>
            </w:pPr>
            <w:r w:rsidRPr="005B6030">
              <w:instrText xml:space="preserve"> </w:instrText>
            </w:r>
            <w:r w:rsidRPr="005B6030">
              <w:fldChar w:fldCharType="separate"/>
            </w:r>
            <w:r w:rsidRPr="005B6030">
              <w:t>ST</w:t>
            </w:r>
            <w:r w:rsidRPr="005B6030">
              <w:fldChar w:fldCharType="end"/>
            </w:r>
          </w:p>
        </w:tc>
        <w:tc>
          <w:tcPr>
            <w:tcW w:w="739" w:type="dxa"/>
            <w:shd w:val="clear" w:color="auto" w:fill="BFBFBF" w:themeFill="background1" w:themeFillShade="BF"/>
            <w:vAlign w:val="center"/>
          </w:tcPr>
          <w:p w:rsidR="007F69B7" w:rsidRDefault="007F69B7" w:rsidP="00C4636F">
            <w:pPr>
              <w:pStyle w:val="ProductList-OfferingBody"/>
              <w:ind w:left="-113"/>
              <w:jc w:val="center"/>
            </w:pPr>
          </w:p>
        </w:tc>
        <w:tc>
          <w:tcPr>
            <w:tcW w:w="738" w:type="dxa"/>
            <w:shd w:val="clear" w:color="auto" w:fill="BFBFBF" w:themeFill="background1" w:themeFillShade="BF"/>
            <w:vAlign w:val="center"/>
          </w:tcPr>
          <w:p w:rsidR="007F69B7" w:rsidRDefault="007F69B7" w:rsidP="00C4636F">
            <w:pPr>
              <w:pStyle w:val="ProductList-OfferingBody"/>
              <w:ind w:left="-113"/>
              <w:jc w:val="center"/>
            </w:pPr>
          </w:p>
        </w:tc>
        <w:tc>
          <w:tcPr>
            <w:tcW w:w="739" w:type="dxa"/>
            <w:shd w:val="clear" w:color="auto" w:fill="BFBFBF" w:themeFill="background1" w:themeFillShade="BF"/>
            <w:vAlign w:val="center"/>
          </w:tcPr>
          <w:p w:rsidR="007F69B7" w:rsidRDefault="007F69B7" w:rsidP="00C4636F">
            <w:pPr>
              <w:pStyle w:val="ProductList-OfferingBody"/>
              <w:ind w:left="-113"/>
              <w:jc w:val="center"/>
            </w:pPr>
          </w:p>
        </w:tc>
        <w:tc>
          <w:tcPr>
            <w:tcW w:w="739" w:type="dxa"/>
            <w:shd w:val="clear" w:color="auto" w:fill="BFBFBF" w:themeFill="background1" w:themeFillShade="BF"/>
            <w:vAlign w:val="center"/>
          </w:tcPr>
          <w:p w:rsidR="007F69B7" w:rsidRDefault="007F69B7" w:rsidP="00C4636F">
            <w:pPr>
              <w:pStyle w:val="ProductList-OfferingBody"/>
              <w:ind w:left="-113"/>
              <w:jc w:val="center"/>
            </w:pPr>
          </w:p>
        </w:tc>
        <w:tc>
          <w:tcPr>
            <w:tcW w:w="739" w:type="dxa"/>
            <w:shd w:val="clear" w:color="auto" w:fill="BFBFBF" w:themeFill="background1" w:themeFillShade="BF"/>
            <w:vAlign w:val="center"/>
          </w:tcPr>
          <w:p w:rsidR="007F69B7" w:rsidRDefault="007F69B7" w:rsidP="00C4636F">
            <w:pPr>
              <w:pStyle w:val="ProductList-OfferingBody"/>
              <w:ind w:left="-113"/>
              <w:jc w:val="center"/>
            </w:pPr>
          </w:p>
        </w:tc>
        <w:tc>
          <w:tcPr>
            <w:tcW w:w="739" w:type="dxa"/>
            <w:shd w:val="clear" w:color="auto" w:fill="70AD47" w:themeFill="accent6"/>
            <w:vAlign w:val="center"/>
          </w:tcPr>
          <w:p w:rsidR="007F69B7" w:rsidRPr="00156471" w:rsidRDefault="007F69B7" w:rsidP="001C227A">
            <w:pPr>
              <w:pStyle w:val="ProductList-OfferingBody"/>
              <w:ind w:left="-113"/>
              <w:jc w:val="center"/>
            </w:pPr>
            <w:r w:rsidRPr="00156471">
              <w:rPr>
                <w:b/>
              </w:rPr>
              <w:fldChar w:fldCharType="begin"/>
            </w:r>
            <w:r>
              <w:rPr>
                <w:b/>
              </w:rPr>
              <w:instrText xml:space="preserve"> </w:instrText>
            </w:r>
            <w:r>
              <w:rPr>
                <w:color w:val="1F497D"/>
              </w:rPr>
              <w:instrText>AutoTextList  \s NoStyle \t “</w:instrText>
            </w:r>
            <w:r w:rsidRPr="00C5554A">
              <w:instrText>Additioneel Product</w:instrText>
            </w:r>
            <w:r>
              <w:rPr>
                <w:color w:val="1F497D"/>
              </w:rPr>
              <w:instrText>”</w:instrText>
            </w:r>
            <w:r>
              <w:rPr>
                <w:b/>
              </w:rPr>
              <w:instrText xml:space="preserve"> </w:instrText>
            </w:r>
            <w:r w:rsidRPr="00156471">
              <w:rPr>
                <w:b/>
              </w:rPr>
              <w:fldChar w:fldCharType="separate"/>
            </w:r>
            <w:r w:rsidRPr="00C5554A">
              <w:rPr>
                <w:b/>
              </w:rPr>
              <w:t xml:space="preserve"> </w:t>
            </w:r>
            <w:r w:rsidRPr="00156471">
              <w:t>A</w:t>
            </w:r>
            <w:r w:rsidRPr="00156471">
              <w:fldChar w:fldCharType="end"/>
            </w:r>
            <w:r w:rsidRPr="00156471">
              <w:t xml:space="preserve"> </w:t>
            </w:r>
          </w:p>
        </w:tc>
      </w:tr>
      <w:tr w:rsidR="007F69B7" w:rsidTr="00765EA8">
        <w:trPr>
          <w:cantSplit/>
          <w:tblHeader/>
        </w:trPr>
        <w:tc>
          <w:tcPr>
            <w:tcW w:w="3367" w:type="dxa"/>
            <w:tcBorders>
              <w:top w:val="dashSmallGap" w:sz="4" w:space="0" w:color="BFBFBF" w:themeColor="background1" w:themeShade="BF"/>
              <w:left w:val="nil"/>
              <w:bottom w:val="nil"/>
              <w:right w:val="nil"/>
            </w:tcBorders>
          </w:tcPr>
          <w:p w:rsidR="007F69B7" w:rsidRDefault="007F69B7" w:rsidP="00C4636F">
            <w:pPr>
              <w:pStyle w:val="ProductList-Offering1"/>
            </w:pPr>
            <w:bookmarkStart w:id="1379" w:name="_Toc380513426"/>
            <w:bookmarkStart w:id="1380" w:name="_Toc380655476"/>
            <w:bookmarkStart w:id="1381" w:name="_Toc383685088"/>
            <w:bookmarkStart w:id="1382" w:name="_Toc379797394"/>
            <w:r>
              <w:t>Windows Intune</w:t>
            </w:r>
            <w:r>
              <w:fldChar w:fldCharType="begin"/>
            </w:r>
            <w:r>
              <w:instrText>XE "Windows Intune"</w:instrText>
            </w:r>
            <w:r>
              <w:fldChar w:fldCharType="end"/>
            </w:r>
            <w:r>
              <w:t xml:space="preserve"> USL Add-on Extra Storage 1 GB</w:t>
            </w:r>
            <w:bookmarkEnd w:id="1379"/>
            <w:bookmarkEnd w:id="1380"/>
            <w:bookmarkEnd w:id="1381"/>
            <w:r>
              <w:fldChar w:fldCharType="begin"/>
            </w:r>
            <w:r>
              <w:instrText>XE "Windows Intune USL Add-on Extra Storage 1 GB"</w:instrText>
            </w:r>
            <w:r>
              <w:fldChar w:fldCharType="end"/>
            </w:r>
            <w:bookmarkEnd w:id="1382"/>
          </w:p>
        </w:tc>
        <w:tc>
          <w:tcPr>
            <w:tcW w:w="738" w:type="dxa"/>
            <w:tcBorders>
              <w:top w:val="dashSmallGap" w:sz="4" w:space="0" w:color="BFBFBF" w:themeColor="background1" w:themeShade="BF"/>
              <w:left w:val="nil"/>
              <w:bottom w:val="nil"/>
              <w:right w:val="nil"/>
            </w:tcBorders>
            <w:vAlign w:val="center"/>
          </w:tcPr>
          <w:p w:rsidR="007F69B7" w:rsidRDefault="007F69B7" w:rsidP="00C4636F">
            <w:pPr>
              <w:pStyle w:val="ProductList-OfferingBody"/>
              <w:ind w:left="-113"/>
              <w:jc w:val="center"/>
            </w:pPr>
            <w:r>
              <w:t>1</w:t>
            </w:r>
          </w:p>
        </w:tc>
        <w:tc>
          <w:tcPr>
            <w:tcW w:w="739" w:type="dxa"/>
            <w:tcBorders>
              <w:left w:val="single" w:sz="12" w:space="0" w:color="FFFFFF" w:themeColor="background1"/>
            </w:tcBorders>
            <w:shd w:val="clear" w:color="auto" w:fill="BFBFBF" w:themeFill="background1" w:themeFillShade="BF"/>
            <w:vAlign w:val="center"/>
          </w:tcPr>
          <w:p w:rsidR="007F69B7" w:rsidRDefault="007F69B7" w:rsidP="00C4636F">
            <w:pPr>
              <w:pStyle w:val="ProductList-OfferingBody"/>
              <w:ind w:left="-113"/>
              <w:jc w:val="center"/>
            </w:pPr>
          </w:p>
        </w:tc>
        <w:tc>
          <w:tcPr>
            <w:tcW w:w="739" w:type="dxa"/>
            <w:shd w:val="clear" w:color="auto" w:fill="70AD47" w:themeFill="accent6"/>
            <w:vAlign w:val="center"/>
          </w:tcPr>
          <w:p w:rsidR="007F69B7" w:rsidRPr="00156471" w:rsidRDefault="007F69B7" w:rsidP="001C227A">
            <w:pPr>
              <w:pStyle w:val="ProductList-OfferingBody"/>
              <w:ind w:left="-113"/>
              <w:jc w:val="center"/>
            </w:pPr>
            <w:r w:rsidRPr="00156471">
              <w:rPr>
                <w:b/>
              </w:rPr>
              <w:fldChar w:fldCharType="begin"/>
            </w:r>
            <w:r>
              <w:rPr>
                <w:b/>
              </w:rPr>
              <w:instrText xml:space="preserve"> </w:instrText>
            </w:r>
            <w:r>
              <w:rPr>
                <w:color w:val="1F497D"/>
              </w:rPr>
              <w:instrText>AutoTextList  \s NoStyle \t “</w:instrText>
            </w:r>
            <w:r w:rsidRPr="00C5554A">
              <w:instrText>Additioneel Product</w:instrText>
            </w:r>
            <w:r>
              <w:rPr>
                <w:color w:val="1F497D"/>
              </w:rPr>
              <w:instrText>”</w:instrText>
            </w:r>
            <w:r>
              <w:rPr>
                <w:b/>
              </w:rPr>
              <w:instrText xml:space="preserve"> </w:instrText>
            </w:r>
            <w:r w:rsidRPr="00156471">
              <w:rPr>
                <w:b/>
              </w:rPr>
              <w:fldChar w:fldCharType="separate"/>
            </w:r>
            <w:r w:rsidRPr="00C5554A">
              <w:rPr>
                <w:b/>
              </w:rPr>
              <w:t xml:space="preserve"> </w:t>
            </w:r>
            <w:r w:rsidRPr="00156471">
              <w:t>A</w:t>
            </w:r>
            <w:r w:rsidRPr="00156471">
              <w:fldChar w:fldCharType="end"/>
            </w:r>
            <w:r w:rsidRPr="00156471">
              <w:t xml:space="preserve"> </w:t>
            </w:r>
          </w:p>
        </w:tc>
        <w:tc>
          <w:tcPr>
            <w:tcW w:w="739" w:type="dxa"/>
            <w:shd w:val="clear" w:color="auto" w:fill="70AD47" w:themeFill="accent6"/>
            <w:vAlign w:val="center"/>
          </w:tcPr>
          <w:p w:rsidR="007F69B7" w:rsidRPr="005B6030" w:rsidRDefault="007F69B7" w:rsidP="001C227A">
            <w:pPr>
              <w:pStyle w:val="ProductList-OfferingBody"/>
              <w:ind w:left="-113"/>
              <w:jc w:val="center"/>
            </w:pPr>
            <w:r w:rsidRPr="00156471">
              <w:rPr>
                <w:b/>
              </w:rPr>
              <w:fldChar w:fldCharType="begin"/>
            </w:r>
            <w:r>
              <w:rPr>
                <w:b/>
              </w:rPr>
              <w:instrText xml:space="preserve"> </w:instrText>
            </w:r>
            <w:r>
              <w:rPr>
                <w:color w:val="1F497D"/>
              </w:rPr>
              <w:instrText>AutoTextList  \s NoStyle \t “</w:instrText>
            </w:r>
            <w:r w:rsidRPr="00C5554A">
              <w:instrText>Additioneel Product</w:instrText>
            </w:r>
            <w:r>
              <w:rPr>
                <w:color w:val="1F497D"/>
              </w:rPr>
              <w:instrText>”</w:instrText>
            </w:r>
            <w:r>
              <w:rPr>
                <w:b/>
              </w:rPr>
              <w:instrText xml:space="preserve"> </w:instrText>
            </w:r>
            <w:r w:rsidRPr="00156471">
              <w:rPr>
                <w:b/>
              </w:rPr>
              <w:fldChar w:fldCharType="separate"/>
            </w:r>
            <w:r w:rsidRPr="00C5554A">
              <w:rPr>
                <w:b/>
              </w:rPr>
              <w:t xml:space="preserve"> </w:t>
            </w:r>
            <w:r w:rsidRPr="00156471">
              <w:t>A</w:t>
            </w:r>
            <w:r w:rsidRPr="00156471">
              <w:fldChar w:fldCharType="end"/>
            </w:r>
            <w:r>
              <w:t>,</w:t>
            </w:r>
            <w:r w:rsidRPr="005B6030">
              <w:fldChar w:fldCharType="begin"/>
            </w:r>
            <w:r w:rsidRPr="005B6030">
              <w:instrText xml:space="preserve"> AutoTextList  \s NoStyle \t “</w:instrText>
            </w:r>
            <w:r w:rsidRPr="00C41AC4">
              <w:instrText>Student-product</w:instrText>
            </w:r>
            <w:r w:rsidRPr="005B6030">
              <w:instrText>”</w:instrText>
            </w:r>
          </w:p>
          <w:p w:rsidR="007F69B7" w:rsidRDefault="007F69B7" w:rsidP="001C227A">
            <w:pPr>
              <w:pStyle w:val="ProductList-OfferingBody"/>
              <w:ind w:left="-113"/>
              <w:jc w:val="center"/>
            </w:pPr>
            <w:r w:rsidRPr="005B6030">
              <w:instrText xml:space="preserve"> </w:instrText>
            </w:r>
            <w:r w:rsidRPr="005B6030">
              <w:fldChar w:fldCharType="separate"/>
            </w:r>
            <w:r w:rsidRPr="005B6030">
              <w:t>ST</w:t>
            </w:r>
            <w:r w:rsidRPr="005B6030">
              <w:fldChar w:fldCharType="end"/>
            </w:r>
          </w:p>
        </w:tc>
        <w:tc>
          <w:tcPr>
            <w:tcW w:w="739" w:type="dxa"/>
            <w:shd w:val="clear" w:color="auto" w:fill="70AD47" w:themeFill="accent6"/>
            <w:vAlign w:val="center"/>
          </w:tcPr>
          <w:p w:rsidR="007F69B7" w:rsidRDefault="007F69B7" w:rsidP="00C4636F">
            <w:pPr>
              <w:pStyle w:val="ProductList-OfferingBody"/>
              <w:ind w:left="-113"/>
              <w:jc w:val="center"/>
            </w:pPr>
          </w:p>
        </w:tc>
        <w:tc>
          <w:tcPr>
            <w:tcW w:w="738" w:type="dxa"/>
            <w:shd w:val="clear" w:color="auto" w:fill="BFBFBF" w:themeFill="background1" w:themeFillShade="BF"/>
            <w:vAlign w:val="center"/>
          </w:tcPr>
          <w:p w:rsidR="007F69B7" w:rsidRDefault="007F69B7" w:rsidP="00C4636F">
            <w:pPr>
              <w:pStyle w:val="ProductList-OfferingBody"/>
              <w:ind w:left="-113"/>
              <w:jc w:val="center"/>
            </w:pPr>
          </w:p>
        </w:tc>
        <w:tc>
          <w:tcPr>
            <w:tcW w:w="739" w:type="dxa"/>
            <w:shd w:val="clear" w:color="auto" w:fill="BFBFBF" w:themeFill="background1" w:themeFillShade="BF"/>
            <w:vAlign w:val="center"/>
          </w:tcPr>
          <w:p w:rsidR="007F69B7" w:rsidRDefault="007F69B7" w:rsidP="00C4636F">
            <w:pPr>
              <w:pStyle w:val="ProductList-OfferingBody"/>
              <w:ind w:left="-113"/>
              <w:jc w:val="center"/>
            </w:pPr>
          </w:p>
        </w:tc>
        <w:tc>
          <w:tcPr>
            <w:tcW w:w="739" w:type="dxa"/>
            <w:shd w:val="clear" w:color="auto" w:fill="BFBFBF" w:themeFill="background1" w:themeFillShade="BF"/>
            <w:vAlign w:val="center"/>
          </w:tcPr>
          <w:p w:rsidR="007F69B7" w:rsidRDefault="007F69B7" w:rsidP="00C4636F">
            <w:pPr>
              <w:pStyle w:val="ProductList-OfferingBody"/>
              <w:ind w:left="-113"/>
              <w:jc w:val="center"/>
            </w:pPr>
          </w:p>
        </w:tc>
        <w:tc>
          <w:tcPr>
            <w:tcW w:w="739" w:type="dxa"/>
            <w:shd w:val="clear" w:color="auto" w:fill="BFBFBF" w:themeFill="background1" w:themeFillShade="BF"/>
            <w:vAlign w:val="center"/>
          </w:tcPr>
          <w:p w:rsidR="007F69B7" w:rsidRDefault="007F69B7" w:rsidP="00C4636F">
            <w:pPr>
              <w:pStyle w:val="ProductList-OfferingBody"/>
              <w:ind w:left="-113"/>
              <w:jc w:val="center"/>
            </w:pPr>
          </w:p>
        </w:tc>
        <w:tc>
          <w:tcPr>
            <w:tcW w:w="739" w:type="dxa"/>
            <w:shd w:val="clear" w:color="auto" w:fill="BFBFBF" w:themeFill="background1" w:themeFillShade="BF"/>
            <w:vAlign w:val="center"/>
          </w:tcPr>
          <w:p w:rsidR="007F69B7" w:rsidRDefault="007F69B7" w:rsidP="00C4636F">
            <w:pPr>
              <w:pStyle w:val="ProductList-OfferingBody"/>
              <w:ind w:left="-113"/>
              <w:jc w:val="center"/>
            </w:pPr>
          </w:p>
        </w:tc>
      </w:tr>
    </w:tbl>
    <w:p w:rsidR="00EE40B5" w:rsidRDefault="00EE40B5" w:rsidP="004F3C6D">
      <w:pPr>
        <w:pStyle w:val="ProductList-Body"/>
      </w:pPr>
    </w:p>
    <w:tbl>
      <w:tblPr>
        <w:tblStyle w:val="TableGrid"/>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3596"/>
        <w:gridCol w:w="3597"/>
        <w:gridCol w:w="3597"/>
      </w:tblGrid>
      <w:tr w:rsidR="00782C7B" w:rsidTr="00C4636F">
        <w:tc>
          <w:tcPr>
            <w:tcW w:w="3596" w:type="dxa"/>
          </w:tcPr>
          <w:p w:rsidR="00782C7B" w:rsidRDefault="0000793E" w:rsidP="0000793E">
            <w:pPr>
              <w:pStyle w:val="ProductList-Body"/>
              <w:spacing w:before="20" w:after="20"/>
            </w:pPr>
            <w:r>
              <w:t xml:space="preserve">Reductie mogelijk: </w:t>
            </w:r>
            <w:r>
              <w:rPr>
                <w:b/>
              </w:rPr>
              <w:t>alle</w:t>
            </w:r>
          </w:p>
        </w:tc>
        <w:tc>
          <w:tcPr>
            <w:tcW w:w="3597" w:type="dxa"/>
          </w:tcPr>
          <w:p w:rsidR="00782C7B" w:rsidRPr="0000793E" w:rsidRDefault="0000793E" w:rsidP="00BA49EA">
            <w:pPr>
              <w:pStyle w:val="ProductList-Body"/>
              <w:spacing w:before="20" w:after="20"/>
              <w:rPr>
                <w:b/>
              </w:rPr>
            </w:pPr>
            <w:r>
              <w:t xml:space="preserve">Productgroep: </w:t>
            </w:r>
            <w:r>
              <w:rPr>
                <w:b/>
              </w:rPr>
              <w:t>Server</w:t>
            </w:r>
          </w:p>
        </w:tc>
        <w:tc>
          <w:tcPr>
            <w:tcW w:w="3597" w:type="dxa"/>
          </w:tcPr>
          <w:p w:rsidR="00782C7B" w:rsidRPr="0000793E" w:rsidRDefault="0000793E" w:rsidP="00420C1B">
            <w:pPr>
              <w:pStyle w:val="ProductList-Body"/>
              <w:spacing w:before="20" w:after="20"/>
              <w:ind w:right="314"/>
              <w:rPr>
                <w:b/>
              </w:rPr>
            </w:pPr>
            <w:r>
              <w:t xml:space="preserve">Overstappen mogelijk: </w:t>
            </w:r>
            <w:r>
              <w:rPr>
                <w:b/>
              </w:rPr>
              <w:t>Windows Intune</w:t>
            </w:r>
            <w:r w:rsidR="00E260B2">
              <w:fldChar w:fldCharType="begin"/>
            </w:r>
            <w:r>
              <w:instrText>XE "Windows Intune"</w:instrText>
            </w:r>
            <w:r w:rsidR="00E260B2">
              <w:fldChar w:fldCharType="end"/>
            </w:r>
            <w:r>
              <w:rPr>
                <w:b/>
              </w:rPr>
              <w:t xml:space="preserve"> </w:t>
            </w:r>
          </w:p>
        </w:tc>
      </w:tr>
      <w:tr w:rsidR="00782C7B" w:rsidTr="00C4636F">
        <w:tc>
          <w:tcPr>
            <w:tcW w:w="3596" w:type="dxa"/>
          </w:tcPr>
          <w:p w:rsidR="00782C7B" w:rsidRDefault="0000793E" w:rsidP="0000793E">
            <w:pPr>
              <w:pStyle w:val="ProductList-Body"/>
              <w:spacing w:before="20" w:after="20"/>
            </w:pPr>
            <w:r>
              <w:t xml:space="preserve">True-up mogelijk: </w:t>
            </w:r>
            <w:r>
              <w:rPr>
                <w:b/>
              </w:rPr>
              <w:t>alle</w:t>
            </w:r>
          </w:p>
        </w:tc>
        <w:tc>
          <w:tcPr>
            <w:tcW w:w="3597" w:type="dxa"/>
          </w:tcPr>
          <w:p w:rsidR="00782C7B" w:rsidRPr="0000793E" w:rsidRDefault="0000793E" w:rsidP="0000793E">
            <w:pPr>
              <w:pStyle w:val="ProductList-Body"/>
              <w:spacing w:before="20" w:after="20"/>
              <w:rPr>
                <w:b/>
              </w:rPr>
            </w:pPr>
            <w:r>
              <w:t xml:space="preserve">Verlengde Looptijd mogelijk: </w:t>
            </w:r>
            <w:r>
              <w:rPr>
                <w:b/>
              </w:rPr>
              <w:t>alle</w:t>
            </w:r>
          </w:p>
        </w:tc>
        <w:tc>
          <w:tcPr>
            <w:tcW w:w="3597" w:type="dxa"/>
          </w:tcPr>
          <w:p w:rsidR="00782C7B" w:rsidRPr="0000793E" w:rsidRDefault="00420C1B" w:rsidP="002C0221">
            <w:pPr>
              <w:pStyle w:val="ProductList-Body"/>
              <w:spacing w:before="20" w:after="20"/>
              <w:ind w:left="169"/>
              <w:rPr>
                <w:b/>
              </w:rPr>
            </w:pPr>
            <w:r>
              <w:rPr>
                <w:b/>
              </w:rPr>
              <w:t>(</w:t>
            </w:r>
            <w:r w:rsidR="0000793E">
              <w:rPr>
                <w:b/>
              </w:rPr>
              <w:t>Enterprise CAL Suite</w:t>
            </w:r>
            <w:r w:rsidR="00E260B2">
              <w:fldChar w:fldCharType="begin"/>
            </w:r>
            <w:r w:rsidR="0000793E">
              <w:instrText>XE "Enterprise CAL Suite"</w:instrText>
            </w:r>
            <w:r w:rsidR="00E260B2">
              <w:fldChar w:fldCharType="end"/>
            </w:r>
            <w:r w:rsidR="0000793E">
              <w:rPr>
                <w:b/>
              </w:rPr>
              <w:t>)</w:t>
            </w:r>
          </w:p>
        </w:tc>
      </w:tr>
    </w:tbl>
    <w:p w:rsidR="007F69B7" w:rsidRDefault="007F69B7" w:rsidP="007F69B7">
      <w:pPr>
        <w:pStyle w:val="ProductList-Body"/>
        <w:spacing w:before="120" w:after="120"/>
        <w:rPr>
          <w:b/>
        </w:rPr>
      </w:pPr>
    </w:p>
    <w:p w:rsidR="007F69B7" w:rsidRDefault="007F69B7" w:rsidP="007F69B7">
      <w:pPr>
        <w:pStyle w:val="ProductList-Body"/>
        <w:spacing w:before="120" w:after="120"/>
        <w:rPr>
          <w:b/>
        </w:rPr>
      </w:pPr>
    </w:p>
    <w:p w:rsidR="00782C7B" w:rsidRPr="00782C7B" w:rsidRDefault="00782C7B" w:rsidP="00782C7B">
      <w:pPr>
        <w:pStyle w:val="ProductList-Body"/>
        <w:shd w:val="clear" w:color="auto" w:fill="D9D9D9" w:themeFill="background1" w:themeFillShade="D9"/>
        <w:spacing w:before="120" w:after="120"/>
        <w:rPr>
          <w:b/>
        </w:rPr>
      </w:pPr>
      <w:r>
        <w:rPr>
          <w:b/>
        </w:rPr>
        <w:t>Aanvullende informatie</w:t>
      </w:r>
    </w:p>
    <w:p w:rsidR="0000793E" w:rsidRPr="0000793E" w:rsidRDefault="0000793E" w:rsidP="0000793E">
      <w:pPr>
        <w:pStyle w:val="ProductList-Body"/>
        <w:rPr>
          <w:b/>
        </w:rPr>
      </w:pPr>
      <w:r>
        <w:rPr>
          <w:b/>
          <w:color w:val="00188F"/>
        </w:rPr>
        <w:t>Aanbieding van Windows Intune</w:t>
      </w:r>
      <w:r w:rsidR="00E260B2">
        <w:fldChar w:fldCharType="begin"/>
      </w:r>
      <w:r>
        <w:instrText>XE "Windows Intune"</w:instrText>
      </w:r>
      <w:r w:rsidR="00E260B2">
        <w:fldChar w:fldCharType="end"/>
      </w:r>
      <w:r>
        <w:rPr>
          <w:b/>
          <w:color w:val="00188F"/>
        </w:rPr>
        <w:t xml:space="preserve"> (Apparaat) voor klanten van Microsoft Desktop Optimization Pack (MDOP</w:t>
      </w:r>
      <w:r w:rsidR="00E260B2">
        <w:fldChar w:fldCharType="begin"/>
      </w:r>
      <w:r>
        <w:instrText>XE "MDOP"</w:instrText>
      </w:r>
      <w:r w:rsidR="00E260B2">
        <w:fldChar w:fldCharType="end"/>
      </w:r>
      <w:r>
        <w:rPr>
          <w:b/>
          <w:color w:val="00188F"/>
        </w:rPr>
        <w:t>) die de Asset Inventory Service gebruiken</w:t>
      </w:r>
    </w:p>
    <w:p w:rsidR="00782C7B" w:rsidRPr="008F777C" w:rsidRDefault="0000793E" w:rsidP="0000793E">
      <w:pPr>
        <w:pStyle w:val="ProductList-Body"/>
        <w:rPr>
          <w:lang w:val="nl-NL"/>
        </w:rPr>
      </w:pPr>
      <w:r w:rsidRPr="008F777C">
        <w:rPr>
          <w:lang w:val="nl-NL"/>
        </w:rPr>
        <w:t xml:space="preserve">Zie de Product List van oktober 2013 voor informatie over dit product </w:t>
      </w:r>
      <w:hyperlink r:id="rId49" w:history="1">
        <w:r w:rsidRPr="008F777C">
          <w:rPr>
            <w:rStyle w:val="Hyperlink"/>
            <w:lang w:val="nl-NL"/>
          </w:rPr>
          <w:t>http://go.microsoft.com/?linkid=9839207</w:t>
        </w:r>
      </w:hyperlink>
      <w:r w:rsidRPr="008F777C">
        <w:rPr>
          <w:lang w:val="nl-NL"/>
        </w:rPr>
        <w:t>.</w:t>
      </w:r>
    </w:p>
    <w:p w:rsidR="008F0097" w:rsidRPr="008F777C" w:rsidRDefault="008F0097" w:rsidP="0000793E">
      <w:pPr>
        <w:pStyle w:val="ProductList-Body"/>
        <w:rPr>
          <w:lang w:val="nl-NL"/>
        </w:rPr>
      </w:pPr>
    </w:p>
    <w:p w:rsidR="008F0097" w:rsidRPr="008F777C" w:rsidRDefault="008F0097" w:rsidP="008F0097">
      <w:pPr>
        <w:pStyle w:val="ProductList-Body"/>
        <w:rPr>
          <w:b/>
          <w:lang w:val="nl-NL"/>
        </w:rPr>
      </w:pPr>
      <w:r w:rsidRPr="008F777C">
        <w:rPr>
          <w:b/>
          <w:color w:val="00188F"/>
          <w:lang w:val="nl-NL"/>
        </w:rPr>
        <w:t>Windows Intune</w:t>
      </w:r>
      <w:r w:rsidR="00E260B2">
        <w:fldChar w:fldCharType="begin"/>
      </w:r>
      <w:r w:rsidRPr="008F777C">
        <w:rPr>
          <w:lang w:val="nl-NL"/>
        </w:rPr>
        <w:instrText>XE "Windows Intune"</w:instrText>
      </w:r>
      <w:r w:rsidR="00E260B2">
        <w:fldChar w:fldCharType="end"/>
      </w:r>
      <w:r w:rsidRPr="008F777C">
        <w:rPr>
          <w:b/>
          <w:color w:val="00188F"/>
          <w:lang w:val="nl-NL"/>
        </w:rPr>
        <w:t xml:space="preserve"> (Apparaat) en Windows Intune Add-on (Apparaat)</w:t>
      </w:r>
    </w:p>
    <w:p w:rsidR="008F0097" w:rsidRPr="008F777C" w:rsidRDefault="008F0097" w:rsidP="008F0097">
      <w:pPr>
        <w:pStyle w:val="ProductList-Body"/>
        <w:rPr>
          <w:lang w:val="nl-NL"/>
        </w:rPr>
      </w:pPr>
      <w:r w:rsidRPr="008F777C">
        <w:rPr>
          <w:lang w:val="nl-NL"/>
        </w:rPr>
        <w:t>Alleen klanten met actieve Windows Intune SL</w:t>
      </w:r>
      <w:r w:rsidR="00A80A18" w:rsidRPr="008F777C">
        <w:rPr>
          <w:lang w:val="nl-NL"/>
        </w:rPr>
        <w:t>’</w:t>
      </w:r>
      <w:r w:rsidRPr="008F777C">
        <w:rPr>
          <w:lang w:val="nl-NL"/>
        </w:rPr>
        <w:t>s (Apparaat) en/of Windows Intune Add-on (Apparaat) SL</w:t>
      </w:r>
      <w:r w:rsidR="00A80A18" w:rsidRPr="008F777C">
        <w:rPr>
          <w:lang w:val="nl-NL"/>
        </w:rPr>
        <w:t>’</w:t>
      </w:r>
      <w:r w:rsidRPr="008F777C">
        <w:rPr>
          <w:lang w:val="nl-NL"/>
        </w:rPr>
        <w:t>s komen in aanmerking voor het verkrijgen van deze licenties voor desktops die aan de onderneming worden toegevoegd. Klanten die beschikken over actieve Apparaat-SL</w:t>
      </w:r>
      <w:r w:rsidR="00A80A18" w:rsidRPr="008F777C">
        <w:rPr>
          <w:lang w:val="nl-NL"/>
        </w:rPr>
        <w:t>’</w:t>
      </w:r>
      <w:r w:rsidRPr="008F777C">
        <w:rPr>
          <w:lang w:val="nl-NL"/>
        </w:rPr>
        <w:t>s voor Windows Intune komen mogelijk in aanmerking voor bepaalde voordelen. Zie het gedeelte Programma Benefits, Software Assurance Benefits en Online Diensten Benefits van de Product List van januari 2014 voor meer informatie.</w:t>
      </w:r>
    </w:p>
    <w:bookmarkStart w:id="1383" w:name="_Toc378147671"/>
    <w:bookmarkStart w:id="1384" w:name="_Toc378151568"/>
    <w:p w:rsidR="00585A48" w:rsidRPr="008F777C" w:rsidRDefault="00E260B2" w:rsidP="00585A48">
      <w:pPr>
        <w:pStyle w:val="ProductList-Body"/>
        <w:shd w:val="clear" w:color="auto" w:fill="A6A6A6" w:themeFill="background1" w:themeFillShade="A6"/>
        <w:spacing w:before="120" w:after="240"/>
        <w:jc w:val="right"/>
        <w:rPr>
          <w:sz w:val="16"/>
          <w:szCs w:val="16"/>
          <w:lang w:val="nl-NL"/>
        </w:rPr>
      </w:pPr>
      <w:r>
        <w:fldChar w:fldCharType="begin"/>
      </w:r>
      <w:r w:rsidR="003B51B1" w:rsidRPr="008F777C">
        <w:rPr>
          <w:lang w:val="nl-NL"/>
        </w:rPr>
        <w:instrText>HYPERLINK \l "Inhoud"</w:instrText>
      </w:r>
      <w:r>
        <w:fldChar w:fldCharType="separate"/>
      </w:r>
      <w:r w:rsidR="003B51B1" w:rsidRPr="008F777C">
        <w:rPr>
          <w:rStyle w:val="Hyperlink"/>
          <w:sz w:val="16"/>
          <w:szCs w:val="16"/>
          <w:lang w:val="nl-NL"/>
        </w:rPr>
        <w:t>Inhoudsopgave</w:t>
      </w:r>
      <w:r>
        <w:fldChar w:fldCharType="end"/>
      </w:r>
      <w:r w:rsidR="003B51B1" w:rsidRPr="008F777C">
        <w:rPr>
          <w:sz w:val="16"/>
          <w:szCs w:val="16"/>
          <w:lang w:val="nl-NL"/>
        </w:rPr>
        <w:t xml:space="preserve"> / </w:t>
      </w:r>
      <w:hyperlink w:anchor="ChartKey" w:history="1">
        <w:r w:rsidR="003B51B1" w:rsidRPr="008F777C">
          <w:rPr>
            <w:rStyle w:val="Hyperlink"/>
            <w:sz w:val="16"/>
            <w:szCs w:val="16"/>
            <w:lang w:val="nl-NL"/>
          </w:rPr>
          <w:t>Verklaring van het schema</w:t>
        </w:r>
      </w:hyperlink>
      <w:r w:rsidR="003B51B1" w:rsidRPr="008F777C">
        <w:rPr>
          <w:sz w:val="16"/>
          <w:szCs w:val="16"/>
          <w:lang w:val="nl-NL"/>
        </w:rPr>
        <w:t xml:space="preserve"> / </w:t>
      </w:r>
      <w:hyperlink w:anchor="Index" w:history="1">
        <w:r w:rsidR="003B51B1" w:rsidRPr="008F777C">
          <w:rPr>
            <w:rStyle w:val="Hyperlink"/>
            <w:sz w:val="16"/>
            <w:szCs w:val="16"/>
            <w:lang w:val="nl-NL"/>
          </w:rPr>
          <w:t>Index</w:t>
        </w:r>
      </w:hyperlink>
    </w:p>
    <w:p w:rsidR="00EE40B5" w:rsidRDefault="00FA00BF" w:rsidP="00680B4D">
      <w:pPr>
        <w:pStyle w:val="ProductList-OfferingGroupHeading"/>
        <w:outlineLvl w:val="1"/>
      </w:pPr>
      <w:bookmarkStart w:id="1385" w:name="_Toc379797395"/>
      <w:bookmarkStart w:id="1386" w:name="_Toc380513427"/>
      <w:bookmarkStart w:id="1387" w:name="_Toc380655477"/>
      <w:bookmarkStart w:id="1388" w:name="_Toc383685089"/>
      <w:r>
        <w:t>Overige Online Diensten</w:t>
      </w:r>
      <w:bookmarkEnd w:id="1383"/>
      <w:bookmarkEnd w:id="1384"/>
      <w:bookmarkEnd w:id="1385"/>
      <w:bookmarkEnd w:id="1386"/>
      <w:bookmarkEnd w:id="1387"/>
      <w:bookmarkEnd w:id="1388"/>
    </w:p>
    <w:p w:rsidR="00661180" w:rsidRDefault="00661180" w:rsidP="00930D5E">
      <w:pPr>
        <w:pStyle w:val="ProductList-Offering2Heading"/>
        <w:outlineLvl w:val="2"/>
      </w:pPr>
      <w:r>
        <w:tab/>
      </w:r>
      <w:bookmarkStart w:id="1389" w:name="_Toc378147672"/>
      <w:bookmarkStart w:id="1390" w:name="_Toc378151569"/>
      <w:bookmarkStart w:id="1391" w:name="_Toc379797396"/>
      <w:bookmarkStart w:id="1392" w:name="_Toc380513428"/>
      <w:bookmarkStart w:id="1393" w:name="_Toc380655478"/>
      <w:bookmarkStart w:id="1394" w:name="_Toc383685090"/>
      <w:r>
        <w:t>Azure Rights Management</w:t>
      </w:r>
      <w:bookmarkEnd w:id="1389"/>
      <w:bookmarkEnd w:id="1390"/>
      <w:bookmarkEnd w:id="1391"/>
      <w:bookmarkEnd w:id="1392"/>
      <w:bookmarkEnd w:id="1393"/>
      <w:bookmarkEnd w:id="1394"/>
      <w:r w:rsidR="00E260B2">
        <w:fldChar w:fldCharType="begin"/>
      </w:r>
      <w:r>
        <w:instrText>XE "Azure Rights Management"</w:instrText>
      </w:r>
      <w:r w:rsidR="00E260B2">
        <w:fldChar w:fldCharType="end"/>
      </w:r>
    </w:p>
    <w:tbl>
      <w:tblPr>
        <w:tblStyle w:val="TableGrid"/>
        <w:tblW w:w="10770" w:type="dxa"/>
        <w:tblInd w:w="-15" w:type="dxa"/>
        <w:tblBorders>
          <w:top w:val="single" w:sz="12" w:space="0" w:color="FFFFFF" w:themeColor="background1"/>
          <w:left w:val="single" w:sz="12" w:space="0" w:color="FFFFFF" w:themeColor="background1"/>
          <w:bottom w:val="single" w:sz="12" w:space="0" w:color="FFFFFF" w:themeColor="background1"/>
          <w:right w:val="single" w:sz="12" w:space="0" w:color="FFFFFF" w:themeColor="background1"/>
          <w:insideH w:val="single" w:sz="12" w:space="0" w:color="FFFFFF" w:themeColor="background1"/>
          <w:insideV w:val="single" w:sz="12" w:space="0" w:color="FFFFFF" w:themeColor="background1"/>
        </w:tblBorders>
        <w:tblLayout w:type="fixed"/>
        <w:tblLook w:val="04A0" w:firstRow="1" w:lastRow="0" w:firstColumn="1" w:lastColumn="0" w:noHBand="0" w:noVBand="1"/>
      </w:tblPr>
      <w:tblGrid>
        <w:gridCol w:w="3615"/>
        <w:gridCol w:w="505"/>
        <w:gridCol w:w="739"/>
        <w:gridCol w:w="739"/>
        <w:gridCol w:w="739"/>
        <w:gridCol w:w="739"/>
        <w:gridCol w:w="738"/>
        <w:gridCol w:w="739"/>
        <w:gridCol w:w="739"/>
        <w:gridCol w:w="739"/>
        <w:gridCol w:w="739"/>
      </w:tblGrid>
      <w:tr w:rsidR="00FC5B63" w:rsidTr="00705282">
        <w:trPr>
          <w:cantSplit/>
          <w:tblHeader/>
        </w:trPr>
        <w:tc>
          <w:tcPr>
            <w:tcW w:w="3615" w:type="dxa"/>
            <w:tcBorders>
              <w:bottom w:val="nil"/>
            </w:tcBorders>
            <w:shd w:val="clear" w:color="auto" w:fill="00188F"/>
          </w:tcPr>
          <w:p w:rsidR="00FC5B63" w:rsidRPr="00EE0836" w:rsidRDefault="00FC5B63" w:rsidP="00C4636F">
            <w:pPr>
              <w:pStyle w:val="ProductList-OfferingBody"/>
              <w:ind w:left="-28"/>
              <w:rPr>
                <w:color w:val="FFFFFF" w:themeColor="background1"/>
              </w:rPr>
            </w:pPr>
            <w:r>
              <w:rPr>
                <w:color w:val="FFFFFF" w:themeColor="background1"/>
              </w:rPr>
              <w:t>Producten</w:t>
            </w:r>
          </w:p>
        </w:tc>
        <w:tc>
          <w:tcPr>
            <w:tcW w:w="505" w:type="dxa"/>
            <w:tcBorders>
              <w:bottom w:val="nil"/>
            </w:tcBorders>
            <w:shd w:val="clear" w:color="auto" w:fill="00188F"/>
            <w:vAlign w:val="center"/>
          </w:tcPr>
          <w:p w:rsidR="00FC5B63" w:rsidRPr="00EE0836" w:rsidRDefault="00FC5B63" w:rsidP="00C4636F">
            <w:pPr>
              <w:pStyle w:val="ProductList-OfferingBody"/>
              <w:ind w:left="-113"/>
              <w:jc w:val="center"/>
              <w:rPr>
                <w:color w:val="FFFFFF" w:themeColor="background1"/>
              </w:rPr>
            </w:pPr>
            <w:r>
              <w:rPr>
                <w:color w:val="FFFFFF" w:themeColor="background1"/>
              </w:rPr>
              <w:t>Punt</w:t>
            </w:r>
          </w:p>
        </w:tc>
        <w:tc>
          <w:tcPr>
            <w:tcW w:w="739" w:type="dxa"/>
            <w:tcBorders>
              <w:left w:val="single" w:sz="12" w:space="0" w:color="FFFFFF" w:themeColor="background1"/>
            </w:tcBorders>
            <w:shd w:val="clear" w:color="auto" w:fill="00188F"/>
            <w:vAlign w:val="center"/>
          </w:tcPr>
          <w:p w:rsidR="00FC5B63" w:rsidRPr="00EE0836" w:rsidRDefault="00FC5B63" w:rsidP="00F76A14">
            <w:pPr>
              <w:pStyle w:val="ProductList-OfferingBody"/>
              <w:ind w:left="-113"/>
              <w:jc w:val="center"/>
              <w:rPr>
                <w:color w:val="FFFFFF" w:themeColor="background1"/>
              </w:rPr>
            </w:pPr>
            <w:r w:rsidRPr="00E41EEF">
              <w:rPr>
                <w:color w:val="FFFFFF" w:themeColor="background1"/>
              </w:rPr>
              <w:fldChar w:fldCharType="begin"/>
            </w:r>
            <w:r w:rsidRPr="00E41EEF">
              <w:rPr>
                <w:color w:val="FFFFFF" w:themeColor="background1"/>
              </w:rPr>
              <w:instrText xml:space="preserve"> AutoTextList  \s NoStyle \t “Campus en School Overeenkomst” </w:instrText>
            </w:r>
            <w:r w:rsidRPr="00E41EEF">
              <w:rPr>
                <w:color w:val="FFFFFF" w:themeColor="background1"/>
              </w:rPr>
              <w:fldChar w:fldCharType="separate"/>
            </w:r>
            <w:r w:rsidRPr="00E41EEF">
              <w:rPr>
                <w:color w:val="FFFFFF" w:themeColor="background1"/>
              </w:rPr>
              <w:t>CA/SA</w:t>
            </w:r>
            <w:r w:rsidRPr="00E41EEF">
              <w:rPr>
                <w:color w:val="FFFFFF" w:themeColor="background1"/>
              </w:rPr>
              <w:fldChar w:fldCharType="end"/>
            </w:r>
          </w:p>
        </w:tc>
        <w:tc>
          <w:tcPr>
            <w:tcW w:w="739" w:type="dxa"/>
            <w:shd w:val="clear" w:color="auto" w:fill="00188F"/>
            <w:vAlign w:val="center"/>
          </w:tcPr>
          <w:p w:rsidR="00FC5B63" w:rsidRPr="00EE0836" w:rsidRDefault="00FC5B63" w:rsidP="00F76A14">
            <w:pPr>
              <w:pStyle w:val="ProductList-OfferingBody"/>
              <w:ind w:left="-113"/>
              <w:jc w:val="center"/>
              <w:rPr>
                <w:color w:val="FFFFFF" w:themeColor="background1"/>
              </w:rPr>
            </w:pPr>
            <w:r w:rsidRPr="00E41EEF">
              <w:rPr>
                <w:color w:val="FFFFFF" w:themeColor="background1"/>
              </w:rPr>
              <w:fldChar w:fldCharType="begin"/>
            </w:r>
            <w:r w:rsidRPr="00E41EEF">
              <w:rPr>
                <w:color w:val="FFFFFF" w:themeColor="background1"/>
              </w:rPr>
              <w:instrText xml:space="preserve"> AutoTextList  \s NoStyle \t “Enterprise Overeenkomst en Enterprise Subscription Overeenkomst” </w:instrText>
            </w:r>
            <w:r w:rsidRPr="00E41EEF">
              <w:rPr>
                <w:color w:val="FFFFFF" w:themeColor="background1"/>
              </w:rPr>
              <w:fldChar w:fldCharType="separate"/>
            </w:r>
            <w:r w:rsidRPr="00E41EEF">
              <w:rPr>
                <w:color w:val="FFFFFF" w:themeColor="background1"/>
              </w:rPr>
              <w:t>EA/EAS</w:t>
            </w:r>
            <w:r w:rsidRPr="00E41EEF">
              <w:rPr>
                <w:color w:val="FFFFFF" w:themeColor="background1"/>
              </w:rPr>
              <w:fldChar w:fldCharType="end"/>
            </w:r>
          </w:p>
        </w:tc>
        <w:tc>
          <w:tcPr>
            <w:tcW w:w="739" w:type="dxa"/>
            <w:shd w:val="clear" w:color="auto" w:fill="00188F"/>
            <w:vAlign w:val="center"/>
          </w:tcPr>
          <w:p w:rsidR="00FC5B63" w:rsidRPr="00EE0836" w:rsidRDefault="00FC5B63" w:rsidP="00F76A14">
            <w:pPr>
              <w:pStyle w:val="ProductList-OfferingBody"/>
              <w:ind w:left="-113"/>
              <w:jc w:val="center"/>
              <w:rPr>
                <w:color w:val="FFFFFF" w:themeColor="background1"/>
              </w:rPr>
            </w:pPr>
            <w:r w:rsidRPr="00E41EEF">
              <w:rPr>
                <w:color w:val="FFFFFF" w:themeColor="background1"/>
              </w:rPr>
              <w:fldChar w:fldCharType="begin"/>
            </w:r>
            <w:r w:rsidRPr="00E41EEF">
              <w:rPr>
                <w:color w:val="FFFFFF" w:themeColor="background1"/>
              </w:rPr>
              <w:instrText xml:space="preserve"> AutoTextList  \s NoStyle \t “Enrollment for Education Solutions” </w:instrText>
            </w:r>
            <w:r w:rsidRPr="00E41EEF">
              <w:rPr>
                <w:color w:val="FFFFFF" w:themeColor="background1"/>
              </w:rPr>
              <w:fldChar w:fldCharType="separate"/>
            </w:r>
            <w:r w:rsidRPr="00E41EEF">
              <w:rPr>
                <w:color w:val="FFFFFF" w:themeColor="background1"/>
              </w:rPr>
              <w:t>EES</w:t>
            </w:r>
            <w:r w:rsidRPr="00E41EEF">
              <w:rPr>
                <w:color w:val="FFFFFF" w:themeColor="background1"/>
              </w:rPr>
              <w:fldChar w:fldCharType="end"/>
            </w:r>
          </w:p>
        </w:tc>
        <w:tc>
          <w:tcPr>
            <w:tcW w:w="739" w:type="dxa"/>
            <w:shd w:val="clear" w:color="auto" w:fill="00188F"/>
            <w:vAlign w:val="center"/>
          </w:tcPr>
          <w:p w:rsidR="00FC5B63" w:rsidRPr="00EE0836" w:rsidRDefault="00FC5B63" w:rsidP="00F76A14">
            <w:pPr>
              <w:pStyle w:val="ProductList-OfferingBody"/>
              <w:ind w:left="-113"/>
              <w:jc w:val="center"/>
              <w:rPr>
                <w:color w:val="FFFFFF" w:themeColor="background1"/>
              </w:rPr>
            </w:pPr>
            <w:r w:rsidRPr="00E41EEF">
              <w:rPr>
                <w:color w:val="FFFFFF" w:themeColor="background1"/>
              </w:rPr>
              <w:fldChar w:fldCharType="begin"/>
            </w:r>
            <w:r w:rsidRPr="00E41EEF">
              <w:rPr>
                <w:color w:val="FFFFFF" w:themeColor="background1"/>
              </w:rPr>
              <w:instrText xml:space="preserve"> AutoTextList  \s NoStyle \t “Microsoft Products and Services Agreement” </w:instrText>
            </w:r>
            <w:r w:rsidRPr="00E41EEF">
              <w:rPr>
                <w:color w:val="FFFFFF" w:themeColor="background1"/>
              </w:rPr>
              <w:fldChar w:fldCharType="separate"/>
            </w:r>
            <w:r w:rsidRPr="00E41EEF">
              <w:rPr>
                <w:color w:val="FFFFFF" w:themeColor="background1"/>
              </w:rPr>
              <w:t>MPSA</w:t>
            </w:r>
            <w:r w:rsidRPr="00E41EEF">
              <w:rPr>
                <w:color w:val="FFFFFF" w:themeColor="background1"/>
              </w:rPr>
              <w:fldChar w:fldCharType="end"/>
            </w:r>
          </w:p>
        </w:tc>
        <w:tc>
          <w:tcPr>
            <w:tcW w:w="738" w:type="dxa"/>
            <w:shd w:val="clear" w:color="auto" w:fill="00188F"/>
            <w:vAlign w:val="center"/>
          </w:tcPr>
          <w:p w:rsidR="00FC5B63" w:rsidRPr="00EE0836" w:rsidRDefault="00FC5B63" w:rsidP="00F76A14">
            <w:pPr>
              <w:pStyle w:val="ProductList-OfferingBody"/>
              <w:ind w:left="-113"/>
              <w:jc w:val="center"/>
              <w:rPr>
                <w:color w:val="FFFFFF" w:themeColor="background1"/>
              </w:rPr>
            </w:pPr>
            <w:r w:rsidRPr="00E41EEF">
              <w:rPr>
                <w:color w:val="FFFFFF" w:themeColor="background1"/>
              </w:rPr>
              <w:fldChar w:fldCharType="begin"/>
            </w:r>
            <w:r w:rsidRPr="00E41EEF">
              <w:rPr>
                <w:color w:val="FFFFFF" w:themeColor="background1"/>
              </w:rPr>
              <w:instrText xml:space="preserve"> AutoTextList  \s NoStyle \t “Open License” </w:instrText>
            </w:r>
            <w:r w:rsidRPr="00E41EEF">
              <w:rPr>
                <w:color w:val="FFFFFF" w:themeColor="background1"/>
              </w:rPr>
              <w:fldChar w:fldCharType="separate"/>
            </w:r>
            <w:r w:rsidRPr="00E41EEF">
              <w:rPr>
                <w:color w:val="FFFFFF" w:themeColor="background1"/>
              </w:rPr>
              <w:t>OL</w:t>
            </w:r>
            <w:r w:rsidRPr="00E41EEF">
              <w:rPr>
                <w:color w:val="FFFFFF" w:themeColor="background1"/>
              </w:rPr>
              <w:fldChar w:fldCharType="end"/>
            </w:r>
          </w:p>
        </w:tc>
        <w:tc>
          <w:tcPr>
            <w:tcW w:w="739" w:type="dxa"/>
            <w:shd w:val="clear" w:color="auto" w:fill="00188F"/>
            <w:vAlign w:val="center"/>
          </w:tcPr>
          <w:p w:rsidR="00FC5B63" w:rsidRPr="00EE0836" w:rsidRDefault="00FC5B63" w:rsidP="00F76A14">
            <w:pPr>
              <w:pStyle w:val="ProductList-OfferingBody"/>
              <w:ind w:left="-113"/>
              <w:jc w:val="center"/>
              <w:rPr>
                <w:color w:val="FFFFFF" w:themeColor="background1"/>
              </w:rPr>
            </w:pPr>
            <w:r w:rsidRPr="00E41EEF">
              <w:rPr>
                <w:color w:val="FFFFFF" w:themeColor="background1"/>
              </w:rPr>
              <w:fldChar w:fldCharType="begin"/>
            </w:r>
            <w:r w:rsidRPr="00E41EEF">
              <w:rPr>
                <w:color w:val="FFFFFF" w:themeColor="background1"/>
              </w:rPr>
              <w:instrText xml:space="preserve"> AutoTextList  \s NoStyle \t “Minimum Open License” </w:instrText>
            </w:r>
            <w:r w:rsidRPr="00E41EEF">
              <w:rPr>
                <w:color w:val="FFFFFF" w:themeColor="background1"/>
              </w:rPr>
              <w:fldChar w:fldCharType="separate"/>
            </w:r>
            <w:r w:rsidRPr="00E41EEF">
              <w:rPr>
                <w:color w:val="FFFFFF" w:themeColor="background1"/>
              </w:rPr>
              <w:t>OM</w:t>
            </w:r>
            <w:r w:rsidRPr="00E41EEF">
              <w:rPr>
                <w:color w:val="FFFFFF" w:themeColor="background1"/>
              </w:rPr>
              <w:fldChar w:fldCharType="end"/>
            </w:r>
          </w:p>
        </w:tc>
        <w:tc>
          <w:tcPr>
            <w:tcW w:w="739" w:type="dxa"/>
            <w:shd w:val="clear" w:color="auto" w:fill="00188F"/>
            <w:vAlign w:val="center"/>
          </w:tcPr>
          <w:p w:rsidR="00FC5B63" w:rsidRPr="00EE0836" w:rsidRDefault="00FC5B63" w:rsidP="00F76A14">
            <w:pPr>
              <w:pStyle w:val="ProductList-OfferingBody"/>
              <w:ind w:left="-113"/>
              <w:jc w:val="center"/>
              <w:rPr>
                <w:color w:val="FFFFFF" w:themeColor="background1"/>
              </w:rPr>
            </w:pPr>
            <w:r w:rsidRPr="00E41EEF">
              <w:rPr>
                <w:color w:val="FFFFFF" w:themeColor="background1"/>
              </w:rPr>
              <w:fldChar w:fldCharType="begin"/>
            </w:r>
            <w:r w:rsidRPr="00E41EEF">
              <w:rPr>
                <w:color w:val="FFFFFF" w:themeColor="background1"/>
              </w:rPr>
              <w:instrText xml:space="preserve"> AutoTextList  \s NoStyle \t “Open Value en Open Value Subscription” </w:instrText>
            </w:r>
            <w:r w:rsidRPr="00E41EEF">
              <w:rPr>
                <w:color w:val="FFFFFF" w:themeColor="background1"/>
              </w:rPr>
              <w:fldChar w:fldCharType="separate"/>
            </w:r>
            <w:r w:rsidRPr="00E41EEF">
              <w:rPr>
                <w:color w:val="FFFFFF" w:themeColor="background1"/>
              </w:rPr>
              <w:t>OV/OVS</w:t>
            </w:r>
            <w:r w:rsidRPr="00E41EEF">
              <w:rPr>
                <w:color w:val="FFFFFF" w:themeColor="background1"/>
              </w:rPr>
              <w:fldChar w:fldCharType="end"/>
            </w:r>
          </w:p>
        </w:tc>
        <w:tc>
          <w:tcPr>
            <w:tcW w:w="739" w:type="dxa"/>
            <w:shd w:val="clear" w:color="auto" w:fill="00188F"/>
            <w:vAlign w:val="center"/>
          </w:tcPr>
          <w:p w:rsidR="00FC5B63" w:rsidRPr="00EE0836" w:rsidRDefault="00FC5B63" w:rsidP="00F76A14">
            <w:pPr>
              <w:pStyle w:val="ProductList-OfferingBody"/>
              <w:ind w:left="-113"/>
              <w:jc w:val="center"/>
              <w:rPr>
                <w:color w:val="FFFFFF" w:themeColor="background1"/>
              </w:rPr>
            </w:pPr>
            <w:r w:rsidRPr="00E41EEF">
              <w:rPr>
                <w:color w:val="FFFFFF" w:themeColor="background1"/>
              </w:rPr>
              <w:fldChar w:fldCharType="begin"/>
            </w:r>
            <w:r w:rsidRPr="00E41EEF">
              <w:rPr>
                <w:color w:val="FFFFFF" w:themeColor="background1"/>
              </w:rPr>
              <w:instrText xml:space="preserve"> AutoTextList  \s NoStyle \t “Select en Select Plus” </w:instrText>
            </w:r>
            <w:r w:rsidRPr="00E41EEF">
              <w:rPr>
                <w:color w:val="FFFFFF" w:themeColor="background1"/>
              </w:rPr>
              <w:fldChar w:fldCharType="separate"/>
            </w:r>
            <w:r w:rsidRPr="00E41EEF">
              <w:rPr>
                <w:color w:val="FFFFFF" w:themeColor="background1"/>
              </w:rPr>
              <w:t>S/S+</w:t>
            </w:r>
            <w:r w:rsidRPr="00E41EEF">
              <w:rPr>
                <w:color w:val="FFFFFF" w:themeColor="background1"/>
              </w:rPr>
              <w:fldChar w:fldCharType="end"/>
            </w:r>
          </w:p>
        </w:tc>
        <w:tc>
          <w:tcPr>
            <w:tcW w:w="739" w:type="dxa"/>
            <w:shd w:val="clear" w:color="auto" w:fill="00188F"/>
            <w:vAlign w:val="center"/>
          </w:tcPr>
          <w:p w:rsidR="00FC5B63" w:rsidRPr="00EE0836" w:rsidRDefault="00FC5B63" w:rsidP="00F76A14">
            <w:pPr>
              <w:pStyle w:val="ProductList-OfferingBody"/>
              <w:ind w:left="-113"/>
              <w:jc w:val="center"/>
              <w:rPr>
                <w:color w:val="FFFFFF" w:themeColor="background1"/>
              </w:rPr>
            </w:pPr>
            <w:r w:rsidRPr="00E41EEF">
              <w:rPr>
                <w:color w:val="FFFFFF" w:themeColor="background1"/>
              </w:rPr>
              <w:fldChar w:fldCharType="begin"/>
            </w:r>
            <w:r w:rsidRPr="00E41EEF">
              <w:rPr>
                <w:color w:val="FFFFFF" w:themeColor="background1"/>
              </w:rPr>
              <w:instrText xml:space="preserve"> AutoTextList  \s NoStyle \t “Server Cloud Enrollment” </w:instrText>
            </w:r>
            <w:r w:rsidRPr="00E41EEF">
              <w:rPr>
                <w:color w:val="FFFFFF" w:themeColor="background1"/>
              </w:rPr>
              <w:fldChar w:fldCharType="separate"/>
            </w:r>
            <w:r w:rsidRPr="00E41EEF">
              <w:rPr>
                <w:color w:val="FFFFFF" w:themeColor="background1"/>
              </w:rPr>
              <w:t>SCE</w:t>
            </w:r>
            <w:r w:rsidRPr="00E41EEF">
              <w:rPr>
                <w:color w:val="FFFFFF" w:themeColor="background1"/>
              </w:rPr>
              <w:fldChar w:fldCharType="end"/>
            </w:r>
          </w:p>
        </w:tc>
      </w:tr>
      <w:tr w:rsidR="00960EFB" w:rsidTr="00705282">
        <w:trPr>
          <w:cantSplit/>
          <w:tblHeader/>
        </w:trPr>
        <w:tc>
          <w:tcPr>
            <w:tcW w:w="3615" w:type="dxa"/>
            <w:tcBorders>
              <w:top w:val="nil"/>
              <w:left w:val="nil"/>
              <w:bottom w:val="dashSmallGap" w:sz="4" w:space="0" w:color="BFBFBF" w:themeColor="background1" w:themeShade="BF"/>
              <w:right w:val="nil"/>
            </w:tcBorders>
          </w:tcPr>
          <w:p w:rsidR="00960EFB" w:rsidRPr="008F777C" w:rsidRDefault="00960EFB" w:rsidP="00C2472D">
            <w:pPr>
              <w:pStyle w:val="ProductList-Offering2"/>
              <w:rPr>
                <w:lang w:val="nl-NL"/>
              </w:rPr>
            </w:pPr>
            <w:bookmarkStart w:id="1395" w:name="_Toc379797397"/>
            <w:bookmarkStart w:id="1396" w:name="_Toc380513429"/>
            <w:bookmarkStart w:id="1397" w:name="_Toc380655479"/>
            <w:bookmarkStart w:id="1398" w:name="_Toc383685091"/>
            <w:r w:rsidRPr="008F777C">
              <w:rPr>
                <w:lang w:val="nl-NL"/>
              </w:rPr>
              <w:t>Azure Rights Management</w:t>
            </w:r>
            <w:r>
              <w:fldChar w:fldCharType="begin"/>
            </w:r>
            <w:r w:rsidRPr="008F777C">
              <w:rPr>
                <w:lang w:val="nl-NL"/>
              </w:rPr>
              <w:instrText>XE "Azure Rights Management"</w:instrText>
            </w:r>
            <w:r>
              <w:fldChar w:fldCharType="end"/>
            </w:r>
            <w:r w:rsidRPr="008F777C">
              <w:rPr>
                <w:lang w:val="nl-NL"/>
              </w:rPr>
              <w:t xml:space="preserve"> (Gebruikers-SL)</w:t>
            </w:r>
            <w:bookmarkEnd w:id="1395"/>
            <w:bookmarkEnd w:id="1396"/>
            <w:bookmarkEnd w:id="1397"/>
            <w:bookmarkEnd w:id="1398"/>
          </w:p>
        </w:tc>
        <w:tc>
          <w:tcPr>
            <w:tcW w:w="505" w:type="dxa"/>
            <w:tcBorders>
              <w:top w:val="nil"/>
              <w:left w:val="nil"/>
              <w:bottom w:val="dashSmallGap" w:sz="4" w:space="0" w:color="BFBFBF" w:themeColor="background1" w:themeShade="BF"/>
              <w:right w:val="nil"/>
            </w:tcBorders>
            <w:vAlign w:val="center"/>
          </w:tcPr>
          <w:p w:rsidR="00960EFB" w:rsidRPr="008F777C" w:rsidRDefault="00960EFB" w:rsidP="00C4636F">
            <w:pPr>
              <w:pStyle w:val="ProductList-OfferingBody"/>
              <w:ind w:left="-113"/>
              <w:jc w:val="center"/>
              <w:rPr>
                <w:lang w:val="nl-NL"/>
              </w:rPr>
            </w:pPr>
          </w:p>
        </w:tc>
        <w:tc>
          <w:tcPr>
            <w:tcW w:w="739" w:type="dxa"/>
            <w:tcBorders>
              <w:left w:val="single" w:sz="12" w:space="0" w:color="FFFFFF" w:themeColor="background1"/>
            </w:tcBorders>
            <w:shd w:val="clear" w:color="auto" w:fill="BFBFBF" w:themeFill="background1" w:themeFillShade="BF"/>
            <w:vAlign w:val="center"/>
          </w:tcPr>
          <w:p w:rsidR="00960EFB" w:rsidRPr="008F777C" w:rsidRDefault="00960EFB" w:rsidP="00C4636F">
            <w:pPr>
              <w:pStyle w:val="ProductList-OfferingBody"/>
              <w:ind w:left="-113"/>
              <w:jc w:val="center"/>
              <w:rPr>
                <w:lang w:val="nl-NL"/>
              </w:rPr>
            </w:pPr>
          </w:p>
        </w:tc>
        <w:tc>
          <w:tcPr>
            <w:tcW w:w="739" w:type="dxa"/>
            <w:shd w:val="clear" w:color="auto" w:fill="70AD47" w:themeFill="accent6"/>
            <w:vAlign w:val="center"/>
          </w:tcPr>
          <w:p w:rsidR="00960EFB" w:rsidRDefault="00960EFB" w:rsidP="00F76A14">
            <w:pPr>
              <w:pStyle w:val="ProductList-OfferingBody"/>
              <w:ind w:left="-113"/>
              <w:jc w:val="center"/>
            </w:pPr>
            <w:r w:rsidRPr="0052506A">
              <w:rPr>
                <w:szCs w:val="16"/>
              </w:rPr>
              <w:fldChar w:fldCharType="begin"/>
            </w:r>
            <w:r w:rsidRPr="008F777C">
              <w:rPr>
                <w:szCs w:val="16"/>
                <w:lang w:val="nl-NL"/>
              </w:rPr>
              <w:instrText xml:space="preserve"> </w:instrText>
            </w:r>
            <w:r w:rsidRPr="008F777C">
              <w:rPr>
                <w:color w:val="1F497D"/>
                <w:szCs w:val="16"/>
                <w:lang w:val="nl-NL"/>
              </w:rPr>
              <w:instrText>AutoTextList  \s NoStyle \t “</w:instrText>
            </w:r>
            <w:r w:rsidRPr="008F777C">
              <w:rPr>
                <w:szCs w:val="16"/>
                <w:lang w:val="nl-NL"/>
              </w:rPr>
              <w:instrText>Additioneel Product</w:instrText>
            </w:r>
            <w:r w:rsidRPr="008F777C">
              <w:rPr>
                <w:color w:val="1F497D"/>
                <w:szCs w:val="16"/>
                <w:lang w:val="nl-NL"/>
              </w:rPr>
              <w:instrText>”</w:instrText>
            </w:r>
            <w:r w:rsidRPr="008F777C">
              <w:rPr>
                <w:szCs w:val="16"/>
                <w:lang w:val="nl-NL"/>
              </w:rPr>
              <w:instrText xml:space="preserve"> </w:instrText>
            </w:r>
            <w:r w:rsidRPr="0052506A">
              <w:rPr>
                <w:szCs w:val="16"/>
              </w:rPr>
              <w:fldChar w:fldCharType="separate"/>
            </w:r>
            <w:r w:rsidRPr="008F777C">
              <w:rPr>
                <w:szCs w:val="16"/>
                <w:lang w:val="nl-NL"/>
              </w:rPr>
              <w:t xml:space="preserve"> </w:t>
            </w:r>
            <w:r w:rsidRPr="0052506A">
              <w:rPr>
                <w:szCs w:val="16"/>
              </w:rPr>
              <w:t xml:space="preserve">A </w:t>
            </w:r>
            <w:r w:rsidRPr="0052506A">
              <w:rPr>
                <w:szCs w:val="16"/>
              </w:rPr>
              <w:fldChar w:fldCharType="end"/>
            </w:r>
          </w:p>
        </w:tc>
        <w:tc>
          <w:tcPr>
            <w:tcW w:w="739" w:type="dxa"/>
            <w:shd w:val="clear" w:color="auto" w:fill="BFBFBF" w:themeFill="background1" w:themeFillShade="BF"/>
            <w:vAlign w:val="center"/>
          </w:tcPr>
          <w:p w:rsidR="00960EFB" w:rsidRDefault="00960EFB" w:rsidP="00C4636F">
            <w:pPr>
              <w:pStyle w:val="ProductList-OfferingBody"/>
              <w:ind w:left="-113"/>
              <w:jc w:val="center"/>
            </w:pPr>
          </w:p>
        </w:tc>
        <w:tc>
          <w:tcPr>
            <w:tcW w:w="739" w:type="dxa"/>
            <w:shd w:val="clear" w:color="auto" w:fill="70AD47" w:themeFill="accent6"/>
            <w:vAlign w:val="center"/>
          </w:tcPr>
          <w:p w:rsidR="00960EFB" w:rsidRDefault="00960EFB" w:rsidP="00C4636F">
            <w:pPr>
              <w:pStyle w:val="ProductList-OfferingBody"/>
              <w:ind w:left="-113"/>
              <w:jc w:val="center"/>
            </w:pPr>
          </w:p>
        </w:tc>
        <w:tc>
          <w:tcPr>
            <w:tcW w:w="738" w:type="dxa"/>
            <w:shd w:val="clear" w:color="auto" w:fill="BFBFBF" w:themeFill="background1" w:themeFillShade="BF"/>
            <w:vAlign w:val="center"/>
          </w:tcPr>
          <w:p w:rsidR="00960EFB" w:rsidRDefault="00960EFB" w:rsidP="00C4636F">
            <w:pPr>
              <w:pStyle w:val="ProductList-OfferingBody"/>
              <w:ind w:left="-113"/>
              <w:jc w:val="center"/>
            </w:pPr>
          </w:p>
        </w:tc>
        <w:tc>
          <w:tcPr>
            <w:tcW w:w="739" w:type="dxa"/>
            <w:shd w:val="clear" w:color="auto" w:fill="BFBFBF" w:themeFill="background1" w:themeFillShade="BF"/>
            <w:vAlign w:val="center"/>
          </w:tcPr>
          <w:p w:rsidR="00960EFB" w:rsidRDefault="00960EFB" w:rsidP="00C4636F">
            <w:pPr>
              <w:pStyle w:val="ProductList-OfferingBody"/>
              <w:ind w:left="-113"/>
              <w:jc w:val="center"/>
            </w:pPr>
          </w:p>
        </w:tc>
        <w:tc>
          <w:tcPr>
            <w:tcW w:w="739" w:type="dxa"/>
            <w:shd w:val="clear" w:color="auto" w:fill="BFBFBF" w:themeFill="background1" w:themeFillShade="BF"/>
            <w:vAlign w:val="center"/>
          </w:tcPr>
          <w:p w:rsidR="00960EFB" w:rsidRDefault="00960EFB" w:rsidP="00C4636F">
            <w:pPr>
              <w:pStyle w:val="ProductList-OfferingBody"/>
              <w:ind w:left="-113"/>
              <w:jc w:val="center"/>
            </w:pPr>
          </w:p>
        </w:tc>
        <w:tc>
          <w:tcPr>
            <w:tcW w:w="739" w:type="dxa"/>
            <w:shd w:val="clear" w:color="auto" w:fill="BFBFBF" w:themeFill="background1" w:themeFillShade="BF"/>
            <w:vAlign w:val="center"/>
          </w:tcPr>
          <w:p w:rsidR="00960EFB" w:rsidRDefault="00960EFB" w:rsidP="00C4636F">
            <w:pPr>
              <w:pStyle w:val="ProductList-OfferingBody"/>
              <w:ind w:left="-113"/>
              <w:jc w:val="center"/>
            </w:pPr>
          </w:p>
        </w:tc>
        <w:tc>
          <w:tcPr>
            <w:tcW w:w="739" w:type="dxa"/>
            <w:shd w:val="clear" w:color="auto" w:fill="70AD47" w:themeFill="accent6"/>
            <w:vAlign w:val="center"/>
          </w:tcPr>
          <w:p w:rsidR="00960EFB" w:rsidRDefault="00960EFB" w:rsidP="001C227A">
            <w:pPr>
              <w:pStyle w:val="ProductList-OfferingBody"/>
              <w:ind w:left="-113"/>
              <w:jc w:val="center"/>
            </w:pPr>
            <w:r w:rsidRPr="0052506A">
              <w:rPr>
                <w:szCs w:val="16"/>
              </w:rPr>
              <w:fldChar w:fldCharType="begin"/>
            </w:r>
            <w:r w:rsidRPr="0052506A">
              <w:rPr>
                <w:szCs w:val="16"/>
              </w:rPr>
              <w:instrText xml:space="preserve"> </w:instrText>
            </w:r>
            <w:r w:rsidRPr="0052506A">
              <w:rPr>
                <w:color w:val="1F497D"/>
                <w:szCs w:val="16"/>
              </w:rPr>
              <w:instrText>AutoTextList  \s NoStyle \t “</w:instrText>
            </w:r>
            <w:r w:rsidRPr="0052506A">
              <w:rPr>
                <w:szCs w:val="16"/>
              </w:rPr>
              <w:instrText>Additioneel Product</w:instrText>
            </w:r>
            <w:r w:rsidRPr="0052506A">
              <w:rPr>
                <w:color w:val="1F497D"/>
                <w:szCs w:val="16"/>
              </w:rPr>
              <w:instrText>”</w:instrText>
            </w:r>
            <w:r w:rsidRPr="0052506A">
              <w:rPr>
                <w:szCs w:val="16"/>
              </w:rPr>
              <w:instrText xml:space="preserve"> </w:instrText>
            </w:r>
            <w:r w:rsidRPr="0052506A">
              <w:rPr>
                <w:szCs w:val="16"/>
              </w:rPr>
              <w:fldChar w:fldCharType="separate"/>
            </w:r>
            <w:r w:rsidRPr="0052506A">
              <w:rPr>
                <w:szCs w:val="16"/>
              </w:rPr>
              <w:t xml:space="preserve"> A </w:t>
            </w:r>
            <w:r w:rsidRPr="0052506A">
              <w:rPr>
                <w:szCs w:val="16"/>
              </w:rPr>
              <w:fldChar w:fldCharType="end"/>
            </w:r>
          </w:p>
        </w:tc>
      </w:tr>
      <w:tr w:rsidR="00960EFB" w:rsidTr="00705282">
        <w:trPr>
          <w:cantSplit/>
          <w:trHeight w:val="44"/>
          <w:tblHeader/>
        </w:trPr>
        <w:tc>
          <w:tcPr>
            <w:tcW w:w="3615" w:type="dxa"/>
            <w:tcBorders>
              <w:top w:val="dashSmallGap" w:sz="4" w:space="0" w:color="BFBFBF" w:themeColor="background1" w:themeShade="BF"/>
              <w:left w:val="nil"/>
              <w:bottom w:val="dashSmallGap" w:sz="4" w:space="0" w:color="BFBFBF" w:themeColor="background1" w:themeShade="BF"/>
              <w:right w:val="nil"/>
            </w:tcBorders>
          </w:tcPr>
          <w:p w:rsidR="00960EFB" w:rsidRDefault="00960EFB" w:rsidP="00167128">
            <w:pPr>
              <w:pStyle w:val="ProductList-Offering2"/>
            </w:pPr>
            <w:bookmarkStart w:id="1399" w:name="_Toc379797398"/>
            <w:bookmarkStart w:id="1400" w:name="_Toc380513430"/>
            <w:bookmarkStart w:id="1401" w:name="_Toc380655480"/>
            <w:bookmarkStart w:id="1402" w:name="_Toc383685092"/>
            <w:r>
              <w:t>Azure Rights Management</w:t>
            </w:r>
            <w:r>
              <w:fldChar w:fldCharType="begin"/>
            </w:r>
            <w:r>
              <w:instrText>XE "Azure Rights Management"</w:instrText>
            </w:r>
            <w:r>
              <w:fldChar w:fldCharType="end"/>
            </w:r>
            <w:r>
              <w:t xml:space="preserve"> A</w:t>
            </w:r>
            <w:r>
              <w:fldChar w:fldCharType="begin"/>
            </w:r>
            <w:r>
              <w:instrText>XE "Azure Rights Management A"</w:instrText>
            </w:r>
            <w:r>
              <w:fldChar w:fldCharType="end"/>
            </w:r>
            <w:r>
              <w:t xml:space="preserve"> (Gebruikers-SL)</w:t>
            </w:r>
            <w:bookmarkEnd w:id="1399"/>
            <w:bookmarkEnd w:id="1400"/>
            <w:bookmarkEnd w:id="1401"/>
            <w:bookmarkEnd w:id="1402"/>
          </w:p>
        </w:tc>
        <w:tc>
          <w:tcPr>
            <w:tcW w:w="505" w:type="dxa"/>
            <w:tcBorders>
              <w:top w:val="dashSmallGap" w:sz="4" w:space="0" w:color="BFBFBF" w:themeColor="background1" w:themeShade="BF"/>
              <w:left w:val="nil"/>
              <w:bottom w:val="dashSmallGap" w:sz="4" w:space="0" w:color="BFBFBF" w:themeColor="background1" w:themeShade="BF"/>
              <w:right w:val="nil"/>
            </w:tcBorders>
            <w:vAlign w:val="center"/>
          </w:tcPr>
          <w:p w:rsidR="00960EFB" w:rsidRDefault="00960EFB" w:rsidP="00C4636F">
            <w:pPr>
              <w:pStyle w:val="ProductList-OfferingBody"/>
              <w:ind w:left="-113"/>
              <w:jc w:val="center"/>
            </w:pPr>
          </w:p>
        </w:tc>
        <w:tc>
          <w:tcPr>
            <w:tcW w:w="739" w:type="dxa"/>
            <w:tcBorders>
              <w:left w:val="single" w:sz="12" w:space="0" w:color="FFFFFF" w:themeColor="background1"/>
            </w:tcBorders>
            <w:shd w:val="clear" w:color="auto" w:fill="70AD47" w:themeFill="accent6"/>
            <w:vAlign w:val="center"/>
          </w:tcPr>
          <w:p w:rsidR="00960EFB" w:rsidRDefault="00960EFB" w:rsidP="00C4636F">
            <w:pPr>
              <w:pStyle w:val="ProductList-OfferingBody"/>
              <w:ind w:left="-113"/>
              <w:jc w:val="center"/>
            </w:pPr>
            <w:r>
              <w:t>1</w:t>
            </w:r>
          </w:p>
        </w:tc>
        <w:tc>
          <w:tcPr>
            <w:tcW w:w="739" w:type="dxa"/>
            <w:shd w:val="clear" w:color="auto" w:fill="BFBFBF" w:themeFill="background1" w:themeFillShade="BF"/>
            <w:vAlign w:val="center"/>
          </w:tcPr>
          <w:p w:rsidR="00960EFB" w:rsidRDefault="00960EFB" w:rsidP="00C4636F">
            <w:pPr>
              <w:pStyle w:val="ProductList-OfferingBody"/>
              <w:ind w:left="-113"/>
              <w:jc w:val="center"/>
            </w:pPr>
          </w:p>
        </w:tc>
        <w:tc>
          <w:tcPr>
            <w:tcW w:w="739" w:type="dxa"/>
            <w:shd w:val="clear" w:color="auto" w:fill="70AD47" w:themeFill="accent6"/>
            <w:vAlign w:val="center"/>
          </w:tcPr>
          <w:p w:rsidR="00960EFB" w:rsidRPr="005B6030" w:rsidRDefault="00960EFB" w:rsidP="001C227A">
            <w:pPr>
              <w:pStyle w:val="ProductList-OfferingBody"/>
              <w:ind w:left="-113"/>
              <w:jc w:val="center"/>
            </w:pPr>
            <w:r w:rsidRPr="00156471">
              <w:rPr>
                <w:b/>
              </w:rPr>
              <w:fldChar w:fldCharType="begin"/>
            </w:r>
            <w:r>
              <w:rPr>
                <w:b/>
              </w:rPr>
              <w:instrText xml:space="preserve"> </w:instrText>
            </w:r>
            <w:r>
              <w:rPr>
                <w:color w:val="1F497D"/>
              </w:rPr>
              <w:instrText>AutoTextList  \s NoStyle \t “</w:instrText>
            </w:r>
            <w:r w:rsidRPr="00C5554A">
              <w:instrText>Additioneel Product</w:instrText>
            </w:r>
            <w:r>
              <w:rPr>
                <w:color w:val="1F497D"/>
              </w:rPr>
              <w:instrText>”</w:instrText>
            </w:r>
            <w:r>
              <w:rPr>
                <w:b/>
              </w:rPr>
              <w:instrText xml:space="preserve"> </w:instrText>
            </w:r>
            <w:r w:rsidRPr="00156471">
              <w:rPr>
                <w:b/>
              </w:rPr>
              <w:fldChar w:fldCharType="separate"/>
            </w:r>
            <w:r w:rsidRPr="00C5554A">
              <w:rPr>
                <w:b/>
              </w:rPr>
              <w:t xml:space="preserve"> </w:t>
            </w:r>
            <w:r w:rsidRPr="00156471">
              <w:t>A</w:t>
            </w:r>
            <w:r w:rsidRPr="00156471">
              <w:fldChar w:fldCharType="end"/>
            </w:r>
            <w:r>
              <w:t>,</w:t>
            </w:r>
            <w:r w:rsidRPr="005B6030">
              <w:fldChar w:fldCharType="begin"/>
            </w:r>
            <w:r w:rsidRPr="005B6030">
              <w:instrText xml:space="preserve"> AutoTextList  \s NoStyle \t “</w:instrText>
            </w:r>
            <w:r w:rsidRPr="00C41AC4">
              <w:instrText>Student-product</w:instrText>
            </w:r>
            <w:r w:rsidRPr="005B6030">
              <w:instrText>”</w:instrText>
            </w:r>
          </w:p>
          <w:p w:rsidR="00960EFB" w:rsidRDefault="00960EFB" w:rsidP="001C227A">
            <w:pPr>
              <w:pStyle w:val="ProductList-OfferingBody"/>
              <w:ind w:left="-113"/>
              <w:jc w:val="center"/>
            </w:pPr>
            <w:r w:rsidRPr="005B6030">
              <w:instrText xml:space="preserve"> </w:instrText>
            </w:r>
            <w:r w:rsidRPr="005B6030">
              <w:fldChar w:fldCharType="separate"/>
            </w:r>
            <w:r w:rsidRPr="005B6030">
              <w:t>ST</w:t>
            </w:r>
            <w:r w:rsidRPr="005B6030">
              <w:fldChar w:fldCharType="end"/>
            </w:r>
          </w:p>
        </w:tc>
        <w:tc>
          <w:tcPr>
            <w:tcW w:w="739" w:type="dxa"/>
            <w:shd w:val="clear" w:color="auto" w:fill="BFBFBF" w:themeFill="background1" w:themeFillShade="BF"/>
            <w:vAlign w:val="center"/>
          </w:tcPr>
          <w:p w:rsidR="00960EFB" w:rsidRDefault="00960EFB" w:rsidP="00C4636F">
            <w:pPr>
              <w:pStyle w:val="ProductList-OfferingBody"/>
              <w:ind w:left="-113"/>
              <w:jc w:val="center"/>
            </w:pPr>
          </w:p>
        </w:tc>
        <w:tc>
          <w:tcPr>
            <w:tcW w:w="738" w:type="dxa"/>
            <w:shd w:val="clear" w:color="auto" w:fill="BFBFBF" w:themeFill="background1" w:themeFillShade="BF"/>
            <w:vAlign w:val="center"/>
          </w:tcPr>
          <w:p w:rsidR="00960EFB" w:rsidRDefault="00960EFB" w:rsidP="00C4636F">
            <w:pPr>
              <w:pStyle w:val="ProductList-OfferingBody"/>
              <w:ind w:left="-113"/>
              <w:jc w:val="center"/>
            </w:pPr>
          </w:p>
        </w:tc>
        <w:tc>
          <w:tcPr>
            <w:tcW w:w="739" w:type="dxa"/>
            <w:shd w:val="clear" w:color="auto" w:fill="BFBFBF" w:themeFill="background1" w:themeFillShade="BF"/>
            <w:vAlign w:val="center"/>
          </w:tcPr>
          <w:p w:rsidR="00960EFB" w:rsidRDefault="00960EFB" w:rsidP="00C4636F">
            <w:pPr>
              <w:pStyle w:val="ProductList-OfferingBody"/>
              <w:ind w:left="-113"/>
              <w:jc w:val="center"/>
            </w:pPr>
          </w:p>
        </w:tc>
        <w:tc>
          <w:tcPr>
            <w:tcW w:w="739" w:type="dxa"/>
            <w:shd w:val="clear" w:color="auto" w:fill="BFBFBF" w:themeFill="background1" w:themeFillShade="BF"/>
            <w:vAlign w:val="center"/>
          </w:tcPr>
          <w:p w:rsidR="00960EFB" w:rsidRDefault="00960EFB" w:rsidP="00C4636F">
            <w:pPr>
              <w:pStyle w:val="ProductList-OfferingBody"/>
              <w:ind w:left="-113"/>
              <w:jc w:val="center"/>
            </w:pPr>
          </w:p>
        </w:tc>
        <w:tc>
          <w:tcPr>
            <w:tcW w:w="739" w:type="dxa"/>
            <w:shd w:val="clear" w:color="auto" w:fill="BFBFBF" w:themeFill="background1" w:themeFillShade="BF"/>
            <w:vAlign w:val="center"/>
          </w:tcPr>
          <w:p w:rsidR="00960EFB" w:rsidRDefault="00960EFB" w:rsidP="00C4636F">
            <w:pPr>
              <w:pStyle w:val="ProductList-OfferingBody"/>
              <w:ind w:left="-113"/>
              <w:jc w:val="center"/>
            </w:pPr>
          </w:p>
        </w:tc>
        <w:tc>
          <w:tcPr>
            <w:tcW w:w="739" w:type="dxa"/>
            <w:shd w:val="clear" w:color="auto" w:fill="BFBFBF" w:themeFill="background1" w:themeFillShade="BF"/>
            <w:vAlign w:val="center"/>
          </w:tcPr>
          <w:p w:rsidR="00960EFB" w:rsidRDefault="00960EFB" w:rsidP="00C4636F">
            <w:pPr>
              <w:pStyle w:val="ProductList-OfferingBody"/>
              <w:ind w:left="-113"/>
              <w:jc w:val="center"/>
            </w:pPr>
          </w:p>
        </w:tc>
      </w:tr>
      <w:tr w:rsidR="00734F31" w:rsidTr="00705282">
        <w:trPr>
          <w:cantSplit/>
          <w:tblHeader/>
        </w:trPr>
        <w:tc>
          <w:tcPr>
            <w:tcW w:w="3615" w:type="dxa"/>
            <w:tcBorders>
              <w:top w:val="dashSmallGap" w:sz="4" w:space="0" w:color="BFBFBF" w:themeColor="background1" w:themeShade="BF"/>
              <w:left w:val="nil"/>
              <w:bottom w:val="nil"/>
              <w:right w:val="nil"/>
            </w:tcBorders>
          </w:tcPr>
          <w:p w:rsidR="00734F31" w:rsidRDefault="00734F31" w:rsidP="00C2472D">
            <w:pPr>
              <w:pStyle w:val="ProductList-Offering2"/>
            </w:pPr>
            <w:bookmarkStart w:id="1403" w:name="_Toc379797399"/>
            <w:bookmarkStart w:id="1404" w:name="_Toc380513431"/>
            <w:bookmarkStart w:id="1405" w:name="_Toc380655481"/>
            <w:bookmarkStart w:id="1406" w:name="_Toc383685093"/>
            <w:r>
              <w:t>Azure Rights Management</w:t>
            </w:r>
            <w:r>
              <w:fldChar w:fldCharType="begin"/>
            </w:r>
            <w:r>
              <w:instrText>XE "Azure Rights Management"</w:instrText>
            </w:r>
            <w:r>
              <w:fldChar w:fldCharType="end"/>
            </w:r>
            <w:r>
              <w:t xml:space="preserve"> Add-on</w:t>
            </w:r>
            <w:r>
              <w:fldChar w:fldCharType="begin"/>
            </w:r>
            <w:r>
              <w:instrText>XE "Azure Rights Management Add-on"</w:instrText>
            </w:r>
            <w:r>
              <w:fldChar w:fldCharType="end"/>
            </w:r>
            <w:r>
              <w:t xml:space="preserve"> (Gebruikers-SL)</w:t>
            </w:r>
            <w:bookmarkEnd w:id="1403"/>
            <w:bookmarkEnd w:id="1404"/>
            <w:bookmarkEnd w:id="1405"/>
            <w:bookmarkEnd w:id="1406"/>
          </w:p>
        </w:tc>
        <w:tc>
          <w:tcPr>
            <w:tcW w:w="505" w:type="dxa"/>
            <w:tcBorders>
              <w:top w:val="dashSmallGap" w:sz="4" w:space="0" w:color="BFBFBF" w:themeColor="background1" w:themeShade="BF"/>
              <w:left w:val="nil"/>
              <w:bottom w:val="nil"/>
              <w:right w:val="nil"/>
            </w:tcBorders>
            <w:vAlign w:val="center"/>
          </w:tcPr>
          <w:p w:rsidR="00734F31" w:rsidRDefault="00734F31" w:rsidP="00C4636F">
            <w:pPr>
              <w:pStyle w:val="ProductList-OfferingBody"/>
              <w:ind w:left="-113"/>
              <w:jc w:val="center"/>
            </w:pPr>
          </w:p>
        </w:tc>
        <w:tc>
          <w:tcPr>
            <w:tcW w:w="739" w:type="dxa"/>
            <w:tcBorders>
              <w:left w:val="single" w:sz="12" w:space="0" w:color="FFFFFF" w:themeColor="background1"/>
            </w:tcBorders>
            <w:shd w:val="clear" w:color="auto" w:fill="BFBFBF" w:themeFill="background1" w:themeFillShade="BF"/>
            <w:vAlign w:val="center"/>
          </w:tcPr>
          <w:p w:rsidR="00734F31" w:rsidRDefault="00734F31" w:rsidP="00C4636F">
            <w:pPr>
              <w:pStyle w:val="ProductList-OfferingBody"/>
              <w:ind w:left="-113"/>
              <w:jc w:val="center"/>
            </w:pPr>
          </w:p>
        </w:tc>
        <w:tc>
          <w:tcPr>
            <w:tcW w:w="739" w:type="dxa"/>
            <w:shd w:val="clear" w:color="auto" w:fill="70AD47" w:themeFill="accent6"/>
            <w:vAlign w:val="center"/>
          </w:tcPr>
          <w:p w:rsidR="00734F31" w:rsidRDefault="00E2266F" w:rsidP="00F76A14">
            <w:pPr>
              <w:pStyle w:val="ProductList-OfferingBody"/>
              <w:ind w:left="-113"/>
              <w:jc w:val="center"/>
            </w:pPr>
            <w:r w:rsidRPr="0052506A">
              <w:rPr>
                <w:szCs w:val="16"/>
              </w:rPr>
              <w:fldChar w:fldCharType="begin"/>
            </w:r>
            <w:r w:rsidRPr="0052506A">
              <w:rPr>
                <w:szCs w:val="16"/>
              </w:rPr>
              <w:instrText xml:space="preserve"> </w:instrText>
            </w:r>
            <w:r w:rsidRPr="0052506A">
              <w:rPr>
                <w:color w:val="1F497D"/>
                <w:szCs w:val="16"/>
              </w:rPr>
              <w:instrText>AutoTextList  \s NoStyle \t “</w:instrText>
            </w:r>
            <w:r w:rsidRPr="0052506A">
              <w:rPr>
                <w:szCs w:val="16"/>
              </w:rPr>
              <w:instrText>Additioneel Product</w:instrText>
            </w:r>
            <w:r w:rsidRPr="0052506A">
              <w:rPr>
                <w:color w:val="1F497D"/>
                <w:szCs w:val="16"/>
              </w:rPr>
              <w:instrText>”</w:instrText>
            </w:r>
            <w:r w:rsidRPr="0052506A">
              <w:rPr>
                <w:szCs w:val="16"/>
              </w:rPr>
              <w:instrText xml:space="preserve"> </w:instrText>
            </w:r>
            <w:r w:rsidRPr="0052506A">
              <w:rPr>
                <w:szCs w:val="16"/>
              </w:rPr>
              <w:fldChar w:fldCharType="separate"/>
            </w:r>
            <w:r w:rsidRPr="0052506A">
              <w:rPr>
                <w:szCs w:val="16"/>
              </w:rPr>
              <w:t xml:space="preserve"> A </w:t>
            </w:r>
            <w:r w:rsidRPr="0052506A">
              <w:rPr>
                <w:szCs w:val="16"/>
              </w:rPr>
              <w:fldChar w:fldCharType="end"/>
            </w:r>
          </w:p>
        </w:tc>
        <w:tc>
          <w:tcPr>
            <w:tcW w:w="739" w:type="dxa"/>
            <w:shd w:val="clear" w:color="auto" w:fill="BFBFBF" w:themeFill="background1" w:themeFillShade="BF"/>
            <w:vAlign w:val="center"/>
          </w:tcPr>
          <w:p w:rsidR="00734F31" w:rsidRDefault="00734F31" w:rsidP="00C4636F">
            <w:pPr>
              <w:pStyle w:val="ProductList-OfferingBody"/>
              <w:ind w:left="-113"/>
              <w:jc w:val="center"/>
            </w:pPr>
          </w:p>
        </w:tc>
        <w:tc>
          <w:tcPr>
            <w:tcW w:w="739" w:type="dxa"/>
            <w:shd w:val="clear" w:color="auto" w:fill="BFBFBF" w:themeFill="background1" w:themeFillShade="BF"/>
            <w:vAlign w:val="center"/>
          </w:tcPr>
          <w:p w:rsidR="00734F31" w:rsidRDefault="00734F31" w:rsidP="00C4636F">
            <w:pPr>
              <w:pStyle w:val="ProductList-OfferingBody"/>
              <w:ind w:left="-113"/>
              <w:jc w:val="center"/>
            </w:pPr>
          </w:p>
        </w:tc>
        <w:tc>
          <w:tcPr>
            <w:tcW w:w="738" w:type="dxa"/>
            <w:shd w:val="clear" w:color="auto" w:fill="BFBFBF" w:themeFill="background1" w:themeFillShade="BF"/>
            <w:vAlign w:val="center"/>
          </w:tcPr>
          <w:p w:rsidR="00734F31" w:rsidRDefault="00734F31" w:rsidP="00C4636F">
            <w:pPr>
              <w:pStyle w:val="ProductList-OfferingBody"/>
              <w:ind w:left="-113"/>
              <w:jc w:val="center"/>
            </w:pPr>
          </w:p>
        </w:tc>
        <w:tc>
          <w:tcPr>
            <w:tcW w:w="739" w:type="dxa"/>
            <w:shd w:val="clear" w:color="auto" w:fill="BFBFBF" w:themeFill="background1" w:themeFillShade="BF"/>
            <w:vAlign w:val="center"/>
          </w:tcPr>
          <w:p w:rsidR="00734F31" w:rsidRDefault="00734F31" w:rsidP="00C4636F">
            <w:pPr>
              <w:pStyle w:val="ProductList-OfferingBody"/>
              <w:ind w:left="-113"/>
              <w:jc w:val="center"/>
            </w:pPr>
          </w:p>
        </w:tc>
        <w:tc>
          <w:tcPr>
            <w:tcW w:w="739" w:type="dxa"/>
            <w:shd w:val="clear" w:color="auto" w:fill="BFBFBF" w:themeFill="background1" w:themeFillShade="BF"/>
            <w:vAlign w:val="center"/>
          </w:tcPr>
          <w:p w:rsidR="00734F31" w:rsidRDefault="00734F31" w:rsidP="00C4636F">
            <w:pPr>
              <w:pStyle w:val="ProductList-OfferingBody"/>
              <w:ind w:left="-113"/>
              <w:jc w:val="center"/>
            </w:pPr>
          </w:p>
        </w:tc>
        <w:tc>
          <w:tcPr>
            <w:tcW w:w="739" w:type="dxa"/>
            <w:shd w:val="clear" w:color="auto" w:fill="BFBFBF" w:themeFill="background1" w:themeFillShade="BF"/>
            <w:vAlign w:val="center"/>
          </w:tcPr>
          <w:p w:rsidR="00734F31" w:rsidRDefault="00734F31" w:rsidP="00C4636F">
            <w:pPr>
              <w:pStyle w:val="ProductList-OfferingBody"/>
              <w:ind w:left="-113"/>
              <w:jc w:val="center"/>
            </w:pPr>
          </w:p>
        </w:tc>
        <w:tc>
          <w:tcPr>
            <w:tcW w:w="739" w:type="dxa"/>
            <w:shd w:val="clear" w:color="auto" w:fill="BFBFBF" w:themeFill="background1" w:themeFillShade="BF"/>
            <w:vAlign w:val="center"/>
          </w:tcPr>
          <w:p w:rsidR="00734F31" w:rsidRDefault="00734F31" w:rsidP="00C4636F">
            <w:pPr>
              <w:pStyle w:val="ProductList-OfferingBody"/>
              <w:ind w:left="-113"/>
              <w:jc w:val="center"/>
            </w:pPr>
          </w:p>
        </w:tc>
      </w:tr>
    </w:tbl>
    <w:p w:rsidR="00661180" w:rsidRDefault="00661180" w:rsidP="00661180">
      <w:pPr>
        <w:pStyle w:val="ProductList-Body"/>
      </w:pPr>
    </w:p>
    <w:tbl>
      <w:tblPr>
        <w:tblStyle w:val="TableGrid"/>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3596"/>
        <w:gridCol w:w="3597"/>
        <w:gridCol w:w="3597"/>
      </w:tblGrid>
      <w:tr w:rsidR="00782C7B" w:rsidRPr="00A00151" w:rsidTr="00C4636F">
        <w:tc>
          <w:tcPr>
            <w:tcW w:w="3596" w:type="dxa"/>
          </w:tcPr>
          <w:p w:rsidR="00782C7B" w:rsidRPr="008F777C" w:rsidRDefault="008F2449" w:rsidP="00F9070B">
            <w:pPr>
              <w:pStyle w:val="ProductList-Body"/>
              <w:tabs>
                <w:tab w:val="clear" w:pos="158"/>
                <w:tab w:val="left" w:pos="0"/>
              </w:tabs>
              <w:spacing w:before="20" w:after="20"/>
              <w:rPr>
                <w:b/>
                <w:lang w:val="nl-NL"/>
              </w:rPr>
            </w:pPr>
            <w:r w:rsidRPr="008F777C">
              <w:rPr>
                <w:lang w:val="nl-NL"/>
              </w:rPr>
              <w:t xml:space="preserve">Reductie mogelijk: </w:t>
            </w:r>
            <w:r w:rsidRPr="008F777C">
              <w:rPr>
                <w:b/>
                <w:lang w:val="nl-NL"/>
              </w:rPr>
              <w:t>Azure Rights Management</w:t>
            </w:r>
            <w:r w:rsidR="00E260B2">
              <w:fldChar w:fldCharType="begin"/>
            </w:r>
            <w:r w:rsidRPr="008F777C">
              <w:rPr>
                <w:lang w:val="nl-NL"/>
              </w:rPr>
              <w:instrText>XE "Azure Rights Management"</w:instrText>
            </w:r>
            <w:r w:rsidR="00E260B2">
              <w:fldChar w:fldCharType="end"/>
            </w:r>
            <w:r w:rsidRPr="008F777C">
              <w:rPr>
                <w:b/>
                <w:lang w:val="nl-NL"/>
              </w:rPr>
              <w:t xml:space="preserve"> Gebruikers-SL</w:t>
            </w:r>
          </w:p>
        </w:tc>
        <w:tc>
          <w:tcPr>
            <w:tcW w:w="3597" w:type="dxa"/>
          </w:tcPr>
          <w:p w:rsidR="00782C7B" w:rsidRPr="008F2449" w:rsidRDefault="008F2449" w:rsidP="008F2449">
            <w:pPr>
              <w:pStyle w:val="ProductList-Body"/>
              <w:spacing w:before="20" w:after="20"/>
              <w:rPr>
                <w:b/>
              </w:rPr>
            </w:pPr>
            <w:r>
              <w:t xml:space="preserve">Productgroep: </w:t>
            </w:r>
            <w:r>
              <w:rPr>
                <w:b/>
              </w:rPr>
              <w:t>Server</w:t>
            </w:r>
          </w:p>
        </w:tc>
        <w:tc>
          <w:tcPr>
            <w:tcW w:w="3597" w:type="dxa"/>
          </w:tcPr>
          <w:p w:rsidR="00782C7B" w:rsidRPr="008F777C" w:rsidRDefault="008F2449" w:rsidP="00F9070B">
            <w:pPr>
              <w:pStyle w:val="ProductList-Body"/>
              <w:tabs>
                <w:tab w:val="clear" w:pos="158"/>
                <w:tab w:val="left" w:pos="0"/>
              </w:tabs>
              <w:spacing w:before="20" w:after="20"/>
              <w:rPr>
                <w:lang w:val="nl-NL"/>
              </w:rPr>
            </w:pPr>
            <w:r w:rsidRPr="008F777C">
              <w:rPr>
                <w:lang w:val="nl-NL"/>
              </w:rPr>
              <w:t xml:space="preserve">Verlengde Looptijd mogelijk: </w:t>
            </w:r>
            <w:r w:rsidRPr="008F777C">
              <w:rPr>
                <w:b/>
                <w:lang w:val="nl-NL"/>
              </w:rPr>
              <w:t>Azure Rights Management</w:t>
            </w:r>
            <w:r w:rsidR="00E260B2" w:rsidRPr="00F9070B">
              <w:rPr>
                <w:b/>
              </w:rPr>
              <w:fldChar w:fldCharType="begin"/>
            </w:r>
            <w:r w:rsidRPr="008F777C">
              <w:rPr>
                <w:b/>
                <w:lang w:val="nl-NL"/>
              </w:rPr>
              <w:instrText>XE "Azure Rights Management"</w:instrText>
            </w:r>
            <w:r w:rsidR="00E260B2" w:rsidRPr="00F9070B">
              <w:rPr>
                <w:b/>
              </w:rPr>
              <w:fldChar w:fldCharType="end"/>
            </w:r>
            <w:r w:rsidRPr="008F777C">
              <w:rPr>
                <w:b/>
                <w:lang w:val="nl-NL"/>
              </w:rPr>
              <w:t xml:space="preserve"> Gebruikers-SL</w:t>
            </w:r>
          </w:p>
        </w:tc>
      </w:tr>
      <w:tr w:rsidR="00782C7B" w:rsidRPr="00A00151" w:rsidTr="00C4636F">
        <w:tc>
          <w:tcPr>
            <w:tcW w:w="3596" w:type="dxa"/>
          </w:tcPr>
          <w:p w:rsidR="00782C7B" w:rsidRPr="008F777C" w:rsidRDefault="008F2449" w:rsidP="00F9070B">
            <w:pPr>
              <w:pStyle w:val="ProductList-Body"/>
              <w:tabs>
                <w:tab w:val="clear" w:pos="158"/>
                <w:tab w:val="left" w:pos="0"/>
              </w:tabs>
              <w:spacing w:before="20" w:after="20"/>
              <w:rPr>
                <w:lang w:val="nl-NL"/>
              </w:rPr>
            </w:pPr>
            <w:r w:rsidRPr="008F777C">
              <w:rPr>
                <w:lang w:val="nl-NL"/>
              </w:rPr>
              <w:t xml:space="preserve">True-up mogelijk: </w:t>
            </w:r>
            <w:r w:rsidRPr="008F777C">
              <w:rPr>
                <w:b/>
                <w:lang w:val="nl-NL"/>
              </w:rPr>
              <w:t>Azure Rights Management</w:t>
            </w:r>
            <w:r w:rsidR="00E260B2" w:rsidRPr="00F9070B">
              <w:rPr>
                <w:b/>
              </w:rPr>
              <w:fldChar w:fldCharType="begin"/>
            </w:r>
            <w:r w:rsidRPr="008F777C">
              <w:rPr>
                <w:b/>
                <w:lang w:val="nl-NL"/>
              </w:rPr>
              <w:instrText>XE "Azure Rights Management"</w:instrText>
            </w:r>
            <w:r w:rsidR="00E260B2" w:rsidRPr="00F9070B">
              <w:rPr>
                <w:b/>
              </w:rPr>
              <w:fldChar w:fldCharType="end"/>
            </w:r>
            <w:r w:rsidRPr="008F777C">
              <w:rPr>
                <w:b/>
                <w:lang w:val="nl-NL"/>
              </w:rPr>
              <w:t xml:space="preserve"> Gebruikers-SL</w:t>
            </w:r>
          </w:p>
        </w:tc>
        <w:tc>
          <w:tcPr>
            <w:tcW w:w="3597" w:type="dxa"/>
          </w:tcPr>
          <w:p w:rsidR="00782C7B" w:rsidRPr="008F777C" w:rsidRDefault="00782C7B" w:rsidP="008F2449">
            <w:pPr>
              <w:pStyle w:val="ProductList-Body"/>
              <w:spacing w:before="20" w:after="20"/>
              <w:rPr>
                <w:lang w:val="nl-NL"/>
              </w:rPr>
            </w:pPr>
          </w:p>
        </w:tc>
        <w:tc>
          <w:tcPr>
            <w:tcW w:w="3597" w:type="dxa"/>
          </w:tcPr>
          <w:p w:rsidR="00782C7B" w:rsidRPr="008F777C" w:rsidRDefault="00782C7B" w:rsidP="008F2449">
            <w:pPr>
              <w:pStyle w:val="ProductList-Body"/>
              <w:spacing w:before="20" w:after="20"/>
              <w:rPr>
                <w:lang w:val="nl-NL"/>
              </w:rPr>
            </w:pPr>
          </w:p>
        </w:tc>
      </w:tr>
    </w:tbl>
    <w:p w:rsidR="00585A48" w:rsidRPr="008F777C" w:rsidRDefault="00955A70" w:rsidP="00585A48">
      <w:pPr>
        <w:pStyle w:val="ProductList-Body"/>
        <w:shd w:val="clear" w:color="auto" w:fill="A6A6A6" w:themeFill="background1" w:themeFillShade="A6"/>
        <w:spacing w:before="120" w:after="240"/>
        <w:jc w:val="right"/>
        <w:rPr>
          <w:sz w:val="16"/>
          <w:szCs w:val="16"/>
          <w:lang w:val="nl-NL"/>
        </w:rPr>
      </w:pPr>
      <w:hyperlink w:anchor="Inhoud" w:history="1">
        <w:r w:rsidR="003B51B1" w:rsidRPr="008F777C">
          <w:rPr>
            <w:rStyle w:val="Hyperlink"/>
            <w:sz w:val="16"/>
            <w:szCs w:val="16"/>
            <w:lang w:val="nl-NL"/>
          </w:rPr>
          <w:t>Inhoudsopgave</w:t>
        </w:r>
      </w:hyperlink>
      <w:r w:rsidR="003B51B1" w:rsidRPr="008F777C">
        <w:rPr>
          <w:sz w:val="16"/>
          <w:szCs w:val="16"/>
          <w:lang w:val="nl-NL"/>
        </w:rPr>
        <w:t xml:space="preserve"> / </w:t>
      </w:r>
      <w:hyperlink w:anchor="ChartKey" w:history="1">
        <w:r w:rsidR="003B51B1" w:rsidRPr="008F777C">
          <w:rPr>
            <w:rStyle w:val="Hyperlink"/>
            <w:sz w:val="16"/>
            <w:szCs w:val="16"/>
            <w:lang w:val="nl-NL"/>
          </w:rPr>
          <w:t>Verklaring van het schema</w:t>
        </w:r>
      </w:hyperlink>
      <w:r w:rsidR="003B51B1" w:rsidRPr="008F777C">
        <w:rPr>
          <w:sz w:val="16"/>
          <w:szCs w:val="16"/>
          <w:lang w:val="nl-NL"/>
        </w:rPr>
        <w:t xml:space="preserve"> / </w:t>
      </w:r>
      <w:hyperlink w:anchor="Index" w:history="1">
        <w:r w:rsidR="003B51B1" w:rsidRPr="008F777C">
          <w:rPr>
            <w:rStyle w:val="Hyperlink"/>
            <w:sz w:val="16"/>
            <w:szCs w:val="16"/>
            <w:lang w:val="nl-NL"/>
          </w:rPr>
          <w:t>Index</w:t>
        </w:r>
      </w:hyperlink>
    </w:p>
    <w:p w:rsidR="00EE40B5" w:rsidRDefault="00FA00BF" w:rsidP="00930D5E">
      <w:pPr>
        <w:pStyle w:val="ProductList-Offering2Heading"/>
        <w:outlineLvl w:val="2"/>
      </w:pPr>
      <w:r w:rsidRPr="008F777C">
        <w:rPr>
          <w:lang w:val="nl-NL"/>
        </w:rPr>
        <w:tab/>
      </w:r>
      <w:bookmarkStart w:id="1407" w:name="_Toc378147673"/>
      <w:bookmarkStart w:id="1408" w:name="_Toc378151570"/>
      <w:bookmarkStart w:id="1409" w:name="_Toc379797400"/>
      <w:bookmarkStart w:id="1410" w:name="_Toc380513432"/>
      <w:bookmarkStart w:id="1411" w:name="_Toc380655482"/>
      <w:bookmarkStart w:id="1412" w:name="_Toc383685094"/>
      <w:r>
        <w:t>Bing Maps</w:t>
      </w:r>
      <w:bookmarkEnd w:id="1407"/>
      <w:bookmarkEnd w:id="1408"/>
      <w:bookmarkEnd w:id="1409"/>
      <w:bookmarkEnd w:id="1410"/>
      <w:bookmarkEnd w:id="1411"/>
      <w:bookmarkEnd w:id="1412"/>
    </w:p>
    <w:tbl>
      <w:tblPr>
        <w:tblStyle w:val="TableGrid"/>
        <w:tblW w:w="10755" w:type="dxa"/>
        <w:tblInd w:w="-15" w:type="dxa"/>
        <w:tblBorders>
          <w:top w:val="single" w:sz="12" w:space="0" w:color="FFFFFF" w:themeColor="background1"/>
          <w:left w:val="single" w:sz="12" w:space="0" w:color="FFFFFF" w:themeColor="background1"/>
          <w:bottom w:val="single" w:sz="12" w:space="0" w:color="FFFFFF" w:themeColor="background1"/>
          <w:right w:val="single" w:sz="12" w:space="0" w:color="FFFFFF" w:themeColor="background1"/>
          <w:insideH w:val="single" w:sz="12" w:space="0" w:color="FFFFFF" w:themeColor="background1"/>
          <w:insideV w:val="single" w:sz="12" w:space="0" w:color="FFFFFF" w:themeColor="background1"/>
        </w:tblBorders>
        <w:tblLayout w:type="fixed"/>
        <w:tblLook w:val="04A0" w:firstRow="1" w:lastRow="0" w:firstColumn="1" w:lastColumn="0" w:noHBand="0" w:noVBand="1"/>
      </w:tblPr>
      <w:tblGrid>
        <w:gridCol w:w="3669"/>
        <w:gridCol w:w="513"/>
        <w:gridCol w:w="662"/>
        <w:gridCol w:w="739"/>
        <w:gridCol w:w="739"/>
        <w:gridCol w:w="739"/>
        <w:gridCol w:w="738"/>
        <w:gridCol w:w="739"/>
        <w:gridCol w:w="739"/>
        <w:gridCol w:w="739"/>
        <w:gridCol w:w="739"/>
      </w:tblGrid>
      <w:tr w:rsidR="00FC5B63" w:rsidTr="00DA7408">
        <w:trPr>
          <w:cantSplit/>
          <w:tblHeader/>
        </w:trPr>
        <w:tc>
          <w:tcPr>
            <w:tcW w:w="3669" w:type="dxa"/>
            <w:tcBorders>
              <w:bottom w:val="nil"/>
            </w:tcBorders>
            <w:shd w:val="clear" w:color="auto" w:fill="00188F"/>
          </w:tcPr>
          <w:p w:rsidR="00FC5B63" w:rsidRPr="00EE0836" w:rsidRDefault="00FC5B63" w:rsidP="00C4636F">
            <w:pPr>
              <w:pStyle w:val="ProductList-OfferingBody"/>
              <w:ind w:left="-28"/>
              <w:rPr>
                <w:color w:val="FFFFFF" w:themeColor="background1"/>
              </w:rPr>
            </w:pPr>
            <w:r>
              <w:rPr>
                <w:color w:val="FFFFFF" w:themeColor="background1"/>
              </w:rPr>
              <w:t>Producten</w:t>
            </w:r>
          </w:p>
        </w:tc>
        <w:tc>
          <w:tcPr>
            <w:tcW w:w="513" w:type="dxa"/>
            <w:tcBorders>
              <w:bottom w:val="nil"/>
            </w:tcBorders>
            <w:shd w:val="clear" w:color="auto" w:fill="00188F"/>
            <w:vAlign w:val="center"/>
          </w:tcPr>
          <w:p w:rsidR="00FC5B63" w:rsidRPr="00EE0836" w:rsidRDefault="00FC5B63" w:rsidP="00C4636F">
            <w:pPr>
              <w:pStyle w:val="ProductList-OfferingBody"/>
              <w:ind w:left="-113"/>
              <w:jc w:val="center"/>
              <w:rPr>
                <w:color w:val="FFFFFF" w:themeColor="background1"/>
              </w:rPr>
            </w:pPr>
            <w:r>
              <w:rPr>
                <w:color w:val="FFFFFF" w:themeColor="background1"/>
              </w:rPr>
              <w:t>Punt</w:t>
            </w:r>
          </w:p>
        </w:tc>
        <w:tc>
          <w:tcPr>
            <w:tcW w:w="662" w:type="dxa"/>
            <w:tcBorders>
              <w:left w:val="single" w:sz="12" w:space="0" w:color="FFFFFF" w:themeColor="background1"/>
            </w:tcBorders>
            <w:shd w:val="clear" w:color="auto" w:fill="00188F"/>
            <w:vAlign w:val="center"/>
          </w:tcPr>
          <w:p w:rsidR="00FC5B63" w:rsidRPr="00EE0836" w:rsidRDefault="00FC5B63" w:rsidP="00F76A14">
            <w:pPr>
              <w:pStyle w:val="ProductList-OfferingBody"/>
              <w:ind w:left="-113"/>
              <w:jc w:val="center"/>
              <w:rPr>
                <w:color w:val="FFFFFF" w:themeColor="background1"/>
              </w:rPr>
            </w:pPr>
            <w:r w:rsidRPr="00E41EEF">
              <w:rPr>
                <w:color w:val="FFFFFF" w:themeColor="background1"/>
              </w:rPr>
              <w:fldChar w:fldCharType="begin"/>
            </w:r>
            <w:r w:rsidRPr="00E41EEF">
              <w:rPr>
                <w:color w:val="FFFFFF" w:themeColor="background1"/>
              </w:rPr>
              <w:instrText xml:space="preserve"> AutoTextList  \s NoStyle \t “Campus en School Overeenkomst” </w:instrText>
            </w:r>
            <w:r w:rsidRPr="00E41EEF">
              <w:rPr>
                <w:color w:val="FFFFFF" w:themeColor="background1"/>
              </w:rPr>
              <w:fldChar w:fldCharType="separate"/>
            </w:r>
            <w:r w:rsidRPr="00E41EEF">
              <w:rPr>
                <w:color w:val="FFFFFF" w:themeColor="background1"/>
              </w:rPr>
              <w:t>CA/SA</w:t>
            </w:r>
            <w:r w:rsidRPr="00E41EEF">
              <w:rPr>
                <w:color w:val="FFFFFF" w:themeColor="background1"/>
              </w:rPr>
              <w:fldChar w:fldCharType="end"/>
            </w:r>
          </w:p>
        </w:tc>
        <w:tc>
          <w:tcPr>
            <w:tcW w:w="739" w:type="dxa"/>
            <w:shd w:val="clear" w:color="auto" w:fill="00188F"/>
            <w:vAlign w:val="center"/>
          </w:tcPr>
          <w:p w:rsidR="00FC5B63" w:rsidRPr="00EE0836" w:rsidRDefault="00FC5B63" w:rsidP="00F76A14">
            <w:pPr>
              <w:pStyle w:val="ProductList-OfferingBody"/>
              <w:ind w:left="-113"/>
              <w:jc w:val="center"/>
              <w:rPr>
                <w:color w:val="FFFFFF" w:themeColor="background1"/>
              </w:rPr>
            </w:pPr>
            <w:r w:rsidRPr="00E41EEF">
              <w:rPr>
                <w:color w:val="FFFFFF" w:themeColor="background1"/>
              </w:rPr>
              <w:fldChar w:fldCharType="begin"/>
            </w:r>
            <w:r w:rsidRPr="00E41EEF">
              <w:rPr>
                <w:color w:val="FFFFFF" w:themeColor="background1"/>
              </w:rPr>
              <w:instrText xml:space="preserve"> AutoTextList  \s NoStyle \t “Enterprise Overeenkomst en Enterprise Subscription Overeenkomst” </w:instrText>
            </w:r>
            <w:r w:rsidRPr="00E41EEF">
              <w:rPr>
                <w:color w:val="FFFFFF" w:themeColor="background1"/>
              </w:rPr>
              <w:fldChar w:fldCharType="separate"/>
            </w:r>
            <w:r w:rsidRPr="00E41EEF">
              <w:rPr>
                <w:color w:val="FFFFFF" w:themeColor="background1"/>
              </w:rPr>
              <w:t>EA/EAS</w:t>
            </w:r>
            <w:r w:rsidRPr="00E41EEF">
              <w:rPr>
                <w:color w:val="FFFFFF" w:themeColor="background1"/>
              </w:rPr>
              <w:fldChar w:fldCharType="end"/>
            </w:r>
          </w:p>
        </w:tc>
        <w:tc>
          <w:tcPr>
            <w:tcW w:w="739" w:type="dxa"/>
            <w:shd w:val="clear" w:color="auto" w:fill="00188F"/>
            <w:vAlign w:val="center"/>
          </w:tcPr>
          <w:p w:rsidR="00FC5B63" w:rsidRPr="00EE0836" w:rsidRDefault="00FC5B63" w:rsidP="00F76A14">
            <w:pPr>
              <w:pStyle w:val="ProductList-OfferingBody"/>
              <w:ind w:left="-113"/>
              <w:jc w:val="center"/>
              <w:rPr>
                <w:color w:val="FFFFFF" w:themeColor="background1"/>
              </w:rPr>
            </w:pPr>
            <w:r w:rsidRPr="00E41EEF">
              <w:rPr>
                <w:color w:val="FFFFFF" w:themeColor="background1"/>
              </w:rPr>
              <w:fldChar w:fldCharType="begin"/>
            </w:r>
            <w:r w:rsidRPr="00E41EEF">
              <w:rPr>
                <w:color w:val="FFFFFF" w:themeColor="background1"/>
              </w:rPr>
              <w:instrText xml:space="preserve"> AutoTextList  \s NoStyle \t “Enrollment for Education Solutions” </w:instrText>
            </w:r>
            <w:r w:rsidRPr="00E41EEF">
              <w:rPr>
                <w:color w:val="FFFFFF" w:themeColor="background1"/>
              </w:rPr>
              <w:fldChar w:fldCharType="separate"/>
            </w:r>
            <w:r w:rsidRPr="00E41EEF">
              <w:rPr>
                <w:color w:val="FFFFFF" w:themeColor="background1"/>
              </w:rPr>
              <w:t>EES</w:t>
            </w:r>
            <w:r w:rsidRPr="00E41EEF">
              <w:rPr>
                <w:color w:val="FFFFFF" w:themeColor="background1"/>
              </w:rPr>
              <w:fldChar w:fldCharType="end"/>
            </w:r>
          </w:p>
        </w:tc>
        <w:tc>
          <w:tcPr>
            <w:tcW w:w="739" w:type="dxa"/>
            <w:shd w:val="clear" w:color="auto" w:fill="00188F"/>
            <w:vAlign w:val="center"/>
          </w:tcPr>
          <w:p w:rsidR="00FC5B63" w:rsidRPr="00EE0836" w:rsidRDefault="00FC5B63" w:rsidP="00F76A14">
            <w:pPr>
              <w:pStyle w:val="ProductList-OfferingBody"/>
              <w:ind w:left="-113"/>
              <w:jc w:val="center"/>
              <w:rPr>
                <w:color w:val="FFFFFF" w:themeColor="background1"/>
              </w:rPr>
            </w:pPr>
            <w:r w:rsidRPr="00E41EEF">
              <w:rPr>
                <w:color w:val="FFFFFF" w:themeColor="background1"/>
              </w:rPr>
              <w:fldChar w:fldCharType="begin"/>
            </w:r>
            <w:r w:rsidRPr="00E41EEF">
              <w:rPr>
                <w:color w:val="FFFFFF" w:themeColor="background1"/>
              </w:rPr>
              <w:instrText xml:space="preserve"> AutoTextList  \s NoStyle \t “Microsoft Products and Services Agreement” </w:instrText>
            </w:r>
            <w:r w:rsidRPr="00E41EEF">
              <w:rPr>
                <w:color w:val="FFFFFF" w:themeColor="background1"/>
              </w:rPr>
              <w:fldChar w:fldCharType="separate"/>
            </w:r>
            <w:r w:rsidRPr="00E41EEF">
              <w:rPr>
                <w:color w:val="FFFFFF" w:themeColor="background1"/>
              </w:rPr>
              <w:t>MPSA</w:t>
            </w:r>
            <w:r w:rsidRPr="00E41EEF">
              <w:rPr>
                <w:color w:val="FFFFFF" w:themeColor="background1"/>
              </w:rPr>
              <w:fldChar w:fldCharType="end"/>
            </w:r>
          </w:p>
        </w:tc>
        <w:tc>
          <w:tcPr>
            <w:tcW w:w="738" w:type="dxa"/>
            <w:shd w:val="clear" w:color="auto" w:fill="00188F"/>
            <w:vAlign w:val="center"/>
          </w:tcPr>
          <w:p w:rsidR="00FC5B63" w:rsidRPr="00EE0836" w:rsidRDefault="00FC5B63" w:rsidP="00F76A14">
            <w:pPr>
              <w:pStyle w:val="ProductList-OfferingBody"/>
              <w:ind w:left="-113"/>
              <w:jc w:val="center"/>
              <w:rPr>
                <w:color w:val="FFFFFF" w:themeColor="background1"/>
              </w:rPr>
            </w:pPr>
            <w:r w:rsidRPr="00E41EEF">
              <w:rPr>
                <w:color w:val="FFFFFF" w:themeColor="background1"/>
              </w:rPr>
              <w:fldChar w:fldCharType="begin"/>
            </w:r>
            <w:r w:rsidRPr="00E41EEF">
              <w:rPr>
                <w:color w:val="FFFFFF" w:themeColor="background1"/>
              </w:rPr>
              <w:instrText xml:space="preserve"> AutoTextList  \s NoStyle \t “Open License” </w:instrText>
            </w:r>
            <w:r w:rsidRPr="00E41EEF">
              <w:rPr>
                <w:color w:val="FFFFFF" w:themeColor="background1"/>
              </w:rPr>
              <w:fldChar w:fldCharType="separate"/>
            </w:r>
            <w:r w:rsidRPr="00E41EEF">
              <w:rPr>
                <w:color w:val="FFFFFF" w:themeColor="background1"/>
              </w:rPr>
              <w:t>OL</w:t>
            </w:r>
            <w:r w:rsidRPr="00E41EEF">
              <w:rPr>
                <w:color w:val="FFFFFF" w:themeColor="background1"/>
              </w:rPr>
              <w:fldChar w:fldCharType="end"/>
            </w:r>
          </w:p>
        </w:tc>
        <w:tc>
          <w:tcPr>
            <w:tcW w:w="739" w:type="dxa"/>
            <w:shd w:val="clear" w:color="auto" w:fill="00188F"/>
            <w:vAlign w:val="center"/>
          </w:tcPr>
          <w:p w:rsidR="00FC5B63" w:rsidRPr="00EE0836" w:rsidRDefault="00FC5B63" w:rsidP="00F76A14">
            <w:pPr>
              <w:pStyle w:val="ProductList-OfferingBody"/>
              <w:ind w:left="-113"/>
              <w:jc w:val="center"/>
              <w:rPr>
                <w:color w:val="FFFFFF" w:themeColor="background1"/>
              </w:rPr>
            </w:pPr>
            <w:r w:rsidRPr="00E41EEF">
              <w:rPr>
                <w:color w:val="FFFFFF" w:themeColor="background1"/>
              </w:rPr>
              <w:fldChar w:fldCharType="begin"/>
            </w:r>
            <w:r w:rsidRPr="00E41EEF">
              <w:rPr>
                <w:color w:val="FFFFFF" w:themeColor="background1"/>
              </w:rPr>
              <w:instrText xml:space="preserve"> AutoTextList  \s NoStyle \t “Minimum Open License” </w:instrText>
            </w:r>
            <w:r w:rsidRPr="00E41EEF">
              <w:rPr>
                <w:color w:val="FFFFFF" w:themeColor="background1"/>
              </w:rPr>
              <w:fldChar w:fldCharType="separate"/>
            </w:r>
            <w:r w:rsidRPr="00E41EEF">
              <w:rPr>
                <w:color w:val="FFFFFF" w:themeColor="background1"/>
              </w:rPr>
              <w:t>OM</w:t>
            </w:r>
            <w:r w:rsidRPr="00E41EEF">
              <w:rPr>
                <w:color w:val="FFFFFF" w:themeColor="background1"/>
              </w:rPr>
              <w:fldChar w:fldCharType="end"/>
            </w:r>
          </w:p>
        </w:tc>
        <w:tc>
          <w:tcPr>
            <w:tcW w:w="739" w:type="dxa"/>
            <w:shd w:val="clear" w:color="auto" w:fill="00188F"/>
            <w:vAlign w:val="center"/>
          </w:tcPr>
          <w:p w:rsidR="00FC5B63" w:rsidRPr="00EE0836" w:rsidRDefault="00FC5B63" w:rsidP="00F76A14">
            <w:pPr>
              <w:pStyle w:val="ProductList-OfferingBody"/>
              <w:ind w:left="-113"/>
              <w:jc w:val="center"/>
              <w:rPr>
                <w:color w:val="FFFFFF" w:themeColor="background1"/>
              </w:rPr>
            </w:pPr>
            <w:r w:rsidRPr="00E41EEF">
              <w:rPr>
                <w:color w:val="FFFFFF" w:themeColor="background1"/>
              </w:rPr>
              <w:fldChar w:fldCharType="begin"/>
            </w:r>
            <w:r w:rsidRPr="00E41EEF">
              <w:rPr>
                <w:color w:val="FFFFFF" w:themeColor="background1"/>
              </w:rPr>
              <w:instrText xml:space="preserve"> AutoTextList  \s NoStyle \t “Open Value en Open Value Subscription” </w:instrText>
            </w:r>
            <w:r w:rsidRPr="00E41EEF">
              <w:rPr>
                <w:color w:val="FFFFFF" w:themeColor="background1"/>
              </w:rPr>
              <w:fldChar w:fldCharType="separate"/>
            </w:r>
            <w:r w:rsidRPr="00E41EEF">
              <w:rPr>
                <w:color w:val="FFFFFF" w:themeColor="background1"/>
              </w:rPr>
              <w:t>OV/OVS</w:t>
            </w:r>
            <w:r w:rsidRPr="00E41EEF">
              <w:rPr>
                <w:color w:val="FFFFFF" w:themeColor="background1"/>
              </w:rPr>
              <w:fldChar w:fldCharType="end"/>
            </w:r>
          </w:p>
        </w:tc>
        <w:tc>
          <w:tcPr>
            <w:tcW w:w="739" w:type="dxa"/>
            <w:shd w:val="clear" w:color="auto" w:fill="00188F"/>
            <w:vAlign w:val="center"/>
          </w:tcPr>
          <w:p w:rsidR="00FC5B63" w:rsidRPr="00EE0836" w:rsidRDefault="00FC5B63" w:rsidP="00F76A14">
            <w:pPr>
              <w:pStyle w:val="ProductList-OfferingBody"/>
              <w:ind w:left="-113"/>
              <w:jc w:val="center"/>
              <w:rPr>
                <w:color w:val="FFFFFF" w:themeColor="background1"/>
              </w:rPr>
            </w:pPr>
            <w:r w:rsidRPr="00E41EEF">
              <w:rPr>
                <w:color w:val="FFFFFF" w:themeColor="background1"/>
              </w:rPr>
              <w:fldChar w:fldCharType="begin"/>
            </w:r>
            <w:r w:rsidRPr="00E41EEF">
              <w:rPr>
                <w:color w:val="FFFFFF" w:themeColor="background1"/>
              </w:rPr>
              <w:instrText xml:space="preserve"> AutoTextList  \s NoStyle \t “Select en Select Plus” </w:instrText>
            </w:r>
            <w:r w:rsidRPr="00E41EEF">
              <w:rPr>
                <w:color w:val="FFFFFF" w:themeColor="background1"/>
              </w:rPr>
              <w:fldChar w:fldCharType="separate"/>
            </w:r>
            <w:r w:rsidRPr="00E41EEF">
              <w:rPr>
                <w:color w:val="FFFFFF" w:themeColor="background1"/>
              </w:rPr>
              <w:t>S/S+</w:t>
            </w:r>
            <w:r w:rsidRPr="00E41EEF">
              <w:rPr>
                <w:color w:val="FFFFFF" w:themeColor="background1"/>
              </w:rPr>
              <w:fldChar w:fldCharType="end"/>
            </w:r>
          </w:p>
        </w:tc>
        <w:tc>
          <w:tcPr>
            <w:tcW w:w="739" w:type="dxa"/>
            <w:shd w:val="clear" w:color="auto" w:fill="00188F"/>
            <w:vAlign w:val="center"/>
          </w:tcPr>
          <w:p w:rsidR="00FC5B63" w:rsidRPr="00EE0836" w:rsidRDefault="00FC5B63" w:rsidP="00F76A14">
            <w:pPr>
              <w:pStyle w:val="ProductList-OfferingBody"/>
              <w:ind w:left="-113"/>
              <w:jc w:val="center"/>
              <w:rPr>
                <w:color w:val="FFFFFF" w:themeColor="background1"/>
              </w:rPr>
            </w:pPr>
            <w:r w:rsidRPr="00E41EEF">
              <w:rPr>
                <w:color w:val="FFFFFF" w:themeColor="background1"/>
              </w:rPr>
              <w:fldChar w:fldCharType="begin"/>
            </w:r>
            <w:r w:rsidRPr="00E41EEF">
              <w:rPr>
                <w:color w:val="FFFFFF" w:themeColor="background1"/>
              </w:rPr>
              <w:instrText xml:space="preserve"> AutoTextList  \s NoStyle \t “Server Cloud Enrollment” </w:instrText>
            </w:r>
            <w:r w:rsidRPr="00E41EEF">
              <w:rPr>
                <w:color w:val="FFFFFF" w:themeColor="background1"/>
              </w:rPr>
              <w:fldChar w:fldCharType="separate"/>
            </w:r>
            <w:r w:rsidRPr="00E41EEF">
              <w:rPr>
                <w:color w:val="FFFFFF" w:themeColor="background1"/>
              </w:rPr>
              <w:t>SCE</w:t>
            </w:r>
            <w:r w:rsidRPr="00E41EEF">
              <w:rPr>
                <w:color w:val="FFFFFF" w:themeColor="background1"/>
              </w:rPr>
              <w:fldChar w:fldCharType="end"/>
            </w:r>
          </w:p>
        </w:tc>
      </w:tr>
      <w:tr w:rsidR="00734F31" w:rsidTr="00DA7408">
        <w:trPr>
          <w:cantSplit/>
        </w:trPr>
        <w:tc>
          <w:tcPr>
            <w:tcW w:w="3669" w:type="dxa"/>
            <w:tcBorders>
              <w:top w:val="nil"/>
              <w:left w:val="nil"/>
              <w:bottom w:val="dashSmallGap" w:sz="4" w:space="0" w:color="BFBFBF" w:themeColor="background1" w:themeShade="BF"/>
              <w:right w:val="nil"/>
            </w:tcBorders>
          </w:tcPr>
          <w:p w:rsidR="00734F31" w:rsidRPr="008F777C" w:rsidRDefault="00734F31" w:rsidP="00C2472D">
            <w:pPr>
              <w:pStyle w:val="ProductList-Offering2"/>
              <w:rPr>
                <w:lang w:val="nl-NL"/>
              </w:rPr>
            </w:pPr>
            <w:bookmarkStart w:id="1413" w:name="_Toc379797401"/>
            <w:bookmarkStart w:id="1414" w:name="_Toc380513433"/>
            <w:bookmarkStart w:id="1415" w:name="_Toc380655483"/>
            <w:bookmarkStart w:id="1416" w:name="_Toc383685095"/>
            <w:r w:rsidRPr="008F777C">
              <w:rPr>
                <w:lang w:val="nl-NL"/>
              </w:rPr>
              <w:t>Maandabonnement voor Bing Maps voor het per kenmerk traceren van consumenten</w:t>
            </w:r>
            <w:bookmarkEnd w:id="1413"/>
            <w:bookmarkEnd w:id="1414"/>
            <w:bookmarkEnd w:id="1415"/>
            <w:bookmarkEnd w:id="1416"/>
            <w:r>
              <w:fldChar w:fldCharType="begin"/>
            </w:r>
            <w:r w:rsidRPr="008F777C">
              <w:rPr>
                <w:lang w:val="nl-NL"/>
              </w:rPr>
              <w:instrText>XE "Maandabonnement voor Bing Maps voor het per kenmerk traceren van consumenten"</w:instrText>
            </w:r>
            <w:r>
              <w:fldChar w:fldCharType="end"/>
            </w:r>
          </w:p>
        </w:tc>
        <w:tc>
          <w:tcPr>
            <w:tcW w:w="513" w:type="dxa"/>
            <w:tcBorders>
              <w:top w:val="nil"/>
              <w:left w:val="nil"/>
              <w:bottom w:val="dashSmallGap" w:sz="4" w:space="0" w:color="BFBFBF" w:themeColor="background1" w:themeShade="BF"/>
              <w:right w:val="nil"/>
            </w:tcBorders>
            <w:vAlign w:val="center"/>
          </w:tcPr>
          <w:p w:rsidR="00734F31" w:rsidRDefault="00734F31" w:rsidP="008F2449">
            <w:pPr>
              <w:pStyle w:val="ProductList-OfferingBody"/>
              <w:ind w:left="-113"/>
              <w:jc w:val="center"/>
            </w:pPr>
            <w:r>
              <w:t>1</w:t>
            </w:r>
          </w:p>
        </w:tc>
        <w:tc>
          <w:tcPr>
            <w:tcW w:w="662" w:type="dxa"/>
            <w:tcBorders>
              <w:left w:val="single" w:sz="12" w:space="0" w:color="FFFFFF" w:themeColor="background1"/>
            </w:tcBorders>
            <w:shd w:val="clear" w:color="auto" w:fill="BFBFBF" w:themeFill="background1" w:themeFillShade="BF"/>
            <w:vAlign w:val="center"/>
          </w:tcPr>
          <w:p w:rsidR="00734F31" w:rsidRDefault="00734F31" w:rsidP="008F2449">
            <w:pPr>
              <w:pStyle w:val="ProductList-OfferingBody"/>
              <w:ind w:left="-113"/>
              <w:jc w:val="center"/>
            </w:pPr>
          </w:p>
        </w:tc>
        <w:tc>
          <w:tcPr>
            <w:tcW w:w="739" w:type="dxa"/>
            <w:shd w:val="clear" w:color="auto" w:fill="70AD47" w:themeFill="accent6"/>
            <w:vAlign w:val="center"/>
          </w:tcPr>
          <w:p w:rsidR="00734F31" w:rsidRDefault="00E2266F" w:rsidP="00F76A14">
            <w:pPr>
              <w:pStyle w:val="ProductList-OfferingBody"/>
              <w:ind w:left="-113"/>
              <w:jc w:val="center"/>
            </w:pPr>
            <w:r w:rsidRPr="0052506A">
              <w:rPr>
                <w:szCs w:val="16"/>
              </w:rPr>
              <w:fldChar w:fldCharType="begin"/>
            </w:r>
            <w:r w:rsidRPr="0052506A">
              <w:rPr>
                <w:szCs w:val="16"/>
              </w:rPr>
              <w:instrText xml:space="preserve"> </w:instrText>
            </w:r>
            <w:r w:rsidRPr="0052506A">
              <w:rPr>
                <w:color w:val="1F497D"/>
                <w:szCs w:val="16"/>
              </w:rPr>
              <w:instrText>AutoTextList  \s NoStyle \t “</w:instrText>
            </w:r>
            <w:r w:rsidRPr="0052506A">
              <w:rPr>
                <w:szCs w:val="16"/>
              </w:rPr>
              <w:instrText>Additioneel Product</w:instrText>
            </w:r>
            <w:r w:rsidRPr="0052506A">
              <w:rPr>
                <w:color w:val="1F497D"/>
                <w:szCs w:val="16"/>
              </w:rPr>
              <w:instrText>”</w:instrText>
            </w:r>
            <w:r w:rsidRPr="0052506A">
              <w:rPr>
                <w:szCs w:val="16"/>
              </w:rPr>
              <w:instrText xml:space="preserve"> </w:instrText>
            </w:r>
            <w:r w:rsidRPr="0052506A">
              <w:rPr>
                <w:szCs w:val="16"/>
              </w:rPr>
              <w:fldChar w:fldCharType="separate"/>
            </w:r>
            <w:r w:rsidRPr="0052506A">
              <w:rPr>
                <w:szCs w:val="16"/>
              </w:rPr>
              <w:t xml:space="preserve"> A </w:t>
            </w:r>
            <w:r w:rsidRPr="0052506A">
              <w:rPr>
                <w:szCs w:val="16"/>
              </w:rPr>
              <w:fldChar w:fldCharType="end"/>
            </w:r>
          </w:p>
        </w:tc>
        <w:tc>
          <w:tcPr>
            <w:tcW w:w="739" w:type="dxa"/>
            <w:shd w:val="clear" w:color="auto" w:fill="BFBFBF" w:themeFill="background1" w:themeFillShade="BF"/>
            <w:vAlign w:val="center"/>
          </w:tcPr>
          <w:p w:rsidR="00734F31" w:rsidRDefault="00734F31" w:rsidP="008F2449">
            <w:pPr>
              <w:pStyle w:val="ProductList-OfferingBody"/>
              <w:ind w:left="-113"/>
              <w:jc w:val="center"/>
            </w:pPr>
          </w:p>
        </w:tc>
        <w:tc>
          <w:tcPr>
            <w:tcW w:w="739" w:type="dxa"/>
            <w:shd w:val="clear" w:color="auto" w:fill="BFBFBF" w:themeFill="background1" w:themeFillShade="BF"/>
            <w:vAlign w:val="center"/>
          </w:tcPr>
          <w:p w:rsidR="00734F31" w:rsidRDefault="00734F31" w:rsidP="008F2449">
            <w:pPr>
              <w:pStyle w:val="ProductList-OfferingBody"/>
              <w:ind w:left="-113"/>
              <w:jc w:val="center"/>
            </w:pPr>
          </w:p>
        </w:tc>
        <w:tc>
          <w:tcPr>
            <w:tcW w:w="738" w:type="dxa"/>
            <w:shd w:val="clear" w:color="auto" w:fill="70AD47" w:themeFill="accent6"/>
            <w:vAlign w:val="center"/>
          </w:tcPr>
          <w:p w:rsidR="00734F31" w:rsidRDefault="00734F31" w:rsidP="008F2449">
            <w:pPr>
              <w:pStyle w:val="ProductList-OfferingBody"/>
              <w:ind w:left="-113"/>
              <w:jc w:val="center"/>
            </w:pPr>
          </w:p>
        </w:tc>
        <w:tc>
          <w:tcPr>
            <w:tcW w:w="739" w:type="dxa"/>
            <w:shd w:val="clear" w:color="auto" w:fill="70AD47" w:themeFill="accent6"/>
            <w:vAlign w:val="center"/>
          </w:tcPr>
          <w:p w:rsidR="00F479A5" w:rsidRPr="00F479A5" w:rsidRDefault="00F479A5" w:rsidP="00F479A5">
            <w:pPr>
              <w:pStyle w:val="ProductList-OfferingBody"/>
              <w:ind w:left="-113"/>
              <w:jc w:val="center"/>
            </w:pPr>
            <w:r w:rsidRPr="00F479A5">
              <w:fldChar w:fldCharType="begin"/>
            </w:r>
            <w:r w:rsidRPr="00F479A5">
              <w:instrText xml:space="preserve"> AutoTextList  \s NoStyle \t “</w:instrText>
            </w:r>
            <w:r w:rsidRPr="00A10273">
              <w:instrText>Open License en Open Value</w:instrText>
            </w:r>
            <w:r w:rsidRPr="00F479A5">
              <w:instrText>”</w:instrText>
            </w:r>
          </w:p>
          <w:p w:rsidR="00734F31" w:rsidRDefault="00F479A5" w:rsidP="00F479A5">
            <w:pPr>
              <w:pStyle w:val="ProductList-OfferingBody"/>
              <w:ind w:left="-113"/>
              <w:jc w:val="center"/>
            </w:pPr>
            <w:r w:rsidRPr="00F479A5">
              <w:instrText xml:space="preserve"> </w:instrText>
            </w:r>
            <w:r w:rsidRPr="00F479A5">
              <w:fldChar w:fldCharType="separate"/>
            </w:r>
            <w:r w:rsidRPr="00F479A5">
              <w:t>OF</w:t>
            </w:r>
            <w:r w:rsidRPr="00F479A5">
              <w:fldChar w:fldCharType="end"/>
            </w:r>
          </w:p>
        </w:tc>
        <w:tc>
          <w:tcPr>
            <w:tcW w:w="739" w:type="dxa"/>
            <w:shd w:val="clear" w:color="auto" w:fill="70AD47" w:themeFill="accent6"/>
            <w:vAlign w:val="center"/>
          </w:tcPr>
          <w:p w:rsidR="00C71145" w:rsidRPr="00027C1B" w:rsidRDefault="00C71145" w:rsidP="00C71145">
            <w:pPr>
              <w:pStyle w:val="ProductList-OfferingBody"/>
              <w:ind w:left="-113"/>
              <w:jc w:val="center"/>
            </w:pPr>
            <w:r w:rsidRPr="00027C1B">
              <w:fldChar w:fldCharType="begin"/>
            </w:r>
            <w:r w:rsidRPr="00027C1B">
              <w:instrText xml:space="preserve"> AutoTextList  \s NoStyle \t “Niet-bedrijfsomvattend in Open Value”</w:instrText>
            </w:r>
          </w:p>
          <w:p w:rsidR="00027C1B" w:rsidRPr="00027C1B" w:rsidRDefault="00C71145" w:rsidP="00027C1B">
            <w:pPr>
              <w:pStyle w:val="ListParagraph"/>
              <w:ind w:left="540" w:hanging="360"/>
              <w:rPr>
                <w:rFonts w:ascii="Calibri" w:hAnsi="Calibri"/>
                <w:color w:val="1F497D"/>
              </w:rPr>
            </w:pPr>
            <w:r w:rsidRPr="00027C1B">
              <w:instrText xml:space="preserve"> </w:instrText>
            </w:r>
            <w:r w:rsidRPr="00027C1B">
              <w:fldChar w:fldCharType="separate"/>
            </w:r>
            <w:r w:rsidR="00027C1B" w:rsidRPr="00027C1B">
              <w:fldChar w:fldCharType="begin"/>
            </w:r>
            <w:r w:rsidR="00027C1B" w:rsidRPr="00027C1B">
              <w:instrText xml:space="preserve"> </w:instrText>
            </w:r>
            <w:r w:rsidR="00027C1B" w:rsidRPr="00027C1B">
              <w:rPr>
                <w:rFonts w:ascii="Calibri" w:hAnsi="Calibri"/>
                <w:color w:val="1F497D"/>
              </w:rPr>
              <w:instrText>AutoTextList  \s NoStyle \t “</w:instrText>
            </w:r>
            <w:r w:rsidR="00027C1B" w:rsidRPr="00027C1B">
              <w:instrText>Niet-bedrijfsomvattend in Open Value</w:instrText>
            </w:r>
            <w:r w:rsidR="00027C1B" w:rsidRPr="00027C1B">
              <w:rPr>
                <w:rFonts w:ascii="Calibri" w:hAnsi="Calibri"/>
                <w:color w:val="1F497D"/>
              </w:rPr>
              <w:instrText>”</w:instrText>
            </w:r>
          </w:p>
          <w:p w:rsidR="00734F31" w:rsidRPr="00027C1B" w:rsidRDefault="00027C1B" w:rsidP="00027C1B">
            <w:pPr>
              <w:pStyle w:val="ProductList-OfferingBody"/>
              <w:ind w:left="-113"/>
              <w:jc w:val="center"/>
              <w:rPr>
                <w:b/>
              </w:rPr>
            </w:pPr>
            <w:r w:rsidRPr="00027C1B">
              <w:instrText xml:space="preserve"> </w:instrText>
            </w:r>
            <w:r w:rsidRPr="00027C1B">
              <w:rPr>
                <w:sz w:val="22"/>
              </w:rPr>
              <w:fldChar w:fldCharType="separate"/>
            </w:r>
            <w:r w:rsidRPr="00027C1B">
              <w:rPr>
                <w:rFonts w:ascii="Calibri" w:hAnsi="Calibri"/>
              </w:rPr>
              <w:t xml:space="preserve"> P</w:t>
            </w:r>
            <w:r w:rsidRPr="00027C1B">
              <w:rPr>
                <w:rFonts w:ascii="Calibri" w:hAnsi="Calibri"/>
                <w:b/>
              </w:rPr>
              <w:t xml:space="preserve"> </w:t>
            </w:r>
            <w:r w:rsidRPr="00027C1B">
              <w:rPr>
                <w:b/>
              </w:rPr>
              <w:fldChar w:fldCharType="end"/>
            </w:r>
            <w:r w:rsidR="00C71145" w:rsidRPr="00027C1B">
              <w:rPr>
                <w:b/>
              </w:rPr>
              <w:t xml:space="preserve"> </w:t>
            </w:r>
            <w:r w:rsidR="00C71145" w:rsidRPr="00027C1B">
              <w:rPr>
                <w:b/>
              </w:rPr>
              <w:fldChar w:fldCharType="end"/>
            </w:r>
          </w:p>
        </w:tc>
        <w:tc>
          <w:tcPr>
            <w:tcW w:w="739" w:type="dxa"/>
            <w:shd w:val="clear" w:color="auto" w:fill="70AD47" w:themeFill="accent6"/>
            <w:vAlign w:val="center"/>
          </w:tcPr>
          <w:p w:rsidR="00734F31" w:rsidRDefault="00734F31" w:rsidP="008F2449">
            <w:pPr>
              <w:pStyle w:val="ProductList-OfferingBody"/>
              <w:ind w:left="-113"/>
              <w:jc w:val="center"/>
            </w:pPr>
          </w:p>
        </w:tc>
        <w:tc>
          <w:tcPr>
            <w:tcW w:w="739" w:type="dxa"/>
            <w:shd w:val="clear" w:color="auto" w:fill="70AD47" w:themeFill="accent6"/>
            <w:vAlign w:val="center"/>
          </w:tcPr>
          <w:p w:rsidR="00734F31" w:rsidRDefault="00E2266F" w:rsidP="00F76A14">
            <w:pPr>
              <w:pStyle w:val="ProductList-OfferingBody"/>
              <w:ind w:left="-113"/>
              <w:jc w:val="center"/>
            </w:pPr>
            <w:r w:rsidRPr="0052506A">
              <w:rPr>
                <w:szCs w:val="16"/>
              </w:rPr>
              <w:fldChar w:fldCharType="begin"/>
            </w:r>
            <w:r w:rsidRPr="0052506A">
              <w:rPr>
                <w:szCs w:val="16"/>
              </w:rPr>
              <w:instrText xml:space="preserve"> </w:instrText>
            </w:r>
            <w:r w:rsidRPr="0052506A">
              <w:rPr>
                <w:color w:val="1F497D"/>
                <w:szCs w:val="16"/>
              </w:rPr>
              <w:instrText>AutoTextList  \s NoStyle \t “</w:instrText>
            </w:r>
            <w:r w:rsidRPr="0052506A">
              <w:rPr>
                <w:szCs w:val="16"/>
              </w:rPr>
              <w:instrText>Additioneel Product</w:instrText>
            </w:r>
            <w:r w:rsidRPr="0052506A">
              <w:rPr>
                <w:color w:val="1F497D"/>
                <w:szCs w:val="16"/>
              </w:rPr>
              <w:instrText>”</w:instrText>
            </w:r>
            <w:r w:rsidRPr="0052506A">
              <w:rPr>
                <w:szCs w:val="16"/>
              </w:rPr>
              <w:instrText xml:space="preserve"> </w:instrText>
            </w:r>
            <w:r w:rsidRPr="0052506A">
              <w:rPr>
                <w:szCs w:val="16"/>
              </w:rPr>
              <w:fldChar w:fldCharType="separate"/>
            </w:r>
            <w:r w:rsidRPr="0052506A">
              <w:rPr>
                <w:szCs w:val="16"/>
              </w:rPr>
              <w:t xml:space="preserve"> A </w:t>
            </w:r>
            <w:r w:rsidRPr="0052506A">
              <w:rPr>
                <w:szCs w:val="16"/>
              </w:rPr>
              <w:fldChar w:fldCharType="end"/>
            </w:r>
          </w:p>
        </w:tc>
      </w:tr>
      <w:tr w:rsidR="00027C1B" w:rsidTr="00DA7408">
        <w:trPr>
          <w:cantSplit/>
          <w:trHeight w:val="44"/>
        </w:trPr>
        <w:tc>
          <w:tcPr>
            <w:tcW w:w="3669" w:type="dxa"/>
            <w:tcBorders>
              <w:top w:val="dashSmallGap" w:sz="4" w:space="0" w:color="BFBFBF" w:themeColor="background1" w:themeShade="BF"/>
              <w:left w:val="nil"/>
              <w:bottom w:val="dashSmallGap" w:sz="4" w:space="0" w:color="BFBFBF" w:themeColor="background1" w:themeShade="BF"/>
              <w:right w:val="nil"/>
            </w:tcBorders>
          </w:tcPr>
          <w:p w:rsidR="00027C1B" w:rsidRPr="00C2472D" w:rsidRDefault="00027C1B" w:rsidP="00C2472D">
            <w:pPr>
              <w:pStyle w:val="ProductList-Offering2"/>
            </w:pPr>
            <w:bookmarkStart w:id="1417" w:name="_Toc379797402"/>
            <w:bookmarkStart w:id="1418" w:name="_Toc380513434"/>
            <w:bookmarkStart w:id="1419" w:name="_Toc380655484"/>
            <w:bookmarkStart w:id="1420" w:name="_Toc383685096"/>
            <w:r>
              <w:t>Maandabonnement voor Bing Maps Enterprise</w:t>
            </w:r>
            <w:bookmarkEnd w:id="1417"/>
            <w:bookmarkEnd w:id="1418"/>
            <w:bookmarkEnd w:id="1419"/>
            <w:bookmarkEnd w:id="1420"/>
            <w:r>
              <w:fldChar w:fldCharType="begin"/>
            </w:r>
            <w:r>
              <w:instrText>XE "Maandabonnement voor Bing Maps Enterprise"</w:instrText>
            </w:r>
            <w:r>
              <w:fldChar w:fldCharType="end"/>
            </w:r>
          </w:p>
        </w:tc>
        <w:tc>
          <w:tcPr>
            <w:tcW w:w="513" w:type="dxa"/>
            <w:tcBorders>
              <w:top w:val="dashSmallGap" w:sz="4" w:space="0" w:color="BFBFBF" w:themeColor="background1" w:themeShade="BF"/>
              <w:left w:val="nil"/>
              <w:bottom w:val="dashSmallGap" w:sz="4" w:space="0" w:color="BFBFBF" w:themeColor="background1" w:themeShade="BF"/>
              <w:right w:val="nil"/>
            </w:tcBorders>
            <w:vAlign w:val="center"/>
          </w:tcPr>
          <w:p w:rsidR="00027C1B" w:rsidRDefault="00027C1B" w:rsidP="008F2449">
            <w:pPr>
              <w:pStyle w:val="ProductList-OfferingBody"/>
              <w:ind w:left="-113"/>
              <w:jc w:val="center"/>
            </w:pPr>
            <w:r>
              <w:t>25</w:t>
            </w:r>
          </w:p>
        </w:tc>
        <w:tc>
          <w:tcPr>
            <w:tcW w:w="662" w:type="dxa"/>
            <w:tcBorders>
              <w:left w:val="single" w:sz="12" w:space="0" w:color="FFFFFF" w:themeColor="background1"/>
            </w:tcBorders>
            <w:shd w:val="clear" w:color="auto" w:fill="BFBFBF" w:themeFill="background1" w:themeFillShade="BF"/>
            <w:vAlign w:val="center"/>
          </w:tcPr>
          <w:p w:rsidR="00027C1B" w:rsidRDefault="00027C1B" w:rsidP="008F2449">
            <w:pPr>
              <w:pStyle w:val="ProductList-OfferingBody"/>
              <w:ind w:left="-113"/>
              <w:jc w:val="center"/>
            </w:pPr>
          </w:p>
        </w:tc>
        <w:tc>
          <w:tcPr>
            <w:tcW w:w="739" w:type="dxa"/>
            <w:shd w:val="clear" w:color="auto" w:fill="70AD47" w:themeFill="accent6"/>
            <w:vAlign w:val="center"/>
          </w:tcPr>
          <w:p w:rsidR="00027C1B" w:rsidRDefault="00027C1B" w:rsidP="00F76A14">
            <w:pPr>
              <w:pStyle w:val="ProductList-OfferingBody"/>
              <w:ind w:left="-113"/>
              <w:jc w:val="center"/>
            </w:pPr>
            <w:r w:rsidRPr="0052506A">
              <w:rPr>
                <w:szCs w:val="16"/>
              </w:rPr>
              <w:fldChar w:fldCharType="begin"/>
            </w:r>
            <w:r w:rsidRPr="0052506A">
              <w:rPr>
                <w:szCs w:val="16"/>
              </w:rPr>
              <w:instrText xml:space="preserve"> </w:instrText>
            </w:r>
            <w:r w:rsidRPr="0052506A">
              <w:rPr>
                <w:color w:val="1F497D"/>
                <w:szCs w:val="16"/>
              </w:rPr>
              <w:instrText>AutoTextList  \s NoStyle \t “</w:instrText>
            </w:r>
            <w:r w:rsidRPr="0052506A">
              <w:rPr>
                <w:szCs w:val="16"/>
              </w:rPr>
              <w:instrText>Additioneel Product</w:instrText>
            </w:r>
            <w:r w:rsidRPr="0052506A">
              <w:rPr>
                <w:color w:val="1F497D"/>
                <w:szCs w:val="16"/>
              </w:rPr>
              <w:instrText>”</w:instrText>
            </w:r>
            <w:r w:rsidRPr="0052506A">
              <w:rPr>
                <w:szCs w:val="16"/>
              </w:rPr>
              <w:instrText xml:space="preserve"> </w:instrText>
            </w:r>
            <w:r w:rsidRPr="0052506A">
              <w:rPr>
                <w:szCs w:val="16"/>
              </w:rPr>
              <w:fldChar w:fldCharType="separate"/>
            </w:r>
            <w:r w:rsidRPr="0052506A">
              <w:rPr>
                <w:szCs w:val="16"/>
              </w:rPr>
              <w:t xml:space="preserve"> A </w:t>
            </w:r>
            <w:r w:rsidRPr="0052506A">
              <w:rPr>
                <w:szCs w:val="16"/>
              </w:rPr>
              <w:fldChar w:fldCharType="end"/>
            </w:r>
          </w:p>
        </w:tc>
        <w:tc>
          <w:tcPr>
            <w:tcW w:w="739" w:type="dxa"/>
            <w:shd w:val="clear" w:color="auto" w:fill="BFBFBF" w:themeFill="background1" w:themeFillShade="BF"/>
            <w:vAlign w:val="center"/>
          </w:tcPr>
          <w:p w:rsidR="00027C1B" w:rsidRDefault="00027C1B" w:rsidP="008F2449">
            <w:pPr>
              <w:pStyle w:val="ProductList-OfferingBody"/>
              <w:ind w:left="-113"/>
              <w:jc w:val="center"/>
            </w:pPr>
          </w:p>
        </w:tc>
        <w:tc>
          <w:tcPr>
            <w:tcW w:w="739" w:type="dxa"/>
            <w:shd w:val="clear" w:color="auto" w:fill="BFBFBF" w:themeFill="background1" w:themeFillShade="BF"/>
            <w:vAlign w:val="center"/>
          </w:tcPr>
          <w:p w:rsidR="00027C1B" w:rsidRDefault="00027C1B" w:rsidP="008F2449">
            <w:pPr>
              <w:pStyle w:val="ProductList-OfferingBody"/>
              <w:ind w:left="-113"/>
              <w:jc w:val="center"/>
            </w:pPr>
          </w:p>
        </w:tc>
        <w:tc>
          <w:tcPr>
            <w:tcW w:w="738" w:type="dxa"/>
            <w:shd w:val="clear" w:color="auto" w:fill="70AD47" w:themeFill="accent6"/>
            <w:vAlign w:val="center"/>
          </w:tcPr>
          <w:p w:rsidR="00027C1B" w:rsidRDefault="00027C1B" w:rsidP="008F2449">
            <w:pPr>
              <w:pStyle w:val="ProductList-OfferingBody"/>
              <w:ind w:left="-113"/>
              <w:jc w:val="center"/>
            </w:pPr>
          </w:p>
        </w:tc>
        <w:tc>
          <w:tcPr>
            <w:tcW w:w="739" w:type="dxa"/>
            <w:shd w:val="clear" w:color="auto" w:fill="70AD47" w:themeFill="accent6"/>
            <w:vAlign w:val="center"/>
          </w:tcPr>
          <w:p w:rsidR="00027C1B" w:rsidRPr="00F479A5" w:rsidRDefault="00027C1B" w:rsidP="00F479A5">
            <w:pPr>
              <w:pStyle w:val="ProductList-OfferingBody"/>
              <w:ind w:left="-113"/>
              <w:jc w:val="center"/>
            </w:pPr>
            <w:r w:rsidRPr="00F479A5">
              <w:fldChar w:fldCharType="begin"/>
            </w:r>
            <w:r w:rsidRPr="00F479A5">
              <w:instrText xml:space="preserve"> AutoTextList  \s NoStyle \t “</w:instrText>
            </w:r>
            <w:r w:rsidRPr="00A10273">
              <w:instrText>Open License en Open Value</w:instrText>
            </w:r>
            <w:r w:rsidRPr="00F479A5">
              <w:instrText>”</w:instrText>
            </w:r>
          </w:p>
          <w:p w:rsidR="00027C1B" w:rsidRDefault="00027C1B" w:rsidP="00F479A5">
            <w:pPr>
              <w:pStyle w:val="ProductList-OfferingBody"/>
              <w:ind w:left="-113"/>
              <w:jc w:val="center"/>
            </w:pPr>
            <w:r w:rsidRPr="00F479A5">
              <w:instrText xml:space="preserve"> </w:instrText>
            </w:r>
            <w:r w:rsidRPr="00F479A5">
              <w:fldChar w:fldCharType="separate"/>
            </w:r>
            <w:r w:rsidRPr="00F479A5">
              <w:t>OF</w:t>
            </w:r>
            <w:r w:rsidRPr="00F479A5">
              <w:fldChar w:fldCharType="end"/>
            </w:r>
          </w:p>
        </w:tc>
        <w:tc>
          <w:tcPr>
            <w:tcW w:w="739" w:type="dxa"/>
            <w:shd w:val="clear" w:color="auto" w:fill="70AD47" w:themeFill="accent6"/>
            <w:vAlign w:val="center"/>
          </w:tcPr>
          <w:p w:rsidR="00027C1B" w:rsidRPr="00027C1B" w:rsidRDefault="00027C1B" w:rsidP="00705282">
            <w:pPr>
              <w:pStyle w:val="ProductList-OfferingBody"/>
              <w:ind w:left="-113"/>
              <w:jc w:val="center"/>
            </w:pPr>
            <w:r w:rsidRPr="00027C1B">
              <w:fldChar w:fldCharType="begin"/>
            </w:r>
            <w:r w:rsidRPr="00027C1B">
              <w:instrText xml:space="preserve"> AutoTextList  \s NoStyle \t “Niet-bedrijfsomvattend in Open Value”</w:instrText>
            </w:r>
          </w:p>
          <w:p w:rsidR="00027C1B" w:rsidRPr="00027C1B" w:rsidRDefault="00027C1B" w:rsidP="00705282">
            <w:pPr>
              <w:pStyle w:val="ListParagraph"/>
              <w:ind w:left="540" w:hanging="360"/>
              <w:rPr>
                <w:rFonts w:ascii="Calibri" w:hAnsi="Calibri"/>
                <w:color w:val="1F497D"/>
              </w:rPr>
            </w:pPr>
            <w:r w:rsidRPr="00027C1B">
              <w:instrText xml:space="preserve"> </w:instrText>
            </w:r>
            <w:r w:rsidRPr="00027C1B">
              <w:fldChar w:fldCharType="separate"/>
            </w:r>
            <w:r w:rsidRPr="00027C1B">
              <w:fldChar w:fldCharType="begin"/>
            </w:r>
            <w:r w:rsidRPr="00027C1B">
              <w:instrText xml:space="preserve"> </w:instrText>
            </w:r>
            <w:r w:rsidRPr="00027C1B">
              <w:rPr>
                <w:rFonts w:ascii="Calibri" w:hAnsi="Calibri"/>
                <w:color w:val="1F497D"/>
              </w:rPr>
              <w:instrText>AutoTextList  \s NoStyle \t “</w:instrText>
            </w:r>
            <w:r w:rsidRPr="00027C1B">
              <w:instrText>Niet-bedrijfsomvattend in Open Value</w:instrText>
            </w:r>
            <w:r w:rsidRPr="00027C1B">
              <w:rPr>
                <w:rFonts w:ascii="Calibri" w:hAnsi="Calibri"/>
                <w:color w:val="1F497D"/>
              </w:rPr>
              <w:instrText>”</w:instrText>
            </w:r>
          </w:p>
          <w:p w:rsidR="00027C1B" w:rsidRPr="00027C1B" w:rsidRDefault="00027C1B" w:rsidP="00705282">
            <w:pPr>
              <w:pStyle w:val="ProductList-OfferingBody"/>
              <w:ind w:left="-113"/>
              <w:jc w:val="center"/>
              <w:rPr>
                <w:b/>
              </w:rPr>
            </w:pPr>
            <w:r w:rsidRPr="00027C1B">
              <w:instrText xml:space="preserve"> </w:instrText>
            </w:r>
            <w:r w:rsidRPr="00027C1B">
              <w:rPr>
                <w:sz w:val="22"/>
              </w:rPr>
              <w:fldChar w:fldCharType="separate"/>
            </w:r>
            <w:r w:rsidRPr="00027C1B">
              <w:rPr>
                <w:rFonts w:ascii="Calibri" w:hAnsi="Calibri"/>
              </w:rPr>
              <w:t xml:space="preserve"> P</w:t>
            </w:r>
            <w:r w:rsidRPr="00027C1B">
              <w:rPr>
                <w:rFonts w:ascii="Calibri" w:hAnsi="Calibri"/>
                <w:b/>
              </w:rPr>
              <w:t xml:space="preserve"> </w:t>
            </w:r>
            <w:r w:rsidRPr="00027C1B">
              <w:rPr>
                <w:b/>
              </w:rPr>
              <w:fldChar w:fldCharType="end"/>
            </w:r>
            <w:r w:rsidRPr="00027C1B">
              <w:rPr>
                <w:b/>
              </w:rPr>
              <w:t xml:space="preserve"> </w:t>
            </w:r>
            <w:r w:rsidRPr="00027C1B">
              <w:rPr>
                <w:b/>
              </w:rPr>
              <w:fldChar w:fldCharType="end"/>
            </w:r>
          </w:p>
        </w:tc>
        <w:tc>
          <w:tcPr>
            <w:tcW w:w="739" w:type="dxa"/>
            <w:shd w:val="clear" w:color="auto" w:fill="70AD47" w:themeFill="accent6"/>
            <w:vAlign w:val="center"/>
          </w:tcPr>
          <w:p w:rsidR="00027C1B" w:rsidRDefault="00027C1B" w:rsidP="008F2449">
            <w:pPr>
              <w:pStyle w:val="ProductList-OfferingBody"/>
              <w:ind w:left="-113"/>
              <w:jc w:val="center"/>
            </w:pPr>
          </w:p>
        </w:tc>
        <w:tc>
          <w:tcPr>
            <w:tcW w:w="739" w:type="dxa"/>
            <w:shd w:val="clear" w:color="auto" w:fill="70AD47" w:themeFill="accent6"/>
            <w:vAlign w:val="center"/>
          </w:tcPr>
          <w:p w:rsidR="00027C1B" w:rsidRDefault="00027C1B" w:rsidP="00F76A14">
            <w:pPr>
              <w:pStyle w:val="ProductList-OfferingBody"/>
              <w:ind w:left="-113"/>
              <w:jc w:val="center"/>
            </w:pPr>
            <w:r w:rsidRPr="0052506A">
              <w:rPr>
                <w:szCs w:val="16"/>
              </w:rPr>
              <w:fldChar w:fldCharType="begin"/>
            </w:r>
            <w:r w:rsidRPr="0052506A">
              <w:rPr>
                <w:szCs w:val="16"/>
              </w:rPr>
              <w:instrText xml:space="preserve"> </w:instrText>
            </w:r>
            <w:r w:rsidRPr="0052506A">
              <w:rPr>
                <w:color w:val="1F497D"/>
                <w:szCs w:val="16"/>
              </w:rPr>
              <w:instrText>AutoTextList  \s NoStyle \t “</w:instrText>
            </w:r>
            <w:r w:rsidRPr="0052506A">
              <w:rPr>
                <w:szCs w:val="16"/>
              </w:rPr>
              <w:instrText>Additioneel Product</w:instrText>
            </w:r>
            <w:r w:rsidRPr="0052506A">
              <w:rPr>
                <w:color w:val="1F497D"/>
                <w:szCs w:val="16"/>
              </w:rPr>
              <w:instrText>”</w:instrText>
            </w:r>
            <w:r w:rsidRPr="0052506A">
              <w:rPr>
                <w:szCs w:val="16"/>
              </w:rPr>
              <w:instrText xml:space="preserve"> </w:instrText>
            </w:r>
            <w:r w:rsidRPr="0052506A">
              <w:rPr>
                <w:szCs w:val="16"/>
              </w:rPr>
              <w:fldChar w:fldCharType="separate"/>
            </w:r>
            <w:r w:rsidRPr="0052506A">
              <w:rPr>
                <w:szCs w:val="16"/>
              </w:rPr>
              <w:t xml:space="preserve"> A </w:t>
            </w:r>
            <w:r w:rsidRPr="0052506A">
              <w:rPr>
                <w:szCs w:val="16"/>
              </w:rPr>
              <w:fldChar w:fldCharType="end"/>
            </w:r>
          </w:p>
        </w:tc>
      </w:tr>
      <w:tr w:rsidR="00027C1B" w:rsidTr="00DA7408">
        <w:trPr>
          <w:cantSplit/>
          <w:trHeight w:val="44"/>
        </w:trPr>
        <w:tc>
          <w:tcPr>
            <w:tcW w:w="3669" w:type="dxa"/>
            <w:tcBorders>
              <w:top w:val="dashSmallGap" w:sz="4" w:space="0" w:color="BFBFBF" w:themeColor="background1" w:themeShade="BF"/>
              <w:left w:val="nil"/>
              <w:bottom w:val="dashSmallGap" w:sz="4" w:space="0" w:color="BFBFBF" w:themeColor="background1" w:themeShade="BF"/>
              <w:right w:val="nil"/>
            </w:tcBorders>
          </w:tcPr>
          <w:p w:rsidR="00027C1B" w:rsidRPr="008F777C" w:rsidRDefault="00027C1B" w:rsidP="00C2472D">
            <w:pPr>
              <w:pStyle w:val="ProductList-Offering2"/>
              <w:rPr>
                <w:lang w:val="nl-NL"/>
              </w:rPr>
            </w:pPr>
            <w:bookmarkStart w:id="1421" w:name="_Toc379797403"/>
            <w:bookmarkStart w:id="1422" w:name="_Toc380513435"/>
            <w:bookmarkStart w:id="1423" w:name="_Toc380655485"/>
            <w:bookmarkStart w:id="1424" w:name="_Toc383685097"/>
            <w:r w:rsidRPr="008F777C">
              <w:rPr>
                <w:lang w:val="nl-NL"/>
              </w:rPr>
              <w:t>Maandabonnement voor Bing Maps Internal Website Usage</w:t>
            </w:r>
            <w:r>
              <w:fldChar w:fldCharType="begin"/>
            </w:r>
            <w:r w:rsidRPr="008F777C">
              <w:rPr>
                <w:lang w:val="nl-NL"/>
              </w:rPr>
              <w:instrText>XE "Maandabonnement voor gebruik van Bing Maps op interne websites"</w:instrText>
            </w:r>
            <w:r>
              <w:fldChar w:fldCharType="end"/>
            </w:r>
            <w:r w:rsidRPr="008F777C">
              <w:rPr>
                <w:lang w:val="nl-NL"/>
              </w:rPr>
              <w:t xml:space="preserve"> voor 100.000 transacties</w:t>
            </w:r>
            <w:bookmarkEnd w:id="1421"/>
            <w:bookmarkEnd w:id="1422"/>
            <w:bookmarkEnd w:id="1423"/>
            <w:bookmarkEnd w:id="1424"/>
          </w:p>
        </w:tc>
        <w:tc>
          <w:tcPr>
            <w:tcW w:w="513" w:type="dxa"/>
            <w:tcBorders>
              <w:top w:val="dashSmallGap" w:sz="4" w:space="0" w:color="BFBFBF" w:themeColor="background1" w:themeShade="BF"/>
              <w:left w:val="nil"/>
              <w:bottom w:val="dashSmallGap" w:sz="4" w:space="0" w:color="BFBFBF" w:themeColor="background1" w:themeShade="BF"/>
              <w:right w:val="nil"/>
            </w:tcBorders>
            <w:vAlign w:val="center"/>
          </w:tcPr>
          <w:p w:rsidR="00027C1B" w:rsidRDefault="00027C1B" w:rsidP="008F2449">
            <w:pPr>
              <w:pStyle w:val="ProductList-OfferingBody"/>
              <w:ind w:left="-113"/>
              <w:jc w:val="center"/>
            </w:pPr>
            <w:r>
              <w:t>125</w:t>
            </w:r>
          </w:p>
        </w:tc>
        <w:tc>
          <w:tcPr>
            <w:tcW w:w="662" w:type="dxa"/>
            <w:tcBorders>
              <w:left w:val="single" w:sz="12" w:space="0" w:color="FFFFFF" w:themeColor="background1"/>
            </w:tcBorders>
            <w:shd w:val="clear" w:color="auto" w:fill="BFBFBF" w:themeFill="background1" w:themeFillShade="BF"/>
            <w:vAlign w:val="center"/>
          </w:tcPr>
          <w:p w:rsidR="00027C1B" w:rsidRDefault="00027C1B" w:rsidP="008F2449">
            <w:pPr>
              <w:pStyle w:val="ProductList-OfferingBody"/>
              <w:ind w:left="-113"/>
              <w:jc w:val="center"/>
            </w:pPr>
          </w:p>
        </w:tc>
        <w:tc>
          <w:tcPr>
            <w:tcW w:w="739" w:type="dxa"/>
            <w:shd w:val="clear" w:color="auto" w:fill="70AD47" w:themeFill="accent6"/>
            <w:vAlign w:val="center"/>
          </w:tcPr>
          <w:p w:rsidR="00027C1B" w:rsidRDefault="00027C1B" w:rsidP="00F76A14">
            <w:pPr>
              <w:pStyle w:val="ProductList-OfferingBody"/>
              <w:ind w:left="-113"/>
              <w:jc w:val="center"/>
            </w:pPr>
            <w:r w:rsidRPr="0052506A">
              <w:rPr>
                <w:szCs w:val="16"/>
              </w:rPr>
              <w:fldChar w:fldCharType="begin"/>
            </w:r>
            <w:r w:rsidRPr="0052506A">
              <w:rPr>
                <w:szCs w:val="16"/>
              </w:rPr>
              <w:instrText xml:space="preserve"> </w:instrText>
            </w:r>
            <w:r w:rsidRPr="0052506A">
              <w:rPr>
                <w:color w:val="1F497D"/>
                <w:szCs w:val="16"/>
              </w:rPr>
              <w:instrText>AutoTextList  \s NoStyle \t “</w:instrText>
            </w:r>
            <w:r w:rsidRPr="0052506A">
              <w:rPr>
                <w:szCs w:val="16"/>
              </w:rPr>
              <w:instrText>Additioneel Product</w:instrText>
            </w:r>
            <w:r w:rsidRPr="0052506A">
              <w:rPr>
                <w:color w:val="1F497D"/>
                <w:szCs w:val="16"/>
              </w:rPr>
              <w:instrText>”</w:instrText>
            </w:r>
            <w:r w:rsidRPr="0052506A">
              <w:rPr>
                <w:szCs w:val="16"/>
              </w:rPr>
              <w:instrText xml:space="preserve"> </w:instrText>
            </w:r>
            <w:r w:rsidRPr="0052506A">
              <w:rPr>
                <w:szCs w:val="16"/>
              </w:rPr>
              <w:fldChar w:fldCharType="separate"/>
            </w:r>
            <w:r w:rsidRPr="0052506A">
              <w:rPr>
                <w:szCs w:val="16"/>
              </w:rPr>
              <w:t xml:space="preserve"> A </w:t>
            </w:r>
            <w:r w:rsidRPr="0052506A">
              <w:rPr>
                <w:szCs w:val="16"/>
              </w:rPr>
              <w:fldChar w:fldCharType="end"/>
            </w:r>
          </w:p>
        </w:tc>
        <w:tc>
          <w:tcPr>
            <w:tcW w:w="739" w:type="dxa"/>
            <w:shd w:val="clear" w:color="auto" w:fill="BFBFBF" w:themeFill="background1" w:themeFillShade="BF"/>
            <w:vAlign w:val="center"/>
          </w:tcPr>
          <w:p w:rsidR="00027C1B" w:rsidRDefault="00027C1B" w:rsidP="008F2449">
            <w:pPr>
              <w:pStyle w:val="ProductList-OfferingBody"/>
              <w:ind w:left="-113"/>
              <w:jc w:val="center"/>
            </w:pPr>
          </w:p>
        </w:tc>
        <w:tc>
          <w:tcPr>
            <w:tcW w:w="739" w:type="dxa"/>
            <w:shd w:val="clear" w:color="auto" w:fill="BFBFBF" w:themeFill="background1" w:themeFillShade="BF"/>
            <w:vAlign w:val="center"/>
          </w:tcPr>
          <w:p w:rsidR="00027C1B" w:rsidRDefault="00027C1B" w:rsidP="008F2449">
            <w:pPr>
              <w:pStyle w:val="ProductList-OfferingBody"/>
              <w:ind w:left="-113"/>
              <w:jc w:val="center"/>
            </w:pPr>
          </w:p>
        </w:tc>
        <w:tc>
          <w:tcPr>
            <w:tcW w:w="738" w:type="dxa"/>
            <w:shd w:val="clear" w:color="auto" w:fill="70AD47" w:themeFill="accent6"/>
            <w:vAlign w:val="center"/>
          </w:tcPr>
          <w:p w:rsidR="00027C1B" w:rsidRDefault="00027C1B" w:rsidP="008F2449">
            <w:pPr>
              <w:pStyle w:val="ProductList-OfferingBody"/>
              <w:ind w:left="-113"/>
              <w:jc w:val="center"/>
            </w:pPr>
          </w:p>
        </w:tc>
        <w:tc>
          <w:tcPr>
            <w:tcW w:w="739" w:type="dxa"/>
            <w:shd w:val="clear" w:color="auto" w:fill="70AD47" w:themeFill="accent6"/>
            <w:vAlign w:val="center"/>
          </w:tcPr>
          <w:p w:rsidR="00027C1B" w:rsidRPr="00F479A5" w:rsidRDefault="00027C1B" w:rsidP="00F479A5">
            <w:pPr>
              <w:pStyle w:val="ProductList-OfferingBody"/>
              <w:ind w:left="-113"/>
              <w:jc w:val="center"/>
            </w:pPr>
            <w:r w:rsidRPr="00F479A5">
              <w:fldChar w:fldCharType="begin"/>
            </w:r>
            <w:r w:rsidRPr="00F479A5">
              <w:instrText xml:space="preserve"> AutoTextList  \s NoStyle \t “</w:instrText>
            </w:r>
            <w:r w:rsidRPr="00A10273">
              <w:instrText>Open License en Open Value</w:instrText>
            </w:r>
            <w:r w:rsidRPr="00F479A5">
              <w:instrText>”</w:instrText>
            </w:r>
          </w:p>
          <w:p w:rsidR="00027C1B" w:rsidRDefault="00027C1B" w:rsidP="00F479A5">
            <w:pPr>
              <w:pStyle w:val="ProductList-OfferingBody"/>
              <w:ind w:left="-113"/>
              <w:jc w:val="center"/>
            </w:pPr>
            <w:r w:rsidRPr="00F479A5">
              <w:instrText xml:space="preserve"> </w:instrText>
            </w:r>
            <w:r w:rsidRPr="00F479A5">
              <w:fldChar w:fldCharType="separate"/>
            </w:r>
            <w:r w:rsidRPr="00F479A5">
              <w:t>OF</w:t>
            </w:r>
            <w:r w:rsidRPr="00F479A5">
              <w:fldChar w:fldCharType="end"/>
            </w:r>
          </w:p>
        </w:tc>
        <w:tc>
          <w:tcPr>
            <w:tcW w:w="739" w:type="dxa"/>
            <w:shd w:val="clear" w:color="auto" w:fill="70AD47" w:themeFill="accent6"/>
            <w:vAlign w:val="center"/>
          </w:tcPr>
          <w:p w:rsidR="00027C1B" w:rsidRPr="00027C1B" w:rsidRDefault="00027C1B" w:rsidP="00705282">
            <w:pPr>
              <w:pStyle w:val="ProductList-OfferingBody"/>
              <w:ind w:left="-113"/>
              <w:jc w:val="center"/>
            </w:pPr>
            <w:r w:rsidRPr="00027C1B">
              <w:fldChar w:fldCharType="begin"/>
            </w:r>
            <w:r w:rsidRPr="00027C1B">
              <w:instrText xml:space="preserve"> AutoTextList  \s NoStyle \t “Niet-bedrijfsomvattend in Open Value”</w:instrText>
            </w:r>
          </w:p>
          <w:p w:rsidR="00027C1B" w:rsidRPr="00027C1B" w:rsidRDefault="00027C1B" w:rsidP="00705282">
            <w:pPr>
              <w:pStyle w:val="ListParagraph"/>
              <w:ind w:left="540" w:hanging="360"/>
              <w:rPr>
                <w:rFonts w:ascii="Calibri" w:hAnsi="Calibri"/>
                <w:color w:val="1F497D"/>
              </w:rPr>
            </w:pPr>
            <w:r w:rsidRPr="00027C1B">
              <w:instrText xml:space="preserve"> </w:instrText>
            </w:r>
            <w:r w:rsidRPr="00027C1B">
              <w:fldChar w:fldCharType="separate"/>
            </w:r>
            <w:r w:rsidRPr="00027C1B">
              <w:fldChar w:fldCharType="begin"/>
            </w:r>
            <w:r w:rsidRPr="00027C1B">
              <w:instrText xml:space="preserve"> </w:instrText>
            </w:r>
            <w:r w:rsidRPr="00027C1B">
              <w:rPr>
                <w:rFonts w:ascii="Calibri" w:hAnsi="Calibri"/>
                <w:color w:val="1F497D"/>
              </w:rPr>
              <w:instrText>AutoTextList  \s NoStyle \t “</w:instrText>
            </w:r>
            <w:r w:rsidRPr="00027C1B">
              <w:instrText>Niet-bedrijfsomvattend in Open Value</w:instrText>
            </w:r>
            <w:r w:rsidRPr="00027C1B">
              <w:rPr>
                <w:rFonts w:ascii="Calibri" w:hAnsi="Calibri"/>
                <w:color w:val="1F497D"/>
              </w:rPr>
              <w:instrText>”</w:instrText>
            </w:r>
          </w:p>
          <w:p w:rsidR="00027C1B" w:rsidRPr="00027C1B" w:rsidRDefault="00027C1B" w:rsidP="00705282">
            <w:pPr>
              <w:pStyle w:val="ProductList-OfferingBody"/>
              <w:ind w:left="-113"/>
              <w:jc w:val="center"/>
              <w:rPr>
                <w:b/>
              </w:rPr>
            </w:pPr>
            <w:r w:rsidRPr="00027C1B">
              <w:instrText xml:space="preserve"> </w:instrText>
            </w:r>
            <w:r w:rsidRPr="00027C1B">
              <w:rPr>
                <w:sz w:val="22"/>
              </w:rPr>
              <w:fldChar w:fldCharType="separate"/>
            </w:r>
            <w:r w:rsidRPr="00027C1B">
              <w:rPr>
                <w:rFonts w:ascii="Calibri" w:hAnsi="Calibri"/>
              </w:rPr>
              <w:t xml:space="preserve"> P</w:t>
            </w:r>
            <w:r w:rsidRPr="00027C1B">
              <w:rPr>
                <w:rFonts w:ascii="Calibri" w:hAnsi="Calibri"/>
                <w:b/>
              </w:rPr>
              <w:t xml:space="preserve"> </w:t>
            </w:r>
            <w:r w:rsidRPr="00027C1B">
              <w:rPr>
                <w:b/>
              </w:rPr>
              <w:fldChar w:fldCharType="end"/>
            </w:r>
            <w:r w:rsidRPr="00027C1B">
              <w:rPr>
                <w:b/>
              </w:rPr>
              <w:t xml:space="preserve"> </w:t>
            </w:r>
            <w:r w:rsidRPr="00027C1B">
              <w:rPr>
                <w:b/>
              </w:rPr>
              <w:fldChar w:fldCharType="end"/>
            </w:r>
          </w:p>
        </w:tc>
        <w:tc>
          <w:tcPr>
            <w:tcW w:w="739" w:type="dxa"/>
            <w:shd w:val="clear" w:color="auto" w:fill="70AD47" w:themeFill="accent6"/>
            <w:vAlign w:val="center"/>
          </w:tcPr>
          <w:p w:rsidR="00027C1B" w:rsidRDefault="00027C1B" w:rsidP="008F2449">
            <w:pPr>
              <w:pStyle w:val="ProductList-OfferingBody"/>
              <w:ind w:left="-113"/>
              <w:jc w:val="center"/>
            </w:pPr>
          </w:p>
        </w:tc>
        <w:tc>
          <w:tcPr>
            <w:tcW w:w="739" w:type="dxa"/>
            <w:shd w:val="clear" w:color="auto" w:fill="70AD47" w:themeFill="accent6"/>
            <w:vAlign w:val="center"/>
          </w:tcPr>
          <w:p w:rsidR="00027C1B" w:rsidRDefault="00027C1B" w:rsidP="00F76A14">
            <w:pPr>
              <w:pStyle w:val="ProductList-OfferingBody"/>
              <w:ind w:left="-113"/>
              <w:jc w:val="center"/>
            </w:pPr>
            <w:r w:rsidRPr="0052506A">
              <w:rPr>
                <w:szCs w:val="16"/>
              </w:rPr>
              <w:fldChar w:fldCharType="begin"/>
            </w:r>
            <w:r w:rsidRPr="0052506A">
              <w:rPr>
                <w:szCs w:val="16"/>
              </w:rPr>
              <w:instrText xml:space="preserve"> </w:instrText>
            </w:r>
            <w:r w:rsidRPr="0052506A">
              <w:rPr>
                <w:color w:val="1F497D"/>
                <w:szCs w:val="16"/>
              </w:rPr>
              <w:instrText>AutoTextList  \s NoStyle \t “</w:instrText>
            </w:r>
            <w:r w:rsidRPr="0052506A">
              <w:rPr>
                <w:szCs w:val="16"/>
              </w:rPr>
              <w:instrText>Additioneel Product</w:instrText>
            </w:r>
            <w:r w:rsidRPr="0052506A">
              <w:rPr>
                <w:color w:val="1F497D"/>
                <w:szCs w:val="16"/>
              </w:rPr>
              <w:instrText>”</w:instrText>
            </w:r>
            <w:r w:rsidRPr="0052506A">
              <w:rPr>
                <w:szCs w:val="16"/>
              </w:rPr>
              <w:instrText xml:space="preserve"> </w:instrText>
            </w:r>
            <w:r w:rsidRPr="0052506A">
              <w:rPr>
                <w:szCs w:val="16"/>
              </w:rPr>
              <w:fldChar w:fldCharType="separate"/>
            </w:r>
            <w:r w:rsidRPr="0052506A">
              <w:rPr>
                <w:szCs w:val="16"/>
              </w:rPr>
              <w:t xml:space="preserve"> A </w:t>
            </w:r>
            <w:r w:rsidRPr="0052506A">
              <w:rPr>
                <w:szCs w:val="16"/>
              </w:rPr>
              <w:fldChar w:fldCharType="end"/>
            </w:r>
          </w:p>
        </w:tc>
      </w:tr>
      <w:tr w:rsidR="00027C1B" w:rsidTr="00DA7408">
        <w:trPr>
          <w:cantSplit/>
          <w:trHeight w:val="44"/>
        </w:trPr>
        <w:tc>
          <w:tcPr>
            <w:tcW w:w="3669" w:type="dxa"/>
            <w:tcBorders>
              <w:top w:val="dashSmallGap" w:sz="4" w:space="0" w:color="BFBFBF" w:themeColor="background1" w:themeShade="BF"/>
              <w:left w:val="nil"/>
              <w:bottom w:val="dashSmallGap" w:sz="4" w:space="0" w:color="BFBFBF" w:themeColor="background1" w:themeShade="BF"/>
              <w:right w:val="nil"/>
            </w:tcBorders>
          </w:tcPr>
          <w:p w:rsidR="00027C1B" w:rsidRPr="008F777C" w:rsidRDefault="00027C1B" w:rsidP="00C2472D">
            <w:pPr>
              <w:pStyle w:val="ProductList-Offering2"/>
              <w:rPr>
                <w:lang w:val="nl-NL"/>
              </w:rPr>
            </w:pPr>
            <w:bookmarkStart w:id="1425" w:name="_Toc379797404"/>
            <w:bookmarkStart w:id="1426" w:name="_Toc380513436"/>
            <w:bookmarkStart w:id="1427" w:name="_Toc380655486"/>
            <w:bookmarkStart w:id="1428" w:name="_Toc383685098"/>
            <w:r w:rsidRPr="008F777C">
              <w:rPr>
                <w:lang w:val="nl-NL"/>
              </w:rPr>
              <w:t>Maandabonnement voor Bing Maps Internal Website Usage</w:t>
            </w:r>
            <w:r>
              <w:fldChar w:fldCharType="begin"/>
            </w:r>
            <w:r w:rsidRPr="008F777C">
              <w:rPr>
                <w:lang w:val="nl-NL"/>
              </w:rPr>
              <w:instrText>XE "Maandabonnement voor gebruik van Bing Maps op interne websites"</w:instrText>
            </w:r>
            <w:r>
              <w:fldChar w:fldCharType="end"/>
            </w:r>
            <w:r w:rsidRPr="008F777C">
              <w:rPr>
                <w:lang w:val="nl-NL"/>
              </w:rPr>
              <w:t xml:space="preserve"> voor 250.000 transacties (en meer)</w:t>
            </w:r>
            <w:bookmarkEnd w:id="1425"/>
            <w:bookmarkEnd w:id="1426"/>
            <w:bookmarkEnd w:id="1427"/>
            <w:bookmarkEnd w:id="1428"/>
          </w:p>
        </w:tc>
        <w:tc>
          <w:tcPr>
            <w:tcW w:w="513" w:type="dxa"/>
            <w:tcBorders>
              <w:top w:val="dashSmallGap" w:sz="4" w:space="0" w:color="BFBFBF" w:themeColor="background1" w:themeShade="BF"/>
              <w:left w:val="nil"/>
              <w:bottom w:val="dashSmallGap" w:sz="4" w:space="0" w:color="BFBFBF" w:themeColor="background1" w:themeShade="BF"/>
              <w:right w:val="nil"/>
            </w:tcBorders>
            <w:vAlign w:val="center"/>
          </w:tcPr>
          <w:p w:rsidR="00027C1B" w:rsidRDefault="00027C1B" w:rsidP="008F2449">
            <w:pPr>
              <w:pStyle w:val="ProductList-OfferingBody"/>
              <w:ind w:left="-113"/>
              <w:jc w:val="center"/>
            </w:pPr>
            <w:r>
              <w:t>200</w:t>
            </w:r>
          </w:p>
        </w:tc>
        <w:tc>
          <w:tcPr>
            <w:tcW w:w="662" w:type="dxa"/>
            <w:tcBorders>
              <w:left w:val="single" w:sz="12" w:space="0" w:color="FFFFFF" w:themeColor="background1"/>
            </w:tcBorders>
            <w:shd w:val="clear" w:color="auto" w:fill="BFBFBF" w:themeFill="background1" w:themeFillShade="BF"/>
            <w:vAlign w:val="center"/>
          </w:tcPr>
          <w:p w:rsidR="00027C1B" w:rsidRDefault="00027C1B" w:rsidP="008F2449">
            <w:pPr>
              <w:pStyle w:val="ProductList-OfferingBody"/>
              <w:ind w:left="-113"/>
              <w:jc w:val="center"/>
            </w:pPr>
          </w:p>
        </w:tc>
        <w:tc>
          <w:tcPr>
            <w:tcW w:w="739" w:type="dxa"/>
            <w:shd w:val="clear" w:color="auto" w:fill="70AD47" w:themeFill="accent6"/>
            <w:vAlign w:val="center"/>
          </w:tcPr>
          <w:p w:rsidR="00027C1B" w:rsidRDefault="00027C1B" w:rsidP="00F76A14">
            <w:pPr>
              <w:pStyle w:val="ProductList-OfferingBody"/>
              <w:ind w:left="-113"/>
              <w:jc w:val="center"/>
            </w:pPr>
            <w:r w:rsidRPr="0052506A">
              <w:rPr>
                <w:szCs w:val="16"/>
              </w:rPr>
              <w:fldChar w:fldCharType="begin"/>
            </w:r>
            <w:r w:rsidRPr="0052506A">
              <w:rPr>
                <w:szCs w:val="16"/>
              </w:rPr>
              <w:instrText xml:space="preserve"> </w:instrText>
            </w:r>
            <w:r w:rsidRPr="0052506A">
              <w:rPr>
                <w:color w:val="1F497D"/>
                <w:szCs w:val="16"/>
              </w:rPr>
              <w:instrText>AutoTextList  \s NoStyle \t “</w:instrText>
            </w:r>
            <w:r w:rsidRPr="0052506A">
              <w:rPr>
                <w:szCs w:val="16"/>
              </w:rPr>
              <w:instrText>Additioneel Product</w:instrText>
            </w:r>
            <w:r w:rsidRPr="0052506A">
              <w:rPr>
                <w:color w:val="1F497D"/>
                <w:szCs w:val="16"/>
              </w:rPr>
              <w:instrText>”</w:instrText>
            </w:r>
            <w:r w:rsidRPr="0052506A">
              <w:rPr>
                <w:szCs w:val="16"/>
              </w:rPr>
              <w:instrText xml:space="preserve"> </w:instrText>
            </w:r>
            <w:r w:rsidRPr="0052506A">
              <w:rPr>
                <w:szCs w:val="16"/>
              </w:rPr>
              <w:fldChar w:fldCharType="separate"/>
            </w:r>
            <w:r w:rsidRPr="0052506A">
              <w:rPr>
                <w:szCs w:val="16"/>
              </w:rPr>
              <w:t xml:space="preserve"> A </w:t>
            </w:r>
            <w:r w:rsidRPr="0052506A">
              <w:rPr>
                <w:szCs w:val="16"/>
              </w:rPr>
              <w:fldChar w:fldCharType="end"/>
            </w:r>
          </w:p>
        </w:tc>
        <w:tc>
          <w:tcPr>
            <w:tcW w:w="739" w:type="dxa"/>
            <w:shd w:val="clear" w:color="auto" w:fill="BFBFBF" w:themeFill="background1" w:themeFillShade="BF"/>
            <w:vAlign w:val="center"/>
          </w:tcPr>
          <w:p w:rsidR="00027C1B" w:rsidRDefault="00027C1B" w:rsidP="008F2449">
            <w:pPr>
              <w:pStyle w:val="ProductList-OfferingBody"/>
              <w:ind w:left="-113"/>
              <w:jc w:val="center"/>
            </w:pPr>
          </w:p>
        </w:tc>
        <w:tc>
          <w:tcPr>
            <w:tcW w:w="739" w:type="dxa"/>
            <w:shd w:val="clear" w:color="auto" w:fill="BFBFBF" w:themeFill="background1" w:themeFillShade="BF"/>
            <w:vAlign w:val="center"/>
          </w:tcPr>
          <w:p w:rsidR="00027C1B" w:rsidRDefault="00027C1B" w:rsidP="008F2449">
            <w:pPr>
              <w:pStyle w:val="ProductList-OfferingBody"/>
              <w:ind w:left="-113"/>
              <w:jc w:val="center"/>
            </w:pPr>
          </w:p>
        </w:tc>
        <w:tc>
          <w:tcPr>
            <w:tcW w:w="738" w:type="dxa"/>
            <w:shd w:val="clear" w:color="auto" w:fill="70AD47" w:themeFill="accent6"/>
            <w:vAlign w:val="center"/>
          </w:tcPr>
          <w:p w:rsidR="00027C1B" w:rsidRDefault="00027C1B" w:rsidP="008F2449">
            <w:pPr>
              <w:pStyle w:val="ProductList-OfferingBody"/>
              <w:ind w:left="-113"/>
              <w:jc w:val="center"/>
            </w:pPr>
          </w:p>
        </w:tc>
        <w:tc>
          <w:tcPr>
            <w:tcW w:w="739" w:type="dxa"/>
            <w:shd w:val="clear" w:color="auto" w:fill="70AD47" w:themeFill="accent6"/>
            <w:vAlign w:val="center"/>
          </w:tcPr>
          <w:p w:rsidR="00027C1B" w:rsidRPr="00F479A5" w:rsidRDefault="00027C1B" w:rsidP="00F479A5">
            <w:pPr>
              <w:pStyle w:val="ProductList-OfferingBody"/>
              <w:ind w:left="-113"/>
              <w:jc w:val="center"/>
            </w:pPr>
            <w:r w:rsidRPr="00F479A5">
              <w:fldChar w:fldCharType="begin"/>
            </w:r>
            <w:r w:rsidRPr="00F479A5">
              <w:instrText xml:space="preserve"> AutoTextList  \s NoStyle \t “</w:instrText>
            </w:r>
            <w:r w:rsidRPr="00A10273">
              <w:instrText>Open License en Open Value</w:instrText>
            </w:r>
            <w:r w:rsidRPr="00F479A5">
              <w:instrText>”</w:instrText>
            </w:r>
          </w:p>
          <w:p w:rsidR="00027C1B" w:rsidRDefault="00027C1B" w:rsidP="00F479A5">
            <w:pPr>
              <w:pStyle w:val="ProductList-OfferingBody"/>
              <w:ind w:left="-113"/>
              <w:jc w:val="center"/>
            </w:pPr>
            <w:r w:rsidRPr="00F479A5">
              <w:instrText xml:space="preserve"> </w:instrText>
            </w:r>
            <w:r w:rsidRPr="00F479A5">
              <w:fldChar w:fldCharType="separate"/>
            </w:r>
            <w:r w:rsidRPr="00F479A5">
              <w:t>OF</w:t>
            </w:r>
            <w:r w:rsidRPr="00F479A5">
              <w:fldChar w:fldCharType="end"/>
            </w:r>
          </w:p>
        </w:tc>
        <w:tc>
          <w:tcPr>
            <w:tcW w:w="739" w:type="dxa"/>
            <w:shd w:val="clear" w:color="auto" w:fill="70AD47" w:themeFill="accent6"/>
            <w:vAlign w:val="center"/>
          </w:tcPr>
          <w:p w:rsidR="00027C1B" w:rsidRPr="00027C1B" w:rsidRDefault="00027C1B" w:rsidP="00705282">
            <w:pPr>
              <w:pStyle w:val="ProductList-OfferingBody"/>
              <w:ind w:left="-113"/>
              <w:jc w:val="center"/>
            </w:pPr>
            <w:r w:rsidRPr="00027C1B">
              <w:fldChar w:fldCharType="begin"/>
            </w:r>
            <w:r w:rsidRPr="00027C1B">
              <w:instrText xml:space="preserve"> AutoTextList  \s NoStyle \t “Niet-bedrijfsomvattend in Open Value”</w:instrText>
            </w:r>
          </w:p>
          <w:p w:rsidR="00027C1B" w:rsidRPr="00027C1B" w:rsidRDefault="00027C1B" w:rsidP="00705282">
            <w:pPr>
              <w:pStyle w:val="ListParagraph"/>
              <w:ind w:left="540" w:hanging="360"/>
              <w:rPr>
                <w:rFonts w:ascii="Calibri" w:hAnsi="Calibri"/>
                <w:color w:val="1F497D"/>
              </w:rPr>
            </w:pPr>
            <w:r w:rsidRPr="00027C1B">
              <w:instrText xml:space="preserve"> </w:instrText>
            </w:r>
            <w:r w:rsidRPr="00027C1B">
              <w:fldChar w:fldCharType="separate"/>
            </w:r>
            <w:r w:rsidRPr="00027C1B">
              <w:fldChar w:fldCharType="begin"/>
            </w:r>
            <w:r w:rsidRPr="00027C1B">
              <w:instrText xml:space="preserve"> </w:instrText>
            </w:r>
            <w:r w:rsidRPr="00027C1B">
              <w:rPr>
                <w:rFonts w:ascii="Calibri" w:hAnsi="Calibri"/>
                <w:color w:val="1F497D"/>
              </w:rPr>
              <w:instrText>AutoTextList  \s NoStyle \t “</w:instrText>
            </w:r>
            <w:r w:rsidRPr="00027C1B">
              <w:instrText>Niet-bedrijfsomvattend in Open Value</w:instrText>
            </w:r>
            <w:r w:rsidRPr="00027C1B">
              <w:rPr>
                <w:rFonts w:ascii="Calibri" w:hAnsi="Calibri"/>
                <w:color w:val="1F497D"/>
              </w:rPr>
              <w:instrText>”</w:instrText>
            </w:r>
          </w:p>
          <w:p w:rsidR="00027C1B" w:rsidRPr="00027C1B" w:rsidRDefault="00027C1B" w:rsidP="00705282">
            <w:pPr>
              <w:pStyle w:val="ProductList-OfferingBody"/>
              <w:ind w:left="-113"/>
              <w:jc w:val="center"/>
              <w:rPr>
                <w:b/>
              </w:rPr>
            </w:pPr>
            <w:r w:rsidRPr="00027C1B">
              <w:instrText xml:space="preserve"> </w:instrText>
            </w:r>
            <w:r w:rsidRPr="00027C1B">
              <w:rPr>
                <w:sz w:val="22"/>
              </w:rPr>
              <w:fldChar w:fldCharType="separate"/>
            </w:r>
            <w:r w:rsidRPr="00027C1B">
              <w:rPr>
                <w:rFonts w:ascii="Calibri" w:hAnsi="Calibri"/>
              </w:rPr>
              <w:t xml:space="preserve"> P</w:t>
            </w:r>
            <w:r w:rsidRPr="00027C1B">
              <w:rPr>
                <w:rFonts w:ascii="Calibri" w:hAnsi="Calibri"/>
                <w:b/>
              </w:rPr>
              <w:t xml:space="preserve"> </w:t>
            </w:r>
            <w:r w:rsidRPr="00027C1B">
              <w:rPr>
                <w:b/>
              </w:rPr>
              <w:fldChar w:fldCharType="end"/>
            </w:r>
            <w:r w:rsidRPr="00027C1B">
              <w:rPr>
                <w:b/>
              </w:rPr>
              <w:t xml:space="preserve"> </w:t>
            </w:r>
            <w:r w:rsidRPr="00027C1B">
              <w:rPr>
                <w:b/>
              </w:rPr>
              <w:fldChar w:fldCharType="end"/>
            </w:r>
          </w:p>
        </w:tc>
        <w:tc>
          <w:tcPr>
            <w:tcW w:w="739" w:type="dxa"/>
            <w:shd w:val="clear" w:color="auto" w:fill="70AD47" w:themeFill="accent6"/>
            <w:vAlign w:val="center"/>
          </w:tcPr>
          <w:p w:rsidR="00027C1B" w:rsidRDefault="00027C1B" w:rsidP="008F2449">
            <w:pPr>
              <w:pStyle w:val="ProductList-OfferingBody"/>
              <w:ind w:left="-113"/>
              <w:jc w:val="center"/>
            </w:pPr>
          </w:p>
        </w:tc>
        <w:tc>
          <w:tcPr>
            <w:tcW w:w="739" w:type="dxa"/>
            <w:shd w:val="clear" w:color="auto" w:fill="70AD47" w:themeFill="accent6"/>
            <w:vAlign w:val="center"/>
          </w:tcPr>
          <w:p w:rsidR="00027C1B" w:rsidRDefault="00027C1B" w:rsidP="00F76A14">
            <w:pPr>
              <w:pStyle w:val="ProductList-OfferingBody"/>
              <w:ind w:left="-113"/>
              <w:jc w:val="center"/>
            </w:pPr>
            <w:r w:rsidRPr="0052506A">
              <w:rPr>
                <w:szCs w:val="16"/>
              </w:rPr>
              <w:fldChar w:fldCharType="begin"/>
            </w:r>
            <w:r w:rsidRPr="0052506A">
              <w:rPr>
                <w:szCs w:val="16"/>
              </w:rPr>
              <w:instrText xml:space="preserve"> </w:instrText>
            </w:r>
            <w:r w:rsidRPr="0052506A">
              <w:rPr>
                <w:color w:val="1F497D"/>
                <w:szCs w:val="16"/>
              </w:rPr>
              <w:instrText>AutoTextList  \s NoStyle \t “</w:instrText>
            </w:r>
            <w:r w:rsidRPr="0052506A">
              <w:rPr>
                <w:szCs w:val="16"/>
              </w:rPr>
              <w:instrText>Additioneel Product</w:instrText>
            </w:r>
            <w:r w:rsidRPr="0052506A">
              <w:rPr>
                <w:color w:val="1F497D"/>
                <w:szCs w:val="16"/>
              </w:rPr>
              <w:instrText>”</w:instrText>
            </w:r>
            <w:r w:rsidRPr="0052506A">
              <w:rPr>
                <w:szCs w:val="16"/>
              </w:rPr>
              <w:instrText xml:space="preserve"> </w:instrText>
            </w:r>
            <w:r w:rsidRPr="0052506A">
              <w:rPr>
                <w:szCs w:val="16"/>
              </w:rPr>
              <w:fldChar w:fldCharType="separate"/>
            </w:r>
            <w:r w:rsidRPr="0052506A">
              <w:rPr>
                <w:szCs w:val="16"/>
              </w:rPr>
              <w:t xml:space="preserve"> A </w:t>
            </w:r>
            <w:r w:rsidRPr="0052506A">
              <w:rPr>
                <w:szCs w:val="16"/>
              </w:rPr>
              <w:fldChar w:fldCharType="end"/>
            </w:r>
          </w:p>
        </w:tc>
      </w:tr>
      <w:tr w:rsidR="00715762" w:rsidTr="00DA7408">
        <w:trPr>
          <w:cantSplit/>
          <w:trHeight w:val="44"/>
        </w:trPr>
        <w:tc>
          <w:tcPr>
            <w:tcW w:w="3669" w:type="dxa"/>
            <w:tcBorders>
              <w:top w:val="dashSmallGap" w:sz="4" w:space="0" w:color="BFBFBF" w:themeColor="background1" w:themeShade="BF"/>
              <w:left w:val="nil"/>
              <w:bottom w:val="dashSmallGap" w:sz="4" w:space="0" w:color="BFBFBF" w:themeColor="background1" w:themeShade="BF"/>
              <w:right w:val="nil"/>
            </w:tcBorders>
          </w:tcPr>
          <w:p w:rsidR="00715762" w:rsidRPr="008F777C" w:rsidRDefault="00715762" w:rsidP="00C2472D">
            <w:pPr>
              <w:pStyle w:val="ProductList-Offering2"/>
              <w:rPr>
                <w:lang w:val="nl-NL"/>
              </w:rPr>
            </w:pPr>
            <w:bookmarkStart w:id="1429" w:name="_Toc379797405"/>
            <w:bookmarkStart w:id="1430" w:name="_Toc380513437"/>
            <w:bookmarkStart w:id="1431" w:name="_Toc380655487"/>
            <w:bookmarkStart w:id="1432" w:name="_Toc383685099"/>
            <w:r w:rsidRPr="008F777C">
              <w:rPr>
                <w:lang w:val="nl-NL"/>
              </w:rPr>
              <w:t>Maandabonnement voor Bing Maps Per Known User</w:t>
            </w:r>
            <w:bookmarkEnd w:id="1429"/>
            <w:bookmarkEnd w:id="1430"/>
            <w:bookmarkEnd w:id="1431"/>
            <w:bookmarkEnd w:id="1432"/>
            <w:r>
              <w:fldChar w:fldCharType="begin"/>
            </w:r>
            <w:r w:rsidRPr="008F777C">
              <w:rPr>
                <w:lang w:val="nl-NL"/>
              </w:rPr>
              <w:instrText>XE "Maandabonnement voor Bing Maps Per Known User"</w:instrText>
            </w:r>
            <w:r>
              <w:fldChar w:fldCharType="end"/>
            </w:r>
          </w:p>
        </w:tc>
        <w:tc>
          <w:tcPr>
            <w:tcW w:w="513" w:type="dxa"/>
            <w:tcBorders>
              <w:top w:val="dashSmallGap" w:sz="4" w:space="0" w:color="BFBFBF" w:themeColor="background1" w:themeShade="BF"/>
              <w:left w:val="nil"/>
              <w:bottom w:val="dashSmallGap" w:sz="4" w:space="0" w:color="BFBFBF" w:themeColor="background1" w:themeShade="BF"/>
              <w:right w:val="nil"/>
            </w:tcBorders>
            <w:vAlign w:val="center"/>
          </w:tcPr>
          <w:p w:rsidR="00715762" w:rsidRDefault="00715762" w:rsidP="008F2449">
            <w:pPr>
              <w:pStyle w:val="ProductList-OfferingBody"/>
              <w:ind w:left="-113"/>
              <w:jc w:val="center"/>
            </w:pPr>
            <w:r>
              <w:t>1</w:t>
            </w:r>
          </w:p>
        </w:tc>
        <w:tc>
          <w:tcPr>
            <w:tcW w:w="662" w:type="dxa"/>
            <w:tcBorders>
              <w:left w:val="single" w:sz="12" w:space="0" w:color="FFFFFF" w:themeColor="background1"/>
            </w:tcBorders>
            <w:shd w:val="clear" w:color="auto" w:fill="BFBFBF" w:themeFill="background1" w:themeFillShade="BF"/>
            <w:vAlign w:val="center"/>
          </w:tcPr>
          <w:p w:rsidR="00715762" w:rsidRDefault="00715762" w:rsidP="008F2449">
            <w:pPr>
              <w:pStyle w:val="ProductList-OfferingBody"/>
              <w:ind w:left="-113"/>
              <w:jc w:val="center"/>
            </w:pPr>
          </w:p>
        </w:tc>
        <w:tc>
          <w:tcPr>
            <w:tcW w:w="739" w:type="dxa"/>
            <w:shd w:val="clear" w:color="auto" w:fill="70AD47" w:themeFill="accent6"/>
            <w:vAlign w:val="center"/>
          </w:tcPr>
          <w:p w:rsidR="00715762" w:rsidRDefault="00715762" w:rsidP="00F76A14">
            <w:pPr>
              <w:pStyle w:val="ProductList-OfferingBody"/>
              <w:ind w:left="-113"/>
              <w:jc w:val="center"/>
            </w:pPr>
            <w:r w:rsidRPr="0052506A">
              <w:rPr>
                <w:szCs w:val="16"/>
              </w:rPr>
              <w:fldChar w:fldCharType="begin"/>
            </w:r>
            <w:r w:rsidRPr="0052506A">
              <w:rPr>
                <w:szCs w:val="16"/>
              </w:rPr>
              <w:instrText xml:space="preserve"> </w:instrText>
            </w:r>
            <w:r w:rsidRPr="0052506A">
              <w:rPr>
                <w:color w:val="1F497D"/>
                <w:szCs w:val="16"/>
              </w:rPr>
              <w:instrText>AutoTextList  \s NoStyle \t “</w:instrText>
            </w:r>
            <w:r w:rsidRPr="0052506A">
              <w:rPr>
                <w:szCs w:val="16"/>
              </w:rPr>
              <w:instrText>Additioneel Product</w:instrText>
            </w:r>
            <w:r w:rsidRPr="0052506A">
              <w:rPr>
                <w:color w:val="1F497D"/>
                <w:szCs w:val="16"/>
              </w:rPr>
              <w:instrText>”</w:instrText>
            </w:r>
            <w:r w:rsidRPr="0052506A">
              <w:rPr>
                <w:szCs w:val="16"/>
              </w:rPr>
              <w:instrText xml:space="preserve"> </w:instrText>
            </w:r>
            <w:r w:rsidRPr="0052506A">
              <w:rPr>
                <w:szCs w:val="16"/>
              </w:rPr>
              <w:fldChar w:fldCharType="separate"/>
            </w:r>
            <w:r w:rsidRPr="0052506A">
              <w:rPr>
                <w:szCs w:val="16"/>
              </w:rPr>
              <w:t xml:space="preserve"> A </w:t>
            </w:r>
            <w:r w:rsidRPr="0052506A">
              <w:rPr>
                <w:szCs w:val="16"/>
              </w:rPr>
              <w:fldChar w:fldCharType="end"/>
            </w:r>
          </w:p>
        </w:tc>
        <w:tc>
          <w:tcPr>
            <w:tcW w:w="739" w:type="dxa"/>
            <w:shd w:val="clear" w:color="auto" w:fill="BFBFBF" w:themeFill="background1" w:themeFillShade="BF"/>
            <w:vAlign w:val="center"/>
          </w:tcPr>
          <w:p w:rsidR="00715762" w:rsidRDefault="00715762" w:rsidP="008F2449">
            <w:pPr>
              <w:pStyle w:val="ProductList-OfferingBody"/>
              <w:ind w:left="-113"/>
              <w:jc w:val="center"/>
            </w:pPr>
          </w:p>
        </w:tc>
        <w:tc>
          <w:tcPr>
            <w:tcW w:w="739" w:type="dxa"/>
            <w:shd w:val="clear" w:color="auto" w:fill="BFBFBF" w:themeFill="background1" w:themeFillShade="BF"/>
            <w:vAlign w:val="center"/>
          </w:tcPr>
          <w:p w:rsidR="00715762" w:rsidRDefault="00715762" w:rsidP="008F2449">
            <w:pPr>
              <w:pStyle w:val="ProductList-OfferingBody"/>
              <w:ind w:left="-113"/>
              <w:jc w:val="center"/>
            </w:pPr>
          </w:p>
        </w:tc>
        <w:tc>
          <w:tcPr>
            <w:tcW w:w="738" w:type="dxa"/>
            <w:shd w:val="clear" w:color="auto" w:fill="70AD47" w:themeFill="accent6"/>
            <w:vAlign w:val="center"/>
          </w:tcPr>
          <w:p w:rsidR="00715762" w:rsidRDefault="00715762" w:rsidP="008F2449">
            <w:pPr>
              <w:pStyle w:val="ProductList-OfferingBody"/>
              <w:ind w:left="-113"/>
              <w:jc w:val="center"/>
            </w:pPr>
          </w:p>
        </w:tc>
        <w:tc>
          <w:tcPr>
            <w:tcW w:w="739" w:type="dxa"/>
            <w:shd w:val="clear" w:color="auto" w:fill="70AD47" w:themeFill="accent6"/>
            <w:vAlign w:val="center"/>
          </w:tcPr>
          <w:p w:rsidR="00715762" w:rsidRPr="00F479A5" w:rsidRDefault="00715762" w:rsidP="00F479A5">
            <w:pPr>
              <w:pStyle w:val="ProductList-OfferingBody"/>
              <w:ind w:left="-113"/>
              <w:jc w:val="center"/>
            </w:pPr>
            <w:r w:rsidRPr="00F479A5">
              <w:fldChar w:fldCharType="begin"/>
            </w:r>
            <w:r w:rsidRPr="00F479A5">
              <w:instrText xml:space="preserve"> AutoTextList  \s NoStyle \t “</w:instrText>
            </w:r>
            <w:r w:rsidRPr="00A10273">
              <w:instrText>Open License en Open Value</w:instrText>
            </w:r>
            <w:r w:rsidRPr="00F479A5">
              <w:instrText>”</w:instrText>
            </w:r>
          </w:p>
          <w:p w:rsidR="00715762" w:rsidRDefault="00715762" w:rsidP="00F479A5">
            <w:pPr>
              <w:pStyle w:val="ProductList-OfferingBody"/>
              <w:ind w:left="-113"/>
              <w:jc w:val="center"/>
            </w:pPr>
            <w:r w:rsidRPr="00F479A5">
              <w:instrText xml:space="preserve"> </w:instrText>
            </w:r>
            <w:r w:rsidRPr="00F479A5">
              <w:fldChar w:fldCharType="separate"/>
            </w:r>
            <w:r w:rsidRPr="00F479A5">
              <w:t>OF</w:t>
            </w:r>
            <w:r w:rsidRPr="00F479A5">
              <w:fldChar w:fldCharType="end"/>
            </w:r>
          </w:p>
        </w:tc>
        <w:tc>
          <w:tcPr>
            <w:tcW w:w="739" w:type="dxa"/>
            <w:shd w:val="clear" w:color="auto" w:fill="70AD47" w:themeFill="accent6"/>
            <w:vAlign w:val="center"/>
          </w:tcPr>
          <w:p w:rsidR="00715762" w:rsidRPr="00027C1B" w:rsidRDefault="00715762" w:rsidP="00C8101C">
            <w:pPr>
              <w:pStyle w:val="ProductList-OfferingBody"/>
              <w:ind w:left="-113"/>
              <w:jc w:val="center"/>
            </w:pPr>
            <w:r w:rsidRPr="00027C1B">
              <w:fldChar w:fldCharType="begin"/>
            </w:r>
            <w:r w:rsidRPr="00027C1B">
              <w:instrText xml:space="preserve"> AutoTextList  \s NoStyle \t “Niet-bedrijfsomvattend in Open Value”</w:instrText>
            </w:r>
          </w:p>
          <w:p w:rsidR="00715762" w:rsidRPr="00027C1B" w:rsidRDefault="00715762" w:rsidP="00C8101C">
            <w:pPr>
              <w:pStyle w:val="ListParagraph"/>
              <w:ind w:left="540" w:hanging="360"/>
              <w:rPr>
                <w:rFonts w:ascii="Calibri" w:hAnsi="Calibri"/>
                <w:color w:val="1F497D"/>
              </w:rPr>
            </w:pPr>
            <w:r w:rsidRPr="00027C1B">
              <w:instrText xml:space="preserve"> </w:instrText>
            </w:r>
            <w:r w:rsidRPr="00027C1B">
              <w:fldChar w:fldCharType="separate"/>
            </w:r>
            <w:r w:rsidRPr="00027C1B">
              <w:fldChar w:fldCharType="begin"/>
            </w:r>
            <w:r w:rsidRPr="00027C1B">
              <w:instrText xml:space="preserve"> </w:instrText>
            </w:r>
            <w:r w:rsidRPr="00027C1B">
              <w:rPr>
                <w:rFonts w:ascii="Calibri" w:hAnsi="Calibri"/>
                <w:color w:val="1F497D"/>
              </w:rPr>
              <w:instrText>AutoTextList  \s NoStyle \t “</w:instrText>
            </w:r>
            <w:r w:rsidRPr="00027C1B">
              <w:instrText>Niet-bedrijfsomvattend in Open Value</w:instrText>
            </w:r>
            <w:r w:rsidRPr="00027C1B">
              <w:rPr>
                <w:rFonts w:ascii="Calibri" w:hAnsi="Calibri"/>
                <w:color w:val="1F497D"/>
              </w:rPr>
              <w:instrText>”</w:instrText>
            </w:r>
          </w:p>
          <w:p w:rsidR="00715762" w:rsidRPr="00027C1B" w:rsidRDefault="00715762" w:rsidP="00C8101C">
            <w:pPr>
              <w:pStyle w:val="ProductList-OfferingBody"/>
              <w:ind w:left="-113"/>
              <w:jc w:val="center"/>
              <w:rPr>
                <w:b/>
              </w:rPr>
            </w:pPr>
            <w:r w:rsidRPr="00027C1B">
              <w:instrText xml:space="preserve"> </w:instrText>
            </w:r>
            <w:r w:rsidRPr="00027C1B">
              <w:rPr>
                <w:sz w:val="22"/>
              </w:rPr>
              <w:fldChar w:fldCharType="separate"/>
            </w:r>
            <w:r w:rsidRPr="00027C1B">
              <w:rPr>
                <w:rFonts w:ascii="Calibri" w:hAnsi="Calibri"/>
              </w:rPr>
              <w:t xml:space="preserve"> P</w:t>
            </w:r>
            <w:r w:rsidRPr="00027C1B">
              <w:rPr>
                <w:rFonts w:ascii="Calibri" w:hAnsi="Calibri"/>
                <w:b/>
              </w:rPr>
              <w:t xml:space="preserve"> </w:t>
            </w:r>
            <w:r w:rsidRPr="00027C1B">
              <w:rPr>
                <w:b/>
              </w:rPr>
              <w:fldChar w:fldCharType="end"/>
            </w:r>
            <w:r w:rsidRPr="00027C1B">
              <w:rPr>
                <w:b/>
              </w:rPr>
              <w:t xml:space="preserve"> </w:t>
            </w:r>
            <w:r w:rsidRPr="00027C1B">
              <w:rPr>
                <w:b/>
              </w:rPr>
              <w:fldChar w:fldCharType="end"/>
            </w:r>
          </w:p>
        </w:tc>
        <w:tc>
          <w:tcPr>
            <w:tcW w:w="739" w:type="dxa"/>
            <w:shd w:val="clear" w:color="auto" w:fill="70AD47" w:themeFill="accent6"/>
            <w:vAlign w:val="center"/>
          </w:tcPr>
          <w:p w:rsidR="00715762" w:rsidRDefault="00715762" w:rsidP="008F2449">
            <w:pPr>
              <w:pStyle w:val="ProductList-OfferingBody"/>
              <w:ind w:left="-113"/>
              <w:jc w:val="center"/>
            </w:pPr>
          </w:p>
        </w:tc>
        <w:tc>
          <w:tcPr>
            <w:tcW w:w="739" w:type="dxa"/>
            <w:shd w:val="clear" w:color="auto" w:fill="70AD47" w:themeFill="accent6"/>
            <w:vAlign w:val="center"/>
          </w:tcPr>
          <w:p w:rsidR="00715762" w:rsidRDefault="00715762" w:rsidP="00F76A14">
            <w:pPr>
              <w:pStyle w:val="ProductList-OfferingBody"/>
              <w:ind w:left="-113"/>
              <w:jc w:val="center"/>
            </w:pPr>
            <w:r w:rsidRPr="0052506A">
              <w:rPr>
                <w:szCs w:val="16"/>
              </w:rPr>
              <w:fldChar w:fldCharType="begin"/>
            </w:r>
            <w:r w:rsidRPr="0052506A">
              <w:rPr>
                <w:szCs w:val="16"/>
              </w:rPr>
              <w:instrText xml:space="preserve"> </w:instrText>
            </w:r>
            <w:r w:rsidRPr="0052506A">
              <w:rPr>
                <w:color w:val="1F497D"/>
                <w:szCs w:val="16"/>
              </w:rPr>
              <w:instrText>AutoTextList  \s NoStyle \t “</w:instrText>
            </w:r>
            <w:r w:rsidRPr="0052506A">
              <w:rPr>
                <w:szCs w:val="16"/>
              </w:rPr>
              <w:instrText>Additioneel Product</w:instrText>
            </w:r>
            <w:r w:rsidRPr="0052506A">
              <w:rPr>
                <w:color w:val="1F497D"/>
                <w:szCs w:val="16"/>
              </w:rPr>
              <w:instrText>”</w:instrText>
            </w:r>
            <w:r w:rsidRPr="0052506A">
              <w:rPr>
                <w:szCs w:val="16"/>
              </w:rPr>
              <w:instrText xml:space="preserve"> </w:instrText>
            </w:r>
            <w:r w:rsidRPr="0052506A">
              <w:rPr>
                <w:szCs w:val="16"/>
              </w:rPr>
              <w:fldChar w:fldCharType="separate"/>
            </w:r>
            <w:r w:rsidRPr="0052506A">
              <w:rPr>
                <w:szCs w:val="16"/>
              </w:rPr>
              <w:t xml:space="preserve"> A </w:t>
            </w:r>
            <w:r w:rsidRPr="0052506A">
              <w:rPr>
                <w:szCs w:val="16"/>
              </w:rPr>
              <w:fldChar w:fldCharType="end"/>
            </w:r>
          </w:p>
        </w:tc>
      </w:tr>
      <w:tr w:rsidR="00027C1B" w:rsidTr="00DA7408">
        <w:trPr>
          <w:cantSplit/>
          <w:trHeight w:val="44"/>
        </w:trPr>
        <w:tc>
          <w:tcPr>
            <w:tcW w:w="3669" w:type="dxa"/>
            <w:tcBorders>
              <w:top w:val="dashSmallGap" w:sz="4" w:space="0" w:color="BFBFBF" w:themeColor="background1" w:themeShade="BF"/>
              <w:left w:val="nil"/>
              <w:bottom w:val="dashSmallGap" w:sz="4" w:space="0" w:color="BFBFBF" w:themeColor="background1" w:themeShade="BF"/>
              <w:right w:val="nil"/>
            </w:tcBorders>
          </w:tcPr>
          <w:p w:rsidR="00027C1B" w:rsidRPr="008F777C" w:rsidRDefault="00027C1B" w:rsidP="00C2472D">
            <w:pPr>
              <w:pStyle w:val="ProductList-Offering2"/>
              <w:rPr>
                <w:lang w:val="nl-NL"/>
              </w:rPr>
            </w:pPr>
            <w:bookmarkStart w:id="1433" w:name="_Toc379797406"/>
            <w:bookmarkStart w:id="1434" w:name="_Toc380513438"/>
            <w:bookmarkStart w:id="1435" w:name="_Toc380655488"/>
            <w:bookmarkStart w:id="1436" w:name="_Toc383685100"/>
            <w:r w:rsidRPr="008F777C">
              <w:rPr>
                <w:lang w:val="nl-NL"/>
              </w:rPr>
              <w:lastRenderedPageBreak/>
              <w:t>Maandabonnement voor Bing Maps Known User, bundel van 5000</w:t>
            </w:r>
            <w:bookmarkEnd w:id="1433"/>
            <w:bookmarkEnd w:id="1434"/>
            <w:bookmarkEnd w:id="1435"/>
            <w:bookmarkEnd w:id="1436"/>
            <w:r>
              <w:fldChar w:fldCharType="begin"/>
            </w:r>
            <w:r w:rsidRPr="008F777C">
              <w:rPr>
                <w:lang w:val="nl-NL"/>
              </w:rPr>
              <w:instrText>XE "Maandabonnement voor Bing Maps Known User, bundel van 5000"</w:instrText>
            </w:r>
            <w:r>
              <w:fldChar w:fldCharType="end"/>
            </w:r>
          </w:p>
        </w:tc>
        <w:tc>
          <w:tcPr>
            <w:tcW w:w="513" w:type="dxa"/>
            <w:tcBorders>
              <w:top w:val="dashSmallGap" w:sz="4" w:space="0" w:color="BFBFBF" w:themeColor="background1" w:themeShade="BF"/>
              <w:left w:val="nil"/>
              <w:bottom w:val="dashSmallGap" w:sz="4" w:space="0" w:color="BFBFBF" w:themeColor="background1" w:themeShade="BF"/>
              <w:right w:val="nil"/>
            </w:tcBorders>
            <w:vAlign w:val="center"/>
          </w:tcPr>
          <w:p w:rsidR="00027C1B" w:rsidRDefault="00027C1B" w:rsidP="008F2449">
            <w:pPr>
              <w:pStyle w:val="ProductList-OfferingBody"/>
              <w:ind w:left="-113"/>
              <w:jc w:val="center"/>
            </w:pPr>
            <w:r>
              <w:t>200</w:t>
            </w:r>
          </w:p>
        </w:tc>
        <w:tc>
          <w:tcPr>
            <w:tcW w:w="662" w:type="dxa"/>
            <w:tcBorders>
              <w:left w:val="single" w:sz="12" w:space="0" w:color="FFFFFF" w:themeColor="background1"/>
            </w:tcBorders>
            <w:shd w:val="clear" w:color="auto" w:fill="BFBFBF" w:themeFill="background1" w:themeFillShade="BF"/>
            <w:vAlign w:val="center"/>
          </w:tcPr>
          <w:p w:rsidR="00027C1B" w:rsidRDefault="00027C1B" w:rsidP="008F2449">
            <w:pPr>
              <w:pStyle w:val="ProductList-OfferingBody"/>
              <w:ind w:left="-113"/>
              <w:jc w:val="center"/>
            </w:pPr>
          </w:p>
        </w:tc>
        <w:tc>
          <w:tcPr>
            <w:tcW w:w="739" w:type="dxa"/>
            <w:shd w:val="clear" w:color="auto" w:fill="70AD47" w:themeFill="accent6"/>
            <w:vAlign w:val="center"/>
          </w:tcPr>
          <w:p w:rsidR="00027C1B" w:rsidRDefault="00027C1B" w:rsidP="00F76A14">
            <w:pPr>
              <w:pStyle w:val="ProductList-OfferingBody"/>
              <w:ind w:left="-113"/>
              <w:jc w:val="center"/>
            </w:pPr>
            <w:r w:rsidRPr="0052506A">
              <w:rPr>
                <w:szCs w:val="16"/>
              </w:rPr>
              <w:fldChar w:fldCharType="begin"/>
            </w:r>
            <w:r w:rsidRPr="0052506A">
              <w:rPr>
                <w:szCs w:val="16"/>
              </w:rPr>
              <w:instrText xml:space="preserve"> </w:instrText>
            </w:r>
            <w:r w:rsidRPr="0052506A">
              <w:rPr>
                <w:color w:val="1F497D"/>
                <w:szCs w:val="16"/>
              </w:rPr>
              <w:instrText>AutoTextList  \s NoStyle \t “</w:instrText>
            </w:r>
            <w:r w:rsidRPr="0052506A">
              <w:rPr>
                <w:szCs w:val="16"/>
              </w:rPr>
              <w:instrText>Additioneel Product</w:instrText>
            </w:r>
            <w:r w:rsidRPr="0052506A">
              <w:rPr>
                <w:color w:val="1F497D"/>
                <w:szCs w:val="16"/>
              </w:rPr>
              <w:instrText>”</w:instrText>
            </w:r>
            <w:r w:rsidRPr="0052506A">
              <w:rPr>
                <w:szCs w:val="16"/>
              </w:rPr>
              <w:instrText xml:space="preserve"> </w:instrText>
            </w:r>
            <w:r w:rsidRPr="0052506A">
              <w:rPr>
                <w:szCs w:val="16"/>
              </w:rPr>
              <w:fldChar w:fldCharType="separate"/>
            </w:r>
            <w:r w:rsidRPr="0052506A">
              <w:rPr>
                <w:szCs w:val="16"/>
              </w:rPr>
              <w:t xml:space="preserve"> A </w:t>
            </w:r>
            <w:r w:rsidRPr="0052506A">
              <w:rPr>
                <w:szCs w:val="16"/>
              </w:rPr>
              <w:fldChar w:fldCharType="end"/>
            </w:r>
          </w:p>
        </w:tc>
        <w:tc>
          <w:tcPr>
            <w:tcW w:w="739" w:type="dxa"/>
            <w:shd w:val="clear" w:color="auto" w:fill="BFBFBF" w:themeFill="background1" w:themeFillShade="BF"/>
            <w:vAlign w:val="center"/>
          </w:tcPr>
          <w:p w:rsidR="00027C1B" w:rsidRDefault="00027C1B" w:rsidP="008F2449">
            <w:pPr>
              <w:pStyle w:val="ProductList-OfferingBody"/>
              <w:ind w:left="-113"/>
              <w:jc w:val="center"/>
            </w:pPr>
          </w:p>
        </w:tc>
        <w:tc>
          <w:tcPr>
            <w:tcW w:w="739" w:type="dxa"/>
            <w:shd w:val="clear" w:color="auto" w:fill="BFBFBF" w:themeFill="background1" w:themeFillShade="BF"/>
            <w:vAlign w:val="center"/>
          </w:tcPr>
          <w:p w:rsidR="00027C1B" w:rsidRDefault="00027C1B" w:rsidP="008F2449">
            <w:pPr>
              <w:pStyle w:val="ProductList-OfferingBody"/>
              <w:ind w:left="-113"/>
              <w:jc w:val="center"/>
            </w:pPr>
          </w:p>
        </w:tc>
        <w:tc>
          <w:tcPr>
            <w:tcW w:w="738" w:type="dxa"/>
            <w:shd w:val="clear" w:color="auto" w:fill="70AD47" w:themeFill="accent6"/>
            <w:vAlign w:val="center"/>
          </w:tcPr>
          <w:p w:rsidR="00027C1B" w:rsidRDefault="00027C1B" w:rsidP="008F2449">
            <w:pPr>
              <w:pStyle w:val="ProductList-OfferingBody"/>
              <w:ind w:left="-113"/>
              <w:jc w:val="center"/>
            </w:pPr>
          </w:p>
        </w:tc>
        <w:tc>
          <w:tcPr>
            <w:tcW w:w="739" w:type="dxa"/>
            <w:shd w:val="clear" w:color="auto" w:fill="70AD47" w:themeFill="accent6"/>
            <w:vAlign w:val="center"/>
          </w:tcPr>
          <w:p w:rsidR="00027C1B" w:rsidRPr="00F479A5" w:rsidRDefault="00027C1B" w:rsidP="00F479A5">
            <w:pPr>
              <w:pStyle w:val="ProductList-OfferingBody"/>
              <w:ind w:left="-113"/>
              <w:jc w:val="center"/>
            </w:pPr>
            <w:r w:rsidRPr="00F479A5">
              <w:fldChar w:fldCharType="begin"/>
            </w:r>
            <w:r w:rsidRPr="00F479A5">
              <w:instrText xml:space="preserve"> AutoTextList  \s NoStyle \t “</w:instrText>
            </w:r>
            <w:r w:rsidRPr="00A10273">
              <w:instrText>Open License en Open Value</w:instrText>
            </w:r>
            <w:r w:rsidRPr="00F479A5">
              <w:instrText>”</w:instrText>
            </w:r>
          </w:p>
          <w:p w:rsidR="00027C1B" w:rsidRDefault="00027C1B" w:rsidP="00F479A5">
            <w:pPr>
              <w:pStyle w:val="ProductList-OfferingBody"/>
              <w:ind w:left="-113"/>
              <w:jc w:val="center"/>
            </w:pPr>
            <w:r w:rsidRPr="00F479A5">
              <w:instrText xml:space="preserve"> </w:instrText>
            </w:r>
            <w:r w:rsidRPr="00F479A5">
              <w:fldChar w:fldCharType="separate"/>
            </w:r>
            <w:r w:rsidRPr="00F479A5">
              <w:t>OF</w:t>
            </w:r>
            <w:r w:rsidRPr="00F479A5">
              <w:fldChar w:fldCharType="end"/>
            </w:r>
          </w:p>
        </w:tc>
        <w:tc>
          <w:tcPr>
            <w:tcW w:w="739" w:type="dxa"/>
            <w:shd w:val="clear" w:color="auto" w:fill="70AD47" w:themeFill="accent6"/>
            <w:vAlign w:val="center"/>
          </w:tcPr>
          <w:p w:rsidR="00027C1B" w:rsidRPr="00027C1B" w:rsidRDefault="00027C1B" w:rsidP="00705282">
            <w:pPr>
              <w:pStyle w:val="ProductList-OfferingBody"/>
              <w:ind w:left="-113"/>
              <w:jc w:val="center"/>
            </w:pPr>
            <w:r w:rsidRPr="00027C1B">
              <w:fldChar w:fldCharType="begin"/>
            </w:r>
            <w:r w:rsidRPr="00027C1B">
              <w:instrText xml:space="preserve"> AutoTextList  \s NoStyle \t “Niet-bedrijfsomvattend in Open Value”</w:instrText>
            </w:r>
          </w:p>
          <w:p w:rsidR="00027C1B" w:rsidRPr="00027C1B" w:rsidRDefault="00027C1B" w:rsidP="00705282">
            <w:pPr>
              <w:pStyle w:val="ListParagraph"/>
              <w:ind w:left="540" w:hanging="360"/>
              <w:rPr>
                <w:rFonts w:ascii="Calibri" w:hAnsi="Calibri"/>
                <w:color w:val="1F497D"/>
              </w:rPr>
            </w:pPr>
            <w:r w:rsidRPr="00027C1B">
              <w:instrText xml:space="preserve"> </w:instrText>
            </w:r>
            <w:r w:rsidRPr="00027C1B">
              <w:fldChar w:fldCharType="separate"/>
            </w:r>
            <w:r w:rsidRPr="00027C1B">
              <w:fldChar w:fldCharType="begin"/>
            </w:r>
            <w:r w:rsidRPr="00027C1B">
              <w:instrText xml:space="preserve"> </w:instrText>
            </w:r>
            <w:r w:rsidRPr="00027C1B">
              <w:rPr>
                <w:rFonts w:ascii="Calibri" w:hAnsi="Calibri"/>
                <w:color w:val="1F497D"/>
              </w:rPr>
              <w:instrText>AutoTextList  \s NoStyle \t “</w:instrText>
            </w:r>
            <w:r w:rsidRPr="00027C1B">
              <w:instrText>Niet-bedrijfsomvattend in Open Value</w:instrText>
            </w:r>
            <w:r w:rsidRPr="00027C1B">
              <w:rPr>
                <w:rFonts w:ascii="Calibri" w:hAnsi="Calibri"/>
                <w:color w:val="1F497D"/>
              </w:rPr>
              <w:instrText>”</w:instrText>
            </w:r>
          </w:p>
          <w:p w:rsidR="00027C1B" w:rsidRPr="00027C1B" w:rsidRDefault="00027C1B" w:rsidP="00705282">
            <w:pPr>
              <w:pStyle w:val="ProductList-OfferingBody"/>
              <w:ind w:left="-113"/>
              <w:jc w:val="center"/>
              <w:rPr>
                <w:b/>
              </w:rPr>
            </w:pPr>
            <w:r w:rsidRPr="00027C1B">
              <w:instrText xml:space="preserve"> </w:instrText>
            </w:r>
            <w:r w:rsidRPr="00027C1B">
              <w:rPr>
                <w:sz w:val="22"/>
              </w:rPr>
              <w:fldChar w:fldCharType="separate"/>
            </w:r>
            <w:r w:rsidRPr="00027C1B">
              <w:rPr>
                <w:rFonts w:ascii="Calibri" w:hAnsi="Calibri"/>
              </w:rPr>
              <w:t xml:space="preserve"> P</w:t>
            </w:r>
            <w:r w:rsidRPr="00027C1B">
              <w:rPr>
                <w:rFonts w:ascii="Calibri" w:hAnsi="Calibri"/>
                <w:b/>
              </w:rPr>
              <w:t xml:space="preserve"> </w:t>
            </w:r>
            <w:r w:rsidRPr="00027C1B">
              <w:rPr>
                <w:b/>
              </w:rPr>
              <w:fldChar w:fldCharType="end"/>
            </w:r>
            <w:r w:rsidRPr="00027C1B">
              <w:rPr>
                <w:b/>
              </w:rPr>
              <w:t xml:space="preserve"> </w:t>
            </w:r>
            <w:r w:rsidRPr="00027C1B">
              <w:rPr>
                <w:b/>
              </w:rPr>
              <w:fldChar w:fldCharType="end"/>
            </w:r>
          </w:p>
        </w:tc>
        <w:tc>
          <w:tcPr>
            <w:tcW w:w="739" w:type="dxa"/>
            <w:shd w:val="clear" w:color="auto" w:fill="70AD47" w:themeFill="accent6"/>
            <w:vAlign w:val="center"/>
          </w:tcPr>
          <w:p w:rsidR="00027C1B" w:rsidRDefault="00027C1B" w:rsidP="008F2449">
            <w:pPr>
              <w:pStyle w:val="ProductList-OfferingBody"/>
              <w:ind w:left="-113"/>
              <w:jc w:val="center"/>
            </w:pPr>
          </w:p>
        </w:tc>
        <w:tc>
          <w:tcPr>
            <w:tcW w:w="739" w:type="dxa"/>
            <w:shd w:val="clear" w:color="auto" w:fill="70AD47" w:themeFill="accent6"/>
            <w:vAlign w:val="center"/>
          </w:tcPr>
          <w:p w:rsidR="00027C1B" w:rsidRDefault="00027C1B" w:rsidP="00F76A14">
            <w:pPr>
              <w:pStyle w:val="ProductList-OfferingBody"/>
              <w:ind w:left="-113"/>
              <w:jc w:val="center"/>
            </w:pPr>
            <w:r w:rsidRPr="0052506A">
              <w:rPr>
                <w:szCs w:val="16"/>
              </w:rPr>
              <w:fldChar w:fldCharType="begin"/>
            </w:r>
            <w:r w:rsidRPr="0052506A">
              <w:rPr>
                <w:szCs w:val="16"/>
              </w:rPr>
              <w:instrText xml:space="preserve"> </w:instrText>
            </w:r>
            <w:r w:rsidRPr="0052506A">
              <w:rPr>
                <w:color w:val="1F497D"/>
                <w:szCs w:val="16"/>
              </w:rPr>
              <w:instrText>AutoTextList  \s NoStyle \t “</w:instrText>
            </w:r>
            <w:r w:rsidRPr="0052506A">
              <w:rPr>
                <w:szCs w:val="16"/>
              </w:rPr>
              <w:instrText>Additioneel Product</w:instrText>
            </w:r>
            <w:r w:rsidRPr="0052506A">
              <w:rPr>
                <w:color w:val="1F497D"/>
                <w:szCs w:val="16"/>
              </w:rPr>
              <w:instrText>”</w:instrText>
            </w:r>
            <w:r w:rsidRPr="0052506A">
              <w:rPr>
                <w:szCs w:val="16"/>
              </w:rPr>
              <w:instrText xml:space="preserve"> </w:instrText>
            </w:r>
            <w:r w:rsidRPr="0052506A">
              <w:rPr>
                <w:szCs w:val="16"/>
              </w:rPr>
              <w:fldChar w:fldCharType="separate"/>
            </w:r>
            <w:r w:rsidRPr="0052506A">
              <w:rPr>
                <w:szCs w:val="16"/>
              </w:rPr>
              <w:t xml:space="preserve"> A </w:t>
            </w:r>
            <w:r w:rsidRPr="0052506A">
              <w:rPr>
                <w:szCs w:val="16"/>
              </w:rPr>
              <w:fldChar w:fldCharType="end"/>
            </w:r>
          </w:p>
        </w:tc>
      </w:tr>
      <w:tr w:rsidR="00027C1B" w:rsidTr="00DA7408">
        <w:trPr>
          <w:cantSplit/>
          <w:trHeight w:val="44"/>
        </w:trPr>
        <w:tc>
          <w:tcPr>
            <w:tcW w:w="3669" w:type="dxa"/>
            <w:tcBorders>
              <w:top w:val="dashSmallGap" w:sz="4" w:space="0" w:color="BFBFBF" w:themeColor="background1" w:themeShade="BF"/>
              <w:left w:val="nil"/>
              <w:bottom w:val="dashSmallGap" w:sz="4" w:space="0" w:color="BFBFBF" w:themeColor="background1" w:themeShade="BF"/>
              <w:right w:val="nil"/>
            </w:tcBorders>
          </w:tcPr>
          <w:p w:rsidR="00027C1B" w:rsidRPr="00C2472D" w:rsidRDefault="00027C1B" w:rsidP="00C2472D">
            <w:pPr>
              <w:pStyle w:val="ProductList-Offering2"/>
            </w:pPr>
            <w:bookmarkStart w:id="1437" w:name="_Toc379797407"/>
            <w:bookmarkStart w:id="1438" w:name="_Toc380513439"/>
            <w:bookmarkStart w:id="1439" w:name="_Toc380655489"/>
            <w:bookmarkStart w:id="1440" w:name="_Toc383685101"/>
            <w:r>
              <w:t>Maandabonnement voor Bing Maps Light Per Known User</w:t>
            </w:r>
            <w:bookmarkEnd w:id="1437"/>
            <w:bookmarkEnd w:id="1438"/>
            <w:bookmarkEnd w:id="1439"/>
            <w:bookmarkEnd w:id="1440"/>
            <w:r>
              <w:fldChar w:fldCharType="begin"/>
            </w:r>
            <w:r>
              <w:instrText>XE "Maandabonnement voor Bing Maps Light Per Known User"</w:instrText>
            </w:r>
            <w:r>
              <w:fldChar w:fldCharType="end"/>
            </w:r>
          </w:p>
        </w:tc>
        <w:tc>
          <w:tcPr>
            <w:tcW w:w="513" w:type="dxa"/>
            <w:tcBorders>
              <w:top w:val="dashSmallGap" w:sz="4" w:space="0" w:color="BFBFBF" w:themeColor="background1" w:themeShade="BF"/>
              <w:left w:val="nil"/>
              <w:bottom w:val="dashSmallGap" w:sz="4" w:space="0" w:color="BFBFBF" w:themeColor="background1" w:themeShade="BF"/>
              <w:right w:val="nil"/>
            </w:tcBorders>
            <w:vAlign w:val="center"/>
          </w:tcPr>
          <w:p w:rsidR="00027C1B" w:rsidRDefault="00027C1B" w:rsidP="008F2449">
            <w:pPr>
              <w:pStyle w:val="ProductList-OfferingBody"/>
              <w:ind w:left="-113"/>
              <w:jc w:val="center"/>
            </w:pPr>
            <w:r>
              <w:t>1</w:t>
            </w:r>
          </w:p>
        </w:tc>
        <w:tc>
          <w:tcPr>
            <w:tcW w:w="662" w:type="dxa"/>
            <w:tcBorders>
              <w:left w:val="single" w:sz="12" w:space="0" w:color="FFFFFF" w:themeColor="background1"/>
            </w:tcBorders>
            <w:shd w:val="clear" w:color="auto" w:fill="BFBFBF" w:themeFill="background1" w:themeFillShade="BF"/>
            <w:vAlign w:val="center"/>
          </w:tcPr>
          <w:p w:rsidR="00027C1B" w:rsidRDefault="00027C1B" w:rsidP="008F2449">
            <w:pPr>
              <w:pStyle w:val="ProductList-OfferingBody"/>
              <w:ind w:left="-113"/>
              <w:jc w:val="center"/>
            </w:pPr>
          </w:p>
        </w:tc>
        <w:tc>
          <w:tcPr>
            <w:tcW w:w="739" w:type="dxa"/>
            <w:shd w:val="clear" w:color="auto" w:fill="70AD47" w:themeFill="accent6"/>
            <w:vAlign w:val="center"/>
          </w:tcPr>
          <w:p w:rsidR="00027C1B" w:rsidRDefault="00027C1B" w:rsidP="00F76A14">
            <w:pPr>
              <w:pStyle w:val="ProductList-OfferingBody"/>
              <w:ind w:left="-113"/>
              <w:jc w:val="center"/>
            </w:pPr>
            <w:r w:rsidRPr="0052506A">
              <w:rPr>
                <w:szCs w:val="16"/>
              </w:rPr>
              <w:fldChar w:fldCharType="begin"/>
            </w:r>
            <w:r w:rsidRPr="0052506A">
              <w:rPr>
                <w:szCs w:val="16"/>
              </w:rPr>
              <w:instrText xml:space="preserve"> </w:instrText>
            </w:r>
            <w:r w:rsidRPr="0052506A">
              <w:rPr>
                <w:color w:val="1F497D"/>
                <w:szCs w:val="16"/>
              </w:rPr>
              <w:instrText>AutoTextList  \s NoStyle \t “</w:instrText>
            </w:r>
            <w:r w:rsidRPr="0052506A">
              <w:rPr>
                <w:szCs w:val="16"/>
              </w:rPr>
              <w:instrText>Additioneel Product</w:instrText>
            </w:r>
            <w:r w:rsidRPr="0052506A">
              <w:rPr>
                <w:color w:val="1F497D"/>
                <w:szCs w:val="16"/>
              </w:rPr>
              <w:instrText>”</w:instrText>
            </w:r>
            <w:r w:rsidRPr="0052506A">
              <w:rPr>
                <w:szCs w:val="16"/>
              </w:rPr>
              <w:instrText xml:space="preserve"> </w:instrText>
            </w:r>
            <w:r w:rsidRPr="0052506A">
              <w:rPr>
                <w:szCs w:val="16"/>
              </w:rPr>
              <w:fldChar w:fldCharType="separate"/>
            </w:r>
            <w:r w:rsidRPr="0052506A">
              <w:rPr>
                <w:szCs w:val="16"/>
              </w:rPr>
              <w:t xml:space="preserve"> A </w:t>
            </w:r>
            <w:r w:rsidRPr="0052506A">
              <w:rPr>
                <w:szCs w:val="16"/>
              </w:rPr>
              <w:fldChar w:fldCharType="end"/>
            </w:r>
          </w:p>
        </w:tc>
        <w:tc>
          <w:tcPr>
            <w:tcW w:w="739" w:type="dxa"/>
            <w:shd w:val="clear" w:color="auto" w:fill="BFBFBF" w:themeFill="background1" w:themeFillShade="BF"/>
            <w:vAlign w:val="center"/>
          </w:tcPr>
          <w:p w:rsidR="00027C1B" w:rsidRDefault="00027C1B" w:rsidP="008F2449">
            <w:pPr>
              <w:pStyle w:val="ProductList-OfferingBody"/>
              <w:ind w:left="-113"/>
              <w:jc w:val="center"/>
            </w:pPr>
          </w:p>
        </w:tc>
        <w:tc>
          <w:tcPr>
            <w:tcW w:w="739" w:type="dxa"/>
            <w:shd w:val="clear" w:color="auto" w:fill="BFBFBF" w:themeFill="background1" w:themeFillShade="BF"/>
            <w:vAlign w:val="center"/>
          </w:tcPr>
          <w:p w:rsidR="00027C1B" w:rsidRDefault="00027C1B" w:rsidP="008F2449">
            <w:pPr>
              <w:pStyle w:val="ProductList-OfferingBody"/>
              <w:ind w:left="-113"/>
              <w:jc w:val="center"/>
            </w:pPr>
          </w:p>
        </w:tc>
        <w:tc>
          <w:tcPr>
            <w:tcW w:w="738" w:type="dxa"/>
            <w:shd w:val="clear" w:color="auto" w:fill="70AD47" w:themeFill="accent6"/>
            <w:vAlign w:val="center"/>
          </w:tcPr>
          <w:p w:rsidR="00027C1B" w:rsidRDefault="00027C1B" w:rsidP="008F2449">
            <w:pPr>
              <w:pStyle w:val="ProductList-OfferingBody"/>
              <w:ind w:left="-113"/>
              <w:jc w:val="center"/>
            </w:pPr>
          </w:p>
        </w:tc>
        <w:tc>
          <w:tcPr>
            <w:tcW w:w="739" w:type="dxa"/>
            <w:shd w:val="clear" w:color="auto" w:fill="70AD47" w:themeFill="accent6"/>
            <w:vAlign w:val="center"/>
          </w:tcPr>
          <w:p w:rsidR="00027C1B" w:rsidRPr="00F479A5" w:rsidRDefault="00027C1B" w:rsidP="00F479A5">
            <w:pPr>
              <w:pStyle w:val="ProductList-OfferingBody"/>
              <w:ind w:left="-113"/>
              <w:jc w:val="center"/>
            </w:pPr>
            <w:r w:rsidRPr="00F479A5">
              <w:fldChar w:fldCharType="begin"/>
            </w:r>
            <w:r w:rsidRPr="00F479A5">
              <w:instrText xml:space="preserve"> AutoTextList  \s NoStyle \t “</w:instrText>
            </w:r>
            <w:r w:rsidRPr="00A10273">
              <w:instrText>Open License en Open Value</w:instrText>
            </w:r>
            <w:r w:rsidRPr="00F479A5">
              <w:instrText>”</w:instrText>
            </w:r>
          </w:p>
          <w:p w:rsidR="00027C1B" w:rsidRDefault="00027C1B" w:rsidP="00F479A5">
            <w:pPr>
              <w:pStyle w:val="ProductList-OfferingBody"/>
              <w:ind w:left="-113"/>
              <w:jc w:val="center"/>
            </w:pPr>
            <w:r w:rsidRPr="00F479A5">
              <w:instrText xml:space="preserve"> </w:instrText>
            </w:r>
            <w:r w:rsidRPr="00F479A5">
              <w:fldChar w:fldCharType="separate"/>
            </w:r>
            <w:r w:rsidRPr="00F479A5">
              <w:t>OF</w:t>
            </w:r>
            <w:r w:rsidRPr="00F479A5">
              <w:fldChar w:fldCharType="end"/>
            </w:r>
          </w:p>
        </w:tc>
        <w:tc>
          <w:tcPr>
            <w:tcW w:w="739" w:type="dxa"/>
            <w:shd w:val="clear" w:color="auto" w:fill="70AD47" w:themeFill="accent6"/>
            <w:vAlign w:val="center"/>
          </w:tcPr>
          <w:p w:rsidR="00027C1B" w:rsidRPr="00027C1B" w:rsidRDefault="00027C1B" w:rsidP="00705282">
            <w:pPr>
              <w:pStyle w:val="ProductList-OfferingBody"/>
              <w:ind w:left="-113"/>
              <w:jc w:val="center"/>
            </w:pPr>
            <w:r w:rsidRPr="00027C1B">
              <w:fldChar w:fldCharType="begin"/>
            </w:r>
            <w:r w:rsidRPr="00027C1B">
              <w:instrText xml:space="preserve"> AutoTextList  \s NoStyle \t “Niet-bedrijfsomvattend in Open Value”</w:instrText>
            </w:r>
          </w:p>
          <w:p w:rsidR="00027C1B" w:rsidRPr="00027C1B" w:rsidRDefault="00027C1B" w:rsidP="00705282">
            <w:pPr>
              <w:pStyle w:val="ListParagraph"/>
              <w:ind w:left="540" w:hanging="360"/>
              <w:rPr>
                <w:rFonts w:ascii="Calibri" w:hAnsi="Calibri"/>
                <w:color w:val="1F497D"/>
              </w:rPr>
            </w:pPr>
            <w:r w:rsidRPr="00027C1B">
              <w:instrText xml:space="preserve"> </w:instrText>
            </w:r>
            <w:r w:rsidRPr="00027C1B">
              <w:fldChar w:fldCharType="separate"/>
            </w:r>
            <w:r w:rsidRPr="00027C1B">
              <w:fldChar w:fldCharType="begin"/>
            </w:r>
            <w:r w:rsidRPr="00027C1B">
              <w:instrText xml:space="preserve"> </w:instrText>
            </w:r>
            <w:r w:rsidRPr="00027C1B">
              <w:rPr>
                <w:rFonts w:ascii="Calibri" w:hAnsi="Calibri"/>
                <w:color w:val="1F497D"/>
              </w:rPr>
              <w:instrText>AutoTextList  \s NoStyle \t “</w:instrText>
            </w:r>
            <w:r w:rsidRPr="00027C1B">
              <w:instrText>Niet-bedrijfsomvattend in Open Value</w:instrText>
            </w:r>
            <w:r w:rsidRPr="00027C1B">
              <w:rPr>
                <w:rFonts w:ascii="Calibri" w:hAnsi="Calibri"/>
                <w:color w:val="1F497D"/>
              </w:rPr>
              <w:instrText>”</w:instrText>
            </w:r>
          </w:p>
          <w:p w:rsidR="00027C1B" w:rsidRPr="00027C1B" w:rsidRDefault="00027C1B" w:rsidP="00705282">
            <w:pPr>
              <w:pStyle w:val="ProductList-OfferingBody"/>
              <w:ind w:left="-113"/>
              <w:jc w:val="center"/>
              <w:rPr>
                <w:b/>
              </w:rPr>
            </w:pPr>
            <w:r w:rsidRPr="00027C1B">
              <w:instrText xml:space="preserve"> </w:instrText>
            </w:r>
            <w:r w:rsidRPr="00027C1B">
              <w:rPr>
                <w:sz w:val="22"/>
              </w:rPr>
              <w:fldChar w:fldCharType="separate"/>
            </w:r>
            <w:r w:rsidRPr="00027C1B">
              <w:rPr>
                <w:rFonts w:ascii="Calibri" w:hAnsi="Calibri"/>
              </w:rPr>
              <w:t xml:space="preserve"> P</w:t>
            </w:r>
            <w:r w:rsidRPr="00027C1B">
              <w:rPr>
                <w:rFonts w:ascii="Calibri" w:hAnsi="Calibri"/>
                <w:b/>
              </w:rPr>
              <w:t xml:space="preserve"> </w:t>
            </w:r>
            <w:r w:rsidRPr="00027C1B">
              <w:rPr>
                <w:b/>
              </w:rPr>
              <w:fldChar w:fldCharType="end"/>
            </w:r>
            <w:r w:rsidRPr="00027C1B">
              <w:rPr>
                <w:b/>
              </w:rPr>
              <w:t xml:space="preserve"> </w:t>
            </w:r>
            <w:r w:rsidRPr="00027C1B">
              <w:rPr>
                <w:b/>
              </w:rPr>
              <w:fldChar w:fldCharType="end"/>
            </w:r>
          </w:p>
        </w:tc>
        <w:tc>
          <w:tcPr>
            <w:tcW w:w="739" w:type="dxa"/>
            <w:shd w:val="clear" w:color="auto" w:fill="70AD47" w:themeFill="accent6"/>
            <w:vAlign w:val="center"/>
          </w:tcPr>
          <w:p w:rsidR="00027C1B" w:rsidRDefault="00027C1B" w:rsidP="008F2449">
            <w:pPr>
              <w:pStyle w:val="ProductList-OfferingBody"/>
              <w:ind w:left="-113"/>
              <w:jc w:val="center"/>
            </w:pPr>
          </w:p>
        </w:tc>
        <w:tc>
          <w:tcPr>
            <w:tcW w:w="739" w:type="dxa"/>
            <w:shd w:val="clear" w:color="auto" w:fill="70AD47" w:themeFill="accent6"/>
            <w:vAlign w:val="center"/>
          </w:tcPr>
          <w:p w:rsidR="00027C1B" w:rsidRDefault="00027C1B" w:rsidP="00F76A14">
            <w:pPr>
              <w:pStyle w:val="ProductList-OfferingBody"/>
              <w:ind w:left="-113"/>
              <w:jc w:val="center"/>
            </w:pPr>
            <w:r w:rsidRPr="0052506A">
              <w:rPr>
                <w:szCs w:val="16"/>
              </w:rPr>
              <w:fldChar w:fldCharType="begin"/>
            </w:r>
            <w:r w:rsidRPr="0052506A">
              <w:rPr>
                <w:szCs w:val="16"/>
              </w:rPr>
              <w:instrText xml:space="preserve"> </w:instrText>
            </w:r>
            <w:r w:rsidRPr="0052506A">
              <w:rPr>
                <w:color w:val="1F497D"/>
                <w:szCs w:val="16"/>
              </w:rPr>
              <w:instrText>AutoTextList  \s NoStyle \t “</w:instrText>
            </w:r>
            <w:r w:rsidRPr="0052506A">
              <w:rPr>
                <w:szCs w:val="16"/>
              </w:rPr>
              <w:instrText>Additioneel Product</w:instrText>
            </w:r>
            <w:r w:rsidRPr="0052506A">
              <w:rPr>
                <w:color w:val="1F497D"/>
                <w:szCs w:val="16"/>
              </w:rPr>
              <w:instrText>”</w:instrText>
            </w:r>
            <w:r w:rsidRPr="0052506A">
              <w:rPr>
                <w:szCs w:val="16"/>
              </w:rPr>
              <w:instrText xml:space="preserve"> </w:instrText>
            </w:r>
            <w:r w:rsidRPr="0052506A">
              <w:rPr>
                <w:szCs w:val="16"/>
              </w:rPr>
              <w:fldChar w:fldCharType="separate"/>
            </w:r>
            <w:r w:rsidRPr="0052506A">
              <w:rPr>
                <w:szCs w:val="16"/>
              </w:rPr>
              <w:t xml:space="preserve"> A </w:t>
            </w:r>
            <w:r w:rsidRPr="0052506A">
              <w:rPr>
                <w:szCs w:val="16"/>
              </w:rPr>
              <w:fldChar w:fldCharType="end"/>
            </w:r>
          </w:p>
        </w:tc>
      </w:tr>
      <w:tr w:rsidR="00715762" w:rsidTr="00DA7408">
        <w:trPr>
          <w:cantSplit/>
          <w:trHeight w:val="44"/>
        </w:trPr>
        <w:tc>
          <w:tcPr>
            <w:tcW w:w="3669" w:type="dxa"/>
            <w:tcBorders>
              <w:top w:val="dashSmallGap" w:sz="4" w:space="0" w:color="BFBFBF" w:themeColor="background1" w:themeShade="BF"/>
              <w:left w:val="nil"/>
              <w:bottom w:val="dashSmallGap" w:sz="4" w:space="0" w:color="BFBFBF" w:themeColor="background1" w:themeShade="BF"/>
              <w:right w:val="nil"/>
            </w:tcBorders>
          </w:tcPr>
          <w:p w:rsidR="00715762" w:rsidRPr="008F777C" w:rsidRDefault="00715762" w:rsidP="00C2472D">
            <w:pPr>
              <w:pStyle w:val="ProductList-Offering2"/>
              <w:rPr>
                <w:lang w:val="nl-NL"/>
              </w:rPr>
            </w:pPr>
            <w:bookmarkStart w:id="1441" w:name="_Toc379797408"/>
            <w:bookmarkStart w:id="1442" w:name="_Toc380513440"/>
            <w:bookmarkStart w:id="1443" w:name="_Toc380655490"/>
            <w:bookmarkStart w:id="1444" w:name="_Toc383685102"/>
            <w:r w:rsidRPr="008F777C">
              <w:rPr>
                <w:lang w:val="nl-NL"/>
              </w:rPr>
              <w:t>Maandabonnement voor Bing Maps Light Known User, bundel van 5000</w:t>
            </w:r>
            <w:bookmarkEnd w:id="1441"/>
            <w:bookmarkEnd w:id="1442"/>
            <w:bookmarkEnd w:id="1443"/>
            <w:bookmarkEnd w:id="1444"/>
            <w:r>
              <w:fldChar w:fldCharType="begin"/>
            </w:r>
            <w:r w:rsidRPr="008F777C">
              <w:rPr>
                <w:lang w:val="nl-NL"/>
              </w:rPr>
              <w:instrText>XE "Maandabonnement voor Bing Maps Light Known User, bundel van 5000"</w:instrText>
            </w:r>
            <w:r>
              <w:fldChar w:fldCharType="end"/>
            </w:r>
          </w:p>
        </w:tc>
        <w:tc>
          <w:tcPr>
            <w:tcW w:w="513" w:type="dxa"/>
            <w:tcBorders>
              <w:top w:val="dashSmallGap" w:sz="4" w:space="0" w:color="BFBFBF" w:themeColor="background1" w:themeShade="BF"/>
              <w:left w:val="nil"/>
              <w:bottom w:val="dashSmallGap" w:sz="4" w:space="0" w:color="BFBFBF" w:themeColor="background1" w:themeShade="BF"/>
              <w:right w:val="nil"/>
            </w:tcBorders>
            <w:vAlign w:val="center"/>
          </w:tcPr>
          <w:p w:rsidR="00715762" w:rsidRDefault="00715762" w:rsidP="008F2449">
            <w:pPr>
              <w:pStyle w:val="ProductList-OfferingBody"/>
              <w:ind w:left="-113"/>
              <w:jc w:val="center"/>
            </w:pPr>
            <w:r>
              <w:t>125</w:t>
            </w:r>
          </w:p>
        </w:tc>
        <w:tc>
          <w:tcPr>
            <w:tcW w:w="662" w:type="dxa"/>
            <w:tcBorders>
              <w:left w:val="single" w:sz="12" w:space="0" w:color="FFFFFF" w:themeColor="background1"/>
            </w:tcBorders>
            <w:shd w:val="clear" w:color="auto" w:fill="BFBFBF" w:themeFill="background1" w:themeFillShade="BF"/>
            <w:vAlign w:val="center"/>
          </w:tcPr>
          <w:p w:rsidR="00715762" w:rsidRDefault="00715762" w:rsidP="008F2449">
            <w:pPr>
              <w:pStyle w:val="ProductList-OfferingBody"/>
              <w:ind w:left="-113"/>
              <w:jc w:val="center"/>
            </w:pPr>
          </w:p>
        </w:tc>
        <w:tc>
          <w:tcPr>
            <w:tcW w:w="739" w:type="dxa"/>
            <w:shd w:val="clear" w:color="auto" w:fill="70AD47" w:themeFill="accent6"/>
            <w:vAlign w:val="center"/>
          </w:tcPr>
          <w:p w:rsidR="00715762" w:rsidRDefault="00715762" w:rsidP="00F76A14">
            <w:pPr>
              <w:pStyle w:val="ProductList-OfferingBody"/>
              <w:ind w:left="-113"/>
              <w:jc w:val="center"/>
            </w:pPr>
            <w:r w:rsidRPr="0052506A">
              <w:rPr>
                <w:szCs w:val="16"/>
              </w:rPr>
              <w:fldChar w:fldCharType="begin"/>
            </w:r>
            <w:r w:rsidRPr="0052506A">
              <w:rPr>
                <w:szCs w:val="16"/>
              </w:rPr>
              <w:instrText xml:space="preserve"> </w:instrText>
            </w:r>
            <w:r w:rsidRPr="0052506A">
              <w:rPr>
                <w:color w:val="1F497D"/>
                <w:szCs w:val="16"/>
              </w:rPr>
              <w:instrText>AutoTextList  \s NoStyle \t “</w:instrText>
            </w:r>
            <w:r w:rsidRPr="0052506A">
              <w:rPr>
                <w:szCs w:val="16"/>
              </w:rPr>
              <w:instrText>Additioneel Product</w:instrText>
            </w:r>
            <w:r w:rsidRPr="0052506A">
              <w:rPr>
                <w:color w:val="1F497D"/>
                <w:szCs w:val="16"/>
              </w:rPr>
              <w:instrText>”</w:instrText>
            </w:r>
            <w:r w:rsidRPr="0052506A">
              <w:rPr>
                <w:szCs w:val="16"/>
              </w:rPr>
              <w:instrText xml:space="preserve"> </w:instrText>
            </w:r>
            <w:r w:rsidRPr="0052506A">
              <w:rPr>
                <w:szCs w:val="16"/>
              </w:rPr>
              <w:fldChar w:fldCharType="separate"/>
            </w:r>
            <w:r w:rsidRPr="0052506A">
              <w:rPr>
                <w:szCs w:val="16"/>
              </w:rPr>
              <w:t xml:space="preserve"> A </w:t>
            </w:r>
            <w:r w:rsidRPr="0052506A">
              <w:rPr>
                <w:szCs w:val="16"/>
              </w:rPr>
              <w:fldChar w:fldCharType="end"/>
            </w:r>
          </w:p>
        </w:tc>
        <w:tc>
          <w:tcPr>
            <w:tcW w:w="739" w:type="dxa"/>
            <w:shd w:val="clear" w:color="auto" w:fill="BFBFBF" w:themeFill="background1" w:themeFillShade="BF"/>
            <w:vAlign w:val="center"/>
          </w:tcPr>
          <w:p w:rsidR="00715762" w:rsidRDefault="00715762" w:rsidP="008F2449">
            <w:pPr>
              <w:pStyle w:val="ProductList-OfferingBody"/>
              <w:ind w:left="-113"/>
              <w:jc w:val="center"/>
            </w:pPr>
          </w:p>
        </w:tc>
        <w:tc>
          <w:tcPr>
            <w:tcW w:w="739" w:type="dxa"/>
            <w:shd w:val="clear" w:color="auto" w:fill="BFBFBF" w:themeFill="background1" w:themeFillShade="BF"/>
            <w:vAlign w:val="center"/>
          </w:tcPr>
          <w:p w:rsidR="00715762" w:rsidRDefault="00715762" w:rsidP="008F2449">
            <w:pPr>
              <w:pStyle w:val="ProductList-OfferingBody"/>
              <w:ind w:left="-113"/>
              <w:jc w:val="center"/>
            </w:pPr>
          </w:p>
        </w:tc>
        <w:tc>
          <w:tcPr>
            <w:tcW w:w="738" w:type="dxa"/>
            <w:shd w:val="clear" w:color="auto" w:fill="70AD47" w:themeFill="accent6"/>
            <w:vAlign w:val="center"/>
          </w:tcPr>
          <w:p w:rsidR="00715762" w:rsidRDefault="00715762" w:rsidP="008F2449">
            <w:pPr>
              <w:pStyle w:val="ProductList-OfferingBody"/>
              <w:ind w:left="-113"/>
              <w:jc w:val="center"/>
            </w:pPr>
          </w:p>
        </w:tc>
        <w:tc>
          <w:tcPr>
            <w:tcW w:w="739" w:type="dxa"/>
            <w:shd w:val="clear" w:color="auto" w:fill="70AD47" w:themeFill="accent6"/>
            <w:vAlign w:val="center"/>
          </w:tcPr>
          <w:p w:rsidR="00715762" w:rsidRPr="00F479A5" w:rsidRDefault="00715762" w:rsidP="00F479A5">
            <w:pPr>
              <w:pStyle w:val="ProductList-OfferingBody"/>
              <w:ind w:left="-113"/>
              <w:jc w:val="center"/>
            </w:pPr>
            <w:r w:rsidRPr="00F479A5">
              <w:fldChar w:fldCharType="begin"/>
            </w:r>
            <w:r w:rsidRPr="00F479A5">
              <w:instrText xml:space="preserve"> AutoTextList  \s NoStyle \t “</w:instrText>
            </w:r>
            <w:r w:rsidRPr="00A10273">
              <w:instrText>Open License en Open Value</w:instrText>
            </w:r>
            <w:r w:rsidRPr="00F479A5">
              <w:instrText>”</w:instrText>
            </w:r>
          </w:p>
          <w:p w:rsidR="00715762" w:rsidRDefault="00715762" w:rsidP="00F479A5">
            <w:pPr>
              <w:pStyle w:val="ProductList-OfferingBody"/>
              <w:ind w:left="-113"/>
              <w:jc w:val="center"/>
            </w:pPr>
            <w:r w:rsidRPr="00F479A5">
              <w:instrText xml:space="preserve"> </w:instrText>
            </w:r>
            <w:r w:rsidRPr="00F479A5">
              <w:fldChar w:fldCharType="separate"/>
            </w:r>
            <w:r w:rsidRPr="00F479A5">
              <w:t>OF</w:t>
            </w:r>
            <w:r w:rsidRPr="00F479A5">
              <w:fldChar w:fldCharType="end"/>
            </w:r>
          </w:p>
        </w:tc>
        <w:tc>
          <w:tcPr>
            <w:tcW w:w="739" w:type="dxa"/>
            <w:shd w:val="clear" w:color="auto" w:fill="70AD47" w:themeFill="accent6"/>
            <w:vAlign w:val="center"/>
          </w:tcPr>
          <w:p w:rsidR="00715762" w:rsidRPr="00027C1B" w:rsidRDefault="00715762" w:rsidP="00C8101C">
            <w:pPr>
              <w:pStyle w:val="ProductList-OfferingBody"/>
              <w:ind w:left="-113"/>
              <w:jc w:val="center"/>
            </w:pPr>
            <w:r w:rsidRPr="00027C1B">
              <w:fldChar w:fldCharType="begin"/>
            </w:r>
            <w:r w:rsidRPr="00027C1B">
              <w:instrText xml:space="preserve"> AutoTextList  \s NoStyle \t “Niet-bedrijfsomvattend in Open Value”</w:instrText>
            </w:r>
          </w:p>
          <w:p w:rsidR="00715762" w:rsidRPr="00027C1B" w:rsidRDefault="00715762" w:rsidP="00C8101C">
            <w:pPr>
              <w:pStyle w:val="ListParagraph"/>
              <w:ind w:left="540" w:hanging="360"/>
              <w:rPr>
                <w:rFonts w:ascii="Calibri" w:hAnsi="Calibri"/>
                <w:color w:val="1F497D"/>
              </w:rPr>
            </w:pPr>
            <w:r w:rsidRPr="00027C1B">
              <w:instrText xml:space="preserve"> </w:instrText>
            </w:r>
            <w:r w:rsidRPr="00027C1B">
              <w:fldChar w:fldCharType="separate"/>
            </w:r>
            <w:r w:rsidRPr="00027C1B">
              <w:fldChar w:fldCharType="begin"/>
            </w:r>
            <w:r w:rsidRPr="00027C1B">
              <w:instrText xml:space="preserve"> </w:instrText>
            </w:r>
            <w:r w:rsidRPr="00027C1B">
              <w:rPr>
                <w:rFonts w:ascii="Calibri" w:hAnsi="Calibri"/>
                <w:color w:val="1F497D"/>
              </w:rPr>
              <w:instrText>AutoTextList  \s NoStyle \t “</w:instrText>
            </w:r>
            <w:r w:rsidRPr="00027C1B">
              <w:instrText>Niet-bedrijfsomvattend in Open Value</w:instrText>
            </w:r>
            <w:r w:rsidRPr="00027C1B">
              <w:rPr>
                <w:rFonts w:ascii="Calibri" w:hAnsi="Calibri"/>
                <w:color w:val="1F497D"/>
              </w:rPr>
              <w:instrText>”</w:instrText>
            </w:r>
          </w:p>
          <w:p w:rsidR="00715762" w:rsidRPr="00027C1B" w:rsidRDefault="00715762" w:rsidP="00C8101C">
            <w:pPr>
              <w:pStyle w:val="ProductList-OfferingBody"/>
              <w:ind w:left="-113"/>
              <w:jc w:val="center"/>
              <w:rPr>
                <w:b/>
              </w:rPr>
            </w:pPr>
            <w:r w:rsidRPr="00027C1B">
              <w:instrText xml:space="preserve"> </w:instrText>
            </w:r>
            <w:r w:rsidRPr="00027C1B">
              <w:rPr>
                <w:sz w:val="22"/>
              </w:rPr>
              <w:fldChar w:fldCharType="separate"/>
            </w:r>
            <w:r w:rsidRPr="00027C1B">
              <w:rPr>
                <w:rFonts w:ascii="Calibri" w:hAnsi="Calibri"/>
              </w:rPr>
              <w:t xml:space="preserve"> P</w:t>
            </w:r>
            <w:r w:rsidRPr="00027C1B">
              <w:rPr>
                <w:rFonts w:ascii="Calibri" w:hAnsi="Calibri"/>
                <w:b/>
              </w:rPr>
              <w:t xml:space="preserve"> </w:t>
            </w:r>
            <w:r w:rsidRPr="00027C1B">
              <w:rPr>
                <w:b/>
              </w:rPr>
              <w:fldChar w:fldCharType="end"/>
            </w:r>
            <w:r w:rsidRPr="00027C1B">
              <w:rPr>
                <w:b/>
              </w:rPr>
              <w:t xml:space="preserve"> </w:t>
            </w:r>
            <w:r w:rsidRPr="00027C1B">
              <w:rPr>
                <w:b/>
              </w:rPr>
              <w:fldChar w:fldCharType="end"/>
            </w:r>
          </w:p>
        </w:tc>
        <w:tc>
          <w:tcPr>
            <w:tcW w:w="739" w:type="dxa"/>
            <w:shd w:val="clear" w:color="auto" w:fill="70AD47" w:themeFill="accent6"/>
            <w:vAlign w:val="center"/>
          </w:tcPr>
          <w:p w:rsidR="00715762" w:rsidRDefault="00715762" w:rsidP="008F2449">
            <w:pPr>
              <w:pStyle w:val="ProductList-OfferingBody"/>
              <w:ind w:left="-113"/>
              <w:jc w:val="center"/>
            </w:pPr>
          </w:p>
        </w:tc>
        <w:tc>
          <w:tcPr>
            <w:tcW w:w="739" w:type="dxa"/>
            <w:shd w:val="clear" w:color="auto" w:fill="70AD47" w:themeFill="accent6"/>
            <w:vAlign w:val="center"/>
          </w:tcPr>
          <w:p w:rsidR="00715762" w:rsidRDefault="00715762" w:rsidP="00F76A14">
            <w:pPr>
              <w:pStyle w:val="ProductList-OfferingBody"/>
              <w:ind w:left="-113"/>
              <w:jc w:val="center"/>
            </w:pPr>
            <w:r w:rsidRPr="0052506A">
              <w:rPr>
                <w:szCs w:val="16"/>
              </w:rPr>
              <w:fldChar w:fldCharType="begin"/>
            </w:r>
            <w:r w:rsidRPr="0052506A">
              <w:rPr>
                <w:szCs w:val="16"/>
              </w:rPr>
              <w:instrText xml:space="preserve"> </w:instrText>
            </w:r>
            <w:r w:rsidRPr="0052506A">
              <w:rPr>
                <w:color w:val="1F497D"/>
                <w:szCs w:val="16"/>
              </w:rPr>
              <w:instrText>AutoTextList  \s NoStyle \t “</w:instrText>
            </w:r>
            <w:r w:rsidRPr="0052506A">
              <w:rPr>
                <w:szCs w:val="16"/>
              </w:rPr>
              <w:instrText>Additioneel Product</w:instrText>
            </w:r>
            <w:r w:rsidRPr="0052506A">
              <w:rPr>
                <w:color w:val="1F497D"/>
                <w:szCs w:val="16"/>
              </w:rPr>
              <w:instrText>”</w:instrText>
            </w:r>
            <w:r w:rsidRPr="0052506A">
              <w:rPr>
                <w:szCs w:val="16"/>
              </w:rPr>
              <w:instrText xml:space="preserve"> </w:instrText>
            </w:r>
            <w:r w:rsidRPr="0052506A">
              <w:rPr>
                <w:szCs w:val="16"/>
              </w:rPr>
              <w:fldChar w:fldCharType="separate"/>
            </w:r>
            <w:r w:rsidRPr="0052506A">
              <w:rPr>
                <w:szCs w:val="16"/>
              </w:rPr>
              <w:t xml:space="preserve"> A </w:t>
            </w:r>
            <w:r w:rsidRPr="0052506A">
              <w:rPr>
                <w:szCs w:val="16"/>
              </w:rPr>
              <w:fldChar w:fldCharType="end"/>
            </w:r>
          </w:p>
        </w:tc>
      </w:tr>
      <w:tr w:rsidR="00027C1B" w:rsidTr="00DA7408">
        <w:trPr>
          <w:cantSplit/>
          <w:trHeight w:val="44"/>
        </w:trPr>
        <w:tc>
          <w:tcPr>
            <w:tcW w:w="3669" w:type="dxa"/>
            <w:tcBorders>
              <w:top w:val="dashSmallGap" w:sz="4" w:space="0" w:color="BFBFBF" w:themeColor="background1" w:themeShade="BF"/>
              <w:left w:val="nil"/>
              <w:bottom w:val="dashSmallGap" w:sz="4" w:space="0" w:color="BFBFBF" w:themeColor="background1" w:themeShade="BF"/>
              <w:right w:val="nil"/>
            </w:tcBorders>
          </w:tcPr>
          <w:p w:rsidR="00027C1B" w:rsidRPr="008F777C" w:rsidRDefault="00027C1B" w:rsidP="00C2472D">
            <w:pPr>
              <w:pStyle w:val="ProductList-Offering2"/>
              <w:rPr>
                <w:lang w:val="nl-NL"/>
              </w:rPr>
            </w:pPr>
            <w:bookmarkStart w:id="1445" w:name="_Toc379797409"/>
            <w:bookmarkStart w:id="1446" w:name="_Toc380513441"/>
            <w:bookmarkStart w:id="1447" w:name="_Toc380655491"/>
            <w:bookmarkStart w:id="1448" w:name="_Toc383685103"/>
            <w:r w:rsidRPr="008F777C">
              <w:rPr>
                <w:lang w:val="nl-NL"/>
              </w:rPr>
              <w:t>Maandabonnement voor Bing Maps Mobile Asset Management Europa</w:t>
            </w:r>
            <w:r>
              <w:fldChar w:fldCharType="begin"/>
            </w:r>
            <w:r w:rsidRPr="008F777C">
              <w:rPr>
                <w:lang w:val="nl-NL"/>
              </w:rPr>
              <w:instrText>XE "Bing Maps Mobile Asset Management Europa"</w:instrText>
            </w:r>
            <w:r>
              <w:fldChar w:fldCharType="end"/>
            </w:r>
            <w:r w:rsidRPr="008F777C">
              <w:rPr>
                <w:lang w:val="nl-NL"/>
              </w:rPr>
              <w:t xml:space="preserve"> met routering per kenmerk</w:t>
            </w:r>
            <w:bookmarkEnd w:id="1445"/>
            <w:bookmarkEnd w:id="1446"/>
            <w:bookmarkEnd w:id="1447"/>
            <w:bookmarkEnd w:id="1448"/>
          </w:p>
        </w:tc>
        <w:tc>
          <w:tcPr>
            <w:tcW w:w="513" w:type="dxa"/>
            <w:tcBorders>
              <w:top w:val="dashSmallGap" w:sz="4" w:space="0" w:color="BFBFBF" w:themeColor="background1" w:themeShade="BF"/>
              <w:left w:val="nil"/>
              <w:bottom w:val="dashSmallGap" w:sz="4" w:space="0" w:color="BFBFBF" w:themeColor="background1" w:themeShade="BF"/>
              <w:right w:val="nil"/>
            </w:tcBorders>
            <w:vAlign w:val="center"/>
          </w:tcPr>
          <w:p w:rsidR="00027C1B" w:rsidRDefault="00027C1B" w:rsidP="008F2449">
            <w:pPr>
              <w:pStyle w:val="ProductList-OfferingBody"/>
              <w:ind w:left="-113"/>
              <w:jc w:val="center"/>
            </w:pPr>
            <w:r>
              <w:t>1</w:t>
            </w:r>
          </w:p>
        </w:tc>
        <w:tc>
          <w:tcPr>
            <w:tcW w:w="662" w:type="dxa"/>
            <w:tcBorders>
              <w:left w:val="single" w:sz="12" w:space="0" w:color="FFFFFF" w:themeColor="background1"/>
            </w:tcBorders>
            <w:shd w:val="clear" w:color="auto" w:fill="BFBFBF" w:themeFill="background1" w:themeFillShade="BF"/>
            <w:vAlign w:val="center"/>
          </w:tcPr>
          <w:p w:rsidR="00027C1B" w:rsidRDefault="00027C1B" w:rsidP="008F2449">
            <w:pPr>
              <w:pStyle w:val="ProductList-OfferingBody"/>
              <w:ind w:left="-113"/>
              <w:jc w:val="center"/>
            </w:pPr>
          </w:p>
        </w:tc>
        <w:tc>
          <w:tcPr>
            <w:tcW w:w="739" w:type="dxa"/>
            <w:shd w:val="clear" w:color="auto" w:fill="70AD47" w:themeFill="accent6"/>
            <w:vAlign w:val="center"/>
          </w:tcPr>
          <w:p w:rsidR="00027C1B" w:rsidRDefault="00027C1B" w:rsidP="00F76A14">
            <w:pPr>
              <w:pStyle w:val="ProductList-OfferingBody"/>
              <w:ind w:left="-113"/>
              <w:jc w:val="center"/>
            </w:pPr>
            <w:r w:rsidRPr="0052506A">
              <w:rPr>
                <w:szCs w:val="16"/>
              </w:rPr>
              <w:fldChar w:fldCharType="begin"/>
            </w:r>
            <w:r w:rsidRPr="0052506A">
              <w:rPr>
                <w:szCs w:val="16"/>
              </w:rPr>
              <w:instrText xml:space="preserve"> </w:instrText>
            </w:r>
            <w:r w:rsidRPr="0052506A">
              <w:rPr>
                <w:color w:val="1F497D"/>
                <w:szCs w:val="16"/>
              </w:rPr>
              <w:instrText>AutoTextList  \s NoStyle \t “</w:instrText>
            </w:r>
            <w:r w:rsidRPr="0052506A">
              <w:rPr>
                <w:szCs w:val="16"/>
              </w:rPr>
              <w:instrText>Additioneel Product</w:instrText>
            </w:r>
            <w:r w:rsidRPr="0052506A">
              <w:rPr>
                <w:color w:val="1F497D"/>
                <w:szCs w:val="16"/>
              </w:rPr>
              <w:instrText>”</w:instrText>
            </w:r>
            <w:r w:rsidRPr="0052506A">
              <w:rPr>
                <w:szCs w:val="16"/>
              </w:rPr>
              <w:instrText xml:space="preserve"> </w:instrText>
            </w:r>
            <w:r w:rsidRPr="0052506A">
              <w:rPr>
                <w:szCs w:val="16"/>
              </w:rPr>
              <w:fldChar w:fldCharType="separate"/>
            </w:r>
            <w:r w:rsidRPr="0052506A">
              <w:rPr>
                <w:szCs w:val="16"/>
              </w:rPr>
              <w:t xml:space="preserve"> A </w:t>
            </w:r>
            <w:r w:rsidRPr="0052506A">
              <w:rPr>
                <w:szCs w:val="16"/>
              </w:rPr>
              <w:fldChar w:fldCharType="end"/>
            </w:r>
          </w:p>
        </w:tc>
        <w:tc>
          <w:tcPr>
            <w:tcW w:w="739" w:type="dxa"/>
            <w:shd w:val="clear" w:color="auto" w:fill="BFBFBF" w:themeFill="background1" w:themeFillShade="BF"/>
            <w:vAlign w:val="center"/>
          </w:tcPr>
          <w:p w:rsidR="00027C1B" w:rsidRDefault="00027C1B" w:rsidP="008F2449">
            <w:pPr>
              <w:pStyle w:val="ProductList-OfferingBody"/>
              <w:ind w:left="-113"/>
              <w:jc w:val="center"/>
            </w:pPr>
          </w:p>
        </w:tc>
        <w:tc>
          <w:tcPr>
            <w:tcW w:w="739" w:type="dxa"/>
            <w:shd w:val="clear" w:color="auto" w:fill="BFBFBF" w:themeFill="background1" w:themeFillShade="BF"/>
            <w:vAlign w:val="center"/>
          </w:tcPr>
          <w:p w:rsidR="00027C1B" w:rsidRDefault="00027C1B" w:rsidP="008F2449">
            <w:pPr>
              <w:pStyle w:val="ProductList-OfferingBody"/>
              <w:ind w:left="-113"/>
              <w:jc w:val="center"/>
            </w:pPr>
          </w:p>
        </w:tc>
        <w:tc>
          <w:tcPr>
            <w:tcW w:w="738" w:type="dxa"/>
            <w:shd w:val="clear" w:color="auto" w:fill="70AD47" w:themeFill="accent6"/>
            <w:vAlign w:val="center"/>
          </w:tcPr>
          <w:p w:rsidR="00027C1B" w:rsidRDefault="00027C1B" w:rsidP="008F2449">
            <w:pPr>
              <w:pStyle w:val="ProductList-OfferingBody"/>
              <w:ind w:left="-113"/>
              <w:jc w:val="center"/>
            </w:pPr>
          </w:p>
        </w:tc>
        <w:tc>
          <w:tcPr>
            <w:tcW w:w="739" w:type="dxa"/>
            <w:shd w:val="clear" w:color="auto" w:fill="70AD47" w:themeFill="accent6"/>
            <w:vAlign w:val="center"/>
          </w:tcPr>
          <w:p w:rsidR="00027C1B" w:rsidRPr="00F479A5" w:rsidRDefault="00027C1B" w:rsidP="00F479A5">
            <w:pPr>
              <w:pStyle w:val="ProductList-OfferingBody"/>
              <w:ind w:left="-113"/>
              <w:jc w:val="center"/>
            </w:pPr>
            <w:r w:rsidRPr="00F479A5">
              <w:fldChar w:fldCharType="begin"/>
            </w:r>
            <w:r w:rsidRPr="00F479A5">
              <w:instrText xml:space="preserve"> AutoTextList  \s NoStyle \t “</w:instrText>
            </w:r>
            <w:r w:rsidRPr="00A10273">
              <w:instrText>Open License en Open Value</w:instrText>
            </w:r>
            <w:r w:rsidRPr="00F479A5">
              <w:instrText>”</w:instrText>
            </w:r>
          </w:p>
          <w:p w:rsidR="00027C1B" w:rsidRDefault="00027C1B" w:rsidP="00F479A5">
            <w:pPr>
              <w:pStyle w:val="ProductList-OfferingBody"/>
              <w:ind w:left="-113"/>
              <w:jc w:val="center"/>
            </w:pPr>
            <w:r w:rsidRPr="00F479A5">
              <w:instrText xml:space="preserve"> </w:instrText>
            </w:r>
            <w:r w:rsidRPr="00F479A5">
              <w:fldChar w:fldCharType="separate"/>
            </w:r>
            <w:r w:rsidRPr="00F479A5">
              <w:t>OF</w:t>
            </w:r>
            <w:r w:rsidRPr="00F479A5">
              <w:fldChar w:fldCharType="end"/>
            </w:r>
          </w:p>
        </w:tc>
        <w:tc>
          <w:tcPr>
            <w:tcW w:w="739" w:type="dxa"/>
            <w:shd w:val="clear" w:color="auto" w:fill="70AD47" w:themeFill="accent6"/>
            <w:vAlign w:val="center"/>
          </w:tcPr>
          <w:p w:rsidR="00027C1B" w:rsidRPr="00027C1B" w:rsidRDefault="00027C1B" w:rsidP="00705282">
            <w:pPr>
              <w:pStyle w:val="ProductList-OfferingBody"/>
              <w:ind w:left="-113"/>
              <w:jc w:val="center"/>
            </w:pPr>
            <w:r w:rsidRPr="00027C1B">
              <w:fldChar w:fldCharType="begin"/>
            </w:r>
            <w:r w:rsidRPr="00027C1B">
              <w:instrText xml:space="preserve"> AutoTextList  \s NoStyle \t “Niet-bedrijfsomvattend in Open Value”</w:instrText>
            </w:r>
          </w:p>
          <w:p w:rsidR="00027C1B" w:rsidRPr="00027C1B" w:rsidRDefault="00027C1B" w:rsidP="00705282">
            <w:pPr>
              <w:pStyle w:val="ListParagraph"/>
              <w:ind w:left="540" w:hanging="360"/>
              <w:rPr>
                <w:rFonts w:ascii="Calibri" w:hAnsi="Calibri"/>
                <w:color w:val="1F497D"/>
              </w:rPr>
            </w:pPr>
            <w:r w:rsidRPr="00027C1B">
              <w:instrText xml:space="preserve"> </w:instrText>
            </w:r>
            <w:r w:rsidRPr="00027C1B">
              <w:fldChar w:fldCharType="separate"/>
            </w:r>
            <w:r w:rsidRPr="00027C1B">
              <w:fldChar w:fldCharType="begin"/>
            </w:r>
            <w:r w:rsidRPr="00027C1B">
              <w:instrText xml:space="preserve"> </w:instrText>
            </w:r>
            <w:r w:rsidRPr="00027C1B">
              <w:rPr>
                <w:rFonts w:ascii="Calibri" w:hAnsi="Calibri"/>
                <w:color w:val="1F497D"/>
              </w:rPr>
              <w:instrText>AutoTextList  \s NoStyle \t “</w:instrText>
            </w:r>
            <w:r w:rsidRPr="00027C1B">
              <w:instrText>Niet-bedrijfsomvattend in Open Value</w:instrText>
            </w:r>
            <w:r w:rsidRPr="00027C1B">
              <w:rPr>
                <w:rFonts w:ascii="Calibri" w:hAnsi="Calibri"/>
                <w:color w:val="1F497D"/>
              </w:rPr>
              <w:instrText>”</w:instrText>
            </w:r>
          </w:p>
          <w:p w:rsidR="00027C1B" w:rsidRPr="00027C1B" w:rsidRDefault="00027C1B" w:rsidP="00705282">
            <w:pPr>
              <w:pStyle w:val="ProductList-OfferingBody"/>
              <w:ind w:left="-113"/>
              <w:jc w:val="center"/>
              <w:rPr>
                <w:b/>
              </w:rPr>
            </w:pPr>
            <w:r w:rsidRPr="00027C1B">
              <w:instrText xml:space="preserve"> </w:instrText>
            </w:r>
            <w:r w:rsidRPr="00027C1B">
              <w:rPr>
                <w:sz w:val="22"/>
              </w:rPr>
              <w:fldChar w:fldCharType="separate"/>
            </w:r>
            <w:r w:rsidRPr="00027C1B">
              <w:rPr>
                <w:rFonts w:ascii="Calibri" w:hAnsi="Calibri"/>
              </w:rPr>
              <w:t xml:space="preserve"> P</w:t>
            </w:r>
            <w:r w:rsidRPr="00027C1B">
              <w:rPr>
                <w:rFonts w:ascii="Calibri" w:hAnsi="Calibri"/>
                <w:b/>
              </w:rPr>
              <w:t xml:space="preserve"> </w:t>
            </w:r>
            <w:r w:rsidRPr="00027C1B">
              <w:rPr>
                <w:b/>
              </w:rPr>
              <w:fldChar w:fldCharType="end"/>
            </w:r>
            <w:r w:rsidRPr="00027C1B">
              <w:rPr>
                <w:b/>
              </w:rPr>
              <w:t xml:space="preserve"> </w:t>
            </w:r>
            <w:r w:rsidRPr="00027C1B">
              <w:rPr>
                <w:b/>
              </w:rPr>
              <w:fldChar w:fldCharType="end"/>
            </w:r>
          </w:p>
        </w:tc>
        <w:tc>
          <w:tcPr>
            <w:tcW w:w="739" w:type="dxa"/>
            <w:shd w:val="clear" w:color="auto" w:fill="70AD47" w:themeFill="accent6"/>
            <w:vAlign w:val="center"/>
          </w:tcPr>
          <w:p w:rsidR="00027C1B" w:rsidRDefault="00027C1B" w:rsidP="008F2449">
            <w:pPr>
              <w:pStyle w:val="ProductList-OfferingBody"/>
              <w:ind w:left="-113"/>
              <w:jc w:val="center"/>
            </w:pPr>
          </w:p>
        </w:tc>
        <w:tc>
          <w:tcPr>
            <w:tcW w:w="739" w:type="dxa"/>
            <w:shd w:val="clear" w:color="auto" w:fill="70AD47" w:themeFill="accent6"/>
            <w:vAlign w:val="center"/>
          </w:tcPr>
          <w:p w:rsidR="00027C1B" w:rsidRDefault="00027C1B" w:rsidP="00F76A14">
            <w:pPr>
              <w:pStyle w:val="ProductList-OfferingBody"/>
              <w:ind w:left="-113"/>
              <w:jc w:val="center"/>
            </w:pPr>
            <w:r w:rsidRPr="0052506A">
              <w:rPr>
                <w:szCs w:val="16"/>
              </w:rPr>
              <w:fldChar w:fldCharType="begin"/>
            </w:r>
            <w:r w:rsidRPr="0052506A">
              <w:rPr>
                <w:szCs w:val="16"/>
              </w:rPr>
              <w:instrText xml:space="preserve"> </w:instrText>
            </w:r>
            <w:r w:rsidRPr="0052506A">
              <w:rPr>
                <w:color w:val="1F497D"/>
                <w:szCs w:val="16"/>
              </w:rPr>
              <w:instrText>AutoTextList  \s NoStyle \t “</w:instrText>
            </w:r>
            <w:r w:rsidRPr="0052506A">
              <w:rPr>
                <w:szCs w:val="16"/>
              </w:rPr>
              <w:instrText>Additioneel Product</w:instrText>
            </w:r>
            <w:r w:rsidRPr="0052506A">
              <w:rPr>
                <w:color w:val="1F497D"/>
                <w:szCs w:val="16"/>
              </w:rPr>
              <w:instrText>”</w:instrText>
            </w:r>
            <w:r w:rsidRPr="0052506A">
              <w:rPr>
                <w:szCs w:val="16"/>
              </w:rPr>
              <w:instrText xml:space="preserve"> </w:instrText>
            </w:r>
            <w:r w:rsidRPr="0052506A">
              <w:rPr>
                <w:szCs w:val="16"/>
              </w:rPr>
              <w:fldChar w:fldCharType="separate"/>
            </w:r>
            <w:r w:rsidRPr="0052506A">
              <w:rPr>
                <w:szCs w:val="16"/>
              </w:rPr>
              <w:t xml:space="preserve"> A </w:t>
            </w:r>
            <w:r w:rsidRPr="0052506A">
              <w:rPr>
                <w:szCs w:val="16"/>
              </w:rPr>
              <w:fldChar w:fldCharType="end"/>
            </w:r>
          </w:p>
        </w:tc>
      </w:tr>
      <w:tr w:rsidR="00027C1B" w:rsidTr="00DA7408">
        <w:trPr>
          <w:cantSplit/>
          <w:trHeight w:val="44"/>
        </w:trPr>
        <w:tc>
          <w:tcPr>
            <w:tcW w:w="3669" w:type="dxa"/>
            <w:tcBorders>
              <w:top w:val="dashSmallGap" w:sz="4" w:space="0" w:color="BFBFBF" w:themeColor="background1" w:themeShade="BF"/>
              <w:left w:val="nil"/>
              <w:bottom w:val="dashSmallGap" w:sz="4" w:space="0" w:color="BFBFBF" w:themeColor="background1" w:themeShade="BF"/>
              <w:right w:val="nil"/>
            </w:tcBorders>
          </w:tcPr>
          <w:p w:rsidR="00027C1B" w:rsidRPr="008F777C" w:rsidRDefault="00027C1B" w:rsidP="00C2472D">
            <w:pPr>
              <w:pStyle w:val="ProductList-Offering2"/>
              <w:rPr>
                <w:lang w:val="nl-NL"/>
              </w:rPr>
            </w:pPr>
            <w:bookmarkStart w:id="1449" w:name="_Toc379797410"/>
            <w:bookmarkStart w:id="1450" w:name="_Toc380513442"/>
            <w:bookmarkStart w:id="1451" w:name="_Toc380655492"/>
            <w:bookmarkStart w:id="1452" w:name="_Toc383685104"/>
            <w:r w:rsidRPr="008F777C">
              <w:rPr>
                <w:lang w:val="nl-NL"/>
              </w:rPr>
              <w:t>Maandabonnement voor Bing Maps Mobile Asset Management Europa</w:t>
            </w:r>
            <w:r>
              <w:fldChar w:fldCharType="begin"/>
            </w:r>
            <w:r w:rsidRPr="008F777C">
              <w:rPr>
                <w:lang w:val="nl-NL"/>
              </w:rPr>
              <w:instrText>XE "Bing Maps Mobile Asset Management Europa"</w:instrText>
            </w:r>
            <w:r>
              <w:fldChar w:fldCharType="end"/>
            </w:r>
            <w:r w:rsidRPr="008F777C">
              <w:rPr>
                <w:lang w:val="nl-NL"/>
              </w:rPr>
              <w:t xml:space="preserve"> zonder routering per kenmerk</w:t>
            </w:r>
            <w:bookmarkEnd w:id="1449"/>
            <w:bookmarkEnd w:id="1450"/>
            <w:bookmarkEnd w:id="1451"/>
            <w:bookmarkEnd w:id="1452"/>
          </w:p>
        </w:tc>
        <w:tc>
          <w:tcPr>
            <w:tcW w:w="513" w:type="dxa"/>
            <w:tcBorders>
              <w:top w:val="dashSmallGap" w:sz="4" w:space="0" w:color="BFBFBF" w:themeColor="background1" w:themeShade="BF"/>
              <w:left w:val="nil"/>
              <w:bottom w:val="dashSmallGap" w:sz="4" w:space="0" w:color="BFBFBF" w:themeColor="background1" w:themeShade="BF"/>
              <w:right w:val="nil"/>
            </w:tcBorders>
            <w:vAlign w:val="center"/>
          </w:tcPr>
          <w:p w:rsidR="00027C1B" w:rsidRDefault="00027C1B" w:rsidP="008F2449">
            <w:pPr>
              <w:pStyle w:val="ProductList-OfferingBody"/>
              <w:ind w:left="-113"/>
              <w:jc w:val="center"/>
            </w:pPr>
            <w:r>
              <w:t>1</w:t>
            </w:r>
          </w:p>
        </w:tc>
        <w:tc>
          <w:tcPr>
            <w:tcW w:w="662" w:type="dxa"/>
            <w:tcBorders>
              <w:left w:val="single" w:sz="12" w:space="0" w:color="FFFFFF" w:themeColor="background1"/>
            </w:tcBorders>
            <w:shd w:val="clear" w:color="auto" w:fill="BFBFBF" w:themeFill="background1" w:themeFillShade="BF"/>
            <w:vAlign w:val="center"/>
          </w:tcPr>
          <w:p w:rsidR="00027C1B" w:rsidRDefault="00027C1B" w:rsidP="008F2449">
            <w:pPr>
              <w:pStyle w:val="ProductList-OfferingBody"/>
              <w:ind w:left="-113"/>
              <w:jc w:val="center"/>
            </w:pPr>
          </w:p>
        </w:tc>
        <w:tc>
          <w:tcPr>
            <w:tcW w:w="739" w:type="dxa"/>
            <w:shd w:val="clear" w:color="auto" w:fill="70AD47" w:themeFill="accent6"/>
            <w:vAlign w:val="center"/>
          </w:tcPr>
          <w:p w:rsidR="00027C1B" w:rsidRDefault="00027C1B" w:rsidP="00F76A14">
            <w:pPr>
              <w:pStyle w:val="ProductList-OfferingBody"/>
              <w:ind w:left="-113"/>
              <w:jc w:val="center"/>
            </w:pPr>
            <w:r w:rsidRPr="0052506A">
              <w:rPr>
                <w:szCs w:val="16"/>
              </w:rPr>
              <w:fldChar w:fldCharType="begin"/>
            </w:r>
            <w:r w:rsidRPr="0052506A">
              <w:rPr>
                <w:szCs w:val="16"/>
              </w:rPr>
              <w:instrText xml:space="preserve"> </w:instrText>
            </w:r>
            <w:r w:rsidRPr="0052506A">
              <w:rPr>
                <w:color w:val="1F497D"/>
                <w:szCs w:val="16"/>
              </w:rPr>
              <w:instrText>AutoTextList  \s NoStyle \t “</w:instrText>
            </w:r>
            <w:r w:rsidRPr="0052506A">
              <w:rPr>
                <w:szCs w:val="16"/>
              </w:rPr>
              <w:instrText>Additioneel Product</w:instrText>
            </w:r>
            <w:r w:rsidRPr="0052506A">
              <w:rPr>
                <w:color w:val="1F497D"/>
                <w:szCs w:val="16"/>
              </w:rPr>
              <w:instrText>”</w:instrText>
            </w:r>
            <w:r w:rsidRPr="0052506A">
              <w:rPr>
                <w:szCs w:val="16"/>
              </w:rPr>
              <w:instrText xml:space="preserve"> </w:instrText>
            </w:r>
            <w:r w:rsidRPr="0052506A">
              <w:rPr>
                <w:szCs w:val="16"/>
              </w:rPr>
              <w:fldChar w:fldCharType="separate"/>
            </w:r>
            <w:r w:rsidRPr="0052506A">
              <w:rPr>
                <w:szCs w:val="16"/>
              </w:rPr>
              <w:t xml:space="preserve"> A </w:t>
            </w:r>
            <w:r w:rsidRPr="0052506A">
              <w:rPr>
                <w:szCs w:val="16"/>
              </w:rPr>
              <w:fldChar w:fldCharType="end"/>
            </w:r>
          </w:p>
        </w:tc>
        <w:tc>
          <w:tcPr>
            <w:tcW w:w="739" w:type="dxa"/>
            <w:shd w:val="clear" w:color="auto" w:fill="BFBFBF" w:themeFill="background1" w:themeFillShade="BF"/>
            <w:vAlign w:val="center"/>
          </w:tcPr>
          <w:p w:rsidR="00027C1B" w:rsidRDefault="00027C1B" w:rsidP="008F2449">
            <w:pPr>
              <w:pStyle w:val="ProductList-OfferingBody"/>
              <w:ind w:left="-113"/>
              <w:jc w:val="center"/>
            </w:pPr>
          </w:p>
        </w:tc>
        <w:tc>
          <w:tcPr>
            <w:tcW w:w="739" w:type="dxa"/>
            <w:shd w:val="clear" w:color="auto" w:fill="BFBFBF" w:themeFill="background1" w:themeFillShade="BF"/>
            <w:vAlign w:val="center"/>
          </w:tcPr>
          <w:p w:rsidR="00027C1B" w:rsidRDefault="00027C1B" w:rsidP="008F2449">
            <w:pPr>
              <w:pStyle w:val="ProductList-OfferingBody"/>
              <w:ind w:left="-113"/>
              <w:jc w:val="center"/>
            </w:pPr>
          </w:p>
        </w:tc>
        <w:tc>
          <w:tcPr>
            <w:tcW w:w="738" w:type="dxa"/>
            <w:shd w:val="clear" w:color="auto" w:fill="70AD47" w:themeFill="accent6"/>
            <w:vAlign w:val="center"/>
          </w:tcPr>
          <w:p w:rsidR="00027C1B" w:rsidRDefault="00027C1B" w:rsidP="008F2449">
            <w:pPr>
              <w:pStyle w:val="ProductList-OfferingBody"/>
              <w:ind w:left="-113"/>
              <w:jc w:val="center"/>
            </w:pPr>
          </w:p>
        </w:tc>
        <w:tc>
          <w:tcPr>
            <w:tcW w:w="739" w:type="dxa"/>
            <w:shd w:val="clear" w:color="auto" w:fill="70AD47" w:themeFill="accent6"/>
            <w:vAlign w:val="center"/>
          </w:tcPr>
          <w:p w:rsidR="00027C1B" w:rsidRPr="00F479A5" w:rsidRDefault="00027C1B" w:rsidP="00F479A5">
            <w:pPr>
              <w:pStyle w:val="ProductList-OfferingBody"/>
              <w:ind w:left="-113"/>
              <w:jc w:val="center"/>
            </w:pPr>
            <w:r w:rsidRPr="00F479A5">
              <w:fldChar w:fldCharType="begin"/>
            </w:r>
            <w:r w:rsidRPr="00F479A5">
              <w:instrText xml:space="preserve"> AutoTextList  \s NoStyle \t “</w:instrText>
            </w:r>
            <w:r w:rsidRPr="00A10273">
              <w:instrText>Open License en Open Value</w:instrText>
            </w:r>
            <w:r w:rsidRPr="00F479A5">
              <w:instrText>”</w:instrText>
            </w:r>
          </w:p>
          <w:p w:rsidR="00027C1B" w:rsidRDefault="00027C1B" w:rsidP="00F479A5">
            <w:pPr>
              <w:pStyle w:val="ProductList-OfferingBody"/>
              <w:ind w:left="-113"/>
              <w:jc w:val="center"/>
            </w:pPr>
            <w:r w:rsidRPr="00F479A5">
              <w:fldChar w:fldCharType="separate"/>
            </w:r>
            <w:r w:rsidRPr="00F479A5">
              <w:t>OF</w:t>
            </w:r>
            <w:r w:rsidRPr="00F479A5">
              <w:fldChar w:fldCharType="end"/>
            </w:r>
          </w:p>
        </w:tc>
        <w:tc>
          <w:tcPr>
            <w:tcW w:w="739" w:type="dxa"/>
            <w:shd w:val="clear" w:color="auto" w:fill="70AD47" w:themeFill="accent6"/>
            <w:vAlign w:val="center"/>
          </w:tcPr>
          <w:p w:rsidR="00027C1B" w:rsidRPr="00027C1B" w:rsidRDefault="00027C1B" w:rsidP="00705282">
            <w:pPr>
              <w:pStyle w:val="ProductList-OfferingBody"/>
              <w:ind w:left="-113"/>
              <w:jc w:val="center"/>
            </w:pPr>
            <w:r w:rsidRPr="00027C1B">
              <w:fldChar w:fldCharType="begin"/>
            </w:r>
            <w:r w:rsidRPr="00027C1B">
              <w:instrText xml:space="preserve"> AutoTextList  \s NoStyle \t “Niet-bedrijfsomvattend in Open Value”</w:instrText>
            </w:r>
          </w:p>
          <w:p w:rsidR="00027C1B" w:rsidRPr="00027C1B" w:rsidRDefault="00027C1B" w:rsidP="00705282">
            <w:pPr>
              <w:pStyle w:val="ListParagraph"/>
              <w:ind w:left="540" w:hanging="360"/>
              <w:rPr>
                <w:rFonts w:ascii="Calibri" w:hAnsi="Calibri"/>
                <w:color w:val="1F497D"/>
              </w:rPr>
            </w:pPr>
            <w:r w:rsidRPr="00027C1B">
              <w:instrText xml:space="preserve"> </w:instrText>
            </w:r>
            <w:r w:rsidRPr="00027C1B">
              <w:fldChar w:fldCharType="separate"/>
            </w:r>
            <w:r w:rsidRPr="00027C1B">
              <w:fldChar w:fldCharType="begin"/>
            </w:r>
            <w:r w:rsidRPr="00027C1B">
              <w:instrText xml:space="preserve"> </w:instrText>
            </w:r>
            <w:r w:rsidRPr="00027C1B">
              <w:rPr>
                <w:rFonts w:ascii="Calibri" w:hAnsi="Calibri"/>
                <w:color w:val="1F497D"/>
              </w:rPr>
              <w:instrText>AutoTextList  \s NoStyle \t “</w:instrText>
            </w:r>
            <w:r w:rsidRPr="00027C1B">
              <w:instrText>Niet-bedrijfsomvattend in Open Value</w:instrText>
            </w:r>
            <w:r w:rsidRPr="00027C1B">
              <w:rPr>
                <w:rFonts w:ascii="Calibri" w:hAnsi="Calibri"/>
                <w:color w:val="1F497D"/>
              </w:rPr>
              <w:instrText>”</w:instrText>
            </w:r>
          </w:p>
          <w:p w:rsidR="00027C1B" w:rsidRPr="00027C1B" w:rsidRDefault="00027C1B" w:rsidP="00705282">
            <w:pPr>
              <w:pStyle w:val="ProductList-OfferingBody"/>
              <w:ind w:left="-113"/>
              <w:jc w:val="center"/>
              <w:rPr>
                <w:b/>
              </w:rPr>
            </w:pPr>
            <w:r w:rsidRPr="00027C1B">
              <w:instrText xml:space="preserve"> </w:instrText>
            </w:r>
            <w:r w:rsidRPr="00027C1B">
              <w:rPr>
                <w:sz w:val="22"/>
              </w:rPr>
              <w:fldChar w:fldCharType="separate"/>
            </w:r>
            <w:r w:rsidRPr="00027C1B">
              <w:rPr>
                <w:rFonts w:ascii="Calibri" w:hAnsi="Calibri"/>
              </w:rPr>
              <w:t xml:space="preserve"> P</w:t>
            </w:r>
            <w:r w:rsidRPr="00027C1B">
              <w:rPr>
                <w:rFonts w:ascii="Calibri" w:hAnsi="Calibri"/>
                <w:b/>
              </w:rPr>
              <w:t xml:space="preserve"> </w:t>
            </w:r>
            <w:r w:rsidRPr="00027C1B">
              <w:rPr>
                <w:b/>
              </w:rPr>
              <w:fldChar w:fldCharType="end"/>
            </w:r>
            <w:r w:rsidRPr="00027C1B">
              <w:rPr>
                <w:b/>
              </w:rPr>
              <w:t xml:space="preserve"> </w:t>
            </w:r>
            <w:r w:rsidRPr="00027C1B">
              <w:rPr>
                <w:b/>
              </w:rPr>
              <w:fldChar w:fldCharType="end"/>
            </w:r>
          </w:p>
        </w:tc>
        <w:tc>
          <w:tcPr>
            <w:tcW w:w="739" w:type="dxa"/>
            <w:shd w:val="clear" w:color="auto" w:fill="70AD47" w:themeFill="accent6"/>
            <w:vAlign w:val="center"/>
          </w:tcPr>
          <w:p w:rsidR="00027C1B" w:rsidRDefault="00027C1B" w:rsidP="008F2449">
            <w:pPr>
              <w:pStyle w:val="ProductList-OfferingBody"/>
              <w:ind w:left="-113"/>
              <w:jc w:val="center"/>
            </w:pPr>
          </w:p>
        </w:tc>
        <w:tc>
          <w:tcPr>
            <w:tcW w:w="739" w:type="dxa"/>
            <w:shd w:val="clear" w:color="auto" w:fill="70AD47" w:themeFill="accent6"/>
            <w:vAlign w:val="center"/>
          </w:tcPr>
          <w:p w:rsidR="00027C1B" w:rsidRDefault="00027C1B" w:rsidP="00F76A14">
            <w:pPr>
              <w:pStyle w:val="ProductList-OfferingBody"/>
              <w:ind w:left="-113"/>
              <w:jc w:val="center"/>
            </w:pPr>
            <w:r w:rsidRPr="0052506A">
              <w:rPr>
                <w:szCs w:val="16"/>
              </w:rPr>
              <w:fldChar w:fldCharType="begin"/>
            </w:r>
            <w:r w:rsidRPr="0052506A">
              <w:rPr>
                <w:szCs w:val="16"/>
              </w:rPr>
              <w:instrText xml:space="preserve"> </w:instrText>
            </w:r>
            <w:r w:rsidRPr="0052506A">
              <w:rPr>
                <w:color w:val="1F497D"/>
                <w:szCs w:val="16"/>
              </w:rPr>
              <w:instrText>AutoTextList  \s NoStyle \t “</w:instrText>
            </w:r>
            <w:r w:rsidRPr="0052506A">
              <w:rPr>
                <w:szCs w:val="16"/>
              </w:rPr>
              <w:instrText>Additioneel Product</w:instrText>
            </w:r>
            <w:r w:rsidRPr="0052506A">
              <w:rPr>
                <w:color w:val="1F497D"/>
                <w:szCs w:val="16"/>
              </w:rPr>
              <w:instrText>”</w:instrText>
            </w:r>
            <w:r w:rsidRPr="0052506A">
              <w:rPr>
                <w:szCs w:val="16"/>
              </w:rPr>
              <w:instrText xml:space="preserve"> </w:instrText>
            </w:r>
            <w:r w:rsidRPr="0052506A">
              <w:rPr>
                <w:szCs w:val="16"/>
              </w:rPr>
              <w:fldChar w:fldCharType="separate"/>
            </w:r>
            <w:r w:rsidRPr="0052506A">
              <w:rPr>
                <w:szCs w:val="16"/>
              </w:rPr>
              <w:t xml:space="preserve"> A </w:t>
            </w:r>
            <w:r w:rsidRPr="0052506A">
              <w:rPr>
                <w:szCs w:val="16"/>
              </w:rPr>
              <w:fldChar w:fldCharType="end"/>
            </w:r>
          </w:p>
        </w:tc>
      </w:tr>
      <w:tr w:rsidR="00715762" w:rsidTr="00DA7408">
        <w:trPr>
          <w:cantSplit/>
          <w:trHeight w:val="44"/>
        </w:trPr>
        <w:tc>
          <w:tcPr>
            <w:tcW w:w="3669" w:type="dxa"/>
            <w:tcBorders>
              <w:top w:val="dashSmallGap" w:sz="4" w:space="0" w:color="BFBFBF" w:themeColor="background1" w:themeShade="BF"/>
              <w:left w:val="nil"/>
              <w:bottom w:val="dashSmallGap" w:sz="4" w:space="0" w:color="BFBFBF" w:themeColor="background1" w:themeShade="BF"/>
              <w:right w:val="nil"/>
            </w:tcBorders>
          </w:tcPr>
          <w:p w:rsidR="00715762" w:rsidRPr="008F777C" w:rsidRDefault="00715762" w:rsidP="00C2472D">
            <w:pPr>
              <w:pStyle w:val="ProductList-Offering2"/>
              <w:rPr>
                <w:lang w:val="nl-NL"/>
              </w:rPr>
            </w:pPr>
            <w:bookmarkStart w:id="1453" w:name="_Toc379797411"/>
            <w:bookmarkStart w:id="1454" w:name="_Toc380513443"/>
            <w:bookmarkStart w:id="1455" w:name="_Toc380655493"/>
            <w:bookmarkStart w:id="1456" w:name="_Toc383685105"/>
            <w:r w:rsidRPr="008F777C">
              <w:rPr>
                <w:lang w:val="nl-NL"/>
              </w:rPr>
              <w:t>Maandabonnement voor Bing Maps Mobile Asset Management Noord-Amerika</w:t>
            </w:r>
            <w:r>
              <w:fldChar w:fldCharType="begin"/>
            </w:r>
            <w:r w:rsidRPr="008F777C">
              <w:rPr>
                <w:lang w:val="nl-NL"/>
              </w:rPr>
              <w:instrText>XE "Bing Maps Mobile Asset Management NA"</w:instrText>
            </w:r>
            <w:r>
              <w:fldChar w:fldCharType="end"/>
            </w:r>
            <w:r w:rsidRPr="008F777C">
              <w:rPr>
                <w:lang w:val="nl-NL"/>
              </w:rPr>
              <w:t xml:space="preserve"> met routering per kenmerk</w:t>
            </w:r>
            <w:bookmarkEnd w:id="1453"/>
            <w:bookmarkEnd w:id="1454"/>
            <w:bookmarkEnd w:id="1455"/>
            <w:bookmarkEnd w:id="1456"/>
          </w:p>
        </w:tc>
        <w:tc>
          <w:tcPr>
            <w:tcW w:w="513" w:type="dxa"/>
            <w:tcBorders>
              <w:top w:val="dashSmallGap" w:sz="4" w:space="0" w:color="BFBFBF" w:themeColor="background1" w:themeShade="BF"/>
              <w:left w:val="nil"/>
              <w:bottom w:val="dashSmallGap" w:sz="4" w:space="0" w:color="BFBFBF" w:themeColor="background1" w:themeShade="BF"/>
              <w:right w:val="nil"/>
            </w:tcBorders>
            <w:vAlign w:val="center"/>
          </w:tcPr>
          <w:p w:rsidR="00715762" w:rsidRDefault="00715762" w:rsidP="008F2449">
            <w:pPr>
              <w:pStyle w:val="ProductList-OfferingBody"/>
              <w:ind w:left="-113"/>
              <w:jc w:val="center"/>
            </w:pPr>
            <w:r>
              <w:t>1</w:t>
            </w:r>
          </w:p>
        </w:tc>
        <w:tc>
          <w:tcPr>
            <w:tcW w:w="662" w:type="dxa"/>
            <w:tcBorders>
              <w:left w:val="single" w:sz="12" w:space="0" w:color="FFFFFF" w:themeColor="background1"/>
            </w:tcBorders>
            <w:shd w:val="clear" w:color="auto" w:fill="BFBFBF" w:themeFill="background1" w:themeFillShade="BF"/>
            <w:vAlign w:val="center"/>
          </w:tcPr>
          <w:p w:rsidR="00715762" w:rsidRDefault="00715762" w:rsidP="008F2449">
            <w:pPr>
              <w:pStyle w:val="ProductList-OfferingBody"/>
              <w:ind w:left="-113"/>
              <w:jc w:val="center"/>
            </w:pPr>
          </w:p>
        </w:tc>
        <w:tc>
          <w:tcPr>
            <w:tcW w:w="739" w:type="dxa"/>
            <w:shd w:val="clear" w:color="auto" w:fill="70AD47" w:themeFill="accent6"/>
            <w:vAlign w:val="center"/>
          </w:tcPr>
          <w:p w:rsidR="00715762" w:rsidRDefault="00715762" w:rsidP="00F76A14">
            <w:pPr>
              <w:pStyle w:val="ProductList-OfferingBody"/>
              <w:ind w:left="-113"/>
              <w:jc w:val="center"/>
            </w:pPr>
            <w:r w:rsidRPr="0052506A">
              <w:rPr>
                <w:szCs w:val="16"/>
              </w:rPr>
              <w:fldChar w:fldCharType="begin"/>
            </w:r>
            <w:r w:rsidRPr="0052506A">
              <w:rPr>
                <w:szCs w:val="16"/>
              </w:rPr>
              <w:instrText xml:space="preserve"> </w:instrText>
            </w:r>
            <w:r w:rsidRPr="0052506A">
              <w:rPr>
                <w:color w:val="1F497D"/>
                <w:szCs w:val="16"/>
              </w:rPr>
              <w:instrText>AutoTextList  \s NoStyle \t “</w:instrText>
            </w:r>
            <w:r w:rsidRPr="0052506A">
              <w:rPr>
                <w:szCs w:val="16"/>
              </w:rPr>
              <w:instrText>Additioneel Product</w:instrText>
            </w:r>
            <w:r w:rsidRPr="0052506A">
              <w:rPr>
                <w:color w:val="1F497D"/>
                <w:szCs w:val="16"/>
              </w:rPr>
              <w:instrText>”</w:instrText>
            </w:r>
            <w:r w:rsidRPr="0052506A">
              <w:rPr>
                <w:szCs w:val="16"/>
              </w:rPr>
              <w:instrText xml:space="preserve"> </w:instrText>
            </w:r>
            <w:r w:rsidRPr="0052506A">
              <w:rPr>
                <w:szCs w:val="16"/>
              </w:rPr>
              <w:fldChar w:fldCharType="separate"/>
            </w:r>
            <w:r w:rsidRPr="0052506A">
              <w:rPr>
                <w:szCs w:val="16"/>
              </w:rPr>
              <w:t xml:space="preserve"> A </w:t>
            </w:r>
            <w:r w:rsidRPr="0052506A">
              <w:rPr>
                <w:szCs w:val="16"/>
              </w:rPr>
              <w:fldChar w:fldCharType="end"/>
            </w:r>
          </w:p>
        </w:tc>
        <w:tc>
          <w:tcPr>
            <w:tcW w:w="739" w:type="dxa"/>
            <w:shd w:val="clear" w:color="auto" w:fill="BFBFBF" w:themeFill="background1" w:themeFillShade="BF"/>
            <w:vAlign w:val="center"/>
          </w:tcPr>
          <w:p w:rsidR="00715762" w:rsidRDefault="00715762" w:rsidP="008F2449">
            <w:pPr>
              <w:pStyle w:val="ProductList-OfferingBody"/>
              <w:ind w:left="-113"/>
              <w:jc w:val="center"/>
            </w:pPr>
          </w:p>
        </w:tc>
        <w:tc>
          <w:tcPr>
            <w:tcW w:w="739" w:type="dxa"/>
            <w:shd w:val="clear" w:color="auto" w:fill="BFBFBF" w:themeFill="background1" w:themeFillShade="BF"/>
            <w:vAlign w:val="center"/>
          </w:tcPr>
          <w:p w:rsidR="00715762" w:rsidRDefault="00715762" w:rsidP="008F2449">
            <w:pPr>
              <w:pStyle w:val="ProductList-OfferingBody"/>
              <w:ind w:left="-113"/>
              <w:jc w:val="center"/>
            </w:pPr>
          </w:p>
        </w:tc>
        <w:tc>
          <w:tcPr>
            <w:tcW w:w="738" w:type="dxa"/>
            <w:shd w:val="clear" w:color="auto" w:fill="70AD47" w:themeFill="accent6"/>
            <w:vAlign w:val="center"/>
          </w:tcPr>
          <w:p w:rsidR="00715762" w:rsidRDefault="00715762" w:rsidP="008F2449">
            <w:pPr>
              <w:pStyle w:val="ProductList-OfferingBody"/>
              <w:ind w:left="-113"/>
              <w:jc w:val="center"/>
            </w:pPr>
          </w:p>
        </w:tc>
        <w:tc>
          <w:tcPr>
            <w:tcW w:w="739" w:type="dxa"/>
            <w:shd w:val="clear" w:color="auto" w:fill="70AD47" w:themeFill="accent6"/>
            <w:vAlign w:val="center"/>
          </w:tcPr>
          <w:p w:rsidR="00715762" w:rsidRPr="00F479A5" w:rsidRDefault="00715762" w:rsidP="00F479A5">
            <w:pPr>
              <w:pStyle w:val="ProductList-OfferingBody"/>
              <w:ind w:left="-113"/>
              <w:jc w:val="center"/>
            </w:pPr>
            <w:r w:rsidRPr="00F479A5">
              <w:fldChar w:fldCharType="begin"/>
            </w:r>
            <w:r w:rsidRPr="00F479A5">
              <w:instrText xml:space="preserve"> AutoTextList  \s NoStyle \t “</w:instrText>
            </w:r>
            <w:r w:rsidRPr="00A10273">
              <w:instrText>Open License en Open Value</w:instrText>
            </w:r>
            <w:r w:rsidRPr="00F479A5">
              <w:instrText>”</w:instrText>
            </w:r>
          </w:p>
          <w:p w:rsidR="00715762" w:rsidRDefault="00715762" w:rsidP="00F479A5">
            <w:pPr>
              <w:pStyle w:val="ProductList-OfferingBody"/>
              <w:ind w:left="-113"/>
              <w:jc w:val="center"/>
            </w:pPr>
            <w:r w:rsidRPr="00F479A5">
              <w:instrText xml:space="preserve"> </w:instrText>
            </w:r>
            <w:r w:rsidRPr="00F479A5">
              <w:fldChar w:fldCharType="separate"/>
            </w:r>
            <w:r w:rsidRPr="00F479A5">
              <w:t>OF</w:t>
            </w:r>
            <w:r w:rsidRPr="00F479A5">
              <w:fldChar w:fldCharType="end"/>
            </w:r>
          </w:p>
        </w:tc>
        <w:tc>
          <w:tcPr>
            <w:tcW w:w="739" w:type="dxa"/>
            <w:shd w:val="clear" w:color="auto" w:fill="70AD47" w:themeFill="accent6"/>
            <w:vAlign w:val="center"/>
          </w:tcPr>
          <w:p w:rsidR="00715762" w:rsidRPr="00027C1B" w:rsidRDefault="00715762" w:rsidP="00C8101C">
            <w:pPr>
              <w:pStyle w:val="ProductList-OfferingBody"/>
              <w:ind w:left="-113"/>
              <w:jc w:val="center"/>
            </w:pPr>
            <w:r w:rsidRPr="00027C1B">
              <w:fldChar w:fldCharType="begin"/>
            </w:r>
            <w:r w:rsidRPr="00027C1B">
              <w:instrText xml:space="preserve"> AutoTextList  \s NoStyle \t “Niet-bedrijfsomvattend in Open Value”</w:instrText>
            </w:r>
          </w:p>
          <w:p w:rsidR="00715762" w:rsidRPr="00027C1B" w:rsidRDefault="00715762" w:rsidP="00C8101C">
            <w:pPr>
              <w:pStyle w:val="ListParagraph"/>
              <w:ind w:left="540" w:hanging="360"/>
              <w:rPr>
                <w:rFonts w:ascii="Calibri" w:hAnsi="Calibri"/>
                <w:color w:val="1F497D"/>
              </w:rPr>
            </w:pPr>
            <w:r w:rsidRPr="00027C1B">
              <w:instrText xml:space="preserve"> </w:instrText>
            </w:r>
            <w:r w:rsidRPr="00027C1B">
              <w:fldChar w:fldCharType="separate"/>
            </w:r>
            <w:r w:rsidRPr="00027C1B">
              <w:fldChar w:fldCharType="begin"/>
            </w:r>
            <w:r w:rsidRPr="00027C1B">
              <w:instrText xml:space="preserve"> </w:instrText>
            </w:r>
            <w:r w:rsidRPr="00027C1B">
              <w:rPr>
                <w:rFonts w:ascii="Calibri" w:hAnsi="Calibri"/>
                <w:color w:val="1F497D"/>
              </w:rPr>
              <w:instrText>AutoTextList  \s NoStyle \t “</w:instrText>
            </w:r>
            <w:r w:rsidRPr="00027C1B">
              <w:instrText>Niet-bedrijfsomvattend in Open Value</w:instrText>
            </w:r>
            <w:r w:rsidRPr="00027C1B">
              <w:rPr>
                <w:rFonts w:ascii="Calibri" w:hAnsi="Calibri"/>
                <w:color w:val="1F497D"/>
              </w:rPr>
              <w:instrText>”</w:instrText>
            </w:r>
          </w:p>
          <w:p w:rsidR="00715762" w:rsidRPr="00027C1B" w:rsidRDefault="00715762" w:rsidP="00C8101C">
            <w:pPr>
              <w:pStyle w:val="ProductList-OfferingBody"/>
              <w:ind w:left="-113"/>
              <w:jc w:val="center"/>
              <w:rPr>
                <w:b/>
              </w:rPr>
            </w:pPr>
            <w:r w:rsidRPr="00027C1B">
              <w:instrText xml:space="preserve"> </w:instrText>
            </w:r>
            <w:r w:rsidRPr="00027C1B">
              <w:rPr>
                <w:sz w:val="22"/>
              </w:rPr>
              <w:fldChar w:fldCharType="separate"/>
            </w:r>
            <w:r w:rsidRPr="00027C1B">
              <w:rPr>
                <w:rFonts w:ascii="Calibri" w:hAnsi="Calibri"/>
              </w:rPr>
              <w:t xml:space="preserve"> P</w:t>
            </w:r>
            <w:r w:rsidRPr="00027C1B">
              <w:rPr>
                <w:rFonts w:ascii="Calibri" w:hAnsi="Calibri"/>
                <w:b/>
              </w:rPr>
              <w:t xml:space="preserve"> </w:t>
            </w:r>
            <w:r w:rsidRPr="00027C1B">
              <w:rPr>
                <w:b/>
              </w:rPr>
              <w:fldChar w:fldCharType="end"/>
            </w:r>
            <w:r w:rsidRPr="00027C1B">
              <w:rPr>
                <w:b/>
              </w:rPr>
              <w:t xml:space="preserve"> </w:t>
            </w:r>
            <w:r w:rsidRPr="00027C1B">
              <w:rPr>
                <w:b/>
              </w:rPr>
              <w:fldChar w:fldCharType="end"/>
            </w:r>
          </w:p>
        </w:tc>
        <w:tc>
          <w:tcPr>
            <w:tcW w:w="739" w:type="dxa"/>
            <w:shd w:val="clear" w:color="auto" w:fill="70AD47" w:themeFill="accent6"/>
            <w:vAlign w:val="center"/>
          </w:tcPr>
          <w:p w:rsidR="00715762" w:rsidRDefault="00715762" w:rsidP="008F2449">
            <w:pPr>
              <w:pStyle w:val="ProductList-OfferingBody"/>
              <w:ind w:left="-113"/>
              <w:jc w:val="center"/>
            </w:pPr>
          </w:p>
        </w:tc>
        <w:tc>
          <w:tcPr>
            <w:tcW w:w="739" w:type="dxa"/>
            <w:shd w:val="clear" w:color="auto" w:fill="70AD47" w:themeFill="accent6"/>
            <w:vAlign w:val="center"/>
          </w:tcPr>
          <w:p w:rsidR="00715762" w:rsidRDefault="00715762" w:rsidP="001C227A">
            <w:pPr>
              <w:pStyle w:val="ProductList-OfferingBody"/>
              <w:ind w:left="-113"/>
              <w:jc w:val="center"/>
            </w:pPr>
            <w:r w:rsidRPr="0052506A">
              <w:rPr>
                <w:szCs w:val="16"/>
              </w:rPr>
              <w:fldChar w:fldCharType="begin"/>
            </w:r>
            <w:r w:rsidRPr="0052506A">
              <w:rPr>
                <w:szCs w:val="16"/>
              </w:rPr>
              <w:instrText xml:space="preserve"> </w:instrText>
            </w:r>
            <w:r w:rsidRPr="0052506A">
              <w:rPr>
                <w:color w:val="1F497D"/>
                <w:szCs w:val="16"/>
              </w:rPr>
              <w:instrText>AutoTextList  \s NoStyle \t “</w:instrText>
            </w:r>
            <w:r w:rsidRPr="0052506A">
              <w:rPr>
                <w:szCs w:val="16"/>
              </w:rPr>
              <w:instrText>Additioneel Product</w:instrText>
            </w:r>
            <w:r w:rsidRPr="0052506A">
              <w:rPr>
                <w:color w:val="1F497D"/>
                <w:szCs w:val="16"/>
              </w:rPr>
              <w:instrText>”</w:instrText>
            </w:r>
            <w:r w:rsidRPr="0052506A">
              <w:rPr>
                <w:szCs w:val="16"/>
              </w:rPr>
              <w:instrText xml:space="preserve"> </w:instrText>
            </w:r>
            <w:r w:rsidRPr="0052506A">
              <w:rPr>
                <w:szCs w:val="16"/>
              </w:rPr>
              <w:fldChar w:fldCharType="separate"/>
            </w:r>
            <w:r w:rsidRPr="0052506A">
              <w:rPr>
                <w:szCs w:val="16"/>
              </w:rPr>
              <w:t xml:space="preserve"> A </w:t>
            </w:r>
            <w:r w:rsidRPr="0052506A">
              <w:rPr>
                <w:szCs w:val="16"/>
              </w:rPr>
              <w:fldChar w:fldCharType="end"/>
            </w:r>
          </w:p>
        </w:tc>
      </w:tr>
      <w:tr w:rsidR="000448DE" w:rsidTr="00DA7408">
        <w:trPr>
          <w:cantSplit/>
          <w:trHeight w:val="44"/>
        </w:trPr>
        <w:tc>
          <w:tcPr>
            <w:tcW w:w="3669" w:type="dxa"/>
            <w:tcBorders>
              <w:top w:val="dashSmallGap" w:sz="4" w:space="0" w:color="BFBFBF" w:themeColor="background1" w:themeShade="BF"/>
              <w:left w:val="nil"/>
              <w:bottom w:val="dashSmallGap" w:sz="4" w:space="0" w:color="BFBFBF" w:themeColor="background1" w:themeShade="BF"/>
              <w:right w:val="nil"/>
            </w:tcBorders>
          </w:tcPr>
          <w:p w:rsidR="000448DE" w:rsidRPr="008F777C" w:rsidRDefault="000448DE" w:rsidP="00C2472D">
            <w:pPr>
              <w:pStyle w:val="ProductList-Offering2"/>
              <w:rPr>
                <w:lang w:val="nl-NL"/>
              </w:rPr>
            </w:pPr>
            <w:bookmarkStart w:id="1457" w:name="_Toc379797412"/>
            <w:bookmarkStart w:id="1458" w:name="_Toc380513444"/>
            <w:bookmarkStart w:id="1459" w:name="_Toc380655494"/>
            <w:bookmarkStart w:id="1460" w:name="_Toc383685106"/>
            <w:r w:rsidRPr="008F777C">
              <w:rPr>
                <w:lang w:val="nl-NL"/>
              </w:rPr>
              <w:t>Maandabonnement voor Bing Maps Mobile Asset Management Noord-Amerika</w:t>
            </w:r>
            <w:r>
              <w:fldChar w:fldCharType="begin"/>
            </w:r>
            <w:r w:rsidRPr="008F777C">
              <w:rPr>
                <w:lang w:val="nl-NL"/>
              </w:rPr>
              <w:instrText>XE "Bing Maps Mobile Asset Management NA"</w:instrText>
            </w:r>
            <w:r>
              <w:fldChar w:fldCharType="end"/>
            </w:r>
            <w:r w:rsidRPr="008F777C">
              <w:rPr>
                <w:lang w:val="nl-NL"/>
              </w:rPr>
              <w:t xml:space="preserve"> zonder routering per kenmerk</w:t>
            </w:r>
            <w:bookmarkEnd w:id="1457"/>
            <w:bookmarkEnd w:id="1458"/>
            <w:bookmarkEnd w:id="1459"/>
            <w:bookmarkEnd w:id="1460"/>
          </w:p>
        </w:tc>
        <w:tc>
          <w:tcPr>
            <w:tcW w:w="513" w:type="dxa"/>
            <w:tcBorders>
              <w:top w:val="dashSmallGap" w:sz="4" w:space="0" w:color="BFBFBF" w:themeColor="background1" w:themeShade="BF"/>
              <w:left w:val="nil"/>
              <w:bottom w:val="dashSmallGap" w:sz="4" w:space="0" w:color="BFBFBF" w:themeColor="background1" w:themeShade="BF"/>
              <w:right w:val="nil"/>
            </w:tcBorders>
            <w:vAlign w:val="center"/>
          </w:tcPr>
          <w:p w:rsidR="000448DE" w:rsidRDefault="000448DE" w:rsidP="008F2449">
            <w:pPr>
              <w:pStyle w:val="ProductList-OfferingBody"/>
              <w:ind w:left="-113"/>
              <w:jc w:val="center"/>
            </w:pPr>
            <w:r>
              <w:t>1</w:t>
            </w:r>
          </w:p>
        </w:tc>
        <w:tc>
          <w:tcPr>
            <w:tcW w:w="662" w:type="dxa"/>
            <w:tcBorders>
              <w:left w:val="single" w:sz="12" w:space="0" w:color="FFFFFF" w:themeColor="background1"/>
            </w:tcBorders>
            <w:shd w:val="clear" w:color="auto" w:fill="BFBFBF" w:themeFill="background1" w:themeFillShade="BF"/>
            <w:vAlign w:val="center"/>
          </w:tcPr>
          <w:p w:rsidR="000448DE" w:rsidRDefault="000448DE" w:rsidP="008F2449">
            <w:pPr>
              <w:pStyle w:val="ProductList-OfferingBody"/>
              <w:ind w:left="-113"/>
              <w:jc w:val="center"/>
            </w:pPr>
          </w:p>
        </w:tc>
        <w:tc>
          <w:tcPr>
            <w:tcW w:w="739" w:type="dxa"/>
            <w:shd w:val="clear" w:color="auto" w:fill="70AD47" w:themeFill="accent6"/>
            <w:vAlign w:val="center"/>
          </w:tcPr>
          <w:p w:rsidR="000448DE" w:rsidRDefault="000448DE" w:rsidP="001C227A">
            <w:pPr>
              <w:pStyle w:val="ProductList-OfferingBody"/>
              <w:ind w:left="-113"/>
              <w:jc w:val="center"/>
            </w:pPr>
            <w:r w:rsidRPr="0052506A">
              <w:rPr>
                <w:szCs w:val="16"/>
              </w:rPr>
              <w:fldChar w:fldCharType="begin"/>
            </w:r>
            <w:r w:rsidRPr="0052506A">
              <w:rPr>
                <w:szCs w:val="16"/>
              </w:rPr>
              <w:instrText xml:space="preserve"> </w:instrText>
            </w:r>
            <w:r w:rsidRPr="0052506A">
              <w:rPr>
                <w:color w:val="1F497D"/>
                <w:szCs w:val="16"/>
              </w:rPr>
              <w:instrText>AutoTextList  \s NoStyle \t “</w:instrText>
            </w:r>
            <w:r w:rsidRPr="0052506A">
              <w:rPr>
                <w:szCs w:val="16"/>
              </w:rPr>
              <w:instrText>Additioneel Product</w:instrText>
            </w:r>
            <w:r w:rsidRPr="0052506A">
              <w:rPr>
                <w:color w:val="1F497D"/>
                <w:szCs w:val="16"/>
              </w:rPr>
              <w:instrText>”</w:instrText>
            </w:r>
            <w:r w:rsidRPr="0052506A">
              <w:rPr>
                <w:szCs w:val="16"/>
              </w:rPr>
              <w:instrText xml:space="preserve"> </w:instrText>
            </w:r>
            <w:r w:rsidRPr="0052506A">
              <w:rPr>
                <w:szCs w:val="16"/>
              </w:rPr>
              <w:fldChar w:fldCharType="separate"/>
            </w:r>
            <w:r w:rsidRPr="0052506A">
              <w:rPr>
                <w:szCs w:val="16"/>
              </w:rPr>
              <w:t xml:space="preserve"> A </w:t>
            </w:r>
            <w:r w:rsidRPr="0052506A">
              <w:rPr>
                <w:szCs w:val="16"/>
              </w:rPr>
              <w:fldChar w:fldCharType="end"/>
            </w:r>
          </w:p>
        </w:tc>
        <w:tc>
          <w:tcPr>
            <w:tcW w:w="739" w:type="dxa"/>
            <w:shd w:val="clear" w:color="auto" w:fill="BFBFBF" w:themeFill="background1" w:themeFillShade="BF"/>
            <w:vAlign w:val="center"/>
          </w:tcPr>
          <w:p w:rsidR="000448DE" w:rsidRDefault="000448DE" w:rsidP="008F2449">
            <w:pPr>
              <w:pStyle w:val="ProductList-OfferingBody"/>
              <w:ind w:left="-113"/>
              <w:jc w:val="center"/>
            </w:pPr>
          </w:p>
        </w:tc>
        <w:tc>
          <w:tcPr>
            <w:tcW w:w="739" w:type="dxa"/>
            <w:shd w:val="clear" w:color="auto" w:fill="BFBFBF" w:themeFill="background1" w:themeFillShade="BF"/>
            <w:vAlign w:val="center"/>
          </w:tcPr>
          <w:p w:rsidR="000448DE" w:rsidRDefault="000448DE" w:rsidP="008F2449">
            <w:pPr>
              <w:pStyle w:val="ProductList-OfferingBody"/>
              <w:ind w:left="-113"/>
              <w:jc w:val="center"/>
            </w:pPr>
          </w:p>
        </w:tc>
        <w:tc>
          <w:tcPr>
            <w:tcW w:w="738" w:type="dxa"/>
            <w:shd w:val="clear" w:color="auto" w:fill="70AD47" w:themeFill="accent6"/>
            <w:vAlign w:val="center"/>
          </w:tcPr>
          <w:p w:rsidR="000448DE" w:rsidRDefault="000448DE" w:rsidP="008F2449">
            <w:pPr>
              <w:pStyle w:val="ProductList-OfferingBody"/>
              <w:ind w:left="-113"/>
              <w:jc w:val="center"/>
            </w:pPr>
          </w:p>
        </w:tc>
        <w:tc>
          <w:tcPr>
            <w:tcW w:w="739" w:type="dxa"/>
            <w:shd w:val="clear" w:color="auto" w:fill="70AD47" w:themeFill="accent6"/>
            <w:vAlign w:val="center"/>
          </w:tcPr>
          <w:p w:rsidR="000448DE" w:rsidRPr="00F479A5" w:rsidRDefault="000448DE" w:rsidP="00C8101C">
            <w:pPr>
              <w:pStyle w:val="ProductList-OfferingBody"/>
              <w:ind w:left="-113"/>
              <w:jc w:val="center"/>
            </w:pPr>
            <w:r w:rsidRPr="00F479A5">
              <w:fldChar w:fldCharType="begin"/>
            </w:r>
            <w:r w:rsidRPr="00F479A5">
              <w:instrText xml:space="preserve"> AutoTextList  \s NoStyle \t “</w:instrText>
            </w:r>
            <w:r w:rsidRPr="00A10273">
              <w:instrText>Open License en Open Value</w:instrText>
            </w:r>
            <w:r w:rsidRPr="00F479A5">
              <w:instrText>”</w:instrText>
            </w:r>
          </w:p>
          <w:p w:rsidR="000448DE" w:rsidRDefault="000448DE" w:rsidP="00C8101C">
            <w:pPr>
              <w:pStyle w:val="ProductList-OfferingBody"/>
              <w:ind w:left="-113"/>
              <w:jc w:val="center"/>
            </w:pPr>
            <w:r w:rsidRPr="00F479A5">
              <w:instrText xml:space="preserve"> </w:instrText>
            </w:r>
            <w:r w:rsidRPr="00F479A5">
              <w:fldChar w:fldCharType="separate"/>
            </w:r>
            <w:r w:rsidRPr="00F479A5">
              <w:t>OF</w:t>
            </w:r>
            <w:r w:rsidRPr="00F479A5">
              <w:fldChar w:fldCharType="end"/>
            </w:r>
          </w:p>
        </w:tc>
        <w:tc>
          <w:tcPr>
            <w:tcW w:w="739" w:type="dxa"/>
            <w:shd w:val="clear" w:color="auto" w:fill="70AD47" w:themeFill="accent6"/>
            <w:vAlign w:val="center"/>
          </w:tcPr>
          <w:p w:rsidR="000448DE" w:rsidRPr="00027C1B" w:rsidRDefault="000448DE" w:rsidP="00C8101C">
            <w:pPr>
              <w:pStyle w:val="ProductList-OfferingBody"/>
              <w:ind w:left="-113"/>
              <w:jc w:val="center"/>
            </w:pPr>
            <w:r w:rsidRPr="00027C1B">
              <w:fldChar w:fldCharType="begin"/>
            </w:r>
            <w:r w:rsidRPr="00027C1B">
              <w:instrText xml:space="preserve"> AutoTextList  \s NoStyle \t “Niet-bedrijfsomvattend in Open Value”</w:instrText>
            </w:r>
          </w:p>
          <w:p w:rsidR="000448DE" w:rsidRPr="00027C1B" w:rsidRDefault="000448DE" w:rsidP="00C8101C">
            <w:pPr>
              <w:pStyle w:val="ListParagraph"/>
              <w:ind w:left="540" w:hanging="360"/>
              <w:rPr>
                <w:rFonts w:ascii="Calibri" w:hAnsi="Calibri"/>
                <w:color w:val="1F497D"/>
              </w:rPr>
            </w:pPr>
            <w:r w:rsidRPr="00027C1B">
              <w:instrText xml:space="preserve"> </w:instrText>
            </w:r>
            <w:r w:rsidRPr="00027C1B">
              <w:fldChar w:fldCharType="separate"/>
            </w:r>
            <w:r w:rsidRPr="00027C1B">
              <w:fldChar w:fldCharType="begin"/>
            </w:r>
            <w:r w:rsidRPr="00027C1B">
              <w:instrText xml:space="preserve"> </w:instrText>
            </w:r>
            <w:r w:rsidRPr="00027C1B">
              <w:rPr>
                <w:rFonts w:ascii="Calibri" w:hAnsi="Calibri"/>
                <w:color w:val="1F497D"/>
              </w:rPr>
              <w:instrText>AutoTextList  \s NoStyle \t “</w:instrText>
            </w:r>
            <w:r w:rsidRPr="00027C1B">
              <w:instrText>Niet-bedrijfsomvattend in Open Value</w:instrText>
            </w:r>
            <w:r w:rsidRPr="00027C1B">
              <w:rPr>
                <w:rFonts w:ascii="Calibri" w:hAnsi="Calibri"/>
                <w:color w:val="1F497D"/>
              </w:rPr>
              <w:instrText>”</w:instrText>
            </w:r>
          </w:p>
          <w:p w:rsidR="000448DE" w:rsidRPr="00027C1B" w:rsidRDefault="000448DE" w:rsidP="00C8101C">
            <w:pPr>
              <w:pStyle w:val="ProductList-OfferingBody"/>
              <w:ind w:left="-113"/>
              <w:jc w:val="center"/>
              <w:rPr>
                <w:b/>
              </w:rPr>
            </w:pPr>
            <w:r w:rsidRPr="00027C1B">
              <w:instrText xml:space="preserve"> </w:instrText>
            </w:r>
            <w:r w:rsidRPr="00027C1B">
              <w:rPr>
                <w:sz w:val="22"/>
              </w:rPr>
              <w:fldChar w:fldCharType="separate"/>
            </w:r>
            <w:r w:rsidRPr="00027C1B">
              <w:rPr>
                <w:rFonts w:ascii="Calibri" w:hAnsi="Calibri"/>
              </w:rPr>
              <w:t xml:space="preserve"> P</w:t>
            </w:r>
            <w:r w:rsidRPr="00027C1B">
              <w:rPr>
                <w:rFonts w:ascii="Calibri" w:hAnsi="Calibri"/>
                <w:b/>
              </w:rPr>
              <w:t xml:space="preserve"> </w:t>
            </w:r>
            <w:r w:rsidRPr="00027C1B">
              <w:rPr>
                <w:b/>
              </w:rPr>
              <w:fldChar w:fldCharType="end"/>
            </w:r>
            <w:r w:rsidRPr="00027C1B">
              <w:rPr>
                <w:b/>
              </w:rPr>
              <w:t xml:space="preserve"> </w:t>
            </w:r>
            <w:r w:rsidRPr="00027C1B">
              <w:rPr>
                <w:b/>
              </w:rPr>
              <w:fldChar w:fldCharType="end"/>
            </w:r>
          </w:p>
        </w:tc>
        <w:tc>
          <w:tcPr>
            <w:tcW w:w="739" w:type="dxa"/>
            <w:shd w:val="clear" w:color="auto" w:fill="70AD47" w:themeFill="accent6"/>
            <w:vAlign w:val="center"/>
          </w:tcPr>
          <w:p w:rsidR="000448DE" w:rsidRDefault="000448DE" w:rsidP="008F2449">
            <w:pPr>
              <w:pStyle w:val="ProductList-OfferingBody"/>
              <w:ind w:left="-113"/>
              <w:jc w:val="center"/>
            </w:pPr>
          </w:p>
        </w:tc>
        <w:tc>
          <w:tcPr>
            <w:tcW w:w="739" w:type="dxa"/>
            <w:shd w:val="clear" w:color="auto" w:fill="70AD47" w:themeFill="accent6"/>
            <w:vAlign w:val="center"/>
          </w:tcPr>
          <w:p w:rsidR="000448DE" w:rsidRDefault="000448DE" w:rsidP="001C227A">
            <w:pPr>
              <w:pStyle w:val="ProductList-OfferingBody"/>
              <w:ind w:left="-113"/>
              <w:jc w:val="center"/>
            </w:pPr>
            <w:r w:rsidRPr="0052506A">
              <w:rPr>
                <w:szCs w:val="16"/>
              </w:rPr>
              <w:fldChar w:fldCharType="begin"/>
            </w:r>
            <w:r w:rsidRPr="0052506A">
              <w:rPr>
                <w:szCs w:val="16"/>
              </w:rPr>
              <w:instrText xml:space="preserve"> </w:instrText>
            </w:r>
            <w:r w:rsidRPr="0052506A">
              <w:rPr>
                <w:color w:val="1F497D"/>
                <w:szCs w:val="16"/>
              </w:rPr>
              <w:instrText>AutoTextList  \s NoStyle \t “</w:instrText>
            </w:r>
            <w:r w:rsidRPr="0052506A">
              <w:rPr>
                <w:szCs w:val="16"/>
              </w:rPr>
              <w:instrText>Additioneel Product</w:instrText>
            </w:r>
            <w:r w:rsidRPr="0052506A">
              <w:rPr>
                <w:color w:val="1F497D"/>
                <w:szCs w:val="16"/>
              </w:rPr>
              <w:instrText>”</w:instrText>
            </w:r>
            <w:r w:rsidRPr="0052506A">
              <w:rPr>
                <w:szCs w:val="16"/>
              </w:rPr>
              <w:instrText xml:space="preserve"> </w:instrText>
            </w:r>
            <w:r w:rsidRPr="0052506A">
              <w:rPr>
                <w:szCs w:val="16"/>
              </w:rPr>
              <w:fldChar w:fldCharType="separate"/>
            </w:r>
            <w:r w:rsidRPr="0052506A">
              <w:rPr>
                <w:szCs w:val="16"/>
              </w:rPr>
              <w:t xml:space="preserve"> A </w:t>
            </w:r>
            <w:r w:rsidRPr="0052506A">
              <w:rPr>
                <w:szCs w:val="16"/>
              </w:rPr>
              <w:fldChar w:fldCharType="end"/>
            </w:r>
          </w:p>
        </w:tc>
      </w:tr>
      <w:tr w:rsidR="004C186E" w:rsidTr="00DA7408">
        <w:trPr>
          <w:cantSplit/>
          <w:trHeight w:val="44"/>
        </w:trPr>
        <w:tc>
          <w:tcPr>
            <w:tcW w:w="3669" w:type="dxa"/>
            <w:tcBorders>
              <w:top w:val="dashSmallGap" w:sz="4" w:space="0" w:color="BFBFBF" w:themeColor="background1" w:themeShade="BF"/>
              <w:left w:val="nil"/>
              <w:bottom w:val="dashSmallGap" w:sz="4" w:space="0" w:color="BFBFBF" w:themeColor="background1" w:themeShade="BF"/>
              <w:right w:val="nil"/>
            </w:tcBorders>
          </w:tcPr>
          <w:p w:rsidR="004C186E" w:rsidRPr="008F777C" w:rsidRDefault="004C186E" w:rsidP="00C2472D">
            <w:pPr>
              <w:pStyle w:val="ProductList-Offering2"/>
              <w:rPr>
                <w:lang w:val="nl-NL"/>
              </w:rPr>
            </w:pPr>
            <w:bookmarkStart w:id="1461" w:name="_Toc379797413"/>
            <w:bookmarkStart w:id="1462" w:name="_Toc380513445"/>
            <w:bookmarkStart w:id="1463" w:name="_Toc380655495"/>
            <w:bookmarkStart w:id="1464" w:name="_Toc383685107"/>
            <w:r w:rsidRPr="008F777C">
              <w:rPr>
                <w:lang w:val="nl-NL"/>
              </w:rPr>
              <w:t>Maandabonnement voor aankoop van Bing Maps Mobile Asset Management Platform</w:t>
            </w:r>
            <w:bookmarkEnd w:id="1461"/>
            <w:bookmarkEnd w:id="1462"/>
            <w:bookmarkEnd w:id="1463"/>
            <w:bookmarkEnd w:id="1464"/>
            <w:r>
              <w:fldChar w:fldCharType="begin"/>
            </w:r>
            <w:r w:rsidRPr="008F777C">
              <w:rPr>
                <w:lang w:val="nl-NL"/>
              </w:rPr>
              <w:instrText>XE "Maandabonnement voor aankoop van Bing Maps Mobile Asset Management Platform"</w:instrText>
            </w:r>
            <w:r>
              <w:fldChar w:fldCharType="end"/>
            </w:r>
          </w:p>
        </w:tc>
        <w:tc>
          <w:tcPr>
            <w:tcW w:w="513" w:type="dxa"/>
            <w:tcBorders>
              <w:top w:val="dashSmallGap" w:sz="4" w:space="0" w:color="BFBFBF" w:themeColor="background1" w:themeShade="BF"/>
              <w:left w:val="nil"/>
              <w:bottom w:val="dashSmallGap" w:sz="4" w:space="0" w:color="BFBFBF" w:themeColor="background1" w:themeShade="BF"/>
              <w:right w:val="nil"/>
            </w:tcBorders>
            <w:vAlign w:val="center"/>
          </w:tcPr>
          <w:p w:rsidR="004C186E" w:rsidRDefault="004C186E" w:rsidP="008F2449">
            <w:pPr>
              <w:pStyle w:val="ProductList-OfferingBody"/>
              <w:ind w:left="-113"/>
              <w:jc w:val="center"/>
            </w:pPr>
            <w:r>
              <w:t>25</w:t>
            </w:r>
          </w:p>
        </w:tc>
        <w:tc>
          <w:tcPr>
            <w:tcW w:w="662" w:type="dxa"/>
            <w:tcBorders>
              <w:left w:val="single" w:sz="12" w:space="0" w:color="FFFFFF" w:themeColor="background1"/>
            </w:tcBorders>
            <w:shd w:val="clear" w:color="auto" w:fill="BFBFBF" w:themeFill="background1" w:themeFillShade="BF"/>
            <w:vAlign w:val="center"/>
          </w:tcPr>
          <w:p w:rsidR="004C186E" w:rsidRDefault="004C186E" w:rsidP="008F2449">
            <w:pPr>
              <w:pStyle w:val="ProductList-OfferingBody"/>
              <w:ind w:left="-113"/>
              <w:jc w:val="center"/>
            </w:pPr>
          </w:p>
        </w:tc>
        <w:tc>
          <w:tcPr>
            <w:tcW w:w="739" w:type="dxa"/>
            <w:shd w:val="clear" w:color="auto" w:fill="70AD47" w:themeFill="accent6"/>
            <w:vAlign w:val="center"/>
          </w:tcPr>
          <w:p w:rsidR="004C186E" w:rsidRDefault="004C186E" w:rsidP="001C227A">
            <w:pPr>
              <w:pStyle w:val="ProductList-OfferingBody"/>
              <w:ind w:left="-113"/>
              <w:jc w:val="center"/>
            </w:pPr>
            <w:r w:rsidRPr="0052506A">
              <w:rPr>
                <w:szCs w:val="16"/>
              </w:rPr>
              <w:fldChar w:fldCharType="begin"/>
            </w:r>
            <w:r w:rsidRPr="0052506A">
              <w:rPr>
                <w:szCs w:val="16"/>
              </w:rPr>
              <w:instrText xml:space="preserve"> </w:instrText>
            </w:r>
            <w:r w:rsidRPr="0052506A">
              <w:rPr>
                <w:color w:val="1F497D"/>
                <w:szCs w:val="16"/>
              </w:rPr>
              <w:instrText>AutoTextList  \s NoStyle \t “</w:instrText>
            </w:r>
            <w:r w:rsidRPr="0052506A">
              <w:rPr>
                <w:szCs w:val="16"/>
              </w:rPr>
              <w:instrText>Additioneel Product</w:instrText>
            </w:r>
            <w:r w:rsidRPr="0052506A">
              <w:rPr>
                <w:color w:val="1F497D"/>
                <w:szCs w:val="16"/>
              </w:rPr>
              <w:instrText>”</w:instrText>
            </w:r>
            <w:r w:rsidRPr="0052506A">
              <w:rPr>
                <w:szCs w:val="16"/>
              </w:rPr>
              <w:instrText xml:space="preserve"> </w:instrText>
            </w:r>
            <w:r w:rsidRPr="0052506A">
              <w:rPr>
                <w:szCs w:val="16"/>
              </w:rPr>
              <w:fldChar w:fldCharType="separate"/>
            </w:r>
            <w:r w:rsidRPr="0052506A">
              <w:rPr>
                <w:szCs w:val="16"/>
              </w:rPr>
              <w:t xml:space="preserve"> A </w:t>
            </w:r>
            <w:r w:rsidRPr="0052506A">
              <w:rPr>
                <w:szCs w:val="16"/>
              </w:rPr>
              <w:fldChar w:fldCharType="end"/>
            </w:r>
          </w:p>
        </w:tc>
        <w:tc>
          <w:tcPr>
            <w:tcW w:w="739" w:type="dxa"/>
            <w:shd w:val="clear" w:color="auto" w:fill="BFBFBF" w:themeFill="background1" w:themeFillShade="BF"/>
            <w:vAlign w:val="center"/>
          </w:tcPr>
          <w:p w:rsidR="004C186E" w:rsidRDefault="004C186E" w:rsidP="008F2449">
            <w:pPr>
              <w:pStyle w:val="ProductList-OfferingBody"/>
              <w:ind w:left="-113"/>
              <w:jc w:val="center"/>
            </w:pPr>
          </w:p>
        </w:tc>
        <w:tc>
          <w:tcPr>
            <w:tcW w:w="739" w:type="dxa"/>
            <w:shd w:val="clear" w:color="auto" w:fill="BFBFBF" w:themeFill="background1" w:themeFillShade="BF"/>
            <w:vAlign w:val="center"/>
          </w:tcPr>
          <w:p w:rsidR="004C186E" w:rsidRDefault="004C186E" w:rsidP="008F2449">
            <w:pPr>
              <w:pStyle w:val="ProductList-OfferingBody"/>
              <w:ind w:left="-113"/>
              <w:jc w:val="center"/>
            </w:pPr>
          </w:p>
        </w:tc>
        <w:tc>
          <w:tcPr>
            <w:tcW w:w="738" w:type="dxa"/>
            <w:shd w:val="clear" w:color="auto" w:fill="70AD47" w:themeFill="accent6"/>
            <w:vAlign w:val="center"/>
          </w:tcPr>
          <w:p w:rsidR="004C186E" w:rsidRDefault="004C186E" w:rsidP="008F2449">
            <w:pPr>
              <w:pStyle w:val="ProductList-OfferingBody"/>
              <w:ind w:left="-113"/>
              <w:jc w:val="center"/>
            </w:pPr>
          </w:p>
        </w:tc>
        <w:tc>
          <w:tcPr>
            <w:tcW w:w="739" w:type="dxa"/>
            <w:shd w:val="clear" w:color="auto" w:fill="70AD47" w:themeFill="accent6"/>
            <w:vAlign w:val="center"/>
          </w:tcPr>
          <w:p w:rsidR="004C186E" w:rsidRPr="00F479A5" w:rsidRDefault="004C186E" w:rsidP="00F479A5">
            <w:pPr>
              <w:pStyle w:val="ProductList-OfferingBody"/>
              <w:ind w:left="-113"/>
              <w:jc w:val="center"/>
            </w:pPr>
            <w:r w:rsidRPr="00F479A5">
              <w:fldChar w:fldCharType="begin"/>
            </w:r>
            <w:r w:rsidRPr="00F479A5">
              <w:instrText xml:space="preserve"> AutoTextList  \s NoStyle \t “</w:instrText>
            </w:r>
            <w:r w:rsidRPr="00A10273">
              <w:instrText>Open License en Open Value</w:instrText>
            </w:r>
            <w:r w:rsidRPr="00F479A5">
              <w:instrText>”</w:instrText>
            </w:r>
          </w:p>
          <w:p w:rsidR="004C186E" w:rsidRDefault="004C186E" w:rsidP="00F479A5">
            <w:pPr>
              <w:pStyle w:val="ProductList-OfferingBody"/>
              <w:ind w:left="-113"/>
              <w:jc w:val="center"/>
            </w:pPr>
            <w:r w:rsidRPr="00F479A5">
              <w:instrText xml:space="preserve"> </w:instrText>
            </w:r>
            <w:r w:rsidRPr="00F479A5">
              <w:fldChar w:fldCharType="separate"/>
            </w:r>
            <w:r w:rsidRPr="00F479A5">
              <w:t>OF</w:t>
            </w:r>
            <w:r w:rsidRPr="00F479A5">
              <w:fldChar w:fldCharType="end"/>
            </w:r>
          </w:p>
        </w:tc>
        <w:tc>
          <w:tcPr>
            <w:tcW w:w="739" w:type="dxa"/>
            <w:shd w:val="clear" w:color="auto" w:fill="70AD47" w:themeFill="accent6"/>
            <w:vAlign w:val="center"/>
          </w:tcPr>
          <w:p w:rsidR="004C186E" w:rsidRPr="00027C1B" w:rsidRDefault="004C186E" w:rsidP="001C227A">
            <w:pPr>
              <w:pStyle w:val="ProductList-OfferingBody"/>
              <w:ind w:left="-113"/>
              <w:jc w:val="center"/>
            </w:pPr>
            <w:r w:rsidRPr="00027C1B">
              <w:fldChar w:fldCharType="begin"/>
            </w:r>
            <w:r w:rsidRPr="00027C1B">
              <w:instrText xml:space="preserve"> AutoTextList  \s NoStyle \t “Niet-bedrijfsomvattend in Open Value”</w:instrText>
            </w:r>
          </w:p>
          <w:p w:rsidR="004C186E" w:rsidRPr="00027C1B" w:rsidRDefault="004C186E" w:rsidP="001C227A">
            <w:pPr>
              <w:pStyle w:val="ListParagraph"/>
              <w:ind w:left="540" w:hanging="360"/>
              <w:rPr>
                <w:rFonts w:ascii="Calibri" w:hAnsi="Calibri"/>
                <w:color w:val="1F497D"/>
              </w:rPr>
            </w:pPr>
            <w:r w:rsidRPr="00027C1B">
              <w:instrText xml:space="preserve"> </w:instrText>
            </w:r>
            <w:r w:rsidRPr="00027C1B">
              <w:fldChar w:fldCharType="separate"/>
            </w:r>
            <w:r w:rsidRPr="00027C1B">
              <w:fldChar w:fldCharType="begin"/>
            </w:r>
            <w:r w:rsidRPr="00027C1B">
              <w:instrText xml:space="preserve"> </w:instrText>
            </w:r>
            <w:r w:rsidRPr="00027C1B">
              <w:rPr>
                <w:rFonts w:ascii="Calibri" w:hAnsi="Calibri"/>
                <w:color w:val="1F497D"/>
              </w:rPr>
              <w:instrText>AutoTextList  \s NoStyle \t “</w:instrText>
            </w:r>
            <w:r w:rsidRPr="00027C1B">
              <w:instrText>Niet-bedrijfsomvattend in Open Value</w:instrText>
            </w:r>
            <w:r w:rsidRPr="00027C1B">
              <w:rPr>
                <w:rFonts w:ascii="Calibri" w:hAnsi="Calibri"/>
                <w:color w:val="1F497D"/>
              </w:rPr>
              <w:instrText>”</w:instrText>
            </w:r>
          </w:p>
          <w:p w:rsidR="004C186E" w:rsidRPr="00027C1B" w:rsidRDefault="004C186E" w:rsidP="001C227A">
            <w:pPr>
              <w:pStyle w:val="ProductList-OfferingBody"/>
              <w:ind w:left="-113"/>
              <w:jc w:val="center"/>
              <w:rPr>
                <w:b/>
              </w:rPr>
            </w:pPr>
            <w:r w:rsidRPr="00027C1B">
              <w:instrText xml:space="preserve"> </w:instrText>
            </w:r>
            <w:r w:rsidRPr="00027C1B">
              <w:rPr>
                <w:sz w:val="22"/>
              </w:rPr>
              <w:fldChar w:fldCharType="separate"/>
            </w:r>
            <w:r w:rsidRPr="00027C1B">
              <w:rPr>
                <w:rFonts w:ascii="Calibri" w:hAnsi="Calibri"/>
              </w:rPr>
              <w:t xml:space="preserve"> P</w:t>
            </w:r>
            <w:r w:rsidRPr="00027C1B">
              <w:rPr>
                <w:rFonts w:ascii="Calibri" w:hAnsi="Calibri"/>
                <w:b/>
              </w:rPr>
              <w:t xml:space="preserve"> </w:t>
            </w:r>
            <w:r w:rsidRPr="00027C1B">
              <w:rPr>
                <w:b/>
              </w:rPr>
              <w:fldChar w:fldCharType="end"/>
            </w:r>
            <w:r w:rsidRPr="00027C1B">
              <w:rPr>
                <w:b/>
              </w:rPr>
              <w:t xml:space="preserve"> </w:t>
            </w:r>
            <w:r w:rsidRPr="00027C1B">
              <w:rPr>
                <w:b/>
              </w:rPr>
              <w:fldChar w:fldCharType="end"/>
            </w:r>
          </w:p>
        </w:tc>
        <w:tc>
          <w:tcPr>
            <w:tcW w:w="739" w:type="dxa"/>
            <w:shd w:val="clear" w:color="auto" w:fill="70AD47" w:themeFill="accent6"/>
            <w:vAlign w:val="center"/>
          </w:tcPr>
          <w:p w:rsidR="004C186E" w:rsidRDefault="004C186E" w:rsidP="008F2449">
            <w:pPr>
              <w:pStyle w:val="ProductList-OfferingBody"/>
              <w:ind w:left="-113"/>
              <w:jc w:val="center"/>
            </w:pPr>
          </w:p>
        </w:tc>
        <w:tc>
          <w:tcPr>
            <w:tcW w:w="739" w:type="dxa"/>
            <w:shd w:val="clear" w:color="auto" w:fill="70AD47" w:themeFill="accent6"/>
            <w:vAlign w:val="center"/>
          </w:tcPr>
          <w:p w:rsidR="004C186E" w:rsidRDefault="004C186E" w:rsidP="001C227A">
            <w:pPr>
              <w:pStyle w:val="ProductList-OfferingBody"/>
              <w:ind w:left="-113"/>
              <w:jc w:val="center"/>
            </w:pPr>
            <w:r w:rsidRPr="0052506A">
              <w:rPr>
                <w:szCs w:val="16"/>
              </w:rPr>
              <w:fldChar w:fldCharType="begin"/>
            </w:r>
            <w:r w:rsidRPr="0052506A">
              <w:rPr>
                <w:szCs w:val="16"/>
              </w:rPr>
              <w:instrText xml:space="preserve"> </w:instrText>
            </w:r>
            <w:r w:rsidRPr="0052506A">
              <w:rPr>
                <w:color w:val="1F497D"/>
                <w:szCs w:val="16"/>
              </w:rPr>
              <w:instrText>AutoTextList  \s NoStyle \t “</w:instrText>
            </w:r>
            <w:r w:rsidRPr="0052506A">
              <w:rPr>
                <w:szCs w:val="16"/>
              </w:rPr>
              <w:instrText>Additioneel Product</w:instrText>
            </w:r>
            <w:r w:rsidRPr="0052506A">
              <w:rPr>
                <w:color w:val="1F497D"/>
                <w:szCs w:val="16"/>
              </w:rPr>
              <w:instrText>”</w:instrText>
            </w:r>
            <w:r w:rsidRPr="0052506A">
              <w:rPr>
                <w:szCs w:val="16"/>
              </w:rPr>
              <w:instrText xml:space="preserve"> </w:instrText>
            </w:r>
            <w:r w:rsidRPr="0052506A">
              <w:rPr>
                <w:szCs w:val="16"/>
              </w:rPr>
              <w:fldChar w:fldCharType="separate"/>
            </w:r>
            <w:r w:rsidRPr="0052506A">
              <w:rPr>
                <w:szCs w:val="16"/>
              </w:rPr>
              <w:t xml:space="preserve"> A </w:t>
            </w:r>
            <w:r w:rsidRPr="0052506A">
              <w:rPr>
                <w:szCs w:val="16"/>
              </w:rPr>
              <w:fldChar w:fldCharType="end"/>
            </w:r>
          </w:p>
        </w:tc>
      </w:tr>
      <w:tr w:rsidR="004C186E" w:rsidTr="00DA7408">
        <w:trPr>
          <w:cantSplit/>
          <w:trHeight w:val="44"/>
        </w:trPr>
        <w:tc>
          <w:tcPr>
            <w:tcW w:w="3669" w:type="dxa"/>
            <w:tcBorders>
              <w:top w:val="dashSmallGap" w:sz="4" w:space="0" w:color="BFBFBF" w:themeColor="background1" w:themeShade="BF"/>
              <w:left w:val="nil"/>
              <w:bottom w:val="dashSmallGap" w:sz="4" w:space="0" w:color="BFBFBF" w:themeColor="background1" w:themeShade="BF"/>
              <w:right w:val="nil"/>
            </w:tcBorders>
          </w:tcPr>
          <w:p w:rsidR="004C186E" w:rsidRPr="008F777C" w:rsidRDefault="004C186E" w:rsidP="00C2472D">
            <w:pPr>
              <w:pStyle w:val="ProductList-Offering2"/>
              <w:rPr>
                <w:lang w:val="nl-NL"/>
              </w:rPr>
            </w:pPr>
            <w:bookmarkStart w:id="1465" w:name="_Toc379797414"/>
            <w:bookmarkStart w:id="1466" w:name="_Toc380513446"/>
            <w:bookmarkStart w:id="1467" w:name="_Toc380655496"/>
            <w:bookmarkStart w:id="1468" w:name="_Toc383685108"/>
            <w:r w:rsidRPr="008F777C">
              <w:rPr>
                <w:lang w:val="nl-NL"/>
              </w:rPr>
              <w:t>Maandabonnement voor gebruik van Bing Maps op openbare websites voor 100.000 transacties</w:t>
            </w:r>
            <w:bookmarkEnd w:id="1465"/>
            <w:bookmarkEnd w:id="1466"/>
            <w:bookmarkEnd w:id="1467"/>
            <w:bookmarkEnd w:id="1468"/>
            <w:r>
              <w:fldChar w:fldCharType="begin"/>
            </w:r>
            <w:r w:rsidRPr="008F777C">
              <w:rPr>
                <w:lang w:val="nl-NL"/>
              </w:rPr>
              <w:instrText>XE "Maandabonnement voor gebruik van Bing Maps op openbare websites voor 100.000 transacties"</w:instrText>
            </w:r>
            <w:r>
              <w:fldChar w:fldCharType="end"/>
            </w:r>
          </w:p>
        </w:tc>
        <w:tc>
          <w:tcPr>
            <w:tcW w:w="513" w:type="dxa"/>
            <w:tcBorders>
              <w:top w:val="dashSmallGap" w:sz="4" w:space="0" w:color="BFBFBF" w:themeColor="background1" w:themeShade="BF"/>
              <w:left w:val="nil"/>
              <w:bottom w:val="dashSmallGap" w:sz="4" w:space="0" w:color="BFBFBF" w:themeColor="background1" w:themeShade="BF"/>
              <w:right w:val="nil"/>
            </w:tcBorders>
            <w:vAlign w:val="center"/>
          </w:tcPr>
          <w:p w:rsidR="004C186E" w:rsidRDefault="004C186E" w:rsidP="008F2449">
            <w:pPr>
              <w:pStyle w:val="ProductList-OfferingBody"/>
              <w:ind w:left="-113"/>
              <w:jc w:val="center"/>
            </w:pPr>
            <w:r>
              <w:t>50</w:t>
            </w:r>
          </w:p>
        </w:tc>
        <w:tc>
          <w:tcPr>
            <w:tcW w:w="662" w:type="dxa"/>
            <w:tcBorders>
              <w:left w:val="single" w:sz="12" w:space="0" w:color="FFFFFF" w:themeColor="background1"/>
            </w:tcBorders>
            <w:shd w:val="clear" w:color="auto" w:fill="BFBFBF" w:themeFill="background1" w:themeFillShade="BF"/>
            <w:vAlign w:val="center"/>
          </w:tcPr>
          <w:p w:rsidR="004C186E" w:rsidRDefault="004C186E" w:rsidP="008F2449">
            <w:pPr>
              <w:pStyle w:val="ProductList-OfferingBody"/>
              <w:ind w:left="-113"/>
              <w:jc w:val="center"/>
            </w:pPr>
          </w:p>
        </w:tc>
        <w:tc>
          <w:tcPr>
            <w:tcW w:w="739" w:type="dxa"/>
            <w:shd w:val="clear" w:color="auto" w:fill="70AD47" w:themeFill="accent6"/>
            <w:vAlign w:val="center"/>
          </w:tcPr>
          <w:p w:rsidR="004C186E" w:rsidRDefault="004C186E" w:rsidP="001C227A">
            <w:pPr>
              <w:pStyle w:val="ProductList-OfferingBody"/>
              <w:ind w:left="-113"/>
              <w:jc w:val="center"/>
            </w:pPr>
            <w:r w:rsidRPr="0052506A">
              <w:rPr>
                <w:szCs w:val="16"/>
              </w:rPr>
              <w:fldChar w:fldCharType="begin"/>
            </w:r>
            <w:r w:rsidRPr="0052506A">
              <w:rPr>
                <w:szCs w:val="16"/>
              </w:rPr>
              <w:instrText xml:space="preserve"> </w:instrText>
            </w:r>
            <w:r w:rsidRPr="0052506A">
              <w:rPr>
                <w:color w:val="1F497D"/>
                <w:szCs w:val="16"/>
              </w:rPr>
              <w:instrText>AutoTextList  \s NoStyle \t “</w:instrText>
            </w:r>
            <w:r w:rsidRPr="0052506A">
              <w:rPr>
                <w:szCs w:val="16"/>
              </w:rPr>
              <w:instrText>Additioneel Product</w:instrText>
            </w:r>
            <w:r w:rsidRPr="0052506A">
              <w:rPr>
                <w:color w:val="1F497D"/>
                <w:szCs w:val="16"/>
              </w:rPr>
              <w:instrText>”</w:instrText>
            </w:r>
            <w:r w:rsidRPr="0052506A">
              <w:rPr>
                <w:szCs w:val="16"/>
              </w:rPr>
              <w:instrText xml:space="preserve"> </w:instrText>
            </w:r>
            <w:r w:rsidRPr="0052506A">
              <w:rPr>
                <w:szCs w:val="16"/>
              </w:rPr>
              <w:fldChar w:fldCharType="separate"/>
            </w:r>
            <w:r w:rsidRPr="0052506A">
              <w:rPr>
                <w:szCs w:val="16"/>
              </w:rPr>
              <w:t xml:space="preserve"> A </w:t>
            </w:r>
            <w:r w:rsidRPr="0052506A">
              <w:rPr>
                <w:szCs w:val="16"/>
              </w:rPr>
              <w:fldChar w:fldCharType="end"/>
            </w:r>
          </w:p>
        </w:tc>
        <w:tc>
          <w:tcPr>
            <w:tcW w:w="739" w:type="dxa"/>
            <w:shd w:val="clear" w:color="auto" w:fill="BFBFBF" w:themeFill="background1" w:themeFillShade="BF"/>
            <w:vAlign w:val="center"/>
          </w:tcPr>
          <w:p w:rsidR="004C186E" w:rsidRDefault="004C186E" w:rsidP="008F2449">
            <w:pPr>
              <w:pStyle w:val="ProductList-OfferingBody"/>
              <w:ind w:left="-113"/>
              <w:jc w:val="center"/>
            </w:pPr>
          </w:p>
        </w:tc>
        <w:tc>
          <w:tcPr>
            <w:tcW w:w="739" w:type="dxa"/>
            <w:shd w:val="clear" w:color="auto" w:fill="BFBFBF" w:themeFill="background1" w:themeFillShade="BF"/>
            <w:vAlign w:val="center"/>
          </w:tcPr>
          <w:p w:rsidR="004C186E" w:rsidRDefault="004C186E" w:rsidP="008F2449">
            <w:pPr>
              <w:pStyle w:val="ProductList-OfferingBody"/>
              <w:ind w:left="-113"/>
              <w:jc w:val="center"/>
            </w:pPr>
          </w:p>
        </w:tc>
        <w:tc>
          <w:tcPr>
            <w:tcW w:w="738" w:type="dxa"/>
            <w:shd w:val="clear" w:color="auto" w:fill="70AD47" w:themeFill="accent6"/>
            <w:vAlign w:val="center"/>
          </w:tcPr>
          <w:p w:rsidR="004C186E" w:rsidRDefault="004C186E" w:rsidP="008F2449">
            <w:pPr>
              <w:pStyle w:val="ProductList-OfferingBody"/>
              <w:ind w:left="-113"/>
              <w:jc w:val="center"/>
            </w:pPr>
          </w:p>
        </w:tc>
        <w:tc>
          <w:tcPr>
            <w:tcW w:w="739" w:type="dxa"/>
            <w:shd w:val="clear" w:color="auto" w:fill="70AD47" w:themeFill="accent6"/>
            <w:vAlign w:val="center"/>
          </w:tcPr>
          <w:p w:rsidR="004C186E" w:rsidRPr="00F479A5" w:rsidRDefault="004C186E" w:rsidP="00F479A5">
            <w:pPr>
              <w:pStyle w:val="ProductList-OfferingBody"/>
              <w:ind w:left="-113"/>
              <w:jc w:val="center"/>
            </w:pPr>
            <w:r w:rsidRPr="00F479A5">
              <w:fldChar w:fldCharType="begin"/>
            </w:r>
            <w:r w:rsidRPr="00F479A5">
              <w:instrText xml:space="preserve"> AutoTextList  \s NoStyle \t “</w:instrText>
            </w:r>
            <w:r w:rsidRPr="00A10273">
              <w:instrText>Open License en Open Value</w:instrText>
            </w:r>
            <w:r w:rsidRPr="00F479A5">
              <w:instrText>”</w:instrText>
            </w:r>
          </w:p>
          <w:p w:rsidR="004C186E" w:rsidRDefault="004C186E" w:rsidP="00F479A5">
            <w:pPr>
              <w:pStyle w:val="ProductList-OfferingBody"/>
              <w:ind w:left="-113"/>
              <w:jc w:val="center"/>
            </w:pPr>
            <w:r w:rsidRPr="00F479A5">
              <w:instrText xml:space="preserve"> </w:instrText>
            </w:r>
            <w:r w:rsidRPr="00F479A5">
              <w:fldChar w:fldCharType="separate"/>
            </w:r>
            <w:r w:rsidRPr="00F479A5">
              <w:t>OF</w:t>
            </w:r>
            <w:r w:rsidRPr="00F479A5">
              <w:fldChar w:fldCharType="end"/>
            </w:r>
          </w:p>
        </w:tc>
        <w:tc>
          <w:tcPr>
            <w:tcW w:w="739" w:type="dxa"/>
            <w:shd w:val="clear" w:color="auto" w:fill="70AD47" w:themeFill="accent6"/>
            <w:vAlign w:val="center"/>
          </w:tcPr>
          <w:p w:rsidR="004C186E" w:rsidRPr="00027C1B" w:rsidRDefault="004C186E" w:rsidP="001C227A">
            <w:pPr>
              <w:pStyle w:val="ProductList-OfferingBody"/>
              <w:ind w:left="-113"/>
              <w:jc w:val="center"/>
            </w:pPr>
            <w:r w:rsidRPr="00027C1B">
              <w:fldChar w:fldCharType="begin"/>
            </w:r>
            <w:r w:rsidRPr="00027C1B">
              <w:instrText xml:space="preserve"> AutoTextList  \s NoStyle \t “Niet-bedrijfsomvattend in Open Value”</w:instrText>
            </w:r>
          </w:p>
          <w:p w:rsidR="004C186E" w:rsidRPr="00027C1B" w:rsidRDefault="004C186E" w:rsidP="001C227A">
            <w:pPr>
              <w:pStyle w:val="ListParagraph"/>
              <w:ind w:left="540" w:hanging="360"/>
              <w:rPr>
                <w:rFonts w:ascii="Calibri" w:hAnsi="Calibri"/>
                <w:color w:val="1F497D"/>
              </w:rPr>
            </w:pPr>
            <w:r w:rsidRPr="00027C1B">
              <w:instrText xml:space="preserve"> </w:instrText>
            </w:r>
            <w:r w:rsidRPr="00027C1B">
              <w:fldChar w:fldCharType="separate"/>
            </w:r>
            <w:r w:rsidRPr="00027C1B">
              <w:fldChar w:fldCharType="begin"/>
            </w:r>
            <w:r w:rsidRPr="00027C1B">
              <w:instrText xml:space="preserve"> </w:instrText>
            </w:r>
            <w:r w:rsidRPr="00027C1B">
              <w:rPr>
                <w:rFonts w:ascii="Calibri" w:hAnsi="Calibri"/>
                <w:color w:val="1F497D"/>
              </w:rPr>
              <w:instrText>AutoTextList  \s NoStyle \t “</w:instrText>
            </w:r>
            <w:r w:rsidRPr="00027C1B">
              <w:instrText>Niet-bedrijfsomvattend in Open Value</w:instrText>
            </w:r>
            <w:r w:rsidRPr="00027C1B">
              <w:rPr>
                <w:rFonts w:ascii="Calibri" w:hAnsi="Calibri"/>
                <w:color w:val="1F497D"/>
              </w:rPr>
              <w:instrText>”</w:instrText>
            </w:r>
          </w:p>
          <w:p w:rsidR="004C186E" w:rsidRPr="00027C1B" w:rsidRDefault="004C186E" w:rsidP="001C227A">
            <w:pPr>
              <w:pStyle w:val="ProductList-OfferingBody"/>
              <w:ind w:left="-113"/>
              <w:jc w:val="center"/>
              <w:rPr>
                <w:b/>
              </w:rPr>
            </w:pPr>
            <w:r w:rsidRPr="00027C1B">
              <w:instrText xml:space="preserve"> </w:instrText>
            </w:r>
            <w:r w:rsidRPr="00027C1B">
              <w:rPr>
                <w:sz w:val="22"/>
              </w:rPr>
              <w:fldChar w:fldCharType="separate"/>
            </w:r>
            <w:r w:rsidRPr="00027C1B">
              <w:rPr>
                <w:rFonts w:ascii="Calibri" w:hAnsi="Calibri"/>
              </w:rPr>
              <w:t xml:space="preserve"> P</w:t>
            </w:r>
            <w:r w:rsidRPr="00027C1B">
              <w:rPr>
                <w:rFonts w:ascii="Calibri" w:hAnsi="Calibri"/>
                <w:b/>
              </w:rPr>
              <w:t xml:space="preserve"> </w:t>
            </w:r>
            <w:r w:rsidRPr="00027C1B">
              <w:rPr>
                <w:b/>
              </w:rPr>
              <w:fldChar w:fldCharType="end"/>
            </w:r>
            <w:r w:rsidRPr="00027C1B">
              <w:rPr>
                <w:b/>
              </w:rPr>
              <w:t xml:space="preserve"> </w:t>
            </w:r>
            <w:r w:rsidRPr="00027C1B">
              <w:rPr>
                <w:b/>
              </w:rPr>
              <w:fldChar w:fldCharType="end"/>
            </w:r>
          </w:p>
        </w:tc>
        <w:tc>
          <w:tcPr>
            <w:tcW w:w="739" w:type="dxa"/>
            <w:shd w:val="clear" w:color="auto" w:fill="70AD47" w:themeFill="accent6"/>
            <w:vAlign w:val="center"/>
          </w:tcPr>
          <w:p w:rsidR="004C186E" w:rsidRDefault="004C186E" w:rsidP="008F2449">
            <w:pPr>
              <w:pStyle w:val="ProductList-OfferingBody"/>
              <w:ind w:left="-113"/>
              <w:jc w:val="center"/>
            </w:pPr>
          </w:p>
        </w:tc>
        <w:tc>
          <w:tcPr>
            <w:tcW w:w="739" w:type="dxa"/>
            <w:shd w:val="clear" w:color="auto" w:fill="70AD47" w:themeFill="accent6"/>
            <w:vAlign w:val="center"/>
          </w:tcPr>
          <w:p w:rsidR="004C186E" w:rsidRDefault="004C186E" w:rsidP="001C227A">
            <w:pPr>
              <w:pStyle w:val="ProductList-OfferingBody"/>
              <w:ind w:left="-113"/>
              <w:jc w:val="center"/>
            </w:pPr>
            <w:r w:rsidRPr="0052506A">
              <w:rPr>
                <w:szCs w:val="16"/>
              </w:rPr>
              <w:fldChar w:fldCharType="begin"/>
            </w:r>
            <w:r w:rsidRPr="0052506A">
              <w:rPr>
                <w:szCs w:val="16"/>
              </w:rPr>
              <w:instrText xml:space="preserve"> </w:instrText>
            </w:r>
            <w:r w:rsidRPr="0052506A">
              <w:rPr>
                <w:color w:val="1F497D"/>
                <w:szCs w:val="16"/>
              </w:rPr>
              <w:instrText>AutoTextList  \s NoStyle \t “</w:instrText>
            </w:r>
            <w:r w:rsidRPr="0052506A">
              <w:rPr>
                <w:szCs w:val="16"/>
              </w:rPr>
              <w:instrText>Additioneel Product</w:instrText>
            </w:r>
            <w:r w:rsidRPr="0052506A">
              <w:rPr>
                <w:color w:val="1F497D"/>
                <w:szCs w:val="16"/>
              </w:rPr>
              <w:instrText>”</w:instrText>
            </w:r>
            <w:r w:rsidRPr="0052506A">
              <w:rPr>
                <w:szCs w:val="16"/>
              </w:rPr>
              <w:instrText xml:space="preserve"> </w:instrText>
            </w:r>
            <w:r w:rsidRPr="0052506A">
              <w:rPr>
                <w:szCs w:val="16"/>
              </w:rPr>
              <w:fldChar w:fldCharType="separate"/>
            </w:r>
            <w:r w:rsidRPr="0052506A">
              <w:rPr>
                <w:szCs w:val="16"/>
              </w:rPr>
              <w:t xml:space="preserve"> A </w:t>
            </w:r>
            <w:r w:rsidRPr="0052506A">
              <w:rPr>
                <w:szCs w:val="16"/>
              </w:rPr>
              <w:fldChar w:fldCharType="end"/>
            </w:r>
          </w:p>
        </w:tc>
      </w:tr>
      <w:tr w:rsidR="004C186E" w:rsidTr="00DA7408">
        <w:trPr>
          <w:cantSplit/>
        </w:trPr>
        <w:tc>
          <w:tcPr>
            <w:tcW w:w="3669" w:type="dxa"/>
            <w:tcBorders>
              <w:top w:val="dashSmallGap" w:sz="4" w:space="0" w:color="BFBFBF" w:themeColor="background1" w:themeShade="BF"/>
              <w:left w:val="nil"/>
              <w:bottom w:val="nil"/>
              <w:right w:val="nil"/>
            </w:tcBorders>
          </w:tcPr>
          <w:p w:rsidR="004C186E" w:rsidRPr="008F777C" w:rsidRDefault="004C186E" w:rsidP="00C2472D">
            <w:pPr>
              <w:pStyle w:val="ProductList-Offering2"/>
              <w:rPr>
                <w:lang w:val="nl-NL"/>
              </w:rPr>
            </w:pPr>
            <w:bookmarkStart w:id="1469" w:name="_Toc379797415"/>
            <w:bookmarkStart w:id="1470" w:name="_Toc380513447"/>
            <w:bookmarkStart w:id="1471" w:name="_Toc380655497"/>
            <w:bookmarkStart w:id="1472" w:name="_Toc383685109"/>
            <w:r w:rsidRPr="008F777C">
              <w:rPr>
                <w:lang w:val="nl-NL"/>
              </w:rPr>
              <w:t>Maandabonnement voor gebruik van Bing Maps op openbare websites voor 420.000 transacties (en meer)</w:t>
            </w:r>
            <w:bookmarkEnd w:id="1469"/>
            <w:bookmarkEnd w:id="1470"/>
            <w:bookmarkEnd w:id="1471"/>
            <w:bookmarkEnd w:id="1472"/>
            <w:r>
              <w:fldChar w:fldCharType="begin"/>
            </w:r>
            <w:r w:rsidRPr="008F777C">
              <w:rPr>
                <w:lang w:val="nl-NL"/>
              </w:rPr>
              <w:instrText>XE "Maandabonnement voor gebruik van Bing Maps op openbare websites voor 420.000 transacties (en meer)"</w:instrText>
            </w:r>
            <w:r>
              <w:fldChar w:fldCharType="end"/>
            </w:r>
          </w:p>
        </w:tc>
        <w:tc>
          <w:tcPr>
            <w:tcW w:w="513" w:type="dxa"/>
            <w:tcBorders>
              <w:top w:val="dashSmallGap" w:sz="4" w:space="0" w:color="BFBFBF" w:themeColor="background1" w:themeShade="BF"/>
              <w:left w:val="nil"/>
              <w:bottom w:val="nil"/>
              <w:right w:val="nil"/>
            </w:tcBorders>
            <w:vAlign w:val="center"/>
          </w:tcPr>
          <w:p w:rsidR="004C186E" w:rsidRDefault="004C186E" w:rsidP="008F2449">
            <w:pPr>
              <w:pStyle w:val="ProductList-OfferingBody"/>
              <w:ind w:left="-113"/>
              <w:jc w:val="center"/>
            </w:pPr>
            <w:r>
              <w:t>200</w:t>
            </w:r>
          </w:p>
        </w:tc>
        <w:tc>
          <w:tcPr>
            <w:tcW w:w="662" w:type="dxa"/>
            <w:tcBorders>
              <w:left w:val="single" w:sz="12" w:space="0" w:color="FFFFFF" w:themeColor="background1"/>
            </w:tcBorders>
            <w:shd w:val="clear" w:color="auto" w:fill="BFBFBF" w:themeFill="background1" w:themeFillShade="BF"/>
            <w:vAlign w:val="center"/>
          </w:tcPr>
          <w:p w:rsidR="004C186E" w:rsidRDefault="004C186E" w:rsidP="008F2449">
            <w:pPr>
              <w:pStyle w:val="ProductList-OfferingBody"/>
              <w:ind w:left="-113"/>
              <w:jc w:val="center"/>
            </w:pPr>
          </w:p>
        </w:tc>
        <w:tc>
          <w:tcPr>
            <w:tcW w:w="739" w:type="dxa"/>
            <w:shd w:val="clear" w:color="auto" w:fill="70AD47" w:themeFill="accent6"/>
            <w:vAlign w:val="center"/>
          </w:tcPr>
          <w:p w:rsidR="004C186E" w:rsidRDefault="004C186E" w:rsidP="001C227A">
            <w:pPr>
              <w:pStyle w:val="ProductList-OfferingBody"/>
              <w:ind w:left="-113"/>
              <w:jc w:val="center"/>
            </w:pPr>
            <w:r w:rsidRPr="0052506A">
              <w:rPr>
                <w:szCs w:val="16"/>
              </w:rPr>
              <w:fldChar w:fldCharType="begin"/>
            </w:r>
            <w:r w:rsidRPr="0052506A">
              <w:rPr>
                <w:szCs w:val="16"/>
              </w:rPr>
              <w:instrText xml:space="preserve"> </w:instrText>
            </w:r>
            <w:r w:rsidRPr="0052506A">
              <w:rPr>
                <w:color w:val="1F497D"/>
                <w:szCs w:val="16"/>
              </w:rPr>
              <w:instrText>AutoTextList  \s NoStyle \t “</w:instrText>
            </w:r>
            <w:r w:rsidRPr="0052506A">
              <w:rPr>
                <w:szCs w:val="16"/>
              </w:rPr>
              <w:instrText>Additioneel Product</w:instrText>
            </w:r>
            <w:r w:rsidRPr="0052506A">
              <w:rPr>
                <w:color w:val="1F497D"/>
                <w:szCs w:val="16"/>
              </w:rPr>
              <w:instrText>”</w:instrText>
            </w:r>
            <w:r w:rsidRPr="0052506A">
              <w:rPr>
                <w:szCs w:val="16"/>
              </w:rPr>
              <w:instrText xml:space="preserve"> </w:instrText>
            </w:r>
            <w:r w:rsidRPr="0052506A">
              <w:rPr>
                <w:szCs w:val="16"/>
              </w:rPr>
              <w:fldChar w:fldCharType="separate"/>
            </w:r>
            <w:r w:rsidRPr="0052506A">
              <w:rPr>
                <w:szCs w:val="16"/>
              </w:rPr>
              <w:t xml:space="preserve"> A </w:t>
            </w:r>
            <w:r w:rsidRPr="0052506A">
              <w:rPr>
                <w:szCs w:val="16"/>
              </w:rPr>
              <w:fldChar w:fldCharType="end"/>
            </w:r>
          </w:p>
        </w:tc>
        <w:tc>
          <w:tcPr>
            <w:tcW w:w="739" w:type="dxa"/>
            <w:shd w:val="clear" w:color="auto" w:fill="BFBFBF" w:themeFill="background1" w:themeFillShade="BF"/>
            <w:vAlign w:val="center"/>
          </w:tcPr>
          <w:p w:rsidR="004C186E" w:rsidRDefault="004C186E" w:rsidP="008F2449">
            <w:pPr>
              <w:pStyle w:val="ProductList-OfferingBody"/>
              <w:ind w:left="-113"/>
              <w:jc w:val="center"/>
            </w:pPr>
          </w:p>
        </w:tc>
        <w:tc>
          <w:tcPr>
            <w:tcW w:w="739" w:type="dxa"/>
            <w:shd w:val="clear" w:color="auto" w:fill="BFBFBF" w:themeFill="background1" w:themeFillShade="BF"/>
            <w:vAlign w:val="center"/>
          </w:tcPr>
          <w:p w:rsidR="004C186E" w:rsidRDefault="004C186E" w:rsidP="008F2449">
            <w:pPr>
              <w:pStyle w:val="ProductList-OfferingBody"/>
              <w:ind w:left="-113"/>
              <w:jc w:val="center"/>
            </w:pPr>
          </w:p>
        </w:tc>
        <w:tc>
          <w:tcPr>
            <w:tcW w:w="738" w:type="dxa"/>
            <w:shd w:val="clear" w:color="auto" w:fill="70AD47" w:themeFill="accent6"/>
            <w:vAlign w:val="center"/>
          </w:tcPr>
          <w:p w:rsidR="004C186E" w:rsidRDefault="004C186E" w:rsidP="008F2449">
            <w:pPr>
              <w:pStyle w:val="ProductList-OfferingBody"/>
              <w:ind w:left="-113"/>
              <w:jc w:val="center"/>
            </w:pPr>
          </w:p>
        </w:tc>
        <w:tc>
          <w:tcPr>
            <w:tcW w:w="739" w:type="dxa"/>
            <w:shd w:val="clear" w:color="auto" w:fill="70AD47" w:themeFill="accent6"/>
            <w:vAlign w:val="center"/>
          </w:tcPr>
          <w:p w:rsidR="004C186E" w:rsidRPr="00F479A5" w:rsidRDefault="004C186E" w:rsidP="00F479A5">
            <w:pPr>
              <w:pStyle w:val="ProductList-OfferingBody"/>
              <w:ind w:left="-113"/>
              <w:jc w:val="center"/>
            </w:pPr>
            <w:r w:rsidRPr="00F479A5">
              <w:fldChar w:fldCharType="begin"/>
            </w:r>
            <w:r w:rsidRPr="00F479A5">
              <w:instrText xml:space="preserve"> AutoTextList  \s NoStyle \t “</w:instrText>
            </w:r>
            <w:r w:rsidRPr="00A10273">
              <w:instrText>Open License en Open Value</w:instrText>
            </w:r>
            <w:r w:rsidRPr="00F479A5">
              <w:instrText>”</w:instrText>
            </w:r>
          </w:p>
          <w:p w:rsidR="004C186E" w:rsidRDefault="004C186E" w:rsidP="00F479A5">
            <w:pPr>
              <w:pStyle w:val="ProductList-OfferingBody"/>
              <w:ind w:left="-113"/>
              <w:jc w:val="center"/>
            </w:pPr>
            <w:r w:rsidRPr="00F479A5">
              <w:instrText xml:space="preserve"> </w:instrText>
            </w:r>
            <w:r w:rsidRPr="00F479A5">
              <w:fldChar w:fldCharType="separate"/>
            </w:r>
            <w:r w:rsidRPr="00F479A5">
              <w:t>OF</w:t>
            </w:r>
            <w:r w:rsidRPr="00F479A5">
              <w:fldChar w:fldCharType="end"/>
            </w:r>
          </w:p>
        </w:tc>
        <w:tc>
          <w:tcPr>
            <w:tcW w:w="739" w:type="dxa"/>
            <w:shd w:val="clear" w:color="auto" w:fill="70AD47" w:themeFill="accent6"/>
            <w:vAlign w:val="center"/>
          </w:tcPr>
          <w:p w:rsidR="004C186E" w:rsidRPr="00027C1B" w:rsidRDefault="004C186E" w:rsidP="001C227A">
            <w:pPr>
              <w:pStyle w:val="ProductList-OfferingBody"/>
              <w:ind w:left="-113"/>
              <w:jc w:val="center"/>
            </w:pPr>
            <w:r w:rsidRPr="00027C1B">
              <w:fldChar w:fldCharType="begin"/>
            </w:r>
            <w:r w:rsidRPr="00027C1B">
              <w:instrText xml:space="preserve"> AutoTextList  \s NoStyle \t “Niet-bedrijfsomvattend in Open Value”</w:instrText>
            </w:r>
          </w:p>
          <w:p w:rsidR="004C186E" w:rsidRPr="00027C1B" w:rsidRDefault="004C186E" w:rsidP="001C227A">
            <w:pPr>
              <w:pStyle w:val="ListParagraph"/>
              <w:ind w:left="540" w:hanging="360"/>
              <w:rPr>
                <w:rFonts w:ascii="Calibri" w:hAnsi="Calibri"/>
                <w:color w:val="1F497D"/>
              </w:rPr>
            </w:pPr>
            <w:r w:rsidRPr="00027C1B">
              <w:instrText xml:space="preserve"> </w:instrText>
            </w:r>
            <w:r w:rsidRPr="00027C1B">
              <w:fldChar w:fldCharType="separate"/>
            </w:r>
            <w:r w:rsidRPr="00027C1B">
              <w:fldChar w:fldCharType="begin"/>
            </w:r>
            <w:r w:rsidRPr="00027C1B">
              <w:instrText xml:space="preserve"> </w:instrText>
            </w:r>
            <w:r w:rsidRPr="00027C1B">
              <w:rPr>
                <w:rFonts w:ascii="Calibri" w:hAnsi="Calibri"/>
                <w:color w:val="1F497D"/>
              </w:rPr>
              <w:instrText>AutoTextList  \s NoStyle \t “</w:instrText>
            </w:r>
            <w:r w:rsidRPr="00027C1B">
              <w:instrText>Niet-bedrijfsomvattend in Open Value</w:instrText>
            </w:r>
            <w:r w:rsidRPr="00027C1B">
              <w:rPr>
                <w:rFonts w:ascii="Calibri" w:hAnsi="Calibri"/>
                <w:color w:val="1F497D"/>
              </w:rPr>
              <w:instrText>”</w:instrText>
            </w:r>
          </w:p>
          <w:p w:rsidR="004C186E" w:rsidRPr="00027C1B" w:rsidRDefault="004C186E" w:rsidP="001C227A">
            <w:pPr>
              <w:pStyle w:val="ProductList-OfferingBody"/>
              <w:ind w:left="-113"/>
              <w:jc w:val="center"/>
              <w:rPr>
                <w:b/>
              </w:rPr>
            </w:pPr>
            <w:r w:rsidRPr="00027C1B">
              <w:instrText xml:space="preserve"> </w:instrText>
            </w:r>
            <w:r w:rsidRPr="00027C1B">
              <w:rPr>
                <w:sz w:val="22"/>
              </w:rPr>
              <w:fldChar w:fldCharType="separate"/>
            </w:r>
            <w:r w:rsidRPr="00027C1B">
              <w:rPr>
                <w:rFonts w:ascii="Calibri" w:hAnsi="Calibri"/>
              </w:rPr>
              <w:t xml:space="preserve"> P</w:t>
            </w:r>
            <w:r w:rsidRPr="00027C1B">
              <w:rPr>
                <w:rFonts w:ascii="Calibri" w:hAnsi="Calibri"/>
                <w:b/>
              </w:rPr>
              <w:t xml:space="preserve"> </w:t>
            </w:r>
            <w:r w:rsidRPr="00027C1B">
              <w:rPr>
                <w:b/>
              </w:rPr>
              <w:fldChar w:fldCharType="end"/>
            </w:r>
            <w:r w:rsidRPr="00027C1B">
              <w:rPr>
                <w:b/>
              </w:rPr>
              <w:t xml:space="preserve"> </w:t>
            </w:r>
            <w:r w:rsidRPr="00027C1B">
              <w:rPr>
                <w:b/>
              </w:rPr>
              <w:fldChar w:fldCharType="end"/>
            </w:r>
          </w:p>
        </w:tc>
        <w:tc>
          <w:tcPr>
            <w:tcW w:w="739" w:type="dxa"/>
            <w:shd w:val="clear" w:color="auto" w:fill="70AD47" w:themeFill="accent6"/>
            <w:vAlign w:val="center"/>
          </w:tcPr>
          <w:p w:rsidR="004C186E" w:rsidRDefault="004C186E" w:rsidP="008F2449">
            <w:pPr>
              <w:pStyle w:val="ProductList-OfferingBody"/>
              <w:ind w:left="-113"/>
              <w:jc w:val="center"/>
            </w:pPr>
          </w:p>
        </w:tc>
        <w:tc>
          <w:tcPr>
            <w:tcW w:w="739" w:type="dxa"/>
            <w:shd w:val="clear" w:color="auto" w:fill="70AD47" w:themeFill="accent6"/>
            <w:vAlign w:val="center"/>
          </w:tcPr>
          <w:p w:rsidR="004C186E" w:rsidRDefault="004C186E" w:rsidP="001C227A">
            <w:pPr>
              <w:pStyle w:val="ProductList-OfferingBody"/>
              <w:ind w:left="-113"/>
              <w:jc w:val="center"/>
            </w:pPr>
            <w:r w:rsidRPr="0052506A">
              <w:rPr>
                <w:szCs w:val="16"/>
              </w:rPr>
              <w:fldChar w:fldCharType="begin"/>
            </w:r>
            <w:r w:rsidRPr="0052506A">
              <w:rPr>
                <w:szCs w:val="16"/>
              </w:rPr>
              <w:instrText xml:space="preserve"> </w:instrText>
            </w:r>
            <w:r w:rsidRPr="0052506A">
              <w:rPr>
                <w:color w:val="1F497D"/>
                <w:szCs w:val="16"/>
              </w:rPr>
              <w:instrText>AutoTextList  \s NoStyle \t “</w:instrText>
            </w:r>
            <w:r w:rsidRPr="0052506A">
              <w:rPr>
                <w:szCs w:val="16"/>
              </w:rPr>
              <w:instrText>Additioneel Product</w:instrText>
            </w:r>
            <w:r w:rsidRPr="0052506A">
              <w:rPr>
                <w:color w:val="1F497D"/>
                <w:szCs w:val="16"/>
              </w:rPr>
              <w:instrText>”</w:instrText>
            </w:r>
            <w:r w:rsidRPr="0052506A">
              <w:rPr>
                <w:szCs w:val="16"/>
              </w:rPr>
              <w:instrText xml:space="preserve"> </w:instrText>
            </w:r>
            <w:r w:rsidRPr="0052506A">
              <w:rPr>
                <w:szCs w:val="16"/>
              </w:rPr>
              <w:fldChar w:fldCharType="separate"/>
            </w:r>
            <w:r w:rsidRPr="0052506A">
              <w:rPr>
                <w:szCs w:val="16"/>
              </w:rPr>
              <w:t xml:space="preserve"> A </w:t>
            </w:r>
            <w:r w:rsidRPr="0052506A">
              <w:rPr>
                <w:szCs w:val="16"/>
              </w:rPr>
              <w:fldChar w:fldCharType="end"/>
            </w:r>
          </w:p>
        </w:tc>
      </w:tr>
    </w:tbl>
    <w:p w:rsidR="00EE40B5" w:rsidRDefault="00EE40B5" w:rsidP="004F3C6D">
      <w:pPr>
        <w:pStyle w:val="ProductList-Body"/>
      </w:pPr>
    </w:p>
    <w:tbl>
      <w:tblPr>
        <w:tblStyle w:val="TableGrid"/>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3596"/>
        <w:gridCol w:w="3597"/>
        <w:gridCol w:w="3597"/>
      </w:tblGrid>
      <w:tr w:rsidR="00782C7B" w:rsidTr="00C4636F">
        <w:tc>
          <w:tcPr>
            <w:tcW w:w="3596" w:type="dxa"/>
          </w:tcPr>
          <w:p w:rsidR="00782C7B" w:rsidRDefault="00782C7B" w:rsidP="008F2449">
            <w:pPr>
              <w:pStyle w:val="ProductList-Body"/>
              <w:spacing w:before="20" w:after="20"/>
            </w:pPr>
          </w:p>
        </w:tc>
        <w:tc>
          <w:tcPr>
            <w:tcW w:w="3597" w:type="dxa"/>
          </w:tcPr>
          <w:p w:rsidR="00782C7B" w:rsidRPr="008F2449" w:rsidRDefault="008F2449" w:rsidP="008F2449">
            <w:pPr>
              <w:pStyle w:val="ProductList-Body"/>
              <w:spacing w:before="20" w:after="20"/>
              <w:rPr>
                <w:b/>
              </w:rPr>
            </w:pPr>
            <w:r>
              <w:t xml:space="preserve">Productgroep: </w:t>
            </w:r>
            <w:r>
              <w:rPr>
                <w:b/>
              </w:rPr>
              <w:t>Server</w:t>
            </w:r>
          </w:p>
        </w:tc>
        <w:tc>
          <w:tcPr>
            <w:tcW w:w="3597" w:type="dxa"/>
          </w:tcPr>
          <w:p w:rsidR="00782C7B" w:rsidRDefault="00782C7B" w:rsidP="008F2449">
            <w:pPr>
              <w:pStyle w:val="ProductList-Body"/>
              <w:spacing w:before="20" w:after="20"/>
            </w:pPr>
          </w:p>
        </w:tc>
      </w:tr>
    </w:tbl>
    <w:p w:rsidR="00782C7B" w:rsidRPr="00782C7B" w:rsidRDefault="00782C7B" w:rsidP="00782C7B">
      <w:pPr>
        <w:pStyle w:val="ProductList-Body"/>
        <w:shd w:val="clear" w:color="auto" w:fill="D9D9D9" w:themeFill="background1" w:themeFillShade="D9"/>
        <w:spacing w:before="120" w:after="120"/>
        <w:rPr>
          <w:b/>
        </w:rPr>
      </w:pPr>
      <w:r>
        <w:rPr>
          <w:b/>
        </w:rPr>
        <w:t>Aanvullende informatie</w:t>
      </w:r>
    </w:p>
    <w:p w:rsidR="00C2472D" w:rsidRPr="008F777C" w:rsidRDefault="00C2472D" w:rsidP="00C2472D">
      <w:pPr>
        <w:pStyle w:val="ProductList-Body"/>
        <w:rPr>
          <w:lang w:val="nl-NL"/>
        </w:rPr>
      </w:pPr>
      <w:r w:rsidRPr="008F777C">
        <w:rPr>
          <w:lang w:val="nl-NL"/>
        </w:rPr>
        <w:t>Elke Aanvullende licentie voor gebruik van Bing Maps op openbare websites en Aanvullende SL voor gebruik van Bing Maps op interne websites</w:t>
      </w:r>
      <w:r w:rsidR="00E260B2">
        <w:fldChar w:fldCharType="begin"/>
      </w:r>
      <w:r w:rsidRPr="008F777C">
        <w:rPr>
          <w:lang w:val="nl-NL"/>
        </w:rPr>
        <w:instrText>XE "Maandabonnement voor gebruik van Bing Maps op interne websites"</w:instrText>
      </w:r>
      <w:r w:rsidR="00E260B2">
        <w:fldChar w:fldCharType="end"/>
      </w:r>
      <w:r w:rsidRPr="008F777C">
        <w:rPr>
          <w:lang w:val="nl-NL"/>
        </w:rPr>
        <w:t xml:space="preserve"> bestaat uit een variabel aantal Factureerbare transacties (in dit document gedefinieerd) Onder “Factureerbare Transacties” wordt het volgende verstaan (met alle termen met hoofdletter zoals is gedefinieerd in de SDK</w:t>
      </w:r>
      <w:r w:rsidR="00A80A18" w:rsidRPr="008F777C">
        <w:rPr>
          <w:lang w:val="nl-NL"/>
        </w:rPr>
        <w:t>’</w:t>
      </w:r>
      <w:r w:rsidRPr="008F777C">
        <w:rPr>
          <w:lang w:val="nl-NL"/>
        </w:rPr>
        <w:t>s van het Bing Maps-platform of de gebruiksvoorwaarden van de Bing Maps Platform API</w:t>
      </w:r>
      <w:r w:rsidR="00A80A18" w:rsidRPr="008F777C">
        <w:rPr>
          <w:lang w:val="nl-NL"/>
        </w:rPr>
        <w:t>’</w:t>
      </w:r>
      <w:r w:rsidRPr="008F777C">
        <w:rPr>
          <w:lang w:val="nl-NL"/>
        </w:rPr>
        <w:t>s): (a) methoden voor internetdiensten, inclusief maar niet beperkt tot, Imagery, Route, Geocode, Spatial en Search in de Diensten; (b) een sessie in de Bing Maps AJAX Control API, Bing Maps Windows Presentation Foundation API Beta, of Bing Maps Silverlight Control API, waarbij een sessie begint met het laden van de genoemde methoden in de browser van de gebruiker en alle sessies bevat totdat de browser wordt afgesloten of de gebruiker naar een andere pagina gaat; en (c) alle nieuwe functionaliteiten van Diensten die een Factureerbare Transactie vormen zoals is beschreven in de SDK</w:t>
      </w:r>
      <w:r w:rsidR="00A80A18" w:rsidRPr="008F777C">
        <w:rPr>
          <w:lang w:val="nl-NL"/>
        </w:rPr>
        <w:t>’</w:t>
      </w:r>
      <w:r w:rsidRPr="008F777C">
        <w:rPr>
          <w:lang w:val="nl-NL"/>
        </w:rPr>
        <w:t xml:space="preserve">s. </w:t>
      </w:r>
    </w:p>
    <w:p w:rsidR="00C2472D" w:rsidRPr="008F777C" w:rsidRDefault="00C2472D" w:rsidP="00C2472D">
      <w:pPr>
        <w:pStyle w:val="ProductList-Body"/>
        <w:rPr>
          <w:lang w:val="nl-NL"/>
        </w:rPr>
      </w:pPr>
    </w:p>
    <w:p w:rsidR="00C2472D" w:rsidRPr="008F777C" w:rsidRDefault="00C2472D" w:rsidP="00C2472D">
      <w:pPr>
        <w:pStyle w:val="ProductList-Body"/>
        <w:rPr>
          <w:lang w:val="nl-NL"/>
        </w:rPr>
      </w:pPr>
      <w:r w:rsidRPr="008F777C">
        <w:rPr>
          <w:lang w:val="nl-NL"/>
        </w:rPr>
        <w:t>Klanten mogen meerdere Aanvullende Licenties voor Bing Maps Public Website Usage en Aanvullende SL</w:t>
      </w:r>
      <w:r w:rsidR="00A80A18" w:rsidRPr="008F777C">
        <w:rPr>
          <w:lang w:val="nl-NL"/>
        </w:rPr>
        <w:t>’</w:t>
      </w:r>
      <w:r w:rsidRPr="008F777C">
        <w:rPr>
          <w:lang w:val="nl-NL"/>
        </w:rPr>
        <w:t>s voor Bing Maps Internal Website Usage</w:t>
      </w:r>
      <w:r w:rsidR="00E260B2">
        <w:fldChar w:fldCharType="begin"/>
      </w:r>
      <w:r w:rsidRPr="008F777C">
        <w:rPr>
          <w:lang w:val="nl-NL"/>
        </w:rPr>
        <w:instrText>XE "Maandabonnement voor gebruik van Bing Maps op interne websites"</w:instrText>
      </w:r>
      <w:r w:rsidR="00E260B2">
        <w:fldChar w:fldCharType="end"/>
      </w:r>
      <w:r w:rsidRPr="008F777C">
        <w:rPr>
          <w:lang w:val="nl-NL"/>
        </w:rPr>
        <w:t xml:space="preserve"> aankopen, zodat ze meer Factureerbare Transacties per maand aankopen, met uitzondering van Aanvullende SL voor Bing Maps Platinum, die slechts eenmaal mag worden aangekocht.</w:t>
      </w:r>
      <w:r w:rsidR="006A47DE" w:rsidRPr="008F777C">
        <w:rPr>
          <w:lang w:val="nl-NL"/>
        </w:rPr>
        <w:t xml:space="preserve"> </w:t>
      </w:r>
      <w:r w:rsidRPr="008F777C">
        <w:rPr>
          <w:lang w:val="nl-NL"/>
        </w:rPr>
        <w:t>Ongebruikte maandelijkse Factureerbare Transacties kunnen tot aan de datum van afloop van de enrollment worden doorgeschoven naar de volgende maand. Op de datum van het aflopen van de enrollment vervallen alle ongebruikte Factureerbare Transacties die zijn aangekocht. Klanten mogen het aantal Factureerbare Transacties overschrijden dat in een maand is aangekocht, op voorwaarde dat het totaalaantal Factureerbare Transacties niet het aantal Factureerbare Transacties gedurende de looptijd van de enrollment overschrijdt. Als een klant binnen 30 dagen na kennisgeving van Microsoft het totaalaantal aangekochte Factureerbare Transacties overschrijdt, moet de klant extra Aanvullende licenties voor gebruik van Bing Maps op openbare websites of Aanvullende SL</w:t>
      </w:r>
      <w:r w:rsidR="00A80A18" w:rsidRPr="008F777C">
        <w:rPr>
          <w:lang w:val="nl-NL"/>
        </w:rPr>
        <w:t>’</w:t>
      </w:r>
      <w:r w:rsidRPr="008F777C">
        <w:rPr>
          <w:lang w:val="nl-NL"/>
        </w:rPr>
        <w:t>s voor gebruik van Bing Maps op interne websites aankopen voor dekking van het overschreden aantal Factureerbare Transacties en geschatte toekomstige Factureerbare Transacties voor de resterende looptijd van de enrollment. Wanneer dit niet wordt gedaan, mag Microsoft toegang van de klant tot Bing Maps beëindigen.</w:t>
      </w:r>
    </w:p>
    <w:p w:rsidR="00C2472D" w:rsidRPr="008F777C" w:rsidRDefault="00C2472D" w:rsidP="00C2472D">
      <w:pPr>
        <w:pStyle w:val="ProductList-Body"/>
        <w:rPr>
          <w:lang w:val="nl-NL"/>
        </w:rPr>
      </w:pPr>
    </w:p>
    <w:p w:rsidR="00C2472D" w:rsidRPr="008F777C" w:rsidRDefault="00C2472D" w:rsidP="00C2472D">
      <w:pPr>
        <w:pStyle w:val="ProductList-Body"/>
        <w:rPr>
          <w:b/>
          <w:lang w:val="nl-NL"/>
        </w:rPr>
      </w:pPr>
      <w:r w:rsidRPr="008F777C">
        <w:rPr>
          <w:b/>
          <w:color w:val="00188F"/>
          <w:lang w:val="nl-NL"/>
        </w:rPr>
        <w:t>Aanvullende SL voor Bing Maps Platinum</w:t>
      </w:r>
    </w:p>
    <w:p w:rsidR="00C2472D" w:rsidRPr="008F777C" w:rsidRDefault="00C2472D" w:rsidP="00C2472D">
      <w:pPr>
        <w:pStyle w:val="ProductList-Body"/>
        <w:rPr>
          <w:lang w:val="nl-NL"/>
        </w:rPr>
      </w:pPr>
      <w:r w:rsidRPr="008F777C">
        <w:rPr>
          <w:lang w:val="nl-NL"/>
        </w:rPr>
        <w:t>De Aanvullende SL voor Bing Maps Platinum heeft een gebruikscapaciteit van 400 miljoen Factureerbare Transacties per jaar. Als een klant binnen 60 dagen na kennisgeving van Microsoft de gebruikscapaciteit van 400 miljoen Factureerbare Transacties overschrijdt, moet de klant extra Aanvullende Licenties voor gebruik van Bing Maps op openbare websites of Aanvullende SL</w:t>
      </w:r>
      <w:r w:rsidR="00A80A18" w:rsidRPr="008F777C">
        <w:rPr>
          <w:lang w:val="nl-NL"/>
        </w:rPr>
        <w:t>’</w:t>
      </w:r>
      <w:r w:rsidRPr="008F777C">
        <w:rPr>
          <w:lang w:val="nl-NL"/>
        </w:rPr>
        <w:t>s voor gebruik van Bing Maps op interne websites</w:t>
      </w:r>
      <w:r w:rsidR="00E260B2">
        <w:fldChar w:fldCharType="begin"/>
      </w:r>
      <w:r w:rsidRPr="008F777C">
        <w:rPr>
          <w:lang w:val="nl-NL"/>
        </w:rPr>
        <w:instrText>XE "Maandabonnement voor gebruik van Bing Maps op interne websites"</w:instrText>
      </w:r>
      <w:r w:rsidR="00E260B2">
        <w:fldChar w:fldCharType="end"/>
      </w:r>
      <w:r w:rsidRPr="008F777C">
        <w:rPr>
          <w:lang w:val="nl-NL"/>
        </w:rPr>
        <w:t xml:space="preserve"> aankopen voor dekking van het overschreden aantal Factureerbare Transacties en geschatte toekomstige Factureerbare Transacties voor de resterende looptijd van de enrollment. Wanneer dit niet wordt gedaan, mag Microsoft toegang van de klant tot Bing Maps beëindigen.</w:t>
      </w:r>
    </w:p>
    <w:p w:rsidR="00C2472D" w:rsidRPr="008F777C" w:rsidRDefault="00C2472D" w:rsidP="00C2472D">
      <w:pPr>
        <w:pStyle w:val="ProductList-Body"/>
        <w:rPr>
          <w:lang w:val="nl-NL"/>
        </w:rPr>
      </w:pPr>
    </w:p>
    <w:p w:rsidR="00C2472D" w:rsidRPr="008F777C" w:rsidRDefault="00C2472D" w:rsidP="00C2472D">
      <w:pPr>
        <w:pStyle w:val="ProductList-Body"/>
        <w:rPr>
          <w:b/>
          <w:lang w:val="nl-NL"/>
        </w:rPr>
      </w:pPr>
      <w:r w:rsidRPr="008F777C">
        <w:rPr>
          <w:b/>
          <w:color w:val="00188F"/>
          <w:lang w:val="nl-NL"/>
        </w:rPr>
        <w:t>Klantenondersteuning voor Bing Maps</w:t>
      </w:r>
    </w:p>
    <w:p w:rsidR="00C2472D" w:rsidRPr="008F777C" w:rsidRDefault="00C2472D" w:rsidP="00C2472D">
      <w:pPr>
        <w:pStyle w:val="ProductList-Body"/>
        <w:rPr>
          <w:lang w:val="nl-NL"/>
        </w:rPr>
      </w:pPr>
      <w:r w:rsidRPr="008F777C">
        <w:rPr>
          <w:lang w:val="nl-NL"/>
        </w:rPr>
        <w:lastRenderedPageBreak/>
        <w:t xml:space="preserve">Klantenondersteuning is beschikbaar voor alle klanten die Bing Maps aankopen. Voor meer informatie over ondersteuning kunt u terecht op: </w:t>
      </w:r>
      <w:hyperlink r:id="rId50" w:history="1">
        <w:r w:rsidRPr="008F777C">
          <w:rPr>
            <w:rStyle w:val="Hyperlink"/>
            <w:lang w:val="nl-NL"/>
          </w:rPr>
          <w:t>http://www.microsoft.com/maps/support</w:t>
        </w:r>
      </w:hyperlink>
      <w:r w:rsidRPr="008F777C">
        <w:rPr>
          <w:lang w:val="nl-NL"/>
        </w:rPr>
        <w:t>.</w:t>
      </w:r>
    </w:p>
    <w:p w:rsidR="00C2472D" w:rsidRPr="008F777C" w:rsidRDefault="00C2472D" w:rsidP="00C2472D">
      <w:pPr>
        <w:pStyle w:val="ProductList-Body"/>
        <w:rPr>
          <w:lang w:val="nl-NL"/>
        </w:rPr>
      </w:pPr>
    </w:p>
    <w:p w:rsidR="00C2472D" w:rsidRPr="008F777C" w:rsidRDefault="00C2472D" w:rsidP="00C2472D">
      <w:pPr>
        <w:pStyle w:val="ProductList-Body"/>
        <w:rPr>
          <w:b/>
          <w:lang w:val="nl-NL"/>
        </w:rPr>
      </w:pPr>
      <w:r w:rsidRPr="008F777C">
        <w:rPr>
          <w:b/>
          <w:color w:val="00188F"/>
          <w:lang w:val="nl-NL"/>
        </w:rPr>
        <w:t>Toegang tot de Bing Maps-service</w:t>
      </w:r>
    </w:p>
    <w:p w:rsidR="00C2472D" w:rsidRPr="008F777C" w:rsidRDefault="00AB1667" w:rsidP="00C2472D">
      <w:pPr>
        <w:pStyle w:val="ProductList-Body"/>
        <w:rPr>
          <w:lang w:val="nl-NL"/>
        </w:rPr>
      </w:pPr>
      <w:r w:rsidRPr="008F777C">
        <w:rPr>
          <w:lang w:val="nl-NL"/>
        </w:rPr>
        <w:t>Een klant mag op grond van de Volume Licensing Overeenkomst account-id´s voor Bing Maps activeren met behulp van het voorzieningsformulier voor productietoegang op het Bing Maps Account Center (</w:t>
      </w:r>
      <w:hyperlink r:id="rId51" w:history="1">
        <w:r w:rsidRPr="008F777C">
          <w:rPr>
            <w:rStyle w:val="Hyperlink"/>
            <w:lang w:val="nl-NL"/>
          </w:rPr>
          <w:t>https://www.bingmapsportal.com</w:t>
        </w:r>
      </w:hyperlink>
      <w:r w:rsidRPr="008F777C">
        <w:rPr>
          <w:lang w:val="nl-NL"/>
        </w:rPr>
        <w:t>).</w:t>
      </w:r>
      <w:r w:rsidR="006A47DE" w:rsidRPr="008F777C">
        <w:rPr>
          <w:lang w:val="nl-NL"/>
        </w:rPr>
        <w:t xml:space="preserve"> </w:t>
      </w:r>
      <w:r w:rsidRPr="008F777C">
        <w:rPr>
          <w:lang w:val="nl-NL"/>
        </w:rPr>
        <w:t>Productietoegang voor account-id</w:t>
      </w:r>
      <w:r w:rsidR="00A80A18" w:rsidRPr="008F777C">
        <w:rPr>
          <w:lang w:val="nl-NL"/>
        </w:rPr>
        <w:t>’</w:t>
      </w:r>
      <w:r w:rsidRPr="008F777C">
        <w:rPr>
          <w:lang w:val="nl-NL"/>
        </w:rPr>
        <w:t>s voor Bing Maps wordt verleend zodra de klant het nummer van de Volume License Overeenkomst/Enrollment hebt verstrekt en de productfamilie hebt geselecteerd die is geassocieerd met de aankoop.</w:t>
      </w:r>
    </w:p>
    <w:p w:rsidR="00C2472D" w:rsidRPr="008F777C" w:rsidRDefault="00C2472D" w:rsidP="00C2472D">
      <w:pPr>
        <w:pStyle w:val="ProductList-Body"/>
        <w:rPr>
          <w:lang w:val="nl-NL"/>
        </w:rPr>
      </w:pPr>
    </w:p>
    <w:p w:rsidR="00C2472D" w:rsidRPr="008F777C" w:rsidRDefault="00C2472D" w:rsidP="00C2472D">
      <w:pPr>
        <w:pStyle w:val="ProductList-Body"/>
        <w:rPr>
          <w:lang w:val="nl-NL"/>
        </w:rPr>
      </w:pPr>
      <w:r w:rsidRPr="008F777C">
        <w:rPr>
          <w:lang w:val="nl-NL"/>
        </w:rPr>
        <w:t>Er is ten minste één account-id voor Bing Maps vereist voor elke productfamilie waarin een aanbieding wordt aangeschaft. De verschillende productfamilies zijn Bing Maps Public Website, Bing Maps Internal Website, Bing Maps Known User, Bing Maps Light Known User en Bing Maps Mobile Asset Management.</w:t>
      </w:r>
    </w:p>
    <w:p w:rsidR="00C2472D" w:rsidRPr="008F777C" w:rsidRDefault="00C2472D" w:rsidP="00C2472D">
      <w:pPr>
        <w:pStyle w:val="ProductList-Body"/>
        <w:rPr>
          <w:lang w:val="nl-NL"/>
        </w:rPr>
      </w:pPr>
    </w:p>
    <w:p w:rsidR="00DA7408" w:rsidRPr="008F777C" w:rsidRDefault="00DA7408" w:rsidP="00C2472D">
      <w:pPr>
        <w:pStyle w:val="ProductList-Body"/>
        <w:rPr>
          <w:lang w:val="nl-NL"/>
        </w:rPr>
      </w:pPr>
    </w:p>
    <w:p w:rsidR="00782C7B" w:rsidRPr="008F777C" w:rsidRDefault="00C2472D" w:rsidP="00C2472D">
      <w:pPr>
        <w:pStyle w:val="ProductList-Body"/>
        <w:rPr>
          <w:lang w:val="nl-NL"/>
        </w:rPr>
      </w:pPr>
      <w:r w:rsidRPr="008F777C">
        <w:rPr>
          <w:lang w:val="nl-NL"/>
        </w:rPr>
        <w:t>Voor de productfamilie Mobile Asset Management gelden speciale voorwaarden. Wanneer u een aankoop doet uit deze productfamilie, moet een klant voor elke regiocombinatie (bijv. Europa, Noord-Amerika) een afzonderlijke account-id en routeringsoptie (met routering of zonder routering) hebben voor Bing Maps. Bijvoorbeeld: een klant die Bing Maps Mobile Asset Management voor Noord-Amerika zonder routering, Bing Maps Mobile Asset Management voor Europa zonder routering en Bing Maps Mobile Asset Management voor Europa met routering wil bestellen, hebt u ten minste drie account-id</w:t>
      </w:r>
      <w:r w:rsidR="00A80A18" w:rsidRPr="008F777C">
        <w:rPr>
          <w:lang w:val="nl-NL"/>
        </w:rPr>
        <w:t>’</w:t>
      </w:r>
      <w:r w:rsidRPr="008F777C">
        <w:rPr>
          <w:lang w:val="nl-NL"/>
        </w:rPr>
        <w:t>s voor Bing Maps nodig wegens de verschillende geografische gebieden en routeringsopties.</w:t>
      </w:r>
    </w:p>
    <w:p w:rsidR="00585A48" w:rsidRPr="008F777C" w:rsidRDefault="00955A70" w:rsidP="00585A48">
      <w:pPr>
        <w:pStyle w:val="ProductList-Body"/>
        <w:shd w:val="clear" w:color="auto" w:fill="A6A6A6" w:themeFill="background1" w:themeFillShade="A6"/>
        <w:spacing w:before="120" w:after="240"/>
        <w:jc w:val="right"/>
        <w:rPr>
          <w:sz w:val="16"/>
          <w:szCs w:val="16"/>
          <w:lang w:val="nl-NL"/>
        </w:rPr>
      </w:pPr>
      <w:hyperlink w:anchor="Inhoud" w:history="1">
        <w:r w:rsidR="003B51B1" w:rsidRPr="008F777C">
          <w:rPr>
            <w:rStyle w:val="Hyperlink"/>
            <w:sz w:val="16"/>
            <w:szCs w:val="16"/>
            <w:lang w:val="nl-NL"/>
          </w:rPr>
          <w:t>Inhoudsopgave</w:t>
        </w:r>
      </w:hyperlink>
      <w:r w:rsidR="003B51B1" w:rsidRPr="008F777C">
        <w:rPr>
          <w:sz w:val="16"/>
          <w:szCs w:val="16"/>
          <w:lang w:val="nl-NL"/>
        </w:rPr>
        <w:t xml:space="preserve"> / </w:t>
      </w:r>
      <w:hyperlink w:anchor="ChartKey" w:history="1">
        <w:r w:rsidR="003B51B1" w:rsidRPr="008F777C">
          <w:rPr>
            <w:rStyle w:val="Hyperlink"/>
            <w:sz w:val="16"/>
            <w:szCs w:val="16"/>
            <w:lang w:val="nl-NL"/>
          </w:rPr>
          <w:t>Verklaring van het schema</w:t>
        </w:r>
      </w:hyperlink>
      <w:r w:rsidR="003B51B1" w:rsidRPr="008F777C">
        <w:rPr>
          <w:sz w:val="16"/>
          <w:szCs w:val="16"/>
          <w:lang w:val="nl-NL"/>
        </w:rPr>
        <w:t xml:space="preserve"> / </w:t>
      </w:r>
      <w:hyperlink w:anchor="Index" w:history="1">
        <w:r w:rsidR="003B51B1" w:rsidRPr="008F777C">
          <w:rPr>
            <w:rStyle w:val="Hyperlink"/>
            <w:sz w:val="16"/>
            <w:szCs w:val="16"/>
            <w:lang w:val="nl-NL"/>
          </w:rPr>
          <w:t>Index</w:t>
        </w:r>
      </w:hyperlink>
    </w:p>
    <w:p w:rsidR="00B942D8" w:rsidRDefault="00B942D8" w:rsidP="00B942D8">
      <w:pPr>
        <w:pStyle w:val="ProductList-Offering2Heading"/>
        <w:outlineLvl w:val="2"/>
      </w:pPr>
      <w:r w:rsidRPr="008F777C">
        <w:rPr>
          <w:lang w:val="nl-NL"/>
        </w:rPr>
        <w:tab/>
      </w:r>
      <w:bookmarkStart w:id="1473" w:name="_Toc380513448"/>
      <w:bookmarkStart w:id="1474" w:name="_Toc380655498"/>
      <w:bookmarkStart w:id="1475" w:name="_Toc383685110"/>
      <w:r>
        <w:t>Enterprise Mobility Suite</w:t>
      </w:r>
      <w:bookmarkEnd w:id="1473"/>
      <w:bookmarkEnd w:id="1474"/>
      <w:bookmarkEnd w:id="1475"/>
      <w:r w:rsidR="00E260B2">
        <w:fldChar w:fldCharType="begin"/>
      </w:r>
      <w:r>
        <w:instrText>XE "Enterprise Mobility Suite"</w:instrText>
      </w:r>
      <w:r w:rsidR="00E260B2">
        <w:fldChar w:fldCharType="end"/>
      </w:r>
    </w:p>
    <w:tbl>
      <w:tblPr>
        <w:tblStyle w:val="TableGrid"/>
        <w:tblW w:w="10755" w:type="dxa"/>
        <w:tblInd w:w="-15" w:type="dxa"/>
        <w:tblBorders>
          <w:top w:val="single" w:sz="12" w:space="0" w:color="FFFFFF" w:themeColor="background1"/>
          <w:left w:val="single" w:sz="12" w:space="0" w:color="FFFFFF" w:themeColor="background1"/>
          <w:bottom w:val="single" w:sz="12" w:space="0" w:color="FFFFFF" w:themeColor="background1"/>
          <w:right w:val="single" w:sz="12" w:space="0" w:color="FFFFFF" w:themeColor="background1"/>
          <w:insideH w:val="single" w:sz="12" w:space="0" w:color="FFFFFF" w:themeColor="background1"/>
          <w:insideV w:val="single" w:sz="12" w:space="0" w:color="FFFFFF" w:themeColor="background1"/>
        </w:tblBorders>
        <w:tblLayout w:type="fixed"/>
        <w:tblLook w:val="04A0" w:firstRow="1" w:lastRow="0" w:firstColumn="1" w:lastColumn="0" w:noHBand="0" w:noVBand="1"/>
      </w:tblPr>
      <w:tblGrid>
        <w:gridCol w:w="3367"/>
        <w:gridCol w:w="738"/>
        <w:gridCol w:w="739"/>
        <w:gridCol w:w="739"/>
        <w:gridCol w:w="739"/>
        <w:gridCol w:w="739"/>
        <w:gridCol w:w="738"/>
        <w:gridCol w:w="739"/>
        <w:gridCol w:w="739"/>
        <w:gridCol w:w="739"/>
        <w:gridCol w:w="739"/>
      </w:tblGrid>
      <w:tr w:rsidR="00FC5B63" w:rsidTr="000C0ACA">
        <w:trPr>
          <w:cantSplit/>
          <w:tblHeader/>
        </w:trPr>
        <w:tc>
          <w:tcPr>
            <w:tcW w:w="3367" w:type="dxa"/>
            <w:tcBorders>
              <w:bottom w:val="nil"/>
            </w:tcBorders>
            <w:shd w:val="clear" w:color="auto" w:fill="00188F"/>
          </w:tcPr>
          <w:p w:rsidR="00FC5B63" w:rsidRPr="00EE0836" w:rsidRDefault="00FC5B63" w:rsidP="000C0ACA">
            <w:pPr>
              <w:pStyle w:val="ProductList-OfferingBody"/>
              <w:ind w:left="-28"/>
              <w:rPr>
                <w:color w:val="FFFFFF" w:themeColor="background1"/>
              </w:rPr>
            </w:pPr>
            <w:r>
              <w:rPr>
                <w:color w:val="FFFFFF" w:themeColor="background1"/>
              </w:rPr>
              <w:t>Producten</w:t>
            </w:r>
          </w:p>
        </w:tc>
        <w:tc>
          <w:tcPr>
            <w:tcW w:w="738" w:type="dxa"/>
            <w:tcBorders>
              <w:bottom w:val="nil"/>
            </w:tcBorders>
            <w:shd w:val="clear" w:color="auto" w:fill="00188F"/>
            <w:vAlign w:val="center"/>
          </w:tcPr>
          <w:p w:rsidR="00FC5B63" w:rsidRPr="00EE0836" w:rsidRDefault="00FC5B63" w:rsidP="000C0ACA">
            <w:pPr>
              <w:pStyle w:val="ProductList-OfferingBody"/>
              <w:ind w:left="-113"/>
              <w:jc w:val="center"/>
              <w:rPr>
                <w:color w:val="FFFFFF" w:themeColor="background1"/>
              </w:rPr>
            </w:pPr>
            <w:r>
              <w:rPr>
                <w:color w:val="FFFFFF" w:themeColor="background1"/>
              </w:rPr>
              <w:t>Punt</w:t>
            </w:r>
          </w:p>
        </w:tc>
        <w:tc>
          <w:tcPr>
            <w:tcW w:w="739" w:type="dxa"/>
            <w:tcBorders>
              <w:left w:val="single" w:sz="12" w:space="0" w:color="FFFFFF" w:themeColor="background1"/>
            </w:tcBorders>
            <w:shd w:val="clear" w:color="auto" w:fill="00188F"/>
            <w:vAlign w:val="center"/>
          </w:tcPr>
          <w:p w:rsidR="00FC5B63" w:rsidRPr="00EE0836" w:rsidRDefault="00FC5B63" w:rsidP="00F76A14">
            <w:pPr>
              <w:pStyle w:val="ProductList-OfferingBody"/>
              <w:ind w:left="-113"/>
              <w:jc w:val="center"/>
              <w:rPr>
                <w:color w:val="FFFFFF" w:themeColor="background1"/>
              </w:rPr>
            </w:pPr>
            <w:r w:rsidRPr="00E41EEF">
              <w:rPr>
                <w:color w:val="FFFFFF" w:themeColor="background1"/>
              </w:rPr>
              <w:fldChar w:fldCharType="begin"/>
            </w:r>
            <w:r w:rsidRPr="00E41EEF">
              <w:rPr>
                <w:color w:val="FFFFFF" w:themeColor="background1"/>
              </w:rPr>
              <w:instrText xml:space="preserve"> AutoTextList  \s NoStyle \t “Campus en School Overeenkomst” </w:instrText>
            </w:r>
            <w:r w:rsidRPr="00E41EEF">
              <w:rPr>
                <w:color w:val="FFFFFF" w:themeColor="background1"/>
              </w:rPr>
              <w:fldChar w:fldCharType="separate"/>
            </w:r>
            <w:r w:rsidRPr="00E41EEF">
              <w:rPr>
                <w:color w:val="FFFFFF" w:themeColor="background1"/>
              </w:rPr>
              <w:t>CA/SA</w:t>
            </w:r>
            <w:r w:rsidRPr="00E41EEF">
              <w:rPr>
                <w:color w:val="FFFFFF" w:themeColor="background1"/>
              </w:rPr>
              <w:fldChar w:fldCharType="end"/>
            </w:r>
          </w:p>
        </w:tc>
        <w:tc>
          <w:tcPr>
            <w:tcW w:w="739" w:type="dxa"/>
            <w:shd w:val="clear" w:color="auto" w:fill="00188F"/>
            <w:vAlign w:val="center"/>
          </w:tcPr>
          <w:p w:rsidR="00FC5B63" w:rsidRPr="00EE0836" w:rsidRDefault="00FC5B63" w:rsidP="00F76A14">
            <w:pPr>
              <w:pStyle w:val="ProductList-OfferingBody"/>
              <w:ind w:left="-113"/>
              <w:jc w:val="center"/>
              <w:rPr>
                <w:color w:val="FFFFFF" w:themeColor="background1"/>
              </w:rPr>
            </w:pPr>
            <w:r w:rsidRPr="00E41EEF">
              <w:rPr>
                <w:color w:val="FFFFFF" w:themeColor="background1"/>
              </w:rPr>
              <w:fldChar w:fldCharType="begin"/>
            </w:r>
            <w:r w:rsidRPr="00E41EEF">
              <w:rPr>
                <w:color w:val="FFFFFF" w:themeColor="background1"/>
              </w:rPr>
              <w:instrText xml:space="preserve"> AutoTextList  \s NoStyle \t “Enterprise Overeenkomst en Enterprise Subscription Overeenkomst” </w:instrText>
            </w:r>
            <w:r w:rsidRPr="00E41EEF">
              <w:rPr>
                <w:color w:val="FFFFFF" w:themeColor="background1"/>
              </w:rPr>
              <w:fldChar w:fldCharType="separate"/>
            </w:r>
            <w:r w:rsidRPr="00E41EEF">
              <w:rPr>
                <w:color w:val="FFFFFF" w:themeColor="background1"/>
              </w:rPr>
              <w:t>EA/EAS</w:t>
            </w:r>
            <w:r w:rsidRPr="00E41EEF">
              <w:rPr>
                <w:color w:val="FFFFFF" w:themeColor="background1"/>
              </w:rPr>
              <w:fldChar w:fldCharType="end"/>
            </w:r>
          </w:p>
        </w:tc>
        <w:tc>
          <w:tcPr>
            <w:tcW w:w="739" w:type="dxa"/>
            <w:shd w:val="clear" w:color="auto" w:fill="00188F"/>
            <w:vAlign w:val="center"/>
          </w:tcPr>
          <w:p w:rsidR="00FC5B63" w:rsidRPr="00EE0836" w:rsidRDefault="00FC5B63" w:rsidP="00F76A14">
            <w:pPr>
              <w:pStyle w:val="ProductList-OfferingBody"/>
              <w:ind w:left="-113"/>
              <w:jc w:val="center"/>
              <w:rPr>
                <w:color w:val="FFFFFF" w:themeColor="background1"/>
              </w:rPr>
            </w:pPr>
            <w:r w:rsidRPr="00E41EEF">
              <w:rPr>
                <w:color w:val="FFFFFF" w:themeColor="background1"/>
              </w:rPr>
              <w:fldChar w:fldCharType="begin"/>
            </w:r>
            <w:r w:rsidRPr="00E41EEF">
              <w:rPr>
                <w:color w:val="FFFFFF" w:themeColor="background1"/>
              </w:rPr>
              <w:instrText xml:space="preserve"> AutoTextList  \s NoStyle \t “Enrollment for Education Solutions” </w:instrText>
            </w:r>
            <w:r w:rsidRPr="00E41EEF">
              <w:rPr>
                <w:color w:val="FFFFFF" w:themeColor="background1"/>
              </w:rPr>
              <w:fldChar w:fldCharType="separate"/>
            </w:r>
            <w:r w:rsidRPr="00E41EEF">
              <w:rPr>
                <w:color w:val="FFFFFF" w:themeColor="background1"/>
              </w:rPr>
              <w:t>EES</w:t>
            </w:r>
            <w:r w:rsidRPr="00E41EEF">
              <w:rPr>
                <w:color w:val="FFFFFF" w:themeColor="background1"/>
              </w:rPr>
              <w:fldChar w:fldCharType="end"/>
            </w:r>
          </w:p>
        </w:tc>
        <w:tc>
          <w:tcPr>
            <w:tcW w:w="739" w:type="dxa"/>
            <w:shd w:val="clear" w:color="auto" w:fill="00188F"/>
            <w:vAlign w:val="center"/>
          </w:tcPr>
          <w:p w:rsidR="00FC5B63" w:rsidRPr="00EE0836" w:rsidRDefault="00FC5B63" w:rsidP="00F76A14">
            <w:pPr>
              <w:pStyle w:val="ProductList-OfferingBody"/>
              <w:ind w:left="-113"/>
              <w:jc w:val="center"/>
              <w:rPr>
                <w:color w:val="FFFFFF" w:themeColor="background1"/>
              </w:rPr>
            </w:pPr>
            <w:r w:rsidRPr="00E41EEF">
              <w:rPr>
                <w:color w:val="FFFFFF" w:themeColor="background1"/>
              </w:rPr>
              <w:fldChar w:fldCharType="begin"/>
            </w:r>
            <w:r w:rsidRPr="00E41EEF">
              <w:rPr>
                <w:color w:val="FFFFFF" w:themeColor="background1"/>
              </w:rPr>
              <w:instrText xml:space="preserve"> AutoTextList  \s NoStyle \t “Microsoft Products and Services Agreement” </w:instrText>
            </w:r>
            <w:r w:rsidRPr="00E41EEF">
              <w:rPr>
                <w:color w:val="FFFFFF" w:themeColor="background1"/>
              </w:rPr>
              <w:fldChar w:fldCharType="separate"/>
            </w:r>
            <w:r w:rsidRPr="00E41EEF">
              <w:rPr>
                <w:color w:val="FFFFFF" w:themeColor="background1"/>
              </w:rPr>
              <w:t>MPSA</w:t>
            </w:r>
            <w:r w:rsidRPr="00E41EEF">
              <w:rPr>
                <w:color w:val="FFFFFF" w:themeColor="background1"/>
              </w:rPr>
              <w:fldChar w:fldCharType="end"/>
            </w:r>
          </w:p>
        </w:tc>
        <w:tc>
          <w:tcPr>
            <w:tcW w:w="738" w:type="dxa"/>
            <w:shd w:val="clear" w:color="auto" w:fill="00188F"/>
            <w:vAlign w:val="center"/>
          </w:tcPr>
          <w:p w:rsidR="00FC5B63" w:rsidRPr="00EE0836" w:rsidRDefault="00FC5B63" w:rsidP="00F76A14">
            <w:pPr>
              <w:pStyle w:val="ProductList-OfferingBody"/>
              <w:ind w:left="-113"/>
              <w:jc w:val="center"/>
              <w:rPr>
                <w:color w:val="FFFFFF" w:themeColor="background1"/>
              </w:rPr>
            </w:pPr>
            <w:r w:rsidRPr="00E41EEF">
              <w:rPr>
                <w:color w:val="FFFFFF" w:themeColor="background1"/>
              </w:rPr>
              <w:fldChar w:fldCharType="begin"/>
            </w:r>
            <w:r w:rsidRPr="00E41EEF">
              <w:rPr>
                <w:color w:val="FFFFFF" w:themeColor="background1"/>
              </w:rPr>
              <w:instrText xml:space="preserve"> AutoTextList  \s NoStyle \t “Open License” </w:instrText>
            </w:r>
            <w:r w:rsidRPr="00E41EEF">
              <w:rPr>
                <w:color w:val="FFFFFF" w:themeColor="background1"/>
              </w:rPr>
              <w:fldChar w:fldCharType="separate"/>
            </w:r>
            <w:r w:rsidRPr="00E41EEF">
              <w:rPr>
                <w:color w:val="FFFFFF" w:themeColor="background1"/>
              </w:rPr>
              <w:t>OL</w:t>
            </w:r>
            <w:r w:rsidRPr="00E41EEF">
              <w:rPr>
                <w:color w:val="FFFFFF" w:themeColor="background1"/>
              </w:rPr>
              <w:fldChar w:fldCharType="end"/>
            </w:r>
          </w:p>
        </w:tc>
        <w:tc>
          <w:tcPr>
            <w:tcW w:w="739" w:type="dxa"/>
            <w:shd w:val="clear" w:color="auto" w:fill="00188F"/>
            <w:vAlign w:val="center"/>
          </w:tcPr>
          <w:p w:rsidR="00FC5B63" w:rsidRPr="00EE0836" w:rsidRDefault="00FC5B63" w:rsidP="00F76A14">
            <w:pPr>
              <w:pStyle w:val="ProductList-OfferingBody"/>
              <w:ind w:left="-113"/>
              <w:jc w:val="center"/>
              <w:rPr>
                <w:color w:val="FFFFFF" w:themeColor="background1"/>
              </w:rPr>
            </w:pPr>
            <w:r w:rsidRPr="00E41EEF">
              <w:rPr>
                <w:color w:val="FFFFFF" w:themeColor="background1"/>
              </w:rPr>
              <w:fldChar w:fldCharType="begin"/>
            </w:r>
            <w:r w:rsidRPr="00E41EEF">
              <w:rPr>
                <w:color w:val="FFFFFF" w:themeColor="background1"/>
              </w:rPr>
              <w:instrText xml:space="preserve"> AutoTextList  \s NoStyle \t “Minimum Open License” </w:instrText>
            </w:r>
            <w:r w:rsidRPr="00E41EEF">
              <w:rPr>
                <w:color w:val="FFFFFF" w:themeColor="background1"/>
              </w:rPr>
              <w:fldChar w:fldCharType="separate"/>
            </w:r>
            <w:r w:rsidRPr="00E41EEF">
              <w:rPr>
                <w:color w:val="FFFFFF" w:themeColor="background1"/>
              </w:rPr>
              <w:t>OM</w:t>
            </w:r>
            <w:r w:rsidRPr="00E41EEF">
              <w:rPr>
                <w:color w:val="FFFFFF" w:themeColor="background1"/>
              </w:rPr>
              <w:fldChar w:fldCharType="end"/>
            </w:r>
          </w:p>
        </w:tc>
        <w:tc>
          <w:tcPr>
            <w:tcW w:w="739" w:type="dxa"/>
            <w:shd w:val="clear" w:color="auto" w:fill="00188F"/>
            <w:vAlign w:val="center"/>
          </w:tcPr>
          <w:p w:rsidR="00FC5B63" w:rsidRPr="00EE0836" w:rsidRDefault="00FC5B63" w:rsidP="00F76A14">
            <w:pPr>
              <w:pStyle w:val="ProductList-OfferingBody"/>
              <w:ind w:left="-113"/>
              <w:jc w:val="center"/>
              <w:rPr>
                <w:color w:val="FFFFFF" w:themeColor="background1"/>
              </w:rPr>
            </w:pPr>
            <w:r w:rsidRPr="00E41EEF">
              <w:rPr>
                <w:color w:val="FFFFFF" w:themeColor="background1"/>
              </w:rPr>
              <w:fldChar w:fldCharType="begin"/>
            </w:r>
            <w:r w:rsidRPr="00E41EEF">
              <w:rPr>
                <w:color w:val="FFFFFF" w:themeColor="background1"/>
              </w:rPr>
              <w:instrText xml:space="preserve"> AutoTextList  \s NoStyle \t “Open Value en Open Value Subscription” </w:instrText>
            </w:r>
            <w:r w:rsidRPr="00E41EEF">
              <w:rPr>
                <w:color w:val="FFFFFF" w:themeColor="background1"/>
              </w:rPr>
              <w:fldChar w:fldCharType="separate"/>
            </w:r>
            <w:r w:rsidRPr="00E41EEF">
              <w:rPr>
                <w:color w:val="FFFFFF" w:themeColor="background1"/>
              </w:rPr>
              <w:t>OV/OVS</w:t>
            </w:r>
            <w:r w:rsidRPr="00E41EEF">
              <w:rPr>
                <w:color w:val="FFFFFF" w:themeColor="background1"/>
              </w:rPr>
              <w:fldChar w:fldCharType="end"/>
            </w:r>
          </w:p>
        </w:tc>
        <w:tc>
          <w:tcPr>
            <w:tcW w:w="739" w:type="dxa"/>
            <w:shd w:val="clear" w:color="auto" w:fill="00188F"/>
            <w:vAlign w:val="center"/>
          </w:tcPr>
          <w:p w:rsidR="00FC5B63" w:rsidRPr="00EE0836" w:rsidRDefault="00FC5B63" w:rsidP="00F76A14">
            <w:pPr>
              <w:pStyle w:val="ProductList-OfferingBody"/>
              <w:ind w:left="-113"/>
              <w:jc w:val="center"/>
              <w:rPr>
                <w:color w:val="FFFFFF" w:themeColor="background1"/>
              </w:rPr>
            </w:pPr>
            <w:r w:rsidRPr="00E41EEF">
              <w:rPr>
                <w:color w:val="FFFFFF" w:themeColor="background1"/>
              </w:rPr>
              <w:fldChar w:fldCharType="begin"/>
            </w:r>
            <w:r w:rsidRPr="00E41EEF">
              <w:rPr>
                <w:color w:val="FFFFFF" w:themeColor="background1"/>
              </w:rPr>
              <w:instrText xml:space="preserve"> AutoTextList  \s NoStyle \t “Select en Select Plus” </w:instrText>
            </w:r>
            <w:r w:rsidRPr="00E41EEF">
              <w:rPr>
                <w:color w:val="FFFFFF" w:themeColor="background1"/>
              </w:rPr>
              <w:fldChar w:fldCharType="separate"/>
            </w:r>
            <w:r w:rsidRPr="00E41EEF">
              <w:rPr>
                <w:color w:val="FFFFFF" w:themeColor="background1"/>
              </w:rPr>
              <w:t>S/S+</w:t>
            </w:r>
            <w:r w:rsidRPr="00E41EEF">
              <w:rPr>
                <w:color w:val="FFFFFF" w:themeColor="background1"/>
              </w:rPr>
              <w:fldChar w:fldCharType="end"/>
            </w:r>
          </w:p>
        </w:tc>
        <w:tc>
          <w:tcPr>
            <w:tcW w:w="739" w:type="dxa"/>
            <w:shd w:val="clear" w:color="auto" w:fill="00188F"/>
            <w:vAlign w:val="center"/>
          </w:tcPr>
          <w:p w:rsidR="00FC5B63" w:rsidRPr="00EE0836" w:rsidRDefault="00FC5B63" w:rsidP="00F76A14">
            <w:pPr>
              <w:pStyle w:val="ProductList-OfferingBody"/>
              <w:ind w:left="-113"/>
              <w:jc w:val="center"/>
              <w:rPr>
                <w:color w:val="FFFFFF" w:themeColor="background1"/>
              </w:rPr>
            </w:pPr>
            <w:r w:rsidRPr="00E41EEF">
              <w:rPr>
                <w:color w:val="FFFFFF" w:themeColor="background1"/>
              </w:rPr>
              <w:fldChar w:fldCharType="begin"/>
            </w:r>
            <w:r w:rsidRPr="00E41EEF">
              <w:rPr>
                <w:color w:val="FFFFFF" w:themeColor="background1"/>
              </w:rPr>
              <w:instrText xml:space="preserve"> AutoTextList  \s NoStyle \t “Server Cloud Enrollment” </w:instrText>
            </w:r>
            <w:r w:rsidRPr="00E41EEF">
              <w:rPr>
                <w:color w:val="FFFFFF" w:themeColor="background1"/>
              </w:rPr>
              <w:fldChar w:fldCharType="separate"/>
            </w:r>
            <w:r w:rsidRPr="00E41EEF">
              <w:rPr>
                <w:color w:val="FFFFFF" w:themeColor="background1"/>
              </w:rPr>
              <w:t>SCE</w:t>
            </w:r>
            <w:r w:rsidRPr="00E41EEF">
              <w:rPr>
                <w:color w:val="FFFFFF" w:themeColor="background1"/>
              </w:rPr>
              <w:fldChar w:fldCharType="end"/>
            </w:r>
          </w:p>
        </w:tc>
      </w:tr>
      <w:tr w:rsidR="00B942D8" w:rsidTr="000C0ACA">
        <w:trPr>
          <w:cantSplit/>
          <w:tblHeader/>
        </w:trPr>
        <w:tc>
          <w:tcPr>
            <w:tcW w:w="3367" w:type="dxa"/>
            <w:tcBorders>
              <w:top w:val="nil"/>
              <w:left w:val="nil"/>
              <w:bottom w:val="nil"/>
              <w:right w:val="nil"/>
            </w:tcBorders>
          </w:tcPr>
          <w:p w:rsidR="00B942D8" w:rsidRDefault="00B942D8" w:rsidP="000C0ACA">
            <w:pPr>
              <w:pStyle w:val="ProductList-Offering2"/>
            </w:pPr>
            <w:bookmarkStart w:id="1476" w:name="_Toc380513449"/>
            <w:bookmarkStart w:id="1477" w:name="_Toc380655499"/>
            <w:bookmarkStart w:id="1478" w:name="_Toc383685111"/>
            <w:r>
              <w:t>Enterprise Mobility Suite</w:t>
            </w:r>
            <w:bookmarkEnd w:id="1476"/>
            <w:bookmarkEnd w:id="1477"/>
            <w:bookmarkEnd w:id="1478"/>
            <w:r w:rsidR="00E260B2">
              <w:fldChar w:fldCharType="begin"/>
            </w:r>
            <w:r>
              <w:instrText>XE "Enterprise Mobility Suite"</w:instrText>
            </w:r>
            <w:r w:rsidR="00E260B2">
              <w:fldChar w:fldCharType="end"/>
            </w:r>
          </w:p>
        </w:tc>
        <w:tc>
          <w:tcPr>
            <w:tcW w:w="738" w:type="dxa"/>
            <w:tcBorders>
              <w:top w:val="nil"/>
              <w:left w:val="nil"/>
              <w:bottom w:val="nil"/>
              <w:right w:val="nil"/>
            </w:tcBorders>
            <w:vAlign w:val="center"/>
          </w:tcPr>
          <w:p w:rsidR="00B942D8" w:rsidRDefault="00B942D8" w:rsidP="000C0ACA">
            <w:pPr>
              <w:pStyle w:val="ProductList-OfferingBody"/>
              <w:ind w:left="-113"/>
              <w:jc w:val="center"/>
            </w:pPr>
          </w:p>
        </w:tc>
        <w:tc>
          <w:tcPr>
            <w:tcW w:w="739" w:type="dxa"/>
            <w:tcBorders>
              <w:left w:val="single" w:sz="12" w:space="0" w:color="FFFFFF" w:themeColor="background1"/>
            </w:tcBorders>
            <w:shd w:val="clear" w:color="auto" w:fill="70AD47" w:themeFill="accent6"/>
            <w:vAlign w:val="center"/>
          </w:tcPr>
          <w:p w:rsidR="00B942D8" w:rsidRDefault="00B942D8" w:rsidP="000C0ACA">
            <w:pPr>
              <w:pStyle w:val="ProductList-OfferingBody"/>
              <w:ind w:left="-113"/>
              <w:jc w:val="center"/>
            </w:pPr>
          </w:p>
        </w:tc>
        <w:tc>
          <w:tcPr>
            <w:tcW w:w="739" w:type="dxa"/>
            <w:shd w:val="clear" w:color="auto" w:fill="70AD47" w:themeFill="accent6"/>
            <w:vAlign w:val="center"/>
          </w:tcPr>
          <w:p w:rsidR="00B942D8" w:rsidRDefault="00B942D8" w:rsidP="000C0ACA">
            <w:pPr>
              <w:pStyle w:val="ProductList-OfferingBody"/>
              <w:ind w:left="-113"/>
              <w:jc w:val="center"/>
            </w:pPr>
          </w:p>
        </w:tc>
        <w:tc>
          <w:tcPr>
            <w:tcW w:w="739" w:type="dxa"/>
            <w:shd w:val="clear" w:color="auto" w:fill="BFBFBF" w:themeFill="background1" w:themeFillShade="BF"/>
            <w:vAlign w:val="center"/>
          </w:tcPr>
          <w:p w:rsidR="00B942D8" w:rsidRDefault="00B942D8" w:rsidP="000C0ACA">
            <w:pPr>
              <w:pStyle w:val="ProductList-OfferingBody"/>
              <w:ind w:left="-113"/>
              <w:jc w:val="center"/>
            </w:pPr>
          </w:p>
        </w:tc>
        <w:tc>
          <w:tcPr>
            <w:tcW w:w="739" w:type="dxa"/>
            <w:shd w:val="clear" w:color="auto" w:fill="BFBFBF" w:themeFill="background1" w:themeFillShade="BF"/>
            <w:vAlign w:val="center"/>
          </w:tcPr>
          <w:p w:rsidR="00B942D8" w:rsidRDefault="00B942D8" w:rsidP="000C0ACA">
            <w:pPr>
              <w:pStyle w:val="ProductList-OfferingBody"/>
              <w:ind w:left="-113"/>
              <w:jc w:val="center"/>
            </w:pPr>
          </w:p>
        </w:tc>
        <w:tc>
          <w:tcPr>
            <w:tcW w:w="738" w:type="dxa"/>
            <w:shd w:val="clear" w:color="auto" w:fill="BFBFBF" w:themeFill="background1" w:themeFillShade="BF"/>
            <w:vAlign w:val="center"/>
          </w:tcPr>
          <w:p w:rsidR="00B942D8" w:rsidRDefault="00B942D8" w:rsidP="000C0ACA">
            <w:pPr>
              <w:pStyle w:val="ProductList-OfferingBody"/>
              <w:ind w:left="-113"/>
              <w:jc w:val="center"/>
            </w:pPr>
          </w:p>
        </w:tc>
        <w:tc>
          <w:tcPr>
            <w:tcW w:w="739" w:type="dxa"/>
            <w:shd w:val="clear" w:color="auto" w:fill="BFBFBF" w:themeFill="background1" w:themeFillShade="BF"/>
            <w:vAlign w:val="center"/>
          </w:tcPr>
          <w:p w:rsidR="00B942D8" w:rsidRDefault="00B942D8" w:rsidP="000C0ACA">
            <w:pPr>
              <w:pStyle w:val="ProductList-OfferingBody"/>
              <w:ind w:left="-113"/>
              <w:jc w:val="center"/>
            </w:pPr>
          </w:p>
        </w:tc>
        <w:tc>
          <w:tcPr>
            <w:tcW w:w="739" w:type="dxa"/>
            <w:shd w:val="clear" w:color="auto" w:fill="BFBFBF" w:themeFill="background1" w:themeFillShade="BF"/>
            <w:vAlign w:val="center"/>
          </w:tcPr>
          <w:p w:rsidR="00B942D8" w:rsidRDefault="00B942D8" w:rsidP="000C0ACA">
            <w:pPr>
              <w:pStyle w:val="ProductList-OfferingBody"/>
              <w:ind w:left="-113"/>
              <w:jc w:val="center"/>
            </w:pPr>
          </w:p>
        </w:tc>
        <w:tc>
          <w:tcPr>
            <w:tcW w:w="739" w:type="dxa"/>
            <w:shd w:val="clear" w:color="auto" w:fill="BFBFBF" w:themeFill="background1" w:themeFillShade="BF"/>
            <w:vAlign w:val="center"/>
          </w:tcPr>
          <w:p w:rsidR="00B942D8" w:rsidRDefault="00B942D8" w:rsidP="000C0ACA">
            <w:pPr>
              <w:pStyle w:val="ProductList-OfferingBody"/>
              <w:ind w:left="-113"/>
              <w:jc w:val="center"/>
            </w:pPr>
          </w:p>
        </w:tc>
        <w:tc>
          <w:tcPr>
            <w:tcW w:w="739" w:type="dxa"/>
            <w:shd w:val="clear" w:color="auto" w:fill="70AD47" w:themeFill="accent6"/>
            <w:vAlign w:val="center"/>
          </w:tcPr>
          <w:p w:rsidR="00B942D8" w:rsidRDefault="00B942D8" w:rsidP="000C0ACA">
            <w:pPr>
              <w:pStyle w:val="ProductList-OfferingBody"/>
              <w:ind w:left="-113"/>
              <w:jc w:val="center"/>
            </w:pPr>
          </w:p>
        </w:tc>
      </w:tr>
    </w:tbl>
    <w:p w:rsidR="00B942D8" w:rsidRDefault="00B942D8" w:rsidP="00B942D8">
      <w:pPr>
        <w:pStyle w:val="ProductList-Body"/>
      </w:pPr>
    </w:p>
    <w:tbl>
      <w:tblPr>
        <w:tblStyle w:val="TableGrid"/>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3596"/>
        <w:gridCol w:w="3597"/>
        <w:gridCol w:w="3597"/>
      </w:tblGrid>
      <w:tr w:rsidR="00B942D8" w:rsidTr="000C0ACA">
        <w:tc>
          <w:tcPr>
            <w:tcW w:w="3596" w:type="dxa"/>
          </w:tcPr>
          <w:p w:rsidR="00B942D8" w:rsidRDefault="00B942D8" w:rsidP="000C0ACA">
            <w:pPr>
              <w:pStyle w:val="ProductList-Body"/>
              <w:spacing w:before="20" w:after="20"/>
            </w:pPr>
            <w:r>
              <w:t xml:space="preserve">Reductie mogelijk: </w:t>
            </w:r>
            <w:r>
              <w:rPr>
                <w:b/>
              </w:rPr>
              <w:t>alle</w:t>
            </w:r>
          </w:p>
        </w:tc>
        <w:tc>
          <w:tcPr>
            <w:tcW w:w="3597" w:type="dxa"/>
          </w:tcPr>
          <w:p w:rsidR="00B942D8" w:rsidRDefault="00B942D8" w:rsidP="000C0ACA">
            <w:pPr>
              <w:pStyle w:val="ProductList-Body"/>
              <w:spacing w:before="20" w:after="20"/>
            </w:pPr>
            <w:r>
              <w:t xml:space="preserve">Productgroep: </w:t>
            </w:r>
            <w:r>
              <w:rPr>
                <w:b/>
              </w:rPr>
              <w:t>Server</w:t>
            </w:r>
          </w:p>
        </w:tc>
        <w:tc>
          <w:tcPr>
            <w:tcW w:w="3597" w:type="dxa"/>
          </w:tcPr>
          <w:p w:rsidR="00B942D8" w:rsidRDefault="00B942D8" w:rsidP="000C0ACA">
            <w:pPr>
              <w:pStyle w:val="ProductList-Body"/>
              <w:spacing w:before="20" w:after="20"/>
            </w:pPr>
            <w:r>
              <w:t xml:space="preserve">Verlengde Looptijd mogelijk: </w:t>
            </w:r>
            <w:r>
              <w:rPr>
                <w:b/>
              </w:rPr>
              <w:t>alle</w:t>
            </w:r>
          </w:p>
        </w:tc>
      </w:tr>
    </w:tbl>
    <w:p w:rsidR="00B942D8" w:rsidRPr="00782C7B" w:rsidRDefault="00B942D8" w:rsidP="00B942D8">
      <w:pPr>
        <w:pStyle w:val="ProductList-Body"/>
        <w:shd w:val="clear" w:color="auto" w:fill="D9D9D9" w:themeFill="background1" w:themeFillShade="D9"/>
        <w:spacing w:before="120" w:after="120"/>
        <w:rPr>
          <w:b/>
        </w:rPr>
      </w:pPr>
      <w:r>
        <w:rPr>
          <w:b/>
        </w:rPr>
        <w:t>Aanvullende informatie</w:t>
      </w:r>
    </w:p>
    <w:p w:rsidR="00B942D8" w:rsidRPr="00434703" w:rsidRDefault="00B942D8" w:rsidP="00B942D8">
      <w:pPr>
        <w:pStyle w:val="ProductList-Body"/>
        <w:rPr>
          <w:b/>
        </w:rPr>
      </w:pPr>
      <w:r>
        <w:rPr>
          <w:b/>
          <w:color w:val="00188F"/>
        </w:rPr>
        <w:t>Looptijd van het abonnement</w:t>
      </w:r>
    </w:p>
    <w:p w:rsidR="00B942D8" w:rsidRPr="008F777C" w:rsidRDefault="00B942D8" w:rsidP="00B942D8">
      <w:pPr>
        <w:pStyle w:val="ProductList-Body"/>
        <w:rPr>
          <w:lang w:val="nl-NL"/>
        </w:rPr>
      </w:pPr>
      <w:r w:rsidRPr="008F777C">
        <w:rPr>
          <w:lang w:val="nl-NL"/>
        </w:rPr>
        <w:t>Voor Enterprise Mobility Suite</w:t>
      </w:r>
      <w:r w:rsidR="00E260B2">
        <w:fldChar w:fldCharType="begin"/>
      </w:r>
      <w:r w:rsidRPr="008F777C">
        <w:rPr>
          <w:lang w:val="nl-NL"/>
        </w:rPr>
        <w:instrText>XE "Enterprise Mobility Suite"</w:instrText>
      </w:r>
      <w:r w:rsidR="00E260B2">
        <w:fldChar w:fldCharType="end"/>
      </w:r>
      <w:r w:rsidRPr="008F777C">
        <w:rPr>
          <w:lang w:val="nl-NL"/>
        </w:rPr>
        <w:t xml:space="preserve"> kunnen klanten alleen kiezen voor een abonnement dat eindigt op de datum waarop de enrollment van de klant afloopt (“samenvallend”). Klanten kunnen Enterprise Mobility Suite-licenties voor een toekomstige Verjaardag verlagen door hun reseller van hun wens op de hoogte te stellen en na acceptatie door Microsoft vóór de Verjaardag.</w:t>
      </w:r>
    </w:p>
    <w:p w:rsidR="00B942D8" w:rsidRPr="008F777C" w:rsidRDefault="00B942D8" w:rsidP="00B942D8">
      <w:pPr>
        <w:pStyle w:val="ProductList-Body"/>
        <w:rPr>
          <w:lang w:val="nl-NL"/>
        </w:rPr>
      </w:pPr>
    </w:p>
    <w:p w:rsidR="00B942D8" w:rsidRPr="008F777C" w:rsidRDefault="00B942D8" w:rsidP="00B942D8">
      <w:pPr>
        <w:pStyle w:val="ProductList-Body"/>
        <w:rPr>
          <w:b/>
          <w:color w:val="00188F"/>
          <w:lang w:val="nl-NL"/>
        </w:rPr>
      </w:pPr>
      <w:r w:rsidRPr="008F777C">
        <w:rPr>
          <w:b/>
          <w:color w:val="00188F"/>
          <w:lang w:val="nl-NL"/>
        </w:rPr>
        <w:t>Aanvullende Gebruikers-SL</w:t>
      </w:r>
      <w:r w:rsidR="00A80A18" w:rsidRPr="008F777C">
        <w:rPr>
          <w:b/>
          <w:color w:val="00188F"/>
          <w:lang w:val="nl-NL"/>
        </w:rPr>
        <w:t>’</w:t>
      </w:r>
      <w:r w:rsidRPr="008F777C">
        <w:rPr>
          <w:b/>
          <w:color w:val="00188F"/>
          <w:lang w:val="nl-NL"/>
        </w:rPr>
        <w:t>s</w:t>
      </w:r>
    </w:p>
    <w:p w:rsidR="00B942D8" w:rsidRPr="008F777C" w:rsidRDefault="00B942D8" w:rsidP="00B942D8">
      <w:pPr>
        <w:pStyle w:val="ProductList-Body"/>
        <w:ind w:left="180"/>
        <w:rPr>
          <w:b/>
          <w:lang w:val="nl-NL"/>
        </w:rPr>
      </w:pPr>
      <w:r w:rsidRPr="008F777C">
        <w:rPr>
          <w:b/>
          <w:color w:val="00188F"/>
          <w:lang w:val="nl-NL"/>
        </w:rPr>
        <w:t>Kwalificerende Licentie en Aanvullende Gebruikers-SL</w:t>
      </w:r>
    </w:p>
    <w:p w:rsidR="00B942D8" w:rsidRPr="008F777C" w:rsidRDefault="00B942D8" w:rsidP="00B942D8">
      <w:pPr>
        <w:pStyle w:val="ProductList-Body"/>
        <w:ind w:left="180"/>
        <w:rPr>
          <w:lang w:val="nl-NL"/>
        </w:rPr>
      </w:pPr>
      <w:r w:rsidRPr="008F777C">
        <w:rPr>
          <w:lang w:val="nl-NL"/>
        </w:rPr>
        <w:t>Een Aanvullende Abonnementslicentie voor Gebruikers (Aanvullende Gebruikers-SL) is een Abonnementslicentie (SL) voor gebruikers die is aangekocht in aanvulling op (en gekoppeld aan een Kwalificerende Licentie (of een set Kwalificerende Licenties), zoals beschreven in de onderstaande tabel.</w:t>
      </w:r>
    </w:p>
    <w:p w:rsidR="00AA483D" w:rsidRPr="008F777C" w:rsidRDefault="00AA483D" w:rsidP="00B942D8">
      <w:pPr>
        <w:pStyle w:val="ProductList-Body"/>
        <w:ind w:left="180"/>
        <w:rPr>
          <w:lang w:val="nl-NL"/>
        </w:rPr>
      </w:pPr>
    </w:p>
    <w:tbl>
      <w:tblPr>
        <w:tblStyle w:val="TableGrid1"/>
        <w:tblW w:w="8100" w:type="dxa"/>
        <w:tblInd w:w="175" w:type="dxa"/>
        <w:tblLook w:val="04A0" w:firstRow="1" w:lastRow="0" w:firstColumn="1" w:lastColumn="0" w:noHBand="0" w:noVBand="1"/>
      </w:tblPr>
      <w:tblGrid>
        <w:gridCol w:w="4905"/>
        <w:gridCol w:w="3195"/>
      </w:tblGrid>
      <w:tr w:rsidR="00B942D8" w:rsidRPr="00E8007A" w:rsidTr="00AA483D">
        <w:trPr>
          <w:tblHeader/>
        </w:trPr>
        <w:tc>
          <w:tcPr>
            <w:tcW w:w="4905" w:type="dxa"/>
            <w:shd w:val="clear" w:color="auto" w:fill="2E74B5" w:themeFill="accent1" w:themeFillShade="BF"/>
          </w:tcPr>
          <w:p w:rsidR="00B942D8" w:rsidRPr="00E8007A" w:rsidRDefault="00B942D8" w:rsidP="000C0ACA">
            <w:pPr>
              <w:spacing w:before="20" w:after="20"/>
              <w:rPr>
                <w:color w:val="FFFFFF" w:themeColor="background1"/>
                <w:sz w:val="18"/>
                <w:szCs w:val="24"/>
              </w:rPr>
            </w:pPr>
            <w:r>
              <w:rPr>
                <w:color w:val="FFFFFF" w:themeColor="background1"/>
                <w:sz w:val="18"/>
                <w:szCs w:val="24"/>
              </w:rPr>
              <w:t>Kwalificerende licenties</w:t>
            </w:r>
          </w:p>
        </w:tc>
        <w:tc>
          <w:tcPr>
            <w:tcW w:w="3195" w:type="dxa"/>
            <w:shd w:val="clear" w:color="auto" w:fill="2E74B5" w:themeFill="accent1" w:themeFillShade="BF"/>
            <w:vAlign w:val="center"/>
          </w:tcPr>
          <w:p w:rsidR="00B942D8" w:rsidRPr="00E8007A" w:rsidRDefault="00B942D8" w:rsidP="000C0ACA">
            <w:pPr>
              <w:spacing w:before="20" w:after="20"/>
              <w:rPr>
                <w:color w:val="FFFFFF" w:themeColor="background1"/>
                <w:sz w:val="18"/>
                <w:szCs w:val="24"/>
                <w:vertAlign w:val="superscript"/>
              </w:rPr>
            </w:pPr>
            <w:r>
              <w:rPr>
                <w:color w:val="FFFFFF" w:themeColor="background1"/>
                <w:sz w:val="18"/>
                <w:szCs w:val="24"/>
              </w:rPr>
              <w:t>Aanvullende Gebruikers-SL</w:t>
            </w:r>
          </w:p>
        </w:tc>
      </w:tr>
      <w:tr w:rsidR="00B942D8" w:rsidRPr="00E8007A" w:rsidTr="000C0ACA">
        <w:trPr>
          <w:trHeight w:val="80"/>
        </w:trPr>
        <w:tc>
          <w:tcPr>
            <w:tcW w:w="4905" w:type="dxa"/>
            <w:vAlign w:val="center"/>
          </w:tcPr>
          <w:p w:rsidR="00B942D8" w:rsidRPr="00E8007A" w:rsidRDefault="00B942D8" w:rsidP="000C0ACA">
            <w:pPr>
              <w:rPr>
                <w:sz w:val="18"/>
              </w:rPr>
            </w:pPr>
            <w:r>
              <w:rPr>
                <w:sz w:val="18"/>
              </w:rPr>
              <w:t>Core CAL</w:t>
            </w:r>
            <w:r>
              <w:rPr>
                <w:sz w:val="18"/>
                <w:szCs w:val="24"/>
                <w:vertAlign w:val="superscript"/>
              </w:rPr>
              <w:t>1</w:t>
            </w:r>
          </w:p>
        </w:tc>
        <w:tc>
          <w:tcPr>
            <w:tcW w:w="3195" w:type="dxa"/>
            <w:vMerge w:val="restart"/>
            <w:vAlign w:val="center"/>
          </w:tcPr>
          <w:p w:rsidR="00B942D8" w:rsidRPr="00E8007A" w:rsidRDefault="00B942D8" w:rsidP="000C0ACA">
            <w:pPr>
              <w:rPr>
                <w:sz w:val="18"/>
              </w:rPr>
            </w:pPr>
            <w:r>
              <w:rPr>
                <w:sz w:val="18"/>
              </w:rPr>
              <w:t>Enterprise Mobility Suite</w:t>
            </w:r>
            <w:r w:rsidR="00E260B2">
              <w:fldChar w:fldCharType="begin"/>
            </w:r>
            <w:r>
              <w:instrText>XE "Enterprise Mobility Suite"</w:instrText>
            </w:r>
            <w:r w:rsidR="00E260B2">
              <w:fldChar w:fldCharType="end"/>
            </w:r>
          </w:p>
        </w:tc>
      </w:tr>
      <w:tr w:rsidR="00B942D8" w:rsidRPr="00E8007A" w:rsidTr="000C0ACA">
        <w:trPr>
          <w:trHeight w:val="70"/>
        </w:trPr>
        <w:tc>
          <w:tcPr>
            <w:tcW w:w="4905" w:type="dxa"/>
            <w:vAlign w:val="center"/>
          </w:tcPr>
          <w:p w:rsidR="00B942D8" w:rsidRPr="00E8007A" w:rsidRDefault="00B942D8" w:rsidP="000C0ACA">
            <w:pPr>
              <w:rPr>
                <w:sz w:val="18"/>
              </w:rPr>
            </w:pPr>
            <w:r>
              <w:rPr>
                <w:sz w:val="18"/>
              </w:rPr>
              <w:t>Enterprise CAL Suite</w:t>
            </w:r>
            <w:r>
              <w:rPr>
                <w:sz w:val="18"/>
                <w:szCs w:val="24"/>
                <w:vertAlign w:val="superscript"/>
              </w:rPr>
              <w:t>1</w:t>
            </w:r>
          </w:p>
        </w:tc>
        <w:tc>
          <w:tcPr>
            <w:tcW w:w="3195" w:type="dxa"/>
            <w:vMerge/>
            <w:vAlign w:val="center"/>
          </w:tcPr>
          <w:p w:rsidR="00B942D8" w:rsidRPr="00E8007A" w:rsidRDefault="00B942D8" w:rsidP="000C0ACA">
            <w:pPr>
              <w:rPr>
                <w:sz w:val="18"/>
              </w:rPr>
            </w:pPr>
          </w:p>
        </w:tc>
      </w:tr>
      <w:tr w:rsidR="00B942D8" w:rsidRPr="00E8007A" w:rsidTr="000C0ACA">
        <w:trPr>
          <w:trHeight w:val="170"/>
        </w:trPr>
        <w:tc>
          <w:tcPr>
            <w:tcW w:w="4905" w:type="dxa"/>
            <w:vAlign w:val="center"/>
          </w:tcPr>
          <w:p w:rsidR="00B942D8" w:rsidRPr="00E8007A" w:rsidRDefault="00B942D8" w:rsidP="000C0ACA">
            <w:pPr>
              <w:rPr>
                <w:sz w:val="18"/>
              </w:rPr>
            </w:pPr>
            <w:r>
              <w:rPr>
                <w:sz w:val="18"/>
              </w:rPr>
              <w:t>Core CAL Suite Bridge voor Office 365</w:t>
            </w:r>
            <w:r>
              <w:rPr>
                <w:sz w:val="18"/>
                <w:szCs w:val="24"/>
                <w:vertAlign w:val="superscript"/>
              </w:rPr>
              <w:t>1</w:t>
            </w:r>
            <w:r>
              <w:rPr>
                <w:sz w:val="18"/>
              </w:rPr>
              <w:t xml:space="preserve"> </w:t>
            </w:r>
          </w:p>
        </w:tc>
        <w:tc>
          <w:tcPr>
            <w:tcW w:w="3195" w:type="dxa"/>
            <w:vMerge/>
            <w:vAlign w:val="center"/>
          </w:tcPr>
          <w:p w:rsidR="00B942D8" w:rsidRPr="00E8007A" w:rsidRDefault="00B942D8" w:rsidP="000C0ACA">
            <w:pPr>
              <w:rPr>
                <w:sz w:val="18"/>
              </w:rPr>
            </w:pPr>
          </w:p>
        </w:tc>
      </w:tr>
      <w:tr w:rsidR="00B942D8" w:rsidRPr="00E8007A" w:rsidTr="000C0ACA">
        <w:trPr>
          <w:trHeight w:val="152"/>
        </w:trPr>
        <w:tc>
          <w:tcPr>
            <w:tcW w:w="4905" w:type="dxa"/>
            <w:vAlign w:val="center"/>
          </w:tcPr>
          <w:p w:rsidR="00B942D8" w:rsidRPr="00E8007A" w:rsidRDefault="00B942D8" w:rsidP="000C0ACA">
            <w:pPr>
              <w:rPr>
                <w:sz w:val="18"/>
              </w:rPr>
            </w:pPr>
            <w:r>
              <w:rPr>
                <w:sz w:val="18"/>
              </w:rPr>
              <w:t>Core CAL Suite Bridge voor Office 365 en Windows Intune</w:t>
            </w:r>
            <w:r>
              <w:rPr>
                <w:sz w:val="18"/>
                <w:szCs w:val="24"/>
                <w:vertAlign w:val="superscript"/>
              </w:rPr>
              <w:t>1</w:t>
            </w:r>
            <w:r>
              <w:rPr>
                <w:sz w:val="18"/>
              </w:rPr>
              <w:t xml:space="preserve"> </w:t>
            </w:r>
          </w:p>
        </w:tc>
        <w:tc>
          <w:tcPr>
            <w:tcW w:w="3195" w:type="dxa"/>
            <w:vMerge/>
            <w:vAlign w:val="center"/>
          </w:tcPr>
          <w:p w:rsidR="00B942D8" w:rsidRDefault="00B942D8" w:rsidP="000C0ACA">
            <w:pPr>
              <w:rPr>
                <w:sz w:val="18"/>
              </w:rPr>
            </w:pPr>
          </w:p>
        </w:tc>
      </w:tr>
      <w:tr w:rsidR="00B942D8" w:rsidRPr="00E8007A" w:rsidTr="000C0ACA">
        <w:trPr>
          <w:trHeight w:val="70"/>
        </w:trPr>
        <w:tc>
          <w:tcPr>
            <w:tcW w:w="4905" w:type="dxa"/>
            <w:vAlign w:val="center"/>
          </w:tcPr>
          <w:p w:rsidR="00B942D8" w:rsidRPr="00E8007A" w:rsidRDefault="00B942D8" w:rsidP="000C0ACA">
            <w:pPr>
              <w:rPr>
                <w:sz w:val="18"/>
              </w:rPr>
            </w:pPr>
            <w:r>
              <w:rPr>
                <w:sz w:val="18"/>
              </w:rPr>
              <w:t>Enterprise CAL Suite Bridge voor Office 365</w:t>
            </w:r>
            <w:r>
              <w:rPr>
                <w:sz w:val="18"/>
                <w:szCs w:val="24"/>
                <w:vertAlign w:val="superscript"/>
              </w:rPr>
              <w:t>1</w:t>
            </w:r>
            <w:r>
              <w:rPr>
                <w:sz w:val="18"/>
              </w:rPr>
              <w:t xml:space="preserve"> </w:t>
            </w:r>
          </w:p>
        </w:tc>
        <w:tc>
          <w:tcPr>
            <w:tcW w:w="3195" w:type="dxa"/>
            <w:vMerge/>
            <w:vAlign w:val="center"/>
          </w:tcPr>
          <w:p w:rsidR="00B942D8" w:rsidRDefault="00B942D8" w:rsidP="000C0ACA">
            <w:pPr>
              <w:rPr>
                <w:sz w:val="18"/>
              </w:rPr>
            </w:pPr>
          </w:p>
        </w:tc>
      </w:tr>
      <w:tr w:rsidR="00B942D8" w:rsidRPr="00E8007A" w:rsidTr="000C0ACA">
        <w:trPr>
          <w:trHeight w:val="70"/>
        </w:trPr>
        <w:tc>
          <w:tcPr>
            <w:tcW w:w="4905" w:type="dxa"/>
            <w:vAlign w:val="center"/>
          </w:tcPr>
          <w:p w:rsidR="00B942D8" w:rsidRPr="00E8007A" w:rsidRDefault="00B942D8" w:rsidP="000C0ACA">
            <w:pPr>
              <w:rPr>
                <w:sz w:val="18"/>
              </w:rPr>
            </w:pPr>
            <w:r>
              <w:rPr>
                <w:sz w:val="18"/>
              </w:rPr>
              <w:t>Enterprise CAL Suite Bridge voor Office 365 en Windows Intune</w:t>
            </w:r>
            <w:r>
              <w:rPr>
                <w:sz w:val="18"/>
                <w:szCs w:val="24"/>
                <w:vertAlign w:val="superscript"/>
              </w:rPr>
              <w:t>1</w:t>
            </w:r>
            <w:r>
              <w:rPr>
                <w:sz w:val="18"/>
              </w:rPr>
              <w:t xml:space="preserve"> </w:t>
            </w:r>
          </w:p>
        </w:tc>
        <w:tc>
          <w:tcPr>
            <w:tcW w:w="3195" w:type="dxa"/>
            <w:vMerge/>
            <w:vAlign w:val="center"/>
          </w:tcPr>
          <w:p w:rsidR="00B942D8" w:rsidRDefault="00B942D8" w:rsidP="000C0ACA">
            <w:pPr>
              <w:rPr>
                <w:sz w:val="18"/>
              </w:rPr>
            </w:pPr>
          </w:p>
        </w:tc>
      </w:tr>
    </w:tbl>
    <w:p w:rsidR="00B942D8" w:rsidRDefault="00B942D8" w:rsidP="00B942D8">
      <w:pPr>
        <w:pStyle w:val="ProductList-Body"/>
        <w:ind w:left="180"/>
      </w:pPr>
      <w:r>
        <w:rPr>
          <w:vertAlign w:val="superscript"/>
        </w:rPr>
        <w:t>1</w:t>
      </w:r>
      <w:r>
        <w:t>Met actieve SA</w:t>
      </w:r>
    </w:p>
    <w:p w:rsidR="00B942D8" w:rsidRDefault="00B942D8" w:rsidP="00B942D8">
      <w:pPr>
        <w:pStyle w:val="ProductList-Body"/>
        <w:ind w:left="180"/>
      </w:pPr>
    </w:p>
    <w:p w:rsidR="00B942D8" w:rsidRPr="00B942D8" w:rsidRDefault="00B942D8" w:rsidP="00B942D8">
      <w:pPr>
        <w:pStyle w:val="ProductList-Body"/>
        <w:ind w:left="180"/>
        <w:rPr>
          <w:b/>
          <w:color w:val="00188F"/>
        </w:rPr>
      </w:pPr>
      <w:r>
        <w:rPr>
          <w:b/>
          <w:color w:val="00188F"/>
        </w:rPr>
        <w:t>Licentietoewijzing</w:t>
      </w:r>
    </w:p>
    <w:p w:rsidR="00B942D8" w:rsidRPr="008F777C" w:rsidRDefault="00B942D8" w:rsidP="00B942D8">
      <w:pPr>
        <w:pStyle w:val="ProductList-Body"/>
        <w:ind w:left="180"/>
        <w:rPr>
          <w:lang w:val="nl-NL"/>
        </w:rPr>
      </w:pPr>
      <w:r w:rsidRPr="008F777C">
        <w:rPr>
          <w:lang w:val="nl-NL"/>
        </w:rPr>
        <w:t>Elke Aanvullende Gebruikers-SL mag slechts aan één Gekwalificeerde Gebruiker worden toegekend (zoals uiteengezet in de Enterprise Enrollment of de Enrollment for Education Solutions van de klant). Aanvullende Gebruikers-SL</w:t>
      </w:r>
      <w:r w:rsidR="00A80A18" w:rsidRPr="008F777C">
        <w:rPr>
          <w:lang w:val="nl-NL"/>
        </w:rPr>
        <w:t>’</w:t>
      </w:r>
      <w:r w:rsidRPr="008F777C">
        <w:rPr>
          <w:lang w:val="nl-NL"/>
        </w:rPr>
        <w:t>s mogen aan andere Gekwalificeerde Gebruikers worden toegekend conform de Algemene Voorwaarden in de Gebruiksrechten voor Online Diensten van Microsoft Volume Licensing die op de hertoewijzing van gebruikers-SL</w:t>
      </w:r>
      <w:r w:rsidR="00A80A18" w:rsidRPr="008F777C">
        <w:rPr>
          <w:lang w:val="nl-NL"/>
        </w:rPr>
        <w:t>’</w:t>
      </w:r>
      <w:r w:rsidRPr="008F777C">
        <w:rPr>
          <w:lang w:val="nl-NL"/>
        </w:rPr>
        <w:t>s van toepassing zijn.</w:t>
      </w:r>
    </w:p>
    <w:p w:rsidR="00B942D8" w:rsidRPr="008F777C" w:rsidRDefault="00B942D8" w:rsidP="00B942D8">
      <w:pPr>
        <w:pStyle w:val="ProductList-Body"/>
        <w:ind w:left="180"/>
        <w:rPr>
          <w:lang w:val="nl-NL"/>
        </w:rPr>
      </w:pPr>
    </w:p>
    <w:p w:rsidR="00B942D8" w:rsidRPr="008F777C" w:rsidRDefault="00B942D8" w:rsidP="00B942D8">
      <w:pPr>
        <w:pStyle w:val="ProductList-Body"/>
        <w:ind w:left="180"/>
        <w:rPr>
          <w:b/>
          <w:color w:val="00188F"/>
          <w:lang w:val="nl-NL"/>
        </w:rPr>
      </w:pPr>
      <w:r w:rsidRPr="008F777C">
        <w:rPr>
          <w:b/>
          <w:color w:val="00188F"/>
          <w:lang w:val="nl-NL"/>
        </w:rPr>
        <w:t>Gebruiksrechten</w:t>
      </w:r>
    </w:p>
    <w:p w:rsidR="00B942D8" w:rsidRPr="008F777C" w:rsidRDefault="00B942D8" w:rsidP="00B942D8">
      <w:pPr>
        <w:pStyle w:val="ProductList-Body"/>
        <w:ind w:left="180"/>
        <w:rPr>
          <w:lang w:val="nl-NL"/>
        </w:rPr>
      </w:pPr>
      <w:r w:rsidRPr="008F777C">
        <w:rPr>
          <w:lang w:val="nl-NL"/>
        </w:rPr>
        <w:lastRenderedPageBreak/>
        <w:t>De gebruiksrechten zijn uiteengezet in de Gebruiksrechten voor Online Diensten. Gebruiksrechten die zijn verkregen door de aankoop van deze Aanvullende Gebruikers-SL</w:t>
      </w:r>
      <w:r w:rsidR="00A80A18" w:rsidRPr="008F777C">
        <w:rPr>
          <w:lang w:val="nl-NL"/>
        </w:rPr>
        <w:t>’</w:t>
      </w:r>
      <w:r w:rsidRPr="008F777C">
        <w:rPr>
          <w:lang w:val="nl-NL"/>
        </w:rPr>
        <w:t>s verlopen samen met de eerder aflopende SA-dekking voor de Kwalificerende Licentie(s) of aan het eind van de abonnementsperiode voor de Aanvullende Gebruikers-SL. Aanschaf van deze Aanvullende Gebruikers-SL</w:t>
      </w:r>
      <w:r w:rsidR="00A80A18" w:rsidRPr="008F777C">
        <w:rPr>
          <w:lang w:val="nl-NL"/>
        </w:rPr>
        <w:t>’</w:t>
      </w:r>
      <w:r w:rsidRPr="008F777C">
        <w:rPr>
          <w:lang w:val="nl-NL"/>
        </w:rPr>
        <w:t>s heeft geen invloed op de gebruiksrechten voor de Kwalificerende Licenties.</w:t>
      </w:r>
    </w:p>
    <w:p w:rsidR="00B942D8" w:rsidRPr="008F777C" w:rsidRDefault="00B942D8" w:rsidP="00B942D8">
      <w:pPr>
        <w:pStyle w:val="ProductList-Body"/>
        <w:rPr>
          <w:lang w:val="nl-NL"/>
        </w:rPr>
      </w:pPr>
      <w:r w:rsidRPr="008F777C">
        <w:rPr>
          <w:lang w:val="nl-NL"/>
        </w:rPr>
        <w:t xml:space="preserve"> </w:t>
      </w:r>
    </w:p>
    <w:p w:rsidR="00B942D8" w:rsidRPr="008F777C" w:rsidRDefault="00B942D8" w:rsidP="00B942D8">
      <w:pPr>
        <w:pStyle w:val="ProductList-Body"/>
        <w:rPr>
          <w:b/>
          <w:color w:val="00188F"/>
          <w:lang w:val="nl-NL"/>
        </w:rPr>
      </w:pPr>
      <w:r w:rsidRPr="008F777C">
        <w:rPr>
          <w:b/>
          <w:color w:val="00188F"/>
          <w:lang w:val="nl-NL"/>
        </w:rPr>
        <w:t>Voorwaarden voor aankoop</w:t>
      </w:r>
    </w:p>
    <w:p w:rsidR="00B942D8" w:rsidRPr="008F777C" w:rsidRDefault="00B942D8" w:rsidP="00B942D8">
      <w:pPr>
        <w:pStyle w:val="ProductList-Body"/>
        <w:rPr>
          <w:lang w:val="nl-NL"/>
        </w:rPr>
      </w:pPr>
      <w:r w:rsidRPr="008F777C">
        <w:rPr>
          <w:lang w:val="nl-NL"/>
        </w:rPr>
        <w:t>Klanten moeten een actieve Enterprise Enrollment met actieve SA hebben voor de corresponderende Kwalificerende Licentie(s). De Kwalificerende Licenties kunnen gebruikergebaseerd of apparaatgebaseerd zijn. Klanten met een versie van de MBSA van voor 2010 moeten de Aanvullende Algemene Voorwaarden voor Online Diensten ondertekenen.</w:t>
      </w:r>
    </w:p>
    <w:p w:rsidR="00B942D8" w:rsidRPr="008F777C" w:rsidRDefault="00B942D8" w:rsidP="00B942D8">
      <w:pPr>
        <w:pStyle w:val="ProductList-Body"/>
        <w:rPr>
          <w:lang w:val="nl-NL"/>
        </w:rPr>
      </w:pPr>
    </w:p>
    <w:p w:rsidR="00B942D8" w:rsidRPr="008F777C" w:rsidRDefault="00B942D8" w:rsidP="00B942D8">
      <w:pPr>
        <w:pStyle w:val="ProductList-Body"/>
        <w:rPr>
          <w:b/>
          <w:color w:val="00188F"/>
          <w:lang w:val="nl-NL"/>
        </w:rPr>
      </w:pPr>
      <w:r w:rsidRPr="008F777C">
        <w:rPr>
          <w:b/>
          <w:color w:val="00188F"/>
          <w:lang w:val="nl-NL"/>
        </w:rPr>
        <w:t>Beperkingen voor Aankoop</w:t>
      </w:r>
    </w:p>
    <w:p w:rsidR="00B942D8" w:rsidRPr="008F777C" w:rsidRDefault="00B942D8" w:rsidP="00B942D8">
      <w:pPr>
        <w:pStyle w:val="ProductList-Body"/>
        <w:rPr>
          <w:lang w:val="nl-NL"/>
        </w:rPr>
      </w:pPr>
      <w:r w:rsidRPr="008F777C">
        <w:rPr>
          <w:lang w:val="nl-NL"/>
        </w:rPr>
        <w:t>Voor elke Kwalificerende Licentie (of set Kwalificerende Licenties) mag slechts één Aanvullende Gebruikers-SL worden gekocht.</w:t>
      </w:r>
    </w:p>
    <w:p w:rsidR="00B942D8" w:rsidRPr="008F777C" w:rsidRDefault="00B942D8" w:rsidP="00B942D8">
      <w:pPr>
        <w:pStyle w:val="ProductList-Body"/>
        <w:rPr>
          <w:lang w:val="nl-NL"/>
        </w:rPr>
      </w:pPr>
    </w:p>
    <w:p w:rsidR="00DA7408" w:rsidRPr="008F777C" w:rsidRDefault="00DA7408" w:rsidP="00B942D8">
      <w:pPr>
        <w:pStyle w:val="ProductList-Body"/>
        <w:rPr>
          <w:lang w:val="nl-NL"/>
        </w:rPr>
      </w:pPr>
    </w:p>
    <w:p w:rsidR="00B942D8" w:rsidRPr="008F777C" w:rsidRDefault="00B942D8" w:rsidP="00B942D8">
      <w:pPr>
        <w:pStyle w:val="ProductList-Body"/>
        <w:rPr>
          <w:lang w:val="nl-NL"/>
        </w:rPr>
      </w:pPr>
      <w:r w:rsidRPr="008F777C">
        <w:rPr>
          <w:lang w:val="nl-NL"/>
        </w:rPr>
        <w:t>Klanten kunnen aanvullende gebruikers-SL</w:t>
      </w:r>
      <w:r w:rsidR="00A80A18" w:rsidRPr="008F777C">
        <w:rPr>
          <w:lang w:val="nl-NL"/>
        </w:rPr>
        <w:t>’</w:t>
      </w:r>
      <w:r w:rsidRPr="008F777C">
        <w:rPr>
          <w:lang w:val="nl-NL"/>
        </w:rPr>
        <w:t>s aanschaffen voor gebruikers of gebruikers van apparaten die zijn toegevoegd aan het aantal Enterprise Enrollment-gebruikers of -apparaten in afwachting van de volgende true-up datum (dat wil zeggen, voorafgaande aan de aankoop van de kwalificerende licentie), onderworpen aan dezelfde beperking van één Aanvullende Gebruikers-SL per kwalificerende licentie (of set van Kwalificerende Licenties).</w:t>
      </w:r>
    </w:p>
    <w:p w:rsidR="00B942D8" w:rsidRPr="008F777C" w:rsidRDefault="00B942D8" w:rsidP="00B942D8">
      <w:pPr>
        <w:pStyle w:val="ProductList-Body"/>
        <w:rPr>
          <w:lang w:val="nl-NL"/>
        </w:rPr>
      </w:pPr>
    </w:p>
    <w:p w:rsidR="00B942D8" w:rsidRPr="008F777C" w:rsidRDefault="00B942D8" w:rsidP="00B942D8">
      <w:pPr>
        <w:pStyle w:val="ProductList-Body"/>
        <w:rPr>
          <w:lang w:val="nl-NL"/>
        </w:rPr>
      </w:pPr>
      <w:r w:rsidRPr="008F777C">
        <w:rPr>
          <w:lang w:val="nl-NL"/>
        </w:rPr>
        <w:t>Klanten met een Campus en School Overeenkomst kunnen de corresponderende Gebruikers-SL</w:t>
      </w:r>
      <w:r w:rsidR="00A80A18" w:rsidRPr="008F777C">
        <w:rPr>
          <w:lang w:val="nl-NL"/>
        </w:rPr>
        <w:t>’</w:t>
      </w:r>
      <w:r w:rsidRPr="008F777C">
        <w:rPr>
          <w:lang w:val="nl-NL"/>
        </w:rPr>
        <w:t>s voor Enterprise Mobility Suite</w:t>
      </w:r>
      <w:r w:rsidR="00E260B2">
        <w:fldChar w:fldCharType="begin"/>
      </w:r>
      <w:r w:rsidRPr="008F777C">
        <w:rPr>
          <w:lang w:val="nl-NL"/>
        </w:rPr>
        <w:instrText>XE "Enterprise Mobility Suite"</w:instrText>
      </w:r>
      <w:r w:rsidR="00E260B2">
        <w:fldChar w:fldCharType="end"/>
      </w:r>
      <w:r w:rsidRPr="008F777C">
        <w:rPr>
          <w:lang w:val="nl-NL"/>
        </w:rPr>
        <w:t>aanschaffen tot aan het aantal kwalificerende PC</w:t>
      </w:r>
      <w:r w:rsidR="00A80A18" w:rsidRPr="008F777C">
        <w:rPr>
          <w:lang w:val="nl-NL"/>
        </w:rPr>
        <w:t>’</w:t>
      </w:r>
      <w:r w:rsidRPr="008F777C">
        <w:rPr>
          <w:lang w:val="nl-NL"/>
        </w:rPr>
        <w:t xml:space="preserve">s, mits zij beschikken over dekking voor de kwalificerende licenties. </w:t>
      </w:r>
    </w:p>
    <w:p w:rsidR="00B942D8" w:rsidRPr="008F777C" w:rsidRDefault="00B942D8" w:rsidP="00B942D8">
      <w:pPr>
        <w:pStyle w:val="ProductList-Body"/>
        <w:rPr>
          <w:lang w:val="nl-NL"/>
        </w:rPr>
      </w:pPr>
    </w:p>
    <w:p w:rsidR="00B942D8" w:rsidRPr="008F777C" w:rsidRDefault="00B942D8" w:rsidP="00B942D8">
      <w:pPr>
        <w:pStyle w:val="ProductList-Body"/>
        <w:rPr>
          <w:b/>
          <w:color w:val="00188F"/>
          <w:lang w:val="nl-NL"/>
        </w:rPr>
      </w:pPr>
      <w:r w:rsidRPr="008F777C">
        <w:rPr>
          <w:b/>
          <w:color w:val="00188F"/>
          <w:lang w:val="nl-NL"/>
        </w:rPr>
        <w:t>True-ups</w:t>
      </w:r>
    </w:p>
    <w:p w:rsidR="00B942D8" w:rsidRPr="008F777C" w:rsidRDefault="00B942D8" w:rsidP="00B942D8">
      <w:pPr>
        <w:pStyle w:val="ProductList-Body"/>
        <w:rPr>
          <w:lang w:val="nl-NL"/>
        </w:rPr>
      </w:pPr>
      <w:r w:rsidRPr="008F777C">
        <w:rPr>
          <w:lang w:val="nl-NL"/>
        </w:rPr>
        <w:t>Aanvullende Gebruikers-SL</w:t>
      </w:r>
      <w:r w:rsidR="00A80A18" w:rsidRPr="008F777C">
        <w:rPr>
          <w:lang w:val="nl-NL"/>
        </w:rPr>
        <w:t>’</w:t>
      </w:r>
      <w:r w:rsidRPr="008F777C">
        <w:rPr>
          <w:lang w:val="nl-NL"/>
        </w:rPr>
        <w:t>s zijn geen Enterprise-producten of Enterprise Online Diensten. Ze mogen niet worden gebruikt om te voldoen aan de Enterprise-brede vereisten in een Enterprise Enrollment.</w:t>
      </w:r>
    </w:p>
    <w:p w:rsidR="00DC7D20" w:rsidRPr="008F777C" w:rsidRDefault="00DC7D20" w:rsidP="0014192B">
      <w:pPr>
        <w:pStyle w:val="ProductList-Body"/>
        <w:rPr>
          <w:lang w:val="nl-NL"/>
        </w:rPr>
      </w:pPr>
    </w:p>
    <w:p w:rsidR="0014192B" w:rsidRPr="008F777C" w:rsidRDefault="0014192B" w:rsidP="0014192B">
      <w:pPr>
        <w:pStyle w:val="ProductList-Body"/>
        <w:rPr>
          <w:b/>
          <w:color w:val="00188F"/>
          <w:lang w:val="nl-NL"/>
        </w:rPr>
      </w:pPr>
      <w:r w:rsidRPr="008F777C">
        <w:rPr>
          <w:b/>
          <w:color w:val="00188F"/>
          <w:lang w:val="nl-NL"/>
        </w:rPr>
        <w:t>Licenties opnieuw aanwijzen</w:t>
      </w:r>
    </w:p>
    <w:p w:rsidR="0014192B" w:rsidRPr="008F777C" w:rsidRDefault="0014192B" w:rsidP="0014192B">
      <w:pPr>
        <w:pStyle w:val="ProductList-Body"/>
        <w:rPr>
          <w:lang w:val="nl-NL"/>
        </w:rPr>
      </w:pPr>
      <w:r w:rsidRPr="008F777C">
        <w:rPr>
          <w:lang w:val="nl-NL"/>
        </w:rPr>
        <w:t>Klanten mogen Windows Azure Active Directory Premium</w:t>
      </w:r>
      <w:r w:rsidR="00E260B2">
        <w:fldChar w:fldCharType="begin"/>
      </w:r>
      <w:r w:rsidRPr="008F777C">
        <w:rPr>
          <w:lang w:val="nl-NL"/>
        </w:rPr>
        <w:instrText>XE "Windows Azure Active Directory Premium"</w:instrText>
      </w:r>
      <w:r w:rsidR="00E260B2">
        <w:fldChar w:fldCharType="end"/>
      </w:r>
      <w:r w:rsidRPr="008F777C">
        <w:rPr>
          <w:lang w:val="nl-NL"/>
        </w:rPr>
        <w:t>-licenties opnieuw aanwijzen, maar niet op korte termijn (d.w.z. niet binnen 90 dagen na de laatste toewijzing).</w:t>
      </w:r>
    </w:p>
    <w:p w:rsidR="0014192B" w:rsidRPr="008F777C" w:rsidRDefault="00955A70" w:rsidP="0014192B">
      <w:pPr>
        <w:pStyle w:val="ProductList-Body"/>
        <w:shd w:val="clear" w:color="auto" w:fill="A6A6A6" w:themeFill="background1" w:themeFillShade="A6"/>
        <w:spacing w:before="120" w:after="240"/>
        <w:jc w:val="right"/>
        <w:rPr>
          <w:sz w:val="16"/>
          <w:szCs w:val="16"/>
          <w:lang w:val="nl-NL"/>
        </w:rPr>
      </w:pPr>
      <w:hyperlink w:anchor="Inhoud" w:history="1">
        <w:r w:rsidR="003B51B1" w:rsidRPr="008F777C">
          <w:rPr>
            <w:rStyle w:val="Hyperlink"/>
            <w:sz w:val="16"/>
            <w:szCs w:val="16"/>
            <w:lang w:val="nl-NL"/>
          </w:rPr>
          <w:t>Inhoudsopgave</w:t>
        </w:r>
      </w:hyperlink>
      <w:r w:rsidR="003B51B1" w:rsidRPr="008F777C">
        <w:rPr>
          <w:sz w:val="16"/>
          <w:szCs w:val="16"/>
          <w:lang w:val="nl-NL"/>
        </w:rPr>
        <w:t xml:space="preserve"> / </w:t>
      </w:r>
      <w:hyperlink w:anchor="ChartKey" w:history="1">
        <w:r w:rsidR="003B51B1" w:rsidRPr="008F777C">
          <w:rPr>
            <w:rStyle w:val="Hyperlink"/>
            <w:sz w:val="16"/>
            <w:szCs w:val="16"/>
            <w:lang w:val="nl-NL"/>
          </w:rPr>
          <w:t>Verklaring van het schema</w:t>
        </w:r>
      </w:hyperlink>
      <w:r w:rsidR="003B51B1" w:rsidRPr="008F777C">
        <w:rPr>
          <w:sz w:val="16"/>
          <w:szCs w:val="16"/>
          <w:lang w:val="nl-NL"/>
        </w:rPr>
        <w:t xml:space="preserve"> / </w:t>
      </w:r>
      <w:hyperlink w:anchor="Index" w:history="1">
        <w:r w:rsidR="003B51B1" w:rsidRPr="008F777C">
          <w:rPr>
            <w:rStyle w:val="Hyperlink"/>
            <w:sz w:val="16"/>
            <w:szCs w:val="16"/>
            <w:lang w:val="nl-NL"/>
          </w:rPr>
          <w:t>Index</w:t>
        </w:r>
      </w:hyperlink>
    </w:p>
    <w:p w:rsidR="00FA00BF" w:rsidRDefault="00FA00BF" w:rsidP="00930D5E">
      <w:pPr>
        <w:pStyle w:val="ProductList-Offering2Heading"/>
        <w:outlineLvl w:val="2"/>
      </w:pPr>
      <w:r w:rsidRPr="008F777C">
        <w:rPr>
          <w:lang w:val="nl-NL"/>
        </w:rPr>
        <w:tab/>
      </w:r>
      <w:bookmarkStart w:id="1479" w:name="_Toc378147674"/>
      <w:bookmarkStart w:id="1480" w:name="_Toc378151571"/>
      <w:bookmarkStart w:id="1481" w:name="_Toc379797416"/>
      <w:bookmarkStart w:id="1482" w:name="_Toc380513450"/>
      <w:bookmarkStart w:id="1483" w:name="_Toc380655500"/>
      <w:bookmarkStart w:id="1484" w:name="_Toc383685112"/>
      <w:r>
        <w:t>Forefront Online</w:t>
      </w:r>
      <w:bookmarkEnd w:id="1479"/>
      <w:bookmarkEnd w:id="1480"/>
      <w:bookmarkEnd w:id="1481"/>
      <w:bookmarkEnd w:id="1482"/>
      <w:bookmarkEnd w:id="1483"/>
      <w:bookmarkEnd w:id="1484"/>
    </w:p>
    <w:tbl>
      <w:tblPr>
        <w:tblStyle w:val="TableGrid"/>
        <w:tblW w:w="10740" w:type="dxa"/>
        <w:tblInd w:w="-15" w:type="dxa"/>
        <w:tblBorders>
          <w:top w:val="single" w:sz="12" w:space="0" w:color="FFFFFF" w:themeColor="background1"/>
          <w:left w:val="single" w:sz="12" w:space="0" w:color="FFFFFF" w:themeColor="background1"/>
          <w:bottom w:val="single" w:sz="12" w:space="0" w:color="FFFFFF" w:themeColor="background1"/>
          <w:right w:val="single" w:sz="12" w:space="0" w:color="FFFFFF" w:themeColor="background1"/>
          <w:insideH w:val="single" w:sz="12" w:space="0" w:color="FFFFFF" w:themeColor="background1"/>
          <w:insideV w:val="single" w:sz="12" w:space="0" w:color="FFFFFF" w:themeColor="background1"/>
        </w:tblBorders>
        <w:tblLayout w:type="fixed"/>
        <w:tblLook w:val="04A0" w:firstRow="1" w:lastRow="0" w:firstColumn="1" w:lastColumn="0" w:noHBand="0" w:noVBand="1"/>
      </w:tblPr>
      <w:tblGrid>
        <w:gridCol w:w="3352"/>
        <w:gridCol w:w="738"/>
        <w:gridCol w:w="739"/>
        <w:gridCol w:w="739"/>
        <w:gridCol w:w="739"/>
        <w:gridCol w:w="739"/>
        <w:gridCol w:w="738"/>
        <w:gridCol w:w="739"/>
        <w:gridCol w:w="739"/>
        <w:gridCol w:w="739"/>
        <w:gridCol w:w="739"/>
      </w:tblGrid>
      <w:tr w:rsidR="00FC5B63" w:rsidTr="008E676F">
        <w:trPr>
          <w:cantSplit/>
          <w:tblHeader/>
        </w:trPr>
        <w:tc>
          <w:tcPr>
            <w:tcW w:w="3352" w:type="dxa"/>
            <w:tcBorders>
              <w:bottom w:val="nil"/>
            </w:tcBorders>
            <w:shd w:val="clear" w:color="auto" w:fill="00188F"/>
          </w:tcPr>
          <w:p w:rsidR="00FC5B63" w:rsidRPr="00EE0836" w:rsidRDefault="00FC5B63" w:rsidP="00C4636F">
            <w:pPr>
              <w:pStyle w:val="ProductList-OfferingBody"/>
              <w:ind w:left="-28"/>
              <w:rPr>
                <w:color w:val="FFFFFF" w:themeColor="background1"/>
              </w:rPr>
            </w:pPr>
            <w:r>
              <w:rPr>
                <w:color w:val="FFFFFF" w:themeColor="background1"/>
              </w:rPr>
              <w:t>Producten</w:t>
            </w:r>
          </w:p>
        </w:tc>
        <w:tc>
          <w:tcPr>
            <w:tcW w:w="738" w:type="dxa"/>
            <w:tcBorders>
              <w:bottom w:val="nil"/>
            </w:tcBorders>
            <w:shd w:val="clear" w:color="auto" w:fill="00188F"/>
            <w:vAlign w:val="center"/>
          </w:tcPr>
          <w:p w:rsidR="00FC5B63" w:rsidRPr="00EE0836" w:rsidRDefault="00FC5B63" w:rsidP="00C4636F">
            <w:pPr>
              <w:pStyle w:val="ProductList-OfferingBody"/>
              <w:ind w:left="-113"/>
              <w:jc w:val="center"/>
              <w:rPr>
                <w:color w:val="FFFFFF" w:themeColor="background1"/>
              </w:rPr>
            </w:pPr>
            <w:r>
              <w:rPr>
                <w:color w:val="FFFFFF" w:themeColor="background1"/>
              </w:rPr>
              <w:t>Punt</w:t>
            </w:r>
          </w:p>
        </w:tc>
        <w:tc>
          <w:tcPr>
            <w:tcW w:w="739" w:type="dxa"/>
            <w:tcBorders>
              <w:left w:val="single" w:sz="12" w:space="0" w:color="FFFFFF" w:themeColor="background1"/>
            </w:tcBorders>
            <w:shd w:val="clear" w:color="auto" w:fill="00188F"/>
            <w:vAlign w:val="center"/>
          </w:tcPr>
          <w:p w:rsidR="00FC5B63" w:rsidRPr="00EE0836" w:rsidRDefault="00FC5B63" w:rsidP="00F76A14">
            <w:pPr>
              <w:pStyle w:val="ProductList-OfferingBody"/>
              <w:ind w:left="-113"/>
              <w:jc w:val="center"/>
              <w:rPr>
                <w:color w:val="FFFFFF" w:themeColor="background1"/>
              </w:rPr>
            </w:pPr>
            <w:r w:rsidRPr="00E41EEF">
              <w:rPr>
                <w:color w:val="FFFFFF" w:themeColor="background1"/>
              </w:rPr>
              <w:fldChar w:fldCharType="begin"/>
            </w:r>
            <w:r w:rsidRPr="00E41EEF">
              <w:rPr>
                <w:color w:val="FFFFFF" w:themeColor="background1"/>
              </w:rPr>
              <w:instrText xml:space="preserve"> AutoTextList  \s NoStyle \t “Campus en School Overeenkomst” </w:instrText>
            </w:r>
            <w:r w:rsidRPr="00E41EEF">
              <w:rPr>
                <w:color w:val="FFFFFF" w:themeColor="background1"/>
              </w:rPr>
              <w:fldChar w:fldCharType="separate"/>
            </w:r>
            <w:r w:rsidRPr="00E41EEF">
              <w:rPr>
                <w:color w:val="FFFFFF" w:themeColor="background1"/>
              </w:rPr>
              <w:t>CA/SA</w:t>
            </w:r>
            <w:r w:rsidRPr="00E41EEF">
              <w:rPr>
                <w:color w:val="FFFFFF" w:themeColor="background1"/>
              </w:rPr>
              <w:fldChar w:fldCharType="end"/>
            </w:r>
          </w:p>
        </w:tc>
        <w:tc>
          <w:tcPr>
            <w:tcW w:w="739" w:type="dxa"/>
            <w:shd w:val="clear" w:color="auto" w:fill="00188F"/>
            <w:vAlign w:val="center"/>
          </w:tcPr>
          <w:p w:rsidR="00FC5B63" w:rsidRPr="00EE0836" w:rsidRDefault="00FC5B63" w:rsidP="00F76A14">
            <w:pPr>
              <w:pStyle w:val="ProductList-OfferingBody"/>
              <w:ind w:left="-113"/>
              <w:jc w:val="center"/>
              <w:rPr>
                <w:color w:val="FFFFFF" w:themeColor="background1"/>
              </w:rPr>
            </w:pPr>
            <w:r w:rsidRPr="00E41EEF">
              <w:rPr>
                <w:color w:val="FFFFFF" w:themeColor="background1"/>
              </w:rPr>
              <w:fldChar w:fldCharType="begin"/>
            </w:r>
            <w:r w:rsidRPr="00E41EEF">
              <w:rPr>
                <w:color w:val="FFFFFF" w:themeColor="background1"/>
              </w:rPr>
              <w:instrText xml:space="preserve"> AutoTextList  \s NoStyle \t “Enterprise Overeenkomst en Enterprise Subscription Overeenkomst” </w:instrText>
            </w:r>
            <w:r w:rsidRPr="00E41EEF">
              <w:rPr>
                <w:color w:val="FFFFFF" w:themeColor="background1"/>
              </w:rPr>
              <w:fldChar w:fldCharType="separate"/>
            </w:r>
            <w:r w:rsidRPr="00E41EEF">
              <w:rPr>
                <w:color w:val="FFFFFF" w:themeColor="background1"/>
              </w:rPr>
              <w:t>EA/EAS</w:t>
            </w:r>
            <w:r w:rsidRPr="00E41EEF">
              <w:rPr>
                <w:color w:val="FFFFFF" w:themeColor="background1"/>
              </w:rPr>
              <w:fldChar w:fldCharType="end"/>
            </w:r>
          </w:p>
        </w:tc>
        <w:tc>
          <w:tcPr>
            <w:tcW w:w="739" w:type="dxa"/>
            <w:shd w:val="clear" w:color="auto" w:fill="00188F"/>
            <w:vAlign w:val="center"/>
          </w:tcPr>
          <w:p w:rsidR="00FC5B63" w:rsidRPr="00EE0836" w:rsidRDefault="00FC5B63" w:rsidP="00F76A14">
            <w:pPr>
              <w:pStyle w:val="ProductList-OfferingBody"/>
              <w:ind w:left="-113"/>
              <w:jc w:val="center"/>
              <w:rPr>
                <w:color w:val="FFFFFF" w:themeColor="background1"/>
              </w:rPr>
            </w:pPr>
            <w:r w:rsidRPr="00E41EEF">
              <w:rPr>
                <w:color w:val="FFFFFF" w:themeColor="background1"/>
              </w:rPr>
              <w:fldChar w:fldCharType="begin"/>
            </w:r>
            <w:r w:rsidRPr="00E41EEF">
              <w:rPr>
                <w:color w:val="FFFFFF" w:themeColor="background1"/>
              </w:rPr>
              <w:instrText xml:space="preserve"> AutoTextList  \s NoStyle \t “Enrollment for Education Solutions” </w:instrText>
            </w:r>
            <w:r w:rsidRPr="00E41EEF">
              <w:rPr>
                <w:color w:val="FFFFFF" w:themeColor="background1"/>
              </w:rPr>
              <w:fldChar w:fldCharType="separate"/>
            </w:r>
            <w:r w:rsidRPr="00E41EEF">
              <w:rPr>
                <w:color w:val="FFFFFF" w:themeColor="background1"/>
              </w:rPr>
              <w:t>EES</w:t>
            </w:r>
            <w:r w:rsidRPr="00E41EEF">
              <w:rPr>
                <w:color w:val="FFFFFF" w:themeColor="background1"/>
              </w:rPr>
              <w:fldChar w:fldCharType="end"/>
            </w:r>
          </w:p>
        </w:tc>
        <w:tc>
          <w:tcPr>
            <w:tcW w:w="739" w:type="dxa"/>
            <w:shd w:val="clear" w:color="auto" w:fill="00188F"/>
            <w:vAlign w:val="center"/>
          </w:tcPr>
          <w:p w:rsidR="00FC5B63" w:rsidRPr="00EE0836" w:rsidRDefault="00FC5B63" w:rsidP="00F76A14">
            <w:pPr>
              <w:pStyle w:val="ProductList-OfferingBody"/>
              <w:ind w:left="-113"/>
              <w:jc w:val="center"/>
              <w:rPr>
                <w:color w:val="FFFFFF" w:themeColor="background1"/>
              </w:rPr>
            </w:pPr>
            <w:r w:rsidRPr="00E41EEF">
              <w:rPr>
                <w:color w:val="FFFFFF" w:themeColor="background1"/>
              </w:rPr>
              <w:fldChar w:fldCharType="begin"/>
            </w:r>
            <w:r w:rsidRPr="00E41EEF">
              <w:rPr>
                <w:color w:val="FFFFFF" w:themeColor="background1"/>
              </w:rPr>
              <w:instrText xml:space="preserve"> AutoTextList  \s NoStyle \t “Microsoft Products and Services Agreement” </w:instrText>
            </w:r>
            <w:r w:rsidRPr="00E41EEF">
              <w:rPr>
                <w:color w:val="FFFFFF" w:themeColor="background1"/>
              </w:rPr>
              <w:fldChar w:fldCharType="separate"/>
            </w:r>
            <w:r w:rsidRPr="00E41EEF">
              <w:rPr>
                <w:color w:val="FFFFFF" w:themeColor="background1"/>
              </w:rPr>
              <w:t>MPSA</w:t>
            </w:r>
            <w:r w:rsidRPr="00E41EEF">
              <w:rPr>
                <w:color w:val="FFFFFF" w:themeColor="background1"/>
              </w:rPr>
              <w:fldChar w:fldCharType="end"/>
            </w:r>
          </w:p>
        </w:tc>
        <w:tc>
          <w:tcPr>
            <w:tcW w:w="738" w:type="dxa"/>
            <w:shd w:val="clear" w:color="auto" w:fill="00188F"/>
            <w:vAlign w:val="center"/>
          </w:tcPr>
          <w:p w:rsidR="00FC5B63" w:rsidRPr="00EE0836" w:rsidRDefault="00FC5B63" w:rsidP="00F76A14">
            <w:pPr>
              <w:pStyle w:val="ProductList-OfferingBody"/>
              <w:ind w:left="-113"/>
              <w:jc w:val="center"/>
              <w:rPr>
                <w:color w:val="FFFFFF" w:themeColor="background1"/>
              </w:rPr>
            </w:pPr>
            <w:r w:rsidRPr="00E41EEF">
              <w:rPr>
                <w:color w:val="FFFFFF" w:themeColor="background1"/>
              </w:rPr>
              <w:fldChar w:fldCharType="begin"/>
            </w:r>
            <w:r w:rsidRPr="00E41EEF">
              <w:rPr>
                <w:color w:val="FFFFFF" w:themeColor="background1"/>
              </w:rPr>
              <w:instrText xml:space="preserve"> AutoTextList  \s NoStyle \t “Open License” </w:instrText>
            </w:r>
            <w:r w:rsidRPr="00E41EEF">
              <w:rPr>
                <w:color w:val="FFFFFF" w:themeColor="background1"/>
              </w:rPr>
              <w:fldChar w:fldCharType="separate"/>
            </w:r>
            <w:r w:rsidRPr="00E41EEF">
              <w:rPr>
                <w:color w:val="FFFFFF" w:themeColor="background1"/>
              </w:rPr>
              <w:t>OL</w:t>
            </w:r>
            <w:r w:rsidRPr="00E41EEF">
              <w:rPr>
                <w:color w:val="FFFFFF" w:themeColor="background1"/>
              </w:rPr>
              <w:fldChar w:fldCharType="end"/>
            </w:r>
          </w:p>
        </w:tc>
        <w:tc>
          <w:tcPr>
            <w:tcW w:w="739" w:type="dxa"/>
            <w:shd w:val="clear" w:color="auto" w:fill="00188F"/>
            <w:vAlign w:val="center"/>
          </w:tcPr>
          <w:p w:rsidR="00FC5B63" w:rsidRPr="00EE0836" w:rsidRDefault="00FC5B63" w:rsidP="00F76A14">
            <w:pPr>
              <w:pStyle w:val="ProductList-OfferingBody"/>
              <w:ind w:left="-113"/>
              <w:jc w:val="center"/>
              <w:rPr>
                <w:color w:val="FFFFFF" w:themeColor="background1"/>
              </w:rPr>
            </w:pPr>
            <w:r w:rsidRPr="00E41EEF">
              <w:rPr>
                <w:color w:val="FFFFFF" w:themeColor="background1"/>
              </w:rPr>
              <w:fldChar w:fldCharType="begin"/>
            </w:r>
            <w:r w:rsidRPr="00E41EEF">
              <w:rPr>
                <w:color w:val="FFFFFF" w:themeColor="background1"/>
              </w:rPr>
              <w:instrText xml:space="preserve"> AutoTextList  \s NoStyle \t “Minimum Open License” </w:instrText>
            </w:r>
            <w:r w:rsidRPr="00E41EEF">
              <w:rPr>
                <w:color w:val="FFFFFF" w:themeColor="background1"/>
              </w:rPr>
              <w:fldChar w:fldCharType="separate"/>
            </w:r>
            <w:r w:rsidRPr="00E41EEF">
              <w:rPr>
                <w:color w:val="FFFFFF" w:themeColor="background1"/>
              </w:rPr>
              <w:t>OM</w:t>
            </w:r>
            <w:r w:rsidRPr="00E41EEF">
              <w:rPr>
                <w:color w:val="FFFFFF" w:themeColor="background1"/>
              </w:rPr>
              <w:fldChar w:fldCharType="end"/>
            </w:r>
          </w:p>
        </w:tc>
        <w:tc>
          <w:tcPr>
            <w:tcW w:w="739" w:type="dxa"/>
            <w:shd w:val="clear" w:color="auto" w:fill="00188F"/>
            <w:vAlign w:val="center"/>
          </w:tcPr>
          <w:p w:rsidR="00FC5B63" w:rsidRPr="00EE0836" w:rsidRDefault="00FC5B63" w:rsidP="00F76A14">
            <w:pPr>
              <w:pStyle w:val="ProductList-OfferingBody"/>
              <w:ind w:left="-113"/>
              <w:jc w:val="center"/>
              <w:rPr>
                <w:color w:val="FFFFFF" w:themeColor="background1"/>
              </w:rPr>
            </w:pPr>
            <w:r w:rsidRPr="00E41EEF">
              <w:rPr>
                <w:color w:val="FFFFFF" w:themeColor="background1"/>
              </w:rPr>
              <w:fldChar w:fldCharType="begin"/>
            </w:r>
            <w:r w:rsidRPr="00E41EEF">
              <w:rPr>
                <w:color w:val="FFFFFF" w:themeColor="background1"/>
              </w:rPr>
              <w:instrText xml:space="preserve"> AutoTextList  \s NoStyle \t “Open Value en Open Value Subscription” </w:instrText>
            </w:r>
            <w:r w:rsidRPr="00E41EEF">
              <w:rPr>
                <w:color w:val="FFFFFF" w:themeColor="background1"/>
              </w:rPr>
              <w:fldChar w:fldCharType="separate"/>
            </w:r>
            <w:r w:rsidRPr="00E41EEF">
              <w:rPr>
                <w:color w:val="FFFFFF" w:themeColor="background1"/>
              </w:rPr>
              <w:t>OV/OVS</w:t>
            </w:r>
            <w:r w:rsidRPr="00E41EEF">
              <w:rPr>
                <w:color w:val="FFFFFF" w:themeColor="background1"/>
              </w:rPr>
              <w:fldChar w:fldCharType="end"/>
            </w:r>
          </w:p>
        </w:tc>
        <w:tc>
          <w:tcPr>
            <w:tcW w:w="739" w:type="dxa"/>
            <w:shd w:val="clear" w:color="auto" w:fill="00188F"/>
            <w:vAlign w:val="center"/>
          </w:tcPr>
          <w:p w:rsidR="00FC5B63" w:rsidRPr="00EE0836" w:rsidRDefault="00FC5B63" w:rsidP="00F76A14">
            <w:pPr>
              <w:pStyle w:val="ProductList-OfferingBody"/>
              <w:ind w:left="-113"/>
              <w:jc w:val="center"/>
              <w:rPr>
                <w:color w:val="FFFFFF" w:themeColor="background1"/>
              </w:rPr>
            </w:pPr>
            <w:r w:rsidRPr="00E41EEF">
              <w:rPr>
                <w:color w:val="FFFFFF" w:themeColor="background1"/>
              </w:rPr>
              <w:fldChar w:fldCharType="begin"/>
            </w:r>
            <w:r w:rsidRPr="00E41EEF">
              <w:rPr>
                <w:color w:val="FFFFFF" w:themeColor="background1"/>
              </w:rPr>
              <w:instrText xml:space="preserve"> AutoTextList  \s NoStyle \t “Select en Select Plus” </w:instrText>
            </w:r>
            <w:r w:rsidRPr="00E41EEF">
              <w:rPr>
                <w:color w:val="FFFFFF" w:themeColor="background1"/>
              </w:rPr>
              <w:fldChar w:fldCharType="separate"/>
            </w:r>
            <w:r w:rsidRPr="00E41EEF">
              <w:rPr>
                <w:color w:val="FFFFFF" w:themeColor="background1"/>
              </w:rPr>
              <w:t>S/S+</w:t>
            </w:r>
            <w:r w:rsidRPr="00E41EEF">
              <w:rPr>
                <w:color w:val="FFFFFF" w:themeColor="background1"/>
              </w:rPr>
              <w:fldChar w:fldCharType="end"/>
            </w:r>
          </w:p>
        </w:tc>
        <w:tc>
          <w:tcPr>
            <w:tcW w:w="739" w:type="dxa"/>
            <w:shd w:val="clear" w:color="auto" w:fill="00188F"/>
            <w:vAlign w:val="center"/>
          </w:tcPr>
          <w:p w:rsidR="00FC5B63" w:rsidRPr="00EE0836" w:rsidRDefault="00FC5B63" w:rsidP="00F76A14">
            <w:pPr>
              <w:pStyle w:val="ProductList-OfferingBody"/>
              <w:ind w:left="-113"/>
              <w:jc w:val="center"/>
              <w:rPr>
                <w:color w:val="FFFFFF" w:themeColor="background1"/>
              </w:rPr>
            </w:pPr>
            <w:r w:rsidRPr="00E41EEF">
              <w:rPr>
                <w:color w:val="FFFFFF" w:themeColor="background1"/>
              </w:rPr>
              <w:fldChar w:fldCharType="begin"/>
            </w:r>
            <w:r w:rsidRPr="00E41EEF">
              <w:rPr>
                <w:color w:val="FFFFFF" w:themeColor="background1"/>
              </w:rPr>
              <w:instrText xml:space="preserve"> AutoTextList  \s NoStyle \t “Server Cloud Enrollment” </w:instrText>
            </w:r>
            <w:r w:rsidRPr="00E41EEF">
              <w:rPr>
                <w:color w:val="FFFFFF" w:themeColor="background1"/>
              </w:rPr>
              <w:fldChar w:fldCharType="separate"/>
            </w:r>
            <w:r w:rsidRPr="00E41EEF">
              <w:rPr>
                <w:color w:val="FFFFFF" w:themeColor="background1"/>
              </w:rPr>
              <w:t>SCE</w:t>
            </w:r>
            <w:r w:rsidRPr="00E41EEF">
              <w:rPr>
                <w:color w:val="FFFFFF" w:themeColor="background1"/>
              </w:rPr>
              <w:fldChar w:fldCharType="end"/>
            </w:r>
          </w:p>
        </w:tc>
      </w:tr>
      <w:tr w:rsidR="00E75532" w:rsidRPr="00A00151" w:rsidTr="008E676F">
        <w:trPr>
          <w:cantSplit/>
          <w:tblHeader/>
        </w:trPr>
        <w:tc>
          <w:tcPr>
            <w:tcW w:w="3352" w:type="dxa"/>
            <w:tcBorders>
              <w:top w:val="nil"/>
              <w:left w:val="nil"/>
              <w:bottom w:val="dashSmallGap" w:sz="4" w:space="0" w:color="BFBFBF" w:themeColor="background1" w:themeShade="BF"/>
              <w:right w:val="nil"/>
            </w:tcBorders>
          </w:tcPr>
          <w:p w:rsidR="00E75532" w:rsidRPr="008F777C" w:rsidRDefault="00C2472D" w:rsidP="00C2472D">
            <w:pPr>
              <w:pStyle w:val="ProductList-Offering2"/>
              <w:rPr>
                <w:lang w:val="nl-NL"/>
              </w:rPr>
            </w:pPr>
            <w:bookmarkStart w:id="1485" w:name="_Toc379797417"/>
            <w:bookmarkStart w:id="1486" w:name="_Toc380513451"/>
            <w:bookmarkStart w:id="1487" w:name="_Toc380655501"/>
            <w:bookmarkStart w:id="1488" w:name="_Toc383685113"/>
            <w:r w:rsidRPr="008F777C">
              <w:rPr>
                <w:lang w:val="nl-NL"/>
              </w:rPr>
              <w:t>Forefront Online Protection for Exchange</w:t>
            </w:r>
            <w:r w:rsidR="00E260B2">
              <w:fldChar w:fldCharType="begin"/>
            </w:r>
            <w:r w:rsidRPr="008F777C">
              <w:rPr>
                <w:lang w:val="nl-NL"/>
              </w:rPr>
              <w:instrText>XE "Forefront Online Protection for Exchange"</w:instrText>
            </w:r>
            <w:r w:rsidR="00E260B2">
              <w:fldChar w:fldCharType="end"/>
            </w:r>
            <w:r w:rsidRPr="008F777C">
              <w:rPr>
                <w:lang w:val="nl-NL"/>
              </w:rPr>
              <w:br/>
              <w:t>(Apparaat- en Gebruikers-SL)</w:t>
            </w:r>
            <w:bookmarkEnd w:id="1485"/>
            <w:bookmarkEnd w:id="1486"/>
            <w:bookmarkEnd w:id="1487"/>
            <w:bookmarkEnd w:id="1488"/>
          </w:p>
        </w:tc>
        <w:tc>
          <w:tcPr>
            <w:tcW w:w="738" w:type="dxa"/>
            <w:tcBorders>
              <w:top w:val="nil"/>
              <w:left w:val="nil"/>
              <w:bottom w:val="dashSmallGap" w:sz="4" w:space="0" w:color="BFBFBF" w:themeColor="background1" w:themeShade="BF"/>
              <w:right w:val="nil"/>
            </w:tcBorders>
            <w:vAlign w:val="center"/>
          </w:tcPr>
          <w:p w:rsidR="00E75532" w:rsidRPr="008F777C" w:rsidRDefault="00E75532" w:rsidP="00C4636F">
            <w:pPr>
              <w:pStyle w:val="ProductList-OfferingBody"/>
              <w:ind w:left="-113"/>
              <w:jc w:val="center"/>
              <w:rPr>
                <w:lang w:val="nl-NL"/>
              </w:rPr>
            </w:pPr>
          </w:p>
        </w:tc>
        <w:tc>
          <w:tcPr>
            <w:tcW w:w="739" w:type="dxa"/>
            <w:tcBorders>
              <w:left w:val="single" w:sz="12" w:space="0" w:color="FFFFFF" w:themeColor="background1"/>
            </w:tcBorders>
            <w:shd w:val="clear" w:color="auto" w:fill="BFBFBF" w:themeFill="background1" w:themeFillShade="BF"/>
            <w:vAlign w:val="center"/>
          </w:tcPr>
          <w:p w:rsidR="00E75532" w:rsidRPr="008F777C" w:rsidRDefault="00E75532" w:rsidP="00C4636F">
            <w:pPr>
              <w:pStyle w:val="ProductList-OfferingBody"/>
              <w:ind w:left="-113"/>
              <w:jc w:val="center"/>
              <w:rPr>
                <w:lang w:val="nl-NL"/>
              </w:rPr>
            </w:pPr>
          </w:p>
        </w:tc>
        <w:tc>
          <w:tcPr>
            <w:tcW w:w="739" w:type="dxa"/>
            <w:shd w:val="clear" w:color="auto" w:fill="BFBFBF" w:themeFill="background1" w:themeFillShade="BF"/>
            <w:vAlign w:val="center"/>
          </w:tcPr>
          <w:p w:rsidR="00E75532" w:rsidRPr="008F777C" w:rsidRDefault="00E75532" w:rsidP="00C4636F">
            <w:pPr>
              <w:pStyle w:val="ProductList-OfferingBody"/>
              <w:ind w:left="-113"/>
              <w:jc w:val="center"/>
              <w:rPr>
                <w:lang w:val="nl-NL"/>
              </w:rPr>
            </w:pPr>
          </w:p>
        </w:tc>
        <w:tc>
          <w:tcPr>
            <w:tcW w:w="739" w:type="dxa"/>
            <w:shd w:val="clear" w:color="auto" w:fill="BFBFBF" w:themeFill="background1" w:themeFillShade="BF"/>
            <w:vAlign w:val="center"/>
          </w:tcPr>
          <w:p w:rsidR="00E75532" w:rsidRPr="008F777C" w:rsidRDefault="00E75532" w:rsidP="00C4636F">
            <w:pPr>
              <w:pStyle w:val="ProductList-OfferingBody"/>
              <w:ind w:left="-113"/>
              <w:jc w:val="center"/>
              <w:rPr>
                <w:lang w:val="nl-NL"/>
              </w:rPr>
            </w:pPr>
          </w:p>
        </w:tc>
        <w:tc>
          <w:tcPr>
            <w:tcW w:w="739" w:type="dxa"/>
            <w:shd w:val="clear" w:color="auto" w:fill="BFBFBF" w:themeFill="background1" w:themeFillShade="BF"/>
            <w:vAlign w:val="center"/>
          </w:tcPr>
          <w:p w:rsidR="00E75532" w:rsidRPr="008F777C" w:rsidRDefault="00E75532" w:rsidP="00C4636F">
            <w:pPr>
              <w:pStyle w:val="ProductList-OfferingBody"/>
              <w:ind w:left="-113"/>
              <w:jc w:val="center"/>
              <w:rPr>
                <w:lang w:val="nl-NL"/>
              </w:rPr>
            </w:pPr>
          </w:p>
        </w:tc>
        <w:tc>
          <w:tcPr>
            <w:tcW w:w="738" w:type="dxa"/>
            <w:shd w:val="clear" w:color="auto" w:fill="BFBFBF" w:themeFill="background1" w:themeFillShade="BF"/>
            <w:vAlign w:val="center"/>
          </w:tcPr>
          <w:p w:rsidR="00E75532" w:rsidRPr="008F777C" w:rsidRDefault="00E75532" w:rsidP="00C4636F">
            <w:pPr>
              <w:pStyle w:val="ProductList-OfferingBody"/>
              <w:ind w:left="-113"/>
              <w:jc w:val="center"/>
              <w:rPr>
                <w:lang w:val="nl-NL"/>
              </w:rPr>
            </w:pPr>
          </w:p>
        </w:tc>
        <w:tc>
          <w:tcPr>
            <w:tcW w:w="739" w:type="dxa"/>
            <w:shd w:val="clear" w:color="auto" w:fill="BFBFBF" w:themeFill="background1" w:themeFillShade="BF"/>
            <w:vAlign w:val="center"/>
          </w:tcPr>
          <w:p w:rsidR="00E75532" w:rsidRPr="008F777C" w:rsidRDefault="00E75532" w:rsidP="00C4636F">
            <w:pPr>
              <w:pStyle w:val="ProductList-OfferingBody"/>
              <w:ind w:left="-113"/>
              <w:jc w:val="center"/>
              <w:rPr>
                <w:lang w:val="nl-NL"/>
              </w:rPr>
            </w:pPr>
          </w:p>
        </w:tc>
        <w:tc>
          <w:tcPr>
            <w:tcW w:w="739" w:type="dxa"/>
            <w:shd w:val="clear" w:color="auto" w:fill="BFBFBF" w:themeFill="background1" w:themeFillShade="BF"/>
            <w:vAlign w:val="center"/>
          </w:tcPr>
          <w:p w:rsidR="00E75532" w:rsidRPr="008F777C" w:rsidRDefault="00E75532" w:rsidP="00C4636F">
            <w:pPr>
              <w:pStyle w:val="ProductList-OfferingBody"/>
              <w:ind w:left="-113"/>
              <w:jc w:val="center"/>
              <w:rPr>
                <w:lang w:val="nl-NL"/>
              </w:rPr>
            </w:pPr>
          </w:p>
        </w:tc>
        <w:tc>
          <w:tcPr>
            <w:tcW w:w="739" w:type="dxa"/>
            <w:shd w:val="clear" w:color="auto" w:fill="BFBFBF" w:themeFill="background1" w:themeFillShade="BF"/>
            <w:vAlign w:val="center"/>
          </w:tcPr>
          <w:p w:rsidR="00E75532" w:rsidRPr="008F777C" w:rsidRDefault="00E75532" w:rsidP="00C4636F">
            <w:pPr>
              <w:pStyle w:val="ProductList-OfferingBody"/>
              <w:ind w:left="-113"/>
              <w:jc w:val="center"/>
              <w:rPr>
                <w:lang w:val="nl-NL"/>
              </w:rPr>
            </w:pPr>
          </w:p>
        </w:tc>
        <w:tc>
          <w:tcPr>
            <w:tcW w:w="739" w:type="dxa"/>
            <w:shd w:val="clear" w:color="auto" w:fill="BFBFBF" w:themeFill="background1" w:themeFillShade="BF"/>
            <w:vAlign w:val="center"/>
          </w:tcPr>
          <w:p w:rsidR="00E75532" w:rsidRPr="008F777C" w:rsidRDefault="00E75532" w:rsidP="00C4636F">
            <w:pPr>
              <w:pStyle w:val="ProductList-OfferingBody"/>
              <w:ind w:left="-113"/>
              <w:jc w:val="center"/>
              <w:rPr>
                <w:lang w:val="nl-NL"/>
              </w:rPr>
            </w:pPr>
          </w:p>
        </w:tc>
      </w:tr>
      <w:tr w:rsidR="00DA7408" w:rsidTr="008E676F">
        <w:trPr>
          <w:cantSplit/>
          <w:tblHeader/>
        </w:trPr>
        <w:tc>
          <w:tcPr>
            <w:tcW w:w="3352" w:type="dxa"/>
            <w:tcBorders>
              <w:top w:val="dashSmallGap" w:sz="4" w:space="0" w:color="BFBFBF" w:themeColor="background1" w:themeShade="BF"/>
              <w:left w:val="nil"/>
              <w:bottom w:val="nil"/>
              <w:right w:val="nil"/>
            </w:tcBorders>
          </w:tcPr>
          <w:p w:rsidR="00DA7408" w:rsidRPr="00B01933" w:rsidRDefault="00DA7408" w:rsidP="002F3019">
            <w:pPr>
              <w:pStyle w:val="ProductList-Offering2"/>
            </w:pPr>
            <w:bookmarkStart w:id="1489" w:name="_Toc379797418"/>
            <w:bookmarkStart w:id="1490" w:name="_Toc380513452"/>
            <w:bookmarkStart w:id="1491" w:name="_Toc380655502"/>
            <w:bookmarkStart w:id="1492" w:name="_Toc383685114"/>
            <w:r>
              <w:t>Forefront Protection 2010 for SharePoint</w:t>
            </w:r>
            <w:r>
              <w:fldChar w:fldCharType="begin"/>
            </w:r>
            <w:r>
              <w:instrText>XE "Forefront Protection 2010 for SharePoint"</w:instrText>
            </w:r>
            <w:r>
              <w:fldChar w:fldCharType="end"/>
            </w:r>
            <w:r>
              <w:t xml:space="preserve"> for Internet Sites</w:t>
            </w:r>
            <w:r>
              <w:fldChar w:fldCharType="begin"/>
            </w:r>
            <w:r>
              <w:instrText>XE "Forefront Protection 2010 for SharePoint for Internet Sites"</w:instrText>
            </w:r>
            <w:r>
              <w:fldChar w:fldCharType="end"/>
            </w:r>
            <w:r>
              <w:t xml:space="preserve"> (Aanvullende SL)</w:t>
            </w:r>
            <w:bookmarkEnd w:id="1489"/>
            <w:bookmarkEnd w:id="1490"/>
            <w:bookmarkEnd w:id="1491"/>
            <w:bookmarkEnd w:id="1492"/>
          </w:p>
        </w:tc>
        <w:tc>
          <w:tcPr>
            <w:tcW w:w="738" w:type="dxa"/>
            <w:tcBorders>
              <w:top w:val="dashSmallGap" w:sz="4" w:space="0" w:color="BFBFBF" w:themeColor="background1" w:themeShade="BF"/>
              <w:left w:val="nil"/>
              <w:bottom w:val="nil"/>
              <w:right w:val="nil"/>
            </w:tcBorders>
            <w:vAlign w:val="center"/>
          </w:tcPr>
          <w:p w:rsidR="00DA7408" w:rsidRDefault="00DA7408" w:rsidP="002F3019">
            <w:pPr>
              <w:pStyle w:val="ProductList-OfferingBody"/>
              <w:ind w:left="-113"/>
              <w:jc w:val="center"/>
            </w:pPr>
            <w:r>
              <w:t>25</w:t>
            </w:r>
          </w:p>
        </w:tc>
        <w:tc>
          <w:tcPr>
            <w:tcW w:w="739" w:type="dxa"/>
            <w:tcBorders>
              <w:left w:val="single" w:sz="12" w:space="0" w:color="FFFFFF" w:themeColor="background1"/>
            </w:tcBorders>
            <w:shd w:val="clear" w:color="auto" w:fill="70AD47" w:themeFill="accent6"/>
            <w:vAlign w:val="center"/>
          </w:tcPr>
          <w:p w:rsidR="00DA7408" w:rsidRDefault="00DA7408" w:rsidP="002F3019">
            <w:pPr>
              <w:pStyle w:val="ProductList-OfferingBody"/>
              <w:ind w:left="-113"/>
              <w:jc w:val="center"/>
            </w:pPr>
            <w:r>
              <w:t>25</w:t>
            </w:r>
          </w:p>
        </w:tc>
        <w:tc>
          <w:tcPr>
            <w:tcW w:w="739" w:type="dxa"/>
            <w:shd w:val="clear" w:color="auto" w:fill="70AD47" w:themeFill="accent6"/>
            <w:vAlign w:val="center"/>
          </w:tcPr>
          <w:p w:rsidR="00DA7408" w:rsidRDefault="00DA7408" w:rsidP="001C227A">
            <w:pPr>
              <w:pStyle w:val="ProductList-OfferingBody"/>
              <w:ind w:left="-113"/>
              <w:jc w:val="center"/>
            </w:pPr>
            <w:r w:rsidRPr="0052506A">
              <w:rPr>
                <w:szCs w:val="16"/>
              </w:rPr>
              <w:fldChar w:fldCharType="begin"/>
            </w:r>
            <w:r w:rsidRPr="0052506A">
              <w:rPr>
                <w:szCs w:val="16"/>
              </w:rPr>
              <w:instrText xml:space="preserve"> </w:instrText>
            </w:r>
            <w:r w:rsidRPr="0052506A">
              <w:rPr>
                <w:color w:val="1F497D"/>
                <w:szCs w:val="16"/>
              </w:rPr>
              <w:instrText>AutoTextList  \s NoStyle \t “</w:instrText>
            </w:r>
            <w:r w:rsidRPr="0052506A">
              <w:rPr>
                <w:szCs w:val="16"/>
              </w:rPr>
              <w:instrText>Additioneel Product</w:instrText>
            </w:r>
            <w:r w:rsidRPr="0052506A">
              <w:rPr>
                <w:color w:val="1F497D"/>
                <w:szCs w:val="16"/>
              </w:rPr>
              <w:instrText>”</w:instrText>
            </w:r>
            <w:r w:rsidRPr="0052506A">
              <w:rPr>
                <w:szCs w:val="16"/>
              </w:rPr>
              <w:instrText xml:space="preserve"> </w:instrText>
            </w:r>
            <w:r w:rsidRPr="0052506A">
              <w:rPr>
                <w:szCs w:val="16"/>
              </w:rPr>
              <w:fldChar w:fldCharType="separate"/>
            </w:r>
            <w:r w:rsidRPr="0052506A">
              <w:rPr>
                <w:szCs w:val="16"/>
              </w:rPr>
              <w:t xml:space="preserve"> A </w:t>
            </w:r>
            <w:r w:rsidRPr="0052506A">
              <w:rPr>
                <w:szCs w:val="16"/>
              </w:rPr>
              <w:fldChar w:fldCharType="end"/>
            </w:r>
          </w:p>
        </w:tc>
        <w:tc>
          <w:tcPr>
            <w:tcW w:w="739" w:type="dxa"/>
            <w:shd w:val="clear" w:color="auto" w:fill="70AD47" w:themeFill="accent6"/>
            <w:vAlign w:val="center"/>
          </w:tcPr>
          <w:p w:rsidR="00DA7408" w:rsidRDefault="00DA7408" w:rsidP="001C227A">
            <w:pPr>
              <w:pStyle w:val="ProductList-OfferingBody"/>
              <w:ind w:left="-113"/>
              <w:jc w:val="center"/>
            </w:pPr>
            <w:r w:rsidRPr="0052506A">
              <w:rPr>
                <w:szCs w:val="16"/>
              </w:rPr>
              <w:fldChar w:fldCharType="begin"/>
            </w:r>
            <w:r w:rsidRPr="0052506A">
              <w:rPr>
                <w:szCs w:val="16"/>
              </w:rPr>
              <w:instrText xml:space="preserve"> </w:instrText>
            </w:r>
            <w:r w:rsidRPr="0052506A">
              <w:rPr>
                <w:color w:val="1F497D"/>
                <w:szCs w:val="16"/>
              </w:rPr>
              <w:instrText>AutoTextList  \s NoStyle \t “</w:instrText>
            </w:r>
            <w:r w:rsidRPr="0052506A">
              <w:rPr>
                <w:szCs w:val="16"/>
              </w:rPr>
              <w:instrText>Additioneel Product</w:instrText>
            </w:r>
            <w:r w:rsidRPr="0052506A">
              <w:rPr>
                <w:color w:val="1F497D"/>
                <w:szCs w:val="16"/>
              </w:rPr>
              <w:instrText>”</w:instrText>
            </w:r>
            <w:r w:rsidRPr="0052506A">
              <w:rPr>
                <w:szCs w:val="16"/>
              </w:rPr>
              <w:instrText xml:space="preserve"> </w:instrText>
            </w:r>
            <w:r w:rsidRPr="0052506A">
              <w:rPr>
                <w:szCs w:val="16"/>
              </w:rPr>
              <w:fldChar w:fldCharType="separate"/>
            </w:r>
            <w:r w:rsidRPr="0052506A">
              <w:rPr>
                <w:szCs w:val="16"/>
              </w:rPr>
              <w:t xml:space="preserve"> A </w:t>
            </w:r>
            <w:r w:rsidRPr="0052506A">
              <w:rPr>
                <w:szCs w:val="16"/>
              </w:rPr>
              <w:fldChar w:fldCharType="end"/>
            </w:r>
          </w:p>
        </w:tc>
        <w:tc>
          <w:tcPr>
            <w:tcW w:w="739" w:type="dxa"/>
            <w:shd w:val="clear" w:color="auto" w:fill="BFBFBF" w:themeFill="background1" w:themeFillShade="BF"/>
            <w:vAlign w:val="center"/>
          </w:tcPr>
          <w:p w:rsidR="00DA7408" w:rsidRDefault="00DA7408" w:rsidP="002F3019">
            <w:pPr>
              <w:pStyle w:val="ProductList-OfferingBody"/>
              <w:ind w:left="-113"/>
              <w:jc w:val="center"/>
            </w:pPr>
          </w:p>
        </w:tc>
        <w:tc>
          <w:tcPr>
            <w:tcW w:w="738" w:type="dxa"/>
            <w:shd w:val="clear" w:color="auto" w:fill="BFBFBF" w:themeFill="background1" w:themeFillShade="BF"/>
            <w:vAlign w:val="center"/>
          </w:tcPr>
          <w:p w:rsidR="00DA7408" w:rsidRDefault="00DA7408" w:rsidP="002F3019">
            <w:pPr>
              <w:pStyle w:val="ProductList-OfferingBody"/>
              <w:ind w:left="-113"/>
              <w:jc w:val="center"/>
            </w:pPr>
          </w:p>
        </w:tc>
        <w:tc>
          <w:tcPr>
            <w:tcW w:w="739" w:type="dxa"/>
            <w:shd w:val="clear" w:color="auto" w:fill="70AD47" w:themeFill="accent6"/>
            <w:vAlign w:val="center"/>
          </w:tcPr>
          <w:p w:rsidR="00DA7408" w:rsidRPr="002F3019" w:rsidRDefault="00DA7408" w:rsidP="002F3019">
            <w:pPr>
              <w:pStyle w:val="ProductList-OfferingBody"/>
              <w:ind w:left="-113"/>
              <w:jc w:val="center"/>
            </w:pPr>
            <w:r w:rsidRPr="00E325DB">
              <w:fldChar w:fldCharType="begin"/>
            </w:r>
            <w:r w:rsidRPr="00E325DB">
              <w:instrText xml:space="preserve"> AutoTextList  \s NoStyle \t “Open Value” </w:instrText>
            </w:r>
            <w:r w:rsidRPr="00E325DB">
              <w:fldChar w:fldCharType="separate"/>
            </w:r>
            <w:r w:rsidRPr="00E325DB">
              <w:t>OV</w:t>
            </w:r>
            <w:r w:rsidRPr="00E325DB">
              <w:fldChar w:fldCharType="end"/>
            </w:r>
          </w:p>
        </w:tc>
        <w:tc>
          <w:tcPr>
            <w:tcW w:w="739" w:type="dxa"/>
            <w:shd w:val="clear" w:color="auto" w:fill="70AD47" w:themeFill="accent6"/>
            <w:vAlign w:val="center"/>
          </w:tcPr>
          <w:p w:rsidR="00DA7408" w:rsidRPr="00C73041" w:rsidRDefault="00DA7408" w:rsidP="00DA7408">
            <w:pPr>
              <w:pStyle w:val="ProductList-OfferingBody"/>
              <w:ind w:left="-113"/>
              <w:jc w:val="center"/>
              <w:rPr>
                <w:szCs w:val="16"/>
              </w:rPr>
            </w:pPr>
            <w:r w:rsidRPr="0052506A">
              <w:rPr>
                <w:szCs w:val="16"/>
              </w:rPr>
              <w:fldChar w:fldCharType="begin"/>
            </w:r>
            <w:r w:rsidRPr="0052506A">
              <w:rPr>
                <w:szCs w:val="16"/>
              </w:rPr>
              <w:instrText xml:space="preserve"> </w:instrText>
            </w:r>
            <w:r w:rsidRPr="0052506A">
              <w:rPr>
                <w:color w:val="1F497D"/>
                <w:szCs w:val="16"/>
              </w:rPr>
              <w:instrText>AutoTextList  \s NoStyle \t “</w:instrText>
            </w:r>
            <w:r w:rsidRPr="0052506A">
              <w:rPr>
                <w:szCs w:val="16"/>
              </w:rPr>
              <w:instrText>Additioneel Product</w:instrText>
            </w:r>
            <w:r w:rsidRPr="0052506A">
              <w:rPr>
                <w:color w:val="1F497D"/>
                <w:szCs w:val="16"/>
              </w:rPr>
              <w:instrText>”</w:instrText>
            </w:r>
            <w:r w:rsidRPr="0052506A">
              <w:rPr>
                <w:szCs w:val="16"/>
              </w:rPr>
              <w:instrText xml:space="preserve"> </w:instrText>
            </w:r>
            <w:r w:rsidRPr="0052506A">
              <w:rPr>
                <w:szCs w:val="16"/>
              </w:rPr>
              <w:fldChar w:fldCharType="separate"/>
            </w:r>
            <w:r w:rsidRPr="0052506A">
              <w:rPr>
                <w:szCs w:val="16"/>
              </w:rPr>
              <w:t xml:space="preserve"> A</w:t>
            </w:r>
            <w:r w:rsidRPr="0052506A">
              <w:rPr>
                <w:szCs w:val="16"/>
              </w:rPr>
              <w:fldChar w:fldCharType="end"/>
            </w:r>
            <w:r w:rsidRPr="00C73041">
              <w:rPr>
                <w:szCs w:val="16"/>
              </w:rPr>
              <w:fldChar w:fldCharType="begin"/>
            </w:r>
            <w:r w:rsidRPr="00C73041">
              <w:rPr>
                <w:szCs w:val="16"/>
              </w:rPr>
              <w:instrText xml:space="preserve"> AutoTextList  \s NoStyle \t “Niet-bedrijfsomvattend in Open Value”</w:instrText>
            </w:r>
          </w:p>
          <w:p w:rsidR="00DA7408" w:rsidRDefault="00DA7408" w:rsidP="00F4686B">
            <w:pPr>
              <w:pStyle w:val="ProductList-OfferingBody"/>
              <w:ind w:left="-113"/>
              <w:jc w:val="center"/>
            </w:pPr>
            <w:r w:rsidRPr="00C73041">
              <w:rPr>
                <w:szCs w:val="16"/>
              </w:rPr>
              <w:instrText xml:space="preserve"> </w:instrText>
            </w:r>
            <w:r w:rsidRPr="00C73041">
              <w:rPr>
                <w:szCs w:val="16"/>
              </w:rPr>
              <w:fldChar w:fldCharType="separate"/>
            </w:r>
            <w:r w:rsidR="00F4686B">
              <w:rPr>
                <w:szCs w:val="16"/>
              </w:rPr>
              <w:t>,</w:t>
            </w:r>
            <w:r w:rsidRPr="00C73041">
              <w:rPr>
                <w:szCs w:val="16"/>
              </w:rPr>
              <w:t>P</w:t>
            </w:r>
            <w:r w:rsidRPr="00C73041">
              <w:rPr>
                <w:szCs w:val="16"/>
              </w:rPr>
              <w:fldChar w:fldCharType="end"/>
            </w:r>
            <w:r>
              <w:t xml:space="preserve"> </w:t>
            </w:r>
          </w:p>
        </w:tc>
        <w:tc>
          <w:tcPr>
            <w:tcW w:w="739" w:type="dxa"/>
            <w:shd w:val="clear" w:color="auto" w:fill="70AD47" w:themeFill="accent6"/>
            <w:vAlign w:val="center"/>
          </w:tcPr>
          <w:p w:rsidR="00DA7408" w:rsidRDefault="00DA7408" w:rsidP="002F3019">
            <w:pPr>
              <w:pStyle w:val="ProductList-OfferingBody"/>
              <w:ind w:left="-113"/>
              <w:jc w:val="center"/>
            </w:pPr>
          </w:p>
        </w:tc>
        <w:tc>
          <w:tcPr>
            <w:tcW w:w="739" w:type="dxa"/>
            <w:shd w:val="clear" w:color="auto" w:fill="70AD47" w:themeFill="accent6"/>
            <w:vAlign w:val="center"/>
          </w:tcPr>
          <w:p w:rsidR="00DA7408" w:rsidRDefault="00DA7408" w:rsidP="001C227A">
            <w:pPr>
              <w:pStyle w:val="ProductList-OfferingBody"/>
              <w:ind w:left="-113"/>
              <w:jc w:val="center"/>
            </w:pPr>
            <w:r w:rsidRPr="0052506A">
              <w:rPr>
                <w:szCs w:val="16"/>
              </w:rPr>
              <w:fldChar w:fldCharType="begin"/>
            </w:r>
            <w:r w:rsidRPr="0052506A">
              <w:rPr>
                <w:szCs w:val="16"/>
              </w:rPr>
              <w:instrText xml:space="preserve"> </w:instrText>
            </w:r>
            <w:r w:rsidRPr="0052506A">
              <w:rPr>
                <w:color w:val="1F497D"/>
                <w:szCs w:val="16"/>
              </w:rPr>
              <w:instrText>AutoTextList  \s NoStyle \t “</w:instrText>
            </w:r>
            <w:r w:rsidRPr="0052506A">
              <w:rPr>
                <w:szCs w:val="16"/>
              </w:rPr>
              <w:instrText>Additioneel Product</w:instrText>
            </w:r>
            <w:r w:rsidRPr="0052506A">
              <w:rPr>
                <w:color w:val="1F497D"/>
                <w:szCs w:val="16"/>
              </w:rPr>
              <w:instrText>”</w:instrText>
            </w:r>
            <w:r w:rsidRPr="0052506A">
              <w:rPr>
                <w:szCs w:val="16"/>
              </w:rPr>
              <w:instrText xml:space="preserve"> </w:instrText>
            </w:r>
            <w:r w:rsidRPr="0052506A">
              <w:rPr>
                <w:szCs w:val="16"/>
              </w:rPr>
              <w:fldChar w:fldCharType="separate"/>
            </w:r>
            <w:r w:rsidRPr="0052506A">
              <w:rPr>
                <w:szCs w:val="16"/>
              </w:rPr>
              <w:t xml:space="preserve"> A </w:t>
            </w:r>
            <w:r w:rsidRPr="0052506A">
              <w:rPr>
                <w:szCs w:val="16"/>
              </w:rPr>
              <w:fldChar w:fldCharType="end"/>
            </w:r>
          </w:p>
        </w:tc>
      </w:tr>
    </w:tbl>
    <w:p w:rsidR="00FA00BF" w:rsidRDefault="00FA00BF" w:rsidP="004F3C6D">
      <w:pPr>
        <w:pStyle w:val="ProductList-Body"/>
      </w:pPr>
    </w:p>
    <w:tbl>
      <w:tblPr>
        <w:tblStyle w:val="TableGrid"/>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3596"/>
        <w:gridCol w:w="3597"/>
        <w:gridCol w:w="3597"/>
      </w:tblGrid>
      <w:tr w:rsidR="00C2472D" w:rsidTr="00DC7CDF">
        <w:tc>
          <w:tcPr>
            <w:tcW w:w="3596" w:type="dxa"/>
          </w:tcPr>
          <w:p w:rsidR="00C2472D" w:rsidRDefault="00C2472D" w:rsidP="00DC7CDF">
            <w:pPr>
              <w:pStyle w:val="ProductList-Body"/>
            </w:pPr>
          </w:p>
        </w:tc>
        <w:tc>
          <w:tcPr>
            <w:tcW w:w="3597" w:type="dxa"/>
          </w:tcPr>
          <w:p w:rsidR="00C2472D" w:rsidRPr="00C2472D" w:rsidRDefault="00C2472D" w:rsidP="00DC7CDF">
            <w:pPr>
              <w:pStyle w:val="ProductList-Body"/>
              <w:rPr>
                <w:b/>
              </w:rPr>
            </w:pPr>
            <w:r>
              <w:t xml:space="preserve">Productgroep: </w:t>
            </w:r>
            <w:r>
              <w:rPr>
                <w:b/>
              </w:rPr>
              <w:t>Server</w:t>
            </w:r>
          </w:p>
        </w:tc>
        <w:tc>
          <w:tcPr>
            <w:tcW w:w="3597" w:type="dxa"/>
          </w:tcPr>
          <w:p w:rsidR="00C2472D" w:rsidRDefault="00C2472D" w:rsidP="00DC7CDF">
            <w:pPr>
              <w:pStyle w:val="ProductList-Body"/>
            </w:pPr>
          </w:p>
        </w:tc>
      </w:tr>
    </w:tbl>
    <w:p w:rsidR="00C2472D" w:rsidRPr="00782C7B" w:rsidRDefault="00C2472D" w:rsidP="00C2472D">
      <w:pPr>
        <w:pStyle w:val="ProductList-Body"/>
        <w:shd w:val="clear" w:color="auto" w:fill="D9D9D9" w:themeFill="background1" w:themeFillShade="D9"/>
        <w:spacing w:before="120" w:after="120"/>
        <w:rPr>
          <w:b/>
        </w:rPr>
      </w:pPr>
      <w:r>
        <w:rPr>
          <w:b/>
        </w:rPr>
        <w:t>Aanvullende informatie</w:t>
      </w:r>
    </w:p>
    <w:p w:rsidR="00C2472D" w:rsidRPr="008F777C" w:rsidRDefault="00C2472D" w:rsidP="00C2472D">
      <w:pPr>
        <w:pStyle w:val="ProductList-Body"/>
        <w:rPr>
          <w:lang w:val="nl-NL"/>
        </w:rPr>
      </w:pPr>
      <w:r w:rsidRPr="008F777C">
        <w:rPr>
          <w:lang w:val="nl-NL"/>
        </w:rPr>
        <w:t>In het geval van Forefront Online Security for Exchange</w:t>
      </w:r>
      <w:r w:rsidR="00E260B2">
        <w:fldChar w:fldCharType="begin"/>
      </w:r>
      <w:r w:rsidRPr="008F777C">
        <w:rPr>
          <w:lang w:val="nl-NL"/>
        </w:rPr>
        <w:instrText>XE "Forefront Online Security for Exchange"</w:instrText>
      </w:r>
      <w:r w:rsidR="00E260B2">
        <w:fldChar w:fldCharType="end"/>
      </w:r>
      <w:r w:rsidRPr="008F777C">
        <w:rPr>
          <w:lang w:val="nl-NL"/>
        </w:rPr>
        <w:t xml:space="preserve"> (voorheen Exchange Hosted Filtering</w:t>
      </w:r>
      <w:r w:rsidR="00E260B2">
        <w:fldChar w:fldCharType="begin"/>
      </w:r>
      <w:r w:rsidRPr="008F777C">
        <w:rPr>
          <w:lang w:val="nl-NL"/>
        </w:rPr>
        <w:instrText>XE "Exchange Hosted Filtering"</w:instrText>
      </w:r>
      <w:r w:rsidR="00E260B2">
        <w:fldChar w:fldCharType="end"/>
      </w:r>
      <w:r w:rsidRPr="008F777C">
        <w:rPr>
          <w:lang w:val="nl-NL"/>
        </w:rPr>
        <w:t>) dient de klant voor het bestellen van verdere bestellingen na de eerste bestelling dezelfde actieve Select Overeenkomst-enrollment, Enterprise Overeenkomst-enrollment, of Open Value-overeenkomst te gebruiken.</w:t>
      </w:r>
    </w:p>
    <w:p w:rsidR="00C2472D" w:rsidRPr="008F777C" w:rsidRDefault="00C2472D" w:rsidP="00C2472D">
      <w:pPr>
        <w:pStyle w:val="ProductList-Body"/>
        <w:rPr>
          <w:lang w:val="nl-NL"/>
        </w:rPr>
      </w:pPr>
      <w:r w:rsidRPr="008F777C">
        <w:rPr>
          <w:lang w:val="nl-NL"/>
        </w:rPr>
        <w:t>Aangezien deze Online Dienst per domein wordt geleverd, is voor alle gebruikers (of apparaten) binnen een gedekt domein een Gebruikers-SL of Apparaat-SL vereist.</w:t>
      </w:r>
      <w:r w:rsidR="00917023" w:rsidRPr="008F777C">
        <w:rPr>
          <w:lang w:val="nl-NL"/>
        </w:rPr>
        <w:t xml:space="preserve"> </w:t>
      </w:r>
      <w:r w:rsidRPr="008F777C">
        <w:rPr>
          <w:lang w:val="nl-NL"/>
        </w:rPr>
        <w:t>Klanten die de dienst wensen voor een deel van de aanwezige gebruikers (of apparaten), kunnen een subdomein aanleggen voor een meer gerichte levering.</w:t>
      </w:r>
      <w:r w:rsidR="00443D28" w:rsidRPr="008F777C">
        <w:rPr>
          <w:lang w:val="nl-NL"/>
        </w:rPr>
        <w:t xml:space="preserve"> </w:t>
      </w:r>
      <w:r w:rsidRPr="008F777C">
        <w:rPr>
          <w:lang w:val="nl-NL"/>
        </w:rPr>
        <w:t>In dat geval is alleen voor de gebruikers (of apparaten) binnen het gedekte subdomein een Gebruikers-SL of Apparaat-SL vereist.</w:t>
      </w:r>
    </w:p>
    <w:p w:rsidR="00585A48" w:rsidRPr="008F777C" w:rsidRDefault="00955A70" w:rsidP="00585A48">
      <w:pPr>
        <w:pStyle w:val="ProductList-Body"/>
        <w:shd w:val="clear" w:color="auto" w:fill="A6A6A6" w:themeFill="background1" w:themeFillShade="A6"/>
        <w:spacing w:before="120" w:after="240"/>
        <w:jc w:val="right"/>
        <w:rPr>
          <w:sz w:val="16"/>
          <w:szCs w:val="16"/>
          <w:lang w:val="nl-NL"/>
        </w:rPr>
      </w:pPr>
      <w:hyperlink w:anchor="Inhoud" w:history="1">
        <w:r w:rsidR="003B51B1" w:rsidRPr="008F777C">
          <w:rPr>
            <w:rStyle w:val="Hyperlink"/>
            <w:sz w:val="16"/>
            <w:szCs w:val="16"/>
            <w:lang w:val="nl-NL"/>
          </w:rPr>
          <w:t>Inhoudsopgave</w:t>
        </w:r>
      </w:hyperlink>
      <w:r w:rsidR="003B51B1" w:rsidRPr="008F777C">
        <w:rPr>
          <w:sz w:val="16"/>
          <w:szCs w:val="16"/>
          <w:lang w:val="nl-NL"/>
        </w:rPr>
        <w:t xml:space="preserve"> / </w:t>
      </w:r>
      <w:hyperlink w:anchor="ChartKey" w:history="1">
        <w:r w:rsidR="003B51B1" w:rsidRPr="008F777C">
          <w:rPr>
            <w:rStyle w:val="Hyperlink"/>
            <w:sz w:val="16"/>
            <w:szCs w:val="16"/>
            <w:lang w:val="nl-NL"/>
          </w:rPr>
          <w:t>Verklaring van het schema</w:t>
        </w:r>
      </w:hyperlink>
      <w:r w:rsidR="003B51B1" w:rsidRPr="008F777C">
        <w:rPr>
          <w:sz w:val="16"/>
          <w:szCs w:val="16"/>
          <w:lang w:val="nl-NL"/>
        </w:rPr>
        <w:t xml:space="preserve"> / </w:t>
      </w:r>
      <w:hyperlink w:anchor="Index" w:history="1">
        <w:r w:rsidR="003B51B1" w:rsidRPr="008F777C">
          <w:rPr>
            <w:rStyle w:val="Hyperlink"/>
            <w:sz w:val="16"/>
            <w:szCs w:val="16"/>
            <w:lang w:val="nl-NL"/>
          </w:rPr>
          <w:t>Index</w:t>
        </w:r>
      </w:hyperlink>
    </w:p>
    <w:p w:rsidR="00FA00BF" w:rsidRDefault="00FA00BF" w:rsidP="00930D5E">
      <w:pPr>
        <w:pStyle w:val="ProductList-Offering2Heading"/>
        <w:outlineLvl w:val="2"/>
      </w:pPr>
      <w:r w:rsidRPr="008F777C">
        <w:rPr>
          <w:lang w:val="nl-NL"/>
        </w:rPr>
        <w:tab/>
      </w:r>
      <w:bookmarkStart w:id="1493" w:name="_Toc378147675"/>
      <w:bookmarkStart w:id="1494" w:name="_Toc378151572"/>
      <w:bookmarkStart w:id="1495" w:name="_Toc379797419"/>
      <w:bookmarkStart w:id="1496" w:name="_Toc380513453"/>
      <w:bookmarkStart w:id="1497" w:name="_Toc380655503"/>
      <w:bookmarkStart w:id="1498" w:name="_Toc383685115"/>
      <w:r>
        <w:t>Microsoft Learning</w:t>
      </w:r>
      <w:bookmarkEnd w:id="1493"/>
      <w:bookmarkEnd w:id="1494"/>
      <w:bookmarkEnd w:id="1495"/>
      <w:bookmarkEnd w:id="1496"/>
      <w:bookmarkEnd w:id="1497"/>
      <w:bookmarkEnd w:id="1498"/>
    </w:p>
    <w:tbl>
      <w:tblPr>
        <w:tblStyle w:val="TableGrid"/>
        <w:tblW w:w="10755" w:type="dxa"/>
        <w:tblInd w:w="-15" w:type="dxa"/>
        <w:tblBorders>
          <w:top w:val="single" w:sz="12" w:space="0" w:color="FFFFFF" w:themeColor="background1"/>
          <w:left w:val="single" w:sz="12" w:space="0" w:color="FFFFFF" w:themeColor="background1"/>
          <w:bottom w:val="single" w:sz="12" w:space="0" w:color="FFFFFF" w:themeColor="background1"/>
          <w:right w:val="single" w:sz="12" w:space="0" w:color="FFFFFF" w:themeColor="background1"/>
          <w:insideH w:val="single" w:sz="12" w:space="0" w:color="FFFFFF" w:themeColor="background1"/>
          <w:insideV w:val="single" w:sz="12" w:space="0" w:color="FFFFFF" w:themeColor="background1"/>
        </w:tblBorders>
        <w:tblLayout w:type="fixed"/>
        <w:tblLook w:val="04A0" w:firstRow="1" w:lastRow="0" w:firstColumn="1" w:lastColumn="0" w:noHBand="0" w:noVBand="1"/>
      </w:tblPr>
      <w:tblGrid>
        <w:gridCol w:w="3367"/>
        <w:gridCol w:w="738"/>
        <w:gridCol w:w="739"/>
        <w:gridCol w:w="739"/>
        <w:gridCol w:w="739"/>
        <w:gridCol w:w="739"/>
        <w:gridCol w:w="738"/>
        <w:gridCol w:w="739"/>
        <w:gridCol w:w="739"/>
        <w:gridCol w:w="739"/>
        <w:gridCol w:w="739"/>
      </w:tblGrid>
      <w:tr w:rsidR="00FC5B63" w:rsidTr="008E676F">
        <w:trPr>
          <w:cantSplit/>
          <w:tblHeader/>
        </w:trPr>
        <w:tc>
          <w:tcPr>
            <w:tcW w:w="3367" w:type="dxa"/>
            <w:tcBorders>
              <w:bottom w:val="nil"/>
            </w:tcBorders>
            <w:shd w:val="clear" w:color="auto" w:fill="00188F"/>
          </w:tcPr>
          <w:p w:rsidR="00FC5B63" w:rsidRPr="00EE0836" w:rsidRDefault="00FC5B63" w:rsidP="00C4636F">
            <w:pPr>
              <w:pStyle w:val="ProductList-OfferingBody"/>
              <w:ind w:left="-28"/>
              <w:rPr>
                <w:color w:val="FFFFFF" w:themeColor="background1"/>
              </w:rPr>
            </w:pPr>
            <w:r>
              <w:rPr>
                <w:color w:val="FFFFFF" w:themeColor="background1"/>
              </w:rPr>
              <w:lastRenderedPageBreak/>
              <w:t>Producten</w:t>
            </w:r>
          </w:p>
        </w:tc>
        <w:tc>
          <w:tcPr>
            <w:tcW w:w="738" w:type="dxa"/>
            <w:tcBorders>
              <w:bottom w:val="nil"/>
            </w:tcBorders>
            <w:shd w:val="clear" w:color="auto" w:fill="00188F"/>
            <w:vAlign w:val="center"/>
          </w:tcPr>
          <w:p w:rsidR="00FC5B63" w:rsidRPr="00EE0836" w:rsidRDefault="00FC5B63" w:rsidP="00C4636F">
            <w:pPr>
              <w:pStyle w:val="ProductList-OfferingBody"/>
              <w:ind w:left="-113"/>
              <w:jc w:val="center"/>
              <w:rPr>
                <w:color w:val="FFFFFF" w:themeColor="background1"/>
              </w:rPr>
            </w:pPr>
            <w:r>
              <w:rPr>
                <w:color w:val="FFFFFF" w:themeColor="background1"/>
              </w:rPr>
              <w:t>Punt</w:t>
            </w:r>
          </w:p>
        </w:tc>
        <w:tc>
          <w:tcPr>
            <w:tcW w:w="739" w:type="dxa"/>
            <w:tcBorders>
              <w:left w:val="single" w:sz="12" w:space="0" w:color="FFFFFF" w:themeColor="background1"/>
            </w:tcBorders>
            <w:shd w:val="clear" w:color="auto" w:fill="00188F"/>
            <w:vAlign w:val="center"/>
          </w:tcPr>
          <w:p w:rsidR="00FC5B63" w:rsidRPr="00EE0836" w:rsidRDefault="00FC5B63" w:rsidP="00F76A14">
            <w:pPr>
              <w:pStyle w:val="ProductList-OfferingBody"/>
              <w:ind w:left="-113"/>
              <w:jc w:val="center"/>
              <w:rPr>
                <w:color w:val="FFFFFF" w:themeColor="background1"/>
              </w:rPr>
            </w:pPr>
            <w:r w:rsidRPr="00E41EEF">
              <w:rPr>
                <w:color w:val="FFFFFF" w:themeColor="background1"/>
              </w:rPr>
              <w:fldChar w:fldCharType="begin"/>
            </w:r>
            <w:r w:rsidRPr="00E41EEF">
              <w:rPr>
                <w:color w:val="FFFFFF" w:themeColor="background1"/>
              </w:rPr>
              <w:instrText xml:space="preserve"> AutoTextList  \s NoStyle \t “Campus en School Overeenkomst” </w:instrText>
            </w:r>
            <w:r w:rsidRPr="00E41EEF">
              <w:rPr>
                <w:color w:val="FFFFFF" w:themeColor="background1"/>
              </w:rPr>
              <w:fldChar w:fldCharType="separate"/>
            </w:r>
            <w:r w:rsidRPr="00E41EEF">
              <w:rPr>
                <w:color w:val="FFFFFF" w:themeColor="background1"/>
              </w:rPr>
              <w:t>CA/SA</w:t>
            </w:r>
            <w:r w:rsidRPr="00E41EEF">
              <w:rPr>
                <w:color w:val="FFFFFF" w:themeColor="background1"/>
              </w:rPr>
              <w:fldChar w:fldCharType="end"/>
            </w:r>
          </w:p>
        </w:tc>
        <w:tc>
          <w:tcPr>
            <w:tcW w:w="739" w:type="dxa"/>
            <w:shd w:val="clear" w:color="auto" w:fill="00188F"/>
            <w:vAlign w:val="center"/>
          </w:tcPr>
          <w:p w:rsidR="00FC5B63" w:rsidRPr="00EE0836" w:rsidRDefault="00FC5B63" w:rsidP="00F76A14">
            <w:pPr>
              <w:pStyle w:val="ProductList-OfferingBody"/>
              <w:ind w:left="-113"/>
              <w:jc w:val="center"/>
              <w:rPr>
                <w:color w:val="FFFFFF" w:themeColor="background1"/>
              </w:rPr>
            </w:pPr>
            <w:r w:rsidRPr="00E41EEF">
              <w:rPr>
                <w:color w:val="FFFFFF" w:themeColor="background1"/>
              </w:rPr>
              <w:fldChar w:fldCharType="begin"/>
            </w:r>
            <w:r w:rsidRPr="00E41EEF">
              <w:rPr>
                <w:color w:val="FFFFFF" w:themeColor="background1"/>
              </w:rPr>
              <w:instrText xml:space="preserve"> AutoTextList  \s NoStyle \t “Enterprise Overeenkomst en Enterprise Subscription Overeenkomst” </w:instrText>
            </w:r>
            <w:r w:rsidRPr="00E41EEF">
              <w:rPr>
                <w:color w:val="FFFFFF" w:themeColor="background1"/>
              </w:rPr>
              <w:fldChar w:fldCharType="separate"/>
            </w:r>
            <w:r w:rsidRPr="00E41EEF">
              <w:rPr>
                <w:color w:val="FFFFFF" w:themeColor="background1"/>
              </w:rPr>
              <w:t>EA/EAS</w:t>
            </w:r>
            <w:r w:rsidRPr="00E41EEF">
              <w:rPr>
                <w:color w:val="FFFFFF" w:themeColor="background1"/>
              </w:rPr>
              <w:fldChar w:fldCharType="end"/>
            </w:r>
          </w:p>
        </w:tc>
        <w:tc>
          <w:tcPr>
            <w:tcW w:w="739" w:type="dxa"/>
            <w:shd w:val="clear" w:color="auto" w:fill="00188F"/>
            <w:vAlign w:val="center"/>
          </w:tcPr>
          <w:p w:rsidR="00FC5B63" w:rsidRPr="00EE0836" w:rsidRDefault="00FC5B63" w:rsidP="00F76A14">
            <w:pPr>
              <w:pStyle w:val="ProductList-OfferingBody"/>
              <w:ind w:left="-113"/>
              <w:jc w:val="center"/>
              <w:rPr>
                <w:color w:val="FFFFFF" w:themeColor="background1"/>
              </w:rPr>
            </w:pPr>
            <w:r w:rsidRPr="00E41EEF">
              <w:rPr>
                <w:color w:val="FFFFFF" w:themeColor="background1"/>
              </w:rPr>
              <w:fldChar w:fldCharType="begin"/>
            </w:r>
            <w:r w:rsidRPr="00E41EEF">
              <w:rPr>
                <w:color w:val="FFFFFF" w:themeColor="background1"/>
              </w:rPr>
              <w:instrText xml:space="preserve"> AutoTextList  \s NoStyle \t “Enrollment for Education Solutions” </w:instrText>
            </w:r>
            <w:r w:rsidRPr="00E41EEF">
              <w:rPr>
                <w:color w:val="FFFFFF" w:themeColor="background1"/>
              </w:rPr>
              <w:fldChar w:fldCharType="separate"/>
            </w:r>
            <w:r w:rsidRPr="00E41EEF">
              <w:rPr>
                <w:color w:val="FFFFFF" w:themeColor="background1"/>
              </w:rPr>
              <w:t>EES</w:t>
            </w:r>
            <w:r w:rsidRPr="00E41EEF">
              <w:rPr>
                <w:color w:val="FFFFFF" w:themeColor="background1"/>
              </w:rPr>
              <w:fldChar w:fldCharType="end"/>
            </w:r>
          </w:p>
        </w:tc>
        <w:tc>
          <w:tcPr>
            <w:tcW w:w="739" w:type="dxa"/>
            <w:shd w:val="clear" w:color="auto" w:fill="00188F"/>
            <w:vAlign w:val="center"/>
          </w:tcPr>
          <w:p w:rsidR="00FC5B63" w:rsidRPr="00EE0836" w:rsidRDefault="00FC5B63" w:rsidP="00F76A14">
            <w:pPr>
              <w:pStyle w:val="ProductList-OfferingBody"/>
              <w:ind w:left="-113"/>
              <w:jc w:val="center"/>
              <w:rPr>
                <w:color w:val="FFFFFF" w:themeColor="background1"/>
              </w:rPr>
            </w:pPr>
            <w:r w:rsidRPr="00E41EEF">
              <w:rPr>
                <w:color w:val="FFFFFF" w:themeColor="background1"/>
              </w:rPr>
              <w:fldChar w:fldCharType="begin"/>
            </w:r>
            <w:r w:rsidRPr="00E41EEF">
              <w:rPr>
                <w:color w:val="FFFFFF" w:themeColor="background1"/>
              </w:rPr>
              <w:instrText xml:space="preserve"> AutoTextList  \s NoStyle \t “Microsoft Products and Services Agreement” </w:instrText>
            </w:r>
            <w:r w:rsidRPr="00E41EEF">
              <w:rPr>
                <w:color w:val="FFFFFF" w:themeColor="background1"/>
              </w:rPr>
              <w:fldChar w:fldCharType="separate"/>
            </w:r>
            <w:r w:rsidRPr="00E41EEF">
              <w:rPr>
                <w:color w:val="FFFFFF" w:themeColor="background1"/>
              </w:rPr>
              <w:t>MPSA</w:t>
            </w:r>
            <w:r w:rsidRPr="00E41EEF">
              <w:rPr>
                <w:color w:val="FFFFFF" w:themeColor="background1"/>
              </w:rPr>
              <w:fldChar w:fldCharType="end"/>
            </w:r>
          </w:p>
        </w:tc>
        <w:tc>
          <w:tcPr>
            <w:tcW w:w="738" w:type="dxa"/>
            <w:shd w:val="clear" w:color="auto" w:fill="00188F"/>
            <w:vAlign w:val="center"/>
          </w:tcPr>
          <w:p w:rsidR="00FC5B63" w:rsidRPr="00EE0836" w:rsidRDefault="00FC5B63" w:rsidP="00F76A14">
            <w:pPr>
              <w:pStyle w:val="ProductList-OfferingBody"/>
              <w:ind w:left="-113"/>
              <w:jc w:val="center"/>
              <w:rPr>
                <w:color w:val="FFFFFF" w:themeColor="background1"/>
              </w:rPr>
            </w:pPr>
            <w:r w:rsidRPr="00E41EEF">
              <w:rPr>
                <w:color w:val="FFFFFF" w:themeColor="background1"/>
              </w:rPr>
              <w:fldChar w:fldCharType="begin"/>
            </w:r>
            <w:r w:rsidRPr="00E41EEF">
              <w:rPr>
                <w:color w:val="FFFFFF" w:themeColor="background1"/>
              </w:rPr>
              <w:instrText xml:space="preserve"> AutoTextList  \s NoStyle \t “Open License” </w:instrText>
            </w:r>
            <w:r w:rsidRPr="00E41EEF">
              <w:rPr>
                <w:color w:val="FFFFFF" w:themeColor="background1"/>
              </w:rPr>
              <w:fldChar w:fldCharType="separate"/>
            </w:r>
            <w:r w:rsidRPr="00E41EEF">
              <w:rPr>
                <w:color w:val="FFFFFF" w:themeColor="background1"/>
              </w:rPr>
              <w:t>OL</w:t>
            </w:r>
            <w:r w:rsidRPr="00E41EEF">
              <w:rPr>
                <w:color w:val="FFFFFF" w:themeColor="background1"/>
              </w:rPr>
              <w:fldChar w:fldCharType="end"/>
            </w:r>
          </w:p>
        </w:tc>
        <w:tc>
          <w:tcPr>
            <w:tcW w:w="739" w:type="dxa"/>
            <w:shd w:val="clear" w:color="auto" w:fill="00188F"/>
            <w:vAlign w:val="center"/>
          </w:tcPr>
          <w:p w:rsidR="00FC5B63" w:rsidRPr="00EE0836" w:rsidRDefault="00FC5B63" w:rsidP="00F76A14">
            <w:pPr>
              <w:pStyle w:val="ProductList-OfferingBody"/>
              <w:ind w:left="-113"/>
              <w:jc w:val="center"/>
              <w:rPr>
                <w:color w:val="FFFFFF" w:themeColor="background1"/>
              </w:rPr>
            </w:pPr>
            <w:r w:rsidRPr="00E41EEF">
              <w:rPr>
                <w:color w:val="FFFFFF" w:themeColor="background1"/>
              </w:rPr>
              <w:fldChar w:fldCharType="begin"/>
            </w:r>
            <w:r w:rsidRPr="00E41EEF">
              <w:rPr>
                <w:color w:val="FFFFFF" w:themeColor="background1"/>
              </w:rPr>
              <w:instrText xml:space="preserve"> AutoTextList  \s NoStyle \t “Minimum Open License” </w:instrText>
            </w:r>
            <w:r w:rsidRPr="00E41EEF">
              <w:rPr>
                <w:color w:val="FFFFFF" w:themeColor="background1"/>
              </w:rPr>
              <w:fldChar w:fldCharType="separate"/>
            </w:r>
            <w:r w:rsidRPr="00E41EEF">
              <w:rPr>
                <w:color w:val="FFFFFF" w:themeColor="background1"/>
              </w:rPr>
              <w:t>OM</w:t>
            </w:r>
            <w:r w:rsidRPr="00E41EEF">
              <w:rPr>
                <w:color w:val="FFFFFF" w:themeColor="background1"/>
              </w:rPr>
              <w:fldChar w:fldCharType="end"/>
            </w:r>
          </w:p>
        </w:tc>
        <w:tc>
          <w:tcPr>
            <w:tcW w:w="739" w:type="dxa"/>
            <w:shd w:val="clear" w:color="auto" w:fill="00188F"/>
            <w:vAlign w:val="center"/>
          </w:tcPr>
          <w:p w:rsidR="00FC5B63" w:rsidRPr="00EE0836" w:rsidRDefault="00FC5B63" w:rsidP="00F76A14">
            <w:pPr>
              <w:pStyle w:val="ProductList-OfferingBody"/>
              <w:ind w:left="-113"/>
              <w:jc w:val="center"/>
              <w:rPr>
                <w:color w:val="FFFFFF" w:themeColor="background1"/>
              </w:rPr>
            </w:pPr>
            <w:r w:rsidRPr="00E41EEF">
              <w:rPr>
                <w:color w:val="FFFFFF" w:themeColor="background1"/>
              </w:rPr>
              <w:fldChar w:fldCharType="begin"/>
            </w:r>
            <w:r w:rsidRPr="00E41EEF">
              <w:rPr>
                <w:color w:val="FFFFFF" w:themeColor="background1"/>
              </w:rPr>
              <w:instrText xml:space="preserve"> AutoTextList  \s NoStyle \t “Open Value en Open Value Subscription” </w:instrText>
            </w:r>
            <w:r w:rsidRPr="00E41EEF">
              <w:rPr>
                <w:color w:val="FFFFFF" w:themeColor="background1"/>
              </w:rPr>
              <w:fldChar w:fldCharType="separate"/>
            </w:r>
            <w:r w:rsidRPr="00E41EEF">
              <w:rPr>
                <w:color w:val="FFFFFF" w:themeColor="background1"/>
              </w:rPr>
              <w:t>OV/OVS</w:t>
            </w:r>
            <w:r w:rsidRPr="00E41EEF">
              <w:rPr>
                <w:color w:val="FFFFFF" w:themeColor="background1"/>
              </w:rPr>
              <w:fldChar w:fldCharType="end"/>
            </w:r>
          </w:p>
        </w:tc>
        <w:tc>
          <w:tcPr>
            <w:tcW w:w="739" w:type="dxa"/>
            <w:shd w:val="clear" w:color="auto" w:fill="00188F"/>
            <w:vAlign w:val="center"/>
          </w:tcPr>
          <w:p w:rsidR="00FC5B63" w:rsidRPr="00EE0836" w:rsidRDefault="00FC5B63" w:rsidP="00F76A14">
            <w:pPr>
              <w:pStyle w:val="ProductList-OfferingBody"/>
              <w:ind w:left="-113"/>
              <w:jc w:val="center"/>
              <w:rPr>
                <w:color w:val="FFFFFF" w:themeColor="background1"/>
              </w:rPr>
            </w:pPr>
            <w:r w:rsidRPr="00E41EEF">
              <w:rPr>
                <w:color w:val="FFFFFF" w:themeColor="background1"/>
              </w:rPr>
              <w:fldChar w:fldCharType="begin"/>
            </w:r>
            <w:r w:rsidRPr="00E41EEF">
              <w:rPr>
                <w:color w:val="FFFFFF" w:themeColor="background1"/>
              </w:rPr>
              <w:instrText xml:space="preserve"> AutoTextList  \s NoStyle \t “Select en Select Plus” </w:instrText>
            </w:r>
            <w:r w:rsidRPr="00E41EEF">
              <w:rPr>
                <w:color w:val="FFFFFF" w:themeColor="background1"/>
              </w:rPr>
              <w:fldChar w:fldCharType="separate"/>
            </w:r>
            <w:r w:rsidRPr="00E41EEF">
              <w:rPr>
                <w:color w:val="FFFFFF" w:themeColor="background1"/>
              </w:rPr>
              <w:t>S/S+</w:t>
            </w:r>
            <w:r w:rsidRPr="00E41EEF">
              <w:rPr>
                <w:color w:val="FFFFFF" w:themeColor="background1"/>
              </w:rPr>
              <w:fldChar w:fldCharType="end"/>
            </w:r>
          </w:p>
        </w:tc>
        <w:tc>
          <w:tcPr>
            <w:tcW w:w="739" w:type="dxa"/>
            <w:shd w:val="clear" w:color="auto" w:fill="00188F"/>
            <w:vAlign w:val="center"/>
          </w:tcPr>
          <w:p w:rsidR="00FC5B63" w:rsidRPr="00EE0836" w:rsidRDefault="00FC5B63" w:rsidP="00F76A14">
            <w:pPr>
              <w:pStyle w:val="ProductList-OfferingBody"/>
              <w:ind w:left="-113"/>
              <w:jc w:val="center"/>
              <w:rPr>
                <w:color w:val="FFFFFF" w:themeColor="background1"/>
              </w:rPr>
            </w:pPr>
            <w:r w:rsidRPr="00E41EEF">
              <w:rPr>
                <w:color w:val="FFFFFF" w:themeColor="background1"/>
              </w:rPr>
              <w:fldChar w:fldCharType="begin"/>
            </w:r>
            <w:r w:rsidRPr="00E41EEF">
              <w:rPr>
                <w:color w:val="FFFFFF" w:themeColor="background1"/>
              </w:rPr>
              <w:instrText xml:space="preserve"> AutoTextList  \s NoStyle \t “Server Cloud Enrollment” </w:instrText>
            </w:r>
            <w:r w:rsidRPr="00E41EEF">
              <w:rPr>
                <w:color w:val="FFFFFF" w:themeColor="background1"/>
              </w:rPr>
              <w:fldChar w:fldCharType="separate"/>
            </w:r>
            <w:r w:rsidRPr="00E41EEF">
              <w:rPr>
                <w:color w:val="FFFFFF" w:themeColor="background1"/>
              </w:rPr>
              <w:t>SCE</w:t>
            </w:r>
            <w:r w:rsidRPr="00E41EEF">
              <w:rPr>
                <w:color w:val="FFFFFF" w:themeColor="background1"/>
              </w:rPr>
              <w:fldChar w:fldCharType="end"/>
            </w:r>
          </w:p>
        </w:tc>
      </w:tr>
      <w:tr w:rsidR="00DA7408" w:rsidTr="008E676F">
        <w:trPr>
          <w:cantSplit/>
          <w:tblHeader/>
        </w:trPr>
        <w:tc>
          <w:tcPr>
            <w:tcW w:w="3367" w:type="dxa"/>
            <w:tcBorders>
              <w:top w:val="nil"/>
              <w:left w:val="nil"/>
              <w:bottom w:val="dashSmallGap" w:sz="4" w:space="0" w:color="BFBFBF" w:themeColor="background1" w:themeShade="BF"/>
              <w:right w:val="nil"/>
            </w:tcBorders>
          </w:tcPr>
          <w:p w:rsidR="00DA7408" w:rsidRPr="00762CEC" w:rsidRDefault="00DA7408" w:rsidP="00C2472D">
            <w:pPr>
              <w:pStyle w:val="ProductList-Offering2"/>
            </w:pPr>
            <w:bookmarkStart w:id="1499" w:name="_Toc379797420"/>
            <w:bookmarkStart w:id="1500" w:name="_Toc380513454"/>
            <w:bookmarkStart w:id="1501" w:name="_Toc380655504"/>
            <w:bookmarkStart w:id="1502" w:name="_Toc383685116"/>
            <w:r>
              <w:t>Microsoft Learning E-Reference Library</w:t>
            </w:r>
            <w:r>
              <w:fldChar w:fldCharType="begin"/>
            </w:r>
            <w:r>
              <w:instrText>XE "Microsoft Learning E-Reference Library"</w:instrText>
            </w:r>
            <w:r>
              <w:fldChar w:fldCharType="end"/>
            </w:r>
            <w:r>
              <w:t xml:space="preserve"> (Gebruikers-SL)</w:t>
            </w:r>
            <w:bookmarkEnd w:id="1499"/>
            <w:bookmarkEnd w:id="1500"/>
            <w:bookmarkEnd w:id="1501"/>
            <w:bookmarkEnd w:id="1502"/>
          </w:p>
        </w:tc>
        <w:tc>
          <w:tcPr>
            <w:tcW w:w="738" w:type="dxa"/>
            <w:tcBorders>
              <w:top w:val="nil"/>
              <w:left w:val="nil"/>
              <w:bottom w:val="dashSmallGap" w:sz="4" w:space="0" w:color="BFBFBF" w:themeColor="background1" w:themeShade="BF"/>
              <w:right w:val="nil"/>
            </w:tcBorders>
            <w:shd w:val="clear" w:color="auto" w:fill="auto"/>
            <w:vAlign w:val="center"/>
          </w:tcPr>
          <w:p w:rsidR="00DA7408" w:rsidRDefault="00DA7408" w:rsidP="00C2472D">
            <w:pPr>
              <w:pStyle w:val="ProductList-OfferingBody"/>
              <w:ind w:left="-113"/>
              <w:jc w:val="center"/>
            </w:pPr>
            <w:r>
              <w:t>1</w:t>
            </w:r>
          </w:p>
        </w:tc>
        <w:tc>
          <w:tcPr>
            <w:tcW w:w="739" w:type="dxa"/>
            <w:tcBorders>
              <w:left w:val="single" w:sz="12" w:space="0" w:color="FFFFFF" w:themeColor="background1"/>
            </w:tcBorders>
            <w:shd w:val="clear" w:color="auto" w:fill="BFBFBF" w:themeFill="background1" w:themeFillShade="BF"/>
            <w:vAlign w:val="center"/>
          </w:tcPr>
          <w:p w:rsidR="00DA7408" w:rsidRDefault="00DA7408" w:rsidP="00C2472D">
            <w:pPr>
              <w:pStyle w:val="ProductList-OfferingBody"/>
              <w:ind w:left="-113"/>
              <w:jc w:val="center"/>
            </w:pPr>
          </w:p>
        </w:tc>
        <w:tc>
          <w:tcPr>
            <w:tcW w:w="739" w:type="dxa"/>
            <w:shd w:val="clear" w:color="auto" w:fill="70AD47" w:themeFill="accent6"/>
            <w:vAlign w:val="center"/>
          </w:tcPr>
          <w:p w:rsidR="00DA7408" w:rsidRDefault="00DA7408" w:rsidP="001C227A">
            <w:pPr>
              <w:pStyle w:val="ProductList-OfferingBody"/>
              <w:ind w:left="-113"/>
              <w:jc w:val="center"/>
            </w:pPr>
            <w:r w:rsidRPr="0052506A">
              <w:rPr>
                <w:szCs w:val="16"/>
              </w:rPr>
              <w:fldChar w:fldCharType="begin"/>
            </w:r>
            <w:r w:rsidRPr="0052506A">
              <w:rPr>
                <w:szCs w:val="16"/>
              </w:rPr>
              <w:instrText xml:space="preserve"> </w:instrText>
            </w:r>
            <w:r w:rsidRPr="0052506A">
              <w:rPr>
                <w:color w:val="1F497D"/>
                <w:szCs w:val="16"/>
              </w:rPr>
              <w:instrText>AutoTextList  \s NoStyle \t “</w:instrText>
            </w:r>
            <w:r w:rsidRPr="0052506A">
              <w:rPr>
                <w:szCs w:val="16"/>
              </w:rPr>
              <w:instrText>Additioneel Product</w:instrText>
            </w:r>
            <w:r w:rsidRPr="0052506A">
              <w:rPr>
                <w:color w:val="1F497D"/>
                <w:szCs w:val="16"/>
              </w:rPr>
              <w:instrText>”</w:instrText>
            </w:r>
            <w:r w:rsidRPr="0052506A">
              <w:rPr>
                <w:szCs w:val="16"/>
              </w:rPr>
              <w:instrText xml:space="preserve"> </w:instrText>
            </w:r>
            <w:r w:rsidRPr="0052506A">
              <w:rPr>
                <w:szCs w:val="16"/>
              </w:rPr>
              <w:fldChar w:fldCharType="separate"/>
            </w:r>
            <w:r w:rsidRPr="0052506A">
              <w:rPr>
                <w:szCs w:val="16"/>
              </w:rPr>
              <w:t xml:space="preserve"> A </w:t>
            </w:r>
            <w:r w:rsidRPr="0052506A">
              <w:rPr>
                <w:szCs w:val="16"/>
              </w:rPr>
              <w:fldChar w:fldCharType="end"/>
            </w:r>
          </w:p>
        </w:tc>
        <w:tc>
          <w:tcPr>
            <w:tcW w:w="739" w:type="dxa"/>
            <w:shd w:val="clear" w:color="auto" w:fill="70AD47" w:themeFill="accent6"/>
            <w:vAlign w:val="center"/>
          </w:tcPr>
          <w:p w:rsidR="00DA7408" w:rsidRDefault="00DA7408" w:rsidP="001C227A">
            <w:pPr>
              <w:pStyle w:val="ProductList-OfferingBody"/>
              <w:ind w:left="-113"/>
              <w:jc w:val="center"/>
            </w:pPr>
            <w:r w:rsidRPr="0052506A">
              <w:rPr>
                <w:szCs w:val="16"/>
              </w:rPr>
              <w:fldChar w:fldCharType="begin"/>
            </w:r>
            <w:r w:rsidRPr="0052506A">
              <w:rPr>
                <w:szCs w:val="16"/>
              </w:rPr>
              <w:instrText xml:space="preserve"> </w:instrText>
            </w:r>
            <w:r w:rsidRPr="0052506A">
              <w:rPr>
                <w:color w:val="1F497D"/>
                <w:szCs w:val="16"/>
              </w:rPr>
              <w:instrText>AutoTextList  \s NoStyle \t “</w:instrText>
            </w:r>
            <w:r w:rsidRPr="0052506A">
              <w:rPr>
                <w:szCs w:val="16"/>
              </w:rPr>
              <w:instrText>Additioneel Product</w:instrText>
            </w:r>
            <w:r w:rsidRPr="0052506A">
              <w:rPr>
                <w:color w:val="1F497D"/>
                <w:szCs w:val="16"/>
              </w:rPr>
              <w:instrText>”</w:instrText>
            </w:r>
            <w:r w:rsidRPr="0052506A">
              <w:rPr>
                <w:szCs w:val="16"/>
              </w:rPr>
              <w:instrText xml:space="preserve"> </w:instrText>
            </w:r>
            <w:r w:rsidRPr="0052506A">
              <w:rPr>
                <w:szCs w:val="16"/>
              </w:rPr>
              <w:fldChar w:fldCharType="separate"/>
            </w:r>
            <w:r w:rsidRPr="0052506A">
              <w:rPr>
                <w:szCs w:val="16"/>
              </w:rPr>
              <w:t xml:space="preserve"> A </w:t>
            </w:r>
            <w:r w:rsidRPr="0052506A">
              <w:rPr>
                <w:szCs w:val="16"/>
              </w:rPr>
              <w:fldChar w:fldCharType="end"/>
            </w:r>
          </w:p>
        </w:tc>
        <w:tc>
          <w:tcPr>
            <w:tcW w:w="739" w:type="dxa"/>
            <w:shd w:val="clear" w:color="auto" w:fill="BFBFBF" w:themeFill="background1" w:themeFillShade="BF"/>
            <w:vAlign w:val="center"/>
          </w:tcPr>
          <w:p w:rsidR="00DA7408" w:rsidRDefault="00DA7408" w:rsidP="00C2472D">
            <w:pPr>
              <w:pStyle w:val="ProductList-OfferingBody"/>
              <w:ind w:left="-113"/>
              <w:jc w:val="center"/>
            </w:pPr>
          </w:p>
        </w:tc>
        <w:tc>
          <w:tcPr>
            <w:tcW w:w="738" w:type="dxa"/>
            <w:shd w:val="clear" w:color="auto" w:fill="BFBFBF" w:themeFill="background1" w:themeFillShade="BF"/>
            <w:vAlign w:val="center"/>
          </w:tcPr>
          <w:p w:rsidR="00DA7408" w:rsidRDefault="00DA7408" w:rsidP="00C2472D">
            <w:pPr>
              <w:pStyle w:val="ProductList-OfferingBody"/>
              <w:ind w:left="-113"/>
              <w:jc w:val="center"/>
            </w:pPr>
          </w:p>
        </w:tc>
        <w:tc>
          <w:tcPr>
            <w:tcW w:w="739" w:type="dxa"/>
            <w:shd w:val="clear" w:color="auto" w:fill="BFBFBF" w:themeFill="background1" w:themeFillShade="BF"/>
            <w:vAlign w:val="center"/>
          </w:tcPr>
          <w:p w:rsidR="00DA7408" w:rsidRDefault="00DA7408" w:rsidP="00C2472D">
            <w:pPr>
              <w:pStyle w:val="ProductList-OfferingBody"/>
              <w:ind w:left="-113"/>
              <w:jc w:val="center"/>
            </w:pPr>
          </w:p>
        </w:tc>
        <w:tc>
          <w:tcPr>
            <w:tcW w:w="739" w:type="dxa"/>
            <w:shd w:val="clear" w:color="auto" w:fill="BFBFBF" w:themeFill="background1" w:themeFillShade="BF"/>
            <w:vAlign w:val="center"/>
          </w:tcPr>
          <w:p w:rsidR="00DA7408" w:rsidRDefault="00DA7408" w:rsidP="00C2472D">
            <w:pPr>
              <w:pStyle w:val="ProductList-OfferingBody"/>
              <w:ind w:left="-113"/>
              <w:jc w:val="center"/>
            </w:pPr>
          </w:p>
        </w:tc>
        <w:tc>
          <w:tcPr>
            <w:tcW w:w="739" w:type="dxa"/>
            <w:shd w:val="clear" w:color="auto" w:fill="70AD47" w:themeFill="accent6"/>
            <w:vAlign w:val="center"/>
          </w:tcPr>
          <w:p w:rsidR="00DA7408" w:rsidRDefault="00DA7408" w:rsidP="00C2472D">
            <w:pPr>
              <w:pStyle w:val="ProductList-OfferingBody"/>
              <w:ind w:left="-113"/>
              <w:jc w:val="center"/>
            </w:pPr>
          </w:p>
        </w:tc>
        <w:tc>
          <w:tcPr>
            <w:tcW w:w="739" w:type="dxa"/>
            <w:shd w:val="clear" w:color="auto" w:fill="70AD47" w:themeFill="accent6"/>
            <w:vAlign w:val="center"/>
          </w:tcPr>
          <w:p w:rsidR="00DA7408" w:rsidRDefault="00DA7408" w:rsidP="001C227A">
            <w:pPr>
              <w:pStyle w:val="ProductList-OfferingBody"/>
              <w:ind w:left="-113"/>
              <w:jc w:val="center"/>
            </w:pPr>
            <w:r w:rsidRPr="0052506A">
              <w:rPr>
                <w:szCs w:val="16"/>
              </w:rPr>
              <w:fldChar w:fldCharType="begin"/>
            </w:r>
            <w:r w:rsidRPr="0052506A">
              <w:rPr>
                <w:szCs w:val="16"/>
              </w:rPr>
              <w:instrText xml:space="preserve"> </w:instrText>
            </w:r>
            <w:r w:rsidRPr="0052506A">
              <w:rPr>
                <w:color w:val="1F497D"/>
                <w:szCs w:val="16"/>
              </w:rPr>
              <w:instrText>AutoTextList  \s NoStyle \t “</w:instrText>
            </w:r>
            <w:r w:rsidRPr="0052506A">
              <w:rPr>
                <w:szCs w:val="16"/>
              </w:rPr>
              <w:instrText>Additioneel Product</w:instrText>
            </w:r>
            <w:r w:rsidRPr="0052506A">
              <w:rPr>
                <w:color w:val="1F497D"/>
                <w:szCs w:val="16"/>
              </w:rPr>
              <w:instrText>”</w:instrText>
            </w:r>
            <w:r w:rsidRPr="0052506A">
              <w:rPr>
                <w:szCs w:val="16"/>
              </w:rPr>
              <w:instrText xml:space="preserve"> </w:instrText>
            </w:r>
            <w:r w:rsidRPr="0052506A">
              <w:rPr>
                <w:szCs w:val="16"/>
              </w:rPr>
              <w:fldChar w:fldCharType="separate"/>
            </w:r>
            <w:r w:rsidRPr="0052506A">
              <w:rPr>
                <w:szCs w:val="16"/>
              </w:rPr>
              <w:t xml:space="preserve"> A </w:t>
            </w:r>
            <w:r w:rsidRPr="0052506A">
              <w:rPr>
                <w:szCs w:val="16"/>
              </w:rPr>
              <w:fldChar w:fldCharType="end"/>
            </w:r>
          </w:p>
        </w:tc>
      </w:tr>
      <w:tr w:rsidR="00DA7408" w:rsidTr="008E676F">
        <w:trPr>
          <w:cantSplit/>
          <w:trHeight w:val="44"/>
          <w:tblHeader/>
        </w:trPr>
        <w:tc>
          <w:tcPr>
            <w:tcW w:w="3367" w:type="dxa"/>
            <w:tcBorders>
              <w:top w:val="dashSmallGap" w:sz="4" w:space="0" w:color="BFBFBF" w:themeColor="background1" w:themeShade="BF"/>
              <w:left w:val="nil"/>
              <w:bottom w:val="dashSmallGap" w:sz="4" w:space="0" w:color="BFBFBF" w:themeColor="background1" w:themeShade="BF"/>
              <w:right w:val="nil"/>
            </w:tcBorders>
          </w:tcPr>
          <w:p w:rsidR="00DA7408" w:rsidRPr="00762CEC" w:rsidRDefault="00DA7408" w:rsidP="00C2472D">
            <w:pPr>
              <w:pStyle w:val="ProductList-Offering2"/>
            </w:pPr>
            <w:bookmarkStart w:id="1503" w:name="_Toc379797421"/>
            <w:bookmarkStart w:id="1504" w:name="_Toc380513455"/>
            <w:bookmarkStart w:id="1505" w:name="_Toc380655505"/>
            <w:bookmarkStart w:id="1506" w:name="_Toc383685117"/>
            <w:r>
              <w:t>Microsoft Learning IT Academy</w:t>
            </w:r>
            <w:r>
              <w:fldChar w:fldCharType="begin"/>
            </w:r>
            <w:r>
              <w:instrText>XE "Microsoft Learning IT Academy"</w:instrText>
            </w:r>
            <w:r>
              <w:fldChar w:fldCharType="end"/>
            </w:r>
            <w:r>
              <w:t xml:space="preserve"> (Gebruikers-SL)</w:t>
            </w:r>
            <w:bookmarkEnd w:id="1503"/>
            <w:bookmarkEnd w:id="1504"/>
            <w:bookmarkEnd w:id="1505"/>
            <w:bookmarkEnd w:id="1506"/>
          </w:p>
        </w:tc>
        <w:tc>
          <w:tcPr>
            <w:tcW w:w="738" w:type="dxa"/>
            <w:tcBorders>
              <w:top w:val="dashSmallGap" w:sz="4" w:space="0" w:color="BFBFBF" w:themeColor="background1" w:themeShade="BF"/>
              <w:left w:val="nil"/>
              <w:bottom w:val="dashSmallGap" w:sz="4" w:space="0" w:color="BFBFBF" w:themeColor="background1" w:themeShade="BF"/>
              <w:right w:val="nil"/>
            </w:tcBorders>
            <w:shd w:val="clear" w:color="auto" w:fill="auto"/>
            <w:vAlign w:val="center"/>
          </w:tcPr>
          <w:p w:rsidR="00DA7408" w:rsidRDefault="00DA7408" w:rsidP="00C2472D">
            <w:pPr>
              <w:pStyle w:val="ProductList-OfferingBody"/>
              <w:ind w:left="-113"/>
              <w:jc w:val="center"/>
            </w:pPr>
            <w:r>
              <w:t>75</w:t>
            </w:r>
          </w:p>
        </w:tc>
        <w:tc>
          <w:tcPr>
            <w:tcW w:w="739" w:type="dxa"/>
            <w:tcBorders>
              <w:left w:val="single" w:sz="12" w:space="0" w:color="FFFFFF" w:themeColor="background1"/>
            </w:tcBorders>
            <w:shd w:val="clear" w:color="auto" w:fill="70AD47" w:themeFill="accent6"/>
            <w:vAlign w:val="center"/>
          </w:tcPr>
          <w:p w:rsidR="00DA7408" w:rsidRDefault="00DA7408" w:rsidP="00C2472D">
            <w:pPr>
              <w:pStyle w:val="ProductList-OfferingBody"/>
              <w:ind w:left="-113"/>
              <w:jc w:val="center"/>
            </w:pPr>
            <w:r>
              <w:t>75</w:t>
            </w:r>
          </w:p>
        </w:tc>
        <w:tc>
          <w:tcPr>
            <w:tcW w:w="739" w:type="dxa"/>
            <w:shd w:val="clear" w:color="auto" w:fill="BFBFBF" w:themeFill="background1" w:themeFillShade="BF"/>
            <w:vAlign w:val="center"/>
          </w:tcPr>
          <w:p w:rsidR="00DA7408" w:rsidRDefault="00DA7408" w:rsidP="00C2472D">
            <w:pPr>
              <w:pStyle w:val="ProductList-OfferingBody"/>
              <w:ind w:left="-113"/>
              <w:jc w:val="center"/>
            </w:pPr>
          </w:p>
        </w:tc>
        <w:tc>
          <w:tcPr>
            <w:tcW w:w="739" w:type="dxa"/>
            <w:shd w:val="clear" w:color="auto" w:fill="70AD47" w:themeFill="accent6"/>
            <w:vAlign w:val="center"/>
          </w:tcPr>
          <w:p w:rsidR="00DA7408" w:rsidRDefault="00DA7408" w:rsidP="001C227A">
            <w:pPr>
              <w:pStyle w:val="ProductList-OfferingBody"/>
              <w:ind w:left="-113"/>
              <w:jc w:val="center"/>
            </w:pPr>
            <w:r w:rsidRPr="0052506A">
              <w:rPr>
                <w:szCs w:val="16"/>
              </w:rPr>
              <w:fldChar w:fldCharType="begin"/>
            </w:r>
            <w:r w:rsidRPr="0052506A">
              <w:rPr>
                <w:szCs w:val="16"/>
              </w:rPr>
              <w:instrText xml:space="preserve"> </w:instrText>
            </w:r>
            <w:r w:rsidRPr="0052506A">
              <w:rPr>
                <w:color w:val="1F497D"/>
                <w:szCs w:val="16"/>
              </w:rPr>
              <w:instrText>AutoTextList  \s NoStyle \t “</w:instrText>
            </w:r>
            <w:r w:rsidRPr="0052506A">
              <w:rPr>
                <w:szCs w:val="16"/>
              </w:rPr>
              <w:instrText>Additioneel Product</w:instrText>
            </w:r>
            <w:r w:rsidRPr="0052506A">
              <w:rPr>
                <w:color w:val="1F497D"/>
                <w:szCs w:val="16"/>
              </w:rPr>
              <w:instrText>”</w:instrText>
            </w:r>
            <w:r w:rsidRPr="0052506A">
              <w:rPr>
                <w:szCs w:val="16"/>
              </w:rPr>
              <w:instrText xml:space="preserve"> </w:instrText>
            </w:r>
            <w:r w:rsidRPr="0052506A">
              <w:rPr>
                <w:szCs w:val="16"/>
              </w:rPr>
              <w:fldChar w:fldCharType="separate"/>
            </w:r>
            <w:r w:rsidRPr="0052506A">
              <w:rPr>
                <w:szCs w:val="16"/>
              </w:rPr>
              <w:t xml:space="preserve"> A </w:t>
            </w:r>
            <w:r w:rsidRPr="0052506A">
              <w:rPr>
                <w:szCs w:val="16"/>
              </w:rPr>
              <w:fldChar w:fldCharType="end"/>
            </w:r>
          </w:p>
        </w:tc>
        <w:tc>
          <w:tcPr>
            <w:tcW w:w="739" w:type="dxa"/>
            <w:shd w:val="clear" w:color="auto" w:fill="BFBFBF" w:themeFill="background1" w:themeFillShade="BF"/>
            <w:vAlign w:val="center"/>
          </w:tcPr>
          <w:p w:rsidR="00DA7408" w:rsidRDefault="00DA7408" w:rsidP="00C2472D">
            <w:pPr>
              <w:pStyle w:val="ProductList-OfferingBody"/>
              <w:ind w:left="-113"/>
              <w:jc w:val="center"/>
            </w:pPr>
          </w:p>
        </w:tc>
        <w:tc>
          <w:tcPr>
            <w:tcW w:w="738" w:type="dxa"/>
            <w:shd w:val="clear" w:color="auto" w:fill="BFBFBF" w:themeFill="background1" w:themeFillShade="BF"/>
            <w:vAlign w:val="center"/>
          </w:tcPr>
          <w:p w:rsidR="00DA7408" w:rsidRDefault="00DA7408" w:rsidP="00C2472D">
            <w:pPr>
              <w:pStyle w:val="ProductList-OfferingBody"/>
              <w:ind w:left="-113"/>
              <w:jc w:val="center"/>
            </w:pPr>
          </w:p>
        </w:tc>
        <w:tc>
          <w:tcPr>
            <w:tcW w:w="739" w:type="dxa"/>
            <w:shd w:val="clear" w:color="auto" w:fill="70AD47" w:themeFill="accent6"/>
            <w:vAlign w:val="center"/>
          </w:tcPr>
          <w:p w:rsidR="00DA7408" w:rsidRPr="00A405CB" w:rsidRDefault="00DA7408" w:rsidP="00C2472D">
            <w:pPr>
              <w:pStyle w:val="ProductList-OfferingBody"/>
              <w:ind w:left="-113"/>
              <w:jc w:val="center"/>
            </w:pPr>
            <w:r w:rsidRPr="00F76A14">
              <w:fldChar w:fldCharType="begin"/>
            </w:r>
            <w:r w:rsidRPr="00F76A14">
              <w:instrText xml:space="preserve"> AutoTextList  \s NoStyle \t “Open License” </w:instrText>
            </w:r>
            <w:r w:rsidRPr="00F76A14">
              <w:fldChar w:fldCharType="separate"/>
            </w:r>
            <w:r w:rsidRPr="00F76A14">
              <w:t>OL</w:t>
            </w:r>
            <w:r w:rsidRPr="00F76A14">
              <w:fldChar w:fldCharType="end"/>
            </w:r>
          </w:p>
        </w:tc>
        <w:tc>
          <w:tcPr>
            <w:tcW w:w="739" w:type="dxa"/>
            <w:shd w:val="clear" w:color="auto" w:fill="BFBFBF" w:themeFill="background1" w:themeFillShade="BF"/>
            <w:vAlign w:val="center"/>
          </w:tcPr>
          <w:p w:rsidR="00DA7408" w:rsidRDefault="00DA7408" w:rsidP="00C2472D">
            <w:pPr>
              <w:pStyle w:val="ProductList-OfferingBody"/>
              <w:ind w:left="-113"/>
              <w:jc w:val="center"/>
            </w:pPr>
          </w:p>
        </w:tc>
        <w:tc>
          <w:tcPr>
            <w:tcW w:w="739" w:type="dxa"/>
            <w:shd w:val="clear" w:color="auto" w:fill="70AD47" w:themeFill="accent6"/>
            <w:vAlign w:val="center"/>
          </w:tcPr>
          <w:p w:rsidR="00DA7408" w:rsidRDefault="00DA7408" w:rsidP="00C2472D">
            <w:pPr>
              <w:pStyle w:val="ProductList-OfferingBody"/>
              <w:ind w:left="-113"/>
              <w:jc w:val="center"/>
            </w:pPr>
          </w:p>
        </w:tc>
        <w:tc>
          <w:tcPr>
            <w:tcW w:w="739" w:type="dxa"/>
            <w:shd w:val="clear" w:color="auto" w:fill="BFBFBF" w:themeFill="background1" w:themeFillShade="BF"/>
            <w:vAlign w:val="center"/>
          </w:tcPr>
          <w:p w:rsidR="00DA7408" w:rsidRDefault="00DA7408" w:rsidP="00C2472D">
            <w:pPr>
              <w:pStyle w:val="ProductList-OfferingBody"/>
              <w:ind w:left="-113"/>
              <w:jc w:val="center"/>
            </w:pPr>
          </w:p>
        </w:tc>
      </w:tr>
      <w:tr w:rsidR="00DA7408" w:rsidTr="008E676F">
        <w:trPr>
          <w:cantSplit/>
          <w:trHeight w:val="44"/>
          <w:tblHeader/>
        </w:trPr>
        <w:tc>
          <w:tcPr>
            <w:tcW w:w="3367" w:type="dxa"/>
            <w:tcBorders>
              <w:top w:val="dashSmallGap" w:sz="4" w:space="0" w:color="BFBFBF" w:themeColor="background1" w:themeShade="BF"/>
              <w:left w:val="nil"/>
              <w:bottom w:val="dashSmallGap" w:sz="4" w:space="0" w:color="BFBFBF" w:themeColor="background1" w:themeShade="BF"/>
              <w:right w:val="nil"/>
            </w:tcBorders>
          </w:tcPr>
          <w:p w:rsidR="00DA7408" w:rsidRPr="00762CEC" w:rsidRDefault="00DA7408" w:rsidP="00C2472D">
            <w:pPr>
              <w:pStyle w:val="ProductList-Offering2"/>
            </w:pPr>
            <w:bookmarkStart w:id="1507" w:name="_Toc379797422"/>
            <w:bookmarkStart w:id="1508" w:name="_Toc380513456"/>
            <w:bookmarkStart w:id="1509" w:name="_Toc380655506"/>
            <w:bookmarkStart w:id="1510" w:name="_Toc383685118"/>
            <w:r>
              <w:t>Microsoft Learning MCP</w:t>
            </w:r>
            <w:r>
              <w:fldChar w:fldCharType="begin"/>
            </w:r>
            <w:r>
              <w:instrText>XE "Microsoft Learning MCP"</w:instrText>
            </w:r>
            <w:r>
              <w:fldChar w:fldCharType="end"/>
            </w:r>
            <w:r>
              <w:t>, 1 examencoupon (Services-SL)</w:t>
            </w:r>
            <w:bookmarkEnd w:id="1507"/>
            <w:bookmarkEnd w:id="1508"/>
            <w:bookmarkEnd w:id="1509"/>
            <w:bookmarkEnd w:id="1510"/>
          </w:p>
        </w:tc>
        <w:tc>
          <w:tcPr>
            <w:tcW w:w="738" w:type="dxa"/>
            <w:tcBorders>
              <w:top w:val="dashSmallGap" w:sz="4" w:space="0" w:color="BFBFBF" w:themeColor="background1" w:themeShade="BF"/>
              <w:left w:val="nil"/>
              <w:bottom w:val="dashSmallGap" w:sz="4" w:space="0" w:color="BFBFBF" w:themeColor="background1" w:themeShade="BF"/>
              <w:right w:val="nil"/>
            </w:tcBorders>
            <w:shd w:val="clear" w:color="auto" w:fill="auto"/>
            <w:vAlign w:val="center"/>
          </w:tcPr>
          <w:p w:rsidR="00DA7408" w:rsidRDefault="00DA7408" w:rsidP="00C2472D">
            <w:pPr>
              <w:pStyle w:val="ProductList-OfferingBody"/>
              <w:ind w:left="-113"/>
              <w:jc w:val="center"/>
            </w:pPr>
            <w:r>
              <w:t>1</w:t>
            </w:r>
          </w:p>
        </w:tc>
        <w:tc>
          <w:tcPr>
            <w:tcW w:w="739" w:type="dxa"/>
            <w:tcBorders>
              <w:left w:val="single" w:sz="12" w:space="0" w:color="FFFFFF" w:themeColor="background1"/>
            </w:tcBorders>
            <w:shd w:val="clear" w:color="auto" w:fill="BFBFBF" w:themeFill="background1" w:themeFillShade="BF"/>
            <w:vAlign w:val="center"/>
          </w:tcPr>
          <w:p w:rsidR="00DA7408" w:rsidRDefault="00DA7408" w:rsidP="00C2472D">
            <w:pPr>
              <w:pStyle w:val="ProductList-OfferingBody"/>
              <w:ind w:left="-113"/>
              <w:jc w:val="center"/>
            </w:pPr>
          </w:p>
        </w:tc>
        <w:tc>
          <w:tcPr>
            <w:tcW w:w="739" w:type="dxa"/>
            <w:shd w:val="clear" w:color="auto" w:fill="70AD47" w:themeFill="accent6"/>
            <w:vAlign w:val="center"/>
          </w:tcPr>
          <w:p w:rsidR="00DA7408" w:rsidRDefault="00DA7408" w:rsidP="001C227A">
            <w:pPr>
              <w:pStyle w:val="ProductList-OfferingBody"/>
              <w:ind w:left="-113"/>
              <w:jc w:val="center"/>
            </w:pPr>
            <w:r w:rsidRPr="0052506A">
              <w:rPr>
                <w:szCs w:val="16"/>
              </w:rPr>
              <w:fldChar w:fldCharType="begin"/>
            </w:r>
            <w:r w:rsidRPr="0052506A">
              <w:rPr>
                <w:szCs w:val="16"/>
              </w:rPr>
              <w:instrText xml:space="preserve"> </w:instrText>
            </w:r>
            <w:r w:rsidRPr="0052506A">
              <w:rPr>
                <w:color w:val="1F497D"/>
                <w:szCs w:val="16"/>
              </w:rPr>
              <w:instrText>AutoTextList  \s NoStyle \t “</w:instrText>
            </w:r>
            <w:r w:rsidRPr="0052506A">
              <w:rPr>
                <w:szCs w:val="16"/>
              </w:rPr>
              <w:instrText>Additioneel Product</w:instrText>
            </w:r>
            <w:r w:rsidRPr="0052506A">
              <w:rPr>
                <w:color w:val="1F497D"/>
                <w:szCs w:val="16"/>
              </w:rPr>
              <w:instrText>”</w:instrText>
            </w:r>
            <w:r w:rsidRPr="0052506A">
              <w:rPr>
                <w:szCs w:val="16"/>
              </w:rPr>
              <w:instrText xml:space="preserve"> </w:instrText>
            </w:r>
            <w:r w:rsidRPr="0052506A">
              <w:rPr>
                <w:szCs w:val="16"/>
              </w:rPr>
              <w:fldChar w:fldCharType="separate"/>
            </w:r>
            <w:r w:rsidRPr="0052506A">
              <w:rPr>
                <w:szCs w:val="16"/>
              </w:rPr>
              <w:t xml:space="preserve"> A </w:t>
            </w:r>
            <w:r w:rsidRPr="0052506A">
              <w:rPr>
                <w:szCs w:val="16"/>
              </w:rPr>
              <w:fldChar w:fldCharType="end"/>
            </w:r>
          </w:p>
        </w:tc>
        <w:tc>
          <w:tcPr>
            <w:tcW w:w="739" w:type="dxa"/>
            <w:shd w:val="clear" w:color="auto" w:fill="70AD47" w:themeFill="accent6"/>
            <w:vAlign w:val="center"/>
          </w:tcPr>
          <w:p w:rsidR="00DA7408" w:rsidRDefault="00DA7408" w:rsidP="001C227A">
            <w:pPr>
              <w:pStyle w:val="ProductList-OfferingBody"/>
              <w:ind w:left="-113"/>
              <w:jc w:val="center"/>
            </w:pPr>
            <w:r w:rsidRPr="0052506A">
              <w:rPr>
                <w:szCs w:val="16"/>
              </w:rPr>
              <w:fldChar w:fldCharType="begin"/>
            </w:r>
            <w:r w:rsidRPr="0052506A">
              <w:rPr>
                <w:szCs w:val="16"/>
              </w:rPr>
              <w:instrText xml:space="preserve"> </w:instrText>
            </w:r>
            <w:r w:rsidRPr="0052506A">
              <w:rPr>
                <w:color w:val="1F497D"/>
                <w:szCs w:val="16"/>
              </w:rPr>
              <w:instrText>AutoTextList  \s NoStyle \t “</w:instrText>
            </w:r>
            <w:r w:rsidRPr="0052506A">
              <w:rPr>
                <w:szCs w:val="16"/>
              </w:rPr>
              <w:instrText>Additioneel Product</w:instrText>
            </w:r>
            <w:r w:rsidRPr="0052506A">
              <w:rPr>
                <w:color w:val="1F497D"/>
                <w:szCs w:val="16"/>
              </w:rPr>
              <w:instrText>”</w:instrText>
            </w:r>
            <w:r w:rsidRPr="0052506A">
              <w:rPr>
                <w:szCs w:val="16"/>
              </w:rPr>
              <w:instrText xml:space="preserve"> </w:instrText>
            </w:r>
            <w:r w:rsidRPr="0052506A">
              <w:rPr>
                <w:szCs w:val="16"/>
              </w:rPr>
              <w:fldChar w:fldCharType="separate"/>
            </w:r>
            <w:r w:rsidRPr="0052506A">
              <w:rPr>
                <w:szCs w:val="16"/>
              </w:rPr>
              <w:t xml:space="preserve"> A </w:t>
            </w:r>
            <w:r w:rsidRPr="0052506A">
              <w:rPr>
                <w:szCs w:val="16"/>
              </w:rPr>
              <w:fldChar w:fldCharType="end"/>
            </w:r>
          </w:p>
        </w:tc>
        <w:tc>
          <w:tcPr>
            <w:tcW w:w="739" w:type="dxa"/>
            <w:shd w:val="clear" w:color="auto" w:fill="BFBFBF" w:themeFill="background1" w:themeFillShade="BF"/>
            <w:vAlign w:val="center"/>
          </w:tcPr>
          <w:p w:rsidR="00DA7408" w:rsidRDefault="00DA7408" w:rsidP="00C2472D">
            <w:pPr>
              <w:pStyle w:val="ProductList-OfferingBody"/>
              <w:ind w:left="-113"/>
              <w:jc w:val="center"/>
            </w:pPr>
          </w:p>
        </w:tc>
        <w:tc>
          <w:tcPr>
            <w:tcW w:w="738" w:type="dxa"/>
            <w:shd w:val="clear" w:color="auto" w:fill="BFBFBF" w:themeFill="background1" w:themeFillShade="BF"/>
            <w:vAlign w:val="center"/>
          </w:tcPr>
          <w:p w:rsidR="00DA7408" w:rsidRDefault="00DA7408" w:rsidP="00C2472D">
            <w:pPr>
              <w:pStyle w:val="ProductList-OfferingBody"/>
              <w:ind w:left="-113"/>
              <w:jc w:val="center"/>
            </w:pPr>
          </w:p>
        </w:tc>
        <w:tc>
          <w:tcPr>
            <w:tcW w:w="739" w:type="dxa"/>
            <w:shd w:val="clear" w:color="auto" w:fill="BFBFBF" w:themeFill="background1" w:themeFillShade="BF"/>
            <w:vAlign w:val="center"/>
          </w:tcPr>
          <w:p w:rsidR="00DA7408" w:rsidRPr="00A405CB" w:rsidRDefault="00DA7408" w:rsidP="00C2472D">
            <w:pPr>
              <w:pStyle w:val="ProductList-OfferingBody"/>
              <w:ind w:left="-113"/>
              <w:jc w:val="center"/>
            </w:pPr>
          </w:p>
        </w:tc>
        <w:tc>
          <w:tcPr>
            <w:tcW w:w="739" w:type="dxa"/>
            <w:shd w:val="clear" w:color="auto" w:fill="70AD47" w:themeFill="accent6"/>
            <w:vAlign w:val="center"/>
          </w:tcPr>
          <w:p w:rsidR="00F4686B" w:rsidRDefault="00F4686B" w:rsidP="00F4686B">
            <w:pPr>
              <w:pStyle w:val="ListParagraph"/>
              <w:ind w:left="540" w:hanging="360"/>
              <w:rPr>
                <w:rFonts w:ascii="Calibri" w:hAnsi="Calibri"/>
                <w:color w:val="1F497D"/>
              </w:rPr>
            </w:pPr>
            <w:r w:rsidRPr="00F4686B">
              <w:rPr>
                <w:b/>
              </w:rPr>
              <w:fldChar w:fldCharType="begin"/>
            </w:r>
            <w:r>
              <w:rPr>
                <w:b/>
              </w:rPr>
              <w:instrText xml:space="preserve"> </w:instrText>
            </w:r>
            <w:r>
              <w:rPr>
                <w:rFonts w:ascii="Calibri" w:hAnsi="Calibri"/>
                <w:color w:val="1F497D"/>
              </w:rPr>
              <w:instrText>AutoTextList  \s NoStyle \t “</w:instrText>
            </w:r>
            <w:r w:rsidRPr="00AA1822">
              <w:instrText>Niet-bedrijfsomvattend in Open Value</w:instrText>
            </w:r>
            <w:r>
              <w:rPr>
                <w:rFonts w:ascii="Calibri" w:hAnsi="Calibri"/>
                <w:color w:val="1F497D"/>
              </w:rPr>
              <w:instrText>”</w:instrText>
            </w:r>
          </w:p>
          <w:p w:rsidR="00DA7408" w:rsidRPr="00F4686B" w:rsidRDefault="00F4686B" w:rsidP="00F4686B">
            <w:pPr>
              <w:pStyle w:val="ProductList-OfferingBody"/>
              <w:ind w:left="-113"/>
              <w:jc w:val="center"/>
            </w:pPr>
            <w:r>
              <w:rPr>
                <w:b/>
              </w:rPr>
              <w:instrText xml:space="preserve"> </w:instrText>
            </w:r>
            <w:r w:rsidRPr="00F4686B">
              <w:rPr>
                <w:b/>
                <w:sz w:val="22"/>
              </w:rPr>
              <w:fldChar w:fldCharType="separate"/>
            </w:r>
            <w:r w:rsidRPr="00AA1822">
              <w:rPr>
                <w:rFonts w:ascii="Calibri" w:hAnsi="Calibri"/>
                <w:b/>
              </w:rPr>
              <w:t xml:space="preserve"> </w:t>
            </w:r>
            <w:r w:rsidRPr="00F4686B">
              <w:rPr>
                <w:rFonts w:ascii="Calibri" w:hAnsi="Calibri"/>
              </w:rPr>
              <w:t>P</w:t>
            </w:r>
            <w:r w:rsidRPr="00F4686B">
              <w:fldChar w:fldCharType="end"/>
            </w:r>
            <w:r w:rsidR="00DA7408" w:rsidRPr="00F4686B">
              <w:t xml:space="preserve"> </w:t>
            </w:r>
          </w:p>
        </w:tc>
        <w:tc>
          <w:tcPr>
            <w:tcW w:w="739" w:type="dxa"/>
            <w:shd w:val="clear" w:color="auto" w:fill="70AD47" w:themeFill="accent6"/>
            <w:vAlign w:val="center"/>
          </w:tcPr>
          <w:p w:rsidR="00DA7408" w:rsidRDefault="00DA7408" w:rsidP="00C2472D">
            <w:pPr>
              <w:pStyle w:val="ProductList-OfferingBody"/>
              <w:ind w:left="-113"/>
              <w:jc w:val="center"/>
            </w:pPr>
          </w:p>
        </w:tc>
        <w:tc>
          <w:tcPr>
            <w:tcW w:w="739" w:type="dxa"/>
            <w:shd w:val="clear" w:color="auto" w:fill="70AD47" w:themeFill="accent6"/>
            <w:vAlign w:val="center"/>
          </w:tcPr>
          <w:p w:rsidR="00DA7408" w:rsidRDefault="00DA7408" w:rsidP="001C227A">
            <w:pPr>
              <w:pStyle w:val="ProductList-OfferingBody"/>
              <w:ind w:left="-113"/>
              <w:jc w:val="center"/>
            </w:pPr>
            <w:r w:rsidRPr="0052506A">
              <w:rPr>
                <w:szCs w:val="16"/>
              </w:rPr>
              <w:fldChar w:fldCharType="begin"/>
            </w:r>
            <w:r w:rsidRPr="0052506A">
              <w:rPr>
                <w:szCs w:val="16"/>
              </w:rPr>
              <w:instrText xml:space="preserve"> </w:instrText>
            </w:r>
            <w:r w:rsidRPr="0052506A">
              <w:rPr>
                <w:color w:val="1F497D"/>
                <w:szCs w:val="16"/>
              </w:rPr>
              <w:instrText>AutoTextList  \s NoStyle \t “</w:instrText>
            </w:r>
            <w:r w:rsidRPr="0052506A">
              <w:rPr>
                <w:szCs w:val="16"/>
              </w:rPr>
              <w:instrText>Additioneel Product</w:instrText>
            </w:r>
            <w:r w:rsidRPr="0052506A">
              <w:rPr>
                <w:color w:val="1F497D"/>
                <w:szCs w:val="16"/>
              </w:rPr>
              <w:instrText>”</w:instrText>
            </w:r>
            <w:r w:rsidRPr="0052506A">
              <w:rPr>
                <w:szCs w:val="16"/>
              </w:rPr>
              <w:instrText xml:space="preserve"> </w:instrText>
            </w:r>
            <w:r w:rsidRPr="0052506A">
              <w:rPr>
                <w:szCs w:val="16"/>
              </w:rPr>
              <w:fldChar w:fldCharType="separate"/>
            </w:r>
            <w:r w:rsidRPr="0052506A">
              <w:rPr>
                <w:szCs w:val="16"/>
              </w:rPr>
              <w:t xml:space="preserve"> A </w:t>
            </w:r>
            <w:r w:rsidRPr="0052506A">
              <w:rPr>
                <w:szCs w:val="16"/>
              </w:rPr>
              <w:fldChar w:fldCharType="end"/>
            </w:r>
          </w:p>
        </w:tc>
      </w:tr>
      <w:tr w:rsidR="00C2472D" w:rsidTr="008E676F">
        <w:trPr>
          <w:cantSplit/>
          <w:trHeight w:val="44"/>
          <w:tblHeader/>
        </w:trPr>
        <w:tc>
          <w:tcPr>
            <w:tcW w:w="3367" w:type="dxa"/>
            <w:tcBorders>
              <w:top w:val="dashSmallGap" w:sz="4" w:space="0" w:color="BFBFBF" w:themeColor="background1" w:themeShade="BF"/>
              <w:left w:val="nil"/>
              <w:bottom w:val="dashSmallGap" w:sz="4" w:space="0" w:color="BFBFBF" w:themeColor="background1" w:themeShade="BF"/>
              <w:right w:val="nil"/>
            </w:tcBorders>
          </w:tcPr>
          <w:p w:rsidR="00C2472D" w:rsidRPr="00762CEC" w:rsidRDefault="00C2472D" w:rsidP="00C2472D">
            <w:pPr>
              <w:pStyle w:val="ProductList-Offering2"/>
            </w:pPr>
            <w:bookmarkStart w:id="1511" w:name="_Toc379797423"/>
            <w:bookmarkStart w:id="1512" w:name="_Toc380513457"/>
            <w:bookmarkStart w:id="1513" w:name="_Toc380655507"/>
            <w:bookmarkStart w:id="1514" w:name="_Toc383685119"/>
            <w:r>
              <w:t>Microsoft Learning MCP</w:t>
            </w:r>
            <w:r w:rsidR="00E260B2">
              <w:fldChar w:fldCharType="begin"/>
            </w:r>
            <w:r>
              <w:instrText>XE "Microsoft Learning MCP"</w:instrText>
            </w:r>
            <w:r w:rsidR="00E260B2">
              <w:fldChar w:fldCharType="end"/>
            </w:r>
            <w:r>
              <w:t>, 30 examencoupons (Gebruikers-SL)</w:t>
            </w:r>
            <w:bookmarkEnd w:id="1511"/>
            <w:bookmarkEnd w:id="1512"/>
            <w:bookmarkEnd w:id="1513"/>
            <w:bookmarkEnd w:id="1514"/>
          </w:p>
        </w:tc>
        <w:tc>
          <w:tcPr>
            <w:tcW w:w="738" w:type="dxa"/>
            <w:tcBorders>
              <w:top w:val="dashSmallGap" w:sz="4" w:space="0" w:color="BFBFBF" w:themeColor="background1" w:themeShade="BF"/>
              <w:left w:val="nil"/>
              <w:bottom w:val="dashSmallGap" w:sz="4" w:space="0" w:color="BFBFBF" w:themeColor="background1" w:themeShade="BF"/>
              <w:right w:val="nil"/>
            </w:tcBorders>
            <w:shd w:val="clear" w:color="auto" w:fill="auto"/>
            <w:vAlign w:val="center"/>
          </w:tcPr>
          <w:p w:rsidR="00C2472D" w:rsidRDefault="00C2472D" w:rsidP="00C2472D">
            <w:pPr>
              <w:pStyle w:val="ProductList-OfferingBody"/>
              <w:ind w:left="-113"/>
              <w:jc w:val="center"/>
            </w:pPr>
            <w:r>
              <w:t>75</w:t>
            </w:r>
          </w:p>
        </w:tc>
        <w:tc>
          <w:tcPr>
            <w:tcW w:w="739" w:type="dxa"/>
            <w:tcBorders>
              <w:left w:val="single" w:sz="12" w:space="0" w:color="FFFFFF" w:themeColor="background1"/>
            </w:tcBorders>
            <w:shd w:val="clear" w:color="auto" w:fill="70AD47" w:themeFill="accent6"/>
            <w:vAlign w:val="center"/>
          </w:tcPr>
          <w:p w:rsidR="00C2472D" w:rsidRDefault="00C2472D" w:rsidP="00C2472D">
            <w:pPr>
              <w:pStyle w:val="ProductList-OfferingBody"/>
              <w:ind w:left="-113"/>
              <w:jc w:val="center"/>
            </w:pPr>
            <w:r>
              <w:t>75</w:t>
            </w:r>
          </w:p>
        </w:tc>
        <w:tc>
          <w:tcPr>
            <w:tcW w:w="739" w:type="dxa"/>
            <w:shd w:val="clear" w:color="auto" w:fill="BFBFBF" w:themeFill="background1" w:themeFillShade="BF"/>
            <w:vAlign w:val="center"/>
          </w:tcPr>
          <w:p w:rsidR="00C2472D" w:rsidRDefault="00C2472D" w:rsidP="00C2472D">
            <w:pPr>
              <w:pStyle w:val="ProductList-OfferingBody"/>
              <w:ind w:left="-113"/>
              <w:jc w:val="center"/>
            </w:pPr>
          </w:p>
        </w:tc>
        <w:tc>
          <w:tcPr>
            <w:tcW w:w="739" w:type="dxa"/>
            <w:shd w:val="clear" w:color="auto" w:fill="BFBFBF" w:themeFill="background1" w:themeFillShade="BF"/>
            <w:vAlign w:val="center"/>
          </w:tcPr>
          <w:p w:rsidR="00C2472D" w:rsidRDefault="00C2472D" w:rsidP="00C2472D">
            <w:pPr>
              <w:pStyle w:val="ProductList-OfferingBody"/>
              <w:ind w:left="-113"/>
              <w:jc w:val="center"/>
            </w:pPr>
          </w:p>
        </w:tc>
        <w:tc>
          <w:tcPr>
            <w:tcW w:w="739" w:type="dxa"/>
            <w:shd w:val="clear" w:color="auto" w:fill="BFBFBF" w:themeFill="background1" w:themeFillShade="BF"/>
            <w:vAlign w:val="center"/>
          </w:tcPr>
          <w:p w:rsidR="00C2472D" w:rsidRDefault="00C2472D" w:rsidP="00C2472D">
            <w:pPr>
              <w:pStyle w:val="ProductList-OfferingBody"/>
              <w:ind w:left="-113"/>
              <w:jc w:val="center"/>
            </w:pPr>
          </w:p>
        </w:tc>
        <w:tc>
          <w:tcPr>
            <w:tcW w:w="738" w:type="dxa"/>
            <w:shd w:val="clear" w:color="auto" w:fill="BFBFBF" w:themeFill="background1" w:themeFillShade="BF"/>
            <w:vAlign w:val="center"/>
          </w:tcPr>
          <w:p w:rsidR="00C2472D" w:rsidRDefault="00C2472D" w:rsidP="00C2472D">
            <w:pPr>
              <w:pStyle w:val="ProductList-OfferingBody"/>
              <w:ind w:left="-113"/>
              <w:jc w:val="center"/>
            </w:pPr>
          </w:p>
        </w:tc>
        <w:tc>
          <w:tcPr>
            <w:tcW w:w="739" w:type="dxa"/>
            <w:shd w:val="clear" w:color="auto" w:fill="70AD47" w:themeFill="accent6"/>
            <w:vAlign w:val="center"/>
          </w:tcPr>
          <w:p w:rsidR="00C2472D" w:rsidRPr="00A405CB" w:rsidRDefault="00F76A14" w:rsidP="00C2472D">
            <w:pPr>
              <w:pStyle w:val="ProductList-OfferingBody"/>
              <w:ind w:left="-113"/>
              <w:jc w:val="center"/>
            </w:pPr>
            <w:r w:rsidRPr="00F76A14">
              <w:fldChar w:fldCharType="begin"/>
            </w:r>
            <w:r w:rsidRPr="00F76A14">
              <w:instrText xml:space="preserve"> AutoTextList  \s NoStyle \t “Open License” </w:instrText>
            </w:r>
            <w:r w:rsidRPr="00F76A14">
              <w:fldChar w:fldCharType="separate"/>
            </w:r>
            <w:r w:rsidRPr="00F76A14">
              <w:t>OL</w:t>
            </w:r>
            <w:r w:rsidRPr="00F76A14">
              <w:fldChar w:fldCharType="end"/>
            </w:r>
          </w:p>
        </w:tc>
        <w:tc>
          <w:tcPr>
            <w:tcW w:w="739" w:type="dxa"/>
            <w:shd w:val="clear" w:color="auto" w:fill="BFBFBF" w:themeFill="background1" w:themeFillShade="BF"/>
            <w:vAlign w:val="center"/>
          </w:tcPr>
          <w:p w:rsidR="00C2472D" w:rsidRDefault="00C2472D" w:rsidP="00C2472D">
            <w:pPr>
              <w:pStyle w:val="ProductList-OfferingBody"/>
              <w:ind w:left="-113"/>
              <w:jc w:val="center"/>
            </w:pPr>
          </w:p>
        </w:tc>
        <w:tc>
          <w:tcPr>
            <w:tcW w:w="739" w:type="dxa"/>
            <w:shd w:val="clear" w:color="auto" w:fill="70AD47" w:themeFill="accent6"/>
            <w:vAlign w:val="center"/>
          </w:tcPr>
          <w:p w:rsidR="00C2472D" w:rsidRDefault="00C2472D" w:rsidP="00C2472D">
            <w:pPr>
              <w:pStyle w:val="ProductList-OfferingBody"/>
              <w:ind w:left="-113"/>
              <w:jc w:val="center"/>
            </w:pPr>
          </w:p>
        </w:tc>
        <w:tc>
          <w:tcPr>
            <w:tcW w:w="739" w:type="dxa"/>
            <w:shd w:val="clear" w:color="auto" w:fill="BFBFBF" w:themeFill="background1" w:themeFillShade="BF"/>
            <w:vAlign w:val="center"/>
          </w:tcPr>
          <w:p w:rsidR="00C2472D" w:rsidRDefault="00C2472D" w:rsidP="00C2472D">
            <w:pPr>
              <w:pStyle w:val="ProductList-OfferingBody"/>
              <w:ind w:left="-113"/>
              <w:jc w:val="center"/>
            </w:pPr>
          </w:p>
        </w:tc>
      </w:tr>
      <w:tr w:rsidR="00C2472D" w:rsidTr="008E676F">
        <w:trPr>
          <w:cantSplit/>
          <w:trHeight w:val="44"/>
          <w:tblHeader/>
        </w:trPr>
        <w:tc>
          <w:tcPr>
            <w:tcW w:w="3367" w:type="dxa"/>
            <w:tcBorders>
              <w:top w:val="dashSmallGap" w:sz="4" w:space="0" w:color="BFBFBF" w:themeColor="background1" w:themeShade="BF"/>
              <w:left w:val="nil"/>
              <w:bottom w:val="dashSmallGap" w:sz="4" w:space="0" w:color="BFBFBF" w:themeColor="background1" w:themeShade="BF"/>
              <w:right w:val="nil"/>
            </w:tcBorders>
          </w:tcPr>
          <w:p w:rsidR="00C2472D" w:rsidRPr="00762CEC" w:rsidRDefault="00C2472D" w:rsidP="00C2472D">
            <w:pPr>
              <w:pStyle w:val="ProductList-Offering2"/>
            </w:pPr>
            <w:bookmarkStart w:id="1515" w:name="_Toc379797424"/>
            <w:bookmarkStart w:id="1516" w:name="_Toc380513458"/>
            <w:bookmarkStart w:id="1517" w:name="_Toc380655508"/>
            <w:bookmarkStart w:id="1518" w:name="_Toc383685120"/>
            <w:r>
              <w:t>Microsoft Learning MOS</w:t>
            </w:r>
            <w:r w:rsidR="00E260B2">
              <w:fldChar w:fldCharType="begin"/>
            </w:r>
            <w:r>
              <w:instrText>XE "Microsoft Learning MOS"</w:instrText>
            </w:r>
            <w:r w:rsidR="00E260B2">
              <w:fldChar w:fldCharType="end"/>
            </w:r>
            <w:r>
              <w:t>, sitelicentie voor 500 examens (Services-SL)</w:t>
            </w:r>
            <w:bookmarkEnd w:id="1515"/>
            <w:bookmarkEnd w:id="1516"/>
            <w:bookmarkEnd w:id="1517"/>
            <w:bookmarkEnd w:id="1518"/>
          </w:p>
        </w:tc>
        <w:tc>
          <w:tcPr>
            <w:tcW w:w="738" w:type="dxa"/>
            <w:tcBorders>
              <w:top w:val="dashSmallGap" w:sz="4" w:space="0" w:color="BFBFBF" w:themeColor="background1" w:themeShade="BF"/>
              <w:left w:val="nil"/>
              <w:bottom w:val="dashSmallGap" w:sz="4" w:space="0" w:color="BFBFBF" w:themeColor="background1" w:themeShade="BF"/>
              <w:right w:val="nil"/>
            </w:tcBorders>
            <w:shd w:val="clear" w:color="auto" w:fill="auto"/>
            <w:vAlign w:val="center"/>
          </w:tcPr>
          <w:p w:rsidR="00C2472D" w:rsidRDefault="00C2472D" w:rsidP="00C2472D">
            <w:pPr>
              <w:pStyle w:val="ProductList-OfferingBody"/>
              <w:ind w:left="-113"/>
              <w:jc w:val="center"/>
            </w:pPr>
            <w:r>
              <w:t>125</w:t>
            </w:r>
          </w:p>
        </w:tc>
        <w:tc>
          <w:tcPr>
            <w:tcW w:w="739" w:type="dxa"/>
            <w:tcBorders>
              <w:left w:val="single" w:sz="12" w:space="0" w:color="FFFFFF" w:themeColor="background1"/>
            </w:tcBorders>
            <w:shd w:val="clear" w:color="auto" w:fill="70AD47" w:themeFill="accent6"/>
            <w:vAlign w:val="center"/>
          </w:tcPr>
          <w:p w:rsidR="00C2472D" w:rsidRDefault="00C2472D" w:rsidP="00C2472D">
            <w:pPr>
              <w:pStyle w:val="ProductList-OfferingBody"/>
              <w:ind w:left="-113"/>
              <w:jc w:val="center"/>
            </w:pPr>
            <w:r>
              <w:t>125</w:t>
            </w:r>
          </w:p>
        </w:tc>
        <w:tc>
          <w:tcPr>
            <w:tcW w:w="739" w:type="dxa"/>
            <w:shd w:val="clear" w:color="auto" w:fill="BFBFBF" w:themeFill="background1" w:themeFillShade="BF"/>
            <w:vAlign w:val="center"/>
          </w:tcPr>
          <w:p w:rsidR="00C2472D" w:rsidRDefault="00C2472D" w:rsidP="00C2472D">
            <w:pPr>
              <w:pStyle w:val="ProductList-OfferingBody"/>
              <w:ind w:left="-113"/>
              <w:jc w:val="center"/>
            </w:pPr>
          </w:p>
        </w:tc>
        <w:tc>
          <w:tcPr>
            <w:tcW w:w="739" w:type="dxa"/>
            <w:shd w:val="clear" w:color="auto" w:fill="BFBFBF" w:themeFill="background1" w:themeFillShade="BF"/>
            <w:vAlign w:val="center"/>
          </w:tcPr>
          <w:p w:rsidR="00C2472D" w:rsidRDefault="00C2472D" w:rsidP="00C2472D">
            <w:pPr>
              <w:pStyle w:val="ProductList-OfferingBody"/>
              <w:ind w:left="-113"/>
              <w:jc w:val="center"/>
            </w:pPr>
          </w:p>
        </w:tc>
        <w:tc>
          <w:tcPr>
            <w:tcW w:w="739" w:type="dxa"/>
            <w:shd w:val="clear" w:color="auto" w:fill="BFBFBF" w:themeFill="background1" w:themeFillShade="BF"/>
            <w:vAlign w:val="center"/>
          </w:tcPr>
          <w:p w:rsidR="00C2472D" w:rsidRDefault="00C2472D" w:rsidP="00C2472D">
            <w:pPr>
              <w:pStyle w:val="ProductList-OfferingBody"/>
              <w:ind w:left="-113"/>
              <w:jc w:val="center"/>
            </w:pPr>
          </w:p>
        </w:tc>
        <w:tc>
          <w:tcPr>
            <w:tcW w:w="738" w:type="dxa"/>
            <w:shd w:val="clear" w:color="auto" w:fill="BFBFBF" w:themeFill="background1" w:themeFillShade="BF"/>
            <w:vAlign w:val="center"/>
          </w:tcPr>
          <w:p w:rsidR="00C2472D" w:rsidRDefault="00C2472D" w:rsidP="00C2472D">
            <w:pPr>
              <w:pStyle w:val="ProductList-OfferingBody"/>
              <w:ind w:left="-113"/>
              <w:jc w:val="center"/>
            </w:pPr>
          </w:p>
        </w:tc>
        <w:tc>
          <w:tcPr>
            <w:tcW w:w="739" w:type="dxa"/>
            <w:shd w:val="clear" w:color="auto" w:fill="BFBFBF" w:themeFill="background1" w:themeFillShade="BF"/>
            <w:vAlign w:val="center"/>
          </w:tcPr>
          <w:p w:rsidR="00C2472D" w:rsidRDefault="00C2472D" w:rsidP="00C2472D">
            <w:pPr>
              <w:pStyle w:val="ProductList-OfferingBody"/>
              <w:ind w:left="-113"/>
              <w:jc w:val="center"/>
            </w:pPr>
          </w:p>
        </w:tc>
        <w:tc>
          <w:tcPr>
            <w:tcW w:w="739" w:type="dxa"/>
            <w:shd w:val="clear" w:color="auto" w:fill="BFBFBF" w:themeFill="background1" w:themeFillShade="BF"/>
            <w:vAlign w:val="center"/>
          </w:tcPr>
          <w:p w:rsidR="00C2472D" w:rsidRDefault="00C2472D" w:rsidP="00C2472D">
            <w:pPr>
              <w:pStyle w:val="ProductList-OfferingBody"/>
              <w:ind w:left="-113"/>
              <w:jc w:val="center"/>
            </w:pPr>
          </w:p>
        </w:tc>
        <w:tc>
          <w:tcPr>
            <w:tcW w:w="739" w:type="dxa"/>
            <w:shd w:val="clear" w:color="auto" w:fill="70AD47" w:themeFill="accent6"/>
            <w:vAlign w:val="center"/>
          </w:tcPr>
          <w:p w:rsidR="00C2472D" w:rsidRDefault="00C2472D" w:rsidP="00C2472D">
            <w:pPr>
              <w:pStyle w:val="ProductList-OfferingBody"/>
              <w:ind w:left="-113"/>
              <w:jc w:val="center"/>
            </w:pPr>
          </w:p>
        </w:tc>
        <w:tc>
          <w:tcPr>
            <w:tcW w:w="739" w:type="dxa"/>
            <w:shd w:val="clear" w:color="auto" w:fill="BFBFBF" w:themeFill="background1" w:themeFillShade="BF"/>
            <w:vAlign w:val="center"/>
          </w:tcPr>
          <w:p w:rsidR="00C2472D" w:rsidRDefault="00C2472D" w:rsidP="00C2472D">
            <w:pPr>
              <w:pStyle w:val="ProductList-OfferingBody"/>
              <w:ind w:left="-113"/>
              <w:jc w:val="center"/>
            </w:pPr>
          </w:p>
        </w:tc>
      </w:tr>
      <w:tr w:rsidR="00C2472D" w:rsidTr="008E676F">
        <w:trPr>
          <w:cantSplit/>
          <w:tblHeader/>
        </w:trPr>
        <w:tc>
          <w:tcPr>
            <w:tcW w:w="3367" w:type="dxa"/>
            <w:tcBorders>
              <w:top w:val="dashSmallGap" w:sz="4" w:space="0" w:color="BFBFBF" w:themeColor="background1" w:themeShade="BF"/>
              <w:left w:val="nil"/>
              <w:bottom w:val="nil"/>
              <w:right w:val="nil"/>
            </w:tcBorders>
          </w:tcPr>
          <w:p w:rsidR="00C2472D" w:rsidRDefault="00C2472D" w:rsidP="00C2472D">
            <w:pPr>
              <w:pStyle w:val="ProductList-Offering2"/>
            </w:pPr>
            <w:bookmarkStart w:id="1519" w:name="_Toc379797425"/>
            <w:bookmarkStart w:id="1520" w:name="_Toc380513459"/>
            <w:bookmarkStart w:id="1521" w:name="_Toc380655509"/>
            <w:bookmarkStart w:id="1522" w:name="_Toc383685121"/>
            <w:r>
              <w:t>Microsoft Learning MTA</w:t>
            </w:r>
            <w:r w:rsidR="00E260B2">
              <w:fldChar w:fldCharType="begin"/>
            </w:r>
            <w:r>
              <w:instrText>XE "Microsoft Learning MTA"</w:instrText>
            </w:r>
            <w:r w:rsidR="00E260B2">
              <w:fldChar w:fldCharType="end"/>
            </w:r>
            <w:r>
              <w:t>, sitelicentie voor 250 examens (Services-SL)</w:t>
            </w:r>
            <w:bookmarkEnd w:id="1519"/>
            <w:bookmarkEnd w:id="1520"/>
            <w:bookmarkEnd w:id="1521"/>
            <w:bookmarkEnd w:id="1522"/>
          </w:p>
        </w:tc>
        <w:tc>
          <w:tcPr>
            <w:tcW w:w="738" w:type="dxa"/>
            <w:tcBorders>
              <w:top w:val="dashSmallGap" w:sz="4" w:space="0" w:color="BFBFBF" w:themeColor="background1" w:themeShade="BF"/>
              <w:left w:val="nil"/>
              <w:bottom w:val="nil"/>
              <w:right w:val="nil"/>
            </w:tcBorders>
            <w:shd w:val="clear" w:color="auto" w:fill="auto"/>
            <w:vAlign w:val="center"/>
          </w:tcPr>
          <w:p w:rsidR="00C2472D" w:rsidRDefault="00C2472D" w:rsidP="00C2472D">
            <w:pPr>
              <w:pStyle w:val="ProductList-OfferingBody"/>
              <w:ind w:left="-113"/>
              <w:jc w:val="center"/>
            </w:pPr>
            <w:r>
              <w:t>125</w:t>
            </w:r>
          </w:p>
        </w:tc>
        <w:tc>
          <w:tcPr>
            <w:tcW w:w="739" w:type="dxa"/>
            <w:tcBorders>
              <w:left w:val="single" w:sz="12" w:space="0" w:color="FFFFFF" w:themeColor="background1"/>
            </w:tcBorders>
            <w:shd w:val="clear" w:color="auto" w:fill="70AD47" w:themeFill="accent6"/>
            <w:vAlign w:val="center"/>
          </w:tcPr>
          <w:p w:rsidR="00C2472D" w:rsidRDefault="00C2472D" w:rsidP="00C2472D">
            <w:pPr>
              <w:pStyle w:val="ProductList-OfferingBody"/>
              <w:ind w:left="-113"/>
              <w:jc w:val="center"/>
            </w:pPr>
            <w:r>
              <w:t>125</w:t>
            </w:r>
          </w:p>
        </w:tc>
        <w:tc>
          <w:tcPr>
            <w:tcW w:w="739" w:type="dxa"/>
            <w:shd w:val="clear" w:color="auto" w:fill="BFBFBF" w:themeFill="background1" w:themeFillShade="BF"/>
            <w:vAlign w:val="center"/>
          </w:tcPr>
          <w:p w:rsidR="00C2472D" w:rsidRDefault="00C2472D" w:rsidP="00C2472D">
            <w:pPr>
              <w:pStyle w:val="ProductList-OfferingBody"/>
              <w:ind w:left="-113"/>
              <w:jc w:val="center"/>
            </w:pPr>
          </w:p>
        </w:tc>
        <w:tc>
          <w:tcPr>
            <w:tcW w:w="739" w:type="dxa"/>
            <w:shd w:val="clear" w:color="auto" w:fill="BFBFBF" w:themeFill="background1" w:themeFillShade="BF"/>
            <w:vAlign w:val="center"/>
          </w:tcPr>
          <w:p w:rsidR="00C2472D" w:rsidRDefault="00C2472D" w:rsidP="00C2472D">
            <w:pPr>
              <w:pStyle w:val="ProductList-OfferingBody"/>
              <w:ind w:left="-113"/>
              <w:jc w:val="center"/>
            </w:pPr>
          </w:p>
        </w:tc>
        <w:tc>
          <w:tcPr>
            <w:tcW w:w="739" w:type="dxa"/>
            <w:shd w:val="clear" w:color="auto" w:fill="BFBFBF" w:themeFill="background1" w:themeFillShade="BF"/>
            <w:vAlign w:val="center"/>
          </w:tcPr>
          <w:p w:rsidR="00C2472D" w:rsidRDefault="00C2472D" w:rsidP="00C2472D">
            <w:pPr>
              <w:pStyle w:val="ProductList-OfferingBody"/>
              <w:ind w:left="-113"/>
              <w:jc w:val="center"/>
            </w:pPr>
          </w:p>
        </w:tc>
        <w:tc>
          <w:tcPr>
            <w:tcW w:w="738" w:type="dxa"/>
            <w:shd w:val="clear" w:color="auto" w:fill="BFBFBF" w:themeFill="background1" w:themeFillShade="BF"/>
            <w:vAlign w:val="center"/>
          </w:tcPr>
          <w:p w:rsidR="00C2472D" w:rsidRDefault="00C2472D" w:rsidP="00C2472D">
            <w:pPr>
              <w:pStyle w:val="ProductList-OfferingBody"/>
              <w:ind w:left="-113"/>
              <w:jc w:val="center"/>
            </w:pPr>
          </w:p>
        </w:tc>
        <w:tc>
          <w:tcPr>
            <w:tcW w:w="739" w:type="dxa"/>
            <w:shd w:val="clear" w:color="auto" w:fill="BFBFBF" w:themeFill="background1" w:themeFillShade="BF"/>
            <w:vAlign w:val="center"/>
          </w:tcPr>
          <w:p w:rsidR="00C2472D" w:rsidRDefault="00C2472D" w:rsidP="00C2472D">
            <w:pPr>
              <w:pStyle w:val="ProductList-OfferingBody"/>
              <w:ind w:left="-113"/>
              <w:jc w:val="center"/>
            </w:pPr>
          </w:p>
        </w:tc>
        <w:tc>
          <w:tcPr>
            <w:tcW w:w="739" w:type="dxa"/>
            <w:shd w:val="clear" w:color="auto" w:fill="BFBFBF" w:themeFill="background1" w:themeFillShade="BF"/>
            <w:vAlign w:val="center"/>
          </w:tcPr>
          <w:p w:rsidR="00C2472D" w:rsidRDefault="00C2472D" w:rsidP="00C2472D">
            <w:pPr>
              <w:pStyle w:val="ProductList-OfferingBody"/>
              <w:ind w:left="-113"/>
              <w:jc w:val="center"/>
            </w:pPr>
          </w:p>
        </w:tc>
        <w:tc>
          <w:tcPr>
            <w:tcW w:w="739" w:type="dxa"/>
            <w:shd w:val="clear" w:color="auto" w:fill="70AD47" w:themeFill="accent6"/>
            <w:vAlign w:val="center"/>
          </w:tcPr>
          <w:p w:rsidR="00C2472D" w:rsidRDefault="00C2472D" w:rsidP="00C2472D">
            <w:pPr>
              <w:pStyle w:val="ProductList-OfferingBody"/>
              <w:ind w:left="-113"/>
              <w:jc w:val="center"/>
            </w:pPr>
          </w:p>
        </w:tc>
        <w:tc>
          <w:tcPr>
            <w:tcW w:w="739" w:type="dxa"/>
            <w:shd w:val="clear" w:color="auto" w:fill="BFBFBF" w:themeFill="background1" w:themeFillShade="BF"/>
            <w:vAlign w:val="center"/>
          </w:tcPr>
          <w:p w:rsidR="00C2472D" w:rsidRDefault="00C2472D" w:rsidP="00C2472D">
            <w:pPr>
              <w:pStyle w:val="ProductList-OfferingBody"/>
              <w:ind w:left="-113"/>
              <w:jc w:val="center"/>
            </w:pPr>
          </w:p>
        </w:tc>
      </w:tr>
    </w:tbl>
    <w:p w:rsidR="00FA00BF" w:rsidRDefault="00FA00BF" w:rsidP="004F3C6D">
      <w:pPr>
        <w:pStyle w:val="ProductList-Body"/>
      </w:pPr>
    </w:p>
    <w:tbl>
      <w:tblPr>
        <w:tblStyle w:val="TableGrid"/>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3596"/>
        <w:gridCol w:w="3597"/>
        <w:gridCol w:w="3597"/>
      </w:tblGrid>
      <w:tr w:rsidR="00782C7B" w:rsidTr="00C4636F">
        <w:tc>
          <w:tcPr>
            <w:tcW w:w="3596" w:type="dxa"/>
          </w:tcPr>
          <w:p w:rsidR="00782C7B" w:rsidRDefault="00782C7B" w:rsidP="00C4636F">
            <w:pPr>
              <w:pStyle w:val="ProductList-Body"/>
            </w:pPr>
          </w:p>
        </w:tc>
        <w:tc>
          <w:tcPr>
            <w:tcW w:w="3597" w:type="dxa"/>
          </w:tcPr>
          <w:p w:rsidR="00782C7B" w:rsidRPr="00C2472D" w:rsidRDefault="00C2472D" w:rsidP="00C4636F">
            <w:pPr>
              <w:pStyle w:val="ProductList-Body"/>
              <w:rPr>
                <w:b/>
              </w:rPr>
            </w:pPr>
            <w:r>
              <w:t xml:space="preserve">Productgroep: </w:t>
            </w:r>
            <w:r>
              <w:rPr>
                <w:b/>
              </w:rPr>
              <w:t>Server</w:t>
            </w:r>
          </w:p>
        </w:tc>
        <w:tc>
          <w:tcPr>
            <w:tcW w:w="3597" w:type="dxa"/>
          </w:tcPr>
          <w:p w:rsidR="00782C7B" w:rsidRDefault="00782C7B" w:rsidP="00C4636F">
            <w:pPr>
              <w:pStyle w:val="ProductList-Body"/>
            </w:pPr>
          </w:p>
        </w:tc>
      </w:tr>
    </w:tbl>
    <w:p w:rsidR="00F4686B" w:rsidRDefault="00F4686B" w:rsidP="00F4686B">
      <w:pPr>
        <w:pStyle w:val="ProductList-Body"/>
        <w:spacing w:before="120" w:after="120"/>
        <w:rPr>
          <w:b/>
        </w:rPr>
      </w:pPr>
    </w:p>
    <w:p w:rsidR="00F4686B" w:rsidRDefault="00F4686B" w:rsidP="00F4686B">
      <w:pPr>
        <w:pStyle w:val="ProductList-Body"/>
        <w:spacing w:before="120" w:after="120"/>
        <w:rPr>
          <w:b/>
        </w:rPr>
      </w:pPr>
    </w:p>
    <w:p w:rsidR="00782C7B" w:rsidRPr="00782C7B" w:rsidRDefault="00782C7B" w:rsidP="00782C7B">
      <w:pPr>
        <w:pStyle w:val="ProductList-Body"/>
        <w:shd w:val="clear" w:color="auto" w:fill="D9D9D9" w:themeFill="background1" w:themeFillShade="D9"/>
        <w:spacing w:before="120" w:after="120"/>
        <w:rPr>
          <w:b/>
        </w:rPr>
      </w:pPr>
      <w:r>
        <w:rPr>
          <w:b/>
        </w:rPr>
        <w:t>Aanvullende informatie</w:t>
      </w:r>
    </w:p>
    <w:p w:rsidR="00C2472D" w:rsidRPr="008F777C" w:rsidRDefault="00C2472D" w:rsidP="00C2472D">
      <w:pPr>
        <w:pStyle w:val="ProductList-Body"/>
        <w:rPr>
          <w:lang w:val="nl-NL"/>
        </w:rPr>
      </w:pPr>
      <w:r w:rsidRPr="008F777C">
        <w:rPr>
          <w:lang w:val="nl-NL"/>
        </w:rPr>
        <w:t xml:space="preserve">Alle coupons worden vooraf verstrekt en kunnen op elk gewenst moment worden gebruikt tot 12 maanden na de aankoopdatum. </w:t>
      </w:r>
    </w:p>
    <w:p w:rsidR="00C2472D" w:rsidRPr="008F777C" w:rsidRDefault="00C2472D" w:rsidP="00C2472D">
      <w:pPr>
        <w:pStyle w:val="ProductList-Body"/>
        <w:rPr>
          <w:lang w:val="nl-NL"/>
        </w:rPr>
      </w:pPr>
    </w:p>
    <w:p w:rsidR="00C2472D" w:rsidRPr="008F777C" w:rsidRDefault="00C2472D" w:rsidP="00C2472D">
      <w:pPr>
        <w:pStyle w:val="ProductList-Body"/>
        <w:rPr>
          <w:b/>
          <w:lang w:val="nl-NL"/>
        </w:rPr>
      </w:pPr>
      <w:r w:rsidRPr="008F777C">
        <w:rPr>
          <w:b/>
          <w:color w:val="00188F"/>
          <w:lang w:val="nl-NL"/>
        </w:rPr>
        <w:t>Licentie voor examensite voor MOS (Microsoft Office Specialist) en MTA-certificering (</w:t>
      </w:r>
      <w:r w:rsidR="009C60EF">
        <w:rPr>
          <w:b/>
          <w:color w:val="00188F"/>
          <w:lang w:val="nl-NL"/>
        </w:rPr>
        <w:t>Microsoft Technology Associate)</w:t>
      </w:r>
    </w:p>
    <w:p w:rsidR="00782C7B" w:rsidRPr="008F777C" w:rsidRDefault="00AB1667" w:rsidP="00C2472D">
      <w:pPr>
        <w:pStyle w:val="ProductList-Body"/>
        <w:rPr>
          <w:lang w:val="nl-NL"/>
        </w:rPr>
      </w:pPr>
      <w:r w:rsidRPr="008F777C">
        <w:rPr>
          <w:lang w:val="nl-NL"/>
        </w:rPr>
        <w:t>Er wordt van de klant vereist dat deze een door Certiport geautoriseerd testcentrum bent als deze de licentie voor de site wil gebruiken. Indien de klant geen door Certiport geautoriseerd testcentrum is, dient de klant dit proces te doorlopen om een Certiport-testcentrum te worden voordat de klant de licentie voor de site kan gebruiken. De sitelicentie eindigt 12 maanden na de datum van aankoop automatisch. Eventuele ongebruikte certificeringsexamens vervallen.</w:t>
      </w:r>
    </w:p>
    <w:p w:rsidR="00585A48" w:rsidRPr="008F777C" w:rsidRDefault="00955A70" w:rsidP="00585A48">
      <w:pPr>
        <w:pStyle w:val="ProductList-Body"/>
        <w:shd w:val="clear" w:color="auto" w:fill="A6A6A6" w:themeFill="background1" w:themeFillShade="A6"/>
        <w:spacing w:before="120" w:after="240"/>
        <w:jc w:val="right"/>
        <w:rPr>
          <w:sz w:val="16"/>
          <w:szCs w:val="16"/>
          <w:lang w:val="nl-NL"/>
        </w:rPr>
      </w:pPr>
      <w:hyperlink w:anchor="Inhoud" w:history="1">
        <w:r w:rsidR="003B51B1" w:rsidRPr="008F777C">
          <w:rPr>
            <w:rStyle w:val="Hyperlink"/>
            <w:sz w:val="16"/>
            <w:szCs w:val="16"/>
            <w:lang w:val="nl-NL"/>
          </w:rPr>
          <w:t>Inhoudsopgave</w:t>
        </w:r>
      </w:hyperlink>
      <w:r w:rsidR="003B51B1" w:rsidRPr="008F777C">
        <w:rPr>
          <w:sz w:val="16"/>
          <w:szCs w:val="16"/>
          <w:lang w:val="nl-NL"/>
        </w:rPr>
        <w:t xml:space="preserve"> / </w:t>
      </w:r>
      <w:hyperlink w:anchor="ChartKey" w:history="1">
        <w:r w:rsidR="003B51B1" w:rsidRPr="008F777C">
          <w:rPr>
            <w:rStyle w:val="Hyperlink"/>
            <w:sz w:val="16"/>
            <w:szCs w:val="16"/>
            <w:lang w:val="nl-NL"/>
          </w:rPr>
          <w:t>Verklaring van het schema</w:t>
        </w:r>
      </w:hyperlink>
      <w:r w:rsidR="003B51B1" w:rsidRPr="008F777C">
        <w:rPr>
          <w:sz w:val="16"/>
          <w:szCs w:val="16"/>
          <w:lang w:val="nl-NL"/>
        </w:rPr>
        <w:t xml:space="preserve"> / </w:t>
      </w:r>
      <w:hyperlink w:anchor="Index" w:history="1">
        <w:r w:rsidR="003B51B1" w:rsidRPr="008F777C">
          <w:rPr>
            <w:rStyle w:val="Hyperlink"/>
            <w:sz w:val="16"/>
            <w:szCs w:val="16"/>
            <w:lang w:val="nl-NL"/>
          </w:rPr>
          <w:t>Index</w:t>
        </w:r>
      </w:hyperlink>
    </w:p>
    <w:p w:rsidR="00FA00BF" w:rsidRPr="008F777C" w:rsidRDefault="00FA00BF" w:rsidP="00930D5E">
      <w:pPr>
        <w:pStyle w:val="ProductList-Offering2Heading"/>
        <w:outlineLvl w:val="2"/>
        <w:rPr>
          <w:lang w:val="nl-NL"/>
        </w:rPr>
      </w:pPr>
      <w:r w:rsidRPr="008F777C">
        <w:rPr>
          <w:lang w:val="nl-NL"/>
        </w:rPr>
        <w:tab/>
      </w:r>
      <w:bookmarkStart w:id="1523" w:name="_Toc378147676"/>
      <w:bookmarkStart w:id="1524" w:name="_Toc378151573"/>
      <w:bookmarkStart w:id="1525" w:name="_Toc379797426"/>
      <w:bookmarkStart w:id="1526" w:name="_Toc380513460"/>
      <w:bookmarkStart w:id="1527" w:name="_Toc380655510"/>
      <w:bookmarkStart w:id="1528" w:name="_Toc383685122"/>
      <w:r w:rsidRPr="008F777C">
        <w:rPr>
          <w:lang w:val="nl-NL"/>
        </w:rPr>
        <w:t>Microsoft Translator</w:t>
      </w:r>
      <w:bookmarkEnd w:id="1523"/>
      <w:bookmarkEnd w:id="1524"/>
      <w:bookmarkEnd w:id="1525"/>
      <w:bookmarkEnd w:id="1526"/>
      <w:bookmarkEnd w:id="1527"/>
      <w:bookmarkEnd w:id="1528"/>
    </w:p>
    <w:tbl>
      <w:tblPr>
        <w:tblStyle w:val="TableGrid"/>
        <w:tblW w:w="10755" w:type="dxa"/>
        <w:tblInd w:w="-15" w:type="dxa"/>
        <w:tblBorders>
          <w:top w:val="single" w:sz="12" w:space="0" w:color="FFFFFF" w:themeColor="background1"/>
          <w:left w:val="single" w:sz="12" w:space="0" w:color="FFFFFF" w:themeColor="background1"/>
          <w:bottom w:val="single" w:sz="12" w:space="0" w:color="FFFFFF" w:themeColor="background1"/>
          <w:right w:val="single" w:sz="12" w:space="0" w:color="FFFFFF" w:themeColor="background1"/>
          <w:insideH w:val="single" w:sz="12" w:space="0" w:color="FFFFFF" w:themeColor="background1"/>
          <w:insideV w:val="single" w:sz="12" w:space="0" w:color="FFFFFF" w:themeColor="background1"/>
        </w:tblBorders>
        <w:tblLayout w:type="fixed"/>
        <w:tblLook w:val="04A0" w:firstRow="1" w:lastRow="0" w:firstColumn="1" w:lastColumn="0" w:noHBand="0" w:noVBand="1"/>
      </w:tblPr>
      <w:tblGrid>
        <w:gridCol w:w="3367"/>
        <w:gridCol w:w="738"/>
        <w:gridCol w:w="739"/>
        <w:gridCol w:w="739"/>
        <w:gridCol w:w="739"/>
        <w:gridCol w:w="739"/>
        <w:gridCol w:w="738"/>
        <w:gridCol w:w="739"/>
        <w:gridCol w:w="739"/>
        <w:gridCol w:w="739"/>
        <w:gridCol w:w="739"/>
      </w:tblGrid>
      <w:tr w:rsidR="00FC5B63" w:rsidTr="008E676F">
        <w:trPr>
          <w:cantSplit/>
          <w:tblHeader/>
        </w:trPr>
        <w:tc>
          <w:tcPr>
            <w:tcW w:w="3367" w:type="dxa"/>
            <w:tcBorders>
              <w:bottom w:val="nil"/>
            </w:tcBorders>
            <w:shd w:val="clear" w:color="auto" w:fill="00188F"/>
          </w:tcPr>
          <w:p w:rsidR="00FC5B63" w:rsidRPr="00EE0836" w:rsidRDefault="00FC5B63" w:rsidP="00C4636F">
            <w:pPr>
              <w:pStyle w:val="ProductList-OfferingBody"/>
              <w:ind w:left="-28"/>
              <w:rPr>
                <w:color w:val="FFFFFF" w:themeColor="background1"/>
              </w:rPr>
            </w:pPr>
            <w:r>
              <w:rPr>
                <w:color w:val="FFFFFF" w:themeColor="background1"/>
              </w:rPr>
              <w:t>Producten</w:t>
            </w:r>
          </w:p>
        </w:tc>
        <w:tc>
          <w:tcPr>
            <w:tcW w:w="738" w:type="dxa"/>
            <w:tcBorders>
              <w:bottom w:val="nil"/>
            </w:tcBorders>
            <w:shd w:val="clear" w:color="auto" w:fill="00188F"/>
            <w:vAlign w:val="center"/>
          </w:tcPr>
          <w:p w:rsidR="00FC5B63" w:rsidRPr="00EE0836" w:rsidRDefault="00FC5B63" w:rsidP="00C4636F">
            <w:pPr>
              <w:pStyle w:val="ProductList-OfferingBody"/>
              <w:ind w:left="-113"/>
              <w:jc w:val="center"/>
              <w:rPr>
                <w:color w:val="FFFFFF" w:themeColor="background1"/>
              </w:rPr>
            </w:pPr>
            <w:r>
              <w:rPr>
                <w:color w:val="FFFFFF" w:themeColor="background1"/>
              </w:rPr>
              <w:t>Punt</w:t>
            </w:r>
          </w:p>
        </w:tc>
        <w:tc>
          <w:tcPr>
            <w:tcW w:w="739" w:type="dxa"/>
            <w:tcBorders>
              <w:left w:val="single" w:sz="12" w:space="0" w:color="FFFFFF" w:themeColor="background1"/>
            </w:tcBorders>
            <w:shd w:val="clear" w:color="auto" w:fill="00188F"/>
            <w:vAlign w:val="center"/>
          </w:tcPr>
          <w:p w:rsidR="00FC5B63" w:rsidRPr="00EE0836" w:rsidRDefault="00FC5B63" w:rsidP="00F76A14">
            <w:pPr>
              <w:pStyle w:val="ProductList-OfferingBody"/>
              <w:ind w:left="-113"/>
              <w:jc w:val="center"/>
              <w:rPr>
                <w:color w:val="FFFFFF" w:themeColor="background1"/>
              </w:rPr>
            </w:pPr>
            <w:r w:rsidRPr="00E41EEF">
              <w:rPr>
                <w:color w:val="FFFFFF" w:themeColor="background1"/>
              </w:rPr>
              <w:fldChar w:fldCharType="begin"/>
            </w:r>
            <w:r w:rsidRPr="00E41EEF">
              <w:rPr>
                <w:color w:val="FFFFFF" w:themeColor="background1"/>
              </w:rPr>
              <w:instrText xml:space="preserve"> AutoTextList  \s NoStyle \t “Campus en School Overeenkomst” </w:instrText>
            </w:r>
            <w:r w:rsidRPr="00E41EEF">
              <w:rPr>
                <w:color w:val="FFFFFF" w:themeColor="background1"/>
              </w:rPr>
              <w:fldChar w:fldCharType="separate"/>
            </w:r>
            <w:r w:rsidRPr="00E41EEF">
              <w:rPr>
                <w:color w:val="FFFFFF" w:themeColor="background1"/>
              </w:rPr>
              <w:t>CA/SA</w:t>
            </w:r>
            <w:r w:rsidRPr="00E41EEF">
              <w:rPr>
                <w:color w:val="FFFFFF" w:themeColor="background1"/>
              </w:rPr>
              <w:fldChar w:fldCharType="end"/>
            </w:r>
          </w:p>
        </w:tc>
        <w:tc>
          <w:tcPr>
            <w:tcW w:w="739" w:type="dxa"/>
            <w:shd w:val="clear" w:color="auto" w:fill="00188F"/>
            <w:vAlign w:val="center"/>
          </w:tcPr>
          <w:p w:rsidR="00FC5B63" w:rsidRPr="00EE0836" w:rsidRDefault="00FC5B63" w:rsidP="00F76A14">
            <w:pPr>
              <w:pStyle w:val="ProductList-OfferingBody"/>
              <w:ind w:left="-113"/>
              <w:jc w:val="center"/>
              <w:rPr>
                <w:color w:val="FFFFFF" w:themeColor="background1"/>
              </w:rPr>
            </w:pPr>
            <w:r w:rsidRPr="00E41EEF">
              <w:rPr>
                <w:color w:val="FFFFFF" w:themeColor="background1"/>
              </w:rPr>
              <w:fldChar w:fldCharType="begin"/>
            </w:r>
            <w:r w:rsidRPr="00E41EEF">
              <w:rPr>
                <w:color w:val="FFFFFF" w:themeColor="background1"/>
              </w:rPr>
              <w:instrText xml:space="preserve"> AutoTextList  \s NoStyle \t “Enterprise Overeenkomst en Enterprise Subscription Overeenkomst” </w:instrText>
            </w:r>
            <w:r w:rsidRPr="00E41EEF">
              <w:rPr>
                <w:color w:val="FFFFFF" w:themeColor="background1"/>
              </w:rPr>
              <w:fldChar w:fldCharType="separate"/>
            </w:r>
            <w:r w:rsidRPr="00E41EEF">
              <w:rPr>
                <w:color w:val="FFFFFF" w:themeColor="background1"/>
              </w:rPr>
              <w:t>EA/EAS</w:t>
            </w:r>
            <w:r w:rsidRPr="00E41EEF">
              <w:rPr>
                <w:color w:val="FFFFFF" w:themeColor="background1"/>
              </w:rPr>
              <w:fldChar w:fldCharType="end"/>
            </w:r>
          </w:p>
        </w:tc>
        <w:tc>
          <w:tcPr>
            <w:tcW w:w="739" w:type="dxa"/>
            <w:shd w:val="clear" w:color="auto" w:fill="00188F"/>
            <w:vAlign w:val="center"/>
          </w:tcPr>
          <w:p w:rsidR="00FC5B63" w:rsidRPr="00EE0836" w:rsidRDefault="00FC5B63" w:rsidP="00F76A14">
            <w:pPr>
              <w:pStyle w:val="ProductList-OfferingBody"/>
              <w:ind w:left="-113"/>
              <w:jc w:val="center"/>
              <w:rPr>
                <w:color w:val="FFFFFF" w:themeColor="background1"/>
              </w:rPr>
            </w:pPr>
            <w:r w:rsidRPr="00E41EEF">
              <w:rPr>
                <w:color w:val="FFFFFF" w:themeColor="background1"/>
              </w:rPr>
              <w:fldChar w:fldCharType="begin"/>
            </w:r>
            <w:r w:rsidRPr="00E41EEF">
              <w:rPr>
                <w:color w:val="FFFFFF" w:themeColor="background1"/>
              </w:rPr>
              <w:instrText xml:space="preserve"> AutoTextList  \s NoStyle \t “Enrollment for Education Solutions” </w:instrText>
            </w:r>
            <w:r w:rsidRPr="00E41EEF">
              <w:rPr>
                <w:color w:val="FFFFFF" w:themeColor="background1"/>
              </w:rPr>
              <w:fldChar w:fldCharType="separate"/>
            </w:r>
            <w:r w:rsidRPr="00E41EEF">
              <w:rPr>
                <w:color w:val="FFFFFF" w:themeColor="background1"/>
              </w:rPr>
              <w:t>EES</w:t>
            </w:r>
            <w:r w:rsidRPr="00E41EEF">
              <w:rPr>
                <w:color w:val="FFFFFF" w:themeColor="background1"/>
              </w:rPr>
              <w:fldChar w:fldCharType="end"/>
            </w:r>
          </w:p>
        </w:tc>
        <w:tc>
          <w:tcPr>
            <w:tcW w:w="739" w:type="dxa"/>
            <w:shd w:val="clear" w:color="auto" w:fill="00188F"/>
            <w:vAlign w:val="center"/>
          </w:tcPr>
          <w:p w:rsidR="00FC5B63" w:rsidRPr="00EE0836" w:rsidRDefault="00FC5B63" w:rsidP="00F76A14">
            <w:pPr>
              <w:pStyle w:val="ProductList-OfferingBody"/>
              <w:ind w:left="-113"/>
              <w:jc w:val="center"/>
              <w:rPr>
                <w:color w:val="FFFFFF" w:themeColor="background1"/>
              </w:rPr>
            </w:pPr>
            <w:r w:rsidRPr="00E41EEF">
              <w:rPr>
                <w:color w:val="FFFFFF" w:themeColor="background1"/>
              </w:rPr>
              <w:fldChar w:fldCharType="begin"/>
            </w:r>
            <w:r w:rsidRPr="00E41EEF">
              <w:rPr>
                <w:color w:val="FFFFFF" w:themeColor="background1"/>
              </w:rPr>
              <w:instrText xml:space="preserve"> AutoTextList  \s NoStyle \t “Microsoft Products and Services Agreement” </w:instrText>
            </w:r>
            <w:r w:rsidRPr="00E41EEF">
              <w:rPr>
                <w:color w:val="FFFFFF" w:themeColor="background1"/>
              </w:rPr>
              <w:fldChar w:fldCharType="separate"/>
            </w:r>
            <w:r w:rsidRPr="00E41EEF">
              <w:rPr>
                <w:color w:val="FFFFFF" w:themeColor="background1"/>
              </w:rPr>
              <w:t>MPSA</w:t>
            </w:r>
            <w:r w:rsidRPr="00E41EEF">
              <w:rPr>
                <w:color w:val="FFFFFF" w:themeColor="background1"/>
              </w:rPr>
              <w:fldChar w:fldCharType="end"/>
            </w:r>
          </w:p>
        </w:tc>
        <w:tc>
          <w:tcPr>
            <w:tcW w:w="738" w:type="dxa"/>
            <w:shd w:val="clear" w:color="auto" w:fill="00188F"/>
            <w:vAlign w:val="center"/>
          </w:tcPr>
          <w:p w:rsidR="00FC5B63" w:rsidRPr="00EE0836" w:rsidRDefault="00FC5B63" w:rsidP="00F76A14">
            <w:pPr>
              <w:pStyle w:val="ProductList-OfferingBody"/>
              <w:ind w:left="-113"/>
              <w:jc w:val="center"/>
              <w:rPr>
                <w:color w:val="FFFFFF" w:themeColor="background1"/>
              </w:rPr>
            </w:pPr>
            <w:r w:rsidRPr="00E41EEF">
              <w:rPr>
                <w:color w:val="FFFFFF" w:themeColor="background1"/>
              </w:rPr>
              <w:fldChar w:fldCharType="begin"/>
            </w:r>
            <w:r w:rsidRPr="00E41EEF">
              <w:rPr>
                <w:color w:val="FFFFFF" w:themeColor="background1"/>
              </w:rPr>
              <w:instrText xml:space="preserve"> AutoTextList  \s NoStyle \t “Open License” </w:instrText>
            </w:r>
            <w:r w:rsidRPr="00E41EEF">
              <w:rPr>
                <w:color w:val="FFFFFF" w:themeColor="background1"/>
              </w:rPr>
              <w:fldChar w:fldCharType="separate"/>
            </w:r>
            <w:r w:rsidRPr="00E41EEF">
              <w:rPr>
                <w:color w:val="FFFFFF" w:themeColor="background1"/>
              </w:rPr>
              <w:t>OL</w:t>
            </w:r>
            <w:r w:rsidRPr="00E41EEF">
              <w:rPr>
                <w:color w:val="FFFFFF" w:themeColor="background1"/>
              </w:rPr>
              <w:fldChar w:fldCharType="end"/>
            </w:r>
          </w:p>
        </w:tc>
        <w:tc>
          <w:tcPr>
            <w:tcW w:w="739" w:type="dxa"/>
            <w:shd w:val="clear" w:color="auto" w:fill="00188F"/>
            <w:vAlign w:val="center"/>
          </w:tcPr>
          <w:p w:rsidR="00FC5B63" w:rsidRPr="00EE0836" w:rsidRDefault="00FC5B63" w:rsidP="00F76A14">
            <w:pPr>
              <w:pStyle w:val="ProductList-OfferingBody"/>
              <w:ind w:left="-113"/>
              <w:jc w:val="center"/>
              <w:rPr>
                <w:color w:val="FFFFFF" w:themeColor="background1"/>
              </w:rPr>
            </w:pPr>
            <w:r w:rsidRPr="00E41EEF">
              <w:rPr>
                <w:color w:val="FFFFFF" w:themeColor="background1"/>
              </w:rPr>
              <w:fldChar w:fldCharType="begin"/>
            </w:r>
            <w:r w:rsidRPr="00E41EEF">
              <w:rPr>
                <w:color w:val="FFFFFF" w:themeColor="background1"/>
              </w:rPr>
              <w:instrText xml:space="preserve"> AutoTextList  \s NoStyle \t “Minimum Open License” </w:instrText>
            </w:r>
            <w:r w:rsidRPr="00E41EEF">
              <w:rPr>
                <w:color w:val="FFFFFF" w:themeColor="background1"/>
              </w:rPr>
              <w:fldChar w:fldCharType="separate"/>
            </w:r>
            <w:r w:rsidRPr="00E41EEF">
              <w:rPr>
                <w:color w:val="FFFFFF" w:themeColor="background1"/>
              </w:rPr>
              <w:t>OM</w:t>
            </w:r>
            <w:r w:rsidRPr="00E41EEF">
              <w:rPr>
                <w:color w:val="FFFFFF" w:themeColor="background1"/>
              </w:rPr>
              <w:fldChar w:fldCharType="end"/>
            </w:r>
          </w:p>
        </w:tc>
        <w:tc>
          <w:tcPr>
            <w:tcW w:w="739" w:type="dxa"/>
            <w:shd w:val="clear" w:color="auto" w:fill="00188F"/>
            <w:vAlign w:val="center"/>
          </w:tcPr>
          <w:p w:rsidR="00FC5B63" w:rsidRPr="00EE0836" w:rsidRDefault="00FC5B63" w:rsidP="00F76A14">
            <w:pPr>
              <w:pStyle w:val="ProductList-OfferingBody"/>
              <w:ind w:left="-113"/>
              <w:jc w:val="center"/>
              <w:rPr>
                <w:color w:val="FFFFFF" w:themeColor="background1"/>
              </w:rPr>
            </w:pPr>
            <w:r w:rsidRPr="00E41EEF">
              <w:rPr>
                <w:color w:val="FFFFFF" w:themeColor="background1"/>
              </w:rPr>
              <w:fldChar w:fldCharType="begin"/>
            </w:r>
            <w:r w:rsidRPr="00E41EEF">
              <w:rPr>
                <w:color w:val="FFFFFF" w:themeColor="background1"/>
              </w:rPr>
              <w:instrText xml:space="preserve"> AutoTextList  \s NoStyle \t “Open Value en Open Value Subscription” </w:instrText>
            </w:r>
            <w:r w:rsidRPr="00E41EEF">
              <w:rPr>
                <w:color w:val="FFFFFF" w:themeColor="background1"/>
              </w:rPr>
              <w:fldChar w:fldCharType="separate"/>
            </w:r>
            <w:r w:rsidRPr="00E41EEF">
              <w:rPr>
                <w:color w:val="FFFFFF" w:themeColor="background1"/>
              </w:rPr>
              <w:t>OV/OVS</w:t>
            </w:r>
            <w:r w:rsidRPr="00E41EEF">
              <w:rPr>
                <w:color w:val="FFFFFF" w:themeColor="background1"/>
              </w:rPr>
              <w:fldChar w:fldCharType="end"/>
            </w:r>
          </w:p>
        </w:tc>
        <w:tc>
          <w:tcPr>
            <w:tcW w:w="739" w:type="dxa"/>
            <w:shd w:val="clear" w:color="auto" w:fill="00188F"/>
            <w:vAlign w:val="center"/>
          </w:tcPr>
          <w:p w:rsidR="00FC5B63" w:rsidRPr="00EE0836" w:rsidRDefault="00FC5B63" w:rsidP="00F76A14">
            <w:pPr>
              <w:pStyle w:val="ProductList-OfferingBody"/>
              <w:ind w:left="-113"/>
              <w:jc w:val="center"/>
              <w:rPr>
                <w:color w:val="FFFFFF" w:themeColor="background1"/>
              </w:rPr>
            </w:pPr>
            <w:r w:rsidRPr="00E41EEF">
              <w:rPr>
                <w:color w:val="FFFFFF" w:themeColor="background1"/>
              </w:rPr>
              <w:fldChar w:fldCharType="begin"/>
            </w:r>
            <w:r w:rsidRPr="00E41EEF">
              <w:rPr>
                <w:color w:val="FFFFFF" w:themeColor="background1"/>
              </w:rPr>
              <w:instrText xml:space="preserve"> AutoTextList  \s NoStyle \t “Select en Select Plus” </w:instrText>
            </w:r>
            <w:r w:rsidRPr="00E41EEF">
              <w:rPr>
                <w:color w:val="FFFFFF" w:themeColor="background1"/>
              </w:rPr>
              <w:fldChar w:fldCharType="separate"/>
            </w:r>
            <w:r w:rsidRPr="00E41EEF">
              <w:rPr>
                <w:color w:val="FFFFFF" w:themeColor="background1"/>
              </w:rPr>
              <w:t>S/S+</w:t>
            </w:r>
            <w:r w:rsidRPr="00E41EEF">
              <w:rPr>
                <w:color w:val="FFFFFF" w:themeColor="background1"/>
              </w:rPr>
              <w:fldChar w:fldCharType="end"/>
            </w:r>
          </w:p>
        </w:tc>
        <w:tc>
          <w:tcPr>
            <w:tcW w:w="739" w:type="dxa"/>
            <w:shd w:val="clear" w:color="auto" w:fill="00188F"/>
            <w:vAlign w:val="center"/>
          </w:tcPr>
          <w:p w:rsidR="00FC5B63" w:rsidRPr="00EE0836" w:rsidRDefault="00FC5B63" w:rsidP="00F76A14">
            <w:pPr>
              <w:pStyle w:val="ProductList-OfferingBody"/>
              <w:ind w:left="-113"/>
              <w:jc w:val="center"/>
              <w:rPr>
                <w:color w:val="FFFFFF" w:themeColor="background1"/>
              </w:rPr>
            </w:pPr>
            <w:r w:rsidRPr="00E41EEF">
              <w:rPr>
                <w:color w:val="FFFFFF" w:themeColor="background1"/>
              </w:rPr>
              <w:fldChar w:fldCharType="begin"/>
            </w:r>
            <w:r w:rsidRPr="00E41EEF">
              <w:rPr>
                <w:color w:val="FFFFFF" w:themeColor="background1"/>
              </w:rPr>
              <w:instrText xml:space="preserve"> AutoTextList  \s NoStyle \t “Server Cloud Enrollment” </w:instrText>
            </w:r>
            <w:r w:rsidRPr="00E41EEF">
              <w:rPr>
                <w:color w:val="FFFFFF" w:themeColor="background1"/>
              </w:rPr>
              <w:fldChar w:fldCharType="separate"/>
            </w:r>
            <w:r w:rsidRPr="00E41EEF">
              <w:rPr>
                <w:color w:val="FFFFFF" w:themeColor="background1"/>
              </w:rPr>
              <w:t>SCE</w:t>
            </w:r>
            <w:r w:rsidRPr="00E41EEF">
              <w:rPr>
                <w:color w:val="FFFFFF" w:themeColor="background1"/>
              </w:rPr>
              <w:fldChar w:fldCharType="end"/>
            </w:r>
          </w:p>
        </w:tc>
      </w:tr>
      <w:tr w:rsidR="008B0BD4" w:rsidTr="008E676F">
        <w:trPr>
          <w:cantSplit/>
          <w:tblHeader/>
        </w:trPr>
        <w:tc>
          <w:tcPr>
            <w:tcW w:w="3367" w:type="dxa"/>
            <w:tcBorders>
              <w:top w:val="nil"/>
              <w:left w:val="nil"/>
              <w:bottom w:val="nil"/>
              <w:right w:val="nil"/>
            </w:tcBorders>
          </w:tcPr>
          <w:p w:rsidR="008B0BD4" w:rsidRDefault="008B0BD4" w:rsidP="00C2472D">
            <w:pPr>
              <w:pStyle w:val="ProductList-Offering2"/>
            </w:pPr>
            <w:bookmarkStart w:id="1529" w:name="_Toc379797427"/>
            <w:bookmarkStart w:id="1530" w:name="_Toc380513461"/>
            <w:bookmarkStart w:id="1531" w:name="_Toc380655511"/>
            <w:bookmarkStart w:id="1532" w:name="_Toc383685123"/>
            <w:r>
              <w:t>Microsoft Translator API</w:t>
            </w:r>
            <w:bookmarkEnd w:id="1529"/>
            <w:bookmarkEnd w:id="1530"/>
            <w:bookmarkEnd w:id="1531"/>
            <w:bookmarkEnd w:id="1532"/>
            <w:r>
              <w:fldChar w:fldCharType="begin"/>
            </w:r>
            <w:r>
              <w:instrText>XE "Microsoft Translator API"</w:instrText>
            </w:r>
            <w:r>
              <w:fldChar w:fldCharType="end"/>
            </w:r>
          </w:p>
        </w:tc>
        <w:tc>
          <w:tcPr>
            <w:tcW w:w="738" w:type="dxa"/>
            <w:tcBorders>
              <w:top w:val="nil"/>
              <w:left w:val="nil"/>
              <w:bottom w:val="nil"/>
              <w:right w:val="nil"/>
            </w:tcBorders>
            <w:vAlign w:val="center"/>
          </w:tcPr>
          <w:p w:rsidR="008B0BD4" w:rsidRDefault="008B0BD4" w:rsidP="00C4636F">
            <w:pPr>
              <w:pStyle w:val="ProductList-OfferingBody"/>
              <w:ind w:left="-113"/>
              <w:jc w:val="center"/>
            </w:pPr>
          </w:p>
        </w:tc>
        <w:tc>
          <w:tcPr>
            <w:tcW w:w="739" w:type="dxa"/>
            <w:tcBorders>
              <w:left w:val="single" w:sz="12" w:space="0" w:color="FFFFFF" w:themeColor="background1"/>
            </w:tcBorders>
            <w:shd w:val="clear" w:color="auto" w:fill="BFBFBF" w:themeFill="background1" w:themeFillShade="BF"/>
            <w:vAlign w:val="center"/>
          </w:tcPr>
          <w:p w:rsidR="008B0BD4" w:rsidRDefault="008B0BD4" w:rsidP="00C4636F">
            <w:pPr>
              <w:pStyle w:val="ProductList-OfferingBody"/>
              <w:ind w:left="-113"/>
              <w:jc w:val="center"/>
            </w:pPr>
          </w:p>
        </w:tc>
        <w:tc>
          <w:tcPr>
            <w:tcW w:w="739" w:type="dxa"/>
            <w:shd w:val="clear" w:color="auto" w:fill="70AD47" w:themeFill="accent6"/>
            <w:vAlign w:val="center"/>
          </w:tcPr>
          <w:p w:rsidR="008B0BD4" w:rsidRDefault="008B0BD4" w:rsidP="001C227A">
            <w:pPr>
              <w:pStyle w:val="ProductList-OfferingBody"/>
              <w:ind w:left="-113"/>
              <w:jc w:val="center"/>
            </w:pPr>
            <w:r w:rsidRPr="0052506A">
              <w:rPr>
                <w:szCs w:val="16"/>
              </w:rPr>
              <w:fldChar w:fldCharType="begin"/>
            </w:r>
            <w:r w:rsidRPr="0052506A">
              <w:rPr>
                <w:szCs w:val="16"/>
              </w:rPr>
              <w:instrText xml:space="preserve"> </w:instrText>
            </w:r>
            <w:r w:rsidRPr="0052506A">
              <w:rPr>
                <w:color w:val="1F497D"/>
                <w:szCs w:val="16"/>
              </w:rPr>
              <w:instrText>AutoTextList  \s NoStyle \t “</w:instrText>
            </w:r>
            <w:r w:rsidRPr="0052506A">
              <w:rPr>
                <w:szCs w:val="16"/>
              </w:rPr>
              <w:instrText>Additioneel Product</w:instrText>
            </w:r>
            <w:r w:rsidRPr="0052506A">
              <w:rPr>
                <w:color w:val="1F497D"/>
                <w:szCs w:val="16"/>
              </w:rPr>
              <w:instrText>”</w:instrText>
            </w:r>
            <w:r w:rsidRPr="0052506A">
              <w:rPr>
                <w:szCs w:val="16"/>
              </w:rPr>
              <w:instrText xml:space="preserve"> </w:instrText>
            </w:r>
            <w:r w:rsidRPr="0052506A">
              <w:rPr>
                <w:szCs w:val="16"/>
              </w:rPr>
              <w:fldChar w:fldCharType="separate"/>
            </w:r>
            <w:r w:rsidRPr="0052506A">
              <w:rPr>
                <w:szCs w:val="16"/>
              </w:rPr>
              <w:t xml:space="preserve"> A </w:t>
            </w:r>
            <w:r w:rsidRPr="0052506A">
              <w:rPr>
                <w:szCs w:val="16"/>
              </w:rPr>
              <w:fldChar w:fldCharType="end"/>
            </w:r>
          </w:p>
        </w:tc>
        <w:tc>
          <w:tcPr>
            <w:tcW w:w="739" w:type="dxa"/>
            <w:shd w:val="clear" w:color="auto" w:fill="BFBFBF" w:themeFill="background1" w:themeFillShade="BF"/>
            <w:vAlign w:val="center"/>
          </w:tcPr>
          <w:p w:rsidR="008B0BD4" w:rsidRDefault="008B0BD4" w:rsidP="00C4636F">
            <w:pPr>
              <w:pStyle w:val="ProductList-OfferingBody"/>
              <w:ind w:left="-113"/>
              <w:jc w:val="center"/>
            </w:pPr>
          </w:p>
        </w:tc>
        <w:tc>
          <w:tcPr>
            <w:tcW w:w="739" w:type="dxa"/>
            <w:shd w:val="clear" w:color="auto" w:fill="BFBFBF" w:themeFill="background1" w:themeFillShade="BF"/>
            <w:vAlign w:val="center"/>
          </w:tcPr>
          <w:p w:rsidR="008B0BD4" w:rsidRDefault="008B0BD4" w:rsidP="00C4636F">
            <w:pPr>
              <w:pStyle w:val="ProductList-OfferingBody"/>
              <w:ind w:left="-113"/>
              <w:jc w:val="center"/>
            </w:pPr>
          </w:p>
        </w:tc>
        <w:tc>
          <w:tcPr>
            <w:tcW w:w="738" w:type="dxa"/>
            <w:shd w:val="clear" w:color="auto" w:fill="BFBFBF" w:themeFill="background1" w:themeFillShade="BF"/>
            <w:vAlign w:val="center"/>
          </w:tcPr>
          <w:p w:rsidR="008B0BD4" w:rsidRDefault="008B0BD4" w:rsidP="00C4636F">
            <w:pPr>
              <w:pStyle w:val="ProductList-OfferingBody"/>
              <w:ind w:left="-113"/>
              <w:jc w:val="center"/>
            </w:pPr>
          </w:p>
        </w:tc>
        <w:tc>
          <w:tcPr>
            <w:tcW w:w="739" w:type="dxa"/>
            <w:shd w:val="clear" w:color="auto" w:fill="BFBFBF" w:themeFill="background1" w:themeFillShade="BF"/>
            <w:vAlign w:val="center"/>
          </w:tcPr>
          <w:p w:rsidR="008B0BD4" w:rsidRDefault="008B0BD4" w:rsidP="00C4636F">
            <w:pPr>
              <w:pStyle w:val="ProductList-OfferingBody"/>
              <w:ind w:left="-113"/>
              <w:jc w:val="center"/>
            </w:pPr>
          </w:p>
        </w:tc>
        <w:tc>
          <w:tcPr>
            <w:tcW w:w="739" w:type="dxa"/>
            <w:shd w:val="clear" w:color="auto" w:fill="BFBFBF" w:themeFill="background1" w:themeFillShade="BF"/>
            <w:vAlign w:val="center"/>
          </w:tcPr>
          <w:p w:rsidR="008B0BD4" w:rsidRDefault="008B0BD4" w:rsidP="00C4636F">
            <w:pPr>
              <w:pStyle w:val="ProductList-OfferingBody"/>
              <w:ind w:left="-113"/>
              <w:jc w:val="center"/>
            </w:pPr>
          </w:p>
        </w:tc>
        <w:tc>
          <w:tcPr>
            <w:tcW w:w="739" w:type="dxa"/>
            <w:shd w:val="clear" w:color="auto" w:fill="BFBFBF" w:themeFill="background1" w:themeFillShade="BF"/>
            <w:vAlign w:val="center"/>
          </w:tcPr>
          <w:p w:rsidR="008B0BD4" w:rsidRDefault="008B0BD4" w:rsidP="00C4636F">
            <w:pPr>
              <w:pStyle w:val="ProductList-OfferingBody"/>
              <w:ind w:left="-113"/>
              <w:jc w:val="center"/>
            </w:pPr>
          </w:p>
        </w:tc>
        <w:tc>
          <w:tcPr>
            <w:tcW w:w="739" w:type="dxa"/>
            <w:shd w:val="clear" w:color="auto" w:fill="70AD47" w:themeFill="accent6"/>
            <w:vAlign w:val="center"/>
          </w:tcPr>
          <w:p w:rsidR="008B0BD4" w:rsidRDefault="008B0BD4" w:rsidP="001C227A">
            <w:pPr>
              <w:pStyle w:val="ProductList-OfferingBody"/>
              <w:ind w:left="-113"/>
              <w:jc w:val="center"/>
            </w:pPr>
            <w:r w:rsidRPr="0052506A">
              <w:rPr>
                <w:szCs w:val="16"/>
              </w:rPr>
              <w:fldChar w:fldCharType="begin"/>
            </w:r>
            <w:r w:rsidRPr="0052506A">
              <w:rPr>
                <w:szCs w:val="16"/>
              </w:rPr>
              <w:instrText xml:space="preserve"> </w:instrText>
            </w:r>
            <w:r w:rsidRPr="0052506A">
              <w:rPr>
                <w:color w:val="1F497D"/>
                <w:szCs w:val="16"/>
              </w:rPr>
              <w:instrText>AutoTextList  \s NoStyle \t “</w:instrText>
            </w:r>
            <w:r w:rsidRPr="0052506A">
              <w:rPr>
                <w:szCs w:val="16"/>
              </w:rPr>
              <w:instrText>Additioneel Product</w:instrText>
            </w:r>
            <w:r w:rsidRPr="0052506A">
              <w:rPr>
                <w:color w:val="1F497D"/>
                <w:szCs w:val="16"/>
              </w:rPr>
              <w:instrText>”</w:instrText>
            </w:r>
            <w:r w:rsidRPr="0052506A">
              <w:rPr>
                <w:szCs w:val="16"/>
              </w:rPr>
              <w:instrText xml:space="preserve"> </w:instrText>
            </w:r>
            <w:r w:rsidRPr="0052506A">
              <w:rPr>
                <w:szCs w:val="16"/>
              </w:rPr>
              <w:fldChar w:fldCharType="separate"/>
            </w:r>
            <w:r w:rsidRPr="0052506A">
              <w:rPr>
                <w:szCs w:val="16"/>
              </w:rPr>
              <w:t xml:space="preserve"> A </w:t>
            </w:r>
            <w:r w:rsidRPr="0052506A">
              <w:rPr>
                <w:szCs w:val="16"/>
              </w:rPr>
              <w:fldChar w:fldCharType="end"/>
            </w:r>
          </w:p>
        </w:tc>
      </w:tr>
    </w:tbl>
    <w:p w:rsidR="00FA00BF" w:rsidRDefault="00FA00BF" w:rsidP="004F3C6D">
      <w:pPr>
        <w:pStyle w:val="ProductList-Body"/>
      </w:pPr>
    </w:p>
    <w:tbl>
      <w:tblPr>
        <w:tblStyle w:val="TableGrid"/>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3596"/>
        <w:gridCol w:w="3597"/>
        <w:gridCol w:w="3597"/>
      </w:tblGrid>
      <w:tr w:rsidR="00782C7B" w:rsidTr="00C4636F">
        <w:tc>
          <w:tcPr>
            <w:tcW w:w="3596" w:type="dxa"/>
          </w:tcPr>
          <w:p w:rsidR="00782C7B" w:rsidRDefault="00782C7B" w:rsidP="00434703">
            <w:pPr>
              <w:pStyle w:val="ProductList-Body"/>
              <w:spacing w:before="20" w:after="20"/>
            </w:pPr>
          </w:p>
        </w:tc>
        <w:tc>
          <w:tcPr>
            <w:tcW w:w="3597" w:type="dxa"/>
          </w:tcPr>
          <w:p w:rsidR="00782C7B" w:rsidRPr="00434703" w:rsidRDefault="00434703" w:rsidP="00434703">
            <w:pPr>
              <w:pStyle w:val="ProductList-Body"/>
              <w:spacing w:before="20" w:after="20"/>
              <w:rPr>
                <w:b/>
              </w:rPr>
            </w:pPr>
            <w:r>
              <w:t xml:space="preserve">Productgroep: </w:t>
            </w:r>
            <w:r>
              <w:rPr>
                <w:b/>
              </w:rPr>
              <w:t>Server</w:t>
            </w:r>
          </w:p>
        </w:tc>
        <w:tc>
          <w:tcPr>
            <w:tcW w:w="3597" w:type="dxa"/>
          </w:tcPr>
          <w:p w:rsidR="00782C7B" w:rsidRDefault="00782C7B" w:rsidP="00434703">
            <w:pPr>
              <w:pStyle w:val="ProductList-Body"/>
              <w:spacing w:before="20" w:after="20"/>
            </w:pPr>
          </w:p>
        </w:tc>
      </w:tr>
    </w:tbl>
    <w:p w:rsidR="00585A48" w:rsidRPr="008F777C" w:rsidRDefault="00955A70" w:rsidP="00585A48">
      <w:pPr>
        <w:pStyle w:val="ProductList-Body"/>
        <w:shd w:val="clear" w:color="auto" w:fill="A6A6A6" w:themeFill="background1" w:themeFillShade="A6"/>
        <w:spacing w:before="120" w:after="240"/>
        <w:jc w:val="right"/>
        <w:rPr>
          <w:sz w:val="16"/>
          <w:szCs w:val="16"/>
          <w:lang w:val="nl-NL"/>
        </w:rPr>
      </w:pPr>
      <w:hyperlink w:anchor="Inhoud" w:history="1">
        <w:r w:rsidR="003B51B1" w:rsidRPr="008F777C">
          <w:rPr>
            <w:rStyle w:val="Hyperlink"/>
            <w:sz w:val="16"/>
            <w:szCs w:val="16"/>
            <w:lang w:val="nl-NL"/>
          </w:rPr>
          <w:t>Inhoudsopgave</w:t>
        </w:r>
      </w:hyperlink>
      <w:r w:rsidR="003B51B1" w:rsidRPr="008F777C">
        <w:rPr>
          <w:sz w:val="16"/>
          <w:szCs w:val="16"/>
          <w:lang w:val="nl-NL"/>
        </w:rPr>
        <w:t xml:space="preserve"> / </w:t>
      </w:r>
      <w:hyperlink w:anchor="ChartKey" w:history="1">
        <w:r w:rsidR="003B51B1" w:rsidRPr="008F777C">
          <w:rPr>
            <w:rStyle w:val="Hyperlink"/>
            <w:sz w:val="16"/>
            <w:szCs w:val="16"/>
            <w:lang w:val="nl-NL"/>
          </w:rPr>
          <w:t>Verklaring van het schema</w:t>
        </w:r>
      </w:hyperlink>
      <w:r w:rsidR="003B51B1" w:rsidRPr="008F777C">
        <w:rPr>
          <w:sz w:val="16"/>
          <w:szCs w:val="16"/>
          <w:lang w:val="nl-NL"/>
        </w:rPr>
        <w:t xml:space="preserve"> / </w:t>
      </w:r>
      <w:hyperlink w:anchor="Index" w:history="1">
        <w:r w:rsidR="003B51B1" w:rsidRPr="008F777C">
          <w:rPr>
            <w:rStyle w:val="Hyperlink"/>
            <w:sz w:val="16"/>
            <w:szCs w:val="16"/>
            <w:lang w:val="nl-NL"/>
          </w:rPr>
          <w:t>Index</w:t>
        </w:r>
      </w:hyperlink>
    </w:p>
    <w:p w:rsidR="00FA00BF" w:rsidRDefault="00FA00BF" w:rsidP="00930D5E">
      <w:pPr>
        <w:pStyle w:val="ProductList-Offering2Heading"/>
        <w:outlineLvl w:val="2"/>
      </w:pPr>
      <w:r w:rsidRPr="008F777C">
        <w:rPr>
          <w:lang w:val="nl-NL"/>
        </w:rPr>
        <w:tab/>
      </w:r>
      <w:bookmarkStart w:id="1533" w:name="_Toc378147677"/>
      <w:bookmarkStart w:id="1534" w:name="_Toc378151574"/>
      <w:bookmarkStart w:id="1535" w:name="_Toc379797428"/>
      <w:bookmarkStart w:id="1536" w:name="_Toc380513462"/>
      <w:bookmarkStart w:id="1537" w:name="_Toc380655512"/>
      <w:bookmarkStart w:id="1538" w:name="_Toc383685124"/>
      <w:r>
        <w:t>System Center Endpoint Protection</w:t>
      </w:r>
      <w:bookmarkEnd w:id="1533"/>
      <w:bookmarkEnd w:id="1534"/>
      <w:bookmarkEnd w:id="1535"/>
      <w:bookmarkEnd w:id="1536"/>
      <w:bookmarkEnd w:id="1537"/>
      <w:bookmarkEnd w:id="1538"/>
    </w:p>
    <w:tbl>
      <w:tblPr>
        <w:tblStyle w:val="TableGrid"/>
        <w:tblW w:w="10755" w:type="dxa"/>
        <w:tblInd w:w="-15" w:type="dxa"/>
        <w:tblBorders>
          <w:top w:val="single" w:sz="12" w:space="0" w:color="FFFFFF" w:themeColor="background1"/>
          <w:left w:val="single" w:sz="12" w:space="0" w:color="FFFFFF" w:themeColor="background1"/>
          <w:bottom w:val="single" w:sz="12" w:space="0" w:color="FFFFFF" w:themeColor="background1"/>
          <w:right w:val="single" w:sz="12" w:space="0" w:color="FFFFFF" w:themeColor="background1"/>
          <w:insideH w:val="single" w:sz="12" w:space="0" w:color="FFFFFF" w:themeColor="background1"/>
          <w:insideV w:val="single" w:sz="12" w:space="0" w:color="FFFFFF" w:themeColor="background1"/>
        </w:tblBorders>
        <w:tblLayout w:type="fixed"/>
        <w:tblLook w:val="04A0" w:firstRow="1" w:lastRow="0" w:firstColumn="1" w:lastColumn="0" w:noHBand="0" w:noVBand="1"/>
      </w:tblPr>
      <w:tblGrid>
        <w:gridCol w:w="3367"/>
        <w:gridCol w:w="738"/>
        <w:gridCol w:w="739"/>
        <w:gridCol w:w="739"/>
        <w:gridCol w:w="739"/>
        <w:gridCol w:w="739"/>
        <w:gridCol w:w="738"/>
        <w:gridCol w:w="739"/>
        <w:gridCol w:w="739"/>
        <w:gridCol w:w="739"/>
        <w:gridCol w:w="739"/>
      </w:tblGrid>
      <w:tr w:rsidR="00FC5B63" w:rsidTr="008E676F">
        <w:trPr>
          <w:cantSplit/>
          <w:tblHeader/>
        </w:trPr>
        <w:tc>
          <w:tcPr>
            <w:tcW w:w="3367" w:type="dxa"/>
            <w:tcBorders>
              <w:bottom w:val="nil"/>
            </w:tcBorders>
            <w:shd w:val="clear" w:color="auto" w:fill="00188F"/>
          </w:tcPr>
          <w:p w:rsidR="00FC5B63" w:rsidRPr="00EE0836" w:rsidRDefault="00FC5B63" w:rsidP="00C4636F">
            <w:pPr>
              <w:pStyle w:val="ProductList-OfferingBody"/>
              <w:ind w:left="-28"/>
              <w:rPr>
                <w:color w:val="FFFFFF" w:themeColor="background1"/>
              </w:rPr>
            </w:pPr>
            <w:r>
              <w:rPr>
                <w:color w:val="FFFFFF" w:themeColor="background1"/>
              </w:rPr>
              <w:t>Producten</w:t>
            </w:r>
          </w:p>
        </w:tc>
        <w:tc>
          <w:tcPr>
            <w:tcW w:w="738" w:type="dxa"/>
            <w:tcBorders>
              <w:bottom w:val="nil"/>
            </w:tcBorders>
            <w:shd w:val="clear" w:color="auto" w:fill="00188F"/>
            <w:vAlign w:val="center"/>
          </w:tcPr>
          <w:p w:rsidR="00FC5B63" w:rsidRPr="00EE0836" w:rsidRDefault="00FC5B63" w:rsidP="00C4636F">
            <w:pPr>
              <w:pStyle w:val="ProductList-OfferingBody"/>
              <w:ind w:left="-113"/>
              <w:jc w:val="center"/>
              <w:rPr>
                <w:color w:val="FFFFFF" w:themeColor="background1"/>
              </w:rPr>
            </w:pPr>
            <w:r>
              <w:rPr>
                <w:color w:val="FFFFFF" w:themeColor="background1"/>
              </w:rPr>
              <w:t>Punt</w:t>
            </w:r>
          </w:p>
        </w:tc>
        <w:tc>
          <w:tcPr>
            <w:tcW w:w="739" w:type="dxa"/>
            <w:tcBorders>
              <w:left w:val="single" w:sz="12" w:space="0" w:color="FFFFFF" w:themeColor="background1"/>
            </w:tcBorders>
            <w:shd w:val="clear" w:color="auto" w:fill="00188F"/>
            <w:vAlign w:val="center"/>
          </w:tcPr>
          <w:p w:rsidR="00FC5B63" w:rsidRPr="00EE0836" w:rsidRDefault="00FC5B63" w:rsidP="00F76A14">
            <w:pPr>
              <w:pStyle w:val="ProductList-OfferingBody"/>
              <w:ind w:left="-113"/>
              <w:jc w:val="center"/>
              <w:rPr>
                <w:color w:val="FFFFFF" w:themeColor="background1"/>
              </w:rPr>
            </w:pPr>
            <w:r w:rsidRPr="00E41EEF">
              <w:rPr>
                <w:color w:val="FFFFFF" w:themeColor="background1"/>
              </w:rPr>
              <w:fldChar w:fldCharType="begin"/>
            </w:r>
            <w:r w:rsidRPr="00E41EEF">
              <w:rPr>
                <w:color w:val="FFFFFF" w:themeColor="background1"/>
              </w:rPr>
              <w:instrText xml:space="preserve"> AutoTextList  \s NoStyle \t “Campus en School Overeenkomst” </w:instrText>
            </w:r>
            <w:r w:rsidRPr="00E41EEF">
              <w:rPr>
                <w:color w:val="FFFFFF" w:themeColor="background1"/>
              </w:rPr>
              <w:fldChar w:fldCharType="separate"/>
            </w:r>
            <w:r w:rsidRPr="00E41EEF">
              <w:rPr>
                <w:color w:val="FFFFFF" w:themeColor="background1"/>
              </w:rPr>
              <w:t>CA/SA</w:t>
            </w:r>
            <w:r w:rsidRPr="00E41EEF">
              <w:rPr>
                <w:color w:val="FFFFFF" w:themeColor="background1"/>
              </w:rPr>
              <w:fldChar w:fldCharType="end"/>
            </w:r>
          </w:p>
        </w:tc>
        <w:tc>
          <w:tcPr>
            <w:tcW w:w="739" w:type="dxa"/>
            <w:shd w:val="clear" w:color="auto" w:fill="00188F"/>
            <w:vAlign w:val="center"/>
          </w:tcPr>
          <w:p w:rsidR="00FC5B63" w:rsidRPr="00EE0836" w:rsidRDefault="00FC5B63" w:rsidP="00F76A14">
            <w:pPr>
              <w:pStyle w:val="ProductList-OfferingBody"/>
              <w:ind w:left="-113"/>
              <w:jc w:val="center"/>
              <w:rPr>
                <w:color w:val="FFFFFF" w:themeColor="background1"/>
              </w:rPr>
            </w:pPr>
            <w:r w:rsidRPr="00E41EEF">
              <w:rPr>
                <w:color w:val="FFFFFF" w:themeColor="background1"/>
              </w:rPr>
              <w:fldChar w:fldCharType="begin"/>
            </w:r>
            <w:r w:rsidRPr="00E41EEF">
              <w:rPr>
                <w:color w:val="FFFFFF" w:themeColor="background1"/>
              </w:rPr>
              <w:instrText xml:space="preserve"> AutoTextList  \s NoStyle \t “Enterprise Overeenkomst en Enterprise Subscription Overeenkomst” </w:instrText>
            </w:r>
            <w:r w:rsidRPr="00E41EEF">
              <w:rPr>
                <w:color w:val="FFFFFF" w:themeColor="background1"/>
              </w:rPr>
              <w:fldChar w:fldCharType="separate"/>
            </w:r>
            <w:r w:rsidRPr="00E41EEF">
              <w:rPr>
                <w:color w:val="FFFFFF" w:themeColor="background1"/>
              </w:rPr>
              <w:t>EA/EAS</w:t>
            </w:r>
            <w:r w:rsidRPr="00E41EEF">
              <w:rPr>
                <w:color w:val="FFFFFF" w:themeColor="background1"/>
              </w:rPr>
              <w:fldChar w:fldCharType="end"/>
            </w:r>
          </w:p>
        </w:tc>
        <w:tc>
          <w:tcPr>
            <w:tcW w:w="739" w:type="dxa"/>
            <w:shd w:val="clear" w:color="auto" w:fill="00188F"/>
            <w:vAlign w:val="center"/>
          </w:tcPr>
          <w:p w:rsidR="00FC5B63" w:rsidRPr="00EE0836" w:rsidRDefault="00FC5B63" w:rsidP="00F76A14">
            <w:pPr>
              <w:pStyle w:val="ProductList-OfferingBody"/>
              <w:ind w:left="-113"/>
              <w:jc w:val="center"/>
              <w:rPr>
                <w:color w:val="FFFFFF" w:themeColor="background1"/>
              </w:rPr>
            </w:pPr>
            <w:r w:rsidRPr="00E41EEF">
              <w:rPr>
                <w:color w:val="FFFFFF" w:themeColor="background1"/>
              </w:rPr>
              <w:fldChar w:fldCharType="begin"/>
            </w:r>
            <w:r w:rsidRPr="00E41EEF">
              <w:rPr>
                <w:color w:val="FFFFFF" w:themeColor="background1"/>
              </w:rPr>
              <w:instrText xml:space="preserve"> AutoTextList  \s NoStyle \t “Enrollment for Education Solutions” </w:instrText>
            </w:r>
            <w:r w:rsidRPr="00E41EEF">
              <w:rPr>
                <w:color w:val="FFFFFF" w:themeColor="background1"/>
              </w:rPr>
              <w:fldChar w:fldCharType="separate"/>
            </w:r>
            <w:r w:rsidRPr="00E41EEF">
              <w:rPr>
                <w:color w:val="FFFFFF" w:themeColor="background1"/>
              </w:rPr>
              <w:t>EES</w:t>
            </w:r>
            <w:r w:rsidRPr="00E41EEF">
              <w:rPr>
                <w:color w:val="FFFFFF" w:themeColor="background1"/>
              </w:rPr>
              <w:fldChar w:fldCharType="end"/>
            </w:r>
          </w:p>
        </w:tc>
        <w:tc>
          <w:tcPr>
            <w:tcW w:w="739" w:type="dxa"/>
            <w:shd w:val="clear" w:color="auto" w:fill="00188F"/>
            <w:vAlign w:val="center"/>
          </w:tcPr>
          <w:p w:rsidR="00FC5B63" w:rsidRPr="00EE0836" w:rsidRDefault="00FC5B63" w:rsidP="00F76A14">
            <w:pPr>
              <w:pStyle w:val="ProductList-OfferingBody"/>
              <w:ind w:left="-113"/>
              <w:jc w:val="center"/>
              <w:rPr>
                <w:color w:val="FFFFFF" w:themeColor="background1"/>
              </w:rPr>
            </w:pPr>
            <w:r w:rsidRPr="00E41EEF">
              <w:rPr>
                <w:color w:val="FFFFFF" w:themeColor="background1"/>
              </w:rPr>
              <w:fldChar w:fldCharType="begin"/>
            </w:r>
            <w:r w:rsidRPr="00E41EEF">
              <w:rPr>
                <w:color w:val="FFFFFF" w:themeColor="background1"/>
              </w:rPr>
              <w:instrText xml:space="preserve"> AutoTextList  \s NoStyle \t “Microsoft Products and Services Agreement” </w:instrText>
            </w:r>
            <w:r w:rsidRPr="00E41EEF">
              <w:rPr>
                <w:color w:val="FFFFFF" w:themeColor="background1"/>
              </w:rPr>
              <w:fldChar w:fldCharType="separate"/>
            </w:r>
            <w:r w:rsidRPr="00E41EEF">
              <w:rPr>
                <w:color w:val="FFFFFF" w:themeColor="background1"/>
              </w:rPr>
              <w:t>MPSA</w:t>
            </w:r>
            <w:r w:rsidRPr="00E41EEF">
              <w:rPr>
                <w:color w:val="FFFFFF" w:themeColor="background1"/>
              </w:rPr>
              <w:fldChar w:fldCharType="end"/>
            </w:r>
          </w:p>
        </w:tc>
        <w:tc>
          <w:tcPr>
            <w:tcW w:w="738" w:type="dxa"/>
            <w:shd w:val="clear" w:color="auto" w:fill="00188F"/>
            <w:vAlign w:val="center"/>
          </w:tcPr>
          <w:p w:rsidR="00FC5B63" w:rsidRPr="00EE0836" w:rsidRDefault="00FC5B63" w:rsidP="00F76A14">
            <w:pPr>
              <w:pStyle w:val="ProductList-OfferingBody"/>
              <w:ind w:left="-113"/>
              <w:jc w:val="center"/>
              <w:rPr>
                <w:color w:val="FFFFFF" w:themeColor="background1"/>
              </w:rPr>
            </w:pPr>
            <w:r w:rsidRPr="00E41EEF">
              <w:rPr>
                <w:color w:val="FFFFFF" w:themeColor="background1"/>
              </w:rPr>
              <w:fldChar w:fldCharType="begin"/>
            </w:r>
            <w:r w:rsidRPr="00E41EEF">
              <w:rPr>
                <w:color w:val="FFFFFF" w:themeColor="background1"/>
              </w:rPr>
              <w:instrText xml:space="preserve"> AutoTextList  \s NoStyle \t “Open License” </w:instrText>
            </w:r>
            <w:r w:rsidRPr="00E41EEF">
              <w:rPr>
                <w:color w:val="FFFFFF" w:themeColor="background1"/>
              </w:rPr>
              <w:fldChar w:fldCharType="separate"/>
            </w:r>
            <w:r w:rsidRPr="00E41EEF">
              <w:rPr>
                <w:color w:val="FFFFFF" w:themeColor="background1"/>
              </w:rPr>
              <w:t>OL</w:t>
            </w:r>
            <w:r w:rsidRPr="00E41EEF">
              <w:rPr>
                <w:color w:val="FFFFFF" w:themeColor="background1"/>
              </w:rPr>
              <w:fldChar w:fldCharType="end"/>
            </w:r>
          </w:p>
        </w:tc>
        <w:tc>
          <w:tcPr>
            <w:tcW w:w="739" w:type="dxa"/>
            <w:shd w:val="clear" w:color="auto" w:fill="00188F"/>
            <w:vAlign w:val="center"/>
          </w:tcPr>
          <w:p w:rsidR="00FC5B63" w:rsidRPr="00EE0836" w:rsidRDefault="00FC5B63" w:rsidP="00F76A14">
            <w:pPr>
              <w:pStyle w:val="ProductList-OfferingBody"/>
              <w:ind w:left="-113"/>
              <w:jc w:val="center"/>
              <w:rPr>
                <w:color w:val="FFFFFF" w:themeColor="background1"/>
              </w:rPr>
            </w:pPr>
            <w:r w:rsidRPr="00E41EEF">
              <w:rPr>
                <w:color w:val="FFFFFF" w:themeColor="background1"/>
              </w:rPr>
              <w:fldChar w:fldCharType="begin"/>
            </w:r>
            <w:r w:rsidRPr="00E41EEF">
              <w:rPr>
                <w:color w:val="FFFFFF" w:themeColor="background1"/>
              </w:rPr>
              <w:instrText xml:space="preserve"> AutoTextList  \s NoStyle \t “Minimum Open License” </w:instrText>
            </w:r>
            <w:r w:rsidRPr="00E41EEF">
              <w:rPr>
                <w:color w:val="FFFFFF" w:themeColor="background1"/>
              </w:rPr>
              <w:fldChar w:fldCharType="separate"/>
            </w:r>
            <w:r w:rsidRPr="00E41EEF">
              <w:rPr>
                <w:color w:val="FFFFFF" w:themeColor="background1"/>
              </w:rPr>
              <w:t>OM</w:t>
            </w:r>
            <w:r w:rsidRPr="00E41EEF">
              <w:rPr>
                <w:color w:val="FFFFFF" w:themeColor="background1"/>
              </w:rPr>
              <w:fldChar w:fldCharType="end"/>
            </w:r>
          </w:p>
        </w:tc>
        <w:tc>
          <w:tcPr>
            <w:tcW w:w="739" w:type="dxa"/>
            <w:shd w:val="clear" w:color="auto" w:fill="00188F"/>
            <w:vAlign w:val="center"/>
          </w:tcPr>
          <w:p w:rsidR="00FC5B63" w:rsidRPr="00EE0836" w:rsidRDefault="00FC5B63" w:rsidP="00F76A14">
            <w:pPr>
              <w:pStyle w:val="ProductList-OfferingBody"/>
              <w:ind w:left="-113"/>
              <w:jc w:val="center"/>
              <w:rPr>
                <w:color w:val="FFFFFF" w:themeColor="background1"/>
              </w:rPr>
            </w:pPr>
            <w:r w:rsidRPr="00E41EEF">
              <w:rPr>
                <w:color w:val="FFFFFF" w:themeColor="background1"/>
              </w:rPr>
              <w:fldChar w:fldCharType="begin"/>
            </w:r>
            <w:r w:rsidRPr="00E41EEF">
              <w:rPr>
                <w:color w:val="FFFFFF" w:themeColor="background1"/>
              </w:rPr>
              <w:instrText xml:space="preserve"> AutoTextList  \s NoStyle \t “Open Value en Open Value Subscription” </w:instrText>
            </w:r>
            <w:r w:rsidRPr="00E41EEF">
              <w:rPr>
                <w:color w:val="FFFFFF" w:themeColor="background1"/>
              </w:rPr>
              <w:fldChar w:fldCharType="separate"/>
            </w:r>
            <w:r w:rsidRPr="00E41EEF">
              <w:rPr>
                <w:color w:val="FFFFFF" w:themeColor="background1"/>
              </w:rPr>
              <w:t>OV/OVS</w:t>
            </w:r>
            <w:r w:rsidRPr="00E41EEF">
              <w:rPr>
                <w:color w:val="FFFFFF" w:themeColor="background1"/>
              </w:rPr>
              <w:fldChar w:fldCharType="end"/>
            </w:r>
          </w:p>
        </w:tc>
        <w:tc>
          <w:tcPr>
            <w:tcW w:w="739" w:type="dxa"/>
            <w:shd w:val="clear" w:color="auto" w:fill="00188F"/>
            <w:vAlign w:val="center"/>
          </w:tcPr>
          <w:p w:rsidR="00FC5B63" w:rsidRPr="00EE0836" w:rsidRDefault="00FC5B63" w:rsidP="00F76A14">
            <w:pPr>
              <w:pStyle w:val="ProductList-OfferingBody"/>
              <w:ind w:left="-113"/>
              <w:jc w:val="center"/>
              <w:rPr>
                <w:color w:val="FFFFFF" w:themeColor="background1"/>
              </w:rPr>
            </w:pPr>
            <w:r w:rsidRPr="00E41EEF">
              <w:rPr>
                <w:color w:val="FFFFFF" w:themeColor="background1"/>
              </w:rPr>
              <w:fldChar w:fldCharType="begin"/>
            </w:r>
            <w:r w:rsidRPr="00E41EEF">
              <w:rPr>
                <w:color w:val="FFFFFF" w:themeColor="background1"/>
              </w:rPr>
              <w:instrText xml:space="preserve"> AutoTextList  \s NoStyle \t “Select en Select Plus” </w:instrText>
            </w:r>
            <w:r w:rsidRPr="00E41EEF">
              <w:rPr>
                <w:color w:val="FFFFFF" w:themeColor="background1"/>
              </w:rPr>
              <w:fldChar w:fldCharType="separate"/>
            </w:r>
            <w:r w:rsidRPr="00E41EEF">
              <w:rPr>
                <w:color w:val="FFFFFF" w:themeColor="background1"/>
              </w:rPr>
              <w:t>S/S+</w:t>
            </w:r>
            <w:r w:rsidRPr="00E41EEF">
              <w:rPr>
                <w:color w:val="FFFFFF" w:themeColor="background1"/>
              </w:rPr>
              <w:fldChar w:fldCharType="end"/>
            </w:r>
          </w:p>
        </w:tc>
        <w:tc>
          <w:tcPr>
            <w:tcW w:w="739" w:type="dxa"/>
            <w:shd w:val="clear" w:color="auto" w:fill="00188F"/>
            <w:vAlign w:val="center"/>
          </w:tcPr>
          <w:p w:rsidR="00FC5B63" w:rsidRPr="00EE0836" w:rsidRDefault="00FC5B63" w:rsidP="00F76A14">
            <w:pPr>
              <w:pStyle w:val="ProductList-OfferingBody"/>
              <w:ind w:left="-113"/>
              <w:jc w:val="center"/>
              <w:rPr>
                <w:color w:val="FFFFFF" w:themeColor="background1"/>
              </w:rPr>
            </w:pPr>
            <w:r w:rsidRPr="00E41EEF">
              <w:rPr>
                <w:color w:val="FFFFFF" w:themeColor="background1"/>
              </w:rPr>
              <w:fldChar w:fldCharType="begin"/>
            </w:r>
            <w:r w:rsidRPr="00E41EEF">
              <w:rPr>
                <w:color w:val="FFFFFF" w:themeColor="background1"/>
              </w:rPr>
              <w:instrText xml:space="preserve"> AutoTextList  \s NoStyle \t “Server Cloud Enrollment” </w:instrText>
            </w:r>
            <w:r w:rsidRPr="00E41EEF">
              <w:rPr>
                <w:color w:val="FFFFFF" w:themeColor="background1"/>
              </w:rPr>
              <w:fldChar w:fldCharType="separate"/>
            </w:r>
            <w:r w:rsidRPr="00E41EEF">
              <w:rPr>
                <w:color w:val="FFFFFF" w:themeColor="background1"/>
              </w:rPr>
              <w:t>SCE</w:t>
            </w:r>
            <w:r w:rsidRPr="00E41EEF">
              <w:rPr>
                <w:color w:val="FFFFFF" w:themeColor="background1"/>
              </w:rPr>
              <w:fldChar w:fldCharType="end"/>
            </w:r>
          </w:p>
        </w:tc>
      </w:tr>
      <w:tr w:rsidR="008B0BD4" w:rsidTr="008E676F">
        <w:trPr>
          <w:cantSplit/>
          <w:tblHeader/>
        </w:trPr>
        <w:tc>
          <w:tcPr>
            <w:tcW w:w="3367" w:type="dxa"/>
            <w:tcBorders>
              <w:top w:val="nil"/>
              <w:left w:val="nil"/>
              <w:bottom w:val="nil"/>
              <w:right w:val="nil"/>
            </w:tcBorders>
          </w:tcPr>
          <w:p w:rsidR="008B0BD4" w:rsidRPr="008F777C" w:rsidRDefault="008B0BD4" w:rsidP="00C2472D">
            <w:pPr>
              <w:pStyle w:val="ProductList-Offering2"/>
              <w:rPr>
                <w:lang w:val="nl-NL"/>
              </w:rPr>
            </w:pPr>
            <w:bookmarkStart w:id="1539" w:name="_Toc379797429"/>
            <w:bookmarkStart w:id="1540" w:name="_Toc380513463"/>
            <w:bookmarkStart w:id="1541" w:name="_Toc380655513"/>
            <w:bookmarkStart w:id="1542" w:name="_Toc383685125"/>
            <w:r w:rsidRPr="008F777C">
              <w:rPr>
                <w:lang w:val="nl-NL"/>
              </w:rPr>
              <w:t>System Center 2012 R2 Endpoint Protection</w:t>
            </w:r>
            <w:r>
              <w:fldChar w:fldCharType="begin"/>
            </w:r>
            <w:r w:rsidRPr="008F777C">
              <w:rPr>
                <w:lang w:val="nl-NL"/>
              </w:rPr>
              <w:instrText>XE "System Center 2012 R2 Endpoint Protection"</w:instrText>
            </w:r>
            <w:r>
              <w:fldChar w:fldCharType="end"/>
            </w:r>
            <w:r w:rsidRPr="008F777C">
              <w:rPr>
                <w:lang w:val="nl-NL"/>
              </w:rPr>
              <w:t xml:space="preserve"> (Apparaat- of Gebruikers-SL)</w:t>
            </w:r>
            <w:bookmarkEnd w:id="1539"/>
            <w:bookmarkEnd w:id="1540"/>
            <w:bookmarkEnd w:id="1541"/>
            <w:bookmarkEnd w:id="1542"/>
          </w:p>
        </w:tc>
        <w:tc>
          <w:tcPr>
            <w:tcW w:w="738" w:type="dxa"/>
            <w:tcBorders>
              <w:top w:val="nil"/>
              <w:left w:val="nil"/>
              <w:bottom w:val="nil"/>
              <w:right w:val="nil"/>
            </w:tcBorders>
            <w:vAlign w:val="center"/>
          </w:tcPr>
          <w:p w:rsidR="008B0BD4" w:rsidRDefault="008B0BD4" w:rsidP="00C4636F">
            <w:pPr>
              <w:pStyle w:val="ProductList-OfferingBody"/>
              <w:ind w:left="-113"/>
              <w:jc w:val="center"/>
            </w:pPr>
            <w:r>
              <w:t>1</w:t>
            </w:r>
          </w:p>
        </w:tc>
        <w:tc>
          <w:tcPr>
            <w:tcW w:w="739" w:type="dxa"/>
            <w:tcBorders>
              <w:left w:val="single" w:sz="12" w:space="0" w:color="FFFFFF" w:themeColor="background1"/>
            </w:tcBorders>
            <w:shd w:val="clear" w:color="auto" w:fill="70AD47" w:themeFill="accent6"/>
            <w:vAlign w:val="center"/>
          </w:tcPr>
          <w:p w:rsidR="008B0BD4" w:rsidRDefault="008B0BD4" w:rsidP="00C4636F">
            <w:pPr>
              <w:pStyle w:val="ProductList-OfferingBody"/>
              <w:ind w:left="-113"/>
              <w:jc w:val="center"/>
            </w:pPr>
            <w:r>
              <w:t>1</w:t>
            </w:r>
          </w:p>
        </w:tc>
        <w:tc>
          <w:tcPr>
            <w:tcW w:w="739" w:type="dxa"/>
            <w:shd w:val="clear" w:color="auto" w:fill="70AD47" w:themeFill="accent6"/>
            <w:vAlign w:val="center"/>
          </w:tcPr>
          <w:p w:rsidR="008B0BD4" w:rsidRPr="008C68C8" w:rsidRDefault="008B0BD4" w:rsidP="008C68C8">
            <w:pPr>
              <w:pStyle w:val="ProductList-OfferingBody"/>
              <w:ind w:left="-113"/>
              <w:jc w:val="center"/>
            </w:pPr>
            <w:r w:rsidRPr="008C68C8">
              <w:fldChar w:fldCharType="begin"/>
            </w:r>
            <w:r w:rsidRPr="008C68C8">
              <w:instrText xml:space="preserve"> AutoTextList  \s NoStyle \t “</w:instrText>
            </w:r>
            <w:r w:rsidRPr="00AD20D0">
              <w:instrText>Additioneel Product, gehele organisatie</w:instrText>
            </w:r>
            <w:r w:rsidRPr="008C68C8">
              <w:instrText xml:space="preserve">” </w:instrText>
            </w:r>
            <w:r w:rsidRPr="008C68C8">
              <w:fldChar w:fldCharType="separate"/>
            </w:r>
            <w:r w:rsidRPr="008C68C8">
              <w:t>AO</w:t>
            </w:r>
            <w:r w:rsidRPr="008C68C8">
              <w:fldChar w:fldCharType="end"/>
            </w:r>
            <w:r>
              <w:t>,</w:t>
            </w:r>
            <w:r w:rsidRPr="008C68C8">
              <w:fldChar w:fldCharType="begin"/>
            </w:r>
            <w:r w:rsidRPr="008C68C8">
              <w:instrText xml:space="preserve"> AutoTextList  \s NoStyle \t “</w:instrText>
            </w:r>
            <w:r w:rsidRPr="00C41AC4">
              <w:instrText>Student-product</w:instrText>
            </w:r>
            <w:r w:rsidRPr="008C68C8">
              <w:instrText>”</w:instrText>
            </w:r>
          </w:p>
          <w:p w:rsidR="008B0BD4" w:rsidRDefault="008B0BD4" w:rsidP="008C68C8">
            <w:pPr>
              <w:pStyle w:val="ProductList-OfferingBody"/>
              <w:ind w:left="-113"/>
              <w:jc w:val="center"/>
            </w:pPr>
            <w:r w:rsidRPr="008C68C8">
              <w:instrText xml:space="preserve"> </w:instrText>
            </w:r>
            <w:r w:rsidRPr="008C68C8">
              <w:fldChar w:fldCharType="separate"/>
            </w:r>
            <w:r w:rsidRPr="008C68C8">
              <w:t>ST</w:t>
            </w:r>
            <w:r w:rsidRPr="008C68C8">
              <w:fldChar w:fldCharType="end"/>
            </w:r>
          </w:p>
        </w:tc>
        <w:tc>
          <w:tcPr>
            <w:tcW w:w="739" w:type="dxa"/>
            <w:shd w:val="clear" w:color="auto" w:fill="BFBFBF" w:themeFill="background1" w:themeFillShade="BF"/>
            <w:vAlign w:val="center"/>
          </w:tcPr>
          <w:p w:rsidR="008B0BD4" w:rsidRDefault="008B0BD4" w:rsidP="00C4636F">
            <w:pPr>
              <w:pStyle w:val="ProductList-OfferingBody"/>
              <w:ind w:left="-113"/>
              <w:jc w:val="center"/>
            </w:pPr>
          </w:p>
        </w:tc>
        <w:tc>
          <w:tcPr>
            <w:tcW w:w="739" w:type="dxa"/>
            <w:shd w:val="clear" w:color="auto" w:fill="BFBFBF" w:themeFill="background1" w:themeFillShade="BF"/>
            <w:vAlign w:val="center"/>
          </w:tcPr>
          <w:p w:rsidR="008B0BD4" w:rsidRDefault="008B0BD4" w:rsidP="00C4636F">
            <w:pPr>
              <w:pStyle w:val="ProductList-OfferingBody"/>
              <w:ind w:left="-113"/>
              <w:jc w:val="center"/>
            </w:pPr>
          </w:p>
        </w:tc>
        <w:tc>
          <w:tcPr>
            <w:tcW w:w="738" w:type="dxa"/>
            <w:shd w:val="clear" w:color="auto" w:fill="BFBFBF" w:themeFill="background1" w:themeFillShade="BF"/>
            <w:vAlign w:val="center"/>
          </w:tcPr>
          <w:p w:rsidR="008B0BD4" w:rsidRDefault="008B0BD4" w:rsidP="00C4636F">
            <w:pPr>
              <w:pStyle w:val="ProductList-OfferingBody"/>
              <w:ind w:left="-113"/>
              <w:jc w:val="center"/>
            </w:pPr>
          </w:p>
        </w:tc>
        <w:tc>
          <w:tcPr>
            <w:tcW w:w="739" w:type="dxa"/>
            <w:shd w:val="clear" w:color="auto" w:fill="BFBFBF" w:themeFill="background1" w:themeFillShade="BF"/>
            <w:vAlign w:val="center"/>
          </w:tcPr>
          <w:p w:rsidR="008B0BD4" w:rsidRDefault="008B0BD4" w:rsidP="00C4636F">
            <w:pPr>
              <w:pStyle w:val="ProductList-OfferingBody"/>
              <w:ind w:left="-113"/>
              <w:jc w:val="center"/>
            </w:pPr>
          </w:p>
        </w:tc>
        <w:tc>
          <w:tcPr>
            <w:tcW w:w="739" w:type="dxa"/>
            <w:shd w:val="clear" w:color="auto" w:fill="70AD47" w:themeFill="accent6"/>
            <w:vAlign w:val="center"/>
          </w:tcPr>
          <w:p w:rsidR="008B0BD4" w:rsidRDefault="008B0BD4" w:rsidP="001C227A">
            <w:pPr>
              <w:pStyle w:val="ListParagraph"/>
              <w:ind w:left="540" w:hanging="360"/>
              <w:rPr>
                <w:rFonts w:ascii="Calibri" w:hAnsi="Calibri"/>
                <w:color w:val="1F497D"/>
              </w:rPr>
            </w:pPr>
            <w:r w:rsidRPr="00F4686B">
              <w:rPr>
                <w:b/>
              </w:rPr>
              <w:fldChar w:fldCharType="begin"/>
            </w:r>
            <w:r>
              <w:rPr>
                <w:b/>
              </w:rPr>
              <w:instrText xml:space="preserve"> </w:instrText>
            </w:r>
            <w:r>
              <w:rPr>
                <w:rFonts w:ascii="Calibri" w:hAnsi="Calibri"/>
                <w:color w:val="1F497D"/>
              </w:rPr>
              <w:instrText>AutoTextList  \s NoStyle \t “</w:instrText>
            </w:r>
            <w:r w:rsidRPr="00AA1822">
              <w:instrText>Niet-bedrijfsomvattend in Open Value</w:instrText>
            </w:r>
            <w:r>
              <w:rPr>
                <w:rFonts w:ascii="Calibri" w:hAnsi="Calibri"/>
                <w:color w:val="1F497D"/>
              </w:rPr>
              <w:instrText>”</w:instrText>
            </w:r>
          </w:p>
          <w:p w:rsidR="008B0BD4" w:rsidRPr="00F4686B" w:rsidRDefault="008B0BD4" w:rsidP="001C227A">
            <w:pPr>
              <w:pStyle w:val="ProductList-OfferingBody"/>
              <w:ind w:left="-113"/>
              <w:jc w:val="center"/>
            </w:pPr>
            <w:r>
              <w:rPr>
                <w:b/>
              </w:rPr>
              <w:instrText xml:space="preserve"> </w:instrText>
            </w:r>
            <w:r w:rsidRPr="00F4686B">
              <w:rPr>
                <w:b/>
                <w:sz w:val="22"/>
              </w:rPr>
              <w:fldChar w:fldCharType="separate"/>
            </w:r>
            <w:r w:rsidRPr="00AA1822">
              <w:rPr>
                <w:rFonts w:ascii="Calibri" w:hAnsi="Calibri"/>
                <w:b/>
              </w:rPr>
              <w:t xml:space="preserve"> </w:t>
            </w:r>
            <w:r w:rsidRPr="00F4686B">
              <w:rPr>
                <w:rFonts w:ascii="Calibri" w:hAnsi="Calibri"/>
              </w:rPr>
              <w:t>P</w:t>
            </w:r>
            <w:r w:rsidRPr="00F4686B">
              <w:fldChar w:fldCharType="end"/>
            </w:r>
            <w:r w:rsidRPr="00F4686B">
              <w:t xml:space="preserve"> </w:t>
            </w:r>
          </w:p>
        </w:tc>
        <w:tc>
          <w:tcPr>
            <w:tcW w:w="739" w:type="dxa"/>
            <w:shd w:val="clear" w:color="auto" w:fill="70AD47" w:themeFill="accent6"/>
            <w:vAlign w:val="center"/>
          </w:tcPr>
          <w:p w:rsidR="008B0BD4" w:rsidRDefault="008B0BD4" w:rsidP="00C4636F">
            <w:pPr>
              <w:pStyle w:val="ProductList-OfferingBody"/>
              <w:ind w:left="-113"/>
              <w:jc w:val="center"/>
            </w:pPr>
          </w:p>
        </w:tc>
        <w:tc>
          <w:tcPr>
            <w:tcW w:w="739" w:type="dxa"/>
            <w:shd w:val="clear" w:color="auto" w:fill="BFBFBF" w:themeFill="background1" w:themeFillShade="BF"/>
            <w:vAlign w:val="center"/>
          </w:tcPr>
          <w:p w:rsidR="008B0BD4" w:rsidRDefault="008B0BD4" w:rsidP="00C4636F">
            <w:pPr>
              <w:pStyle w:val="ProductList-OfferingBody"/>
              <w:ind w:left="-113"/>
              <w:jc w:val="center"/>
            </w:pPr>
          </w:p>
        </w:tc>
      </w:tr>
    </w:tbl>
    <w:p w:rsidR="00FA00BF" w:rsidRDefault="00FA00BF" w:rsidP="004F3C6D">
      <w:pPr>
        <w:pStyle w:val="ProductList-Body"/>
      </w:pPr>
    </w:p>
    <w:tbl>
      <w:tblPr>
        <w:tblStyle w:val="TableGrid"/>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3596"/>
        <w:gridCol w:w="3597"/>
        <w:gridCol w:w="3597"/>
      </w:tblGrid>
      <w:tr w:rsidR="00782C7B" w:rsidTr="00C4636F">
        <w:tc>
          <w:tcPr>
            <w:tcW w:w="3596" w:type="dxa"/>
          </w:tcPr>
          <w:p w:rsidR="00782C7B" w:rsidRDefault="00782C7B" w:rsidP="00434703">
            <w:pPr>
              <w:pStyle w:val="ProductList-Body"/>
              <w:spacing w:before="20" w:after="20"/>
            </w:pPr>
          </w:p>
        </w:tc>
        <w:tc>
          <w:tcPr>
            <w:tcW w:w="3597" w:type="dxa"/>
          </w:tcPr>
          <w:p w:rsidR="00782C7B" w:rsidRDefault="00434703" w:rsidP="00434703">
            <w:pPr>
              <w:pStyle w:val="ProductList-Body"/>
              <w:spacing w:before="20" w:after="20"/>
            </w:pPr>
            <w:r>
              <w:t xml:space="preserve">Productgroep: </w:t>
            </w:r>
            <w:r>
              <w:rPr>
                <w:b/>
              </w:rPr>
              <w:t>Server</w:t>
            </w:r>
          </w:p>
        </w:tc>
        <w:tc>
          <w:tcPr>
            <w:tcW w:w="3597" w:type="dxa"/>
          </w:tcPr>
          <w:p w:rsidR="00782C7B" w:rsidRDefault="00782C7B" w:rsidP="00434703">
            <w:pPr>
              <w:pStyle w:val="ProductList-Body"/>
              <w:spacing w:before="20" w:after="20"/>
            </w:pPr>
          </w:p>
        </w:tc>
      </w:tr>
    </w:tbl>
    <w:p w:rsidR="00782C7B" w:rsidRPr="00782C7B" w:rsidRDefault="00782C7B" w:rsidP="00782C7B">
      <w:pPr>
        <w:pStyle w:val="ProductList-Body"/>
        <w:shd w:val="clear" w:color="auto" w:fill="D9D9D9" w:themeFill="background1" w:themeFillShade="D9"/>
        <w:spacing w:before="120" w:after="120"/>
        <w:rPr>
          <w:b/>
        </w:rPr>
      </w:pPr>
      <w:r>
        <w:rPr>
          <w:b/>
        </w:rPr>
        <w:t>Aanvullende informatie</w:t>
      </w:r>
    </w:p>
    <w:p w:rsidR="00434703" w:rsidRPr="00434703" w:rsidRDefault="00434703" w:rsidP="00434703">
      <w:pPr>
        <w:pStyle w:val="ProductList-Body"/>
        <w:rPr>
          <w:b/>
        </w:rPr>
      </w:pPr>
      <w:r>
        <w:rPr>
          <w:b/>
          <w:color w:val="00188F"/>
        </w:rPr>
        <w:t>Upgrades/Downgrade</w:t>
      </w:r>
    </w:p>
    <w:p w:rsidR="00434703" w:rsidRPr="008F777C" w:rsidRDefault="00434703" w:rsidP="00434703">
      <w:pPr>
        <w:pStyle w:val="ProductList-Body"/>
        <w:rPr>
          <w:lang w:val="nl-NL"/>
        </w:rPr>
      </w:pPr>
      <w:r w:rsidRPr="008F777C">
        <w:rPr>
          <w:lang w:val="nl-NL"/>
        </w:rPr>
        <w:t>Met ingang van 1 april 2012 is Forefront Endpoint Protection gewijzigd in System Center 2012 Endpoint Protection</w:t>
      </w:r>
      <w:r w:rsidR="00E260B2">
        <w:fldChar w:fldCharType="begin"/>
      </w:r>
      <w:r w:rsidRPr="008F777C">
        <w:rPr>
          <w:lang w:val="nl-NL"/>
        </w:rPr>
        <w:instrText>XE "System Center 2012 Endpoint Protection"</w:instrText>
      </w:r>
      <w:r w:rsidR="00E260B2">
        <w:fldChar w:fldCharType="end"/>
      </w:r>
      <w:r w:rsidRPr="008F777C">
        <w:rPr>
          <w:lang w:val="nl-NL"/>
        </w:rPr>
        <w:t>. Als zelfstandige toepassing verleent System Center 2012 R2 Endpoint Protection</w:t>
      </w:r>
      <w:r w:rsidR="00E260B2">
        <w:fldChar w:fldCharType="begin"/>
      </w:r>
      <w:r w:rsidRPr="008F777C">
        <w:rPr>
          <w:lang w:val="nl-NL"/>
        </w:rPr>
        <w:instrText>XE "System Center 2012 R2 Endpoint Protection"</w:instrText>
      </w:r>
      <w:r w:rsidR="00E260B2">
        <w:fldChar w:fldCharType="end"/>
      </w:r>
      <w:r w:rsidRPr="008F777C">
        <w:rPr>
          <w:lang w:val="nl-NL"/>
        </w:rPr>
        <w:t xml:space="preserve"> alleen gebruiksrechten aan beschermde clientapparaten. De gebruiksrechten voor het beschermen van de serverapparaten kunnen alleen worden verkregen via de afname van System Center 2012 R2 Standard of Datacenter-serverbeheerlicenties.</w:t>
      </w:r>
    </w:p>
    <w:p w:rsidR="00434703" w:rsidRPr="008F777C" w:rsidRDefault="00434703" w:rsidP="00434703">
      <w:pPr>
        <w:pStyle w:val="ProductList-Body"/>
        <w:rPr>
          <w:lang w:val="nl-NL"/>
        </w:rPr>
      </w:pPr>
    </w:p>
    <w:p w:rsidR="00434703" w:rsidRPr="008F777C" w:rsidRDefault="00434703" w:rsidP="00434703">
      <w:pPr>
        <w:pStyle w:val="ProductList-Body"/>
        <w:rPr>
          <w:lang w:val="nl-NL"/>
        </w:rPr>
      </w:pPr>
      <w:r w:rsidRPr="008F777C">
        <w:rPr>
          <w:lang w:val="nl-NL"/>
        </w:rPr>
        <w:t>Gebruikers met actieve abonnementen voor Forefront Endpoint Protection en die voordeel halen uit de dienst voor het beschermen van clientapparaten, kunnen voor hetzelfde doel opwaarderen naar System Center 2012 Endpoint Protection</w:t>
      </w:r>
      <w:r w:rsidR="00E260B2">
        <w:fldChar w:fldCharType="begin"/>
      </w:r>
      <w:r w:rsidRPr="008F777C">
        <w:rPr>
          <w:lang w:val="nl-NL"/>
        </w:rPr>
        <w:instrText>XE "System Center 2012 Endpoint Protection"</w:instrText>
      </w:r>
      <w:r w:rsidR="00E260B2">
        <w:fldChar w:fldCharType="end"/>
      </w:r>
      <w:r w:rsidRPr="008F777C">
        <w:rPr>
          <w:lang w:val="nl-NL"/>
        </w:rPr>
        <w:t xml:space="preserve"> en deze oplossing gebruiken. Klanten met abonnementen voor System Center 2012 Endpoint Protection kunnen ook downgraden naar Forefront Endpoint Protection.</w:t>
      </w:r>
    </w:p>
    <w:p w:rsidR="00434703" w:rsidRPr="008F777C" w:rsidRDefault="00434703" w:rsidP="00434703">
      <w:pPr>
        <w:pStyle w:val="ProductList-Body"/>
        <w:rPr>
          <w:lang w:val="nl-NL"/>
        </w:rPr>
      </w:pPr>
    </w:p>
    <w:p w:rsidR="00434703" w:rsidRPr="008F777C" w:rsidRDefault="00434703" w:rsidP="00434703">
      <w:pPr>
        <w:pStyle w:val="ProductList-Body"/>
        <w:rPr>
          <w:lang w:val="nl-NL"/>
        </w:rPr>
      </w:pPr>
      <w:r w:rsidRPr="008F777C">
        <w:rPr>
          <w:lang w:val="nl-NL"/>
        </w:rPr>
        <w:lastRenderedPageBreak/>
        <w:t>System Center 2012 R2 Configuration Manager is de managementconsole voor System Center 2012 Endpoint Protection</w:t>
      </w:r>
      <w:r w:rsidR="00E260B2">
        <w:fldChar w:fldCharType="begin"/>
      </w:r>
      <w:r w:rsidRPr="008F777C">
        <w:rPr>
          <w:lang w:val="nl-NL"/>
        </w:rPr>
        <w:instrText>XE "System Center 2012 Endpoint Protection"</w:instrText>
      </w:r>
      <w:r w:rsidR="00E260B2">
        <w:fldChar w:fldCharType="end"/>
      </w:r>
      <w:r w:rsidRPr="008F777C">
        <w:rPr>
          <w:lang w:val="nl-NL"/>
        </w:rPr>
        <w:t>. Klanten moeten beschikken over een licentie voor System Center 2012 R2 Configuration Manager voor het beheren van System Center 2012 R2 Endpoint Protection</w:t>
      </w:r>
      <w:r w:rsidR="00E260B2">
        <w:fldChar w:fldCharType="begin"/>
      </w:r>
      <w:r w:rsidRPr="008F777C">
        <w:rPr>
          <w:lang w:val="nl-NL"/>
        </w:rPr>
        <w:instrText>XE "System Center 2012 R2 Endpoint Protection"</w:instrText>
      </w:r>
      <w:r w:rsidR="00E260B2">
        <w:fldChar w:fldCharType="end"/>
      </w:r>
      <w:r w:rsidRPr="008F777C">
        <w:rPr>
          <w:lang w:val="nl-NL"/>
        </w:rPr>
        <w:t xml:space="preserve">. In plaats daarvan kan ook System Center 2012 R2 Endpoint Protection zonder beheer worden gebruikt, zonder een licentie voor System Center 2012 R2 Configuration Manager af te hoeven nemen. </w:t>
      </w:r>
    </w:p>
    <w:p w:rsidR="00585A48" w:rsidRPr="008F777C" w:rsidRDefault="00955A70" w:rsidP="00585A48">
      <w:pPr>
        <w:pStyle w:val="ProductList-Body"/>
        <w:shd w:val="clear" w:color="auto" w:fill="A6A6A6" w:themeFill="background1" w:themeFillShade="A6"/>
        <w:spacing w:before="120" w:after="240"/>
        <w:jc w:val="right"/>
        <w:rPr>
          <w:sz w:val="16"/>
          <w:szCs w:val="16"/>
          <w:lang w:val="nl-NL"/>
        </w:rPr>
      </w:pPr>
      <w:hyperlink w:anchor="Inhoud" w:history="1">
        <w:r w:rsidR="003B51B1" w:rsidRPr="008F777C">
          <w:rPr>
            <w:rStyle w:val="Hyperlink"/>
            <w:sz w:val="16"/>
            <w:szCs w:val="16"/>
            <w:lang w:val="nl-NL"/>
          </w:rPr>
          <w:t>Inhoudsopgave</w:t>
        </w:r>
      </w:hyperlink>
      <w:r w:rsidR="003B51B1" w:rsidRPr="008F777C">
        <w:rPr>
          <w:sz w:val="16"/>
          <w:szCs w:val="16"/>
          <w:lang w:val="nl-NL"/>
        </w:rPr>
        <w:t xml:space="preserve"> / </w:t>
      </w:r>
      <w:hyperlink w:anchor="ChartKey" w:history="1">
        <w:r w:rsidR="003B51B1" w:rsidRPr="008F777C">
          <w:rPr>
            <w:rStyle w:val="Hyperlink"/>
            <w:sz w:val="16"/>
            <w:szCs w:val="16"/>
            <w:lang w:val="nl-NL"/>
          </w:rPr>
          <w:t>Verklaring van het schema</w:t>
        </w:r>
      </w:hyperlink>
      <w:r w:rsidR="003B51B1" w:rsidRPr="008F777C">
        <w:rPr>
          <w:sz w:val="16"/>
          <w:szCs w:val="16"/>
          <w:lang w:val="nl-NL"/>
        </w:rPr>
        <w:t xml:space="preserve"> / </w:t>
      </w:r>
      <w:hyperlink w:anchor="Index" w:history="1">
        <w:r w:rsidR="003B51B1" w:rsidRPr="008F777C">
          <w:rPr>
            <w:rStyle w:val="Hyperlink"/>
            <w:sz w:val="16"/>
            <w:szCs w:val="16"/>
            <w:lang w:val="nl-NL"/>
          </w:rPr>
          <w:t>Index</w:t>
        </w:r>
      </w:hyperlink>
    </w:p>
    <w:p w:rsidR="0014192B" w:rsidRDefault="0014192B" w:rsidP="0014192B">
      <w:pPr>
        <w:pStyle w:val="ProductList-Offering2Heading"/>
        <w:outlineLvl w:val="2"/>
      </w:pPr>
      <w:bookmarkStart w:id="1543" w:name="_Toc378147678"/>
      <w:bookmarkStart w:id="1544" w:name="_Toc378151575"/>
      <w:bookmarkStart w:id="1545" w:name="_Toc379797430"/>
      <w:r w:rsidRPr="008F777C">
        <w:rPr>
          <w:lang w:val="nl-NL"/>
        </w:rPr>
        <w:tab/>
      </w:r>
      <w:bookmarkStart w:id="1546" w:name="_Toc380513464"/>
      <w:bookmarkStart w:id="1547" w:name="_Toc380655514"/>
      <w:bookmarkStart w:id="1548" w:name="_Toc383685126"/>
      <w:r>
        <w:t>Windows Azure Active Directory Premium</w:t>
      </w:r>
      <w:bookmarkEnd w:id="1546"/>
      <w:bookmarkEnd w:id="1547"/>
      <w:bookmarkEnd w:id="1548"/>
      <w:r w:rsidR="00E260B2">
        <w:fldChar w:fldCharType="begin"/>
      </w:r>
      <w:r>
        <w:instrText>XE "Windows Azure Active Directory Premium"</w:instrText>
      </w:r>
      <w:r w:rsidR="00E260B2">
        <w:fldChar w:fldCharType="end"/>
      </w:r>
    </w:p>
    <w:tbl>
      <w:tblPr>
        <w:tblStyle w:val="TableGrid"/>
        <w:tblW w:w="10755" w:type="dxa"/>
        <w:tblInd w:w="-15" w:type="dxa"/>
        <w:tblBorders>
          <w:top w:val="single" w:sz="12" w:space="0" w:color="FFFFFF" w:themeColor="background1"/>
          <w:left w:val="single" w:sz="12" w:space="0" w:color="FFFFFF" w:themeColor="background1"/>
          <w:bottom w:val="single" w:sz="12" w:space="0" w:color="FFFFFF" w:themeColor="background1"/>
          <w:right w:val="single" w:sz="12" w:space="0" w:color="FFFFFF" w:themeColor="background1"/>
          <w:insideH w:val="single" w:sz="12" w:space="0" w:color="FFFFFF" w:themeColor="background1"/>
          <w:insideV w:val="single" w:sz="12" w:space="0" w:color="FFFFFF" w:themeColor="background1"/>
        </w:tblBorders>
        <w:tblLayout w:type="fixed"/>
        <w:tblLook w:val="04A0" w:firstRow="1" w:lastRow="0" w:firstColumn="1" w:lastColumn="0" w:noHBand="0" w:noVBand="1"/>
      </w:tblPr>
      <w:tblGrid>
        <w:gridCol w:w="3367"/>
        <w:gridCol w:w="738"/>
        <w:gridCol w:w="739"/>
        <w:gridCol w:w="739"/>
        <w:gridCol w:w="739"/>
        <w:gridCol w:w="739"/>
        <w:gridCol w:w="738"/>
        <w:gridCol w:w="739"/>
        <w:gridCol w:w="739"/>
        <w:gridCol w:w="739"/>
        <w:gridCol w:w="739"/>
      </w:tblGrid>
      <w:tr w:rsidR="00FC5B63" w:rsidTr="00DC7D20">
        <w:trPr>
          <w:cantSplit/>
          <w:tblHeader/>
        </w:trPr>
        <w:tc>
          <w:tcPr>
            <w:tcW w:w="3367" w:type="dxa"/>
            <w:tcBorders>
              <w:bottom w:val="nil"/>
            </w:tcBorders>
            <w:shd w:val="clear" w:color="auto" w:fill="00188F"/>
          </w:tcPr>
          <w:p w:rsidR="00FC5B63" w:rsidRPr="00EE0836" w:rsidRDefault="00FC5B63" w:rsidP="00DC7D20">
            <w:pPr>
              <w:pStyle w:val="ProductList-OfferingBody"/>
              <w:ind w:left="-28"/>
              <w:rPr>
                <w:color w:val="FFFFFF" w:themeColor="background1"/>
              </w:rPr>
            </w:pPr>
            <w:r>
              <w:rPr>
                <w:color w:val="FFFFFF" w:themeColor="background1"/>
              </w:rPr>
              <w:t>Producten</w:t>
            </w:r>
          </w:p>
        </w:tc>
        <w:tc>
          <w:tcPr>
            <w:tcW w:w="738" w:type="dxa"/>
            <w:tcBorders>
              <w:bottom w:val="nil"/>
            </w:tcBorders>
            <w:shd w:val="clear" w:color="auto" w:fill="00188F"/>
            <w:vAlign w:val="center"/>
          </w:tcPr>
          <w:p w:rsidR="00FC5B63" w:rsidRPr="00EE0836" w:rsidRDefault="00FC5B63" w:rsidP="00DC7D20">
            <w:pPr>
              <w:pStyle w:val="ProductList-OfferingBody"/>
              <w:ind w:left="-113"/>
              <w:jc w:val="center"/>
              <w:rPr>
                <w:color w:val="FFFFFF" w:themeColor="background1"/>
              </w:rPr>
            </w:pPr>
            <w:r>
              <w:rPr>
                <w:color w:val="FFFFFF" w:themeColor="background1"/>
              </w:rPr>
              <w:t xml:space="preserve"> L </w:t>
            </w:r>
          </w:p>
        </w:tc>
        <w:tc>
          <w:tcPr>
            <w:tcW w:w="739" w:type="dxa"/>
            <w:tcBorders>
              <w:left w:val="single" w:sz="12" w:space="0" w:color="FFFFFF" w:themeColor="background1"/>
            </w:tcBorders>
            <w:shd w:val="clear" w:color="auto" w:fill="00188F"/>
            <w:vAlign w:val="center"/>
          </w:tcPr>
          <w:p w:rsidR="00FC5B63" w:rsidRPr="00EE0836" w:rsidRDefault="00FC5B63" w:rsidP="00F76A14">
            <w:pPr>
              <w:pStyle w:val="ProductList-OfferingBody"/>
              <w:ind w:left="-113"/>
              <w:jc w:val="center"/>
              <w:rPr>
                <w:color w:val="FFFFFF" w:themeColor="background1"/>
              </w:rPr>
            </w:pPr>
            <w:r w:rsidRPr="00E41EEF">
              <w:rPr>
                <w:color w:val="FFFFFF" w:themeColor="background1"/>
              </w:rPr>
              <w:fldChar w:fldCharType="begin"/>
            </w:r>
            <w:r w:rsidRPr="00E41EEF">
              <w:rPr>
                <w:color w:val="FFFFFF" w:themeColor="background1"/>
              </w:rPr>
              <w:instrText xml:space="preserve"> AutoTextList  \s NoStyle \t “Campus en School Overeenkomst” </w:instrText>
            </w:r>
            <w:r w:rsidRPr="00E41EEF">
              <w:rPr>
                <w:color w:val="FFFFFF" w:themeColor="background1"/>
              </w:rPr>
              <w:fldChar w:fldCharType="separate"/>
            </w:r>
            <w:r w:rsidRPr="00E41EEF">
              <w:rPr>
                <w:color w:val="FFFFFF" w:themeColor="background1"/>
              </w:rPr>
              <w:t>CA/SA</w:t>
            </w:r>
            <w:r w:rsidRPr="00E41EEF">
              <w:rPr>
                <w:color w:val="FFFFFF" w:themeColor="background1"/>
              </w:rPr>
              <w:fldChar w:fldCharType="end"/>
            </w:r>
          </w:p>
        </w:tc>
        <w:tc>
          <w:tcPr>
            <w:tcW w:w="739" w:type="dxa"/>
            <w:shd w:val="clear" w:color="auto" w:fill="00188F"/>
            <w:vAlign w:val="center"/>
          </w:tcPr>
          <w:p w:rsidR="00FC5B63" w:rsidRPr="00EE0836" w:rsidRDefault="00FC5B63" w:rsidP="00F76A14">
            <w:pPr>
              <w:pStyle w:val="ProductList-OfferingBody"/>
              <w:ind w:left="-113"/>
              <w:jc w:val="center"/>
              <w:rPr>
                <w:color w:val="FFFFFF" w:themeColor="background1"/>
              </w:rPr>
            </w:pPr>
            <w:r w:rsidRPr="00E41EEF">
              <w:rPr>
                <w:color w:val="FFFFFF" w:themeColor="background1"/>
              </w:rPr>
              <w:fldChar w:fldCharType="begin"/>
            </w:r>
            <w:r w:rsidRPr="00E41EEF">
              <w:rPr>
                <w:color w:val="FFFFFF" w:themeColor="background1"/>
              </w:rPr>
              <w:instrText xml:space="preserve"> AutoTextList  \s NoStyle \t “Enterprise Overeenkomst en Enterprise Subscription Overeenkomst” </w:instrText>
            </w:r>
            <w:r w:rsidRPr="00E41EEF">
              <w:rPr>
                <w:color w:val="FFFFFF" w:themeColor="background1"/>
              </w:rPr>
              <w:fldChar w:fldCharType="separate"/>
            </w:r>
            <w:r w:rsidRPr="00E41EEF">
              <w:rPr>
                <w:color w:val="FFFFFF" w:themeColor="background1"/>
              </w:rPr>
              <w:t>EA/EAS</w:t>
            </w:r>
            <w:r w:rsidRPr="00E41EEF">
              <w:rPr>
                <w:color w:val="FFFFFF" w:themeColor="background1"/>
              </w:rPr>
              <w:fldChar w:fldCharType="end"/>
            </w:r>
          </w:p>
        </w:tc>
        <w:tc>
          <w:tcPr>
            <w:tcW w:w="739" w:type="dxa"/>
            <w:shd w:val="clear" w:color="auto" w:fill="00188F"/>
            <w:vAlign w:val="center"/>
          </w:tcPr>
          <w:p w:rsidR="00FC5B63" w:rsidRPr="00EE0836" w:rsidRDefault="00FC5B63" w:rsidP="00F76A14">
            <w:pPr>
              <w:pStyle w:val="ProductList-OfferingBody"/>
              <w:ind w:left="-113"/>
              <w:jc w:val="center"/>
              <w:rPr>
                <w:color w:val="FFFFFF" w:themeColor="background1"/>
              </w:rPr>
            </w:pPr>
            <w:r w:rsidRPr="00E41EEF">
              <w:rPr>
                <w:color w:val="FFFFFF" w:themeColor="background1"/>
              </w:rPr>
              <w:fldChar w:fldCharType="begin"/>
            </w:r>
            <w:r w:rsidRPr="00E41EEF">
              <w:rPr>
                <w:color w:val="FFFFFF" w:themeColor="background1"/>
              </w:rPr>
              <w:instrText xml:space="preserve"> AutoTextList  \s NoStyle \t “Enrollment for Education Solutions” </w:instrText>
            </w:r>
            <w:r w:rsidRPr="00E41EEF">
              <w:rPr>
                <w:color w:val="FFFFFF" w:themeColor="background1"/>
              </w:rPr>
              <w:fldChar w:fldCharType="separate"/>
            </w:r>
            <w:r w:rsidRPr="00E41EEF">
              <w:rPr>
                <w:color w:val="FFFFFF" w:themeColor="background1"/>
              </w:rPr>
              <w:t>EES</w:t>
            </w:r>
            <w:r w:rsidRPr="00E41EEF">
              <w:rPr>
                <w:color w:val="FFFFFF" w:themeColor="background1"/>
              </w:rPr>
              <w:fldChar w:fldCharType="end"/>
            </w:r>
          </w:p>
        </w:tc>
        <w:tc>
          <w:tcPr>
            <w:tcW w:w="739" w:type="dxa"/>
            <w:shd w:val="clear" w:color="auto" w:fill="00188F"/>
            <w:vAlign w:val="center"/>
          </w:tcPr>
          <w:p w:rsidR="00FC5B63" w:rsidRPr="00EE0836" w:rsidRDefault="00FC5B63" w:rsidP="00F76A14">
            <w:pPr>
              <w:pStyle w:val="ProductList-OfferingBody"/>
              <w:ind w:left="-113"/>
              <w:jc w:val="center"/>
              <w:rPr>
                <w:color w:val="FFFFFF" w:themeColor="background1"/>
              </w:rPr>
            </w:pPr>
            <w:r w:rsidRPr="00E41EEF">
              <w:rPr>
                <w:color w:val="FFFFFF" w:themeColor="background1"/>
              </w:rPr>
              <w:fldChar w:fldCharType="begin"/>
            </w:r>
            <w:r w:rsidRPr="00E41EEF">
              <w:rPr>
                <w:color w:val="FFFFFF" w:themeColor="background1"/>
              </w:rPr>
              <w:instrText xml:space="preserve"> AutoTextList  \s NoStyle \t “Microsoft Products and Services Agreement” </w:instrText>
            </w:r>
            <w:r w:rsidRPr="00E41EEF">
              <w:rPr>
                <w:color w:val="FFFFFF" w:themeColor="background1"/>
              </w:rPr>
              <w:fldChar w:fldCharType="separate"/>
            </w:r>
            <w:r w:rsidRPr="00E41EEF">
              <w:rPr>
                <w:color w:val="FFFFFF" w:themeColor="background1"/>
              </w:rPr>
              <w:t>MPSA</w:t>
            </w:r>
            <w:r w:rsidRPr="00E41EEF">
              <w:rPr>
                <w:color w:val="FFFFFF" w:themeColor="background1"/>
              </w:rPr>
              <w:fldChar w:fldCharType="end"/>
            </w:r>
          </w:p>
        </w:tc>
        <w:tc>
          <w:tcPr>
            <w:tcW w:w="738" w:type="dxa"/>
            <w:shd w:val="clear" w:color="auto" w:fill="00188F"/>
            <w:vAlign w:val="center"/>
          </w:tcPr>
          <w:p w:rsidR="00FC5B63" w:rsidRPr="00EE0836" w:rsidRDefault="00FC5B63" w:rsidP="00F76A14">
            <w:pPr>
              <w:pStyle w:val="ProductList-OfferingBody"/>
              <w:ind w:left="-113"/>
              <w:jc w:val="center"/>
              <w:rPr>
                <w:color w:val="FFFFFF" w:themeColor="background1"/>
              </w:rPr>
            </w:pPr>
            <w:r w:rsidRPr="00E41EEF">
              <w:rPr>
                <w:color w:val="FFFFFF" w:themeColor="background1"/>
              </w:rPr>
              <w:fldChar w:fldCharType="begin"/>
            </w:r>
            <w:r w:rsidRPr="00E41EEF">
              <w:rPr>
                <w:color w:val="FFFFFF" w:themeColor="background1"/>
              </w:rPr>
              <w:instrText xml:space="preserve"> AutoTextList  \s NoStyle \t “Open License” </w:instrText>
            </w:r>
            <w:r w:rsidRPr="00E41EEF">
              <w:rPr>
                <w:color w:val="FFFFFF" w:themeColor="background1"/>
              </w:rPr>
              <w:fldChar w:fldCharType="separate"/>
            </w:r>
            <w:r w:rsidRPr="00E41EEF">
              <w:rPr>
                <w:color w:val="FFFFFF" w:themeColor="background1"/>
              </w:rPr>
              <w:t>OL</w:t>
            </w:r>
            <w:r w:rsidRPr="00E41EEF">
              <w:rPr>
                <w:color w:val="FFFFFF" w:themeColor="background1"/>
              </w:rPr>
              <w:fldChar w:fldCharType="end"/>
            </w:r>
          </w:p>
        </w:tc>
        <w:tc>
          <w:tcPr>
            <w:tcW w:w="739" w:type="dxa"/>
            <w:shd w:val="clear" w:color="auto" w:fill="00188F"/>
            <w:vAlign w:val="center"/>
          </w:tcPr>
          <w:p w:rsidR="00FC5B63" w:rsidRPr="00EE0836" w:rsidRDefault="00FC5B63" w:rsidP="00F76A14">
            <w:pPr>
              <w:pStyle w:val="ProductList-OfferingBody"/>
              <w:ind w:left="-113"/>
              <w:jc w:val="center"/>
              <w:rPr>
                <w:color w:val="FFFFFF" w:themeColor="background1"/>
              </w:rPr>
            </w:pPr>
            <w:r w:rsidRPr="00E41EEF">
              <w:rPr>
                <w:color w:val="FFFFFF" w:themeColor="background1"/>
              </w:rPr>
              <w:fldChar w:fldCharType="begin"/>
            </w:r>
            <w:r w:rsidRPr="00E41EEF">
              <w:rPr>
                <w:color w:val="FFFFFF" w:themeColor="background1"/>
              </w:rPr>
              <w:instrText xml:space="preserve"> AutoTextList  \s NoStyle \t “Minimum Open License” </w:instrText>
            </w:r>
            <w:r w:rsidRPr="00E41EEF">
              <w:rPr>
                <w:color w:val="FFFFFF" w:themeColor="background1"/>
              </w:rPr>
              <w:fldChar w:fldCharType="separate"/>
            </w:r>
            <w:r w:rsidRPr="00E41EEF">
              <w:rPr>
                <w:color w:val="FFFFFF" w:themeColor="background1"/>
              </w:rPr>
              <w:t>OM</w:t>
            </w:r>
            <w:r w:rsidRPr="00E41EEF">
              <w:rPr>
                <w:color w:val="FFFFFF" w:themeColor="background1"/>
              </w:rPr>
              <w:fldChar w:fldCharType="end"/>
            </w:r>
          </w:p>
        </w:tc>
        <w:tc>
          <w:tcPr>
            <w:tcW w:w="739" w:type="dxa"/>
            <w:shd w:val="clear" w:color="auto" w:fill="00188F"/>
            <w:vAlign w:val="center"/>
          </w:tcPr>
          <w:p w:rsidR="00FC5B63" w:rsidRPr="00EE0836" w:rsidRDefault="00FC5B63" w:rsidP="00F76A14">
            <w:pPr>
              <w:pStyle w:val="ProductList-OfferingBody"/>
              <w:ind w:left="-113"/>
              <w:jc w:val="center"/>
              <w:rPr>
                <w:color w:val="FFFFFF" w:themeColor="background1"/>
              </w:rPr>
            </w:pPr>
            <w:r w:rsidRPr="00E41EEF">
              <w:rPr>
                <w:color w:val="FFFFFF" w:themeColor="background1"/>
              </w:rPr>
              <w:fldChar w:fldCharType="begin"/>
            </w:r>
            <w:r w:rsidRPr="00E41EEF">
              <w:rPr>
                <w:color w:val="FFFFFF" w:themeColor="background1"/>
              </w:rPr>
              <w:instrText xml:space="preserve"> AutoTextList  \s NoStyle \t “Open Value en Open Value Subscription” </w:instrText>
            </w:r>
            <w:r w:rsidRPr="00E41EEF">
              <w:rPr>
                <w:color w:val="FFFFFF" w:themeColor="background1"/>
              </w:rPr>
              <w:fldChar w:fldCharType="separate"/>
            </w:r>
            <w:r w:rsidRPr="00E41EEF">
              <w:rPr>
                <w:color w:val="FFFFFF" w:themeColor="background1"/>
              </w:rPr>
              <w:t>OV/OVS</w:t>
            </w:r>
            <w:r w:rsidRPr="00E41EEF">
              <w:rPr>
                <w:color w:val="FFFFFF" w:themeColor="background1"/>
              </w:rPr>
              <w:fldChar w:fldCharType="end"/>
            </w:r>
          </w:p>
        </w:tc>
        <w:tc>
          <w:tcPr>
            <w:tcW w:w="739" w:type="dxa"/>
            <w:shd w:val="clear" w:color="auto" w:fill="00188F"/>
            <w:vAlign w:val="center"/>
          </w:tcPr>
          <w:p w:rsidR="00FC5B63" w:rsidRPr="00EE0836" w:rsidRDefault="00FC5B63" w:rsidP="00F76A14">
            <w:pPr>
              <w:pStyle w:val="ProductList-OfferingBody"/>
              <w:ind w:left="-113"/>
              <w:jc w:val="center"/>
              <w:rPr>
                <w:color w:val="FFFFFF" w:themeColor="background1"/>
              </w:rPr>
            </w:pPr>
            <w:r w:rsidRPr="00E41EEF">
              <w:rPr>
                <w:color w:val="FFFFFF" w:themeColor="background1"/>
              </w:rPr>
              <w:fldChar w:fldCharType="begin"/>
            </w:r>
            <w:r w:rsidRPr="00E41EEF">
              <w:rPr>
                <w:color w:val="FFFFFF" w:themeColor="background1"/>
              </w:rPr>
              <w:instrText xml:space="preserve"> AutoTextList  \s NoStyle \t “Select en Select Plus” </w:instrText>
            </w:r>
            <w:r w:rsidRPr="00E41EEF">
              <w:rPr>
                <w:color w:val="FFFFFF" w:themeColor="background1"/>
              </w:rPr>
              <w:fldChar w:fldCharType="separate"/>
            </w:r>
            <w:r w:rsidRPr="00E41EEF">
              <w:rPr>
                <w:color w:val="FFFFFF" w:themeColor="background1"/>
              </w:rPr>
              <w:t>S/S+</w:t>
            </w:r>
            <w:r w:rsidRPr="00E41EEF">
              <w:rPr>
                <w:color w:val="FFFFFF" w:themeColor="background1"/>
              </w:rPr>
              <w:fldChar w:fldCharType="end"/>
            </w:r>
          </w:p>
        </w:tc>
        <w:tc>
          <w:tcPr>
            <w:tcW w:w="739" w:type="dxa"/>
            <w:shd w:val="clear" w:color="auto" w:fill="00188F"/>
            <w:vAlign w:val="center"/>
          </w:tcPr>
          <w:p w:rsidR="00FC5B63" w:rsidRPr="00EE0836" w:rsidRDefault="00FC5B63" w:rsidP="00F76A14">
            <w:pPr>
              <w:pStyle w:val="ProductList-OfferingBody"/>
              <w:ind w:left="-113"/>
              <w:jc w:val="center"/>
              <w:rPr>
                <w:color w:val="FFFFFF" w:themeColor="background1"/>
              </w:rPr>
            </w:pPr>
            <w:r w:rsidRPr="00E41EEF">
              <w:rPr>
                <w:color w:val="FFFFFF" w:themeColor="background1"/>
              </w:rPr>
              <w:fldChar w:fldCharType="begin"/>
            </w:r>
            <w:r w:rsidRPr="00E41EEF">
              <w:rPr>
                <w:color w:val="FFFFFF" w:themeColor="background1"/>
              </w:rPr>
              <w:instrText xml:space="preserve"> AutoTextList  \s NoStyle \t “Server Cloud Enrollment” </w:instrText>
            </w:r>
            <w:r w:rsidRPr="00E41EEF">
              <w:rPr>
                <w:color w:val="FFFFFF" w:themeColor="background1"/>
              </w:rPr>
              <w:fldChar w:fldCharType="separate"/>
            </w:r>
            <w:r w:rsidRPr="00E41EEF">
              <w:rPr>
                <w:color w:val="FFFFFF" w:themeColor="background1"/>
              </w:rPr>
              <w:t>SCE</w:t>
            </w:r>
            <w:r w:rsidRPr="00E41EEF">
              <w:rPr>
                <w:color w:val="FFFFFF" w:themeColor="background1"/>
              </w:rPr>
              <w:fldChar w:fldCharType="end"/>
            </w:r>
          </w:p>
        </w:tc>
      </w:tr>
      <w:tr w:rsidR="0014192B" w:rsidTr="00DC7D20">
        <w:trPr>
          <w:cantSplit/>
          <w:tblHeader/>
        </w:trPr>
        <w:tc>
          <w:tcPr>
            <w:tcW w:w="3367" w:type="dxa"/>
            <w:tcBorders>
              <w:top w:val="nil"/>
              <w:left w:val="nil"/>
              <w:bottom w:val="nil"/>
              <w:right w:val="nil"/>
            </w:tcBorders>
          </w:tcPr>
          <w:p w:rsidR="0014192B" w:rsidRDefault="0014192B" w:rsidP="00DC7D20">
            <w:pPr>
              <w:pStyle w:val="ProductList-Offering2"/>
            </w:pPr>
            <w:bookmarkStart w:id="1549" w:name="_Toc380513465"/>
            <w:bookmarkStart w:id="1550" w:name="_Toc380655515"/>
            <w:bookmarkStart w:id="1551" w:name="_Toc383685127"/>
            <w:r>
              <w:t>Windows Azure Active Directory Premium</w:t>
            </w:r>
            <w:bookmarkEnd w:id="1549"/>
            <w:bookmarkEnd w:id="1550"/>
            <w:bookmarkEnd w:id="1551"/>
            <w:r w:rsidR="00E260B2">
              <w:fldChar w:fldCharType="begin"/>
            </w:r>
            <w:r>
              <w:instrText>XE "Windows Azure Active Directory Premium"</w:instrText>
            </w:r>
            <w:r w:rsidR="00E260B2">
              <w:fldChar w:fldCharType="end"/>
            </w:r>
          </w:p>
        </w:tc>
        <w:tc>
          <w:tcPr>
            <w:tcW w:w="738" w:type="dxa"/>
            <w:tcBorders>
              <w:top w:val="nil"/>
              <w:left w:val="nil"/>
              <w:bottom w:val="nil"/>
              <w:right w:val="nil"/>
            </w:tcBorders>
            <w:vAlign w:val="center"/>
          </w:tcPr>
          <w:p w:rsidR="0014192B" w:rsidRDefault="0014192B" w:rsidP="00DC7D20">
            <w:pPr>
              <w:pStyle w:val="ProductList-OfferingBody"/>
              <w:ind w:left="-113"/>
              <w:jc w:val="center"/>
            </w:pPr>
          </w:p>
        </w:tc>
        <w:tc>
          <w:tcPr>
            <w:tcW w:w="739" w:type="dxa"/>
            <w:tcBorders>
              <w:left w:val="single" w:sz="12" w:space="0" w:color="FFFFFF" w:themeColor="background1"/>
            </w:tcBorders>
            <w:shd w:val="clear" w:color="auto" w:fill="70AD47" w:themeFill="accent6"/>
            <w:vAlign w:val="center"/>
          </w:tcPr>
          <w:p w:rsidR="0014192B" w:rsidRDefault="0014192B" w:rsidP="00DC7D20">
            <w:pPr>
              <w:pStyle w:val="ProductList-OfferingBody"/>
              <w:ind w:left="-113"/>
              <w:jc w:val="center"/>
            </w:pPr>
          </w:p>
        </w:tc>
        <w:tc>
          <w:tcPr>
            <w:tcW w:w="739" w:type="dxa"/>
            <w:shd w:val="clear" w:color="auto" w:fill="70AD47" w:themeFill="accent6"/>
            <w:vAlign w:val="center"/>
          </w:tcPr>
          <w:p w:rsidR="0014192B" w:rsidRDefault="0014192B" w:rsidP="00DC7D20">
            <w:pPr>
              <w:pStyle w:val="ProductList-OfferingBody"/>
              <w:ind w:left="-113"/>
              <w:jc w:val="center"/>
            </w:pPr>
          </w:p>
        </w:tc>
        <w:tc>
          <w:tcPr>
            <w:tcW w:w="739" w:type="dxa"/>
            <w:shd w:val="clear" w:color="auto" w:fill="BFBFBF" w:themeFill="background1" w:themeFillShade="BF"/>
            <w:vAlign w:val="center"/>
          </w:tcPr>
          <w:p w:rsidR="0014192B" w:rsidRDefault="0014192B" w:rsidP="00DC7D20">
            <w:pPr>
              <w:pStyle w:val="ProductList-OfferingBody"/>
              <w:ind w:left="-113"/>
              <w:jc w:val="center"/>
            </w:pPr>
          </w:p>
        </w:tc>
        <w:tc>
          <w:tcPr>
            <w:tcW w:w="739" w:type="dxa"/>
            <w:shd w:val="clear" w:color="auto" w:fill="BFBFBF" w:themeFill="background1" w:themeFillShade="BF"/>
            <w:vAlign w:val="center"/>
          </w:tcPr>
          <w:p w:rsidR="0014192B" w:rsidRDefault="0014192B" w:rsidP="00DC7D20">
            <w:pPr>
              <w:pStyle w:val="ProductList-OfferingBody"/>
              <w:ind w:left="-113"/>
              <w:jc w:val="center"/>
            </w:pPr>
          </w:p>
        </w:tc>
        <w:tc>
          <w:tcPr>
            <w:tcW w:w="738" w:type="dxa"/>
            <w:shd w:val="clear" w:color="auto" w:fill="BFBFBF" w:themeFill="background1" w:themeFillShade="BF"/>
            <w:vAlign w:val="center"/>
          </w:tcPr>
          <w:p w:rsidR="0014192B" w:rsidRDefault="0014192B" w:rsidP="00DC7D20">
            <w:pPr>
              <w:pStyle w:val="ProductList-OfferingBody"/>
              <w:ind w:left="-113"/>
              <w:jc w:val="center"/>
            </w:pPr>
          </w:p>
        </w:tc>
        <w:tc>
          <w:tcPr>
            <w:tcW w:w="739" w:type="dxa"/>
            <w:shd w:val="clear" w:color="auto" w:fill="BFBFBF" w:themeFill="background1" w:themeFillShade="BF"/>
            <w:vAlign w:val="center"/>
          </w:tcPr>
          <w:p w:rsidR="0014192B" w:rsidRDefault="0014192B" w:rsidP="00DC7D20">
            <w:pPr>
              <w:pStyle w:val="ProductList-OfferingBody"/>
              <w:ind w:left="-113"/>
              <w:jc w:val="center"/>
            </w:pPr>
          </w:p>
        </w:tc>
        <w:tc>
          <w:tcPr>
            <w:tcW w:w="739" w:type="dxa"/>
            <w:shd w:val="clear" w:color="auto" w:fill="BFBFBF" w:themeFill="background1" w:themeFillShade="BF"/>
            <w:vAlign w:val="center"/>
          </w:tcPr>
          <w:p w:rsidR="0014192B" w:rsidRDefault="0014192B" w:rsidP="00DC7D20">
            <w:pPr>
              <w:pStyle w:val="ProductList-OfferingBody"/>
              <w:ind w:left="-113"/>
              <w:jc w:val="center"/>
            </w:pPr>
          </w:p>
        </w:tc>
        <w:tc>
          <w:tcPr>
            <w:tcW w:w="739" w:type="dxa"/>
            <w:shd w:val="clear" w:color="auto" w:fill="BFBFBF" w:themeFill="background1" w:themeFillShade="BF"/>
            <w:vAlign w:val="center"/>
          </w:tcPr>
          <w:p w:rsidR="0014192B" w:rsidRDefault="0014192B" w:rsidP="00DC7D20">
            <w:pPr>
              <w:pStyle w:val="ProductList-OfferingBody"/>
              <w:ind w:left="-113"/>
              <w:jc w:val="center"/>
            </w:pPr>
          </w:p>
        </w:tc>
        <w:tc>
          <w:tcPr>
            <w:tcW w:w="739" w:type="dxa"/>
            <w:shd w:val="clear" w:color="auto" w:fill="70AD47" w:themeFill="accent6"/>
            <w:vAlign w:val="center"/>
          </w:tcPr>
          <w:p w:rsidR="0014192B" w:rsidRDefault="0014192B" w:rsidP="00DC7D20">
            <w:pPr>
              <w:pStyle w:val="ProductList-OfferingBody"/>
              <w:ind w:left="-113"/>
              <w:jc w:val="center"/>
            </w:pPr>
          </w:p>
        </w:tc>
      </w:tr>
    </w:tbl>
    <w:p w:rsidR="0014192B" w:rsidRDefault="0014192B" w:rsidP="0014192B">
      <w:pPr>
        <w:pStyle w:val="ProductList-Body"/>
      </w:pPr>
    </w:p>
    <w:tbl>
      <w:tblPr>
        <w:tblStyle w:val="TableGrid"/>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3596"/>
        <w:gridCol w:w="3597"/>
        <w:gridCol w:w="3597"/>
      </w:tblGrid>
      <w:tr w:rsidR="0014192B" w:rsidTr="00DC7D20">
        <w:tc>
          <w:tcPr>
            <w:tcW w:w="3596" w:type="dxa"/>
          </w:tcPr>
          <w:p w:rsidR="0014192B" w:rsidRDefault="0014192B" w:rsidP="00DC7D20">
            <w:pPr>
              <w:pStyle w:val="ProductList-Body"/>
              <w:spacing w:before="20" w:after="20"/>
            </w:pPr>
            <w:r>
              <w:t xml:space="preserve">Reductie mogelijk: </w:t>
            </w:r>
            <w:r>
              <w:rPr>
                <w:b/>
              </w:rPr>
              <w:t>alle</w:t>
            </w:r>
          </w:p>
        </w:tc>
        <w:tc>
          <w:tcPr>
            <w:tcW w:w="3597" w:type="dxa"/>
          </w:tcPr>
          <w:p w:rsidR="0014192B" w:rsidRDefault="0014192B" w:rsidP="00DC7D20">
            <w:pPr>
              <w:pStyle w:val="ProductList-Body"/>
              <w:spacing w:before="20" w:after="20"/>
            </w:pPr>
            <w:r>
              <w:t xml:space="preserve">Productgroep: </w:t>
            </w:r>
            <w:r>
              <w:rPr>
                <w:b/>
              </w:rPr>
              <w:t>Server</w:t>
            </w:r>
          </w:p>
        </w:tc>
        <w:tc>
          <w:tcPr>
            <w:tcW w:w="3597" w:type="dxa"/>
          </w:tcPr>
          <w:p w:rsidR="0014192B" w:rsidRDefault="0014192B" w:rsidP="00DC7D20">
            <w:pPr>
              <w:pStyle w:val="ProductList-Body"/>
              <w:spacing w:before="20" w:after="20"/>
            </w:pPr>
            <w:r>
              <w:t xml:space="preserve">Verlengde Looptijd mogelijk: </w:t>
            </w:r>
            <w:r>
              <w:rPr>
                <w:b/>
              </w:rPr>
              <w:t>alle</w:t>
            </w:r>
          </w:p>
        </w:tc>
      </w:tr>
    </w:tbl>
    <w:p w:rsidR="008B0BD4" w:rsidRDefault="008B0BD4" w:rsidP="008B0BD4">
      <w:pPr>
        <w:pStyle w:val="ProductList-Body"/>
        <w:spacing w:before="120" w:after="120"/>
        <w:rPr>
          <w:b/>
        </w:rPr>
      </w:pPr>
    </w:p>
    <w:p w:rsidR="008B0BD4" w:rsidRDefault="008B0BD4" w:rsidP="008B0BD4">
      <w:pPr>
        <w:pStyle w:val="ProductList-Body"/>
        <w:spacing w:before="120" w:after="120"/>
        <w:rPr>
          <w:b/>
        </w:rPr>
      </w:pPr>
    </w:p>
    <w:p w:rsidR="008B0BD4" w:rsidRDefault="008B0BD4" w:rsidP="008B0BD4">
      <w:pPr>
        <w:pStyle w:val="ProductList-Body"/>
        <w:spacing w:before="120" w:after="120"/>
        <w:rPr>
          <w:b/>
        </w:rPr>
      </w:pPr>
    </w:p>
    <w:p w:rsidR="0014192B" w:rsidRPr="00782C7B" w:rsidRDefault="0014192B" w:rsidP="0014192B">
      <w:pPr>
        <w:pStyle w:val="ProductList-Body"/>
        <w:shd w:val="clear" w:color="auto" w:fill="D9D9D9" w:themeFill="background1" w:themeFillShade="D9"/>
        <w:spacing w:before="120" w:after="120"/>
        <w:rPr>
          <w:b/>
        </w:rPr>
      </w:pPr>
      <w:r>
        <w:rPr>
          <w:b/>
        </w:rPr>
        <w:t>Aanvullende informatie</w:t>
      </w:r>
    </w:p>
    <w:p w:rsidR="0014192B" w:rsidRPr="00434703" w:rsidRDefault="0014192B" w:rsidP="0014192B">
      <w:pPr>
        <w:pStyle w:val="ProductList-Body"/>
        <w:rPr>
          <w:b/>
        </w:rPr>
      </w:pPr>
      <w:r>
        <w:rPr>
          <w:b/>
          <w:color w:val="00188F"/>
        </w:rPr>
        <w:t>Looptijd van het abonnement</w:t>
      </w:r>
    </w:p>
    <w:p w:rsidR="0014192B" w:rsidRPr="008F777C" w:rsidRDefault="0014192B" w:rsidP="0014192B">
      <w:pPr>
        <w:pStyle w:val="ProductList-Body"/>
        <w:rPr>
          <w:lang w:val="nl-NL"/>
        </w:rPr>
      </w:pPr>
      <w:r w:rsidRPr="008F777C">
        <w:rPr>
          <w:lang w:val="nl-NL"/>
        </w:rPr>
        <w:t>Voor Windows Azure Active Directory Premium</w:t>
      </w:r>
      <w:r w:rsidR="00E260B2">
        <w:fldChar w:fldCharType="begin"/>
      </w:r>
      <w:r w:rsidRPr="008F777C">
        <w:rPr>
          <w:lang w:val="nl-NL"/>
        </w:rPr>
        <w:instrText>XE "Windows Azure Active Directory Premium"</w:instrText>
      </w:r>
      <w:r w:rsidR="00E260B2">
        <w:fldChar w:fldCharType="end"/>
      </w:r>
      <w:r w:rsidRPr="008F777C">
        <w:rPr>
          <w:lang w:val="nl-NL"/>
        </w:rPr>
        <w:t xml:space="preserve"> kunnen klanten alleen kiezen voor een abonnement dat eindigt op de datum waarop de enrollment van de klant afloopt (“samenvallend”). Klanten kunnen Windows Azure Active Directory Premium-licenties voor een toekomstige Verjaardag verlagen door hun reseller van hun wens op de hoogte te stellen en na acceptatie door Microsoft vóór de Verjaardag.</w:t>
      </w:r>
    </w:p>
    <w:p w:rsidR="0014192B" w:rsidRPr="008F777C" w:rsidRDefault="0014192B" w:rsidP="0014192B">
      <w:pPr>
        <w:pStyle w:val="ProductList-Body"/>
        <w:rPr>
          <w:lang w:val="nl-NL"/>
        </w:rPr>
      </w:pPr>
    </w:p>
    <w:p w:rsidR="0014192B" w:rsidRPr="008F777C" w:rsidRDefault="0014192B" w:rsidP="0014192B">
      <w:pPr>
        <w:pStyle w:val="ProductList-Body"/>
        <w:rPr>
          <w:b/>
          <w:color w:val="00188F"/>
          <w:lang w:val="nl-NL"/>
        </w:rPr>
      </w:pPr>
      <w:r w:rsidRPr="008F777C">
        <w:rPr>
          <w:b/>
          <w:color w:val="00188F"/>
          <w:lang w:val="nl-NL"/>
        </w:rPr>
        <w:t>Licenties opnieuw aanwijzen</w:t>
      </w:r>
    </w:p>
    <w:p w:rsidR="0014192B" w:rsidRPr="008F777C" w:rsidRDefault="0014192B" w:rsidP="00FD0D5C">
      <w:pPr>
        <w:pStyle w:val="ProductList-Body"/>
        <w:rPr>
          <w:lang w:val="nl-NL"/>
        </w:rPr>
      </w:pPr>
      <w:r w:rsidRPr="008F777C">
        <w:rPr>
          <w:lang w:val="nl-NL"/>
        </w:rPr>
        <w:t>Klanten mogen Windows Azure Active Directory Premium</w:t>
      </w:r>
      <w:r w:rsidR="00E260B2">
        <w:fldChar w:fldCharType="begin"/>
      </w:r>
      <w:r w:rsidRPr="008F777C">
        <w:rPr>
          <w:lang w:val="nl-NL"/>
        </w:rPr>
        <w:instrText>XE "Windows Azure Active Directory Premium"</w:instrText>
      </w:r>
      <w:r w:rsidR="00E260B2">
        <w:fldChar w:fldCharType="end"/>
      </w:r>
      <w:r w:rsidRPr="008F777C">
        <w:rPr>
          <w:lang w:val="nl-NL"/>
        </w:rPr>
        <w:t>-licenties opnieuw aanwijzen, maar niet op korte termijn (d.w.z. niet binnen 90 dagen na de laatste toewijzing).</w:t>
      </w:r>
    </w:p>
    <w:p w:rsidR="0014192B" w:rsidRPr="008F777C" w:rsidRDefault="00955A70" w:rsidP="0014192B">
      <w:pPr>
        <w:pStyle w:val="ProductList-Body"/>
        <w:shd w:val="clear" w:color="auto" w:fill="A6A6A6" w:themeFill="background1" w:themeFillShade="A6"/>
        <w:spacing w:before="120" w:after="240"/>
        <w:jc w:val="right"/>
        <w:rPr>
          <w:sz w:val="16"/>
          <w:szCs w:val="16"/>
          <w:lang w:val="nl-NL"/>
        </w:rPr>
      </w:pPr>
      <w:hyperlink w:anchor="Inhoud" w:history="1">
        <w:r w:rsidR="003B51B1" w:rsidRPr="008F777C">
          <w:rPr>
            <w:rStyle w:val="Hyperlink"/>
            <w:sz w:val="16"/>
            <w:szCs w:val="16"/>
            <w:lang w:val="nl-NL"/>
          </w:rPr>
          <w:t>Inhoudsopgave</w:t>
        </w:r>
      </w:hyperlink>
      <w:r w:rsidR="003B51B1" w:rsidRPr="008F777C">
        <w:rPr>
          <w:sz w:val="16"/>
          <w:szCs w:val="16"/>
          <w:lang w:val="nl-NL"/>
        </w:rPr>
        <w:t xml:space="preserve"> / </w:t>
      </w:r>
      <w:hyperlink w:anchor="ChartKey" w:history="1">
        <w:r w:rsidR="003B51B1" w:rsidRPr="008F777C">
          <w:rPr>
            <w:rStyle w:val="Hyperlink"/>
            <w:sz w:val="16"/>
            <w:szCs w:val="16"/>
            <w:lang w:val="nl-NL"/>
          </w:rPr>
          <w:t>Verklaring van het schema</w:t>
        </w:r>
      </w:hyperlink>
      <w:r w:rsidR="003B51B1" w:rsidRPr="008F777C">
        <w:rPr>
          <w:sz w:val="16"/>
          <w:szCs w:val="16"/>
          <w:lang w:val="nl-NL"/>
        </w:rPr>
        <w:t xml:space="preserve"> / </w:t>
      </w:r>
      <w:hyperlink w:anchor="Index" w:history="1">
        <w:r w:rsidR="003B51B1" w:rsidRPr="008F777C">
          <w:rPr>
            <w:rStyle w:val="Hyperlink"/>
            <w:sz w:val="16"/>
            <w:szCs w:val="16"/>
            <w:lang w:val="nl-NL"/>
          </w:rPr>
          <w:t>Index</w:t>
        </w:r>
      </w:hyperlink>
    </w:p>
    <w:p w:rsidR="009A0C93" w:rsidRDefault="0014192B" w:rsidP="0014192B">
      <w:pPr>
        <w:pStyle w:val="ProductList-Offering2Heading"/>
        <w:outlineLvl w:val="2"/>
      </w:pPr>
      <w:r w:rsidRPr="008F777C">
        <w:rPr>
          <w:lang w:val="nl-NL"/>
        </w:rPr>
        <w:tab/>
      </w:r>
      <w:bookmarkStart w:id="1552" w:name="_Toc380513466"/>
      <w:bookmarkStart w:id="1553" w:name="_Toc380655516"/>
      <w:bookmarkStart w:id="1554" w:name="_Toc383685128"/>
      <w:r>
        <w:t>Yammer</w:t>
      </w:r>
      <w:bookmarkEnd w:id="1543"/>
      <w:bookmarkEnd w:id="1544"/>
      <w:bookmarkEnd w:id="1545"/>
      <w:r>
        <w:t xml:space="preserve"> Enterprise</w:t>
      </w:r>
      <w:bookmarkEnd w:id="1552"/>
      <w:bookmarkEnd w:id="1553"/>
      <w:bookmarkEnd w:id="1554"/>
    </w:p>
    <w:tbl>
      <w:tblPr>
        <w:tblStyle w:val="TableGrid"/>
        <w:tblW w:w="10755" w:type="dxa"/>
        <w:tblInd w:w="-15" w:type="dxa"/>
        <w:tblBorders>
          <w:top w:val="single" w:sz="12" w:space="0" w:color="FFFFFF" w:themeColor="background1"/>
          <w:left w:val="single" w:sz="12" w:space="0" w:color="FFFFFF" w:themeColor="background1"/>
          <w:bottom w:val="single" w:sz="12" w:space="0" w:color="FFFFFF" w:themeColor="background1"/>
          <w:right w:val="single" w:sz="12" w:space="0" w:color="FFFFFF" w:themeColor="background1"/>
          <w:insideH w:val="single" w:sz="12" w:space="0" w:color="FFFFFF" w:themeColor="background1"/>
          <w:insideV w:val="single" w:sz="12" w:space="0" w:color="FFFFFF" w:themeColor="background1"/>
        </w:tblBorders>
        <w:tblLayout w:type="fixed"/>
        <w:tblLook w:val="04A0" w:firstRow="1" w:lastRow="0" w:firstColumn="1" w:lastColumn="0" w:noHBand="0" w:noVBand="1"/>
      </w:tblPr>
      <w:tblGrid>
        <w:gridCol w:w="3367"/>
        <w:gridCol w:w="738"/>
        <w:gridCol w:w="739"/>
        <w:gridCol w:w="739"/>
        <w:gridCol w:w="739"/>
        <w:gridCol w:w="739"/>
        <w:gridCol w:w="738"/>
        <w:gridCol w:w="739"/>
        <w:gridCol w:w="739"/>
        <w:gridCol w:w="739"/>
        <w:gridCol w:w="739"/>
      </w:tblGrid>
      <w:tr w:rsidR="00FC5B63" w:rsidTr="008E676F">
        <w:trPr>
          <w:cantSplit/>
          <w:tblHeader/>
        </w:trPr>
        <w:tc>
          <w:tcPr>
            <w:tcW w:w="3367" w:type="dxa"/>
            <w:tcBorders>
              <w:bottom w:val="nil"/>
            </w:tcBorders>
            <w:shd w:val="clear" w:color="auto" w:fill="00188F"/>
          </w:tcPr>
          <w:p w:rsidR="00FC5B63" w:rsidRPr="00EE0836" w:rsidRDefault="00FC5B63" w:rsidP="00C4636F">
            <w:pPr>
              <w:pStyle w:val="ProductList-OfferingBody"/>
              <w:ind w:left="-28"/>
              <w:rPr>
                <w:color w:val="FFFFFF" w:themeColor="background1"/>
              </w:rPr>
            </w:pPr>
            <w:r>
              <w:rPr>
                <w:color w:val="FFFFFF" w:themeColor="background1"/>
              </w:rPr>
              <w:t>Producten</w:t>
            </w:r>
          </w:p>
        </w:tc>
        <w:tc>
          <w:tcPr>
            <w:tcW w:w="738" w:type="dxa"/>
            <w:tcBorders>
              <w:bottom w:val="nil"/>
            </w:tcBorders>
            <w:shd w:val="clear" w:color="auto" w:fill="00188F"/>
            <w:vAlign w:val="center"/>
          </w:tcPr>
          <w:p w:rsidR="00FC5B63" w:rsidRPr="00EE0836" w:rsidRDefault="00FC5B63" w:rsidP="00C4636F">
            <w:pPr>
              <w:pStyle w:val="ProductList-OfferingBody"/>
              <w:ind w:left="-113"/>
              <w:jc w:val="center"/>
              <w:rPr>
                <w:color w:val="FFFFFF" w:themeColor="background1"/>
              </w:rPr>
            </w:pPr>
            <w:r>
              <w:rPr>
                <w:color w:val="FFFFFF" w:themeColor="background1"/>
              </w:rPr>
              <w:t>Punt</w:t>
            </w:r>
          </w:p>
        </w:tc>
        <w:tc>
          <w:tcPr>
            <w:tcW w:w="739" w:type="dxa"/>
            <w:tcBorders>
              <w:left w:val="single" w:sz="12" w:space="0" w:color="FFFFFF" w:themeColor="background1"/>
            </w:tcBorders>
            <w:shd w:val="clear" w:color="auto" w:fill="00188F"/>
            <w:vAlign w:val="center"/>
          </w:tcPr>
          <w:p w:rsidR="00FC5B63" w:rsidRPr="00EE0836" w:rsidRDefault="00FC5B63" w:rsidP="00F76A14">
            <w:pPr>
              <w:pStyle w:val="ProductList-OfferingBody"/>
              <w:ind w:left="-113"/>
              <w:jc w:val="center"/>
              <w:rPr>
                <w:color w:val="FFFFFF" w:themeColor="background1"/>
              </w:rPr>
            </w:pPr>
            <w:r w:rsidRPr="00E41EEF">
              <w:rPr>
                <w:color w:val="FFFFFF" w:themeColor="background1"/>
              </w:rPr>
              <w:fldChar w:fldCharType="begin"/>
            </w:r>
            <w:r w:rsidRPr="00E41EEF">
              <w:rPr>
                <w:color w:val="FFFFFF" w:themeColor="background1"/>
              </w:rPr>
              <w:instrText xml:space="preserve"> AutoTextList  \s NoStyle \t “Campus en School Overeenkomst” </w:instrText>
            </w:r>
            <w:r w:rsidRPr="00E41EEF">
              <w:rPr>
                <w:color w:val="FFFFFF" w:themeColor="background1"/>
              </w:rPr>
              <w:fldChar w:fldCharType="separate"/>
            </w:r>
            <w:r w:rsidRPr="00E41EEF">
              <w:rPr>
                <w:color w:val="FFFFFF" w:themeColor="background1"/>
              </w:rPr>
              <w:t>CA/SA</w:t>
            </w:r>
            <w:r w:rsidRPr="00E41EEF">
              <w:rPr>
                <w:color w:val="FFFFFF" w:themeColor="background1"/>
              </w:rPr>
              <w:fldChar w:fldCharType="end"/>
            </w:r>
          </w:p>
        </w:tc>
        <w:tc>
          <w:tcPr>
            <w:tcW w:w="739" w:type="dxa"/>
            <w:shd w:val="clear" w:color="auto" w:fill="00188F"/>
            <w:vAlign w:val="center"/>
          </w:tcPr>
          <w:p w:rsidR="00FC5B63" w:rsidRPr="00EE0836" w:rsidRDefault="00FC5B63" w:rsidP="00F76A14">
            <w:pPr>
              <w:pStyle w:val="ProductList-OfferingBody"/>
              <w:ind w:left="-113"/>
              <w:jc w:val="center"/>
              <w:rPr>
                <w:color w:val="FFFFFF" w:themeColor="background1"/>
              </w:rPr>
            </w:pPr>
            <w:r w:rsidRPr="00E41EEF">
              <w:rPr>
                <w:color w:val="FFFFFF" w:themeColor="background1"/>
              </w:rPr>
              <w:fldChar w:fldCharType="begin"/>
            </w:r>
            <w:r w:rsidRPr="00E41EEF">
              <w:rPr>
                <w:color w:val="FFFFFF" w:themeColor="background1"/>
              </w:rPr>
              <w:instrText xml:space="preserve"> AutoTextList  \s NoStyle \t “Enterprise Overeenkomst en Enterprise Subscription Overeenkomst” </w:instrText>
            </w:r>
            <w:r w:rsidRPr="00E41EEF">
              <w:rPr>
                <w:color w:val="FFFFFF" w:themeColor="background1"/>
              </w:rPr>
              <w:fldChar w:fldCharType="separate"/>
            </w:r>
            <w:r w:rsidRPr="00E41EEF">
              <w:rPr>
                <w:color w:val="FFFFFF" w:themeColor="background1"/>
              </w:rPr>
              <w:t>EA/EAS</w:t>
            </w:r>
            <w:r w:rsidRPr="00E41EEF">
              <w:rPr>
                <w:color w:val="FFFFFF" w:themeColor="background1"/>
              </w:rPr>
              <w:fldChar w:fldCharType="end"/>
            </w:r>
          </w:p>
        </w:tc>
        <w:tc>
          <w:tcPr>
            <w:tcW w:w="739" w:type="dxa"/>
            <w:shd w:val="clear" w:color="auto" w:fill="00188F"/>
            <w:vAlign w:val="center"/>
          </w:tcPr>
          <w:p w:rsidR="00FC5B63" w:rsidRPr="00EE0836" w:rsidRDefault="00FC5B63" w:rsidP="00F76A14">
            <w:pPr>
              <w:pStyle w:val="ProductList-OfferingBody"/>
              <w:ind w:left="-113"/>
              <w:jc w:val="center"/>
              <w:rPr>
                <w:color w:val="FFFFFF" w:themeColor="background1"/>
              </w:rPr>
            </w:pPr>
            <w:r w:rsidRPr="00E41EEF">
              <w:rPr>
                <w:color w:val="FFFFFF" w:themeColor="background1"/>
              </w:rPr>
              <w:fldChar w:fldCharType="begin"/>
            </w:r>
            <w:r w:rsidRPr="00E41EEF">
              <w:rPr>
                <w:color w:val="FFFFFF" w:themeColor="background1"/>
              </w:rPr>
              <w:instrText xml:space="preserve"> AutoTextList  \s NoStyle \t “Enrollment for Education Solutions” </w:instrText>
            </w:r>
            <w:r w:rsidRPr="00E41EEF">
              <w:rPr>
                <w:color w:val="FFFFFF" w:themeColor="background1"/>
              </w:rPr>
              <w:fldChar w:fldCharType="separate"/>
            </w:r>
            <w:r w:rsidRPr="00E41EEF">
              <w:rPr>
                <w:color w:val="FFFFFF" w:themeColor="background1"/>
              </w:rPr>
              <w:t>EES</w:t>
            </w:r>
            <w:r w:rsidRPr="00E41EEF">
              <w:rPr>
                <w:color w:val="FFFFFF" w:themeColor="background1"/>
              </w:rPr>
              <w:fldChar w:fldCharType="end"/>
            </w:r>
          </w:p>
        </w:tc>
        <w:tc>
          <w:tcPr>
            <w:tcW w:w="739" w:type="dxa"/>
            <w:shd w:val="clear" w:color="auto" w:fill="00188F"/>
            <w:vAlign w:val="center"/>
          </w:tcPr>
          <w:p w:rsidR="00FC5B63" w:rsidRPr="00EE0836" w:rsidRDefault="00FC5B63" w:rsidP="00F76A14">
            <w:pPr>
              <w:pStyle w:val="ProductList-OfferingBody"/>
              <w:ind w:left="-113"/>
              <w:jc w:val="center"/>
              <w:rPr>
                <w:color w:val="FFFFFF" w:themeColor="background1"/>
              </w:rPr>
            </w:pPr>
            <w:r w:rsidRPr="00E41EEF">
              <w:rPr>
                <w:color w:val="FFFFFF" w:themeColor="background1"/>
              </w:rPr>
              <w:fldChar w:fldCharType="begin"/>
            </w:r>
            <w:r w:rsidRPr="00E41EEF">
              <w:rPr>
                <w:color w:val="FFFFFF" w:themeColor="background1"/>
              </w:rPr>
              <w:instrText xml:space="preserve"> AutoTextList  \s NoStyle \t “Microsoft Products and Services Agreement” </w:instrText>
            </w:r>
            <w:r w:rsidRPr="00E41EEF">
              <w:rPr>
                <w:color w:val="FFFFFF" w:themeColor="background1"/>
              </w:rPr>
              <w:fldChar w:fldCharType="separate"/>
            </w:r>
            <w:r w:rsidRPr="00E41EEF">
              <w:rPr>
                <w:color w:val="FFFFFF" w:themeColor="background1"/>
              </w:rPr>
              <w:t>MPSA</w:t>
            </w:r>
            <w:r w:rsidRPr="00E41EEF">
              <w:rPr>
                <w:color w:val="FFFFFF" w:themeColor="background1"/>
              </w:rPr>
              <w:fldChar w:fldCharType="end"/>
            </w:r>
          </w:p>
        </w:tc>
        <w:tc>
          <w:tcPr>
            <w:tcW w:w="738" w:type="dxa"/>
            <w:shd w:val="clear" w:color="auto" w:fill="00188F"/>
            <w:vAlign w:val="center"/>
          </w:tcPr>
          <w:p w:rsidR="00FC5B63" w:rsidRPr="00EE0836" w:rsidRDefault="00FC5B63" w:rsidP="00F76A14">
            <w:pPr>
              <w:pStyle w:val="ProductList-OfferingBody"/>
              <w:ind w:left="-113"/>
              <w:jc w:val="center"/>
              <w:rPr>
                <w:color w:val="FFFFFF" w:themeColor="background1"/>
              </w:rPr>
            </w:pPr>
            <w:r w:rsidRPr="00E41EEF">
              <w:rPr>
                <w:color w:val="FFFFFF" w:themeColor="background1"/>
              </w:rPr>
              <w:fldChar w:fldCharType="begin"/>
            </w:r>
            <w:r w:rsidRPr="00E41EEF">
              <w:rPr>
                <w:color w:val="FFFFFF" w:themeColor="background1"/>
              </w:rPr>
              <w:instrText xml:space="preserve"> AutoTextList  \s NoStyle \t “Open License” </w:instrText>
            </w:r>
            <w:r w:rsidRPr="00E41EEF">
              <w:rPr>
                <w:color w:val="FFFFFF" w:themeColor="background1"/>
              </w:rPr>
              <w:fldChar w:fldCharType="separate"/>
            </w:r>
            <w:r w:rsidRPr="00E41EEF">
              <w:rPr>
                <w:color w:val="FFFFFF" w:themeColor="background1"/>
              </w:rPr>
              <w:t>OL</w:t>
            </w:r>
            <w:r w:rsidRPr="00E41EEF">
              <w:rPr>
                <w:color w:val="FFFFFF" w:themeColor="background1"/>
              </w:rPr>
              <w:fldChar w:fldCharType="end"/>
            </w:r>
          </w:p>
        </w:tc>
        <w:tc>
          <w:tcPr>
            <w:tcW w:w="739" w:type="dxa"/>
            <w:shd w:val="clear" w:color="auto" w:fill="00188F"/>
            <w:vAlign w:val="center"/>
          </w:tcPr>
          <w:p w:rsidR="00FC5B63" w:rsidRPr="00EE0836" w:rsidRDefault="00FC5B63" w:rsidP="00F76A14">
            <w:pPr>
              <w:pStyle w:val="ProductList-OfferingBody"/>
              <w:ind w:left="-113"/>
              <w:jc w:val="center"/>
              <w:rPr>
                <w:color w:val="FFFFFF" w:themeColor="background1"/>
              </w:rPr>
            </w:pPr>
            <w:r w:rsidRPr="00E41EEF">
              <w:rPr>
                <w:color w:val="FFFFFF" w:themeColor="background1"/>
              </w:rPr>
              <w:fldChar w:fldCharType="begin"/>
            </w:r>
            <w:r w:rsidRPr="00E41EEF">
              <w:rPr>
                <w:color w:val="FFFFFF" w:themeColor="background1"/>
              </w:rPr>
              <w:instrText xml:space="preserve"> AutoTextList  \s NoStyle \t “Minimum Open License” </w:instrText>
            </w:r>
            <w:r w:rsidRPr="00E41EEF">
              <w:rPr>
                <w:color w:val="FFFFFF" w:themeColor="background1"/>
              </w:rPr>
              <w:fldChar w:fldCharType="separate"/>
            </w:r>
            <w:r w:rsidRPr="00E41EEF">
              <w:rPr>
                <w:color w:val="FFFFFF" w:themeColor="background1"/>
              </w:rPr>
              <w:t>OM</w:t>
            </w:r>
            <w:r w:rsidRPr="00E41EEF">
              <w:rPr>
                <w:color w:val="FFFFFF" w:themeColor="background1"/>
              </w:rPr>
              <w:fldChar w:fldCharType="end"/>
            </w:r>
          </w:p>
        </w:tc>
        <w:tc>
          <w:tcPr>
            <w:tcW w:w="739" w:type="dxa"/>
            <w:shd w:val="clear" w:color="auto" w:fill="00188F"/>
            <w:vAlign w:val="center"/>
          </w:tcPr>
          <w:p w:rsidR="00FC5B63" w:rsidRPr="00EE0836" w:rsidRDefault="00FC5B63" w:rsidP="00F76A14">
            <w:pPr>
              <w:pStyle w:val="ProductList-OfferingBody"/>
              <w:ind w:left="-113"/>
              <w:jc w:val="center"/>
              <w:rPr>
                <w:color w:val="FFFFFF" w:themeColor="background1"/>
              </w:rPr>
            </w:pPr>
            <w:r w:rsidRPr="00E41EEF">
              <w:rPr>
                <w:color w:val="FFFFFF" w:themeColor="background1"/>
              </w:rPr>
              <w:fldChar w:fldCharType="begin"/>
            </w:r>
            <w:r w:rsidRPr="00E41EEF">
              <w:rPr>
                <w:color w:val="FFFFFF" w:themeColor="background1"/>
              </w:rPr>
              <w:instrText xml:space="preserve"> AutoTextList  \s NoStyle \t “Open Value en Open Value Subscription” </w:instrText>
            </w:r>
            <w:r w:rsidRPr="00E41EEF">
              <w:rPr>
                <w:color w:val="FFFFFF" w:themeColor="background1"/>
              </w:rPr>
              <w:fldChar w:fldCharType="separate"/>
            </w:r>
            <w:r w:rsidRPr="00E41EEF">
              <w:rPr>
                <w:color w:val="FFFFFF" w:themeColor="background1"/>
              </w:rPr>
              <w:t>OV/OVS</w:t>
            </w:r>
            <w:r w:rsidRPr="00E41EEF">
              <w:rPr>
                <w:color w:val="FFFFFF" w:themeColor="background1"/>
              </w:rPr>
              <w:fldChar w:fldCharType="end"/>
            </w:r>
          </w:p>
        </w:tc>
        <w:tc>
          <w:tcPr>
            <w:tcW w:w="739" w:type="dxa"/>
            <w:shd w:val="clear" w:color="auto" w:fill="00188F"/>
            <w:vAlign w:val="center"/>
          </w:tcPr>
          <w:p w:rsidR="00FC5B63" w:rsidRPr="00EE0836" w:rsidRDefault="00FC5B63" w:rsidP="00F76A14">
            <w:pPr>
              <w:pStyle w:val="ProductList-OfferingBody"/>
              <w:ind w:left="-113"/>
              <w:jc w:val="center"/>
              <w:rPr>
                <w:color w:val="FFFFFF" w:themeColor="background1"/>
              </w:rPr>
            </w:pPr>
            <w:r w:rsidRPr="00E41EEF">
              <w:rPr>
                <w:color w:val="FFFFFF" w:themeColor="background1"/>
              </w:rPr>
              <w:fldChar w:fldCharType="begin"/>
            </w:r>
            <w:r w:rsidRPr="00E41EEF">
              <w:rPr>
                <w:color w:val="FFFFFF" w:themeColor="background1"/>
              </w:rPr>
              <w:instrText xml:space="preserve"> AutoTextList  \s NoStyle \t “Select en Select Plus” </w:instrText>
            </w:r>
            <w:r w:rsidRPr="00E41EEF">
              <w:rPr>
                <w:color w:val="FFFFFF" w:themeColor="background1"/>
              </w:rPr>
              <w:fldChar w:fldCharType="separate"/>
            </w:r>
            <w:r w:rsidRPr="00E41EEF">
              <w:rPr>
                <w:color w:val="FFFFFF" w:themeColor="background1"/>
              </w:rPr>
              <w:t>S/S+</w:t>
            </w:r>
            <w:r w:rsidRPr="00E41EEF">
              <w:rPr>
                <w:color w:val="FFFFFF" w:themeColor="background1"/>
              </w:rPr>
              <w:fldChar w:fldCharType="end"/>
            </w:r>
          </w:p>
        </w:tc>
        <w:tc>
          <w:tcPr>
            <w:tcW w:w="739" w:type="dxa"/>
            <w:shd w:val="clear" w:color="auto" w:fill="00188F"/>
            <w:vAlign w:val="center"/>
          </w:tcPr>
          <w:p w:rsidR="00FC5B63" w:rsidRPr="00EE0836" w:rsidRDefault="00FC5B63" w:rsidP="00F76A14">
            <w:pPr>
              <w:pStyle w:val="ProductList-OfferingBody"/>
              <w:ind w:left="-113"/>
              <w:jc w:val="center"/>
              <w:rPr>
                <w:color w:val="FFFFFF" w:themeColor="background1"/>
              </w:rPr>
            </w:pPr>
            <w:r w:rsidRPr="00E41EEF">
              <w:rPr>
                <w:color w:val="FFFFFF" w:themeColor="background1"/>
              </w:rPr>
              <w:fldChar w:fldCharType="begin"/>
            </w:r>
            <w:r w:rsidRPr="00E41EEF">
              <w:rPr>
                <w:color w:val="FFFFFF" w:themeColor="background1"/>
              </w:rPr>
              <w:instrText xml:space="preserve"> AutoTextList  \s NoStyle \t “Server Cloud Enrollment” </w:instrText>
            </w:r>
            <w:r w:rsidRPr="00E41EEF">
              <w:rPr>
                <w:color w:val="FFFFFF" w:themeColor="background1"/>
              </w:rPr>
              <w:fldChar w:fldCharType="separate"/>
            </w:r>
            <w:r w:rsidRPr="00E41EEF">
              <w:rPr>
                <w:color w:val="FFFFFF" w:themeColor="background1"/>
              </w:rPr>
              <w:t>SCE</w:t>
            </w:r>
            <w:r w:rsidRPr="00E41EEF">
              <w:rPr>
                <w:color w:val="FFFFFF" w:themeColor="background1"/>
              </w:rPr>
              <w:fldChar w:fldCharType="end"/>
            </w:r>
          </w:p>
        </w:tc>
      </w:tr>
      <w:tr w:rsidR="008B0BD4" w:rsidTr="00353E4C">
        <w:trPr>
          <w:cantSplit/>
          <w:tblHeader/>
        </w:trPr>
        <w:tc>
          <w:tcPr>
            <w:tcW w:w="3367" w:type="dxa"/>
            <w:tcBorders>
              <w:top w:val="nil"/>
              <w:left w:val="nil"/>
              <w:bottom w:val="nil"/>
              <w:right w:val="nil"/>
            </w:tcBorders>
          </w:tcPr>
          <w:p w:rsidR="008B0BD4" w:rsidRDefault="008B0BD4" w:rsidP="001D7C37">
            <w:pPr>
              <w:pStyle w:val="ProductList-Offering2"/>
            </w:pPr>
            <w:bookmarkStart w:id="1555" w:name="_Toc379797431"/>
            <w:bookmarkStart w:id="1556" w:name="_Toc380513467"/>
            <w:bookmarkStart w:id="1557" w:name="_Toc380655517"/>
            <w:bookmarkStart w:id="1558" w:name="_Toc383685129"/>
            <w:r>
              <w:t>Yammer Enterprise</w:t>
            </w:r>
            <w:bookmarkEnd w:id="1555"/>
            <w:bookmarkEnd w:id="1556"/>
            <w:bookmarkEnd w:id="1557"/>
            <w:bookmarkEnd w:id="1558"/>
            <w:r>
              <w:fldChar w:fldCharType="begin"/>
            </w:r>
            <w:r>
              <w:instrText>XE "Yammer Enterprise"</w:instrText>
            </w:r>
            <w:r>
              <w:fldChar w:fldCharType="end"/>
            </w:r>
          </w:p>
        </w:tc>
        <w:tc>
          <w:tcPr>
            <w:tcW w:w="738" w:type="dxa"/>
            <w:tcBorders>
              <w:top w:val="nil"/>
              <w:left w:val="nil"/>
              <w:bottom w:val="nil"/>
              <w:right w:val="nil"/>
            </w:tcBorders>
            <w:vAlign w:val="center"/>
          </w:tcPr>
          <w:p w:rsidR="008B0BD4" w:rsidRDefault="008B0BD4" w:rsidP="00C4636F">
            <w:pPr>
              <w:pStyle w:val="ProductList-OfferingBody"/>
              <w:ind w:left="-113"/>
              <w:jc w:val="center"/>
            </w:pPr>
            <w:r>
              <w:t>1</w:t>
            </w:r>
          </w:p>
        </w:tc>
        <w:tc>
          <w:tcPr>
            <w:tcW w:w="739" w:type="dxa"/>
            <w:tcBorders>
              <w:left w:val="single" w:sz="12" w:space="0" w:color="FFFFFF" w:themeColor="background1"/>
            </w:tcBorders>
            <w:shd w:val="clear" w:color="auto" w:fill="BFBFBF" w:themeFill="background1" w:themeFillShade="BF"/>
            <w:vAlign w:val="center"/>
          </w:tcPr>
          <w:p w:rsidR="008B0BD4" w:rsidRDefault="008B0BD4" w:rsidP="00C4636F">
            <w:pPr>
              <w:pStyle w:val="ProductList-OfferingBody"/>
              <w:ind w:left="-113"/>
              <w:jc w:val="center"/>
            </w:pPr>
          </w:p>
        </w:tc>
        <w:tc>
          <w:tcPr>
            <w:tcW w:w="739" w:type="dxa"/>
            <w:shd w:val="clear" w:color="auto" w:fill="70AD47" w:themeFill="accent6"/>
            <w:vAlign w:val="center"/>
          </w:tcPr>
          <w:p w:rsidR="008B0BD4" w:rsidRDefault="008B0BD4" w:rsidP="001C227A">
            <w:pPr>
              <w:pStyle w:val="ProductList-OfferingBody"/>
              <w:ind w:left="-113"/>
              <w:jc w:val="center"/>
            </w:pPr>
            <w:r w:rsidRPr="0052506A">
              <w:rPr>
                <w:szCs w:val="16"/>
              </w:rPr>
              <w:fldChar w:fldCharType="begin"/>
            </w:r>
            <w:r w:rsidRPr="0052506A">
              <w:rPr>
                <w:szCs w:val="16"/>
              </w:rPr>
              <w:instrText xml:space="preserve"> </w:instrText>
            </w:r>
            <w:r w:rsidRPr="0052506A">
              <w:rPr>
                <w:color w:val="1F497D"/>
                <w:szCs w:val="16"/>
              </w:rPr>
              <w:instrText>AutoTextList  \s NoStyle \t “</w:instrText>
            </w:r>
            <w:r w:rsidRPr="0052506A">
              <w:rPr>
                <w:szCs w:val="16"/>
              </w:rPr>
              <w:instrText>Additioneel Product</w:instrText>
            </w:r>
            <w:r w:rsidRPr="0052506A">
              <w:rPr>
                <w:color w:val="1F497D"/>
                <w:szCs w:val="16"/>
              </w:rPr>
              <w:instrText>”</w:instrText>
            </w:r>
            <w:r w:rsidRPr="0052506A">
              <w:rPr>
                <w:szCs w:val="16"/>
              </w:rPr>
              <w:instrText xml:space="preserve"> </w:instrText>
            </w:r>
            <w:r w:rsidRPr="0052506A">
              <w:rPr>
                <w:szCs w:val="16"/>
              </w:rPr>
              <w:fldChar w:fldCharType="separate"/>
            </w:r>
            <w:r w:rsidRPr="0052506A">
              <w:rPr>
                <w:szCs w:val="16"/>
              </w:rPr>
              <w:t xml:space="preserve"> A </w:t>
            </w:r>
            <w:r w:rsidRPr="0052506A">
              <w:rPr>
                <w:szCs w:val="16"/>
              </w:rPr>
              <w:fldChar w:fldCharType="end"/>
            </w:r>
          </w:p>
        </w:tc>
        <w:tc>
          <w:tcPr>
            <w:tcW w:w="739" w:type="dxa"/>
            <w:shd w:val="clear" w:color="auto" w:fill="BFBFBF" w:themeFill="background1" w:themeFillShade="BF"/>
            <w:vAlign w:val="center"/>
          </w:tcPr>
          <w:p w:rsidR="008B0BD4" w:rsidRDefault="008B0BD4" w:rsidP="00C4636F">
            <w:pPr>
              <w:pStyle w:val="ProductList-OfferingBody"/>
              <w:ind w:left="-113"/>
              <w:jc w:val="center"/>
            </w:pPr>
          </w:p>
        </w:tc>
        <w:tc>
          <w:tcPr>
            <w:tcW w:w="739" w:type="dxa"/>
            <w:shd w:val="clear" w:color="auto" w:fill="70AD47" w:themeFill="accent6"/>
            <w:vAlign w:val="center"/>
          </w:tcPr>
          <w:p w:rsidR="008B0BD4" w:rsidRDefault="008B0BD4" w:rsidP="00C4636F">
            <w:pPr>
              <w:pStyle w:val="ProductList-OfferingBody"/>
              <w:ind w:left="-113"/>
              <w:jc w:val="center"/>
            </w:pPr>
          </w:p>
        </w:tc>
        <w:tc>
          <w:tcPr>
            <w:tcW w:w="738" w:type="dxa"/>
            <w:shd w:val="clear" w:color="auto" w:fill="70AD47" w:themeFill="accent6"/>
            <w:vAlign w:val="center"/>
          </w:tcPr>
          <w:p w:rsidR="008B0BD4" w:rsidRDefault="008B0BD4" w:rsidP="00C4636F">
            <w:pPr>
              <w:pStyle w:val="ProductList-OfferingBody"/>
              <w:ind w:left="-113"/>
              <w:jc w:val="center"/>
            </w:pPr>
          </w:p>
        </w:tc>
        <w:tc>
          <w:tcPr>
            <w:tcW w:w="739" w:type="dxa"/>
            <w:shd w:val="clear" w:color="auto" w:fill="BFBFBF" w:themeFill="background1" w:themeFillShade="BF"/>
            <w:vAlign w:val="center"/>
          </w:tcPr>
          <w:p w:rsidR="008B0BD4" w:rsidRDefault="008B0BD4" w:rsidP="00C4636F">
            <w:pPr>
              <w:pStyle w:val="ProductList-OfferingBody"/>
              <w:ind w:left="-113"/>
              <w:jc w:val="center"/>
            </w:pPr>
          </w:p>
        </w:tc>
        <w:tc>
          <w:tcPr>
            <w:tcW w:w="739" w:type="dxa"/>
            <w:shd w:val="clear" w:color="auto" w:fill="70AD47" w:themeFill="accent6"/>
            <w:vAlign w:val="center"/>
          </w:tcPr>
          <w:p w:rsidR="008B0BD4" w:rsidRDefault="008B0BD4" w:rsidP="001C227A">
            <w:pPr>
              <w:pStyle w:val="ProductList-OfferingBody"/>
              <w:ind w:left="-113"/>
              <w:jc w:val="center"/>
            </w:pPr>
            <w:r w:rsidRPr="0052506A">
              <w:rPr>
                <w:szCs w:val="16"/>
              </w:rPr>
              <w:fldChar w:fldCharType="begin"/>
            </w:r>
            <w:r w:rsidRPr="0052506A">
              <w:rPr>
                <w:szCs w:val="16"/>
              </w:rPr>
              <w:instrText xml:space="preserve"> </w:instrText>
            </w:r>
            <w:r w:rsidRPr="0052506A">
              <w:rPr>
                <w:color w:val="1F497D"/>
                <w:szCs w:val="16"/>
              </w:rPr>
              <w:instrText>AutoTextList  \s NoStyle \t “</w:instrText>
            </w:r>
            <w:r w:rsidRPr="0052506A">
              <w:rPr>
                <w:szCs w:val="16"/>
              </w:rPr>
              <w:instrText>Additioneel Product</w:instrText>
            </w:r>
            <w:r w:rsidRPr="0052506A">
              <w:rPr>
                <w:color w:val="1F497D"/>
                <w:szCs w:val="16"/>
              </w:rPr>
              <w:instrText>”</w:instrText>
            </w:r>
            <w:r w:rsidRPr="0052506A">
              <w:rPr>
                <w:szCs w:val="16"/>
              </w:rPr>
              <w:instrText xml:space="preserve"> </w:instrText>
            </w:r>
            <w:r w:rsidRPr="0052506A">
              <w:rPr>
                <w:szCs w:val="16"/>
              </w:rPr>
              <w:fldChar w:fldCharType="separate"/>
            </w:r>
            <w:r w:rsidRPr="0052506A">
              <w:rPr>
                <w:szCs w:val="16"/>
              </w:rPr>
              <w:t xml:space="preserve"> A </w:t>
            </w:r>
            <w:r w:rsidRPr="0052506A">
              <w:rPr>
                <w:szCs w:val="16"/>
              </w:rPr>
              <w:fldChar w:fldCharType="end"/>
            </w:r>
          </w:p>
        </w:tc>
        <w:tc>
          <w:tcPr>
            <w:tcW w:w="739" w:type="dxa"/>
            <w:shd w:val="clear" w:color="auto" w:fill="BFBFBF" w:themeFill="background1" w:themeFillShade="BF"/>
            <w:vAlign w:val="center"/>
          </w:tcPr>
          <w:p w:rsidR="008B0BD4" w:rsidRDefault="008B0BD4" w:rsidP="00C4636F">
            <w:pPr>
              <w:pStyle w:val="ProductList-OfferingBody"/>
              <w:ind w:left="-113"/>
              <w:jc w:val="center"/>
            </w:pPr>
          </w:p>
        </w:tc>
        <w:tc>
          <w:tcPr>
            <w:tcW w:w="739" w:type="dxa"/>
            <w:shd w:val="clear" w:color="auto" w:fill="BFBFBF" w:themeFill="background1" w:themeFillShade="BF"/>
            <w:vAlign w:val="center"/>
          </w:tcPr>
          <w:p w:rsidR="008B0BD4" w:rsidRDefault="008B0BD4" w:rsidP="00C4636F">
            <w:pPr>
              <w:pStyle w:val="ProductList-OfferingBody"/>
              <w:ind w:left="-113"/>
              <w:jc w:val="center"/>
            </w:pPr>
          </w:p>
        </w:tc>
      </w:tr>
    </w:tbl>
    <w:p w:rsidR="00FA00BF" w:rsidRDefault="00FA00BF" w:rsidP="004F3C6D">
      <w:pPr>
        <w:pStyle w:val="ProductList-Body"/>
      </w:pPr>
    </w:p>
    <w:tbl>
      <w:tblPr>
        <w:tblStyle w:val="TableGrid"/>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3596"/>
        <w:gridCol w:w="3597"/>
        <w:gridCol w:w="3597"/>
      </w:tblGrid>
      <w:tr w:rsidR="00782C7B" w:rsidTr="00C4636F">
        <w:tc>
          <w:tcPr>
            <w:tcW w:w="3596" w:type="dxa"/>
          </w:tcPr>
          <w:p w:rsidR="00782C7B" w:rsidRPr="001D7C37" w:rsidRDefault="001D7C37" w:rsidP="001D7C37">
            <w:pPr>
              <w:pStyle w:val="ProductList-Body"/>
              <w:spacing w:before="20" w:after="20"/>
              <w:rPr>
                <w:b/>
              </w:rPr>
            </w:pPr>
            <w:r>
              <w:t xml:space="preserve">Reductie mogelijk: </w:t>
            </w:r>
            <w:r>
              <w:rPr>
                <w:b/>
              </w:rPr>
              <w:t>alle</w:t>
            </w:r>
          </w:p>
        </w:tc>
        <w:tc>
          <w:tcPr>
            <w:tcW w:w="3597" w:type="dxa"/>
          </w:tcPr>
          <w:p w:rsidR="00782C7B" w:rsidRPr="001D7C37" w:rsidRDefault="001D7C37" w:rsidP="001D7C37">
            <w:pPr>
              <w:pStyle w:val="ProductList-Body"/>
              <w:spacing w:before="20" w:after="20"/>
              <w:rPr>
                <w:b/>
              </w:rPr>
            </w:pPr>
            <w:r>
              <w:t xml:space="preserve">Productgroep: </w:t>
            </w:r>
            <w:r>
              <w:rPr>
                <w:b/>
              </w:rPr>
              <w:t>Server</w:t>
            </w:r>
          </w:p>
        </w:tc>
        <w:tc>
          <w:tcPr>
            <w:tcW w:w="3597" w:type="dxa"/>
          </w:tcPr>
          <w:p w:rsidR="00782C7B" w:rsidRPr="001D7C37" w:rsidRDefault="001D7C37" w:rsidP="001D7C37">
            <w:pPr>
              <w:pStyle w:val="ProductList-Body"/>
              <w:spacing w:before="20" w:after="20"/>
              <w:rPr>
                <w:b/>
              </w:rPr>
            </w:pPr>
            <w:r>
              <w:t xml:space="preserve">Verlengde Looptijd mogelijk: </w:t>
            </w:r>
            <w:r>
              <w:rPr>
                <w:b/>
              </w:rPr>
              <w:t>alle</w:t>
            </w:r>
          </w:p>
        </w:tc>
      </w:tr>
      <w:tr w:rsidR="00782C7B" w:rsidTr="00C4636F">
        <w:tc>
          <w:tcPr>
            <w:tcW w:w="3596" w:type="dxa"/>
          </w:tcPr>
          <w:p w:rsidR="00782C7B" w:rsidRPr="001D7C37" w:rsidRDefault="001D7C37" w:rsidP="001D7C37">
            <w:pPr>
              <w:pStyle w:val="ProductList-Body"/>
              <w:spacing w:before="20" w:after="20"/>
              <w:rPr>
                <w:b/>
              </w:rPr>
            </w:pPr>
            <w:r>
              <w:t xml:space="preserve">True-up mogelijk: </w:t>
            </w:r>
            <w:r>
              <w:rPr>
                <w:b/>
              </w:rPr>
              <w:t>alle</w:t>
            </w:r>
          </w:p>
        </w:tc>
        <w:tc>
          <w:tcPr>
            <w:tcW w:w="3597" w:type="dxa"/>
          </w:tcPr>
          <w:p w:rsidR="00782C7B" w:rsidRDefault="00782C7B" w:rsidP="001D7C37">
            <w:pPr>
              <w:pStyle w:val="ProductList-Body"/>
              <w:spacing w:before="20" w:after="20"/>
            </w:pPr>
          </w:p>
        </w:tc>
        <w:tc>
          <w:tcPr>
            <w:tcW w:w="3597" w:type="dxa"/>
          </w:tcPr>
          <w:p w:rsidR="00782C7B" w:rsidRDefault="00782C7B" w:rsidP="001D7C37">
            <w:pPr>
              <w:pStyle w:val="ProductList-Body"/>
              <w:spacing w:before="20" w:after="20"/>
            </w:pPr>
          </w:p>
        </w:tc>
      </w:tr>
    </w:tbl>
    <w:p w:rsidR="00585A48" w:rsidRPr="008F777C" w:rsidRDefault="00955A70" w:rsidP="00585A48">
      <w:pPr>
        <w:pStyle w:val="ProductList-Body"/>
        <w:shd w:val="clear" w:color="auto" w:fill="A6A6A6" w:themeFill="background1" w:themeFillShade="A6"/>
        <w:spacing w:before="120" w:after="240"/>
        <w:jc w:val="right"/>
        <w:rPr>
          <w:sz w:val="16"/>
          <w:szCs w:val="16"/>
          <w:lang w:val="nl-NL"/>
        </w:rPr>
      </w:pPr>
      <w:hyperlink w:anchor="Inhoud" w:history="1">
        <w:r w:rsidR="003B51B1" w:rsidRPr="008F777C">
          <w:rPr>
            <w:rStyle w:val="Hyperlink"/>
            <w:sz w:val="16"/>
            <w:szCs w:val="16"/>
            <w:lang w:val="nl-NL"/>
          </w:rPr>
          <w:t>Inhoudsopgave</w:t>
        </w:r>
      </w:hyperlink>
      <w:r w:rsidR="003B51B1" w:rsidRPr="008F777C">
        <w:rPr>
          <w:sz w:val="16"/>
          <w:szCs w:val="16"/>
          <w:lang w:val="nl-NL"/>
        </w:rPr>
        <w:t xml:space="preserve"> / </w:t>
      </w:r>
      <w:hyperlink w:anchor="ChartKey" w:history="1">
        <w:r w:rsidR="003B51B1" w:rsidRPr="008F777C">
          <w:rPr>
            <w:rStyle w:val="Hyperlink"/>
            <w:sz w:val="16"/>
            <w:szCs w:val="16"/>
            <w:lang w:val="nl-NL"/>
          </w:rPr>
          <w:t>Verklaring van het schema</w:t>
        </w:r>
      </w:hyperlink>
      <w:r w:rsidR="003B51B1" w:rsidRPr="008F777C">
        <w:rPr>
          <w:sz w:val="16"/>
          <w:szCs w:val="16"/>
          <w:lang w:val="nl-NL"/>
        </w:rPr>
        <w:t xml:space="preserve"> / </w:t>
      </w:r>
      <w:hyperlink w:anchor="Index" w:history="1">
        <w:r w:rsidR="003B51B1" w:rsidRPr="008F777C">
          <w:rPr>
            <w:rStyle w:val="Hyperlink"/>
            <w:sz w:val="16"/>
            <w:szCs w:val="16"/>
            <w:lang w:val="nl-NL"/>
          </w:rPr>
          <w:t>Index</w:t>
        </w:r>
      </w:hyperlink>
    </w:p>
    <w:p w:rsidR="009A0C93" w:rsidRPr="008F777C" w:rsidRDefault="009A0C93" w:rsidP="004F3C6D">
      <w:pPr>
        <w:pStyle w:val="ProductList-Body"/>
        <w:rPr>
          <w:lang w:val="nl-NL"/>
        </w:rPr>
      </w:pPr>
    </w:p>
    <w:p w:rsidR="006B2591" w:rsidRPr="008F777C" w:rsidRDefault="006B2591" w:rsidP="004F3C6D">
      <w:pPr>
        <w:pStyle w:val="ProductList-Body"/>
        <w:rPr>
          <w:lang w:val="nl-NL"/>
        </w:rPr>
        <w:sectPr w:rsidR="006B2591" w:rsidRPr="008F777C" w:rsidSect="00F20AFE">
          <w:footerReference w:type="default" r:id="rId52"/>
          <w:pgSz w:w="12240" w:h="15840"/>
          <w:pgMar w:top="1440" w:right="720" w:bottom="1440" w:left="720" w:header="720" w:footer="720" w:gutter="0"/>
          <w:cols w:space="720"/>
          <w:docGrid w:linePitch="360"/>
        </w:sectPr>
      </w:pPr>
    </w:p>
    <w:p w:rsidR="009A0C93" w:rsidRPr="008F777C" w:rsidRDefault="006B2591" w:rsidP="00661180">
      <w:pPr>
        <w:pStyle w:val="ProductList-SectionHeading"/>
        <w:outlineLvl w:val="0"/>
        <w:rPr>
          <w:lang w:val="nl-NL"/>
        </w:rPr>
      </w:pPr>
      <w:bookmarkStart w:id="1559" w:name="SoftwareAssurance"/>
      <w:bookmarkStart w:id="1560" w:name="_Toc378147679"/>
      <w:bookmarkStart w:id="1561" w:name="_Toc378151576"/>
      <w:bookmarkStart w:id="1562" w:name="_Toc379797432"/>
      <w:bookmarkStart w:id="1563" w:name="_Toc380513468"/>
      <w:bookmarkStart w:id="1564" w:name="_Toc380655518"/>
      <w:bookmarkStart w:id="1565" w:name="_Toc383685130"/>
      <w:r w:rsidRPr="008F777C">
        <w:rPr>
          <w:lang w:val="nl-NL"/>
        </w:rPr>
        <w:lastRenderedPageBreak/>
        <w:t>Software Assurance</w:t>
      </w:r>
      <w:bookmarkEnd w:id="1559"/>
      <w:bookmarkEnd w:id="1560"/>
      <w:bookmarkEnd w:id="1561"/>
      <w:bookmarkEnd w:id="1562"/>
      <w:bookmarkEnd w:id="1563"/>
      <w:bookmarkEnd w:id="1564"/>
      <w:bookmarkEnd w:id="1565"/>
    </w:p>
    <w:p w:rsidR="00AA0B21" w:rsidRPr="008F777C" w:rsidRDefault="00AA0B21" w:rsidP="00C55B4C">
      <w:pPr>
        <w:pStyle w:val="ProductList-Offering1Heading"/>
        <w:rPr>
          <w:rFonts w:asciiTheme="minorHAnsi" w:hAnsiTheme="minorHAnsi"/>
          <w:b w:val="0"/>
          <w:sz w:val="18"/>
          <w:lang w:val="nl-NL"/>
        </w:rPr>
      </w:pPr>
      <w:bookmarkStart w:id="1566" w:name="_Toc379797433"/>
      <w:bookmarkStart w:id="1567" w:name="_Toc380513469"/>
      <w:bookmarkStart w:id="1568" w:name="_Toc380655519"/>
      <w:bookmarkStart w:id="1569" w:name="_Toc383685131"/>
      <w:bookmarkStart w:id="1570" w:name="_Toc378147680"/>
      <w:bookmarkStart w:id="1571" w:name="_Toc378151577"/>
      <w:r w:rsidRPr="008F777C">
        <w:rPr>
          <w:rFonts w:asciiTheme="minorHAnsi" w:hAnsiTheme="minorHAnsi"/>
          <w:b w:val="0"/>
          <w:sz w:val="18"/>
          <w:lang w:val="nl-NL"/>
        </w:rPr>
        <w:t>Microsoft Software Assurance voor Volume Licensing (SA) is een reeks gereedschappen en bronnen om te helpen met de implementatie en het beheer van Microsoft Producten.</w:t>
      </w:r>
      <w:bookmarkEnd w:id="1566"/>
      <w:bookmarkEnd w:id="1567"/>
      <w:bookmarkEnd w:id="1568"/>
      <w:bookmarkEnd w:id="1569"/>
    </w:p>
    <w:p w:rsidR="009A0C93" w:rsidRPr="008F777C" w:rsidRDefault="00FA00BF" w:rsidP="002E202B">
      <w:pPr>
        <w:pStyle w:val="ProductList-Offering1Heading"/>
        <w:outlineLvl w:val="1"/>
        <w:rPr>
          <w:lang w:val="nl-NL"/>
        </w:rPr>
      </w:pPr>
      <w:bookmarkStart w:id="1572" w:name="_Toc379797434"/>
      <w:bookmarkStart w:id="1573" w:name="_Toc380513470"/>
      <w:bookmarkStart w:id="1574" w:name="_Toc380655520"/>
      <w:bookmarkStart w:id="1575" w:name="_Toc383685132"/>
      <w:r w:rsidRPr="008F777C">
        <w:rPr>
          <w:lang w:val="nl-NL"/>
        </w:rPr>
        <w:t>Software Assurance aanschaffen</w:t>
      </w:r>
      <w:bookmarkEnd w:id="1570"/>
      <w:bookmarkEnd w:id="1571"/>
      <w:bookmarkEnd w:id="1572"/>
      <w:bookmarkEnd w:id="1573"/>
      <w:bookmarkEnd w:id="1574"/>
      <w:bookmarkEnd w:id="1575"/>
    </w:p>
    <w:p w:rsidR="00AA0B21" w:rsidRDefault="00AA0B21" w:rsidP="00AA0B21">
      <w:pPr>
        <w:pStyle w:val="ProductList-Body"/>
      </w:pPr>
      <w:r w:rsidRPr="008F777C">
        <w:rPr>
          <w:lang w:val="nl-NL"/>
        </w:rPr>
        <w:t xml:space="preserve">Er zijn drie verschillende verplichtingenniveaus die een klant kan selecteren tijdens de aankoop van SA en die per programma kunnen verschillen. </w:t>
      </w:r>
      <w:r>
        <w:t xml:space="preserve">De klant kan: </w:t>
      </w:r>
    </w:p>
    <w:p w:rsidR="00362758" w:rsidRPr="008F777C" w:rsidRDefault="00362758" w:rsidP="00026DDE">
      <w:pPr>
        <w:pStyle w:val="ProductList-Body"/>
        <w:numPr>
          <w:ilvl w:val="0"/>
          <w:numId w:val="12"/>
        </w:numPr>
        <w:ind w:left="450" w:hanging="270"/>
        <w:rPr>
          <w:lang w:val="nl-NL"/>
        </w:rPr>
      </w:pPr>
      <w:r w:rsidRPr="008F777C">
        <w:rPr>
          <w:lang w:val="nl-NL"/>
        </w:rPr>
        <w:t xml:space="preserve">zich ertoe verplichten SA toe te voegen aan alle platformproducten. </w:t>
      </w:r>
    </w:p>
    <w:p w:rsidR="00362758" w:rsidRDefault="00362758" w:rsidP="00026DDE">
      <w:pPr>
        <w:pStyle w:val="ProductList-Body"/>
        <w:numPr>
          <w:ilvl w:val="0"/>
          <w:numId w:val="12"/>
        </w:numPr>
        <w:ind w:left="450" w:hanging="270"/>
      </w:pPr>
      <w:r w:rsidRPr="008F777C">
        <w:rPr>
          <w:lang w:val="nl-NL"/>
        </w:rPr>
        <w:t xml:space="preserve">zich ertoe verplichten SA toe te voegen aan al zijn aankopen binnen een bepaalde Productgroep (Toepassingen, Systemen of Servers)., aangeduid als Software Assurance Lidmaatschap (SAM). </w:t>
      </w:r>
      <w:r>
        <w:t xml:space="preserve">Hierbij is geen bedrijfsomvattende verplichting tot SA vereist. </w:t>
      </w:r>
    </w:p>
    <w:p w:rsidR="00362758" w:rsidRPr="008F777C" w:rsidRDefault="00362758" w:rsidP="00026DDE">
      <w:pPr>
        <w:pStyle w:val="ProductList-Body"/>
        <w:numPr>
          <w:ilvl w:val="0"/>
          <w:numId w:val="12"/>
        </w:numPr>
        <w:ind w:left="450" w:hanging="270"/>
        <w:rPr>
          <w:lang w:val="nl-NL"/>
        </w:rPr>
      </w:pPr>
      <w:r w:rsidRPr="008F777C">
        <w:rPr>
          <w:lang w:val="nl-NL"/>
        </w:rPr>
        <w:t>SA aanschaffen voor afzonderlijke Producten, zonder verplichtingen aan te gaan met betrekking tot de aanschaf van SA voor andere producten.</w:t>
      </w:r>
    </w:p>
    <w:p w:rsidR="00362758" w:rsidRPr="008F777C" w:rsidRDefault="00362758" w:rsidP="00362758">
      <w:pPr>
        <w:pStyle w:val="ProductList-Body"/>
        <w:rPr>
          <w:lang w:val="nl-NL"/>
        </w:rPr>
      </w:pPr>
    </w:p>
    <w:p w:rsidR="00362758" w:rsidRPr="008F777C" w:rsidRDefault="00ED080D" w:rsidP="00375DFD">
      <w:pPr>
        <w:pStyle w:val="ProductList-Body"/>
        <w:rPr>
          <w:lang w:val="nl-NL"/>
        </w:rPr>
      </w:pPr>
      <w:r w:rsidRPr="008F777C">
        <w:rPr>
          <w:lang w:val="nl-NL"/>
        </w:rPr>
        <w:t>SA dient u te verkrijgen op het moment dat u de Licentie verkrijgt, of op het moment dat u een bestaande SA-termijn verlengt. Tenzij anders bepaald, komen alleen licenties voor de nieuwste versie van een Product in aanmerking voor SA</w:t>
      </w:r>
      <w:r w:rsidR="00375DFD">
        <w:rPr>
          <w:lang w:val="nl-NL"/>
        </w:rPr>
        <w:t xml:space="preserve">. </w:t>
      </w:r>
      <w:r w:rsidRPr="008F777C">
        <w:rPr>
          <w:lang w:val="nl-NL"/>
        </w:rPr>
        <w:t>EAP-klanten die eerder Licenties hebben uitgesteld (SA vóór L), moeten hun Licenties uitkopen alvorens ze SA kunnen verlengen.</w:t>
      </w:r>
    </w:p>
    <w:p w:rsidR="00362758" w:rsidRPr="008F777C" w:rsidRDefault="00362758" w:rsidP="00362758">
      <w:pPr>
        <w:pStyle w:val="ProductList-Body"/>
        <w:rPr>
          <w:lang w:val="nl-NL"/>
        </w:rPr>
      </w:pPr>
    </w:p>
    <w:p w:rsidR="00362758" w:rsidRPr="008F777C" w:rsidRDefault="00362758" w:rsidP="00362758">
      <w:pPr>
        <w:pStyle w:val="ProductList-Body"/>
        <w:rPr>
          <w:lang w:val="nl-NL"/>
        </w:rPr>
      </w:pPr>
      <w:r w:rsidRPr="008F777C">
        <w:rPr>
          <w:lang w:val="nl-NL"/>
        </w:rPr>
        <w:t xml:space="preserve">Bij overdracht van eeuwigdurende Licenties kan de ontvangende partij SA voor de toegewezen licenties verkrijgen binnen 30 dagen na de datum van overdracht, op voorwaarde dat de overdragende partij actieve SA voor de Licenties aanhoudt tot aan de datum van overdracht. </w:t>
      </w:r>
    </w:p>
    <w:p w:rsidR="00362758" w:rsidRPr="008F777C" w:rsidRDefault="00362758" w:rsidP="00362758">
      <w:pPr>
        <w:pStyle w:val="ProductList-Body"/>
        <w:rPr>
          <w:lang w:val="nl-NL"/>
        </w:rPr>
      </w:pPr>
    </w:p>
    <w:p w:rsidR="009A0C93" w:rsidRPr="008F777C" w:rsidRDefault="00ED080D" w:rsidP="00362758">
      <w:pPr>
        <w:pStyle w:val="ProductList-Body"/>
        <w:rPr>
          <w:color w:val="000000" w:themeColor="text1"/>
          <w:lang w:val="nl-NL"/>
        </w:rPr>
      </w:pPr>
      <w:r w:rsidRPr="008F777C">
        <w:rPr>
          <w:lang w:val="nl-NL"/>
        </w:rPr>
        <w:t>Als uitzondering op de algemene regel kunnen klanten SA verkrijgen voor bepaalde licenties die zijn aangekocht via de detailhandel (Full Packaged Product) of door middel van een Original Equipment Manufacturer (OEM), zoals beschreven in de onderstaande tabel. Onder Open Value geldt deze optie alleen voor niet-organisatie-/bedrijfsomvattende producten. Op grond van een Enterprise Overeenkomst geldt de optie alleen voor Additionele Producten binnen 90 dagen na de datum van aankoop. Klanten die SA aanschaffen voor OEM- of retaillicenties, hebben de mogelijkheid om op elk gewenst moment de Volume Licensing-software voor de huidige versie te installeren en gebruiken.</w:t>
      </w:r>
    </w:p>
    <w:p w:rsidR="009A0C93" w:rsidRPr="008F777C" w:rsidRDefault="009A0C93" w:rsidP="004F3C6D">
      <w:pPr>
        <w:pStyle w:val="ProductList-Body"/>
        <w:rPr>
          <w:color w:val="000000" w:themeColor="text1"/>
          <w:lang w:val="nl-NL"/>
        </w:rPr>
      </w:pPr>
    </w:p>
    <w:tbl>
      <w:tblPr>
        <w:tblStyle w:val="TableGrid"/>
        <w:tblW w:w="0" w:type="auto"/>
        <w:tblInd w:w="-5" w:type="dxa"/>
        <w:tblLook w:val="04A0" w:firstRow="1" w:lastRow="0" w:firstColumn="1" w:lastColumn="0" w:noHBand="0" w:noVBand="1"/>
      </w:tblPr>
      <w:tblGrid>
        <w:gridCol w:w="2318"/>
        <w:gridCol w:w="1935"/>
        <w:gridCol w:w="2232"/>
        <w:gridCol w:w="4310"/>
      </w:tblGrid>
      <w:tr w:rsidR="00586E60" w:rsidRPr="00362758" w:rsidTr="00586E60">
        <w:trPr>
          <w:trHeight w:val="242"/>
          <w:tblHeader/>
        </w:trPr>
        <w:tc>
          <w:tcPr>
            <w:tcW w:w="2318" w:type="dxa"/>
            <w:shd w:val="clear" w:color="auto" w:fill="0072C6"/>
          </w:tcPr>
          <w:p w:rsidR="00362758" w:rsidRPr="008F777C" w:rsidRDefault="00362758" w:rsidP="00362758">
            <w:pPr>
              <w:pStyle w:val="ProductList-Body"/>
              <w:spacing w:before="20" w:after="20"/>
              <w:rPr>
                <w:color w:val="FFFFFF" w:themeColor="background1"/>
                <w:lang w:val="nl-NL"/>
              </w:rPr>
            </w:pPr>
          </w:p>
        </w:tc>
        <w:tc>
          <w:tcPr>
            <w:tcW w:w="1935" w:type="dxa"/>
            <w:shd w:val="clear" w:color="auto" w:fill="0072C6"/>
          </w:tcPr>
          <w:p w:rsidR="00362758" w:rsidRPr="00362758" w:rsidRDefault="00362758" w:rsidP="00362758">
            <w:pPr>
              <w:pStyle w:val="ProductList-Body"/>
              <w:spacing w:before="20" w:after="20"/>
              <w:rPr>
                <w:color w:val="FFFFFF" w:themeColor="background1"/>
              </w:rPr>
            </w:pPr>
            <w:r>
              <w:rPr>
                <w:color w:val="FFFFFF" w:themeColor="background1"/>
              </w:rPr>
              <w:t>Full Packaged Products</w:t>
            </w:r>
          </w:p>
        </w:tc>
        <w:tc>
          <w:tcPr>
            <w:tcW w:w="2232" w:type="dxa"/>
            <w:shd w:val="clear" w:color="auto" w:fill="0072C6"/>
          </w:tcPr>
          <w:p w:rsidR="00362758" w:rsidRPr="00362758" w:rsidRDefault="00362758" w:rsidP="00362758">
            <w:pPr>
              <w:pStyle w:val="ProductList-Body"/>
              <w:spacing w:before="20" w:after="20"/>
              <w:rPr>
                <w:color w:val="FFFFFF" w:themeColor="background1"/>
              </w:rPr>
            </w:pPr>
            <w:r>
              <w:rPr>
                <w:color w:val="FFFFFF" w:themeColor="background1"/>
              </w:rPr>
              <w:t>OEM</w:t>
            </w:r>
          </w:p>
        </w:tc>
        <w:tc>
          <w:tcPr>
            <w:tcW w:w="4310" w:type="dxa"/>
            <w:shd w:val="clear" w:color="auto" w:fill="0072C6"/>
          </w:tcPr>
          <w:p w:rsidR="00362758" w:rsidRPr="00362758" w:rsidRDefault="00362758" w:rsidP="00362758">
            <w:pPr>
              <w:pStyle w:val="ProductList-Body"/>
              <w:spacing w:before="20" w:after="20"/>
              <w:rPr>
                <w:color w:val="FFFFFF" w:themeColor="background1"/>
              </w:rPr>
            </w:pPr>
            <w:r>
              <w:rPr>
                <w:color w:val="FFFFFF" w:themeColor="background1"/>
              </w:rPr>
              <w:t>Programma</w:t>
            </w:r>
            <w:r w:rsidR="00A80A18">
              <w:rPr>
                <w:color w:val="FFFFFF" w:themeColor="background1"/>
              </w:rPr>
              <w:t>’</w:t>
            </w:r>
            <w:r>
              <w:rPr>
                <w:color w:val="FFFFFF" w:themeColor="background1"/>
              </w:rPr>
              <w:t>s</w:t>
            </w:r>
          </w:p>
        </w:tc>
      </w:tr>
      <w:tr w:rsidR="00586E60" w:rsidRPr="00A00151" w:rsidTr="00586E60">
        <w:tc>
          <w:tcPr>
            <w:tcW w:w="2318" w:type="dxa"/>
          </w:tcPr>
          <w:p w:rsidR="00362758" w:rsidRPr="00362758" w:rsidRDefault="00362758" w:rsidP="00362758">
            <w:pPr>
              <w:pStyle w:val="ProductList-Body"/>
              <w:rPr>
                <w:b/>
              </w:rPr>
            </w:pPr>
            <w:r>
              <w:rPr>
                <w:b/>
              </w:rPr>
              <w:t>Productgroep Toepassingen</w:t>
            </w:r>
          </w:p>
        </w:tc>
        <w:tc>
          <w:tcPr>
            <w:tcW w:w="1935" w:type="dxa"/>
          </w:tcPr>
          <w:p w:rsidR="00362758" w:rsidRDefault="00362758" w:rsidP="004F3C6D">
            <w:pPr>
              <w:pStyle w:val="ProductList-Body"/>
            </w:pPr>
            <w:r>
              <w:t>n.v.t.</w:t>
            </w:r>
          </w:p>
        </w:tc>
        <w:tc>
          <w:tcPr>
            <w:tcW w:w="2232" w:type="dxa"/>
          </w:tcPr>
          <w:p w:rsidR="00362758" w:rsidRPr="008F777C" w:rsidRDefault="00362758" w:rsidP="004F3C6D">
            <w:pPr>
              <w:pStyle w:val="ProductList-Body"/>
              <w:rPr>
                <w:lang w:val="nl-NL"/>
              </w:rPr>
            </w:pPr>
            <w:r w:rsidRPr="008F777C">
              <w:rPr>
                <w:lang w:val="nl-NL"/>
              </w:rPr>
              <w:t>SA uitsluitend beschikbaar zoals hieronder beschreven</w:t>
            </w:r>
          </w:p>
        </w:tc>
        <w:tc>
          <w:tcPr>
            <w:tcW w:w="4310" w:type="dxa"/>
            <w:vMerge w:val="restart"/>
          </w:tcPr>
          <w:p w:rsidR="00362758" w:rsidRPr="008F777C" w:rsidRDefault="00362758" w:rsidP="002743C4">
            <w:pPr>
              <w:pStyle w:val="ProductList-Body"/>
              <w:rPr>
                <w:lang w:val="nl-NL"/>
              </w:rPr>
            </w:pPr>
            <w:r w:rsidRPr="008F777C">
              <w:rPr>
                <w:lang w:val="nl-NL"/>
              </w:rPr>
              <w:t>Geldt voor Open License, Select, Select Plus en niet-organisatieomvattend onder Open Value, en voor Additionele Producten onder een Enterprise Overeenkomst. Geldt niet voor Enterprise-producten onder Open Value en Enterprise Overeenkomsten.</w:t>
            </w:r>
          </w:p>
        </w:tc>
      </w:tr>
      <w:tr w:rsidR="00586E60" w:rsidTr="00586E60">
        <w:tc>
          <w:tcPr>
            <w:tcW w:w="2318" w:type="dxa"/>
          </w:tcPr>
          <w:p w:rsidR="00362758" w:rsidRPr="00362758" w:rsidRDefault="00362758" w:rsidP="00362758">
            <w:pPr>
              <w:pStyle w:val="ProductList-Body"/>
              <w:rPr>
                <w:b/>
              </w:rPr>
            </w:pPr>
            <w:r>
              <w:rPr>
                <w:b/>
              </w:rPr>
              <w:t>Productgroep systemen</w:t>
            </w:r>
          </w:p>
        </w:tc>
        <w:tc>
          <w:tcPr>
            <w:tcW w:w="1935" w:type="dxa"/>
          </w:tcPr>
          <w:p w:rsidR="00362758" w:rsidRDefault="00362758" w:rsidP="004F3C6D">
            <w:pPr>
              <w:pStyle w:val="ProductList-Body"/>
            </w:pPr>
            <w:r>
              <w:t>SA beschikbaar</w:t>
            </w:r>
          </w:p>
        </w:tc>
        <w:tc>
          <w:tcPr>
            <w:tcW w:w="2232" w:type="dxa"/>
          </w:tcPr>
          <w:p w:rsidR="00362758" w:rsidRDefault="00362758" w:rsidP="00D8533F">
            <w:pPr>
              <w:pStyle w:val="ProductList-Body"/>
            </w:pPr>
            <w:r>
              <w:t>SA beschikbaar</w:t>
            </w:r>
          </w:p>
        </w:tc>
        <w:tc>
          <w:tcPr>
            <w:tcW w:w="4310" w:type="dxa"/>
            <w:vMerge/>
          </w:tcPr>
          <w:p w:rsidR="00362758" w:rsidRDefault="00362758" w:rsidP="004F3C6D">
            <w:pPr>
              <w:pStyle w:val="ProductList-Body"/>
            </w:pPr>
          </w:p>
        </w:tc>
      </w:tr>
      <w:tr w:rsidR="00586E60" w:rsidTr="00586E60">
        <w:tc>
          <w:tcPr>
            <w:tcW w:w="2318" w:type="dxa"/>
          </w:tcPr>
          <w:p w:rsidR="00362758" w:rsidRPr="00362758" w:rsidRDefault="00362758" w:rsidP="004F3C6D">
            <w:pPr>
              <w:pStyle w:val="ProductList-Body"/>
              <w:rPr>
                <w:b/>
              </w:rPr>
            </w:pPr>
            <w:r>
              <w:rPr>
                <w:b/>
              </w:rPr>
              <w:t>Productgroep Servers</w:t>
            </w:r>
          </w:p>
        </w:tc>
        <w:tc>
          <w:tcPr>
            <w:tcW w:w="1935" w:type="dxa"/>
          </w:tcPr>
          <w:p w:rsidR="00362758" w:rsidRDefault="00362758" w:rsidP="004F3C6D">
            <w:pPr>
              <w:pStyle w:val="ProductList-Body"/>
            </w:pPr>
            <w:r>
              <w:t>SA beschikbaar</w:t>
            </w:r>
          </w:p>
        </w:tc>
        <w:tc>
          <w:tcPr>
            <w:tcW w:w="2232" w:type="dxa"/>
          </w:tcPr>
          <w:p w:rsidR="00362758" w:rsidRDefault="00362758" w:rsidP="004F3C6D">
            <w:pPr>
              <w:pStyle w:val="ProductList-Body"/>
            </w:pPr>
            <w:r>
              <w:t>SA beschikbaar</w:t>
            </w:r>
          </w:p>
        </w:tc>
        <w:tc>
          <w:tcPr>
            <w:tcW w:w="4310" w:type="dxa"/>
            <w:vMerge/>
          </w:tcPr>
          <w:p w:rsidR="00362758" w:rsidRDefault="00362758" w:rsidP="004F3C6D">
            <w:pPr>
              <w:pStyle w:val="ProductList-Body"/>
            </w:pPr>
          </w:p>
        </w:tc>
      </w:tr>
    </w:tbl>
    <w:p w:rsidR="00362758" w:rsidRDefault="00362758" w:rsidP="004F3C6D">
      <w:pPr>
        <w:pStyle w:val="ProductList-Body"/>
      </w:pPr>
    </w:p>
    <w:p w:rsidR="00362758" w:rsidRPr="008F777C" w:rsidRDefault="00362758" w:rsidP="004F3C6D">
      <w:pPr>
        <w:pStyle w:val="ProductList-Body"/>
        <w:rPr>
          <w:lang w:val="nl-NL"/>
        </w:rPr>
      </w:pPr>
      <w:r w:rsidRPr="008F777C">
        <w:rPr>
          <w:lang w:val="nl-NL"/>
        </w:rPr>
        <w:t>Klanten die Microsoft Office Professional 2013 verkrijgen via een OEM, kunnen SA voor Microsoft Office Standard 2013</w:t>
      </w:r>
      <w:r w:rsidR="00E260B2">
        <w:fldChar w:fldCharType="begin"/>
      </w:r>
      <w:r w:rsidRPr="008F777C">
        <w:rPr>
          <w:lang w:val="nl-NL"/>
        </w:rPr>
        <w:instrText>XE "Office Standard 2013"</w:instrText>
      </w:r>
      <w:r w:rsidR="00E260B2">
        <w:fldChar w:fldCharType="end"/>
      </w:r>
      <w:r w:rsidRPr="008F777C">
        <w:rPr>
          <w:lang w:val="nl-NL"/>
        </w:rPr>
        <w:t xml:space="preserve"> verkrijgen in de Open License-programma</w:t>
      </w:r>
      <w:r w:rsidR="00A80A18" w:rsidRPr="008F777C">
        <w:rPr>
          <w:lang w:val="nl-NL"/>
        </w:rPr>
        <w:t>’</w:t>
      </w:r>
      <w:r w:rsidRPr="008F777C">
        <w:rPr>
          <w:lang w:val="nl-NL"/>
        </w:rPr>
        <w:t>s, Select en Select Plus-programma</w:t>
      </w:r>
      <w:r w:rsidR="00A80A18" w:rsidRPr="008F777C">
        <w:rPr>
          <w:lang w:val="nl-NL"/>
        </w:rPr>
        <w:t>’</w:t>
      </w:r>
      <w:r w:rsidRPr="008F777C">
        <w:rPr>
          <w:lang w:val="nl-NL"/>
        </w:rPr>
        <w:t>s, en niet-bedrijfsomvattend op grond van Open Value, doch binnen 90 dagen gerekend vanaf de datum van de OEM-aankoop. Office-productcodekaarten (PKC</w:t>
      </w:r>
      <w:r w:rsidR="00A80A18" w:rsidRPr="008F777C">
        <w:rPr>
          <w:lang w:val="nl-NL"/>
        </w:rPr>
        <w:t>’</w:t>
      </w:r>
      <w:r w:rsidRPr="008F777C">
        <w:rPr>
          <w:lang w:val="nl-NL"/>
        </w:rPr>
        <w:t>s) worden als FPP-artikel (Full Packaged Product) voor de detailhandel beschouwd en komen niet in aanmerking voor de optie om SA te verkrijgen.</w:t>
      </w:r>
    </w:p>
    <w:p w:rsidR="00362758" w:rsidRPr="008F777C" w:rsidRDefault="00362758" w:rsidP="004F3C6D">
      <w:pPr>
        <w:pStyle w:val="ProductList-Body"/>
        <w:rPr>
          <w:lang w:val="nl-NL"/>
        </w:rPr>
      </w:pPr>
    </w:p>
    <w:p w:rsidR="009A0C93" w:rsidRPr="008F777C" w:rsidRDefault="00FA00BF" w:rsidP="002E202B">
      <w:pPr>
        <w:pStyle w:val="ProductList-Offering1Heading"/>
        <w:outlineLvl w:val="1"/>
        <w:rPr>
          <w:lang w:val="nl-NL"/>
        </w:rPr>
      </w:pPr>
      <w:bookmarkStart w:id="1576" w:name="_Toc378147681"/>
      <w:bookmarkStart w:id="1577" w:name="_Toc378151578"/>
      <w:bookmarkStart w:id="1578" w:name="_Toc379797435"/>
      <w:bookmarkStart w:id="1579" w:name="_Toc380513471"/>
      <w:bookmarkStart w:id="1580" w:name="_Toc380655521"/>
      <w:bookmarkStart w:id="1581" w:name="_Toc383685133"/>
      <w:r w:rsidRPr="008F777C">
        <w:rPr>
          <w:lang w:val="nl-NL"/>
        </w:rPr>
        <w:t>Software Assurance verlengen</w:t>
      </w:r>
      <w:bookmarkEnd w:id="1576"/>
      <w:bookmarkEnd w:id="1577"/>
      <w:bookmarkEnd w:id="1578"/>
      <w:bookmarkEnd w:id="1579"/>
      <w:bookmarkEnd w:id="1580"/>
      <w:bookmarkEnd w:id="1581"/>
    </w:p>
    <w:p w:rsidR="00362758" w:rsidRPr="008F777C" w:rsidRDefault="009C45A3" w:rsidP="00362758">
      <w:pPr>
        <w:pStyle w:val="ProductList-Body"/>
        <w:rPr>
          <w:b/>
          <w:lang w:val="nl-NL"/>
        </w:rPr>
      </w:pPr>
      <w:r w:rsidRPr="008F777C">
        <w:rPr>
          <w:b/>
          <w:color w:val="00188F"/>
          <w:lang w:val="nl-NL"/>
        </w:rPr>
        <w:t>Dekking verlengen onder dezelfde overeenkomst</w:t>
      </w:r>
    </w:p>
    <w:p w:rsidR="00362758" w:rsidRPr="008F777C" w:rsidRDefault="00362758" w:rsidP="00362758">
      <w:pPr>
        <w:pStyle w:val="ProductList-Body"/>
        <w:rPr>
          <w:lang w:val="nl-NL"/>
        </w:rPr>
      </w:pPr>
      <w:r w:rsidRPr="008F777C">
        <w:rPr>
          <w:lang w:val="nl-NL"/>
        </w:rPr>
        <w:t>Voorwaarden voor het verlengen van SA op grond van dezelfde programmaovereenkomst als op grond waarvan deze aanvankelijk was besteld, zijn te vinden in de toepasselijke programmaovereenkomst op grond waarvan de SA aanvankelijk was besteld. Klanten kunnen SA bestellen zonder tegelijkertijd een Licentie te hoeven bestellen, zolang de SA dekking nog niet is afgelopen. Daarnaast zijn de volgende bepalingen van toepassing op specifieke programma</w:t>
      </w:r>
      <w:r w:rsidR="00A80A18" w:rsidRPr="008F777C">
        <w:rPr>
          <w:lang w:val="nl-NL"/>
        </w:rPr>
        <w:t>’</w:t>
      </w:r>
      <w:r w:rsidRPr="008F777C">
        <w:rPr>
          <w:lang w:val="nl-NL"/>
        </w:rPr>
        <w:t>s, zoals hieronder vermeld:</w:t>
      </w:r>
    </w:p>
    <w:p w:rsidR="00362758" w:rsidRPr="008F777C" w:rsidRDefault="00362758" w:rsidP="00362758">
      <w:pPr>
        <w:pStyle w:val="ProductList-Body"/>
        <w:rPr>
          <w:lang w:val="nl-NL"/>
        </w:rPr>
      </w:pPr>
    </w:p>
    <w:p w:rsidR="00362758" w:rsidRPr="008F777C" w:rsidRDefault="00362758" w:rsidP="00362758">
      <w:pPr>
        <w:pStyle w:val="ProductList-Body"/>
        <w:rPr>
          <w:lang w:val="nl-NL"/>
        </w:rPr>
      </w:pPr>
      <w:r w:rsidRPr="008F777C">
        <w:rPr>
          <w:b/>
          <w:lang w:val="nl-NL"/>
        </w:rPr>
        <w:t>Open License:</w:t>
      </w:r>
      <w:r w:rsidRPr="008F777C">
        <w:rPr>
          <w:lang w:val="nl-NL"/>
        </w:rPr>
        <w:t xml:space="preserve"> SA-dekking besteld onder het Autorisatienummer van een Open License vervalt op het moment dat het betreffende nummer vervalt. Voor het verlengen van SA-dekking dient de klant binnen 90 dagen na de datum van afloop van diens autorisatienummer een verlengingsbestelling in te dienen. De nieuwe SA-dekking gaat in op de nieuwe ingangsdatum van het autorisatienummer.</w:t>
      </w:r>
    </w:p>
    <w:p w:rsidR="00362758" w:rsidRPr="008F777C" w:rsidRDefault="00362758" w:rsidP="00362758">
      <w:pPr>
        <w:pStyle w:val="ProductList-Body"/>
        <w:rPr>
          <w:lang w:val="nl-NL"/>
        </w:rPr>
      </w:pPr>
    </w:p>
    <w:p w:rsidR="00362758" w:rsidRPr="008F777C" w:rsidRDefault="00362758" w:rsidP="00362758">
      <w:pPr>
        <w:pStyle w:val="ProductList-Body"/>
        <w:rPr>
          <w:lang w:val="nl-NL"/>
        </w:rPr>
      </w:pPr>
      <w:r w:rsidRPr="008F777C">
        <w:rPr>
          <w:b/>
          <w:lang w:val="nl-NL"/>
        </w:rPr>
        <w:t>Enterprise Overeenkomst:</w:t>
      </w:r>
      <w:r w:rsidRPr="008F777C">
        <w:rPr>
          <w:lang w:val="nl-NL"/>
        </w:rPr>
        <w:t xml:space="preserve"> Indien de klant SA wil verlengen onder dezelfde enrollment op grond van een Enterprise Overeenkomst, dient deze een nieuwe Enterprise Enrollment en Overeenkomst van 2011 of later te ondertekenen (als deze dat nog niet heeft gedaan) en een verlengingsbestelling voor SA in te dienen (indien van toepassing) voor 1) alle Enterprise-producten, Application Platform-producten, Core Infrastructure-producten en Additionele Producten die de klant wil verlengen en 2) alle Online Diensten, rekening houdend met transities (indien van toepassing). </w:t>
      </w:r>
    </w:p>
    <w:p w:rsidR="00362758" w:rsidRPr="008F777C" w:rsidRDefault="00362758" w:rsidP="00362758">
      <w:pPr>
        <w:pStyle w:val="ProductList-Body"/>
        <w:rPr>
          <w:sz w:val="14"/>
          <w:szCs w:val="14"/>
          <w:lang w:val="nl-NL"/>
        </w:rPr>
      </w:pPr>
    </w:p>
    <w:p w:rsidR="00362758" w:rsidRPr="008F777C" w:rsidRDefault="00362758" w:rsidP="00362758">
      <w:pPr>
        <w:pStyle w:val="ProductList-Body"/>
        <w:rPr>
          <w:lang w:val="nl-NL"/>
        </w:rPr>
      </w:pPr>
      <w:r w:rsidRPr="008F777C">
        <w:rPr>
          <w:b/>
          <w:lang w:val="nl-NL"/>
        </w:rPr>
        <w:lastRenderedPageBreak/>
        <w:t>Enrollment for Application Platform:</w:t>
      </w:r>
      <w:r w:rsidRPr="008F777C">
        <w:rPr>
          <w:lang w:val="nl-NL"/>
        </w:rPr>
        <w:t xml:space="preserve"> EAP-klanten die eerder Licenties hebben uitgesteld (via SA vóór L), moeten hun Licenties uitkopen alvorens ze SA kunnen verlengen</w:t>
      </w:r>
    </w:p>
    <w:p w:rsidR="00362758" w:rsidRPr="008F777C" w:rsidRDefault="00362758" w:rsidP="00362758">
      <w:pPr>
        <w:pStyle w:val="ProductList-Body"/>
        <w:rPr>
          <w:lang w:val="nl-NL"/>
        </w:rPr>
      </w:pPr>
    </w:p>
    <w:p w:rsidR="00362758" w:rsidRPr="008F777C" w:rsidRDefault="00362758" w:rsidP="00362758">
      <w:pPr>
        <w:pStyle w:val="ProductList-Body"/>
        <w:rPr>
          <w:b/>
          <w:lang w:val="nl-NL"/>
        </w:rPr>
      </w:pPr>
      <w:r w:rsidRPr="008F777C">
        <w:rPr>
          <w:b/>
          <w:color w:val="00188F"/>
          <w:lang w:val="nl-NL"/>
        </w:rPr>
        <w:t>Dekking verlengen onder een afzonderlijke overeenkomst</w:t>
      </w:r>
    </w:p>
    <w:p w:rsidR="00362758" w:rsidRPr="008F777C" w:rsidRDefault="00362758" w:rsidP="00362758">
      <w:pPr>
        <w:pStyle w:val="ProductList-Body"/>
        <w:rPr>
          <w:lang w:val="nl-NL"/>
        </w:rPr>
      </w:pPr>
      <w:r w:rsidRPr="008F777C">
        <w:rPr>
          <w:lang w:val="nl-NL"/>
        </w:rPr>
        <w:t>De klant mag SA voor een Product verlengen indien de klant een eeuwigdurende licentie en SA voor het betreffende Product heeft verkregen op</w:t>
      </w:r>
      <w:r w:rsidR="00283BAF" w:rsidRPr="008F777C">
        <w:rPr>
          <w:lang w:val="nl-NL"/>
        </w:rPr>
        <w:t> </w:t>
      </w:r>
      <w:r w:rsidRPr="008F777C">
        <w:rPr>
          <w:lang w:val="nl-NL"/>
        </w:rPr>
        <w:t>grond van een eerdere overeenkomst en 1) de nieuwe overeenkomst of enrollment van de klant niet later ingaat dan de dag volgende op de datum van afloop van de voorgaande overeenkomst of enrollment, en 2) de SA-verlengingsbestelling wordt geplaatst voor het aflopen van de voorafgaande SA-dekking, tenzij de dekking wordt verlengd vanuit een Open License Overeenkomst. In dat geval dient de klant de bestelling binnen</w:t>
      </w:r>
      <w:r w:rsidR="00283BAF" w:rsidRPr="008F777C">
        <w:rPr>
          <w:lang w:val="nl-NL"/>
        </w:rPr>
        <w:t> </w:t>
      </w:r>
      <w:r w:rsidRPr="008F777C">
        <w:rPr>
          <w:lang w:val="nl-NL"/>
        </w:rPr>
        <w:t xml:space="preserve">90 dagen na de afloop te plaatsen. </w:t>
      </w:r>
    </w:p>
    <w:p w:rsidR="00362758" w:rsidRPr="008F777C" w:rsidRDefault="00362758" w:rsidP="00362758">
      <w:pPr>
        <w:pStyle w:val="ProductList-Body"/>
        <w:rPr>
          <w:lang w:val="nl-NL"/>
        </w:rPr>
      </w:pPr>
    </w:p>
    <w:p w:rsidR="00362758" w:rsidRPr="008F777C" w:rsidRDefault="00362758" w:rsidP="00362758">
      <w:pPr>
        <w:pStyle w:val="ProductList-Body"/>
        <w:rPr>
          <w:b/>
          <w:lang w:val="nl-NL"/>
        </w:rPr>
      </w:pPr>
      <w:r w:rsidRPr="008F777C">
        <w:rPr>
          <w:b/>
          <w:color w:val="00188F"/>
          <w:lang w:val="nl-NL"/>
        </w:rPr>
        <w:t>Cross-Program-verlenging</w:t>
      </w:r>
    </w:p>
    <w:p w:rsidR="00362758" w:rsidRPr="008F777C" w:rsidRDefault="00362758" w:rsidP="00362758">
      <w:pPr>
        <w:pStyle w:val="ProductList-Body"/>
        <w:rPr>
          <w:lang w:val="nl-NL"/>
        </w:rPr>
      </w:pPr>
      <w:r w:rsidRPr="008F777C">
        <w:rPr>
          <w:lang w:val="nl-NL"/>
        </w:rPr>
        <w:t>Als uitzondering op de bovenstaande regels kan de klant de SA-dekking verlengen door SA te verkrijgen op basis van een bestaande Open Value Overeenkomst, Select, Select Plus of Enterprise Enrollment. Voor klanten die SA verlengen op grond van een bestaande Enterprise Enrollment is</w:t>
      </w:r>
      <w:r w:rsidR="00283BAF" w:rsidRPr="008F777C">
        <w:rPr>
          <w:lang w:val="nl-NL"/>
        </w:rPr>
        <w:t> </w:t>
      </w:r>
      <w:r w:rsidRPr="008F777C">
        <w:rPr>
          <w:lang w:val="nl-NL"/>
        </w:rPr>
        <w:t>deze uitzondering alleen van toepassing op Additionele Producten en producten buiten een Bedrijfsomvattende verplichting. Voor alle programma</w:t>
      </w:r>
      <w:r w:rsidR="00A80A18" w:rsidRPr="008F777C">
        <w:rPr>
          <w:lang w:val="nl-NL"/>
        </w:rPr>
        <w:t>’</w:t>
      </w:r>
      <w:r w:rsidRPr="008F777C">
        <w:rPr>
          <w:lang w:val="nl-NL"/>
        </w:rPr>
        <w:t>s behalve Select Plus moet de bestelling voor de resterende looptijd van de bestaande overeenkomt of Enrollment zijn (dat wil zeggen, SA maal het aantal resterende jaren in de looptijd van de Enrollment op de besteldatum, waarbij een deel van een jaar ook als een jaar telt). In Select Plus zal de bestelling voor 36 maanden zijn. Voor Overeenkomsten van versie 2008 en ouder wordt de klant geacht SA-dekking te hebben gedurende de periode tussen het aflopen van de verstreken SA-dekking en het begin van de nieuwe dekkingsperiode, mits de dekking binnen 30</w:t>
      </w:r>
      <w:r w:rsidR="00283BAF" w:rsidRPr="008F777C">
        <w:rPr>
          <w:lang w:val="nl-NL"/>
        </w:rPr>
        <w:t> </w:t>
      </w:r>
      <w:r w:rsidRPr="008F777C">
        <w:rPr>
          <w:lang w:val="nl-NL"/>
        </w:rPr>
        <w:t>dagen wordt verlengd (90 dagen indien wordt verlengd op grond van een Open License Programma).</w:t>
      </w:r>
    </w:p>
    <w:p w:rsidR="00362758" w:rsidRPr="008F777C" w:rsidRDefault="00362758" w:rsidP="00362758">
      <w:pPr>
        <w:pStyle w:val="ProductList-Body"/>
        <w:rPr>
          <w:lang w:val="nl-NL"/>
        </w:rPr>
      </w:pPr>
    </w:p>
    <w:p w:rsidR="00362758" w:rsidRPr="008F777C" w:rsidRDefault="00362758" w:rsidP="00362758">
      <w:pPr>
        <w:pStyle w:val="ProductList-Body"/>
        <w:rPr>
          <w:b/>
          <w:lang w:val="nl-NL"/>
        </w:rPr>
      </w:pPr>
      <w:r w:rsidRPr="008F777C">
        <w:rPr>
          <w:b/>
          <w:color w:val="00188F"/>
          <w:lang w:val="nl-NL"/>
        </w:rPr>
        <w:t>Software Assurance-dekking verlengen voor clienttoegangslicenties (CAL</w:t>
      </w:r>
      <w:r w:rsidR="00A80A18" w:rsidRPr="008F777C">
        <w:rPr>
          <w:b/>
          <w:color w:val="00188F"/>
          <w:lang w:val="nl-NL"/>
        </w:rPr>
        <w:t>’</w:t>
      </w:r>
      <w:r w:rsidRPr="008F777C">
        <w:rPr>
          <w:b/>
          <w:color w:val="00188F"/>
          <w:lang w:val="nl-NL"/>
        </w:rPr>
        <w:t>s) en clientbeheerlicenties (ML</w:t>
      </w:r>
      <w:r w:rsidR="00A80A18" w:rsidRPr="008F777C">
        <w:rPr>
          <w:b/>
          <w:color w:val="00188F"/>
          <w:lang w:val="nl-NL"/>
        </w:rPr>
        <w:t>’</w:t>
      </w:r>
      <w:r w:rsidRPr="008F777C">
        <w:rPr>
          <w:b/>
          <w:color w:val="00188F"/>
          <w:lang w:val="nl-NL"/>
        </w:rPr>
        <w:t>s)</w:t>
      </w:r>
    </w:p>
    <w:p w:rsidR="00362758" w:rsidRPr="008F777C" w:rsidRDefault="00362758" w:rsidP="00362758">
      <w:pPr>
        <w:pStyle w:val="ProductList-Body"/>
        <w:rPr>
          <w:lang w:val="nl-NL"/>
        </w:rPr>
      </w:pPr>
      <w:r w:rsidRPr="008F777C">
        <w:rPr>
          <w:b/>
          <w:lang w:val="nl-NL"/>
        </w:rPr>
        <w:t>Overstap tussen user CAL</w:t>
      </w:r>
      <w:r w:rsidR="00A80A18" w:rsidRPr="008F777C">
        <w:rPr>
          <w:b/>
          <w:lang w:val="nl-NL"/>
        </w:rPr>
        <w:t>’</w:t>
      </w:r>
      <w:r w:rsidRPr="008F777C">
        <w:rPr>
          <w:b/>
          <w:lang w:val="nl-NL"/>
        </w:rPr>
        <w:t>s en device CAL</w:t>
      </w:r>
      <w:r w:rsidR="00A80A18" w:rsidRPr="008F777C">
        <w:rPr>
          <w:b/>
          <w:lang w:val="nl-NL"/>
        </w:rPr>
        <w:t>’</w:t>
      </w:r>
      <w:r w:rsidRPr="008F777C">
        <w:rPr>
          <w:b/>
          <w:lang w:val="nl-NL"/>
        </w:rPr>
        <w:t>s:</w:t>
      </w:r>
      <w:r w:rsidRPr="008F777C">
        <w:rPr>
          <w:lang w:val="nl-NL"/>
        </w:rPr>
        <w:t xml:space="preserve"> Klanten die SA verlengen voor CAL</w:t>
      </w:r>
      <w:r w:rsidR="00A80A18" w:rsidRPr="008F777C">
        <w:rPr>
          <w:lang w:val="nl-NL"/>
        </w:rPr>
        <w:t>’</w:t>
      </w:r>
      <w:r w:rsidRPr="008F777C">
        <w:rPr>
          <w:lang w:val="nl-NL"/>
        </w:rPr>
        <w:t xml:space="preserve">s kunnen overschakelen tussen Gebruiker en Apparaat. Bij deze overgang wordt de CAL-editie niet gewijzigd (bijvoorbeeld van Standard naar Enterprise). </w:t>
      </w:r>
    </w:p>
    <w:p w:rsidR="00362758" w:rsidRPr="008F777C" w:rsidRDefault="00362758" w:rsidP="00362758">
      <w:pPr>
        <w:pStyle w:val="ProductList-Body"/>
        <w:rPr>
          <w:lang w:val="nl-NL"/>
        </w:rPr>
      </w:pPr>
    </w:p>
    <w:p w:rsidR="00362758" w:rsidRPr="008F777C" w:rsidRDefault="00362758" w:rsidP="00362758">
      <w:pPr>
        <w:pStyle w:val="ProductList-Body"/>
        <w:rPr>
          <w:lang w:val="nl-NL"/>
        </w:rPr>
      </w:pPr>
      <w:r w:rsidRPr="008F777C">
        <w:rPr>
          <w:b/>
          <w:lang w:val="nl-NL"/>
        </w:rPr>
        <w:t>Overstap tussen Gebruikers-ML</w:t>
      </w:r>
      <w:r w:rsidR="00A80A18" w:rsidRPr="008F777C">
        <w:rPr>
          <w:b/>
          <w:lang w:val="nl-NL"/>
        </w:rPr>
        <w:t>’</w:t>
      </w:r>
      <w:r w:rsidRPr="008F777C">
        <w:rPr>
          <w:b/>
          <w:lang w:val="nl-NL"/>
        </w:rPr>
        <w:t>s en OSE-client-</w:t>
      </w:r>
      <w:r w:rsidR="00C90B14" w:rsidRPr="008F777C">
        <w:rPr>
          <w:b/>
          <w:lang w:val="nl-NL"/>
        </w:rPr>
        <w:tab/>
      </w:r>
      <w:r w:rsidRPr="008F777C">
        <w:rPr>
          <w:b/>
          <w:lang w:val="nl-NL"/>
        </w:rPr>
        <w:t>ML</w:t>
      </w:r>
      <w:r w:rsidR="00A80A18" w:rsidRPr="008F777C">
        <w:rPr>
          <w:b/>
          <w:lang w:val="nl-NL"/>
        </w:rPr>
        <w:t>’</w:t>
      </w:r>
      <w:r w:rsidRPr="008F777C">
        <w:rPr>
          <w:b/>
          <w:lang w:val="nl-NL"/>
        </w:rPr>
        <w:t>s:</w:t>
      </w:r>
      <w:r w:rsidRPr="008F777C">
        <w:rPr>
          <w:lang w:val="nl-NL"/>
        </w:rPr>
        <w:t xml:space="preserve"> Klanten die SA verlengen voor client-ML</w:t>
      </w:r>
      <w:r w:rsidR="00A80A18" w:rsidRPr="008F777C">
        <w:rPr>
          <w:lang w:val="nl-NL"/>
        </w:rPr>
        <w:t>’</w:t>
      </w:r>
      <w:r w:rsidRPr="008F777C">
        <w:rPr>
          <w:lang w:val="nl-NL"/>
        </w:rPr>
        <w:t>s kunnen overschakelen tussen Gebruiker en OSE.</w:t>
      </w:r>
    </w:p>
    <w:p w:rsidR="00FA00BF" w:rsidRPr="008F777C" w:rsidRDefault="00FA00BF" w:rsidP="004F3C6D">
      <w:pPr>
        <w:pStyle w:val="ProductList-Body"/>
        <w:rPr>
          <w:lang w:val="nl-NL"/>
        </w:rPr>
      </w:pPr>
    </w:p>
    <w:p w:rsidR="00FA00BF" w:rsidRPr="008F777C" w:rsidRDefault="00FA00BF" w:rsidP="002E202B">
      <w:pPr>
        <w:pStyle w:val="ProductList-Offering1Heading"/>
        <w:outlineLvl w:val="1"/>
        <w:rPr>
          <w:lang w:val="nl-NL"/>
        </w:rPr>
      </w:pPr>
      <w:bookmarkStart w:id="1582" w:name="_Toc378147682"/>
      <w:bookmarkStart w:id="1583" w:name="_Toc378151579"/>
      <w:bookmarkStart w:id="1584" w:name="_Toc379797436"/>
      <w:bookmarkStart w:id="1585" w:name="_Toc380513472"/>
      <w:bookmarkStart w:id="1586" w:name="_Toc380655522"/>
      <w:bookmarkStart w:id="1587" w:name="_Toc383685134"/>
      <w:r w:rsidRPr="008F777C">
        <w:rPr>
          <w:lang w:val="nl-NL"/>
        </w:rPr>
        <w:t>Migratielicenties voor beëindigde Producten en End-of-Life Producten</w:t>
      </w:r>
      <w:bookmarkEnd w:id="1582"/>
      <w:bookmarkEnd w:id="1583"/>
      <w:bookmarkEnd w:id="1584"/>
      <w:bookmarkEnd w:id="1585"/>
      <w:bookmarkEnd w:id="1586"/>
      <w:bookmarkEnd w:id="1587"/>
    </w:p>
    <w:p w:rsidR="00362758" w:rsidRPr="008F777C" w:rsidRDefault="00362758" w:rsidP="00362758">
      <w:pPr>
        <w:pStyle w:val="ProductList-Body"/>
        <w:rPr>
          <w:lang w:val="nl-NL"/>
        </w:rPr>
      </w:pPr>
      <w:r w:rsidRPr="008F777C">
        <w:rPr>
          <w:lang w:val="nl-NL"/>
        </w:rPr>
        <w:t>“Kwalificerende Licentie” wordt hier gebruikt om te verwijzen naar een licentie met SA-dekking op de opgegeven datum en voor het Product dat wordt aangegeven in de productaantekening die naar dit gedeelte verwijst.</w:t>
      </w:r>
    </w:p>
    <w:p w:rsidR="00362758" w:rsidRPr="008F777C" w:rsidRDefault="00362758" w:rsidP="00362758">
      <w:pPr>
        <w:pStyle w:val="ProductList-Body"/>
        <w:rPr>
          <w:lang w:val="nl-NL"/>
        </w:rPr>
      </w:pPr>
    </w:p>
    <w:p w:rsidR="00362758" w:rsidRPr="008F777C" w:rsidRDefault="00362758" w:rsidP="00362758">
      <w:pPr>
        <w:pStyle w:val="ProductList-Body"/>
        <w:rPr>
          <w:lang w:val="nl-NL"/>
        </w:rPr>
      </w:pPr>
      <w:r w:rsidRPr="008F777C">
        <w:rPr>
          <w:lang w:val="nl-NL"/>
        </w:rPr>
        <w:t>“Migratielicentie” wordt hier gebruikt om te verwijzen naar een licentie die is verleend in de Productaantekening die naar dit gedeelte verwijst.</w:t>
      </w:r>
    </w:p>
    <w:p w:rsidR="00362758" w:rsidRPr="008F777C" w:rsidRDefault="00362758" w:rsidP="00362758">
      <w:pPr>
        <w:pStyle w:val="ProductList-Body"/>
        <w:rPr>
          <w:lang w:val="nl-NL"/>
        </w:rPr>
      </w:pPr>
    </w:p>
    <w:p w:rsidR="00362758" w:rsidRPr="008F777C" w:rsidRDefault="00362758" w:rsidP="00362758">
      <w:pPr>
        <w:pStyle w:val="ProductList-Body"/>
        <w:rPr>
          <w:lang w:val="nl-NL"/>
        </w:rPr>
      </w:pPr>
      <w:r w:rsidRPr="008F777C">
        <w:rPr>
          <w:lang w:val="nl-NL"/>
        </w:rPr>
        <w:t>Tenzij anders bepaald in de productaantekening:</w:t>
      </w:r>
    </w:p>
    <w:p w:rsidR="00362758" w:rsidRPr="008F777C" w:rsidRDefault="00362758" w:rsidP="00026DDE">
      <w:pPr>
        <w:pStyle w:val="ProductList-Body"/>
        <w:numPr>
          <w:ilvl w:val="0"/>
          <w:numId w:val="13"/>
        </w:numPr>
        <w:ind w:left="450" w:hanging="270"/>
        <w:rPr>
          <w:lang w:val="nl-NL"/>
        </w:rPr>
      </w:pPr>
      <w:r w:rsidRPr="008F777C">
        <w:rPr>
          <w:lang w:val="nl-NL"/>
        </w:rPr>
        <w:t>mag een klant een upgrade uitvoeren naar en gebruikmaken van software op grond van een Migratielicentie in plaats van de software die valt onder de Kwalificerende Licentie. De klant mag de software niet gelijktijdig gebruiken op basis van beide licenties.</w:t>
      </w:r>
    </w:p>
    <w:p w:rsidR="00362758" w:rsidRPr="008F777C" w:rsidRDefault="00362758" w:rsidP="00026DDE">
      <w:pPr>
        <w:pStyle w:val="ProductList-Body"/>
        <w:numPr>
          <w:ilvl w:val="0"/>
          <w:numId w:val="13"/>
        </w:numPr>
        <w:ind w:left="450" w:hanging="270"/>
        <w:rPr>
          <w:lang w:val="nl-NL"/>
        </w:rPr>
      </w:pPr>
      <w:r w:rsidRPr="008F777C">
        <w:rPr>
          <w:lang w:val="nl-NL"/>
        </w:rPr>
        <w:t>Migratielicenties worden 1:1 verleend voor elk van de Kwalificerende Licenties van de Klant.</w:t>
      </w:r>
    </w:p>
    <w:p w:rsidR="00362758" w:rsidRPr="008F777C" w:rsidRDefault="00362758" w:rsidP="00026DDE">
      <w:pPr>
        <w:pStyle w:val="ProductList-Body"/>
        <w:numPr>
          <w:ilvl w:val="0"/>
          <w:numId w:val="13"/>
        </w:numPr>
        <w:ind w:left="450" w:hanging="270"/>
        <w:rPr>
          <w:lang w:val="nl-NL"/>
        </w:rPr>
      </w:pPr>
      <w:r w:rsidRPr="008F777C">
        <w:rPr>
          <w:lang w:val="nl-NL"/>
        </w:rPr>
        <w:t>Het recht om software te gebruiken op grond van een Migratielicentie omvat het recht om gebruik te maken van of toegang te verkrijgen tot een latere versie van het Product die beschikbaar komt voor het aflopen van de SA-dekking op de Kwalificerende Licentie, zoals bepaald in de gebruikersrechten voor de betreffende productversie. Clienttoegangsrechten die worden verleend op grond van een Migratielicentie geven niet het recht serversoftware uit te voeren waarvoor een afzonderlijk licentie wordt verstrekt.</w:t>
      </w:r>
    </w:p>
    <w:p w:rsidR="00362758" w:rsidRPr="008F777C" w:rsidRDefault="00362758" w:rsidP="00026DDE">
      <w:pPr>
        <w:pStyle w:val="ProductList-Body"/>
        <w:numPr>
          <w:ilvl w:val="0"/>
          <w:numId w:val="13"/>
        </w:numPr>
        <w:ind w:left="450" w:hanging="270"/>
        <w:rPr>
          <w:lang w:val="nl-NL"/>
        </w:rPr>
      </w:pPr>
      <w:r w:rsidRPr="008F777C">
        <w:rPr>
          <w:lang w:val="nl-NL"/>
        </w:rPr>
        <w:t>Indien een klant eeuwigdurende rechten heeft verkregen voor het gebruik van de software op grond van een Kwalificerende Licentie, zijn de rechten om de software te gebruiken die zijn verkregen op grond van de Migratielicentie eveneens eeuwigdurend; in andere gevallen lopen de rechten die zijn verkregen op grond van een Migratielicentie af op het moment dat de onderliggende Kwalificerende Licentie afloopt.</w:t>
      </w:r>
    </w:p>
    <w:p w:rsidR="00362758" w:rsidRPr="008F777C" w:rsidRDefault="00362758" w:rsidP="00026DDE">
      <w:pPr>
        <w:pStyle w:val="ProductList-Body"/>
        <w:numPr>
          <w:ilvl w:val="0"/>
          <w:numId w:val="13"/>
        </w:numPr>
        <w:ind w:left="450" w:hanging="270"/>
        <w:rPr>
          <w:lang w:val="nl-NL"/>
        </w:rPr>
      </w:pPr>
      <w:r w:rsidRPr="008F777C">
        <w:rPr>
          <w:lang w:val="nl-NL"/>
        </w:rPr>
        <w:t>Op het moment dat de SA-dekking voor de Kwalificerende Licentie afloopt, kan de klant SA verkrijgen voor de versie en editie van het Product die wordt gedekt door de Migratielicentie zonder eerst nieuwe afzonderlijke Licenties te hoeven aanschaffen. Deze optie geldt niet voor klanten die licenties aanschaffen op grond van abonnementsprogramma</w:t>
      </w:r>
      <w:r w:rsidR="00A80A18" w:rsidRPr="008F777C">
        <w:rPr>
          <w:lang w:val="nl-NL"/>
        </w:rPr>
        <w:t>’</w:t>
      </w:r>
      <w:r w:rsidRPr="008F777C">
        <w:rPr>
          <w:lang w:val="nl-NL"/>
        </w:rPr>
        <w:t>s (bijvoorbeeld Enterprise Subscription Overeenkomsten of Open Value Subscription overeenkomsten).</w:t>
      </w:r>
    </w:p>
    <w:p w:rsidR="00362758" w:rsidRPr="008F777C" w:rsidRDefault="00362758" w:rsidP="00026DDE">
      <w:pPr>
        <w:pStyle w:val="ProductList-Body"/>
        <w:numPr>
          <w:ilvl w:val="0"/>
          <w:numId w:val="13"/>
        </w:numPr>
        <w:ind w:left="450" w:hanging="270"/>
        <w:rPr>
          <w:lang w:val="nl-NL"/>
        </w:rPr>
      </w:pPr>
      <w:r w:rsidRPr="008F777C">
        <w:rPr>
          <w:lang w:val="nl-NL"/>
        </w:rPr>
        <w:t>Een klant mag Migratielicenties niet los van de Kwalificerende Licenties overdragen.</w:t>
      </w:r>
    </w:p>
    <w:p w:rsidR="00362758" w:rsidRPr="008F777C" w:rsidRDefault="00362758" w:rsidP="00026DDE">
      <w:pPr>
        <w:pStyle w:val="ProductList-Body"/>
        <w:numPr>
          <w:ilvl w:val="0"/>
          <w:numId w:val="13"/>
        </w:numPr>
        <w:ind w:left="450" w:hanging="270"/>
        <w:rPr>
          <w:lang w:val="nl-NL"/>
        </w:rPr>
      </w:pPr>
      <w:r w:rsidRPr="008F777C">
        <w:rPr>
          <w:lang w:val="nl-NL"/>
        </w:rPr>
        <w:t>Later verkregen licenties voor hetzelfde gestopte in dezelfde looptijd van de enrollment als onderdeel van het vastgestelde True-Up-proces van de klant in het kader van Enterprise of Enterprise Subscription Overeenkomst, Open Value Subscription of Enrollment for Education Solutions, zijn ook Kwalificerende Licenties voor wat betreft de licentieverlening. De dekking voor Producten onder een abonnementsovereenkomst moet doorlopend zijn.</w:t>
      </w:r>
    </w:p>
    <w:p w:rsidR="00FA00BF" w:rsidRPr="008F777C" w:rsidRDefault="00362758" w:rsidP="00026DDE">
      <w:pPr>
        <w:pStyle w:val="ProductList-Body"/>
        <w:numPr>
          <w:ilvl w:val="0"/>
          <w:numId w:val="13"/>
        </w:numPr>
        <w:ind w:left="450" w:hanging="270"/>
        <w:rPr>
          <w:lang w:val="nl-NL"/>
        </w:rPr>
      </w:pPr>
      <w:r w:rsidRPr="008F777C">
        <w:rPr>
          <w:lang w:val="nl-NL"/>
        </w:rPr>
        <w:t>De productaantekening, de Volume Licensing-overeenkomst van de klant en het bewijs van de Kwalificerende Licenties vormen het bewijs van de rechten van de klant op grond van Migratielicenties.</w:t>
      </w:r>
    </w:p>
    <w:p w:rsidR="00FA00BF" w:rsidRPr="008F777C" w:rsidRDefault="00FA00BF" w:rsidP="004F3C6D">
      <w:pPr>
        <w:pStyle w:val="ProductList-Body"/>
        <w:rPr>
          <w:lang w:val="nl-NL"/>
        </w:rPr>
      </w:pPr>
    </w:p>
    <w:p w:rsidR="00B9487A" w:rsidRPr="008F777C" w:rsidRDefault="00B9487A" w:rsidP="002E202B">
      <w:pPr>
        <w:pStyle w:val="ProductList-Offering1Heading"/>
        <w:outlineLvl w:val="1"/>
        <w:rPr>
          <w:lang w:val="nl-NL"/>
        </w:rPr>
      </w:pPr>
      <w:bookmarkStart w:id="1588" w:name="_Toc378147683"/>
      <w:bookmarkStart w:id="1589" w:name="_Toc378151580"/>
      <w:bookmarkStart w:id="1590" w:name="_Toc379797437"/>
      <w:bookmarkStart w:id="1591" w:name="_Toc380513473"/>
      <w:bookmarkStart w:id="1592" w:name="_Toc380655523"/>
    </w:p>
    <w:p w:rsidR="00FA00BF" w:rsidRPr="008F777C" w:rsidRDefault="00FA00BF" w:rsidP="002E202B">
      <w:pPr>
        <w:pStyle w:val="ProductList-Offering1Heading"/>
        <w:outlineLvl w:val="1"/>
        <w:rPr>
          <w:lang w:val="nl-NL"/>
        </w:rPr>
      </w:pPr>
      <w:bookmarkStart w:id="1593" w:name="_Toc383685135"/>
      <w:r w:rsidRPr="008F777C">
        <w:rPr>
          <w:lang w:val="nl-NL"/>
        </w:rPr>
        <w:lastRenderedPageBreak/>
        <w:t>Software Assurance Benefits</w:t>
      </w:r>
      <w:bookmarkEnd w:id="1588"/>
      <w:bookmarkEnd w:id="1589"/>
      <w:bookmarkEnd w:id="1590"/>
      <w:bookmarkEnd w:id="1591"/>
      <w:bookmarkEnd w:id="1592"/>
      <w:bookmarkEnd w:id="1593"/>
    </w:p>
    <w:p w:rsidR="00362758" w:rsidRPr="008F777C" w:rsidRDefault="00362758" w:rsidP="00A41808">
      <w:pPr>
        <w:pStyle w:val="ProductList-Body"/>
        <w:rPr>
          <w:lang w:val="nl-NL"/>
        </w:rPr>
      </w:pPr>
      <w:r w:rsidRPr="008F777C">
        <w:rPr>
          <w:lang w:val="nl-NL"/>
        </w:rPr>
        <w:t>Deze voorzieningen verschillen per Product en Productgroep. De toegang tot en het recht op het gebruik van de SA Benefits door de klant vervalt doorgaans op het moment dat de SA-dekking van de klant afloopt, tenzij hieronder anders is bepaald. De meeste SA Benefits worden aan het begin</w:t>
      </w:r>
      <w:r w:rsidR="001C227A" w:rsidRPr="008F777C">
        <w:rPr>
          <w:lang w:val="nl-NL"/>
        </w:rPr>
        <w:t> </w:t>
      </w:r>
      <w:r w:rsidRPr="008F777C">
        <w:rPr>
          <w:lang w:val="nl-NL"/>
        </w:rPr>
        <w:t>van de dekkingsperiode verleend. Wijzigingen tijdens de dekkingsperiode (zoals aanvullende aankopen, retouren of transities van Online Diensten) kunnen gevolgen hebben voor de voorzieningen waarvoor u in aanmerking komt. Uitzonderingen op de bovenstaande regels worden hieronder vermeld in de gedeelten met betrekking tot de afzonderlijke voorzieningen. De voorzieningen zijn aan wijzigingen onderhevig en kunnen</w:t>
      </w:r>
      <w:r w:rsidR="001C227A" w:rsidRPr="008F777C">
        <w:rPr>
          <w:lang w:val="nl-NL"/>
        </w:rPr>
        <w:t> </w:t>
      </w:r>
      <w:r w:rsidRPr="008F777C">
        <w:rPr>
          <w:lang w:val="nl-NL"/>
        </w:rPr>
        <w:t>op elk moment zonder voorafgaande kennisgeving worden beëindigd. De beschikbaarheid van voorzieningen verschilt per programma, regio, fulfillmentopties en taal. SA Benefits worden in het kader van de verschillende programma</w:t>
      </w:r>
      <w:r w:rsidR="00A80A18" w:rsidRPr="008F777C">
        <w:rPr>
          <w:lang w:val="nl-NL"/>
        </w:rPr>
        <w:t>’</w:t>
      </w:r>
      <w:r w:rsidRPr="008F777C">
        <w:rPr>
          <w:lang w:val="nl-NL"/>
        </w:rPr>
        <w:t>s toegewezen zoals beschreven in de onderstaande tabel:</w:t>
      </w:r>
    </w:p>
    <w:p w:rsidR="00FA00BF" w:rsidRPr="008F777C" w:rsidRDefault="00FA00BF" w:rsidP="00A41808">
      <w:pPr>
        <w:pStyle w:val="ProductList-Body"/>
        <w:rPr>
          <w:lang w:val="nl-NL"/>
        </w:rPr>
      </w:pPr>
    </w:p>
    <w:tbl>
      <w:tblPr>
        <w:tblStyle w:val="TableGrid"/>
        <w:tblW w:w="0" w:type="auto"/>
        <w:tblInd w:w="-5" w:type="dxa"/>
        <w:tblLayout w:type="fixed"/>
        <w:tblLook w:val="04A0" w:firstRow="1" w:lastRow="0" w:firstColumn="1" w:lastColumn="0" w:noHBand="0" w:noVBand="1"/>
      </w:tblPr>
      <w:tblGrid>
        <w:gridCol w:w="2534"/>
        <w:gridCol w:w="1368"/>
        <w:gridCol w:w="1314"/>
        <w:gridCol w:w="1332"/>
        <w:gridCol w:w="2952"/>
        <w:gridCol w:w="1341"/>
      </w:tblGrid>
      <w:tr w:rsidR="00923252" w:rsidRPr="00DB5001" w:rsidTr="00923252">
        <w:trPr>
          <w:tblHeader/>
        </w:trPr>
        <w:tc>
          <w:tcPr>
            <w:tcW w:w="2534" w:type="dxa"/>
            <w:shd w:val="clear" w:color="auto" w:fill="0072C6"/>
          </w:tcPr>
          <w:p w:rsidR="00DB5001" w:rsidRPr="00DB5001" w:rsidRDefault="00DB5001" w:rsidP="000F032B">
            <w:pPr>
              <w:pStyle w:val="ProductList-Body"/>
              <w:spacing w:before="20" w:after="20"/>
              <w:rPr>
                <w:color w:val="FFFFFF" w:themeColor="background1"/>
              </w:rPr>
            </w:pPr>
            <w:r>
              <w:rPr>
                <w:color w:val="FFFFFF" w:themeColor="background1"/>
              </w:rPr>
              <w:t>Programma</w:t>
            </w:r>
            <w:r w:rsidR="00A80A18">
              <w:rPr>
                <w:color w:val="FFFFFF" w:themeColor="background1"/>
              </w:rPr>
              <w:t>’</w:t>
            </w:r>
            <w:r>
              <w:rPr>
                <w:color w:val="FFFFFF" w:themeColor="background1"/>
              </w:rPr>
              <w:t>s</w:t>
            </w:r>
          </w:p>
        </w:tc>
        <w:tc>
          <w:tcPr>
            <w:tcW w:w="1368" w:type="dxa"/>
            <w:shd w:val="clear" w:color="auto" w:fill="0072C6"/>
          </w:tcPr>
          <w:p w:rsidR="00DB5001" w:rsidRPr="00DB5001" w:rsidRDefault="00DB5001" w:rsidP="000F032B">
            <w:pPr>
              <w:pStyle w:val="ProductList-Body"/>
              <w:spacing w:before="20" w:after="20"/>
              <w:rPr>
                <w:color w:val="FFFFFF" w:themeColor="background1"/>
              </w:rPr>
            </w:pPr>
            <w:r>
              <w:rPr>
                <w:color w:val="FFFFFF" w:themeColor="background1"/>
              </w:rPr>
              <w:t>Open License</w:t>
            </w:r>
          </w:p>
        </w:tc>
        <w:tc>
          <w:tcPr>
            <w:tcW w:w="1314" w:type="dxa"/>
            <w:shd w:val="clear" w:color="auto" w:fill="0072C6"/>
          </w:tcPr>
          <w:p w:rsidR="00DB5001" w:rsidRPr="00DB5001" w:rsidRDefault="00DB5001" w:rsidP="000F032B">
            <w:pPr>
              <w:pStyle w:val="ProductList-Body"/>
              <w:spacing w:before="20" w:after="20"/>
              <w:rPr>
                <w:color w:val="FFFFFF" w:themeColor="background1"/>
              </w:rPr>
            </w:pPr>
            <w:r>
              <w:rPr>
                <w:color w:val="FFFFFF" w:themeColor="background1"/>
              </w:rPr>
              <w:t>Open Value</w:t>
            </w:r>
          </w:p>
        </w:tc>
        <w:tc>
          <w:tcPr>
            <w:tcW w:w="1332" w:type="dxa"/>
            <w:shd w:val="clear" w:color="auto" w:fill="0072C6"/>
          </w:tcPr>
          <w:p w:rsidR="00DB5001" w:rsidRPr="00DB5001" w:rsidRDefault="00DB5001" w:rsidP="000F032B">
            <w:pPr>
              <w:pStyle w:val="ProductList-Body"/>
              <w:spacing w:before="20" w:after="20"/>
              <w:rPr>
                <w:color w:val="FFFFFF" w:themeColor="background1"/>
              </w:rPr>
            </w:pPr>
            <w:r>
              <w:rPr>
                <w:color w:val="FFFFFF" w:themeColor="background1"/>
              </w:rPr>
              <w:t>Open Value Subscription – Education Solutions</w:t>
            </w:r>
          </w:p>
        </w:tc>
        <w:tc>
          <w:tcPr>
            <w:tcW w:w="2952" w:type="dxa"/>
            <w:shd w:val="clear" w:color="auto" w:fill="0072C6"/>
          </w:tcPr>
          <w:p w:rsidR="00DB5001" w:rsidRPr="00DB5001" w:rsidRDefault="00DB5001" w:rsidP="00923252">
            <w:pPr>
              <w:pStyle w:val="ProductList-Body"/>
              <w:spacing w:before="20" w:after="20"/>
              <w:rPr>
                <w:color w:val="FFFFFF" w:themeColor="background1"/>
              </w:rPr>
            </w:pPr>
            <w:r>
              <w:rPr>
                <w:color w:val="FFFFFF" w:themeColor="background1"/>
              </w:rPr>
              <w:t>Select*</w:t>
            </w:r>
            <w:r>
              <w:rPr>
                <w:color w:val="FFFFFF" w:themeColor="background1"/>
              </w:rPr>
              <w:br/>
              <w:t>Enterprise Agreement Enrollment for</w:t>
            </w:r>
            <w:r w:rsidR="00923252">
              <w:rPr>
                <w:color w:val="FFFFFF" w:themeColor="background1"/>
              </w:rPr>
              <w:t> </w:t>
            </w:r>
            <w:r>
              <w:rPr>
                <w:color w:val="FFFFFF" w:themeColor="background1"/>
              </w:rPr>
              <w:t>Education Solutions op grond van de Campus en School Overeenkomst</w:t>
            </w:r>
          </w:p>
        </w:tc>
        <w:tc>
          <w:tcPr>
            <w:tcW w:w="1341" w:type="dxa"/>
            <w:shd w:val="clear" w:color="auto" w:fill="0072C6"/>
          </w:tcPr>
          <w:p w:rsidR="00DB5001" w:rsidRPr="00DB5001" w:rsidRDefault="00DB5001" w:rsidP="000F032B">
            <w:pPr>
              <w:pStyle w:val="ProductList-Body"/>
              <w:spacing w:before="20" w:after="20"/>
              <w:rPr>
                <w:color w:val="FFFFFF" w:themeColor="background1"/>
              </w:rPr>
            </w:pPr>
            <w:r>
              <w:rPr>
                <w:color w:val="FFFFFF" w:themeColor="background1"/>
              </w:rPr>
              <w:t>Select Plus</w:t>
            </w:r>
          </w:p>
        </w:tc>
      </w:tr>
      <w:tr w:rsidR="00923252" w:rsidTr="00923252">
        <w:tc>
          <w:tcPr>
            <w:tcW w:w="2534" w:type="dxa"/>
          </w:tcPr>
          <w:p w:rsidR="00DB5001" w:rsidRDefault="00DB5001" w:rsidP="004F3C6D">
            <w:pPr>
              <w:pStyle w:val="ProductList-Body"/>
            </w:pPr>
            <w:r>
              <w:t>Voorzieningen beschikbaar per:</w:t>
            </w:r>
          </w:p>
        </w:tc>
        <w:tc>
          <w:tcPr>
            <w:tcW w:w="1368" w:type="dxa"/>
          </w:tcPr>
          <w:p w:rsidR="00DB5001" w:rsidRDefault="00DB5001" w:rsidP="00DB5001">
            <w:pPr>
              <w:pStyle w:val="ProductList-Body"/>
            </w:pPr>
            <w:r>
              <w:t>Aantal licenties</w:t>
            </w:r>
          </w:p>
        </w:tc>
        <w:tc>
          <w:tcPr>
            <w:tcW w:w="1314" w:type="dxa"/>
          </w:tcPr>
          <w:p w:rsidR="00DB5001" w:rsidRDefault="00DB5001" w:rsidP="004F3C6D">
            <w:pPr>
              <w:pStyle w:val="ProductList-Body"/>
            </w:pPr>
            <w:r>
              <w:t>Overeenkomst</w:t>
            </w:r>
          </w:p>
        </w:tc>
        <w:tc>
          <w:tcPr>
            <w:tcW w:w="1332" w:type="dxa"/>
          </w:tcPr>
          <w:p w:rsidR="00DB5001" w:rsidRDefault="00DB5001" w:rsidP="004F3C6D">
            <w:pPr>
              <w:pStyle w:val="ProductList-Body"/>
            </w:pPr>
            <w:r>
              <w:t>Overeenkomst</w:t>
            </w:r>
          </w:p>
        </w:tc>
        <w:tc>
          <w:tcPr>
            <w:tcW w:w="2952" w:type="dxa"/>
          </w:tcPr>
          <w:p w:rsidR="00DB5001" w:rsidRDefault="00DB5001" w:rsidP="004F3C6D">
            <w:pPr>
              <w:pStyle w:val="ProductList-Body"/>
            </w:pPr>
            <w:r>
              <w:t>Enrollment</w:t>
            </w:r>
          </w:p>
        </w:tc>
        <w:tc>
          <w:tcPr>
            <w:tcW w:w="1341" w:type="dxa"/>
          </w:tcPr>
          <w:p w:rsidR="00DB5001" w:rsidRDefault="00DB5001" w:rsidP="004F3C6D">
            <w:pPr>
              <w:pStyle w:val="ProductList-Body"/>
            </w:pPr>
            <w:r>
              <w:t>Geregistreerde Gelieerde Onderneming</w:t>
            </w:r>
          </w:p>
        </w:tc>
      </w:tr>
    </w:tbl>
    <w:p w:rsidR="00DB5001" w:rsidRPr="008F777C" w:rsidRDefault="00DB5001" w:rsidP="008E676F">
      <w:pPr>
        <w:pStyle w:val="ProductList-Body"/>
        <w:tabs>
          <w:tab w:val="clear" w:pos="158"/>
          <w:tab w:val="left" w:pos="180"/>
        </w:tabs>
        <w:rPr>
          <w:i/>
          <w:lang w:val="nl-NL"/>
        </w:rPr>
      </w:pPr>
      <w:r w:rsidRPr="008F777C">
        <w:rPr>
          <w:i/>
          <w:lang w:val="nl-NL"/>
        </w:rPr>
        <w:t>Opmerking: *Klanten die een Canadian HealthCare Volume License Enterprise Overeenkomst aangaan, ontvangen SA Benefits in overeenstemming met de SA Benefits die beschikbaar zijn voor klanten die Producten afnemen via Microsoft Open Value.</w:t>
      </w:r>
    </w:p>
    <w:p w:rsidR="00DB5001" w:rsidRPr="008F777C" w:rsidRDefault="00DB5001" w:rsidP="00DB5001">
      <w:pPr>
        <w:pStyle w:val="ProductList-Body"/>
        <w:rPr>
          <w:lang w:val="nl-NL"/>
        </w:rPr>
      </w:pPr>
    </w:p>
    <w:p w:rsidR="00DB5001" w:rsidRPr="008F777C" w:rsidRDefault="00DB5001" w:rsidP="00507D7B">
      <w:pPr>
        <w:pStyle w:val="ProductList-Body"/>
        <w:rPr>
          <w:lang w:val="nl-NL"/>
        </w:rPr>
      </w:pPr>
      <w:r w:rsidRPr="008F777C">
        <w:rPr>
          <w:lang w:val="nl-NL"/>
        </w:rPr>
        <w:t>De klant komt in aanmerking voor de voorzieningen in de onderstaande tabel, indien deze beschikt over actieve SA voor een kwalificerend product, ongeacht de Productversie die de klant daadwerkelijk gebruikt. De kwalificerende producten worden in de gedeelten die zijn gewijd aan de afzonderlijke producten vermeld. Sommige voorzieningen worden toegekend op basis van de SA-bestedingen van de klant met betrekking tot een bepaalde verzameling producten binnen een productgroep. In deze context is “SA-bestedingen” niet letterlijk het bedrag dat de klant heeft besteed, maar is het een benadering van hoeveel de klant heeft besteed aan SA voor deze Producten in het kader van de Select of Enterprise Enrollment, Select Plus-registratie of Open Overeenkomst (bijvoorbeeld losse SA-aankopen en de SA-component van L&amp;amp;SA-aankopen). Voor klanten met een abonnementsprogramma is het een benadering van het totaalbedrag dat de klant in het kader van de Enrollment of overeenkomst heeft besteed aan de licenties voor de Producten.</w:t>
      </w:r>
      <w:r w:rsidR="00443D28" w:rsidRPr="008F777C">
        <w:rPr>
          <w:lang w:val="nl-NL"/>
        </w:rPr>
        <w:t xml:space="preserve"> </w:t>
      </w:r>
      <w:r w:rsidRPr="008F777C">
        <w:rPr>
          <w:lang w:val="nl-NL"/>
        </w:rPr>
        <w:t>Andere voorzieningen corresponderen met het SA Lidmaatschap. De klant komt in aanmerking voor deze voorzieningen op grond van zijn SA Lidmaatschap voor de betreffende Productgroep.</w:t>
      </w:r>
    </w:p>
    <w:p w:rsidR="00DB5001" w:rsidRPr="008F777C" w:rsidRDefault="00DB5001" w:rsidP="004F3C6D">
      <w:pPr>
        <w:pStyle w:val="ProductList-Body"/>
        <w:rPr>
          <w:lang w:val="nl-NL"/>
        </w:rPr>
      </w:pPr>
    </w:p>
    <w:tbl>
      <w:tblPr>
        <w:tblW w:w="10815" w:type="dxa"/>
        <w:tblInd w:w="-1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5226"/>
        <w:gridCol w:w="1872"/>
        <w:gridCol w:w="1845"/>
        <w:gridCol w:w="1872"/>
      </w:tblGrid>
      <w:tr w:rsidR="003B3EBC" w:rsidRPr="00717EC0" w:rsidTr="00E032CC">
        <w:trPr>
          <w:trHeight w:val="187"/>
          <w:tblHeader/>
        </w:trPr>
        <w:tc>
          <w:tcPr>
            <w:tcW w:w="5226" w:type="dxa"/>
            <w:shd w:val="clear" w:color="auto" w:fill="0072C6"/>
            <w:vAlign w:val="center"/>
          </w:tcPr>
          <w:p w:rsidR="00A41808" w:rsidRPr="003B3EBC" w:rsidRDefault="00A41808" w:rsidP="000F032B">
            <w:pPr>
              <w:pStyle w:val="ProductList-Body"/>
              <w:spacing w:before="20" w:after="20"/>
              <w:rPr>
                <w:color w:val="FFFFFF" w:themeColor="background1"/>
              </w:rPr>
            </w:pPr>
            <w:r>
              <w:rPr>
                <w:color w:val="FFFFFF" w:themeColor="background1"/>
              </w:rPr>
              <w:t>Voorzieningen</w:t>
            </w:r>
          </w:p>
        </w:tc>
        <w:tc>
          <w:tcPr>
            <w:tcW w:w="1872" w:type="dxa"/>
            <w:shd w:val="clear" w:color="auto" w:fill="0072C6"/>
            <w:vAlign w:val="center"/>
          </w:tcPr>
          <w:p w:rsidR="00A41808" w:rsidRPr="003B3EBC" w:rsidRDefault="00A41808" w:rsidP="003B3EBC">
            <w:pPr>
              <w:pStyle w:val="ProductList-Body"/>
              <w:rPr>
                <w:color w:val="FFFFFF" w:themeColor="background1"/>
              </w:rPr>
            </w:pPr>
            <w:r>
              <w:rPr>
                <w:color w:val="FFFFFF" w:themeColor="background1"/>
              </w:rPr>
              <w:t>Productgroep toepassingen</w:t>
            </w:r>
          </w:p>
        </w:tc>
        <w:tc>
          <w:tcPr>
            <w:tcW w:w="1845" w:type="dxa"/>
            <w:shd w:val="clear" w:color="auto" w:fill="0072C6"/>
            <w:vAlign w:val="center"/>
          </w:tcPr>
          <w:p w:rsidR="00A41808" w:rsidRPr="003B3EBC" w:rsidRDefault="00A41808" w:rsidP="003B3EBC">
            <w:pPr>
              <w:pStyle w:val="ProductList-Body"/>
              <w:rPr>
                <w:color w:val="FFFFFF" w:themeColor="background1"/>
              </w:rPr>
            </w:pPr>
            <w:r>
              <w:rPr>
                <w:color w:val="FFFFFF" w:themeColor="background1"/>
              </w:rPr>
              <w:t>Productgroep systemen</w:t>
            </w:r>
          </w:p>
        </w:tc>
        <w:tc>
          <w:tcPr>
            <w:tcW w:w="1872" w:type="dxa"/>
            <w:shd w:val="clear" w:color="auto" w:fill="0072C6"/>
            <w:vAlign w:val="center"/>
          </w:tcPr>
          <w:p w:rsidR="00A41808" w:rsidRPr="003B3EBC" w:rsidRDefault="00A41808" w:rsidP="003B3EBC">
            <w:pPr>
              <w:pStyle w:val="ProductList-Body"/>
              <w:rPr>
                <w:color w:val="FFFFFF" w:themeColor="background1"/>
              </w:rPr>
            </w:pPr>
            <w:r>
              <w:rPr>
                <w:color w:val="FFFFFF" w:themeColor="background1"/>
              </w:rPr>
              <w:t>Productgroep Servers</w:t>
            </w:r>
          </w:p>
        </w:tc>
      </w:tr>
      <w:tr w:rsidR="00A41808" w:rsidRPr="00717EC0" w:rsidTr="00E032CC">
        <w:trPr>
          <w:trHeight w:val="255"/>
        </w:trPr>
        <w:tc>
          <w:tcPr>
            <w:tcW w:w="5226" w:type="dxa"/>
            <w:vAlign w:val="bottom"/>
          </w:tcPr>
          <w:p w:rsidR="00A41808" w:rsidRPr="008F777C" w:rsidRDefault="00955A70" w:rsidP="003B3EBC">
            <w:pPr>
              <w:pStyle w:val="ProductList-Body"/>
              <w:rPr>
                <w:lang w:val="nl-NL"/>
              </w:rPr>
            </w:pPr>
            <w:hyperlink w:anchor="SA_NewVersionRights" w:history="1">
              <w:r w:rsidR="003B51B1" w:rsidRPr="008F777C">
                <w:rPr>
                  <w:rStyle w:val="Hyperlink"/>
                  <w:lang w:val="nl-NL"/>
                </w:rPr>
                <w:t>Rechten voor het gebruik van nieuwe versies</w:t>
              </w:r>
            </w:hyperlink>
          </w:p>
        </w:tc>
        <w:tc>
          <w:tcPr>
            <w:tcW w:w="1872" w:type="dxa"/>
            <w:vAlign w:val="center"/>
          </w:tcPr>
          <w:p w:rsidR="00A41808" w:rsidRPr="00717EC0" w:rsidRDefault="00A41808" w:rsidP="003B3EBC">
            <w:pPr>
              <w:pStyle w:val="ProductList-Body"/>
            </w:pPr>
            <w:r>
              <w:t>Ja</w:t>
            </w:r>
          </w:p>
        </w:tc>
        <w:tc>
          <w:tcPr>
            <w:tcW w:w="1845" w:type="dxa"/>
            <w:vAlign w:val="center"/>
          </w:tcPr>
          <w:p w:rsidR="00A41808" w:rsidRPr="00717EC0" w:rsidRDefault="00A41808" w:rsidP="003B3EBC">
            <w:pPr>
              <w:pStyle w:val="ProductList-Body"/>
            </w:pPr>
            <w:r>
              <w:t>Ja</w:t>
            </w:r>
          </w:p>
        </w:tc>
        <w:tc>
          <w:tcPr>
            <w:tcW w:w="1872" w:type="dxa"/>
            <w:vAlign w:val="center"/>
          </w:tcPr>
          <w:p w:rsidR="00A41808" w:rsidRPr="00717EC0" w:rsidRDefault="00A41808" w:rsidP="003B3EBC">
            <w:pPr>
              <w:pStyle w:val="ProductList-Body"/>
            </w:pPr>
            <w:r>
              <w:t>Ja</w:t>
            </w:r>
          </w:p>
        </w:tc>
      </w:tr>
      <w:tr w:rsidR="00A41808" w:rsidRPr="00717EC0" w:rsidTr="00E032CC">
        <w:trPr>
          <w:trHeight w:val="255"/>
        </w:trPr>
        <w:tc>
          <w:tcPr>
            <w:tcW w:w="5226" w:type="dxa"/>
            <w:vAlign w:val="bottom"/>
          </w:tcPr>
          <w:p w:rsidR="00A41808" w:rsidRPr="00717EC0" w:rsidRDefault="00955A70" w:rsidP="003B3EBC">
            <w:pPr>
              <w:pStyle w:val="ProductList-Body"/>
            </w:pPr>
            <w:hyperlink w:anchor="SA_OfficeMultiLanguagePack" w:history="1">
              <w:r w:rsidR="003B51B1">
                <w:rPr>
                  <w:rStyle w:val="Hyperlink"/>
                </w:rPr>
                <w:t>Office Multi Language Pack</w:t>
              </w:r>
            </w:hyperlink>
          </w:p>
        </w:tc>
        <w:tc>
          <w:tcPr>
            <w:tcW w:w="1872" w:type="dxa"/>
            <w:vAlign w:val="center"/>
          </w:tcPr>
          <w:p w:rsidR="00A41808" w:rsidRPr="00717EC0" w:rsidRDefault="00A41808" w:rsidP="003B3EBC">
            <w:pPr>
              <w:pStyle w:val="ProductList-Body"/>
            </w:pPr>
            <w:r>
              <w:t>Ja</w:t>
            </w:r>
          </w:p>
        </w:tc>
        <w:tc>
          <w:tcPr>
            <w:tcW w:w="1845" w:type="dxa"/>
            <w:vAlign w:val="center"/>
          </w:tcPr>
          <w:p w:rsidR="00A41808" w:rsidRPr="00717EC0" w:rsidRDefault="00A41808" w:rsidP="003B3EBC">
            <w:pPr>
              <w:pStyle w:val="ProductList-Body"/>
            </w:pPr>
          </w:p>
        </w:tc>
        <w:tc>
          <w:tcPr>
            <w:tcW w:w="1872" w:type="dxa"/>
            <w:vAlign w:val="center"/>
          </w:tcPr>
          <w:p w:rsidR="00A41808" w:rsidRPr="00717EC0" w:rsidRDefault="00A41808" w:rsidP="003B3EBC">
            <w:pPr>
              <w:pStyle w:val="ProductList-Body"/>
              <w:rPr>
                <w:rStyle w:val="CommentReference"/>
                <w:rFonts w:cs="Tahoma"/>
                <w:szCs w:val="18"/>
              </w:rPr>
            </w:pPr>
          </w:p>
        </w:tc>
      </w:tr>
      <w:tr w:rsidR="004D4312" w:rsidRPr="00717EC0" w:rsidTr="00E032CC">
        <w:trPr>
          <w:trHeight w:val="255"/>
        </w:trPr>
        <w:tc>
          <w:tcPr>
            <w:tcW w:w="5226" w:type="dxa"/>
            <w:vAlign w:val="bottom"/>
          </w:tcPr>
          <w:p w:rsidR="004D4312" w:rsidRPr="00717EC0" w:rsidRDefault="00955A70" w:rsidP="003B3EBC">
            <w:pPr>
              <w:pStyle w:val="ProductList-Body"/>
            </w:pPr>
            <w:hyperlink w:anchor="SA_OfficeOnline" w:history="1">
              <w:r w:rsidR="003B51B1">
                <w:rPr>
                  <w:rStyle w:val="Hyperlink"/>
                </w:rPr>
                <w:t>Office Online</w:t>
              </w:r>
            </w:hyperlink>
          </w:p>
        </w:tc>
        <w:tc>
          <w:tcPr>
            <w:tcW w:w="1872" w:type="dxa"/>
            <w:vAlign w:val="center"/>
          </w:tcPr>
          <w:p w:rsidR="004D4312" w:rsidRPr="00717EC0" w:rsidRDefault="004D4312" w:rsidP="003B3EBC">
            <w:pPr>
              <w:pStyle w:val="ProductList-Body"/>
            </w:pPr>
            <w:r>
              <w:t>Ja</w:t>
            </w:r>
          </w:p>
        </w:tc>
        <w:tc>
          <w:tcPr>
            <w:tcW w:w="1845" w:type="dxa"/>
            <w:vAlign w:val="center"/>
          </w:tcPr>
          <w:p w:rsidR="004D4312" w:rsidRPr="00717EC0" w:rsidRDefault="004D4312" w:rsidP="003B3EBC">
            <w:pPr>
              <w:pStyle w:val="ProductList-Body"/>
            </w:pPr>
          </w:p>
        </w:tc>
        <w:tc>
          <w:tcPr>
            <w:tcW w:w="1872" w:type="dxa"/>
            <w:vAlign w:val="center"/>
          </w:tcPr>
          <w:p w:rsidR="004D4312" w:rsidRPr="00717EC0" w:rsidRDefault="004D4312" w:rsidP="003B3EBC">
            <w:pPr>
              <w:pStyle w:val="ProductList-Body"/>
              <w:rPr>
                <w:rStyle w:val="CommentReference"/>
                <w:rFonts w:cs="Tahoma"/>
                <w:szCs w:val="18"/>
              </w:rPr>
            </w:pPr>
          </w:p>
        </w:tc>
      </w:tr>
      <w:tr w:rsidR="00A41808" w:rsidRPr="00717EC0" w:rsidTr="00E032CC">
        <w:trPr>
          <w:trHeight w:val="255"/>
        </w:trPr>
        <w:tc>
          <w:tcPr>
            <w:tcW w:w="5226" w:type="dxa"/>
            <w:vAlign w:val="bottom"/>
          </w:tcPr>
          <w:p w:rsidR="00A41808" w:rsidRPr="00717EC0" w:rsidRDefault="00955A70" w:rsidP="003B3EBC">
            <w:pPr>
              <w:pStyle w:val="ProductList-Body"/>
            </w:pPr>
            <w:hyperlink w:anchor="SA_PlanningServices" w:history="1">
              <w:r w:rsidR="003B51B1">
                <w:rPr>
                  <w:rStyle w:val="Hyperlink"/>
                </w:rPr>
                <w:t>Planning Services</w:t>
              </w:r>
            </w:hyperlink>
          </w:p>
        </w:tc>
        <w:tc>
          <w:tcPr>
            <w:tcW w:w="1872" w:type="dxa"/>
            <w:vAlign w:val="center"/>
          </w:tcPr>
          <w:p w:rsidR="00A41808" w:rsidRPr="00717EC0" w:rsidRDefault="00A41808" w:rsidP="003B3EBC">
            <w:pPr>
              <w:pStyle w:val="ProductList-Body"/>
            </w:pPr>
            <w:r>
              <w:t>Ja</w:t>
            </w:r>
          </w:p>
        </w:tc>
        <w:tc>
          <w:tcPr>
            <w:tcW w:w="1845" w:type="dxa"/>
            <w:vAlign w:val="center"/>
          </w:tcPr>
          <w:p w:rsidR="00A41808" w:rsidRPr="00717EC0" w:rsidRDefault="00A41808" w:rsidP="003B3EBC">
            <w:pPr>
              <w:pStyle w:val="ProductList-Body"/>
            </w:pPr>
          </w:p>
        </w:tc>
        <w:tc>
          <w:tcPr>
            <w:tcW w:w="1872" w:type="dxa"/>
            <w:vAlign w:val="center"/>
          </w:tcPr>
          <w:p w:rsidR="00A41808" w:rsidRPr="00717EC0" w:rsidRDefault="00A41808" w:rsidP="003B3EBC">
            <w:pPr>
              <w:pStyle w:val="ProductList-Body"/>
              <w:rPr>
                <w:rStyle w:val="CommentReference"/>
                <w:rFonts w:cs="Tahoma"/>
                <w:szCs w:val="18"/>
              </w:rPr>
            </w:pPr>
            <w:r>
              <w:rPr>
                <w:rStyle w:val="CommentReference"/>
                <w:rFonts w:cs="Tahoma"/>
                <w:szCs w:val="18"/>
              </w:rPr>
              <w:t>Ja</w:t>
            </w:r>
          </w:p>
        </w:tc>
      </w:tr>
      <w:tr w:rsidR="00A41808" w:rsidRPr="00717EC0" w:rsidTr="00E032CC">
        <w:trPr>
          <w:trHeight w:val="255"/>
        </w:trPr>
        <w:tc>
          <w:tcPr>
            <w:tcW w:w="5226" w:type="dxa"/>
            <w:vAlign w:val="bottom"/>
          </w:tcPr>
          <w:p w:rsidR="00A41808" w:rsidRPr="008F777C" w:rsidRDefault="00955A70" w:rsidP="000953A4">
            <w:pPr>
              <w:pStyle w:val="ProductList-Body"/>
              <w:rPr>
                <w:lang w:val="nl-NL"/>
              </w:rPr>
            </w:pPr>
            <w:hyperlink w:anchor="SA_EnhancedEditionBenefits" w:history="1">
              <w:r w:rsidR="003B51B1" w:rsidRPr="008F777C">
                <w:rPr>
                  <w:rStyle w:val="Hyperlink"/>
                  <w:lang w:val="nl-NL"/>
                </w:rPr>
                <w:t>Extra voorzieningen voor edities - Windows en Windows Industry</w:t>
              </w:r>
            </w:hyperlink>
          </w:p>
        </w:tc>
        <w:tc>
          <w:tcPr>
            <w:tcW w:w="1872" w:type="dxa"/>
            <w:vAlign w:val="center"/>
          </w:tcPr>
          <w:p w:rsidR="00A41808" w:rsidRPr="008F777C" w:rsidRDefault="00A41808" w:rsidP="003B3EBC">
            <w:pPr>
              <w:pStyle w:val="ProductList-Body"/>
              <w:rPr>
                <w:lang w:val="nl-NL"/>
              </w:rPr>
            </w:pPr>
          </w:p>
        </w:tc>
        <w:tc>
          <w:tcPr>
            <w:tcW w:w="1845" w:type="dxa"/>
            <w:vAlign w:val="center"/>
          </w:tcPr>
          <w:p w:rsidR="00A41808" w:rsidRPr="00717EC0" w:rsidRDefault="00A41808" w:rsidP="003B3EBC">
            <w:pPr>
              <w:pStyle w:val="ProductList-Body"/>
            </w:pPr>
            <w:r>
              <w:t>Ja</w:t>
            </w:r>
            <w:r>
              <w:rPr>
                <w:vertAlign w:val="superscript"/>
              </w:rPr>
              <w:t>1</w:t>
            </w:r>
          </w:p>
        </w:tc>
        <w:tc>
          <w:tcPr>
            <w:tcW w:w="1872" w:type="dxa"/>
            <w:vAlign w:val="center"/>
          </w:tcPr>
          <w:p w:rsidR="00A41808" w:rsidRPr="00717EC0" w:rsidRDefault="00A41808" w:rsidP="003B3EBC">
            <w:pPr>
              <w:pStyle w:val="ProductList-Body"/>
            </w:pPr>
          </w:p>
        </w:tc>
      </w:tr>
      <w:tr w:rsidR="00EA116D" w:rsidRPr="00717EC0" w:rsidTr="00E032CC">
        <w:trPr>
          <w:trHeight w:val="255"/>
        </w:trPr>
        <w:tc>
          <w:tcPr>
            <w:tcW w:w="5226" w:type="dxa"/>
            <w:vAlign w:val="bottom"/>
          </w:tcPr>
          <w:p w:rsidR="00EA116D" w:rsidRPr="00717EC0" w:rsidRDefault="00955A70" w:rsidP="00EA116D">
            <w:pPr>
              <w:pStyle w:val="ProductList-Body"/>
            </w:pPr>
            <w:hyperlink w:anchor="SA_EnterpriseSideloading" w:history="1">
              <w:r w:rsidR="003B51B1">
                <w:rPr>
                  <w:rStyle w:val="Hyperlink"/>
                </w:rPr>
                <w:t>Enterprise Sideloading</w:t>
              </w:r>
            </w:hyperlink>
          </w:p>
        </w:tc>
        <w:tc>
          <w:tcPr>
            <w:tcW w:w="1872" w:type="dxa"/>
            <w:vAlign w:val="center"/>
          </w:tcPr>
          <w:p w:rsidR="00EA116D" w:rsidRPr="00717EC0" w:rsidRDefault="00EA116D" w:rsidP="00EA116D">
            <w:pPr>
              <w:pStyle w:val="ProductList-Body"/>
            </w:pPr>
          </w:p>
        </w:tc>
        <w:tc>
          <w:tcPr>
            <w:tcW w:w="1845" w:type="dxa"/>
            <w:vAlign w:val="center"/>
          </w:tcPr>
          <w:p w:rsidR="00EA116D" w:rsidRPr="00717EC0" w:rsidRDefault="00EA116D" w:rsidP="00EA116D">
            <w:pPr>
              <w:pStyle w:val="ProductList-Body"/>
            </w:pPr>
            <w:r>
              <w:t>Ja</w:t>
            </w:r>
          </w:p>
        </w:tc>
        <w:tc>
          <w:tcPr>
            <w:tcW w:w="1872" w:type="dxa"/>
            <w:vAlign w:val="center"/>
          </w:tcPr>
          <w:p w:rsidR="00EA116D" w:rsidRPr="00717EC0" w:rsidRDefault="00EA116D" w:rsidP="00EA116D">
            <w:pPr>
              <w:pStyle w:val="ProductList-Body"/>
            </w:pPr>
          </w:p>
        </w:tc>
      </w:tr>
      <w:tr w:rsidR="00EA116D" w:rsidRPr="00717EC0" w:rsidTr="00E032CC">
        <w:trPr>
          <w:trHeight w:val="255"/>
        </w:trPr>
        <w:tc>
          <w:tcPr>
            <w:tcW w:w="5226" w:type="dxa"/>
            <w:vAlign w:val="bottom"/>
          </w:tcPr>
          <w:p w:rsidR="00EA116D" w:rsidRPr="00717EC0" w:rsidRDefault="00955A70" w:rsidP="00B96E63">
            <w:pPr>
              <w:pStyle w:val="ProductList-Body"/>
            </w:pPr>
            <w:hyperlink w:anchor="SA_WindowsCompanionSubscription" w:history="1">
              <w:r w:rsidR="003B51B1">
                <w:rPr>
                  <w:rStyle w:val="Hyperlink"/>
                </w:rPr>
                <w:t>Windows Companion Abonnement</w:t>
              </w:r>
            </w:hyperlink>
            <w:r w:rsidR="00E260B2">
              <w:fldChar w:fldCharType="begin"/>
            </w:r>
            <w:r w:rsidR="003B51B1">
              <w:instrText>XE "Windows Companion Abonnement"</w:instrText>
            </w:r>
            <w:r w:rsidR="00E260B2">
              <w:fldChar w:fldCharType="end"/>
            </w:r>
          </w:p>
        </w:tc>
        <w:tc>
          <w:tcPr>
            <w:tcW w:w="1872" w:type="dxa"/>
            <w:vAlign w:val="center"/>
          </w:tcPr>
          <w:p w:rsidR="00EA116D" w:rsidRPr="00717EC0" w:rsidRDefault="00EA116D" w:rsidP="00EA116D">
            <w:pPr>
              <w:pStyle w:val="ProductList-Body"/>
            </w:pPr>
          </w:p>
        </w:tc>
        <w:tc>
          <w:tcPr>
            <w:tcW w:w="1845" w:type="dxa"/>
            <w:vAlign w:val="center"/>
          </w:tcPr>
          <w:p w:rsidR="00EA116D" w:rsidRPr="00717EC0" w:rsidRDefault="00EA116D" w:rsidP="00EA116D">
            <w:pPr>
              <w:pStyle w:val="ProductList-Body"/>
            </w:pPr>
            <w:r>
              <w:t>Ja</w:t>
            </w:r>
          </w:p>
        </w:tc>
        <w:tc>
          <w:tcPr>
            <w:tcW w:w="1872" w:type="dxa"/>
            <w:vAlign w:val="center"/>
          </w:tcPr>
          <w:p w:rsidR="00EA116D" w:rsidRPr="00717EC0" w:rsidRDefault="00EA116D" w:rsidP="00EA116D">
            <w:pPr>
              <w:pStyle w:val="ProductList-Body"/>
            </w:pPr>
          </w:p>
        </w:tc>
      </w:tr>
      <w:tr w:rsidR="00A41808" w:rsidRPr="00717EC0" w:rsidTr="00E032CC">
        <w:trPr>
          <w:trHeight w:val="255"/>
        </w:trPr>
        <w:tc>
          <w:tcPr>
            <w:tcW w:w="5226" w:type="dxa"/>
            <w:vAlign w:val="bottom"/>
          </w:tcPr>
          <w:p w:rsidR="00A41808" w:rsidRPr="00717EC0" w:rsidRDefault="00955A70" w:rsidP="003B3EBC">
            <w:pPr>
              <w:pStyle w:val="ProductList-Body"/>
            </w:pPr>
            <w:hyperlink w:anchor="SA_TrainingVouchers" w:history="1">
              <w:r w:rsidR="003B51B1">
                <w:rPr>
                  <w:rStyle w:val="Hyperlink"/>
                </w:rPr>
                <w:t>Trainingscoupons</w:t>
              </w:r>
            </w:hyperlink>
          </w:p>
        </w:tc>
        <w:tc>
          <w:tcPr>
            <w:tcW w:w="1872" w:type="dxa"/>
            <w:vAlign w:val="center"/>
          </w:tcPr>
          <w:p w:rsidR="00A41808" w:rsidRPr="00717EC0" w:rsidRDefault="00A41808" w:rsidP="003B3EBC">
            <w:pPr>
              <w:pStyle w:val="ProductList-Body"/>
            </w:pPr>
            <w:r>
              <w:t>Ja</w:t>
            </w:r>
          </w:p>
        </w:tc>
        <w:tc>
          <w:tcPr>
            <w:tcW w:w="1845" w:type="dxa"/>
            <w:vAlign w:val="center"/>
          </w:tcPr>
          <w:p w:rsidR="00A41808" w:rsidRPr="00717EC0" w:rsidRDefault="00A41808" w:rsidP="003B3EBC">
            <w:pPr>
              <w:pStyle w:val="ProductList-Body"/>
            </w:pPr>
            <w:r>
              <w:t>Ja</w:t>
            </w:r>
          </w:p>
        </w:tc>
        <w:tc>
          <w:tcPr>
            <w:tcW w:w="1872" w:type="dxa"/>
            <w:vAlign w:val="center"/>
          </w:tcPr>
          <w:p w:rsidR="00A41808" w:rsidRPr="00717EC0" w:rsidRDefault="00A41808" w:rsidP="003B3EBC">
            <w:pPr>
              <w:pStyle w:val="ProductList-Body"/>
            </w:pPr>
          </w:p>
        </w:tc>
      </w:tr>
      <w:tr w:rsidR="00A41808" w:rsidRPr="00717EC0" w:rsidTr="00E032CC">
        <w:trPr>
          <w:trHeight w:val="255"/>
        </w:trPr>
        <w:tc>
          <w:tcPr>
            <w:tcW w:w="5226" w:type="dxa"/>
            <w:vAlign w:val="bottom"/>
          </w:tcPr>
          <w:p w:rsidR="00A41808" w:rsidRPr="00717EC0" w:rsidRDefault="00955A70" w:rsidP="003B3EBC">
            <w:pPr>
              <w:pStyle w:val="ProductList-Body"/>
            </w:pPr>
            <w:hyperlink w:anchor="SA_ELearning" w:history="1">
              <w:r w:rsidR="003B51B1">
                <w:rPr>
                  <w:rStyle w:val="Hyperlink"/>
                </w:rPr>
                <w:t>E-Learning</w:t>
              </w:r>
            </w:hyperlink>
          </w:p>
        </w:tc>
        <w:tc>
          <w:tcPr>
            <w:tcW w:w="1872" w:type="dxa"/>
            <w:vAlign w:val="center"/>
          </w:tcPr>
          <w:p w:rsidR="00A41808" w:rsidRPr="00717EC0" w:rsidRDefault="00A41808" w:rsidP="003B3EBC">
            <w:pPr>
              <w:pStyle w:val="ProductList-Body"/>
            </w:pPr>
            <w:r>
              <w:t>Ja</w:t>
            </w:r>
          </w:p>
        </w:tc>
        <w:tc>
          <w:tcPr>
            <w:tcW w:w="1845" w:type="dxa"/>
            <w:vAlign w:val="center"/>
          </w:tcPr>
          <w:p w:rsidR="00A41808" w:rsidRPr="00717EC0" w:rsidRDefault="00A41808" w:rsidP="003B3EBC">
            <w:pPr>
              <w:pStyle w:val="ProductList-Body"/>
            </w:pPr>
            <w:r>
              <w:t>Ja</w:t>
            </w:r>
          </w:p>
        </w:tc>
        <w:tc>
          <w:tcPr>
            <w:tcW w:w="1872" w:type="dxa"/>
            <w:vAlign w:val="center"/>
          </w:tcPr>
          <w:p w:rsidR="00A41808" w:rsidRPr="00717EC0" w:rsidRDefault="00A41808" w:rsidP="003B3EBC">
            <w:pPr>
              <w:pStyle w:val="ProductList-Body"/>
            </w:pPr>
            <w:r>
              <w:t>Ja</w:t>
            </w:r>
          </w:p>
        </w:tc>
      </w:tr>
      <w:tr w:rsidR="00A41808" w:rsidRPr="00717EC0" w:rsidTr="00E032CC">
        <w:trPr>
          <w:trHeight w:val="255"/>
        </w:trPr>
        <w:tc>
          <w:tcPr>
            <w:tcW w:w="5226" w:type="dxa"/>
            <w:vAlign w:val="bottom"/>
          </w:tcPr>
          <w:p w:rsidR="00A41808" w:rsidRPr="00717EC0" w:rsidRDefault="00955A70" w:rsidP="003B3EBC">
            <w:pPr>
              <w:pStyle w:val="ProductList-Body"/>
            </w:pPr>
            <w:hyperlink w:anchor="SA_HomeUseProgram" w:history="1">
              <w:r w:rsidR="003B51B1">
                <w:rPr>
                  <w:rStyle w:val="Hyperlink"/>
                </w:rPr>
                <w:t>Home Use Program</w:t>
              </w:r>
            </w:hyperlink>
          </w:p>
        </w:tc>
        <w:tc>
          <w:tcPr>
            <w:tcW w:w="1872" w:type="dxa"/>
            <w:vAlign w:val="center"/>
          </w:tcPr>
          <w:p w:rsidR="00A41808" w:rsidRPr="00717EC0" w:rsidRDefault="00A41808" w:rsidP="003B3EBC">
            <w:pPr>
              <w:pStyle w:val="ProductList-Body"/>
            </w:pPr>
            <w:r>
              <w:t>Ja</w:t>
            </w:r>
          </w:p>
        </w:tc>
        <w:tc>
          <w:tcPr>
            <w:tcW w:w="1845" w:type="dxa"/>
            <w:vAlign w:val="center"/>
          </w:tcPr>
          <w:p w:rsidR="00A41808" w:rsidRPr="00717EC0" w:rsidRDefault="00A41808" w:rsidP="003B3EBC">
            <w:pPr>
              <w:pStyle w:val="ProductList-Body"/>
            </w:pPr>
          </w:p>
        </w:tc>
        <w:tc>
          <w:tcPr>
            <w:tcW w:w="1872" w:type="dxa"/>
            <w:vAlign w:val="center"/>
          </w:tcPr>
          <w:p w:rsidR="00A41808" w:rsidRPr="00717EC0" w:rsidRDefault="00A41808" w:rsidP="003B3EBC">
            <w:pPr>
              <w:pStyle w:val="ProductList-Body"/>
            </w:pPr>
          </w:p>
        </w:tc>
      </w:tr>
      <w:tr w:rsidR="00A41808" w:rsidRPr="00717EC0" w:rsidTr="00E032CC">
        <w:trPr>
          <w:trHeight w:val="255"/>
        </w:trPr>
        <w:tc>
          <w:tcPr>
            <w:tcW w:w="5226" w:type="dxa"/>
            <w:vAlign w:val="bottom"/>
          </w:tcPr>
          <w:p w:rsidR="00A41808" w:rsidRPr="00717EC0" w:rsidRDefault="00955A70" w:rsidP="003B3EBC">
            <w:pPr>
              <w:pStyle w:val="ProductList-Body"/>
            </w:pPr>
            <w:hyperlink w:anchor="SA_EnterpriseSourceLicensingProgram" w:history="1">
              <w:r w:rsidR="003B51B1">
                <w:rPr>
                  <w:rStyle w:val="Hyperlink"/>
                </w:rPr>
                <w:t>Enterprise Source Licensing-programma</w:t>
              </w:r>
            </w:hyperlink>
          </w:p>
        </w:tc>
        <w:tc>
          <w:tcPr>
            <w:tcW w:w="1872" w:type="dxa"/>
            <w:vAlign w:val="center"/>
          </w:tcPr>
          <w:p w:rsidR="00A41808" w:rsidRPr="00717EC0" w:rsidRDefault="00A41808" w:rsidP="003B3EBC">
            <w:pPr>
              <w:pStyle w:val="ProductList-Body"/>
            </w:pPr>
          </w:p>
        </w:tc>
        <w:tc>
          <w:tcPr>
            <w:tcW w:w="1845" w:type="dxa"/>
            <w:vAlign w:val="center"/>
          </w:tcPr>
          <w:p w:rsidR="00A41808" w:rsidRPr="00717EC0" w:rsidRDefault="00A41808" w:rsidP="00664357">
            <w:pPr>
              <w:pStyle w:val="ProductList-Body"/>
            </w:pPr>
            <w:r>
              <w:t>Ja</w:t>
            </w:r>
            <w:r>
              <w:rPr>
                <w:vertAlign w:val="superscript"/>
              </w:rPr>
              <w:t>2</w:t>
            </w:r>
          </w:p>
        </w:tc>
        <w:tc>
          <w:tcPr>
            <w:tcW w:w="1872" w:type="dxa"/>
            <w:vAlign w:val="center"/>
          </w:tcPr>
          <w:p w:rsidR="00A41808" w:rsidRPr="00717EC0" w:rsidRDefault="00A41808" w:rsidP="003B3EBC">
            <w:pPr>
              <w:pStyle w:val="ProductList-Body"/>
            </w:pPr>
          </w:p>
        </w:tc>
      </w:tr>
      <w:tr w:rsidR="00A41808" w:rsidRPr="00717EC0" w:rsidTr="00E032CC">
        <w:trPr>
          <w:trHeight w:val="255"/>
        </w:trPr>
        <w:tc>
          <w:tcPr>
            <w:tcW w:w="5226" w:type="dxa"/>
            <w:vAlign w:val="bottom"/>
          </w:tcPr>
          <w:p w:rsidR="00A41808" w:rsidRPr="00717EC0" w:rsidRDefault="00955A70" w:rsidP="003B3EBC">
            <w:pPr>
              <w:pStyle w:val="ProductList-Body"/>
            </w:pPr>
            <w:hyperlink w:anchor="SA_24x7" w:history="1">
              <w:r w:rsidR="003B51B1">
                <w:rPr>
                  <w:rStyle w:val="Hyperlink"/>
                </w:rPr>
                <w:t>24x7 Problem Resolution Support</w:t>
              </w:r>
            </w:hyperlink>
          </w:p>
        </w:tc>
        <w:tc>
          <w:tcPr>
            <w:tcW w:w="1872" w:type="dxa"/>
            <w:vAlign w:val="center"/>
          </w:tcPr>
          <w:p w:rsidR="00A41808" w:rsidRPr="00717EC0" w:rsidRDefault="00A41808" w:rsidP="003B3EBC">
            <w:pPr>
              <w:pStyle w:val="ProductList-Body"/>
            </w:pPr>
            <w:r>
              <w:t>Ja</w:t>
            </w:r>
          </w:p>
        </w:tc>
        <w:tc>
          <w:tcPr>
            <w:tcW w:w="1845" w:type="dxa"/>
            <w:vAlign w:val="center"/>
          </w:tcPr>
          <w:p w:rsidR="00A41808" w:rsidRPr="00717EC0" w:rsidRDefault="00A41808" w:rsidP="003B3EBC">
            <w:pPr>
              <w:pStyle w:val="ProductList-Body"/>
            </w:pPr>
            <w:r>
              <w:t>Ja</w:t>
            </w:r>
          </w:p>
        </w:tc>
        <w:tc>
          <w:tcPr>
            <w:tcW w:w="1872" w:type="dxa"/>
            <w:vAlign w:val="center"/>
          </w:tcPr>
          <w:p w:rsidR="00A41808" w:rsidRPr="00717EC0" w:rsidRDefault="00A41808" w:rsidP="003B3EBC">
            <w:pPr>
              <w:pStyle w:val="ProductList-Body"/>
              <w:rPr>
                <w:rStyle w:val="CommentReference"/>
                <w:rFonts w:cs="Tahoma"/>
                <w:szCs w:val="18"/>
              </w:rPr>
            </w:pPr>
            <w:r>
              <w:t>Ja</w:t>
            </w:r>
          </w:p>
        </w:tc>
      </w:tr>
      <w:tr w:rsidR="00A41808" w:rsidRPr="00717EC0" w:rsidTr="00E032CC">
        <w:trPr>
          <w:trHeight w:val="255"/>
        </w:trPr>
        <w:tc>
          <w:tcPr>
            <w:tcW w:w="5226" w:type="dxa"/>
            <w:vAlign w:val="bottom"/>
          </w:tcPr>
          <w:p w:rsidR="00A41808" w:rsidRPr="00717EC0" w:rsidRDefault="00955A70" w:rsidP="003B3EBC">
            <w:pPr>
              <w:pStyle w:val="ProductList-Body"/>
            </w:pPr>
            <w:hyperlink w:anchor="SA_SystemCenterGlobalServiceMonitor" w:history="1">
              <w:r w:rsidR="003B51B1">
                <w:rPr>
                  <w:rStyle w:val="Hyperlink"/>
                </w:rPr>
                <w:t>System Center Global Service Monitor</w:t>
              </w:r>
            </w:hyperlink>
          </w:p>
        </w:tc>
        <w:tc>
          <w:tcPr>
            <w:tcW w:w="1872" w:type="dxa"/>
            <w:vAlign w:val="center"/>
          </w:tcPr>
          <w:p w:rsidR="00A41808" w:rsidRPr="00717EC0" w:rsidRDefault="00A41808" w:rsidP="003B3EBC">
            <w:pPr>
              <w:pStyle w:val="ProductList-Body"/>
            </w:pPr>
          </w:p>
        </w:tc>
        <w:tc>
          <w:tcPr>
            <w:tcW w:w="1845" w:type="dxa"/>
            <w:vAlign w:val="center"/>
          </w:tcPr>
          <w:p w:rsidR="00A41808" w:rsidRPr="00717EC0" w:rsidRDefault="00A41808" w:rsidP="003B3EBC">
            <w:pPr>
              <w:pStyle w:val="ProductList-Body"/>
            </w:pPr>
          </w:p>
        </w:tc>
        <w:tc>
          <w:tcPr>
            <w:tcW w:w="1872" w:type="dxa"/>
            <w:vAlign w:val="center"/>
          </w:tcPr>
          <w:p w:rsidR="00A41808" w:rsidRPr="00717EC0" w:rsidRDefault="00A41808" w:rsidP="003B3EBC">
            <w:pPr>
              <w:pStyle w:val="ProductList-Body"/>
            </w:pPr>
            <w:r>
              <w:t>Ja</w:t>
            </w:r>
          </w:p>
        </w:tc>
      </w:tr>
      <w:tr w:rsidR="00A41808" w:rsidRPr="00717EC0" w:rsidTr="00E032CC">
        <w:trPr>
          <w:trHeight w:val="255"/>
        </w:trPr>
        <w:tc>
          <w:tcPr>
            <w:tcW w:w="5226" w:type="dxa"/>
            <w:vAlign w:val="bottom"/>
          </w:tcPr>
          <w:p w:rsidR="00A41808" w:rsidRPr="008F777C" w:rsidRDefault="00955A70" w:rsidP="003B3EBC">
            <w:pPr>
              <w:pStyle w:val="ProductList-Body"/>
              <w:rPr>
                <w:lang w:val="nl-NL"/>
              </w:rPr>
            </w:pPr>
            <w:hyperlink w:anchor="SA_BackUpDisasterRecovery" w:history="1">
              <w:r w:rsidR="003B51B1" w:rsidRPr="008F777C">
                <w:rPr>
                  <w:rStyle w:val="Hyperlink"/>
                  <w:lang w:val="nl-NL"/>
                </w:rPr>
                <w:t>Back-up voor herstel na noodgeval</w:t>
              </w:r>
            </w:hyperlink>
          </w:p>
        </w:tc>
        <w:tc>
          <w:tcPr>
            <w:tcW w:w="1872" w:type="dxa"/>
            <w:vAlign w:val="center"/>
          </w:tcPr>
          <w:p w:rsidR="00A41808" w:rsidRPr="008F777C" w:rsidRDefault="00A41808" w:rsidP="003B3EBC">
            <w:pPr>
              <w:pStyle w:val="ProductList-Body"/>
              <w:rPr>
                <w:lang w:val="nl-NL"/>
              </w:rPr>
            </w:pPr>
          </w:p>
        </w:tc>
        <w:tc>
          <w:tcPr>
            <w:tcW w:w="1845" w:type="dxa"/>
            <w:vAlign w:val="center"/>
          </w:tcPr>
          <w:p w:rsidR="00A41808" w:rsidRPr="008F777C" w:rsidRDefault="00A41808" w:rsidP="003B3EBC">
            <w:pPr>
              <w:pStyle w:val="ProductList-Body"/>
              <w:rPr>
                <w:lang w:val="nl-NL"/>
              </w:rPr>
            </w:pPr>
          </w:p>
        </w:tc>
        <w:tc>
          <w:tcPr>
            <w:tcW w:w="1872" w:type="dxa"/>
            <w:vAlign w:val="center"/>
          </w:tcPr>
          <w:p w:rsidR="00A41808" w:rsidRPr="00717EC0" w:rsidRDefault="00A41808" w:rsidP="003B3EBC">
            <w:pPr>
              <w:pStyle w:val="ProductList-Body"/>
            </w:pPr>
            <w:r>
              <w:t>Ja</w:t>
            </w:r>
          </w:p>
        </w:tc>
      </w:tr>
      <w:tr w:rsidR="00F26938" w:rsidRPr="00717EC0" w:rsidTr="00E032CC">
        <w:trPr>
          <w:trHeight w:val="246"/>
        </w:trPr>
        <w:tc>
          <w:tcPr>
            <w:tcW w:w="5226" w:type="dxa"/>
            <w:vAlign w:val="bottom"/>
          </w:tcPr>
          <w:p w:rsidR="00F26938" w:rsidRPr="00717EC0" w:rsidRDefault="00955A70" w:rsidP="00F32AEC">
            <w:pPr>
              <w:pStyle w:val="ProductList-Body"/>
            </w:pPr>
            <w:hyperlink w:anchor="SA_LicenseMobilitythroughSA" w:history="1">
              <w:r w:rsidR="003B51B1">
                <w:rPr>
                  <w:rStyle w:val="Hyperlink"/>
                  <w:szCs w:val="18"/>
                </w:rPr>
                <w:t>License Mobility via SA</w:t>
              </w:r>
            </w:hyperlink>
          </w:p>
        </w:tc>
        <w:tc>
          <w:tcPr>
            <w:tcW w:w="1872" w:type="dxa"/>
            <w:vAlign w:val="center"/>
          </w:tcPr>
          <w:p w:rsidR="00F26938" w:rsidRPr="00717EC0" w:rsidRDefault="00F26938" w:rsidP="003B3EBC">
            <w:pPr>
              <w:pStyle w:val="ProductList-Body"/>
            </w:pPr>
          </w:p>
        </w:tc>
        <w:tc>
          <w:tcPr>
            <w:tcW w:w="1845" w:type="dxa"/>
            <w:vAlign w:val="center"/>
          </w:tcPr>
          <w:p w:rsidR="00F26938" w:rsidRPr="00717EC0" w:rsidRDefault="00F26938" w:rsidP="00216B4F">
            <w:pPr>
              <w:pStyle w:val="ProductList-Body"/>
            </w:pPr>
          </w:p>
        </w:tc>
        <w:tc>
          <w:tcPr>
            <w:tcW w:w="1872" w:type="dxa"/>
            <w:vAlign w:val="center"/>
          </w:tcPr>
          <w:p w:rsidR="00F26938" w:rsidRPr="00717EC0" w:rsidRDefault="00216B4F" w:rsidP="003B3EBC">
            <w:pPr>
              <w:pStyle w:val="ProductList-Body"/>
            </w:pPr>
            <w:r>
              <w:t>Ja</w:t>
            </w:r>
          </w:p>
        </w:tc>
      </w:tr>
      <w:tr w:rsidR="00A41808" w:rsidRPr="00717EC0" w:rsidTr="00E032CC">
        <w:trPr>
          <w:trHeight w:val="246"/>
        </w:trPr>
        <w:tc>
          <w:tcPr>
            <w:tcW w:w="5226" w:type="dxa"/>
            <w:vAlign w:val="bottom"/>
          </w:tcPr>
          <w:p w:rsidR="00A41808" w:rsidRPr="00717EC0" w:rsidRDefault="00955A70" w:rsidP="003B3EBC">
            <w:pPr>
              <w:pStyle w:val="ProductList-Body"/>
            </w:pPr>
            <w:hyperlink w:anchor="SA_WindowsThinPC" w:history="1">
              <w:r w:rsidR="003B51B1">
                <w:rPr>
                  <w:rStyle w:val="Hyperlink"/>
                </w:rPr>
                <w:t>Windows Thin PC</w:t>
              </w:r>
            </w:hyperlink>
          </w:p>
        </w:tc>
        <w:tc>
          <w:tcPr>
            <w:tcW w:w="1872" w:type="dxa"/>
            <w:vAlign w:val="center"/>
          </w:tcPr>
          <w:p w:rsidR="00A41808" w:rsidRPr="00717EC0" w:rsidRDefault="00A41808" w:rsidP="003B3EBC">
            <w:pPr>
              <w:pStyle w:val="ProductList-Body"/>
            </w:pPr>
          </w:p>
        </w:tc>
        <w:tc>
          <w:tcPr>
            <w:tcW w:w="1845" w:type="dxa"/>
            <w:vAlign w:val="center"/>
          </w:tcPr>
          <w:p w:rsidR="00A41808" w:rsidRPr="00717EC0" w:rsidRDefault="00A41808" w:rsidP="00664357">
            <w:pPr>
              <w:pStyle w:val="ProductList-Body"/>
            </w:pPr>
            <w:r>
              <w:t>Ja</w:t>
            </w:r>
            <w:r>
              <w:rPr>
                <w:vertAlign w:val="superscript"/>
              </w:rPr>
              <w:t>2</w:t>
            </w:r>
          </w:p>
        </w:tc>
        <w:tc>
          <w:tcPr>
            <w:tcW w:w="1872" w:type="dxa"/>
            <w:vAlign w:val="center"/>
          </w:tcPr>
          <w:p w:rsidR="00A41808" w:rsidRPr="00717EC0" w:rsidRDefault="00A41808" w:rsidP="003B3EBC">
            <w:pPr>
              <w:pStyle w:val="ProductList-Body"/>
            </w:pPr>
          </w:p>
        </w:tc>
      </w:tr>
      <w:tr w:rsidR="00A41808" w:rsidRPr="00717EC0" w:rsidTr="00E032CC">
        <w:trPr>
          <w:trHeight w:val="255"/>
        </w:trPr>
        <w:tc>
          <w:tcPr>
            <w:tcW w:w="5226" w:type="dxa"/>
            <w:vAlign w:val="bottom"/>
          </w:tcPr>
          <w:p w:rsidR="00A41808" w:rsidRPr="00717EC0" w:rsidRDefault="00955A70" w:rsidP="003B3EBC">
            <w:pPr>
              <w:pStyle w:val="ProductList-Body"/>
            </w:pPr>
            <w:hyperlink w:anchor="SA_ExtendedHotfixSupport" w:history="1">
              <w:r w:rsidR="003B51B1">
                <w:rPr>
                  <w:rStyle w:val="Hyperlink"/>
                </w:rPr>
                <w:t>Extended HotFix Support</w:t>
              </w:r>
            </w:hyperlink>
          </w:p>
        </w:tc>
        <w:tc>
          <w:tcPr>
            <w:tcW w:w="1872" w:type="dxa"/>
            <w:vAlign w:val="center"/>
          </w:tcPr>
          <w:p w:rsidR="00A41808" w:rsidRPr="00717EC0" w:rsidRDefault="00A41808" w:rsidP="003B3EBC">
            <w:pPr>
              <w:pStyle w:val="ProductList-Body"/>
            </w:pPr>
            <w:r>
              <w:t>Ja</w:t>
            </w:r>
          </w:p>
        </w:tc>
        <w:tc>
          <w:tcPr>
            <w:tcW w:w="1845" w:type="dxa"/>
            <w:vAlign w:val="center"/>
          </w:tcPr>
          <w:p w:rsidR="00A41808" w:rsidRPr="00717EC0" w:rsidRDefault="00A41808" w:rsidP="003B3EBC">
            <w:pPr>
              <w:pStyle w:val="ProductList-Body"/>
            </w:pPr>
            <w:r>
              <w:t>Ja</w:t>
            </w:r>
          </w:p>
        </w:tc>
        <w:tc>
          <w:tcPr>
            <w:tcW w:w="1872" w:type="dxa"/>
            <w:vAlign w:val="center"/>
          </w:tcPr>
          <w:p w:rsidR="00A41808" w:rsidRPr="00717EC0" w:rsidRDefault="00A41808" w:rsidP="003B3EBC">
            <w:pPr>
              <w:pStyle w:val="ProductList-Body"/>
              <w:rPr>
                <w:rStyle w:val="CommentReference"/>
                <w:rFonts w:cs="Tahoma"/>
                <w:szCs w:val="18"/>
              </w:rPr>
            </w:pPr>
            <w:r>
              <w:t>Ja</w:t>
            </w:r>
          </w:p>
        </w:tc>
      </w:tr>
      <w:tr w:rsidR="00A41808" w:rsidRPr="00717EC0" w:rsidTr="00E032CC">
        <w:trPr>
          <w:trHeight w:val="255"/>
        </w:trPr>
        <w:tc>
          <w:tcPr>
            <w:tcW w:w="5226" w:type="dxa"/>
            <w:vAlign w:val="bottom"/>
          </w:tcPr>
          <w:p w:rsidR="00A41808" w:rsidRPr="00717EC0" w:rsidRDefault="00955A70" w:rsidP="003B3EBC">
            <w:pPr>
              <w:pStyle w:val="ProductList-Body"/>
              <w:rPr>
                <w:color w:val="000000"/>
              </w:rPr>
            </w:pPr>
            <w:hyperlink w:anchor="SA_MDOPforSA" w:history="1">
              <w:r w:rsidR="003B51B1">
                <w:rPr>
                  <w:rStyle w:val="Hyperlink"/>
                </w:rPr>
                <w:t>Microsoft Desktop Optimization Pack (MDOP</w:t>
              </w:r>
              <w:r w:rsidR="00E260B2">
                <w:fldChar w:fldCharType="begin"/>
              </w:r>
              <w:r w:rsidR="003B51B1">
                <w:instrText>XE "MDOP"</w:instrText>
              </w:r>
              <w:r w:rsidR="00E260B2">
                <w:fldChar w:fldCharType="end"/>
              </w:r>
            </w:hyperlink>
          </w:p>
        </w:tc>
        <w:tc>
          <w:tcPr>
            <w:tcW w:w="1872" w:type="dxa"/>
            <w:vAlign w:val="center"/>
          </w:tcPr>
          <w:p w:rsidR="00A41808" w:rsidRPr="00717EC0" w:rsidRDefault="00A41808" w:rsidP="003B3EBC">
            <w:pPr>
              <w:pStyle w:val="ProductList-Body"/>
              <w:rPr>
                <w:color w:val="000000"/>
              </w:rPr>
            </w:pPr>
          </w:p>
        </w:tc>
        <w:tc>
          <w:tcPr>
            <w:tcW w:w="1845" w:type="dxa"/>
            <w:vAlign w:val="center"/>
          </w:tcPr>
          <w:p w:rsidR="00A41808" w:rsidRPr="00717EC0" w:rsidRDefault="00A41808" w:rsidP="003B3EBC">
            <w:pPr>
              <w:pStyle w:val="ProductList-Body"/>
              <w:rPr>
                <w:color w:val="000000"/>
              </w:rPr>
            </w:pPr>
            <w:r>
              <w:rPr>
                <w:color w:val="000000"/>
              </w:rPr>
              <w:t>Ja</w:t>
            </w:r>
          </w:p>
        </w:tc>
        <w:tc>
          <w:tcPr>
            <w:tcW w:w="1872" w:type="dxa"/>
            <w:vAlign w:val="center"/>
          </w:tcPr>
          <w:p w:rsidR="00A41808" w:rsidRPr="00717EC0" w:rsidRDefault="00A41808" w:rsidP="003B3EBC">
            <w:pPr>
              <w:pStyle w:val="ProductList-Body"/>
              <w:rPr>
                <w:color w:val="000000"/>
              </w:rPr>
            </w:pPr>
          </w:p>
        </w:tc>
      </w:tr>
      <w:tr w:rsidR="00A41808" w:rsidRPr="00717EC0" w:rsidTr="00E032CC">
        <w:trPr>
          <w:trHeight w:val="255"/>
        </w:trPr>
        <w:tc>
          <w:tcPr>
            <w:tcW w:w="5226" w:type="dxa"/>
            <w:vAlign w:val="bottom"/>
          </w:tcPr>
          <w:p w:rsidR="00A41808" w:rsidRPr="008F777C" w:rsidRDefault="00955A70" w:rsidP="003B3EBC">
            <w:pPr>
              <w:pStyle w:val="ProductList-Body"/>
              <w:rPr>
                <w:color w:val="000000"/>
                <w:lang w:val="nl-NL"/>
              </w:rPr>
            </w:pPr>
            <w:hyperlink w:anchor="SA_VirtualizationRightsforWinDesktop" w:history="1">
              <w:r w:rsidR="003B51B1" w:rsidRPr="008F777C">
                <w:rPr>
                  <w:rStyle w:val="Hyperlink"/>
                  <w:lang w:val="nl-NL"/>
                </w:rPr>
                <w:t>Virtualisatierechten voor desktops met Windows en Windows Industry</w:t>
              </w:r>
            </w:hyperlink>
          </w:p>
        </w:tc>
        <w:tc>
          <w:tcPr>
            <w:tcW w:w="1872" w:type="dxa"/>
            <w:vAlign w:val="center"/>
          </w:tcPr>
          <w:p w:rsidR="00A41808" w:rsidRPr="008F777C" w:rsidRDefault="00A41808" w:rsidP="003B3EBC">
            <w:pPr>
              <w:pStyle w:val="ProductList-Body"/>
              <w:rPr>
                <w:color w:val="000000"/>
                <w:lang w:val="nl-NL"/>
              </w:rPr>
            </w:pPr>
          </w:p>
        </w:tc>
        <w:tc>
          <w:tcPr>
            <w:tcW w:w="1845" w:type="dxa"/>
            <w:vAlign w:val="center"/>
          </w:tcPr>
          <w:p w:rsidR="00A41808" w:rsidRPr="00717EC0" w:rsidRDefault="00A41808" w:rsidP="003B3EBC">
            <w:pPr>
              <w:pStyle w:val="ProductList-Body"/>
              <w:rPr>
                <w:color w:val="000000"/>
              </w:rPr>
            </w:pPr>
            <w:r>
              <w:rPr>
                <w:color w:val="000000"/>
              </w:rPr>
              <w:t>Ja</w:t>
            </w:r>
          </w:p>
        </w:tc>
        <w:tc>
          <w:tcPr>
            <w:tcW w:w="1872" w:type="dxa"/>
            <w:vAlign w:val="center"/>
          </w:tcPr>
          <w:p w:rsidR="00A41808" w:rsidRPr="00717EC0" w:rsidRDefault="00A41808" w:rsidP="003B3EBC">
            <w:pPr>
              <w:pStyle w:val="ProductList-Body"/>
              <w:rPr>
                <w:color w:val="000000"/>
              </w:rPr>
            </w:pPr>
          </w:p>
        </w:tc>
      </w:tr>
      <w:tr w:rsidR="00A41808" w:rsidRPr="00717EC0" w:rsidTr="00E032CC">
        <w:trPr>
          <w:trHeight w:val="255"/>
        </w:trPr>
        <w:tc>
          <w:tcPr>
            <w:tcW w:w="5226" w:type="dxa"/>
            <w:vAlign w:val="bottom"/>
          </w:tcPr>
          <w:p w:rsidR="00A41808" w:rsidRPr="00717EC0" w:rsidRDefault="00955A70" w:rsidP="003B3EBC">
            <w:pPr>
              <w:pStyle w:val="ProductList-Body"/>
              <w:rPr>
                <w:color w:val="000000"/>
              </w:rPr>
            </w:pPr>
            <w:hyperlink w:anchor="SA_WindowsVDARights" w:history="1">
              <w:r w:rsidR="003B51B1">
                <w:rPr>
                  <w:rStyle w:val="Hyperlink"/>
                </w:rPr>
                <w:t>Windows Virtual Desktop Access</w:t>
              </w:r>
              <w:r w:rsidR="00E260B2">
                <w:fldChar w:fldCharType="begin"/>
              </w:r>
              <w:r w:rsidR="003B51B1">
                <w:instrText>XE "Windows Virtual Desktop Access"</w:instrText>
              </w:r>
              <w:r w:rsidR="00E260B2">
                <w:fldChar w:fldCharType="end"/>
              </w:r>
            </w:hyperlink>
          </w:p>
        </w:tc>
        <w:tc>
          <w:tcPr>
            <w:tcW w:w="1872" w:type="dxa"/>
            <w:vAlign w:val="center"/>
          </w:tcPr>
          <w:p w:rsidR="00A41808" w:rsidRPr="00717EC0" w:rsidRDefault="00A41808" w:rsidP="003B3EBC">
            <w:pPr>
              <w:pStyle w:val="ProductList-Body"/>
              <w:rPr>
                <w:color w:val="000000"/>
              </w:rPr>
            </w:pPr>
          </w:p>
        </w:tc>
        <w:tc>
          <w:tcPr>
            <w:tcW w:w="1845" w:type="dxa"/>
            <w:vAlign w:val="center"/>
          </w:tcPr>
          <w:p w:rsidR="00A41808" w:rsidRPr="00717EC0" w:rsidRDefault="00A41808" w:rsidP="003B3EBC">
            <w:pPr>
              <w:pStyle w:val="ProductList-Body"/>
              <w:rPr>
                <w:color w:val="000000"/>
              </w:rPr>
            </w:pPr>
            <w:r>
              <w:rPr>
                <w:color w:val="000000"/>
              </w:rPr>
              <w:t>Ja</w:t>
            </w:r>
          </w:p>
        </w:tc>
        <w:tc>
          <w:tcPr>
            <w:tcW w:w="1872" w:type="dxa"/>
            <w:vAlign w:val="center"/>
          </w:tcPr>
          <w:p w:rsidR="00A41808" w:rsidRPr="00717EC0" w:rsidRDefault="00A41808" w:rsidP="003B3EBC">
            <w:pPr>
              <w:pStyle w:val="ProductList-Body"/>
              <w:rPr>
                <w:color w:val="000000"/>
              </w:rPr>
            </w:pPr>
          </w:p>
        </w:tc>
      </w:tr>
      <w:tr w:rsidR="00A41808" w:rsidRPr="00717EC0" w:rsidTr="00E032CC">
        <w:trPr>
          <w:trHeight w:val="255"/>
        </w:trPr>
        <w:tc>
          <w:tcPr>
            <w:tcW w:w="5226" w:type="dxa"/>
            <w:vAlign w:val="bottom"/>
          </w:tcPr>
          <w:p w:rsidR="00A41808" w:rsidRPr="00717EC0" w:rsidRDefault="00955A70" w:rsidP="003B3EBC">
            <w:pPr>
              <w:pStyle w:val="ProductList-Body"/>
            </w:pPr>
            <w:hyperlink w:anchor="SA_StepUpLicenseAvailability" w:history="1">
              <w:r w:rsidR="003B51B1">
                <w:rPr>
                  <w:rStyle w:val="Hyperlink"/>
                </w:rPr>
                <w:t>Opwaarderingslicentie</w:t>
              </w:r>
            </w:hyperlink>
          </w:p>
        </w:tc>
        <w:tc>
          <w:tcPr>
            <w:tcW w:w="1872" w:type="dxa"/>
            <w:vAlign w:val="center"/>
          </w:tcPr>
          <w:p w:rsidR="00A41808" w:rsidRPr="00717EC0" w:rsidRDefault="00A41808" w:rsidP="003B3EBC">
            <w:pPr>
              <w:pStyle w:val="ProductList-Body"/>
            </w:pPr>
            <w:r>
              <w:t>Ja</w:t>
            </w:r>
          </w:p>
        </w:tc>
        <w:tc>
          <w:tcPr>
            <w:tcW w:w="1845" w:type="dxa"/>
            <w:vAlign w:val="center"/>
          </w:tcPr>
          <w:p w:rsidR="00A41808" w:rsidRPr="00717EC0" w:rsidRDefault="00A41808" w:rsidP="003B3EBC">
            <w:pPr>
              <w:pStyle w:val="ProductList-Body"/>
            </w:pPr>
            <w:r>
              <w:t>Nee</w:t>
            </w:r>
          </w:p>
        </w:tc>
        <w:tc>
          <w:tcPr>
            <w:tcW w:w="1872" w:type="dxa"/>
            <w:vAlign w:val="center"/>
          </w:tcPr>
          <w:p w:rsidR="00A41808" w:rsidRPr="00717EC0" w:rsidRDefault="00A41808" w:rsidP="003B3EBC">
            <w:pPr>
              <w:pStyle w:val="ProductList-Body"/>
            </w:pPr>
            <w:r>
              <w:t>Ja</w:t>
            </w:r>
          </w:p>
        </w:tc>
      </w:tr>
    </w:tbl>
    <w:p w:rsidR="003B3EBC" w:rsidRPr="008F777C" w:rsidRDefault="003B3EBC" w:rsidP="008E676F">
      <w:pPr>
        <w:pStyle w:val="ProductList-Body"/>
        <w:tabs>
          <w:tab w:val="clear" w:pos="158"/>
          <w:tab w:val="left" w:pos="180"/>
        </w:tabs>
        <w:rPr>
          <w:i/>
          <w:lang w:val="nl-NL"/>
        </w:rPr>
      </w:pPr>
      <w:r w:rsidRPr="008F777C">
        <w:rPr>
          <w:lang w:val="nl-NL"/>
        </w:rPr>
        <w:t xml:space="preserve">* </w:t>
      </w:r>
      <w:r w:rsidRPr="008F777C">
        <w:rPr>
          <w:i/>
          <w:lang w:val="nl-NL"/>
        </w:rPr>
        <w:t>Ja in de tabel betekent dat klant in aanmerking komt voor de betreffende voorziening op grond van SA-lidmaatschap, aankoop van SA voor kwalificerende producten of SA-bestedingen met betrekking tot kwalificerende producten binnen de productgroep.</w:t>
      </w:r>
    </w:p>
    <w:p w:rsidR="003B3EBC" w:rsidRPr="008F777C" w:rsidRDefault="00A22AFB" w:rsidP="008E676F">
      <w:pPr>
        <w:pStyle w:val="ProductList-Body"/>
        <w:tabs>
          <w:tab w:val="clear" w:pos="158"/>
          <w:tab w:val="left" w:pos="180"/>
        </w:tabs>
        <w:rPr>
          <w:i/>
          <w:lang w:val="nl-NL"/>
        </w:rPr>
      </w:pPr>
      <w:r w:rsidRPr="008F777C">
        <w:rPr>
          <w:lang w:val="nl-NL"/>
        </w:rPr>
        <w:t xml:space="preserve">** </w:t>
      </w:r>
      <w:r w:rsidRPr="008F777C">
        <w:rPr>
          <w:i/>
          <w:lang w:val="nl-NL"/>
        </w:rPr>
        <w:t>In het algemeen omvatten abonnementen die softwarecomponenten bevatten die bestaan uit software waarvan zo nu en dan nieuwe versies worden uitgebracht rechten voor nieuwe versies van deze componenten.</w:t>
      </w:r>
    </w:p>
    <w:p w:rsidR="00664357" w:rsidRPr="008F777C" w:rsidRDefault="003B3EBC" w:rsidP="008E676F">
      <w:pPr>
        <w:pStyle w:val="ProductList-Body"/>
        <w:tabs>
          <w:tab w:val="clear" w:pos="158"/>
          <w:tab w:val="left" w:pos="180"/>
        </w:tabs>
        <w:rPr>
          <w:i/>
          <w:lang w:val="nl-NL"/>
        </w:rPr>
      </w:pPr>
      <w:r w:rsidRPr="008F777C">
        <w:rPr>
          <w:vertAlign w:val="superscript"/>
          <w:lang w:val="nl-NL"/>
        </w:rPr>
        <w:t xml:space="preserve">1 </w:t>
      </w:r>
      <w:r w:rsidRPr="008F777C">
        <w:rPr>
          <w:i/>
          <w:lang w:val="nl-NL"/>
        </w:rPr>
        <w:t xml:space="preserve">Bestaande klanten met SA voor de Windows Pro Upgrade of de Windows Embedded Industry Pro Upgrade blijven Enterprise Edition-rechten ontvangen. </w:t>
      </w:r>
    </w:p>
    <w:p w:rsidR="003B3EBC" w:rsidRPr="003B3EBC" w:rsidRDefault="00664357" w:rsidP="008E676F">
      <w:pPr>
        <w:pStyle w:val="ProductList-Body"/>
        <w:tabs>
          <w:tab w:val="clear" w:pos="158"/>
          <w:tab w:val="left" w:pos="180"/>
        </w:tabs>
        <w:rPr>
          <w:i/>
        </w:rPr>
      </w:pPr>
      <w:r>
        <w:rPr>
          <w:vertAlign w:val="superscript"/>
        </w:rPr>
        <w:t>2</w:t>
      </w:r>
      <w:r>
        <w:rPr>
          <w:i/>
        </w:rPr>
        <w:t xml:space="preserve">Geen SA Benefit voor Windows </w:t>
      </w:r>
      <w:r w:rsidR="00882B84">
        <w:rPr>
          <w:i/>
        </w:rPr>
        <w:t>Industry</w:t>
      </w:r>
      <w:r>
        <w:rPr>
          <w:i/>
        </w:rPr>
        <w:t xml:space="preserve"> 8.1 Producten.</w:t>
      </w:r>
    </w:p>
    <w:p w:rsidR="00DB5001" w:rsidRDefault="00DB5001" w:rsidP="004F3C6D">
      <w:pPr>
        <w:pStyle w:val="ProductList-Body"/>
      </w:pPr>
    </w:p>
    <w:tbl>
      <w:tblPr>
        <w:tblW w:w="10800" w:type="dxa"/>
        <w:tblInd w:w="-1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firstRow="1" w:lastRow="1" w:firstColumn="1" w:lastColumn="1" w:noHBand="0" w:noVBand="0"/>
      </w:tblPr>
      <w:tblGrid>
        <w:gridCol w:w="3600"/>
        <w:gridCol w:w="3600"/>
        <w:gridCol w:w="3600"/>
      </w:tblGrid>
      <w:tr w:rsidR="003B3EBC" w:rsidRPr="00A00151" w:rsidTr="004C523B">
        <w:trPr>
          <w:trHeight w:val="60"/>
          <w:tblHeader/>
        </w:trPr>
        <w:tc>
          <w:tcPr>
            <w:tcW w:w="10800" w:type="dxa"/>
            <w:gridSpan w:val="3"/>
            <w:shd w:val="clear" w:color="auto" w:fill="0072C6"/>
            <w:vAlign w:val="center"/>
          </w:tcPr>
          <w:p w:rsidR="003B3EBC" w:rsidRPr="008F777C" w:rsidRDefault="003B3EBC" w:rsidP="000F032B">
            <w:pPr>
              <w:pStyle w:val="ProductList-Body"/>
              <w:spacing w:before="20" w:after="20"/>
              <w:rPr>
                <w:lang w:val="nl-NL"/>
              </w:rPr>
            </w:pPr>
            <w:r w:rsidRPr="008F777C">
              <w:rPr>
                <w:color w:val="FFFFFF" w:themeColor="background1"/>
                <w:lang w:val="nl-NL"/>
              </w:rPr>
              <w:t>Office System-producten uit de productgroep Toepassingen</w:t>
            </w:r>
          </w:p>
        </w:tc>
      </w:tr>
      <w:tr w:rsidR="00507D7B" w:rsidRPr="00717EC0" w:rsidTr="009D7029">
        <w:trPr>
          <w:trHeight w:val="438"/>
        </w:trPr>
        <w:tc>
          <w:tcPr>
            <w:tcW w:w="3600" w:type="dxa"/>
          </w:tcPr>
          <w:p w:rsidR="00507D7B" w:rsidRPr="00717EC0" w:rsidRDefault="00507D7B" w:rsidP="00507D7B">
            <w:pPr>
              <w:pStyle w:val="ProductList-Body"/>
              <w:rPr>
                <w:rFonts w:eastAsia="Calibri"/>
                <w:color w:val="000000"/>
              </w:rPr>
            </w:pPr>
            <w:r>
              <w:rPr>
                <w:color w:val="000000"/>
              </w:rPr>
              <w:t>Office Standard 2013</w:t>
            </w:r>
            <w:r w:rsidR="00E260B2">
              <w:fldChar w:fldCharType="begin"/>
            </w:r>
            <w:r>
              <w:instrText>XE "Office Standard 2013"</w:instrText>
            </w:r>
            <w:r w:rsidR="00E260B2">
              <w:fldChar w:fldCharType="end"/>
            </w:r>
          </w:p>
          <w:p w:rsidR="00507D7B" w:rsidRPr="00717EC0" w:rsidRDefault="00507D7B" w:rsidP="00507D7B">
            <w:pPr>
              <w:pStyle w:val="ProductList-Body"/>
              <w:rPr>
                <w:color w:val="000000"/>
              </w:rPr>
            </w:pPr>
            <w:r>
              <w:rPr>
                <w:color w:val="000000"/>
              </w:rPr>
              <w:t>Office Professional Plus 2013</w:t>
            </w:r>
            <w:r w:rsidR="00E260B2">
              <w:fldChar w:fldCharType="begin"/>
            </w:r>
            <w:r>
              <w:instrText>XE "Office Professional Plus 2013"</w:instrText>
            </w:r>
            <w:r w:rsidR="00E260B2">
              <w:fldChar w:fldCharType="end"/>
            </w:r>
            <w:r>
              <w:rPr>
                <w:color w:val="000000"/>
              </w:rPr>
              <w:t xml:space="preserve"> </w:t>
            </w:r>
          </w:p>
          <w:p w:rsidR="00507D7B" w:rsidRPr="00717EC0" w:rsidRDefault="00507D7B" w:rsidP="00507D7B">
            <w:pPr>
              <w:pStyle w:val="ProductList-Body"/>
              <w:rPr>
                <w:color w:val="000000"/>
              </w:rPr>
            </w:pPr>
            <w:r>
              <w:rPr>
                <w:color w:val="000000"/>
              </w:rPr>
              <w:t>Project Standard 2013</w:t>
            </w:r>
            <w:r w:rsidR="00E260B2">
              <w:fldChar w:fldCharType="begin"/>
            </w:r>
            <w:r>
              <w:instrText>XE "Project Standard 2013"</w:instrText>
            </w:r>
            <w:r w:rsidR="00E260B2">
              <w:fldChar w:fldCharType="end"/>
            </w:r>
          </w:p>
          <w:p w:rsidR="00507D7B" w:rsidRPr="00717EC0" w:rsidRDefault="00507D7B" w:rsidP="00507D7B">
            <w:pPr>
              <w:pStyle w:val="ProductList-Body"/>
              <w:rPr>
                <w:color w:val="000000"/>
              </w:rPr>
            </w:pPr>
            <w:r>
              <w:rPr>
                <w:color w:val="000000"/>
              </w:rPr>
              <w:t>Project Professional 2013</w:t>
            </w:r>
            <w:r w:rsidR="00E260B2">
              <w:fldChar w:fldCharType="begin"/>
            </w:r>
            <w:r>
              <w:instrText>XE "Project Professional 2013"</w:instrText>
            </w:r>
            <w:r w:rsidR="00E260B2">
              <w:fldChar w:fldCharType="end"/>
            </w:r>
          </w:p>
          <w:p w:rsidR="00507D7B" w:rsidRPr="00717EC0" w:rsidRDefault="00507D7B" w:rsidP="00507D7B">
            <w:pPr>
              <w:pStyle w:val="ProductList-Body"/>
              <w:rPr>
                <w:color w:val="000000"/>
              </w:rPr>
            </w:pPr>
            <w:r>
              <w:rPr>
                <w:color w:val="000000"/>
              </w:rPr>
              <w:t>Visio Standard 2013</w:t>
            </w:r>
            <w:r w:rsidR="00E260B2">
              <w:fldChar w:fldCharType="begin"/>
            </w:r>
            <w:r>
              <w:instrText>XE "Visio Standard 2013"</w:instrText>
            </w:r>
            <w:r w:rsidR="00E260B2">
              <w:fldChar w:fldCharType="end"/>
            </w:r>
          </w:p>
          <w:p w:rsidR="00507D7B" w:rsidRPr="00717EC0" w:rsidRDefault="00507D7B" w:rsidP="00507D7B">
            <w:pPr>
              <w:pStyle w:val="ProductList-Body"/>
              <w:rPr>
                <w:color w:val="000000"/>
              </w:rPr>
            </w:pPr>
            <w:r>
              <w:rPr>
                <w:color w:val="000000"/>
              </w:rPr>
              <w:t>Visio Professional 2013</w:t>
            </w:r>
            <w:r w:rsidR="00E260B2">
              <w:fldChar w:fldCharType="begin"/>
            </w:r>
            <w:r>
              <w:instrText>XE "Visio Professional 2013"</w:instrText>
            </w:r>
            <w:r w:rsidR="00E260B2">
              <w:fldChar w:fldCharType="end"/>
            </w:r>
          </w:p>
        </w:tc>
        <w:tc>
          <w:tcPr>
            <w:tcW w:w="3600" w:type="dxa"/>
          </w:tcPr>
          <w:p w:rsidR="00507D7B" w:rsidRDefault="00507D7B" w:rsidP="00507D7B">
            <w:pPr>
              <w:pStyle w:val="ProductList-Body"/>
              <w:rPr>
                <w:color w:val="000000"/>
              </w:rPr>
            </w:pPr>
            <w:r>
              <w:rPr>
                <w:color w:val="000000"/>
              </w:rPr>
              <w:t>Access 2013</w:t>
            </w:r>
            <w:r w:rsidR="00E260B2">
              <w:fldChar w:fldCharType="begin"/>
            </w:r>
            <w:r>
              <w:instrText>XE "Access 2013"</w:instrText>
            </w:r>
            <w:r w:rsidR="00E260B2">
              <w:fldChar w:fldCharType="end"/>
            </w:r>
          </w:p>
          <w:p w:rsidR="00507D7B" w:rsidRPr="00717EC0" w:rsidRDefault="00507D7B" w:rsidP="00507D7B">
            <w:pPr>
              <w:pStyle w:val="ProductList-Body"/>
              <w:rPr>
                <w:color w:val="000000"/>
              </w:rPr>
            </w:pPr>
            <w:r>
              <w:rPr>
                <w:color w:val="000000"/>
              </w:rPr>
              <w:t>Excel 2013</w:t>
            </w:r>
            <w:r w:rsidR="00E260B2">
              <w:fldChar w:fldCharType="begin"/>
            </w:r>
            <w:r>
              <w:instrText>XE "Excel 2013"</w:instrText>
            </w:r>
            <w:r w:rsidR="00E260B2">
              <w:fldChar w:fldCharType="end"/>
            </w:r>
            <w:r>
              <w:rPr>
                <w:color w:val="000000"/>
              </w:rPr>
              <w:t xml:space="preserve"> </w:t>
            </w:r>
          </w:p>
          <w:p w:rsidR="00507D7B" w:rsidRPr="00717EC0" w:rsidRDefault="00507D7B" w:rsidP="00507D7B">
            <w:pPr>
              <w:pStyle w:val="ProductList-Body"/>
              <w:rPr>
                <w:color w:val="000000"/>
              </w:rPr>
            </w:pPr>
            <w:r>
              <w:rPr>
                <w:color w:val="000000"/>
              </w:rPr>
              <w:t>InfoPath 2013</w:t>
            </w:r>
            <w:r w:rsidR="00E260B2">
              <w:fldChar w:fldCharType="begin"/>
            </w:r>
            <w:r>
              <w:instrText>XE "InfoPath 2013"</w:instrText>
            </w:r>
            <w:r w:rsidR="00E260B2">
              <w:fldChar w:fldCharType="end"/>
            </w:r>
          </w:p>
          <w:p w:rsidR="00507D7B" w:rsidRPr="00717EC0" w:rsidRDefault="00507D7B" w:rsidP="00507D7B">
            <w:pPr>
              <w:pStyle w:val="ProductList-Body"/>
              <w:rPr>
                <w:color w:val="000000"/>
              </w:rPr>
            </w:pPr>
            <w:r>
              <w:rPr>
                <w:color w:val="000000"/>
              </w:rPr>
              <w:t>Lync 2013</w:t>
            </w:r>
            <w:r w:rsidR="00E260B2">
              <w:fldChar w:fldCharType="begin"/>
            </w:r>
            <w:r>
              <w:instrText>XE "Lync 2013"</w:instrText>
            </w:r>
            <w:r w:rsidR="00E260B2">
              <w:fldChar w:fldCharType="end"/>
            </w:r>
          </w:p>
          <w:p w:rsidR="00507D7B" w:rsidRPr="00717EC0" w:rsidRDefault="00507D7B" w:rsidP="00507D7B">
            <w:pPr>
              <w:pStyle w:val="ProductList-Body"/>
              <w:rPr>
                <w:color w:val="000000"/>
              </w:rPr>
            </w:pPr>
            <w:r>
              <w:rPr>
                <w:color w:val="000000"/>
              </w:rPr>
              <w:t>OneNote 2013</w:t>
            </w:r>
            <w:r w:rsidR="00E260B2">
              <w:fldChar w:fldCharType="begin"/>
            </w:r>
            <w:r>
              <w:instrText>XE "OneNote 2013"</w:instrText>
            </w:r>
            <w:r w:rsidR="00E260B2">
              <w:fldChar w:fldCharType="end"/>
            </w:r>
          </w:p>
          <w:p w:rsidR="00507D7B" w:rsidRPr="00717EC0" w:rsidRDefault="00507D7B" w:rsidP="00507D7B">
            <w:pPr>
              <w:pStyle w:val="ProductList-Body"/>
              <w:rPr>
                <w:color w:val="000000"/>
              </w:rPr>
            </w:pPr>
            <w:r>
              <w:rPr>
                <w:color w:val="000000"/>
              </w:rPr>
              <w:t>Outlook 2013</w:t>
            </w:r>
            <w:r w:rsidR="00E260B2">
              <w:fldChar w:fldCharType="begin"/>
            </w:r>
            <w:r>
              <w:instrText>XE "Outlook 2013"</w:instrText>
            </w:r>
            <w:r w:rsidR="00E260B2">
              <w:fldChar w:fldCharType="end"/>
            </w:r>
          </w:p>
          <w:p w:rsidR="00507D7B" w:rsidRPr="00717EC0" w:rsidRDefault="00507D7B" w:rsidP="00507D7B">
            <w:pPr>
              <w:pStyle w:val="ProductList-Body"/>
              <w:rPr>
                <w:color w:val="000000"/>
              </w:rPr>
            </w:pPr>
            <w:r>
              <w:rPr>
                <w:color w:val="000000"/>
              </w:rPr>
              <w:t>PowerPoint 2013</w:t>
            </w:r>
            <w:r w:rsidR="00E260B2">
              <w:fldChar w:fldCharType="begin"/>
            </w:r>
            <w:r>
              <w:instrText>XE "PowerPoint 2013"</w:instrText>
            </w:r>
            <w:r w:rsidR="00E260B2">
              <w:fldChar w:fldCharType="end"/>
            </w:r>
          </w:p>
          <w:p w:rsidR="00507D7B" w:rsidRDefault="00507D7B" w:rsidP="00507D7B">
            <w:pPr>
              <w:pStyle w:val="ProductList-Body"/>
              <w:rPr>
                <w:color w:val="000000"/>
              </w:rPr>
            </w:pPr>
            <w:r>
              <w:rPr>
                <w:color w:val="000000"/>
              </w:rPr>
              <w:t>Publisher 2013</w:t>
            </w:r>
            <w:r w:rsidR="00E260B2">
              <w:fldChar w:fldCharType="begin"/>
            </w:r>
            <w:r>
              <w:instrText>XE "Publisher 2013"</w:instrText>
            </w:r>
            <w:r w:rsidR="00E260B2">
              <w:fldChar w:fldCharType="end"/>
            </w:r>
          </w:p>
          <w:p w:rsidR="00507D7B" w:rsidRPr="00717EC0" w:rsidRDefault="00507D7B" w:rsidP="00507D7B">
            <w:pPr>
              <w:pStyle w:val="ProductList-Body"/>
              <w:rPr>
                <w:color w:val="000000"/>
              </w:rPr>
            </w:pPr>
            <w:r>
              <w:rPr>
                <w:color w:val="000000"/>
              </w:rPr>
              <w:t>Word 2013</w:t>
            </w:r>
            <w:r w:rsidR="00E260B2">
              <w:fldChar w:fldCharType="begin"/>
            </w:r>
            <w:r>
              <w:instrText>XE "Word 2013"</w:instrText>
            </w:r>
            <w:r w:rsidR="00E260B2">
              <w:fldChar w:fldCharType="end"/>
            </w:r>
          </w:p>
        </w:tc>
        <w:tc>
          <w:tcPr>
            <w:tcW w:w="3600" w:type="dxa"/>
          </w:tcPr>
          <w:p w:rsidR="00507D7B" w:rsidRPr="008F777C" w:rsidRDefault="00507D7B" w:rsidP="00507D7B">
            <w:pPr>
              <w:pStyle w:val="ProductList-Body"/>
              <w:rPr>
                <w:color w:val="000000"/>
                <w:lang w:val="nl-NL"/>
              </w:rPr>
            </w:pPr>
            <w:r w:rsidRPr="008F777C">
              <w:rPr>
                <w:color w:val="000000"/>
                <w:lang w:val="nl-NL"/>
              </w:rPr>
              <w:t>Office voor Mac Standard 2011</w:t>
            </w:r>
            <w:r w:rsidR="00E260B2">
              <w:fldChar w:fldCharType="begin"/>
            </w:r>
            <w:r w:rsidRPr="008F777C">
              <w:rPr>
                <w:lang w:val="nl-NL"/>
              </w:rPr>
              <w:instrText>XE "Office voor Mac Standard 2011"</w:instrText>
            </w:r>
            <w:r w:rsidR="00E260B2">
              <w:fldChar w:fldCharType="end"/>
            </w:r>
            <w:r w:rsidRPr="008F777C">
              <w:rPr>
                <w:color w:val="000000"/>
                <w:lang w:val="nl-NL"/>
              </w:rPr>
              <w:t xml:space="preserve"> </w:t>
            </w:r>
          </w:p>
          <w:p w:rsidR="00507D7B" w:rsidRPr="008F777C" w:rsidRDefault="00507D7B" w:rsidP="00507D7B">
            <w:pPr>
              <w:pStyle w:val="ProductList-Body"/>
              <w:rPr>
                <w:color w:val="000000"/>
                <w:lang w:val="nl-NL"/>
              </w:rPr>
            </w:pPr>
            <w:r w:rsidRPr="008F777C">
              <w:rPr>
                <w:color w:val="000000"/>
                <w:lang w:val="nl-NL"/>
              </w:rPr>
              <w:t>Lync voor Mac 2011</w:t>
            </w:r>
            <w:r w:rsidR="00E260B2">
              <w:fldChar w:fldCharType="begin"/>
            </w:r>
            <w:r w:rsidRPr="008F777C">
              <w:rPr>
                <w:lang w:val="nl-NL"/>
              </w:rPr>
              <w:instrText>XE "Lync voor Mac 2011"</w:instrText>
            </w:r>
            <w:r w:rsidR="00E260B2">
              <w:fldChar w:fldCharType="end"/>
            </w:r>
          </w:p>
          <w:p w:rsidR="00507D7B" w:rsidRPr="008F777C" w:rsidRDefault="00507D7B" w:rsidP="00507D7B">
            <w:pPr>
              <w:pStyle w:val="ProductList-Body"/>
              <w:rPr>
                <w:color w:val="000000"/>
                <w:lang w:val="nl-NL"/>
              </w:rPr>
            </w:pPr>
            <w:r w:rsidRPr="008F777C">
              <w:rPr>
                <w:color w:val="000000"/>
                <w:lang w:val="nl-NL"/>
              </w:rPr>
              <w:t>Outlook voor Mac 2011</w:t>
            </w:r>
            <w:r w:rsidR="00E260B2">
              <w:fldChar w:fldCharType="begin"/>
            </w:r>
            <w:r w:rsidRPr="008F777C">
              <w:rPr>
                <w:lang w:val="nl-NL"/>
              </w:rPr>
              <w:instrText>XE "Outlook voor Mac 2011"</w:instrText>
            </w:r>
            <w:r w:rsidR="00E260B2">
              <w:fldChar w:fldCharType="end"/>
            </w:r>
          </w:p>
          <w:p w:rsidR="00507D7B" w:rsidRPr="00717EC0" w:rsidRDefault="00507D7B" w:rsidP="00507D7B">
            <w:pPr>
              <w:pStyle w:val="ProductList-Body"/>
              <w:rPr>
                <w:color w:val="000000"/>
              </w:rPr>
            </w:pPr>
            <w:r>
              <w:rPr>
                <w:color w:val="000000"/>
              </w:rPr>
              <w:t>PowerPoint voor Mac 2011</w:t>
            </w:r>
            <w:r w:rsidR="00E260B2">
              <w:fldChar w:fldCharType="begin"/>
            </w:r>
            <w:r>
              <w:instrText>XE "PowerPoint voor Mac 2011"</w:instrText>
            </w:r>
            <w:r w:rsidR="00E260B2">
              <w:fldChar w:fldCharType="end"/>
            </w:r>
          </w:p>
          <w:p w:rsidR="00507D7B" w:rsidRPr="00717EC0" w:rsidRDefault="00507D7B" w:rsidP="00507D7B">
            <w:pPr>
              <w:pStyle w:val="ProductList-Body"/>
              <w:rPr>
                <w:color w:val="000000"/>
              </w:rPr>
            </w:pPr>
            <w:r>
              <w:rPr>
                <w:color w:val="000000"/>
              </w:rPr>
              <w:t>Excel voor Mac 2011</w:t>
            </w:r>
            <w:r w:rsidR="00E260B2">
              <w:fldChar w:fldCharType="begin"/>
            </w:r>
            <w:r>
              <w:instrText>XE "Excel voor Mac 2011"</w:instrText>
            </w:r>
            <w:r w:rsidR="00E260B2">
              <w:fldChar w:fldCharType="end"/>
            </w:r>
          </w:p>
          <w:p w:rsidR="00507D7B" w:rsidRPr="00717EC0" w:rsidRDefault="00507D7B" w:rsidP="00507D7B">
            <w:pPr>
              <w:pStyle w:val="ProductList-Body"/>
              <w:rPr>
                <w:color w:val="000000"/>
              </w:rPr>
            </w:pPr>
            <w:r>
              <w:rPr>
                <w:color w:val="000000"/>
              </w:rPr>
              <w:t>Word voor Mac 2011</w:t>
            </w:r>
            <w:r w:rsidR="00E260B2">
              <w:fldChar w:fldCharType="begin"/>
            </w:r>
            <w:r>
              <w:instrText>XE "Word voor Mac 2011"</w:instrText>
            </w:r>
            <w:r w:rsidR="00E260B2">
              <w:fldChar w:fldCharType="end"/>
            </w:r>
          </w:p>
        </w:tc>
      </w:tr>
    </w:tbl>
    <w:p w:rsidR="003B3EBC" w:rsidRPr="008F777C" w:rsidRDefault="003B3EBC" w:rsidP="008E676F">
      <w:pPr>
        <w:pStyle w:val="ProductList-Body"/>
        <w:tabs>
          <w:tab w:val="clear" w:pos="158"/>
          <w:tab w:val="left" w:pos="180"/>
        </w:tabs>
        <w:rPr>
          <w:i/>
          <w:lang w:val="nl-NL"/>
        </w:rPr>
      </w:pPr>
      <w:r w:rsidRPr="008F777C">
        <w:rPr>
          <w:i/>
          <w:lang w:val="nl-NL"/>
        </w:rPr>
        <w:t>Opmerking: de lijst met Office System-producten uit de productgroep Toepassingen is aan wijzigingen onderhevig.</w:t>
      </w:r>
    </w:p>
    <w:p w:rsidR="003B3EBC" w:rsidRPr="008F777C" w:rsidRDefault="003B3EBC" w:rsidP="003B3EBC">
      <w:pPr>
        <w:pStyle w:val="ProductList-Body"/>
        <w:rPr>
          <w:lang w:val="nl-NL"/>
        </w:rPr>
      </w:pPr>
    </w:p>
    <w:p w:rsidR="003B3EBC" w:rsidRPr="008F777C" w:rsidRDefault="003B3EBC" w:rsidP="00EA116D">
      <w:pPr>
        <w:pStyle w:val="ProductList-SubSubSectionHeading"/>
        <w:outlineLvl w:val="2"/>
        <w:rPr>
          <w:b/>
          <w:color w:val="00188F"/>
          <w:lang w:val="nl-NL"/>
        </w:rPr>
      </w:pPr>
      <w:bookmarkStart w:id="1594" w:name="_Toc379797438"/>
      <w:bookmarkStart w:id="1595" w:name="_Toc380513474"/>
      <w:bookmarkStart w:id="1596" w:name="_Toc380655524"/>
      <w:bookmarkStart w:id="1597" w:name="SA_NewVersionRights"/>
      <w:bookmarkStart w:id="1598" w:name="_Toc381262984"/>
      <w:bookmarkStart w:id="1599" w:name="_Toc383265129"/>
      <w:bookmarkStart w:id="1600" w:name="_Toc383456735"/>
      <w:bookmarkStart w:id="1601" w:name="_Toc383685136"/>
      <w:r w:rsidRPr="008F777C">
        <w:rPr>
          <w:b/>
          <w:color w:val="00188F"/>
          <w:lang w:val="nl-NL"/>
        </w:rPr>
        <w:t>Rechten voor het gebruik van nieuwe versies</w:t>
      </w:r>
      <w:bookmarkEnd w:id="1594"/>
      <w:bookmarkEnd w:id="1595"/>
      <w:bookmarkEnd w:id="1596"/>
      <w:bookmarkEnd w:id="1597"/>
      <w:bookmarkEnd w:id="1598"/>
      <w:bookmarkEnd w:id="1599"/>
      <w:bookmarkEnd w:id="1600"/>
      <w:bookmarkEnd w:id="1601"/>
    </w:p>
    <w:p w:rsidR="003B3EBC" w:rsidRPr="008F777C" w:rsidRDefault="003B3EBC" w:rsidP="003B3EBC">
      <w:pPr>
        <w:pStyle w:val="ProductList-Body"/>
        <w:rPr>
          <w:lang w:val="nl-NL"/>
        </w:rPr>
      </w:pPr>
      <w:r w:rsidRPr="008F777C">
        <w:rPr>
          <w:lang w:val="nl-NL"/>
        </w:rPr>
        <w:t>Rechten voor gebruik van nieuwe versies betekent, met betrekking tot een onderliggend gelicentieerd Product waarvoor SA-dekking is besteld, het recht op een upgrade naar de nieuwste versie van het Product die tijdens de dekkingsperiode beschikbaar is gesteld, en het recht deze versie te gebruiken in plaats van het onderliggende gelicentieerde Product. Op het gebruik van de nieuwe versie zijn overigens de licentievoorwaarden van de betreffende versie van toepassing. Klanten die in het kader van SA eeuwigdurende licenties afnemen, kunnen de upgrades na het aflopen van de dekking blijven gebruiken.</w:t>
      </w:r>
    </w:p>
    <w:p w:rsidR="003B3EBC" w:rsidRPr="008F777C" w:rsidRDefault="003B3EBC" w:rsidP="003B3EBC">
      <w:pPr>
        <w:pStyle w:val="ProductList-Body"/>
        <w:rPr>
          <w:lang w:val="nl-NL"/>
        </w:rPr>
      </w:pPr>
    </w:p>
    <w:p w:rsidR="003B3EBC" w:rsidRPr="008F777C" w:rsidRDefault="003B3EBC" w:rsidP="00EA116D">
      <w:pPr>
        <w:pStyle w:val="ProductList-SubSubSectionHeading"/>
        <w:outlineLvl w:val="2"/>
        <w:rPr>
          <w:b/>
          <w:color w:val="00188F"/>
          <w:lang w:val="nl-NL"/>
        </w:rPr>
      </w:pPr>
      <w:bookmarkStart w:id="1602" w:name="_Toc379797439"/>
      <w:bookmarkStart w:id="1603" w:name="_Toc380513475"/>
      <w:bookmarkStart w:id="1604" w:name="_Toc380655525"/>
      <w:bookmarkStart w:id="1605" w:name="SA_OfficeMultiLanguagePack"/>
      <w:bookmarkStart w:id="1606" w:name="_Toc381262985"/>
      <w:bookmarkStart w:id="1607" w:name="_Toc383265130"/>
      <w:bookmarkStart w:id="1608" w:name="_Toc383456736"/>
      <w:bookmarkStart w:id="1609" w:name="_Toc383685137"/>
      <w:r w:rsidRPr="008F777C">
        <w:rPr>
          <w:b/>
          <w:color w:val="00188F"/>
          <w:lang w:val="nl-NL"/>
        </w:rPr>
        <w:t>Office Multi Language Pack</w:t>
      </w:r>
      <w:bookmarkEnd w:id="1602"/>
      <w:bookmarkEnd w:id="1603"/>
      <w:bookmarkEnd w:id="1604"/>
      <w:bookmarkEnd w:id="1605"/>
      <w:bookmarkEnd w:id="1606"/>
      <w:bookmarkEnd w:id="1607"/>
      <w:bookmarkEnd w:id="1608"/>
      <w:bookmarkEnd w:id="1609"/>
    </w:p>
    <w:p w:rsidR="003B3EBC" w:rsidRPr="008F777C" w:rsidRDefault="003B3EBC" w:rsidP="003B3EBC">
      <w:pPr>
        <w:pStyle w:val="ProductList-Body"/>
        <w:rPr>
          <w:lang w:val="nl-NL"/>
        </w:rPr>
      </w:pPr>
      <w:r w:rsidRPr="008F777C">
        <w:rPr>
          <w:lang w:val="nl-NL"/>
        </w:rPr>
        <w:t>Deze benefit geeft Klanten de mogelijkheid de nieuwste versie van het Office Multi Language Pack te gebruiken voor de exemplaren van Office System-software die ze onder de kwalificerende licenties gerechtigd zijn te gebruiken. Als een overeenkomst van een klant eeuwigdurende rechten biedt voor het gebruik van de software onder hun kwalificerende licenties, beschikken ze tevens over eeuwigdurende rechten voor het gebruik van de Office Multi Language Pack bij de software. Anders vervalt het gebruiksrecht voor het Office Multi Language Pack op het moment dat de rechten op grond van de kwalificerende Office System-licentie aflopen.</w:t>
      </w:r>
    </w:p>
    <w:p w:rsidR="003B3EBC" w:rsidRPr="008F777C" w:rsidRDefault="003B3EBC" w:rsidP="00685ABF">
      <w:pPr>
        <w:pStyle w:val="ProductList-Body"/>
        <w:rPr>
          <w:lang w:val="nl-NL"/>
        </w:rPr>
      </w:pPr>
    </w:p>
    <w:p w:rsidR="00685ABF" w:rsidRPr="008F777C" w:rsidRDefault="00685ABF" w:rsidP="00EA116D">
      <w:pPr>
        <w:pStyle w:val="ProductList-SubSubSectionHeading"/>
        <w:outlineLvl w:val="2"/>
        <w:rPr>
          <w:b/>
          <w:lang w:val="nl-NL"/>
        </w:rPr>
      </w:pPr>
      <w:bookmarkStart w:id="1610" w:name="_Toc379797440"/>
      <w:bookmarkStart w:id="1611" w:name="_Toc380513476"/>
      <w:bookmarkStart w:id="1612" w:name="_Toc380655526"/>
      <w:bookmarkStart w:id="1613" w:name="SA_OfficeOnline"/>
      <w:bookmarkStart w:id="1614" w:name="_Toc381262986"/>
      <w:bookmarkStart w:id="1615" w:name="_Toc383265131"/>
      <w:bookmarkStart w:id="1616" w:name="_Toc383456737"/>
      <w:bookmarkStart w:id="1617" w:name="_Toc383685138"/>
      <w:r w:rsidRPr="008F777C">
        <w:rPr>
          <w:b/>
          <w:color w:val="00188F"/>
          <w:lang w:val="nl-NL"/>
        </w:rPr>
        <w:t>Office Online</w:t>
      </w:r>
      <w:bookmarkEnd w:id="1610"/>
      <w:bookmarkEnd w:id="1611"/>
      <w:bookmarkEnd w:id="1612"/>
      <w:bookmarkEnd w:id="1613"/>
      <w:bookmarkEnd w:id="1614"/>
      <w:bookmarkEnd w:id="1615"/>
      <w:bookmarkEnd w:id="1616"/>
      <w:bookmarkEnd w:id="1617"/>
    </w:p>
    <w:p w:rsidR="00685ABF" w:rsidRPr="008F777C" w:rsidRDefault="00685ABF" w:rsidP="00685ABF">
      <w:pPr>
        <w:pStyle w:val="ProductList-Body"/>
        <w:rPr>
          <w:lang w:val="nl-NL"/>
        </w:rPr>
      </w:pPr>
      <w:r w:rsidRPr="008F777C">
        <w:rPr>
          <w:lang w:val="nl-NL"/>
        </w:rPr>
        <w:t xml:space="preserve">Gebruikers van een apparaat met een licentie voor de kwalificerende toepassing mogen zich toegang verschaffen tot Office Online voor het bekijken en bewerken van documenten op het gelicentieerde apparaat. De Primaire Gebruiker van het Gelicentieerde Apparaat mag zich toegang verschaffen tot Office Online voor het bekijken en bewerken van documenten op om het even welk apparaat. Zie de onderstaande tabel voor kwalificerende desktoptoepassingen. Op het gebruik van Office Online zijn de licentievoorwaarden voor die dienst in de Gebruiksrechten voor Online Diensten van toepassing. </w:t>
      </w:r>
    </w:p>
    <w:p w:rsidR="004D4312" w:rsidRPr="008F777C" w:rsidRDefault="004D4312" w:rsidP="00685ABF">
      <w:pPr>
        <w:pStyle w:val="ProductList-Body"/>
        <w:rPr>
          <w:lang w:val="nl-NL"/>
        </w:rPr>
      </w:pPr>
    </w:p>
    <w:tbl>
      <w:tblPr>
        <w:tblStyle w:val="TableGrid"/>
        <w:tblW w:w="0" w:type="auto"/>
        <w:tblInd w:w="-5" w:type="dxa"/>
        <w:tblLook w:val="04A0" w:firstRow="1" w:lastRow="0" w:firstColumn="1" w:lastColumn="0" w:noHBand="0" w:noVBand="1"/>
      </w:tblPr>
      <w:tblGrid>
        <w:gridCol w:w="4545"/>
        <w:gridCol w:w="4545"/>
      </w:tblGrid>
      <w:tr w:rsidR="00685ABF" w:rsidRPr="00685ABF" w:rsidTr="004C523B">
        <w:trPr>
          <w:tblHeader/>
        </w:trPr>
        <w:tc>
          <w:tcPr>
            <w:tcW w:w="4545" w:type="dxa"/>
            <w:shd w:val="clear" w:color="auto" w:fill="0072C6"/>
          </w:tcPr>
          <w:p w:rsidR="00685ABF" w:rsidRPr="00685ABF" w:rsidRDefault="00685ABF" w:rsidP="00685ABF">
            <w:pPr>
              <w:pStyle w:val="ProductList-Body"/>
              <w:spacing w:before="20" w:after="20"/>
              <w:rPr>
                <w:color w:val="FFFFFF" w:themeColor="background1"/>
              </w:rPr>
            </w:pPr>
            <w:r>
              <w:rPr>
                <w:color w:val="FFFFFF" w:themeColor="background1"/>
              </w:rPr>
              <w:t>Kwalificerende desktoptoepassing</w:t>
            </w:r>
          </w:p>
        </w:tc>
        <w:tc>
          <w:tcPr>
            <w:tcW w:w="4545" w:type="dxa"/>
            <w:shd w:val="clear" w:color="auto" w:fill="0072C6"/>
          </w:tcPr>
          <w:p w:rsidR="00685ABF" w:rsidRPr="00685ABF" w:rsidRDefault="00685ABF" w:rsidP="00685ABF">
            <w:pPr>
              <w:pStyle w:val="ProductList-Body"/>
              <w:spacing w:before="20" w:after="20"/>
              <w:rPr>
                <w:color w:val="FFFFFF" w:themeColor="background1"/>
              </w:rPr>
            </w:pPr>
            <w:r>
              <w:rPr>
                <w:color w:val="FFFFFF" w:themeColor="background1"/>
              </w:rPr>
              <w:t>Office Online-rechten</w:t>
            </w:r>
          </w:p>
        </w:tc>
      </w:tr>
      <w:tr w:rsidR="00685ABF" w:rsidTr="008E676F">
        <w:tc>
          <w:tcPr>
            <w:tcW w:w="4545" w:type="dxa"/>
          </w:tcPr>
          <w:p w:rsidR="00685ABF" w:rsidRDefault="00685ABF" w:rsidP="00685ABF">
            <w:pPr>
              <w:pStyle w:val="ProductList-Body"/>
            </w:pPr>
            <w:r>
              <w:t>Office Standard</w:t>
            </w:r>
            <w:r w:rsidR="00E260B2">
              <w:fldChar w:fldCharType="begin"/>
            </w:r>
            <w:r>
              <w:instrText>XE "Office Standard 2013"</w:instrText>
            </w:r>
            <w:r w:rsidR="00E260B2">
              <w:fldChar w:fldCharType="end"/>
            </w:r>
            <w:r>
              <w:t>*</w:t>
            </w:r>
          </w:p>
          <w:p w:rsidR="00685ABF" w:rsidRDefault="00685ABF" w:rsidP="00685ABF">
            <w:pPr>
              <w:pStyle w:val="ProductList-Body"/>
            </w:pPr>
            <w:r>
              <w:t>Office Professional Plus*</w:t>
            </w:r>
          </w:p>
          <w:p w:rsidR="00685ABF" w:rsidRDefault="00685ABF" w:rsidP="00685ABF">
            <w:pPr>
              <w:pStyle w:val="ProductList-Body"/>
            </w:pPr>
            <w:r>
              <w:t>Office voor Mac Standard</w:t>
            </w:r>
            <w:r w:rsidR="00E260B2">
              <w:fldChar w:fldCharType="begin"/>
            </w:r>
            <w:r>
              <w:instrText>XE "Office voor Mac Standard 2011"</w:instrText>
            </w:r>
            <w:r w:rsidR="00E260B2">
              <w:fldChar w:fldCharType="end"/>
            </w:r>
            <w:r>
              <w:t>*</w:t>
            </w:r>
          </w:p>
        </w:tc>
        <w:tc>
          <w:tcPr>
            <w:tcW w:w="4545" w:type="dxa"/>
          </w:tcPr>
          <w:p w:rsidR="00685ABF" w:rsidRDefault="00685ABF" w:rsidP="00685ABF">
            <w:pPr>
              <w:pStyle w:val="ProductList-Body"/>
            </w:pPr>
            <w:r>
              <w:t>Office Online voor Office 365**</w:t>
            </w:r>
          </w:p>
        </w:tc>
      </w:tr>
    </w:tbl>
    <w:p w:rsidR="00685ABF" w:rsidRPr="008F777C" w:rsidRDefault="00685ABF" w:rsidP="008E676F">
      <w:pPr>
        <w:pStyle w:val="ProductList-Body"/>
        <w:tabs>
          <w:tab w:val="clear" w:pos="158"/>
          <w:tab w:val="left" w:pos="180"/>
        </w:tabs>
        <w:rPr>
          <w:lang w:val="nl-NL"/>
        </w:rPr>
      </w:pPr>
      <w:r w:rsidRPr="008F777C">
        <w:rPr>
          <w:lang w:val="nl-NL"/>
        </w:rPr>
        <w:t xml:space="preserve">* </w:t>
      </w:r>
      <w:r w:rsidRPr="008F777C">
        <w:rPr>
          <w:i/>
          <w:lang w:val="nl-NL"/>
        </w:rPr>
        <w:t>Kwalificerende Desktoptoepassing moet in licentie zijn genomen met SA.</w:t>
      </w:r>
    </w:p>
    <w:p w:rsidR="004D4312" w:rsidRPr="008F777C" w:rsidRDefault="00685ABF" w:rsidP="008E676F">
      <w:pPr>
        <w:pStyle w:val="ProductList-Body"/>
        <w:tabs>
          <w:tab w:val="clear" w:pos="158"/>
          <w:tab w:val="left" w:pos="180"/>
        </w:tabs>
        <w:rPr>
          <w:i/>
          <w:lang w:val="nl-NL"/>
        </w:rPr>
      </w:pPr>
      <w:r w:rsidRPr="008F777C">
        <w:rPr>
          <w:lang w:val="nl-NL"/>
        </w:rPr>
        <w:t xml:space="preserve">** </w:t>
      </w:r>
      <w:r w:rsidRPr="008F777C">
        <w:rPr>
          <w:i/>
          <w:lang w:val="nl-NL"/>
        </w:rPr>
        <w:t>Gebruikers moeten tevens beschikken over een licentie voor een SharePoint Online-plan om toegang te kunnen krijgen tot de dienst Office</w:t>
      </w:r>
      <w:r w:rsidR="001C227A" w:rsidRPr="008F777C">
        <w:rPr>
          <w:i/>
          <w:lang w:val="nl-NL"/>
        </w:rPr>
        <w:t> </w:t>
      </w:r>
      <w:r w:rsidRPr="008F777C">
        <w:rPr>
          <w:i/>
          <w:lang w:val="nl-NL"/>
        </w:rPr>
        <w:t>Online.</w:t>
      </w:r>
    </w:p>
    <w:p w:rsidR="004D4312" w:rsidRPr="008F777C" w:rsidRDefault="004D4312" w:rsidP="00685ABF">
      <w:pPr>
        <w:pStyle w:val="ProductList-Body"/>
        <w:rPr>
          <w:lang w:val="nl-NL"/>
        </w:rPr>
      </w:pPr>
    </w:p>
    <w:p w:rsidR="003B3EBC" w:rsidRPr="008F777C" w:rsidRDefault="003B3EBC" w:rsidP="00EA116D">
      <w:pPr>
        <w:pStyle w:val="ProductList-SubSubSectionHeading"/>
        <w:outlineLvl w:val="2"/>
        <w:rPr>
          <w:b/>
          <w:lang w:val="nl-NL"/>
        </w:rPr>
      </w:pPr>
      <w:bookmarkStart w:id="1618" w:name="_Toc379797441"/>
      <w:bookmarkStart w:id="1619" w:name="_Toc380513477"/>
      <w:bookmarkStart w:id="1620" w:name="_Toc380655527"/>
      <w:bookmarkStart w:id="1621" w:name="SA_PlanningServices"/>
      <w:bookmarkStart w:id="1622" w:name="_Toc381262987"/>
      <w:bookmarkStart w:id="1623" w:name="_Toc383265132"/>
      <w:bookmarkStart w:id="1624" w:name="_Toc383456738"/>
      <w:bookmarkStart w:id="1625" w:name="_Toc383685139"/>
      <w:r w:rsidRPr="008F777C">
        <w:rPr>
          <w:b/>
          <w:color w:val="00188F"/>
          <w:lang w:val="nl-NL"/>
        </w:rPr>
        <w:t>Planning Services</w:t>
      </w:r>
      <w:bookmarkEnd w:id="1618"/>
      <w:bookmarkEnd w:id="1619"/>
      <w:bookmarkEnd w:id="1620"/>
      <w:bookmarkEnd w:id="1621"/>
      <w:bookmarkEnd w:id="1622"/>
      <w:bookmarkEnd w:id="1623"/>
      <w:bookmarkEnd w:id="1624"/>
      <w:bookmarkEnd w:id="1625"/>
    </w:p>
    <w:p w:rsidR="003B3EBC" w:rsidRPr="008F777C" w:rsidRDefault="003B3EBC" w:rsidP="003B3EBC">
      <w:pPr>
        <w:pStyle w:val="ProductList-Body"/>
        <w:rPr>
          <w:lang w:val="nl-NL"/>
        </w:rPr>
      </w:pPr>
      <w:r w:rsidRPr="008F777C">
        <w:rPr>
          <w:lang w:val="nl-NL"/>
        </w:rPr>
        <w:t xml:space="preserve">Klanten (anders dan klanten met een Academic Select License, Select Plus for Academic, Campus en School Overeenkomst en Open Value Subscription – Education Solutions) met SA Lidmaatschap voor de Productgroepen Toepassingen en Servers komen in aanmerking voor deze voorziening. De voorziening Planning Services voorziet kwalificerende klanten van vooraf samengestelde servicepakketten op maat. </w:t>
      </w:r>
    </w:p>
    <w:p w:rsidR="00217724" w:rsidRPr="008F777C" w:rsidRDefault="00217724" w:rsidP="00B710C4">
      <w:pPr>
        <w:pStyle w:val="ProductList-Body"/>
        <w:rPr>
          <w:lang w:val="nl-NL"/>
        </w:rPr>
      </w:pPr>
    </w:p>
    <w:p w:rsidR="00B710C4" w:rsidRPr="008F777C" w:rsidRDefault="00B710C4" w:rsidP="00B710C4">
      <w:pPr>
        <w:pStyle w:val="ProductList-Body"/>
        <w:rPr>
          <w:lang w:val="nl-NL"/>
        </w:rPr>
      </w:pPr>
      <w:r w:rsidRPr="008F777C">
        <w:rPr>
          <w:lang w:val="nl-NL"/>
        </w:rPr>
        <w:lastRenderedPageBreak/>
        <w:t>Aan de gekwalificeerde klant wordt een aantal Planning Services-dagen toegewezen op basis van het aantal kwalificerende licenties voor Office-toepassingen, het aantal kwalificerende Server-licenties en het aantal Core CAL Suites, en SQL CAL en Enterprise CAL Suites waarvoor SA is verkregen (zie de onderstaande tabellen voor meer informatie). Het aantal dagen dat een klant krijgt toegewezen voor de beschikbare Planning Services wordt samengevoegd in een pakket van Planning Services-dagen. In de volgende tabel worden de kwalificerende Toepassings- en Serverlicenties en het bijbehorende aantal punten weergegeven:</w:t>
      </w:r>
    </w:p>
    <w:p w:rsidR="00B710C4" w:rsidRPr="008F777C" w:rsidRDefault="00B710C4" w:rsidP="00B710C4">
      <w:pPr>
        <w:pStyle w:val="ProductList-Body"/>
        <w:rPr>
          <w:lang w:val="nl-NL"/>
        </w:rPr>
      </w:pPr>
    </w:p>
    <w:tbl>
      <w:tblPr>
        <w:tblW w:w="10530" w:type="dxa"/>
        <w:tblInd w:w="-1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0" w:type="dxa"/>
          <w:right w:w="0" w:type="dxa"/>
        </w:tblCellMar>
        <w:tblLook w:val="04A0" w:firstRow="1" w:lastRow="0" w:firstColumn="1" w:lastColumn="0" w:noHBand="0" w:noVBand="1"/>
      </w:tblPr>
      <w:tblGrid>
        <w:gridCol w:w="8910"/>
        <w:gridCol w:w="1620"/>
      </w:tblGrid>
      <w:tr w:rsidR="00B710C4" w:rsidRPr="00815EAA" w:rsidTr="009D7029">
        <w:trPr>
          <w:trHeight w:val="208"/>
        </w:trPr>
        <w:tc>
          <w:tcPr>
            <w:tcW w:w="8910" w:type="dxa"/>
            <w:shd w:val="clear" w:color="auto" w:fill="0072C6"/>
            <w:tcMar>
              <w:top w:w="15" w:type="dxa"/>
              <w:left w:w="108" w:type="dxa"/>
              <w:bottom w:w="0" w:type="dxa"/>
              <w:right w:w="108" w:type="dxa"/>
            </w:tcMar>
          </w:tcPr>
          <w:p w:rsidR="00B710C4" w:rsidRPr="00132A99" w:rsidRDefault="00B710C4" w:rsidP="007F4EE2">
            <w:pPr>
              <w:pStyle w:val="ProductList-Body"/>
              <w:spacing w:before="20" w:after="20"/>
              <w:rPr>
                <w:color w:val="FFFFFF" w:themeColor="background1"/>
              </w:rPr>
            </w:pPr>
            <w:r>
              <w:rPr>
                <w:color w:val="FFFFFF" w:themeColor="background1"/>
              </w:rPr>
              <w:t xml:space="preserve">Office-toepassingen en Serverlicenties </w:t>
            </w:r>
          </w:p>
        </w:tc>
        <w:tc>
          <w:tcPr>
            <w:tcW w:w="1620" w:type="dxa"/>
            <w:shd w:val="clear" w:color="auto" w:fill="0072C6"/>
            <w:tcMar>
              <w:top w:w="15" w:type="dxa"/>
              <w:left w:w="108" w:type="dxa"/>
              <w:bottom w:w="0" w:type="dxa"/>
              <w:right w:w="108" w:type="dxa"/>
            </w:tcMar>
          </w:tcPr>
          <w:p w:rsidR="00B710C4" w:rsidRPr="00132A99" w:rsidRDefault="00B710C4" w:rsidP="00B710C4">
            <w:pPr>
              <w:pStyle w:val="ProductList-Body"/>
              <w:spacing w:before="20" w:after="20"/>
              <w:rPr>
                <w:color w:val="FFFFFF" w:themeColor="background1"/>
              </w:rPr>
            </w:pPr>
            <w:r>
              <w:rPr>
                <w:color w:val="FFFFFF" w:themeColor="background1"/>
              </w:rPr>
              <w:t>Punten</w:t>
            </w:r>
          </w:p>
        </w:tc>
      </w:tr>
      <w:tr w:rsidR="00B710C4" w:rsidRPr="00717EC0" w:rsidTr="009D7029">
        <w:trPr>
          <w:trHeight w:val="127"/>
        </w:trPr>
        <w:tc>
          <w:tcPr>
            <w:tcW w:w="8910" w:type="dxa"/>
            <w:shd w:val="clear" w:color="auto" w:fill="FFFFFF"/>
            <w:tcMar>
              <w:top w:w="15" w:type="dxa"/>
              <w:left w:w="108" w:type="dxa"/>
              <w:bottom w:w="0" w:type="dxa"/>
              <w:right w:w="108" w:type="dxa"/>
            </w:tcMar>
          </w:tcPr>
          <w:p w:rsidR="00B710C4" w:rsidRPr="00717EC0" w:rsidRDefault="00B710C4" w:rsidP="00B710C4">
            <w:pPr>
              <w:pStyle w:val="ProductList-Body"/>
            </w:pPr>
            <w:r>
              <w:t>Office-producten uit de productgroep Toepassingen (inclusief Office-suites, Project Standard en Professional, Visio Standard en Professional), CAL voor Microsoft Dynamics CRM</w:t>
            </w:r>
            <w:r>
              <w:rPr>
                <w:vertAlign w:val="superscript"/>
              </w:rPr>
              <w:t>1</w:t>
            </w:r>
          </w:p>
        </w:tc>
        <w:tc>
          <w:tcPr>
            <w:tcW w:w="1620" w:type="dxa"/>
            <w:shd w:val="clear" w:color="auto" w:fill="FFFFFF"/>
            <w:tcMar>
              <w:top w:w="15" w:type="dxa"/>
              <w:left w:w="108" w:type="dxa"/>
              <w:bottom w:w="0" w:type="dxa"/>
              <w:right w:w="108" w:type="dxa"/>
            </w:tcMar>
          </w:tcPr>
          <w:p w:rsidR="00B710C4" w:rsidRPr="00717EC0" w:rsidRDefault="00B710C4" w:rsidP="00B710C4">
            <w:pPr>
              <w:pStyle w:val="ProductList-Body"/>
            </w:pPr>
            <w:r>
              <w:t>1</w:t>
            </w:r>
          </w:p>
        </w:tc>
      </w:tr>
      <w:tr w:rsidR="00B710C4" w:rsidRPr="00717EC0" w:rsidTr="009D7029">
        <w:trPr>
          <w:trHeight w:val="45"/>
        </w:trPr>
        <w:tc>
          <w:tcPr>
            <w:tcW w:w="8910" w:type="dxa"/>
            <w:shd w:val="clear" w:color="auto" w:fill="FFFFFF"/>
            <w:tcMar>
              <w:top w:w="15" w:type="dxa"/>
              <w:left w:w="108" w:type="dxa"/>
              <w:bottom w:w="0" w:type="dxa"/>
              <w:right w:w="108" w:type="dxa"/>
            </w:tcMar>
          </w:tcPr>
          <w:p w:rsidR="00B710C4" w:rsidRPr="00717EC0" w:rsidRDefault="00B710C4" w:rsidP="00B710C4">
            <w:pPr>
              <w:pStyle w:val="ProductList-Body"/>
            </w:pPr>
            <w:r>
              <w:rPr>
                <w:rFonts w:eastAsia="Calibri"/>
              </w:rPr>
              <w:t>SQL Server Standard edition, Windows Server Standard edition, Microsoft Dynamics CRM Server 2011, Microsoft Dynamics CRM Server 2013</w:t>
            </w:r>
            <w:r w:rsidR="00E260B2">
              <w:fldChar w:fldCharType="begin"/>
            </w:r>
            <w:r>
              <w:instrText>XE "Microsoft Dynamics CRM Server 2013"</w:instrText>
            </w:r>
            <w:r w:rsidR="00E260B2">
              <w:fldChar w:fldCharType="end"/>
            </w:r>
            <w:r>
              <w:rPr>
                <w:rFonts w:eastAsia="Calibri"/>
              </w:rPr>
              <w:t>, System Center 2012 Standard</w:t>
            </w:r>
            <w:r w:rsidR="00E260B2">
              <w:fldChar w:fldCharType="begin"/>
            </w:r>
            <w:r>
              <w:instrText>XE "System Center 2012 Standard"</w:instrText>
            </w:r>
            <w:r w:rsidR="00E260B2">
              <w:fldChar w:fldCharType="end"/>
            </w:r>
            <w:r>
              <w:rPr>
                <w:rFonts w:eastAsia="Calibri"/>
              </w:rPr>
              <w:t xml:space="preserve"> Server Management License (2-processors), Visual Studio Professional met MSDN en Visual Studio Test Professional met MSDN</w:t>
            </w:r>
          </w:p>
        </w:tc>
        <w:tc>
          <w:tcPr>
            <w:tcW w:w="1620" w:type="dxa"/>
            <w:shd w:val="clear" w:color="auto" w:fill="FFFFFF"/>
            <w:tcMar>
              <w:top w:w="15" w:type="dxa"/>
              <w:left w:w="108" w:type="dxa"/>
              <w:bottom w:w="0" w:type="dxa"/>
              <w:right w:w="108" w:type="dxa"/>
            </w:tcMar>
          </w:tcPr>
          <w:p w:rsidR="00B710C4" w:rsidRPr="00717EC0" w:rsidRDefault="00B710C4" w:rsidP="00B710C4">
            <w:pPr>
              <w:pStyle w:val="ProductList-Body"/>
            </w:pPr>
            <w:r>
              <w:t>25</w:t>
            </w:r>
          </w:p>
        </w:tc>
      </w:tr>
      <w:tr w:rsidR="00B710C4" w:rsidRPr="00717EC0" w:rsidTr="009D7029">
        <w:trPr>
          <w:trHeight w:val="45"/>
        </w:trPr>
        <w:tc>
          <w:tcPr>
            <w:tcW w:w="8910" w:type="dxa"/>
            <w:shd w:val="clear" w:color="auto" w:fill="FFFFFF"/>
            <w:tcMar>
              <w:top w:w="15" w:type="dxa"/>
              <w:left w:w="108" w:type="dxa"/>
              <w:bottom w:w="0" w:type="dxa"/>
              <w:right w:w="108" w:type="dxa"/>
            </w:tcMar>
          </w:tcPr>
          <w:p w:rsidR="00B710C4" w:rsidRPr="00717EC0" w:rsidRDefault="00B710C4" w:rsidP="00B710C4">
            <w:pPr>
              <w:pStyle w:val="ProductList-Body"/>
            </w:pPr>
            <w:r>
              <w:rPr>
                <w:rFonts w:eastAsia="Calibri"/>
              </w:rPr>
              <w:t xml:space="preserve">SQL Server Enterprise Edition, </w:t>
            </w:r>
            <w:r>
              <w:t xml:space="preserve">SQL Server Business Intelligence, </w:t>
            </w:r>
            <w:r>
              <w:rPr>
                <w:rFonts w:eastAsia="Calibri"/>
              </w:rPr>
              <w:t>Windows Server Enterprise Edition en Visual Studio Premium met MSDN</w:t>
            </w:r>
          </w:p>
        </w:tc>
        <w:tc>
          <w:tcPr>
            <w:tcW w:w="1620" w:type="dxa"/>
            <w:shd w:val="clear" w:color="auto" w:fill="FFFFFF"/>
            <w:tcMar>
              <w:top w:w="15" w:type="dxa"/>
              <w:left w:w="108" w:type="dxa"/>
              <w:bottom w:w="0" w:type="dxa"/>
              <w:right w:w="108" w:type="dxa"/>
            </w:tcMar>
          </w:tcPr>
          <w:p w:rsidR="00B710C4" w:rsidRPr="00717EC0" w:rsidRDefault="00B710C4" w:rsidP="00B710C4">
            <w:pPr>
              <w:pStyle w:val="ProductList-Body"/>
            </w:pPr>
            <w:r>
              <w:t>50</w:t>
            </w:r>
          </w:p>
        </w:tc>
      </w:tr>
      <w:tr w:rsidR="00B710C4" w:rsidRPr="00717EC0" w:rsidTr="009D7029">
        <w:trPr>
          <w:trHeight w:val="45"/>
        </w:trPr>
        <w:tc>
          <w:tcPr>
            <w:tcW w:w="8910" w:type="dxa"/>
            <w:shd w:val="clear" w:color="auto" w:fill="FFFFFF"/>
            <w:tcMar>
              <w:top w:w="15" w:type="dxa"/>
              <w:left w:w="108" w:type="dxa"/>
              <w:bottom w:w="0" w:type="dxa"/>
              <w:right w:w="108" w:type="dxa"/>
            </w:tcMar>
          </w:tcPr>
          <w:p w:rsidR="00B710C4" w:rsidRPr="00717EC0" w:rsidRDefault="00B710C4" w:rsidP="001D494D">
            <w:pPr>
              <w:pStyle w:val="ProductList-Body"/>
            </w:pPr>
            <w:r>
              <w:rPr>
                <w:rFonts w:eastAsia="Calibri"/>
              </w:rPr>
              <w:t>SQL Server Data Center Edition, SQL Parallel Data Warehouse, Windows Server Data Center Edition, System Center 2012 Datacenter</w:t>
            </w:r>
            <w:r w:rsidR="00E260B2">
              <w:fldChar w:fldCharType="begin"/>
            </w:r>
            <w:r>
              <w:instrText>XE "System Center 2012 Datacenter"</w:instrText>
            </w:r>
            <w:r w:rsidR="00E260B2">
              <w:fldChar w:fldCharType="end"/>
            </w:r>
            <w:r>
              <w:rPr>
                <w:rFonts w:eastAsia="Calibri"/>
              </w:rPr>
              <w:t xml:space="preserve"> Server Management License (2-processors) en Visual Studio Ultimate met MSDN</w:t>
            </w:r>
          </w:p>
        </w:tc>
        <w:tc>
          <w:tcPr>
            <w:tcW w:w="1620" w:type="dxa"/>
            <w:shd w:val="clear" w:color="auto" w:fill="FFFFFF"/>
            <w:tcMar>
              <w:top w:w="15" w:type="dxa"/>
              <w:left w:w="108" w:type="dxa"/>
              <w:bottom w:w="0" w:type="dxa"/>
              <w:right w:w="108" w:type="dxa"/>
            </w:tcMar>
          </w:tcPr>
          <w:p w:rsidR="00B710C4" w:rsidRPr="00717EC0" w:rsidRDefault="00B710C4" w:rsidP="00B710C4">
            <w:pPr>
              <w:pStyle w:val="ProductList-Body"/>
            </w:pPr>
            <w:r>
              <w:t>75</w:t>
            </w:r>
          </w:p>
        </w:tc>
      </w:tr>
    </w:tbl>
    <w:p w:rsidR="00B710C4" w:rsidRPr="008F777C" w:rsidRDefault="00B710C4" w:rsidP="008E676F">
      <w:pPr>
        <w:pStyle w:val="ProductList-Body"/>
        <w:tabs>
          <w:tab w:val="clear" w:pos="158"/>
          <w:tab w:val="left" w:pos="180"/>
        </w:tabs>
        <w:rPr>
          <w:i/>
          <w:lang w:val="nl-NL"/>
        </w:rPr>
      </w:pPr>
      <w:r w:rsidRPr="008F777C">
        <w:rPr>
          <w:b/>
          <w:i/>
          <w:lang w:val="nl-NL"/>
        </w:rPr>
        <w:t>Opmerking:</w:t>
      </w:r>
      <w:r w:rsidRPr="008F777C">
        <w:rPr>
          <w:i/>
          <w:lang w:val="nl-NL"/>
        </w:rPr>
        <w:t xml:space="preserve"> Zie voor SQL CAL</w:t>
      </w:r>
      <w:r w:rsidR="00A80A18" w:rsidRPr="008F777C">
        <w:rPr>
          <w:i/>
          <w:lang w:val="nl-NL"/>
        </w:rPr>
        <w:t>’</w:t>
      </w:r>
      <w:r w:rsidRPr="008F777C">
        <w:rPr>
          <w:i/>
          <w:lang w:val="nl-NL"/>
        </w:rPr>
        <w:t>s de tabel Cal Suites in dit gedeelte</w:t>
      </w:r>
    </w:p>
    <w:p w:rsidR="000F56C8" w:rsidRPr="008F777C" w:rsidRDefault="000F56C8" w:rsidP="008E676F">
      <w:pPr>
        <w:pStyle w:val="ProductList-Body"/>
        <w:tabs>
          <w:tab w:val="clear" w:pos="158"/>
          <w:tab w:val="left" w:pos="180"/>
        </w:tabs>
        <w:rPr>
          <w:i/>
          <w:lang w:val="nl-NL"/>
        </w:rPr>
      </w:pPr>
      <w:r w:rsidRPr="008F777C">
        <w:rPr>
          <w:vertAlign w:val="superscript"/>
          <w:lang w:val="nl-NL"/>
        </w:rPr>
        <w:t>1</w:t>
      </w:r>
      <w:r w:rsidRPr="008F777C">
        <w:rPr>
          <w:i/>
          <w:lang w:val="nl-NL"/>
        </w:rPr>
        <w:t>Voor CAL voor Microsoft Dynamics CRM Professional worden 2 punten toegekend.</w:t>
      </w:r>
    </w:p>
    <w:p w:rsidR="00B710C4" w:rsidRPr="008F777C" w:rsidRDefault="00B710C4" w:rsidP="00677C94">
      <w:pPr>
        <w:spacing w:after="0" w:line="240" w:lineRule="auto"/>
        <w:rPr>
          <w:rFonts w:cs="Tahoma"/>
          <w:szCs w:val="18"/>
          <w:lang w:val="nl-NL" w:eastAsia="ja-JP"/>
        </w:rPr>
      </w:pPr>
    </w:p>
    <w:p w:rsidR="00B710C4" w:rsidRPr="008F777C" w:rsidRDefault="00E85897" w:rsidP="00B710C4">
      <w:pPr>
        <w:pStyle w:val="ProductList-Body"/>
        <w:rPr>
          <w:lang w:val="nl-NL"/>
        </w:rPr>
      </w:pPr>
      <w:r w:rsidRPr="008F777C">
        <w:rPr>
          <w:lang w:val="nl-NL"/>
        </w:rPr>
        <w:t>Voor in aanmerking komende producten die zijn aangeschaft op grond van de Server and Cloud Enrollment (SCE) ontvangt u hetzelfde aantal punten voor Deployment Planning Services (DPS) als op grond van andere programma´s. Het totaal aantal punten waarvoor de klant in aanmerking komt, definieert het aantal Planning Services-dagen zoals hieronder wordt weergegeven:</w:t>
      </w:r>
    </w:p>
    <w:p w:rsidR="00B710C4" w:rsidRPr="008F777C" w:rsidRDefault="00B710C4" w:rsidP="00B710C4">
      <w:pPr>
        <w:pStyle w:val="ProductList-Body"/>
        <w:rPr>
          <w:lang w:val="nl-NL"/>
        </w:rPr>
      </w:pPr>
    </w:p>
    <w:tbl>
      <w:tblPr>
        <w:tblW w:w="10530" w:type="dxa"/>
        <w:tblInd w:w="-1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0" w:type="dxa"/>
          <w:right w:w="0" w:type="dxa"/>
        </w:tblCellMar>
        <w:tblLook w:val="04A0" w:firstRow="1" w:lastRow="0" w:firstColumn="1" w:lastColumn="0" w:noHBand="0" w:noVBand="1"/>
      </w:tblPr>
      <w:tblGrid>
        <w:gridCol w:w="5265"/>
        <w:gridCol w:w="5265"/>
      </w:tblGrid>
      <w:tr w:rsidR="00B710C4" w:rsidRPr="00717EC0" w:rsidTr="004C523B">
        <w:trPr>
          <w:trHeight w:val="226"/>
          <w:tblHeader/>
        </w:trPr>
        <w:tc>
          <w:tcPr>
            <w:tcW w:w="5265" w:type="dxa"/>
            <w:shd w:val="clear" w:color="auto" w:fill="2E74B5" w:themeFill="accent1" w:themeFillShade="BF"/>
            <w:tcMar>
              <w:top w:w="15" w:type="dxa"/>
              <w:left w:w="108" w:type="dxa"/>
              <w:bottom w:w="0" w:type="dxa"/>
              <w:right w:w="108" w:type="dxa"/>
            </w:tcMar>
          </w:tcPr>
          <w:p w:rsidR="00B710C4" w:rsidRPr="008F777C" w:rsidRDefault="00B710C4" w:rsidP="00B710C4">
            <w:pPr>
              <w:pStyle w:val="ProductList-Body"/>
              <w:spacing w:before="20" w:after="20"/>
              <w:rPr>
                <w:color w:val="FFFFFF" w:themeColor="background1"/>
                <w:lang w:val="nl-NL"/>
              </w:rPr>
            </w:pPr>
            <w:r w:rsidRPr="008F777C">
              <w:rPr>
                <w:color w:val="FFFFFF" w:themeColor="background1"/>
                <w:lang w:val="nl-NL"/>
              </w:rPr>
              <w:t>Punten voor Office-toepassingen en/of Serverlicenties</w:t>
            </w:r>
          </w:p>
        </w:tc>
        <w:tc>
          <w:tcPr>
            <w:tcW w:w="5265" w:type="dxa"/>
            <w:shd w:val="clear" w:color="auto" w:fill="2E74B5" w:themeFill="accent1" w:themeFillShade="BF"/>
            <w:tcMar>
              <w:top w:w="15" w:type="dxa"/>
              <w:left w:w="108" w:type="dxa"/>
              <w:bottom w:w="0" w:type="dxa"/>
              <w:right w:w="108" w:type="dxa"/>
            </w:tcMar>
          </w:tcPr>
          <w:p w:rsidR="00B710C4" w:rsidRPr="00132A99" w:rsidRDefault="00B710C4" w:rsidP="00B710C4">
            <w:pPr>
              <w:pStyle w:val="ProductList-Body"/>
              <w:spacing w:before="20" w:after="20"/>
              <w:rPr>
                <w:color w:val="FFFFFF" w:themeColor="background1"/>
              </w:rPr>
            </w:pPr>
            <w:r>
              <w:rPr>
                <w:color w:val="FFFFFF" w:themeColor="background1"/>
              </w:rPr>
              <w:t>Planning Services-dagen</w:t>
            </w:r>
          </w:p>
        </w:tc>
      </w:tr>
      <w:tr w:rsidR="00B710C4" w:rsidRPr="00717EC0" w:rsidTr="009D7029">
        <w:trPr>
          <w:trHeight w:val="127"/>
        </w:trPr>
        <w:tc>
          <w:tcPr>
            <w:tcW w:w="5265" w:type="dxa"/>
            <w:shd w:val="clear" w:color="auto" w:fill="FFFFFF"/>
            <w:tcMar>
              <w:top w:w="15" w:type="dxa"/>
              <w:left w:w="108" w:type="dxa"/>
              <w:bottom w:w="0" w:type="dxa"/>
              <w:right w:w="108" w:type="dxa"/>
            </w:tcMar>
          </w:tcPr>
          <w:p w:rsidR="00B710C4" w:rsidRPr="00717EC0" w:rsidRDefault="00B710C4" w:rsidP="00B710C4">
            <w:pPr>
              <w:pStyle w:val="ProductList-Body"/>
            </w:pPr>
            <w:r>
              <w:t>200</w:t>
            </w:r>
            <w:r w:rsidR="00BB7319">
              <w:t xml:space="preserve"> – </w:t>
            </w:r>
            <w:r>
              <w:t>499</w:t>
            </w:r>
          </w:p>
        </w:tc>
        <w:tc>
          <w:tcPr>
            <w:tcW w:w="5265" w:type="dxa"/>
            <w:shd w:val="clear" w:color="auto" w:fill="FFFFFF"/>
            <w:tcMar>
              <w:top w:w="15" w:type="dxa"/>
              <w:left w:w="108" w:type="dxa"/>
              <w:bottom w:w="0" w:type="dxa"/>
              <w:right w:w="108" w:type="dxa"/>
            </w:tcMar>
          </w:tcPr>
          <w:p w:rsidR="00B710C4" w:rsidRPr="00717EC0" w:rsidRDefault="00B710C4" w:rsidP="00B710C4">
            <w:pPr>
              <w:pStyle w:val="ProductList-Body"/>
            </w:pPr>
            <w:r>
              <w:t>1</w:t>
            </w:r>
          </w:p>
        </w:tc>
      </w:tr>
      <w:tr w:rsidR="00B710C4" w:rsidRPr="00717EC0" w:rsidTr="009D7029">
        <w:trPr>
          <w:trHeight w:val="45"/>
        </w:trPr>
        <w:tc>
          <w:tcPr>
            <w:tcW w:w="5265" w:type="dxa"/>
            <w:shd w:val="clear" w:color="auto" w:fill="FFFFFF"/>
            <w:tcMar>
              <w:top w:w="15" w:type="dxa"/>
              <w:left w:w="108" w:type="dxa"/>
              <w:bottom w:w="0" w:type="dxa"/>
              <w:right w:w="108" w:type="dxa"/>
            </w:tcMar>
          </w:tcPr>
          <w:p w:rsidR="00B710C4" w:rsidRPr="00717EC0" w:rsidRDefault="00B710C4" w:rsidP="00EC2C13">
            <w:pPr>
              <w:pStyle w:val="ProductList-Body"/>
            </w:pPr>
            <w:r>
              <w:t>500</w:t>
            </w:r>
            <w:r w:rsidR="00BB7319">
              <w:t xml:space="preserve"> – </w:t>
            </w:r>
            <w:r>
              <w:t>1</w:t>
            </w:r>
            <w:r w:rsidR="00EC2C13">
              <w:t>.</w:t>
            </w:r>
            <w:r>
              <w:t>999</w:t>
            </w:r>
          </w:p>
        </w:tc>
        <w:tc>
          <w:tcPr>
            <w:tcW w:w="5265" w:type="dxa"/>
            <w:shd w:val="clear" w:color="auto" w:fill="FFFFFF"/>
            <w:tcMar>
              <w:top w:w="15" w:type="dxa"/>
              <w:left w:w="108" w:type="dxa"/>
              <w:bottom w:w="0" w:type="dxa"/>
              <w:right w:w="108" w:type="dxa"/>
            </w:tcMar>
          </w:tcPr>
          <w:p w:rsidR="00B710C4" w:rsidRPr="00717EC0" w:rsidRDefault="00B710C4" w:rsidP="00B710C4">
            <w:pPr>
              <w:pStyle w:val="ProductList-Body"/>
            </w:pPr>
            <w:r>
              <w:t>3</w:t>
            </w:r>
          </w:p>
        </w:tc>
      </w:tr>
      <w:tr w:rsidR="00B710C4" w:rsidRPr="00717EC0" w:rsidTr="009D7029">
        <w:trPr>
          <w:trHeight w:val="45"/>
        </w:trPr>
        <w:tc>
          <w:tcPr>
            <w:tcW w:w="5265" w:type="dxa"/>
            <w:shd w:val="clear" w:color="auto" w:fill="FFFFFF"/>
            <w:tcMar>
              <w:top w:w="15" w:type="dxa"/>
              <w:left w:w="108" w:type="dxa"/>
              <w:bottom w:w="0" w:type="dxa"/>
              <w:right w:w="108" w:type="dxa"/>
            </w:tcMar>
          </w:tcPr>
          <w:p w:rsidR="00B710C4" w:rsidRPr="00717EC0" w:rsidRDefault="00B710C4" w:rsidP="00EC2C13">
            <w:pPr>
              <w:pStyle w:val="ProductList-Body"/>
            </w:pPr>
            <w:r>
              <w:t>2</w:t>
            </w:r>
            <w:r w:rsidR="00EC2C13">
              <w:t>.</w:t>
            </w:r>
            <w:r>
              <w:t>000</w:t>
            </w:r>
            <w:r w:rsidR="00BB7319">
              <w:t xml:space="preserve"> – </w:t>
            </w:r>
            <w:r>
              <w:t>3</w:t>
            </w:r>
            <w:r w:rsidR="00EC2C13">
              <w:t>.</w:t>
            </w:r>
            <w:r>
              <w:t>999</w:t>
            </w:r>
          </w:p>
        </w:tc>
        <w:tc>
          <w:tcPr>
            <w:tcW w:w="5265" w:type="dxa"/>
            <w:shd w:val="clear" w:color="auto" w:fill="FFFFFF"/>
            <w:tcMar>
              <w:top w:w="15" w:type="dxa"/>
              <w:left w:w="108" w:type="dxa"/>
              <w:bottom w:w="0" w:type="dxa"/>
              <w:right w:w="108" w:type="dxa"/>
            </w:tcMar>
          </w:tcPr>
          <w:p w:rsidR="00B710C4" w:rsidRPr="00717EC0" w:rsidRDefault="00B710C4" w:rsidP="00B710C4">
            <w:pPr>
              <w:pStyle w:val="ProductList-Body"/>
            </w:pPr>
            <w:r>
              <w:t>5</w:t>
            </w:r>
          </w:p>
        </w:tc>
      </w:tr>
      <w:tr w:rsidR="00B710C4" w:rsidRPr="00717EC0" w:rsidTr="009D7029">
        <w:trPr>
          <w:trHeight w:val="45"/>
        </w:trPr>
        <w:tc>
          <w:tcPr>
            <w:tcW w:w="5265" w:type="dxa"/>
            <w:shd w:val="clear" w:color="auto" w:fill="FFFFFF"/>
            <w:tcMar>
              <w:top w:w="15" w:type="dxa"/>
              <w:left w:w="108" w:type="dxa"/>
              <w:bottom w:w="0" w:type="dxa"/>
              <w:right w:w="108" w:type="dxa"/>
            </w:tcMar>
          </w:tcPr>
          <w:p w:rsidR="00B710C4" w:rsidRPr="00717EC0" w:rsidRDefault="00B710C4" w:rsidP="00EC2C13">
            <w:pPr>
              <w:pStyle w:val="ProductList-Body"/>
            </w:pPr>
            <w:r>
              <w:t>4</w:t>
            </w:r>
            <w:r w:rsidR="00EC2C13">
              <w:t>.</w:t>
            </w:r>
            <w:r>
              <w:t>000 – 29</w:t>
            </w:r>
            <w:r w:rsidR="00EC2C13">
              <w:t>.</w:t>
            </w:r>
            <w:r>
              <w:t>999</w:t>
            </w:r>
          </w:p>
        </w:tc>
        <w:tc>
          <w:tcPr>
            <w:tcW w:w="5265" w:type="dxa"/>
            <w:shd w:val="clear" w:color="auto" w:fill="FFFFFF"/>
            <w:tcMar>
              <w:top w:w="15" w:type="dxa"/>
              <w:left w:w="108" w:type="dxa"/>
              <w:bottom w:w="0" w:type="dxa"/>
              <w:right w:w="108" w:type="dxa"/>
            </w:tcMar>
          </w:tcPr>
          <w:p w:rsidR="00B710C4" w:rsidRPr="00717EC0" w:rsidRDefault="00B710C4" w:rsidP="00B710C4">
            <w:pPr>
              <w:pStyle w:val="ProductList-Body"/>
            </w:pPr>
            <w:r>
              <w:t>10</w:t>
            </w:r>
          </w:p>
        </w:tc>
      </w:tr>
      <w:tr w:rsidR="00B710C4" w:rsidRPr="00717EC0" w:rsidTr="009D7029">
        <w:trPr>
          <w:trHeight w:val="45"/>
        </w:trPr>
        <w:tc>
          <w:tcPr>
            <w:tcW w:w="5265" w:type="dxa"/>
            <w:shd w:val="clear" w:color="auto" w:fill="FFFFFF"/>
            <w:tcMar>
              <w:top w:w="15" w:type="dxa"/>
              <w:left w:w="108" w:type="dxa"/>
              <w:bottom w:w="0" w:type="dxa"/>
              <w:right w:w="108" w:type="dxa"/>
            </w:tcMar>
          </w:tcPr>
          <w:p w:rsidR="00B710C4" w:rsidRPr="00717EC0" w:rsidRDefault="00B710C4" w:rsidP="00EC2C13">
            <w:pPr>
              <w:pStyle w:val="ProductList-Body"/>
            </w:pPr>
            <w:r>
              <w:t>30</w:t>
            </w:r>
            <w:r w:rsidR="00EC2C13">
              <w:t>.</w:t>
            </w:r>
            <w:r>
              <w:t>000 – 49</w:t>
            </w:r>
            <w:r w:rsidR="00EC2C13">
              <w:t>.</w:t>
            </w:r>
            <w:r>
              <w:t>999</w:t>
            </w:r>
          </w:p>
        </w:tc>
        <w:tc>
          <w:tcPr>
            <w:tcW w:w="5265" w:type="dxa"/>
            <w:shd w:val="clear" w:color="auto" w:fill="FFFFFF"/>
            <w:tcMar>
              <w:top w:w="15" w:type="dxa"/>
              <w:left w:w="108" w:type="dxa"/>
              <w:bottom w:w="0" w:type="dxa"/>
              <w:right w:w="108" w:type="dxa"/>
            </w:tcMar>
          </w:tcPr>
          <w:p w:rsidR="00B710C4" w:rsidRPr="00717EC0" w:rsidRDefault="00B710C4" w:rsidP="00B710C4">
            <w:pPr>
              <w:pStyle w:val="ProductList-Body"/>
            </w:pPr>
            <w:r>
              <w:t>15</w:t>
            </w:r>
          </w:p>
        </w:tc>
      </w:tr>
      <w:tr w:rsidR="00B710C4" w:rsidRPr="00717EC0" w:rsidTr="009D7029">
        <w:trPr>
          <w:trHeight w:val="45"/>
        </w:trPr>
        <w:tc>
          <w:tcPr>
            <w:tcW w:w="5265" w:type="dxa"/>
            <w:shd w:val="clear" w:color="auto" w:fill="FFFFFF"/>
            <w:tcMar>
              <w:top w:w="15" w:type="dxa"/>
              <w:left w:w="108" w:type="dxa"/>
              <w:bottom w:w="0" w:type="dxa"/>
              <w:right w:w="108" w:type="dxa"/>
            </w:tcMar>
          </w:tcPr>
          <w:p w:rsidR="00B710C4" w:rsidRPr="00717EC0" w:rsidRDefault="00B710C4" w:rsidP="00EC2C13">
            <w:pPr>
              <w:pStyle w:val="ProductList-Body"/>
            </w:pPr>
            <w:r>
              <w:t>50</w:t>
            </w:r>
            <w:r w:rsidR="00EC2C13">
              <w:t>.</w:t>
            </w:r>
            <w:r>
              <w:t>000 – 99</w:t>
            </w:r>
            <w:r w:rsidR="00EC2C13">
              <w:t>.</w:t>
            </w:r>
            <w:r>
              <w:t>999</w:t>
            </w:r>
          </w:p>
        </w:tc>
        <w:tc>
          <w:tcPr>
            <w:tcW w:w="5265" w:type="dxa"/>
            <w:shd w:val="clear" w:color="auto" w:fill="FFFFFF"/>
            <w:tcMar>
              <w:top w:w="15" w:type="dxa"/>
              <w:left w:w="108" w:type="dxa"/>
              <w:bottom w:w="0" w:type="dxa"/>
              <w:right w:w="108" w:type="dxa"/>
            </w:tcMar>
          </w:tcPr>
          <w:p w:rsidR="00B710C4" w:rsidRPr="00717EC0" w:rsidRDefault="00B710C4" w:rsidP="00B710C4">
            <w:pPr>
              <w:pStyle w:val="ProductList-Body"/>
            </w:pPr>
            <w:r>
              <w:t>20</w:t>
            </w:r>
          </w:p>
        </w:tc>
      </w:tr>
      <w:tr w:rsidR="00B710C4" w:rsidRPr="00717EC0" w:rsidTr="009D7029">
        <w:trPr>
          <w:trHeight w:val="45"/>
        </w:trPr>
        <w:tc>
          <w:tcPr>
            <w:tcW w:w="5265" w:type="dxa"/>
            <w:shd w:val="clear" w:color="auto" w:fill="FFFFFF"/>
            <w:tcMar>
              <w:top w:w="15" w:type="dxa"/>
              <w:left w:w="108" w:type="dxa"/>
              <w:bottom w:w="0" w:type="dxa"/>
              <w:right w:w="108" w:type="dxa"/>
            </w:tcMar>
          </w:tcPr>
          <w:p w:rsidR="00B710C4" w:rsidRPr="00717EC0" w:rsidRDefault="00B710C4" w:rsidP="00EC2C13">
            <w:pPr>
              <w:pStyle w:val="ProductList-Body"/>
            </w:pPr>
            <w:r>
              <w:t>100</w:t>
            </w:r>
            <w:r w:rsidR="00EC2C13">
              <w:t>.</w:t>
            </w:r>
            <w:r>
              <w:t>000 – 199</w:t>
            </w:r>
            <w:r w:rsidR="00EC2C13">
              <w:t>.</w:t>
            </w:r>
            <w:r>
              <w:t>999</w:t>
            </w:r>
          </w:p>
        </w:tc>
        <w:tc>
          <w:tcPr>
            <w:tcW w:w="5265" w:type="dxa"/>
            <w:shd w:val="clear" w:color="auto" w:fill="FFFFFF"/>
            <w:tcMar>
              <w:top w:w="15" w:type="dxa"/>
              <w:left w:w="108" w:type="dxa"/>
              <w:bottom w:w="0" w:type="dxa"/>
              <w:right w:w="108" w:type="dxa"/>
            </w:tcMar>
          </w:tcPr>
          <w:p w:rsidR="00B710C4" w:rsidRPr="00717EC0" w:rsidRDefault="00B710C4" w:rsidP="00B710C4">
            <w:pPr>
              <w:pStyle w:val="ProductList-Body"/>
            </w:pPr>
            <w:r>
              <w:t>30</w:t>
            </w:r>
          </w:p>
        </w:tc>
      </w:tr>
      <w:tr w:rsidR="00B710C4" w:rsidRPr="00717EC0" w:rsidTr="009D7029">
        <w:trPr>
          <w:trHeight w:val="45"/>
        </w:trPr>
        <w:tc>
          <w:tcPr>
            <w:tcW w:w="5265" w:type="dxa"/>
            <w:shd w:val="clear" w:color="auto" w:fill="FFFFFF"/>
            <w:tcMar>
              <w:top w:w="15" w:type="dxa"/>
              <w:left w:w="108" w:type="dxa"/>
              <w:bottom w:w="0" w:type="dxa"/>
              <w:right w:w="108" w:type="dxa"/>
            </w:tcMar>
          </w:tcPr>
          <w:p w:rsidR="00B710C4" w:rsidRPr="00717EC0" w:rsidRDefault="00B710C4" w:rsidP="00EC2C13">
            <w:pPr>
              <w:pStyle w:val="ProductList-Body"/>
            </w:pPr>
            <w:r>
              <w:t>200</w:t>
            </w:r>
            <w:r w:rsidR="00EC2C13">
              <w:t>.</w:t>
            </w:r>
            <w:r>
              <w:t>000 – 399</w:t>
            </w:r>
            <w:r w:rsidR="00EC2C13">
              <w:t>.</w:t>
            </w:r>
            <w:r>
              <w:t>999</w:t>
            </w:r>
          </w:p>
        </w:tc>
        <w:tc>
          <w:tcPr>
            <w:tcW w:w="5265" w:type="dxa"/>
            <w:shd w:val="clear" w:color="auto" w:fill="FFFFFF"/>
            <w:tcMar>
              <w:top w:w="15" w:type="dxa"/>
              <w:left w:w="108" w:type="dxa"/>
              <w:bottom w:w="0" w:type="dxa"/>
              <w:right w:w="108" w:type="dxa"/>
            </w:tcMar>
          </w:tcPr>
          <w:p w:rsidR="00B710C4" w:rsidRPr="00717EC0" w:rsidRDefault="00B710C4" w:rsidP="00B710C4">
            <w:pPr>
              <w:pStyle w:val="ProductList-Body"/>
            </w:pPr>
            <w:r>
              <w:t>40</w:t>
            </w:r>
          </w:p>
        </w:tc>
      </w:tr>
      <w:tr w:rsidR="00B710C4" w:rsidRPr="00717EC0" w:rsidTr="009D7029">
        <w:trPr>
          <w:trHeight w:val="45"/>
        </w:trPr>
        <w:tc>
          <w:tcPr>
            <w:tcW w:w="5265" w:type="dxa"/>
            <w:shd w:val="clear" w:color="auto" w:fill="FFFFFF"/>
            <w:tcMar>
              <w:top w:w="15" w:type="dxa"/>
              <w:left w:w="108" w:type="dxa"/>
              <w:bottom w:w="0" w:type="dxa"/>
              <w:right w:w="108" w:type="dxa"/>
            </w:tcMar>
          </w:tcPr>
          <w:p w:rsidR="00B710C4" w:rsidRPr="00717EC0" w:rsidRDefault="00B710C4" w:rsidP="00EC2C13">
            <w:pPr>
              <w:pStyle w:val="ProductList-Body"/>
            </w:pPr>
            <w:r>
              <w:t>400</w:t>
            </w:r>
            <w:r w:rsidR="00EC2C13">
              <w:t>.</w:t>
            </w:r>
            <w:r>
              <w:t>000 – 599</w:t>
            </w:r>
            <w:r w:rsidR="00EC2C13">
              <w:t>.</w:t>
            </w:r>
            <w:r>
              <w:t>999</w:t>
            </w:r>
          </w:p>
        </w:tc>
        <w:tc>
          <w:tcPr>
            <w:tcW w:w="5265" w:type="dxa"/>
            <w:shd w:val="clear" w:color="auto" w:fill="FFFFFF"/>
            <w:tcMar>
              <w:top w:w="15" w:type="dxa"/>
              <w:left w:w="108" w:type="dxa"/>
              <w:bottom w:w="0" w:type="dxa"/>
              <w:right w:w="108" w:type="dxa"/>
            </w:tcMar>
          </w:tcPr>
          <w:p w:rsidR="00B710C4" w:rsidRPr="00717EC0" w:rsidRDefault="00B710C4" w:rsidP="00B710C4">
            <w:pPr>
              <w:pStyle w:val="ProductList-Body"/>
            </w:pPr>
            <w:r>
              <w:t>50</w:t>
            </w:r>
          </w:p>
        </w:tc>
      </w:tr>
      <w:tr w:rsidR="00B710C4" w:rsidRPr="00717EC0" w:rsidTr="009D7029">
        <w:trPr>
          <w:trHeight w:val="45"/>
        </w:trPr>
        <w:tc>
          <w:tcPr>
            <w:tcW w:w="5265" w:type="dxa"/>
            <w:shd w:val="clear" w:color="auto" w:fill="FFFFFF"/>
            <w:tcMar>
              <w:top w:w="15" w:type="dxa"/>
              <w:left w:w="108" w:type="dxa"/>
              <w:bottom w:w="0" w:type="dxa"/>
              <w:right w:w="108" w:type="dxa"/>
            </w:tcMar>
          </w:tcPr>
          <w:p w:rsidR="00B710C4" w:rsidRPr="00717EC0" w:rsidRDefault="00B710C4" w:rsidP="00EC2C13">
            <w:pPr>
              <w:pStyle w:val="ProductList-Body"/>
            </w:pPr>
            <w:r>
              <w:t>600</w:t>
            </w:r>
            <w:r w:rsidR="00EC2C13">
              <w:t>.</w:t>
            </w:r>
            <w:r>
              <w:t>000 +</w:t>
            </w:r>
          </w:p>
        </w:tc>
        <w:tc>
          <w:tcPr>
            <w:tcW w:w="5265" w:type="dxa"/>
            <w:shd w:val="clear" w:color="auto" w:fill="FFFFFF"/>
            <w:tcMar>
              <w:top w:w="15" w:type="dxa"/>
              <w:left w:w="108" w:type="dxa"/>
              <w:bottom w:w="0" w:type="dxa"/>
              <w:right w:w="108" w:type="dxa"/>
            </w:tcMar>
          </w:tcPr>
          <w:p w:rsidR="00B710C4" w:rsidRPr="00717EC0" w:rsidRDefault="00B710C4" w:rsidP="00B710C4">
            <w:pPr>
              <w:pStyle w:val="ProductList-Body"/>
            </w:pPr>
            <w:r>
              <w:t>75</w:t>
            </w:r>
          </w:p>
        </w:tc>
      </w:tr>
    </w:tbl>
    <w:p w:rsidR="00B710C4" w:rsidRDefault="00B710C4" w:rsidP="00B710C4">
      <w:pPr>
        <w:pStyle w:val="ProductList-Body"/>
      </w:pPr>
    </w:p>
    <w:p w:rsidR="00B710C4" w:rsidRPr="008F777C" w:rsidRDefault="00B710C4" w:rsidP="00B710C4">
      <w:pPr>
        <w:pStyle w:val="ProductList-Body"/>
        <w:rPr>
          <w:lang w:val="nl-NL"/>
        </w:rPr>
      </w:pPr>
      <w:r w:rsidRPr="008F777C">
        <w:rPr>
          <w:lang w:val="nl-NL"/>
        </w:rPr>
        <w:t>Core CAL Suite</w:t>
      </w:r>
      <w:r w:rsidR="00E260B2">
        <w:fldChar w:fldCharType="begin"/>
      </w:r>
      <w:r w:rsidRPr="008F777C">
        <w:rPr>
          <w:lang w:val="nl-NL"/>
        </w:rPr>
        <w:instrText>XE "Core CAL Suite"</w:instrText>
      </w:r>
      <w:r w:rsidR="00E260B2">
        <w:fldChar w:fldCharType="end"/>
      </w:r>
      <w:r w:rsidRPr="008F777C">
        <w:rPr>
          <w:lang w:val="nl-NL"/>
        </w:rPr>
        <w:t>- en SQL CAL SA-dekking telt als één (1) punt bij de berekening van de waarde in de eerste kolom hieronder, en Enterprise CAL Suite</w:t>
      </w:r>
      <w:r w:rsidR="00E260B2">
        <w:fldChar w:fldCharType="begin"/>
      </w:r>
      <w:r w:rsidRPr="008F777C">
        <w:rPr>
          <w:lang w:val="nl-NL"/>
        </w:rPr>
        <w:instrText>XE "Enterprise CAL Suite"</w:instrText>
      </w:r>
      <w:r w:rsidR="00E260B2">
        <w:fldChar w:fldCharType="end"/>
      </w:r>
      <w:r w:rsidRPr="008F777C">
        <w:rPr>
          <w:lang w:val="nl-NL"/>
        </w:rPr>
        <w:t xml:space="preserve"> SA-dekking telt als twee (2) punten bij de berekening van de waarde in de eerste kolom hieronder:</w:t>
      </w:r>
    </w:p>
    <w:p w:rsidR="00B710C4" w:rsidRPr="008F777C" w:rsidRDefault="00B710C4" w:rsidP="00B710C4">
      <w:pPr>
        <w:pStyle w:val="ProductList-Body"/>
        <w:rPr>
          <w:lang w:val="nl-NL"/>
        </w:rPr>
      </w:pPr>
    </w:p>
    <w:tbl>
      <w:tblPr>
        <w:tblW w:w="10530" w:type="dxa"/>
        <w:tblInd w:w="-1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0" w:type="dxa"/>
          <w:right w:w="0" w:type="dxa"/>
        </w:tblCellMar>
        <w:tblLook w:val="04A0" w:firstRow="1" w:lastRow="0" w:firstColumn="1" w:lastColumn="0" w:noHBand="0" w:noVBand="1"/>
      </w:tblPr>
      <w:tblGrid>
        <w:gridCol w:w="5265"/>
        <w:gridCol w:w="5265"/>
      </w:tblGrid>
      <w:tr w:rsidR="00B710C4" w:rsidRPr="00717EC0" w:rsidTr="009D7029">
        <w:trPr>
          <w:trHeight w:val="172"/>
          <w:tblHeader/>
        </w:trPr>
        <w:tc>
          <w:tcPr>
            <w:tcW w:w="5265" w:type="dxa"/>
            <w:shd w:val="clear" w:color="auto" w:fill="2E74B5" w:themeFill="accent1" w:themeFillShade="BF"/>
            <w:tcMar>
              <w:top w:w="15" w:type="dxa"/>
              <w:left w:w="108" w:type="dxa"/>
              <w:bottom w:w="0" w:type="dxa"/>
              <w:right w:w="108" w:type="dxa"/>
            </w:tcMar>
          </w:tcPr>
          <w:p w:rsidR="00B710C4" w:rsidRPr="00132A99" w:rsidRDefault="00B710C4" w:rsidP="00B710C4">
            <w:pPr>
              <w:pStyle w:val="ProductList-Body"/>
              <w:spacing w:before="20" w:after="20"/>
              <w:rPr>
                <w:color w:val="FFFFFF" w:themeColor="background1"/>
              </w:rPr>
            </w:pPr>
            <w:r>
              <w:rPr>
                <w:color w:val="FFFFFF" w:themeColor="background1"/>
              </w:rPr>
              <w:t>CAL Suites</w:t>
            </w:r>
          </w:p>
        </w:tc>
        <w:tc>
          <w:tcPr>
            <w:tcW w:w="5265" w:type="dxa"/>
            <w:shd w:val="clear" w:color="auto" w:fill="2E74B5" w:themeFill="accent1" w:themeFillShade="BF"/>
            <w:tcMar>
              <w:top w:w="15" w:type="dxa"/>
              <w:left w:w="108" w:type="dxa"/>
              <w:bottom w:w="0" w:type="dxa"/>
              <w:right w:w="108" w:type="dxa"/>
            </w:tcMar>
          </w:tcPr>
          <w:p w:rsidR="00B710C4" w:rsidRPr="00132A99" w:rsidRDefault="00B710C4" w:rsidP="00B710C4">
            <w:pPr>
              <w:pStyle w:val="ProductList-Body"/>
              <w:spacing w:before="20" w:after="20"/>
              <w:rPr>
                <w:color w:val="FFFFFF" w:themeColor="background1"/>
              </w:rPr>
            </w:pPr>
            <w:r>
              <w:rPr>
                <w:color w:val="FFFFFF" w:themeColor="background1"/>
              </w:rPr>
              <w:t xml:space="preserve">Planning Services-dagen </w:t>
            </w:r>
          </w:p>
        </w:tc>
      </w:tr>
      <w:tr w:rsidR="00B710C4" w:rsidRPr="00717EC0" w:rsidTr="009D7029">
        <w:trPr>
          <w:trHeight w:val="235"/>
        </w:trPr>
        <w:tc>
          <w:tcPr>
            <w:tcW w:w="5265" w:type="dxa"/>
            <w:shd w:val="clear" w:color="auto" w:fill="FFFFFF"/>
            <w:tcMar>
              <w:top w:w="15" w:type="dxa"/>
              <w:left w:w="108" w:type="dxa"/>
              <w:bottom w:w="0" w:type="dxa"/>
              <w:right w:w="108" w:type="dxa"/>
            </w:tcMar>
          </w:tcPr>
          <w:p w:rsidR="00B710C4" w:rsidRPr="00717EC0" w:rsidRDefault="00B710C4" w:rsidP="00B710C4">
            <w:pPr>
              <w:pStyle w:val="ProductList-Body"/>
            </w:pPr>
            <w:r>
              <w:t>200</w:t>
            </w:r>
            <w:r w:rsidR="00BB7319">
              <w:t xml:space="preserve"> – </w:t>
            </w:r>
            <w:r>
              <w:t>3</w:t>
            </w:r>
            <w:r w:rsidR="00484F19">
              <w:t>.</w:t>
            </w:r>
            <w:r>
              <w:t>999</w:t>
            </w:r>
          </w:p>
        </w:tc>
        <w:tc>
          <w:tcPr>
            <w:tcW w:w="5265" w:type="dxa"/>
            <w:shd w:val="clear" w:color="auto" w:fill="FFFFFF"/>
            <w:tcMar>
              <w:top w:w="15" w:type="dxa"/>
              <w:left w:w="108" w:type="dxa"/>
              <w:bottom w:w="0" w:type="dxa"/>
              <w:right w:w="108" w:type="dxa"/>
            </w:tcMar>
          </w:tcPr>
          <w:p w:rsidR="00B710C4" w:rsidRPr="00717EC0" w:rsidRDefault="00B710C4" w:rsidP="00B710C4">
            <w:pPr>
              <w:pStyle w:val="ProductList-Body"/>
            </w:pPr>
            <w:r>
              <w:t>1</w:t>
            </w:r>
          </w:p>
        </w:tc>
      </w:tr>
      <w:tr w:rsidR="00B710C4" w:rsidRPr="00717EC0" w:rsidTr="009D7029">
        <w:trPr>
          <w:trHeight w:val="55"/>
        </w:trPr>
        <w:tc>
          <w:tcPr>
            <w:tcW w:w="5265" w:type="dxa"/>
            <w:shd w:val="clear" w:color="auto" w:fill="FFFFFF"/>
            <w:tcMar>
              <w:top w:w="15" w:type="dxa"/>
              <w:left w:w="108" w:type="dxa"/>
              <w:bottom w:w="0" w:type="dxa"/>
              <w:right w:w="108" w:type="dxa"/>
            </w:tcMar>
          </w:tcPr>
          <w:p w:rsidR="00B710C4" w:rsidRPr="00717EC0" w:rsidRDefault="00B710C4" w:rsidP="00484F19">
            <w:pPr>
              <w:pStyle w:val="ProductList-Body"/>
            </w:pPr>
            <w:r>
              <w:t>4</w:t>
            </w:r>
            <w:r w:rsidR="00484F19">
              <w:t>.</w:t>
            </w:r>
            <w:r>
              <w:t>000 – 9</w:t>
            </w:r>
            <w:r w:rsidR="00484F19">
              <w:t>.</w:t>
            </w:r>
            <w:r>
              <w:t>999</w:t>
            </w:r>
          </w:p>
        </w:tc>
        <w:tc>
          <w:tcPr>
            <w:tcW w:w="5265" w:type="dxa"/>
            <w:shd w:val="clear" w:color="auto" w:fill="FFFFFF"/>
            <w:tcMar>
              <w:top w:w="15" w:type="dxa"/>
              <w:left w:w="108" w:type="dxa"/>
              <w:bottom w:w="0" w:type="dxa"/>
              <w:right w:w="108" w:type="dxa"/>
            </w:tcMar>
          </w:tcPr>
          <w:p w:rsidR="00B710C4" w:rsidRPr="00717EC0" w:rsidRDefault="00B710C4" w:rsidP="00B710C4">
            <w:pPr>
              <w:pStyle w:val="ProductList-Body"/>
            </w:pPr>
            <w:r>
              <w:t>3</w:t>
            </w:r>
          </w:p>
        </w:tc>
      </w:tr>
      <w:tr w:rsidR="00B710C4" w:rsidRPr="00717EC0" w:rsidTr="009D7029">
        <w:trPr>
          <w:trHeight w:val="45"/>
        </w:trPr>
        <w:tc>
          <w:tcPr>
            <w:tcW w:w="5265" w:type="dxa"/>
            <w:shd w:val="clear" w:color="auto" w:fill="FFFFFF"/>
            <w:tcMar>
              <w:top w:w="15" w:type="dxa"/>
              <w:left w:w="108" w:type="dxa"/>
              <w:bottom w:w="0" w:type="dxa"/>
              <w:right w:w="108" w:type="dxa"/>
            </w:tcMar>
          </w:tcPr>
          <w:p w:rsidR="00B710C4" w:rsidRPr="00717EC0" w:rsidRDefault="00B710C4" w:rsidP="00484F19">
            <w:pPr>
              <w:pStyle w:val="ProductList-Body"/>
            </w:pPr>
            <w:r>
              <w:t>10</w:t>
            </w:r>
            <w:r w:rsidR="00484F19">
              <w:t>.</w:t>
            </w:r>
            <w:r>
              <w:t>000 – 99</w:t>
            </w:r>
            <w:r w:rsidR="00484F19">
              <w:t>.</w:t>
            </w:r>
            <w:r>
              <w:t>999</w:t>
            </w:r>
          </w:p>
        </w:tc>
        <w:tc>
          <w:tcPr>
            <w:tcW w:w="5265" w:type="dxa"/>
            <w:shd w:val="clear" w:color="auto" w:fill="FFFFFF"/>
            <w:tcMar>
              <w:top w:w="15" w:type="dxa"/>
              <w:left w:w="108" w:type="dxa"/>
              <w:bottom w:w="0" w:type="dxa"/>
              <w:right w:w="108" w:type="dxa"/>
            </w:tcMar>
          </w:tcPr>
          <w:p w:rsidR="00B710C4" w:rsidRPr="00717EC0" w:rsidRDefault="00B710C4" w:rsidP="00B710C4">
            <w:pPr>
              <w:pStyle w:val="ProductList-Body"/>
            </w:pPr>
            <w:r>
              <w:t>5</w:t>
            </w:r>
          </w:p>
        </w:tc>
      </w:tr>
      <w:tr w:rsidR="00B710C4" w:rsidRPr="00717EC0" w:rsidTr="009D7029">
        <w:trPr>
          <w:trHeight w:val="45"/>
        </w:trPr>
        <w:tc>
          <w:tcPr>
            <w:tcW w:w="5265" w:type="dxa"/>
            <w:shd w:val="clear" w:color="auto" w:fill="FFFFFF"/>
            <w:tcMar>
              <w:top w:w="15" w:type="dxa"/>
              <w:left w:w="108" w:type="dxa"/>
              <w:bottom w:w="0" w:type="dxa"/>
              <w:right w:w="108" w:type="dxa"/>
            </w:tcMar>
          </w:tcPr>
          <w:p w:rsidR="00B710C4" w:rsidRPr="00717EC0" w:rsidRDefault="00B710C4" w:rsidP="00484F19">
            <w:pPr>
              <w:pStyle w:val="ProductList-Body"/>
            </w:pPr>
            <w:r>
              <w:t>100</w:t>
            </w:r>
            <w:r w:rsidR="00484F19">
              <w:t>.</w:t>
            </w:r>
            <w:r>
              <w:t>000 – 299</w:t>
            </w:r>
            <w:r w:rsidR="00484F19">
              <w:t>.</w:t>
            </w:r>
            <w:r>
              <w:t>999</w:t>
            </w:r>
          </w:p>
        </w:tc>
        <w:tc>
          <w:tcPr>
            <w:tcW w:w="5265" w:type="dxa"/>
            <w:shd w:val="clear" w:color="auto" w:fill="FFFFFF"/>
            <w:tcMar>
              <w:top w:w="15" w:type="dxa"/>
              <w:left w:w="108" w:type="dxa"/>
              <w:bottom w:w="0" w:type="dxa"/>
              <w:right w:w="108" w:type="dxa"/>
            </w:tcMar>
          </w:tcPr>
          <w:p w:rsidR="00B710C4" w:rsidRPr="00717EC0" w:rsidRDefault="00B710C4" w:rsidP="00B710C4">
            <w:pPr>
              <w:pStyle w:val="ProductList-Body"/>
            </w:pPr>
            <w:r>
              <w:t>7</w:t>
            </w:r>
          </w:p>
        </w:tc>
      </w:tr>
      <w:tr w:rsidR="00B710C4" w:rsidRPr="00717EC0" w:rsidTr="009D7029">
        <w:trPr>
          <w:trHeight w:val="73"/>
        </w:trPr>
        <w:tc>
          <w:tcPr>
            <w:tcW w:w="5265" w:type="dxa"/>
            <w:shd w:val="clear" w:color="auto" w:fill="FFFFFF"/>
            <w:tcMar>
              <w:top w:w="15" w:type="dxa"/>
              <w:left w:w="108" w:type="dxa"/>
              <w:bottom w:w="0" w:type="dxa"/>
              <w:right w:w="108" w:type="dxa"/>
            </w:tcMar>
          </w:tcPr>
          <w:p w:rsidR="00B710C4" w:rsidRPr="00717EC0" w:rsidRDefault="00B710C4" w:rsidP="00484F19">
            <w:pPr>
              <w:pStyle w:val="ProductList-Body"/>
            </w:pPr>
            <w:r>
              <w:t>300</w:t>
            </w:r>
            <w:r w:rsidR="00484F19">
              <w:t>.</w:t>
            </w:r>
            <w:r>
              <w:t>000 – 599</w:t>
            </w:r>
            <w:r w:rsidR="00484F19">
              <w:t>.</w:t>
            </w:r>
            <w:r>
              <w:t>999</w:t>
            </w:r>
          </w:p>
        </w:tc>
        <w:tc>
          <w:tcPr>
            <w:tcW w:w="5265" w:type="dxa"/>
            <w:shd w:val="clear" w:color="auto" w:fill="FFFFFF"/>
            <w:tcMar>
              <w:top w:w="15" w:type="dxa"/>
              <w:left w:w="108" w:type="dxa"/>
              <w:bottom w:w="0" w:type="dxa"/>
              <w:right w:w="108" w:type="dxa"/>
            </w:tcMar>
          </w:tcPr>
          <w:p w:rsidR="00B710C4" w:rsidRPr="00717EC0" w:rsidRDefault="00B710C4" w:rsidP="00B710C4">
            <w:pPr>
              <w:pStyle w:val="ProductList-Body"/>
            </w:pPr>
            <w:r>
              <w:t>10</w:t>
            </w:r>
          </w:p>
        </w:tc>
      </w:tr>
      <w:tr w:rsidR="00B710C4" w:rsidRPr="00717EC0" w:rsidTr="009D7029">
        <w:trPr>
          <w:trHeight w:val="45"/>
        </w:trPr>
        <w:tc>
          <w:tcPr>
            <w:tcW w:w="5265" w:type="dxa"/>
            <w:shd w:val="clear" w:color="auto" w:fill="FFFFFF"/>
            <w:tcMar>
              <w:top w:w="15" w:type="dxa"/>
              <w:left w:w="108" w:type="dxa"/>
              <w:bottom w:w="0" w:type="dxa"/>
              <w:right w:w="108" w:type="dxa"/>
            </w:tcMar>
          </w:tcPr>
          <w:p w:rsidR="00B710C4" w:rsidRPr="00717EC0" w:rsidRDefault="00B710C4" w:rsidP="00484F19">
            <w:pPr>
              <w:pStyle w:val="ProductList-Body"/>
            </w:pPr>
            <w:r>
              <w:t>600</w:t>
            </w:r>
            <w:r w:rsidR="00484F19">
              <w:t>.</w:t>
            </w:r>
            <w:r>
              <w:t>000 +</w:t>
            </w:r>
          </w:p>
        </w:tc>
        <w:tc>
          <w:tcPr>
            <w:tcW w:w="5265" w:type="dxa"/>
            <w:shd w:val="clear" w:color="auto" w:fill="FFFFFF"/>
            <w:tcMar>
              <w:top w:w="15" w:type="dxa"/>
              <w:left w:w="108" w:type="dxa"/>
              <w:bottom w:w="0" w:type="dxa"/>
              <w:right w:w="108" w:type="dxa"/>
            </w:tcMar>
          </w:tcPr>
          <w:p w:rsidR="00B710C4" w:rsidRPr="00717EC0" w:rsidRDefault="00B710C4" w:rsidP="00B710C4">
            <w:pPr>
              <w:pStyle w:val="ProductList-Body"/>
            </w:pPr>
            <w:r>
              <w:t>12</w:t>
            </w:r>
          </w:p>
        </w:tc>
      </w:tr>
    </w:tbl>
    <w:p w:rsidR="00B710C4" w:rsidRDefault="00B710C4" w:rsidP="00B710C4">
      <w:pPr>
        <w:pStyle w:val="ProductList-Body"/>
      </w:pPr>
    </w:p>
    <w:p w:rsidR="003B3EBC" w:rsidRDefault="00B710C4" w:rsidP="003B3EBC">
      <w:pPr>
        <w:pStyle w:val="ProductList-Body"/>
      </w:pPr>
      <w:r w:rsidRPr="008F777C">
        <w:rPr>
          <w:lang w:val="nl-NL"/>
        </w:rPr>
        <w:t xml:space="preserve">De klant kan een of meer van de beschikbare aanbiedingen kiezen die hieronder worden beschreven, en kan kiezen uit de beschikbare serviceniveaus tot een maximum van het aantal Planning Services-dagen dat hen ter beschikking staat. </w:t>
      </w:r>
      <w:r>
        <w:t>Onder andere de volgende pakketten zijn verkrijgbaar:</w:t>
      </w:r>
    </w:p>
    <w:p w:rsidR="003B3EBC" w:rsidRPr="003B3EBC" w:rsidRDefault="003B3EBC" w:rsidP="00026DDE">
      <w:pPr>
        <w:pStyle w:val="ProductList-Body"/>
        <w:numPr>
          <w:ilvl w:val="0"/>
          <w:numId w:val="22"/>
        </w:numPr>
        <w:ind w:left="450" w:hanging="270"/>
      </w:pPr>
      <w:r>
        <w:t>Desktop Deployment Planning Services (DDPS)</w:t>
      </w:r>
    </w:p>
    <w:p w:rsidR="003B3EBC" w:rsidRDefault="00B710C4" w:rsidP="00026DDE">
      <w:pPr>
        <w:pStyle w:val="ProductList-Body"/>
        <w:numPr>
          <w:ilvl w:val="1"/>
          <w:numId w:val="22"/>
        </w:numPr>
        <w:ind w:left="720" w:hanging="270"/>
      </w:pPr>
      <w:r>
        <w:t xml:space="preserve"> </w:t>
      </w:r>
      <w:r w:rsidRPr="008F777C">
        <w:rPr>
          <w:lang w:val="nl-NL"/>
        </w:rPr>
        <w:t xml:space="preserve">Een implementatie- of upgradeplan voor Office en Windows ontwikkelen. </w:t>
      </w:r>
      <w:r>
        <w:t>Een Office 365-proefproject opzetten.</w:t>
      </w:r>
    </w:p>
    <w:p w:rsidR="003B3EBC" w:rsidRDefault="003B3EBC" w:rsidP="00026DDE">
      <w:pPr>
        <w:pStyle w:val="ProductList-Body"/>
        <w:numPr>
          <w:ilvl w:val="1"/>
          <w:numId w:val="22"/>
        </w:numPr>
        <w:ind w:left="720" w:hanging="270"/>
      </w:pPr>
      <w:r>
        <w:t>Serviceniveaus: 1, 3, 5, 10 of 15 dagen</w:t>
      </w:r>
    </w:p>
    <w:p w:rsidR="003B3EBC" w:rsidRDefault="003B3EBC" w:rsidP="00026DDE">
      <w:pPr>
        <w:pStyle w:val="ProductList-Body"/>
        <w:numPr>
          <w:ilvl w:val="0"/>
          <w:numId w:val="22"/>
        </w:numPr>
        <w:ind w:left="450" w:hanging="270"/>
      </w:pPr>
      <w:r>
        <w:t>SharePoint Deployment Planning Services (SDPS)</w:t>
      </w:r>
    </w:p>
    <w:p w:rsidR="003B3EBC" w:rsidRDefault="00B710C4" w:rsidP="00026DDE">
      <w:pPr>
        <w:pStyle w:val="ProductList-Body"/>
        <w:numPr>
          <w:ilvl w:val="1"/>
          <w:numId w:val="22"/>
        </w:numPr>
        <w:ind w:left="720" w:hanging="270"/>
      </w:pPr>
      <w:r w:rsidRPr="008F777C">
        <w:rPr>
          <w:lang w:val="nl-NL"/>
        </w:rPr>
        <w:t xml:space="preserve">Een implementatie- of upgradeplan voor SharePoint ontwikkelen. </w:t>
      </w:r>
      <w:r>
        <w:t xml:space="preserve">Een Office 365-proefproject opzetten. </w:t>
      </w:r>
    </w:p>
    <w:p w:rsidR="003B3EBC" w:rsidRDefault="003B3EBC" w:rsidP="00026DDE">
      <w:pPr>
        <w:pStyle w:val="ProductList-Body"/>
        <w:numPr>
          <w:ilvl w:val="1"/>
          <w:numId w:val="22"/>
        </w:numPr>
        <w:ind w:left="720" w:hanging="270"/>
      </w:pPr>
      <w:r>
        <w:t>Serviceniveaus: 1, 3, 5, 10 of 15 dagen</w:t>
      </w:r>
    </w:p>
    <w:p w:rsidR="003B3EBC" w:rsidRDefault="003B3EBC" w:rsidP="00026DDE">
      <w:pPr>
        <w:pStyle w:val="ProductList-Body"/>
        <w:numPr>
          <w:ilvl w:val="0"/>
          <w:numId w:val="22"/>
        </w:numPr>
        <w:ind w:left="450" w:hanging="270"/>
      </w:pPr>
      <w:r>
        <w:lastRenderedPageBreak/>
        <w:t>Lync en Exchange Deployment Planning Services (L&amp;amp;EDPS)</w:t>
      </w:r>
    </w:p>
    <w:p w:rsidR="003B3EBC" w:rsidRDefault="00B710C4" w:rsidP="00026DDE">
      <w:pPr>
        <w:pStyle w:val="ProductList-Body"/>
        <w:numPr>
          <w:ilvl w:val="1"/>
          <w:numId w:val="22"/>
        </w:numPr>
        <w:ind w:left="720" w:hanging="270"/>
      </w:pPr>
      <w:r w:rsidRPr="008F777C">
        <w:rPr>
          <w:lang w:val="nl-NL"/>
        </w:rPr>
        <w:t xml:space="preserve">Een implementatie- of upgradeplan voor Lync en Exchange ontwikkelen. </w:t>
      </w:r>
      <w:r>
        <w:t>Een Office 365-proefproject opzetten.</w:t>
      </w:r>
    </w:p>
    <w:p w:rsidR="003B3EBC" w:rsidRDefault="003B3EBC" w:rsidP="00026DDE">
      <w:pPr>
        <w:pStyle w:val="ProductList-Body"/>
        <w:numPr>
          <w:ilvl w:val="1"/>
          <w:numId w:val="22"/>
        </w:numPr>
        <w:ind w:left="720" w:hanging="270"/>
      </w:pPr>
      <w:r>
        <w:t>Serviceniveaus: 1, 3, 5, 10 of 15 dagen</w:t>
      </w:r>
    </w:p>
    <w:p w:rsidR="003B3EBC" w:rsidRDefault="003B3EBC" w:rsidP="00026DDE">
      <w:pPr>
        <w:pStyle w:val="ProductList-Body"/>
        <w:numPr>
          <w:ilvl w:val="0"/>
          <w:numId w:val="22"/>
        </w:numPr>
        <w:ind w:left="450" w:hanging="270"/>
      </w:pPr>
      <w:r>
        <w:t>Private Cloud, Management en Virtualization Deployment Planning Services (PVDPS)</w:t>
      </w:r>
    </w:p>
    <w:p w:rsidR="003B3EBC" w:rsidRPr="008F777C" w:rsidRDefault="008E676F" w:rsidP="00026DDE">
      <w:pPr>
        <w:pStyle w:val="ProductList-Body"/>
        <w:numPr>
          <w:ilvl w:val="1"/>
          <w:numId w:val="22"/>
        </w:numPr>
        <w:ind w:left="720" w:hanging="270"/>
        <w:rPr>
          <w:lang w:val="nl-NL"/>
        </w:rPr>
      </w:pPr>
      <w:r w:rsidRPr="008F777C">
        <w:rPr>
          <w:lang w:val="nl-NL"/>
        </w:rPr>
        <w:t>Een implementatie- of upgradeplan voor Windows Server, System Center en Hyper-v ontwikkelen.</w:t>
      </w:r>
    </w:p>
    <w:p w:rsidR="003B3EBC" w:rsidRDefault="003B3EBC" w:rsidP="00026DDE">
      <w:pPr>
        <w:pStyle w:val="ProductList-Body"/>
        <w:numPr>
          <w:ilvl w:val="1"/>
          <w:numId w:val="22"/>
        </w:numPr>
        <w:ind w:left="720" w:hanging="270"/>
      </w:pPr>
      <w:r>
        <w:t>Serviceniveaus: 3, 5, 10 of 15 dagen</w:t>
      </w:r>
    </w:p>
    <w:p w:rsidR="003B3EBC" w:rsidRDefault="003B3EBC" w:rsidP="00026DDE">
      <w:pPr>
        <w:pStyle w:val="ProductList-Body"/>
        <w:numPr>
          <w:ilvl w:val="0"/>
          <w:numId w:val="22"/>
        </w:numPr>
        <w:ind w:left="450" w:hanging="270"/>
      </w:pPr>
      <w:r>
        <w:t>SQL Server Deployment Planning Services (SSDPS)</w:t>
      </w:r>
    </w:p>
    <w:p w:rsidR="003B3EBC" w:rsidRPr="008F777C" w:rsidRDefault="00B710C4" w:rsidP="00026DDE">
      <w:pPr>
        <w:pStyle w:val="ProductList-Body"/>
        <w:numPr>
          <w:ilvl w:val="1"/>
          <w:numId w:val="22"/>
        </w:numPr>
        <w:ind w:left="720" w:hanging="270"/>
        <w:rPr>
          <w:lang w:val="nl-NL"/>
        </w:rPr>
      </w:pPr>
      <w:r w:rsidRPr="008F777C">
        <w:rPr>
          <w:lang w:val="nl-NL"/>
        </w:rPr>
        <w:t>Een implementatie- of upgradeplan voor Systems Center, Windows Server en Hyper-v ontwikkelen.</w:t>
      </w:r>
    </w:p>
    <w:p w:rsidR="003B3EBC" w:rsidRDefault="003B3EBC" w:rsidP="00026DDE">
      <w:pPr>
        <w:pStyle w:val="ProductList-Body"/>
        <w:numPr>
          <w:ilvl w:val="1"/>
          <w:numId w:val="22"/>
        </w:numPr>
        <w:ind w:left="720" w:hanging="270"/>
      </w:pPr>
      <w:r>
        <w:t>Serviceniveaus: 3, 5, 10 of 15 dagen</w:t>
      </w:r>
    </w:p>
    <w:p w:rsidR="003B3EBC" w:rsidRDefault="003B3EBC" w:rsidP="00026DDE">
      <w:pPr>
        <w:pStyle w:val="ProductList-Body"/>
        <w:numPr>
          <w:ilvl w:val="0"/>
          <w:numId w:val="22"/>
        </w:numPr>
        <w:ind w:left="450" w:hanging="270"/>
      </w:pPr>
      <w:r>
        <w:t>Developer Tools Deployment Planning Services (DTDPS)</w:t>
      </w:r>
    </w:p>
    <w:p w:rsidR="003B3EBC" w:rsidRPr="008F777C" w:rsidRDefault="00B710C4" w:rsidP="00026DDE">
      <w:pPr>
        <w:pStyle w:val="ProductList-Body"/>
        <w:numPr>
          <w:ilvl w:val="1"/>
          <w:numId w:val="22"/>
        </w:numPr>
        <w:ind w:left="720" w:hanging="270"/>
        <w:rPr>
          <w:lang w:val="nl-NL"/>
        </w:rPr>
      </w:pPr>
      <w:r w:rsidRPr="008F777C">
        <w:rPr>
          <w:lang w:val="nl-NL"/>
        </w:rPr>
        <w:t xml:space="preserve">Een implementatie-, upgrade- of migratieplan voor SQL Server ontwikkelen. Een plan opstellen voor implementatie of upgrade van Microsoft Dynamics CRM. </w:t>
      </w:r>
    </w:p>
    <w:p w:rsidR="003B3EBC" w:rsidRDefault="003B3EBC" w:rsidP="00026DDE">
      <w:pPr>
        <w:pStyle w:val="ProductList-Body"/>
        <w:numPr>
          <w:ilvl w:val="1"/>
          <w:numId w:val="22"/>
        </w:numPr>
        <w:ind w:left="720" w:hanging="270"/>
      </w:pPr>
      <w:r>
        <w:t>Serviceniveaus: 3 of 5 dagen</w:t>
      </w:r>
    </w:p>
    <w:p w:rsidR="003B3EBC" w:rsidRDefault="003B3EBC" w:rsidP="00026DDE">
      <w:pPr>
        <w:pStyle w:val="ProductList-Body"/>
        <w:numPr>
          <w:ilvl w:val="0"/>
          <w:numId w:val="22"/>
        </w:numPr>
        <w:ind w:left="450" w:hanging="270"/>
      </w:pPr>
      <w:r>
        <w:t>Public Cloud, Azure Deployment Planning Services (AZDPS)</w:t>
      </w:r>
    </w:p>
    <w:p w:rsidR="003B3EBC" w:rsidRPr="008F777C" w:rsidRDefault="00B710C4" w:rsidP="00026DDE">
      <w:pPr>
        <w:pStyle w:val="ProductList-Body"/>
        <w:numPr>
          <w:ilvl w:val="1"/>
          <w:numId w:val="22"/>
        </w:numPr>
        <w:ind w:left="720" w:hanging="270"/>
        <w:rPr>
          <w:lang w:val="nl-NL"/>
        </w:rPr>
      </w:pPr>
      <w:r w:rsidRPr="008F777C">
        <w:rPr>
          <w:lang w:val="nl-NL"/>
        </w:rPr>
        <w:t>Training, demo</w:t>
      </w:r>
      <w:r w:rsidR="00A80A18" w:rsidRPr="008F777C">
        <w:rPr>
          <w:lang w:val="nl-NL"/>
        </w:rPr>
        <w:t>’</w:t>
      </w:r>
      <w:r w:rsidRPr="008F777C">
        <w:rPr>
          <w:lang w:val="nl-NL"/>
        </w:rPr>
        <w:t>s en planning van de activering voor Windows Azure.</w:t>
      </w:r>
    </w:p>
    <w:p w:rsidR="003B3EBC" w:rsidRDefault="003B3EBC" w:rsidP="00026DDE">
      <w:pPr>
        <w:pStyle w:val="ProductList-Body"/>
        <w:numPr>
          <w:ilvl w:val="1"/>
          <w:numId w:val="22"/>
        </w:numPr>
        <w:ind w:left="720" w:hanging="270"/>
      </w:pPr>
      <w:r>
        <w:t>Serviceniveaus: 3, 5 of 10 dagen</w:t>
      </w:r>
    </w:p>
    <w:p w:rsidR="003B3EBC" w:rsidRDefault="003B3EBC" w:rsidP="003B3EBC">
      <w:pPr>
        <w:pStyle w:val="ProductList-Body"/>
      </w:pPr>
    </w:p>
    <w:p w:rsidR="00132A99" w:rsidRPr="008F777C" w:rsidRDefault="003B3EBC" w:rsidP="00132A99">
      <w:pPr>
        <w:pStyle w:val="ProductList-Body"/>
        <w:rPr>
          <w:lang w:val="nl-NL"/>
        </w:rPr>
      </w:pPr>
      <w:r w:rsidRPr="008F777C">
        <w:rPr>
          <w:lang w:val="nl-NL"/>
        </w:rPr>
        <w:t>De lijst met beschikbare services en de daaraan verbonden serviceniveaus kan op elk moment worden gewijzigd. Gekwalificeerde Providers voorzien de klant op verzoek van een beschrijving van de Werkactiviteiten die zijn verbonden aan elk van de bovenstaande Servicepakketten.</w:t>
      </w:r>
      <w:r w:rsidR="00E260B2">
        <w:fldChar w:fldCharType="begin"/>
      </w:r>
      <w:r w:rsidRPr="008F777C">
        <w:rPr>
          <w:lang w:val="nl-NL"/>
        </w:rPr>
        <w:instrText>XE "Microsoft Dynamics CRM Server 2013"</w:instrText>
      </w:r>
      <w:r w:rsidR="00E260B2">
        <w:fldChar w:fldCharType="end"/>
      </w:r>
      <w:r w:rsidR="00E260B2">
        <w:fldChar w:fldCharType="begin"/>
      </w:r>
      <w:r w:rsidRPr="008F777C">
        <w:rPr>
          <w:lang w:val="nl-NL"/>
        </w:rPr>
        <w:instrText>XE "System Center 2012 Standard"</w:instrText>
      </w:r>
      <w:r w:rsidR="00E260B2">
        <w:fldChar w:fldCharType="end"/>
      </w:r>
      <w:r w:rsidR="00E260B2">
        <w:fldChar w:fldCharType="begin"/>
      </w:r>
      <w:r w:rsidRPr="008F777C">
        <w:rPr>
          <w:lang w:val="nl-NL"/>
        </w:rPr>
        <w:instrText>XE "System Center 2012 Datacenter"</w:instrText>
      </w:r>
      <w:r w:rsidR="00E260B2">
        <w:fldChar w:fldCharType="end"/>
      </w:r>
      <w:r w:rsidR="00E260B2">
        <w:fldChar w:fldCharType="begin"/>
      </w:r>
      <w:r w:rsidRPr="008F777C">
        <w:rPr>
          <w:lang w:val="nl-NL"/>
        </w:rPr>
        <w:instrText>XE "Core CAL Suite"</w:instrText>
      </w:r>
      <w:r w:rsidR="00E260B2">
        <w:fldChar w:fldCharType="end"/>
      </w:r>
      <w:r w:rsidR="00E260B2">
        <w:fldChar w:fldCharType="begin"/>
      </w:r>
      <w:r w:rsidRPr="008F777C">
        <w:rPr>
          <w:lang w:val="nl-NL"/>
        </w:rPr>
        <w:instrText>XE "Enterprise CAL Suite"</w:instrText>
      </w:r>
      <w:r w:rsidR="00E260B2">
        <w:fldChar w:fldCharType="end"/>
      </w:r>
      <w:r w:rsidR="00E260B2">
        <w:fldChar w:fldCharType="begin"/>
      </w:r>
      <w:r w:rsidRPr="008F777C">
        <w:rPr>
          <w:lang w:val="nl-NL"/>
        </w:rPr>
        <w:instrText>XE "Enterprise CAL Suite"</w:instrText>
      </w:r>
      <w:r w:rsidR="00E260B2">
        <w:fldChar w:fldCharType="end"/>
      </w:r>
      <w:r w:rsidR="00E260B2">
        <w:fldChar w:fldCharType="begin"/>
      </w:r>
      <w:r w:rsidRPr="008F777C">
        <w:rPr>
          <w:lang w:val="nl-NL"/>
        </w:rPr>
        <w:instrText>XE "Enterprise CAL Suite"</w:instrText>
      </w:r>
      <w:r w:rsidR="00E260B2">
        <w:fldChar w:fldCharType="end"/>
      </w:r>
    </w:p>
    <w:p w:rsidR="008E676F" w:rsidRPr="008F777C" w:rsidRDefault="008E676F" w:rsidP="00132A99">
      <w:pPr>
        <w:pStyle w:val="ProductList-Body"/>
        <w:rPr>
          <w:lang w:val="nl-NL"/>
        </w:rPr>
      </w:pPr>
    </w:p>
    <w:p w:rsidR="00132A99" w:rsidRPr="008F777C" w:rsidRDefault="00132A99" w:rsidP="00132A99">
      <w:pPr>
        <w:pStyle w:val="ProductList-Body"/>
        <w:rPr>
          <w:lang w:val="nl-NL"/>
        </w:rPr>
      </w:pPr>
      <w:r w:rsidRPr="008F777C">
        <w:rPr>
          <w:lang w:val="nl-NL"/>
        </w:rPr>
        <w:t>Klanten kunnen het aantal beschikbare Planning Services-dagen ook verhogen indien ze voldoen aan de volgende criteria: (a) komen op dat moment in aanmerking voor de voorziening Trainingscoupons, (b) hebben de voorziening Trainingscoupons geactiveerd, en (c) hebben van de voorziening Trainingscoupons nog ten minste 3 trainingsdagen tegoed voor verzilvering. Klanten die hiervoor in aanmerking komen, kunnen ongebruikte Trainingscoupons omzetten in Planning Services-dagen volgens de formule 3 staat tot 1 (drie Trainingscoupondagen = één Planning Services-dag). Planning Services-dagen kunnen niet worden omgezet in trainingscoupondagen. Indien een klant echter het omzetten van een Trainingscoupondag wil terugdraaien, kan deze Planning Services-dagen weer terugzetten naar Trainingscoupondagen. Na het omzetten van Trainingscoupondagen in Planning Services-dagen worden de Planning Services-dagen toegevoegd aan de verzameling Planning Services-dagen van</w:t>
      </w:r>
      <w:r w:rsidR="001C227A" w:rsidRPr="008F777C">
        <w:rPr>
          <w:lang w:val="nl-NL"/>
        </w:rPr>
        <w:t> </w:t>
      </w:r>
      <w:r w:rsidRPr="008F777C">
        <w:rPr>
          <w:lang w:val="nl-NL"/>
        </w:rPr>
        <w:t xml:space="preserve">de klant. Deze dagen kunnen vervolgens worden gebruikt om een of meer coupons te maken voor beschikbare services (zoals DDPS of SDPS). *Het recht van de klant tot het weer omzetten naar Trainingscoupondagen is beperkt op grond van het aantal dagen dat beschikbaar is op het niveau van de Planning Services-dagen. </w:t>
      </w:r>
    </w:p>
    <w:p w:rsidR="00132A99" w:rsidRPr="008F777C" w:rsidRDefault="00132A99" w:rsidP="00132A99">
      <w:pPr>
        <w:pStyle w:val="ProductList-Body"/>
        <w:rPr>
          <w:lang w:val="nl-NL"/>
        </w:rPr>
      </w:pPr>
    </w:p>
    <w:p w:rsidR="00132A99" w:rsidRPr="008F777C" w:rsidRDefault="00132A99" w:rsidP="00132A99">
      <w:pPr>
        <w:pStyle w:val="ProductList-Body"/>
        <w:rPr>
          <w:lang w:val="nl-NL"/>
        </w:rPr>
      </w:pPr>
      <w:r w:rsidRPr="008F777C">
        <w:rPr>
          <w:lang w:val="nl-NL"/>
        </w:rPr>
        <w:t>Klanten met een in aanmerking komende Volume Licensing-overeenkomst die niet voldoen aan het minimum voor het ontvangen van Planning Services maar die wel voldoen aan de criteria voor omzetting van Trainingscoupons, kunnen Trainingscoupons omzetten zoals hierboven beschreven.</w:t>
      </w:r>
    </w:p>
    <w:p w:rsidR="00132A99" w:rsidRPr="008F777C" w:rsidRDefault="00132A99" w:rsidP="00132A99">
      <w:pPr>
        <w:pStyle w:val="ProductList-Body"/>
        <w:rPr>
          <w:lang w:val="nl-NL"/>
        </w:rPr>
      </w:pPr>
    </w:p>
    <w:p w:rsidR="00132A99" w:rsidRPr="008F777C" w:rsidRDefault="00132A99" w:rsidP="00026DDE">
      <w:pPr>
        <w:pStyle w:val="ProductList-Body"/>
        <w:numPr>
          <w:ilvl w:val="0"/>
          <w:numId w:val="23"/>
        </w:numPr>
        <w:ind w:left="450" w:hanging="270"/>
        <w:rPr>
          <w:rStyle w:val="Hyperlink"/>
          <w:color w:val="auto"/>
          <w:u w:val="none"/>
          <w:lang w:val="nl-NL"/>
        </w:rPr>
      </w:pPr>
      <w:r w:rsidRPr="008F777C">
        <w:rPr>
          <w:lang w:val="nl-NL"/>
        </w:rPr>
        <w:t xml:space="preserve">Planning Services kunnen aan de klant worden geleverd door gekwalificeerde Microsoft Partners of Microsoft Consulting Services. Lokale </w:t>
      </w:r>
      <w:r w:rsidR="00A20866" w:rsidRPr="008F777C">
        <w:rPr>
          <w:lang w:val="nl-NL"/>
        </w:rPr>
        <w:t>“</w:t>
      </w:r>
      <w:r w:rsidRPr="008F777C">
        <w:rPr>
          <w:lang w:val="nl-NL"/>
        </w:rPr>
        <w:t>Gebruiksvoorwaarden</w:t>
      </w:r>
      <w:r w:rsidR="00A20866" w:rsidRPr="008F777C">
        <w:rPr>
          <w:lang w:val="nl-NL"/>
        </w:rPr>
        <w:t>”</w:t>
      </w:r>
      <w:r w:rsidRPr="008F777C">
        <w:rPr>
          <w:lang w:val="nl-NL"/>
        </w:rPr>
        <w:t xml:space="preserve"> die zijn vastgesteld door de gekwalificeerde Microsoft-provider zijn van toepassing. De diensten die tegen inlevering van een coupon worden geleverd, worden uitgevoerd in het kader van een overeenkomst tussen de Klant en de Gekwalificeerde Provider; Microsoft is niet aansprakelijkheden voor werk of verzuim van de Gekwalificeerde Provider in verband met de diensten. Klanten kunnen hier een lijst van Gekwalificeerde Providers bekijken: </w:t>
      </w:r>
      <w:hyperlink r:id="rId53" w:history="1">
        <w:r w:rsidRPr="008F777C">
          <w:rPr>
            <w:rStyle w:val="Hyperlink"/>
            <w:lang w:val="nl-NL"/>
          </w:rPr>
          <w:t>http://directory.partners.extranet.microsoft.com/psbproviders</w:t>
        </w:r>
      </w:hyperlink>
    </w:p>
    <w:p w:rsidR="00B710C4" w:rsidRPr="008F777C" w:rsidRDefault="00B710C4" w:rsidP="00026DDE">
      <w:pPr>
        <w:pStyle w:val="ProductList-Body"/>
        <w:numPr>
          <w:ilvl w:val="0"/>
          <w:numId w:val="23"/>
        </w:numPr>
        <w:ind w:left="450" w:hanging="270"/>
        <w:rPr>
          <w:lang w:val="nl-NL"/>
        </w:rPr>
      </w:pPr>
      <w:r w:rsidRPr="008F777C">
        <w:rPr>
          <w:lang w:val="nl-NL"/>
        </w:rPr>
        <w:t>Bij samenwerkingsverbanden in het kader van Planning Services wordt advies gegeven met betrekking tot een vooraf bepaald werkgebied. Het resultaat is een nauwkeurig uitgewerkt uitvoeringsplan. De daadwerkelijke implementatie van de software kan niet worden inbegrepen.</w:t>
      </w:r>
    </w:p>
    <w:p w:rsidR="00132A99" w:rsidRPr="008F777C" w:rsidRDefault="00132A99" w:rsidP="00026DDE">
      <w:pPr>
        <w:pStyle w:val="ProductList-Body"/>
        <w:numPr>
          <w:ilvl w:val="0"/>
          <w:numId w:val="23"/>
        </w:numPr>
        <w:ind w:left="450" w:hanging="270"/>
        <w:rPr>
          <w:lang w:val="nl-NL"/>
        </w:rPr>
      </w:pPr>
      <w:r w:rsidRPr="008F777C">
        <w:rPr>
          <w:lang w:val="nl-NL"/>
        </w:rPr>
        <w:t>Planning Services-coupons kunnen alleen worden verzilverd door de klant die recht heeft op de voorziening.</w:t>
      </w:r>
    </w:p>
    <w:p w:rsidR="00132A99" w:rsidRPr="008F777C" w:rsidRDefault="00132A99" w:rsidP="00026DDE">
      <w:pPr>
        <w:pStyle w:val="ProductList-Body"/>
        <w:numPr>
          <w:ilvl w:val="0"/>
          <w:numId w:val="23"/>
        </w:numPr>
        <w:ind w:left="450" w:hanging="270"/>
        <w:rPr>
          <w:lang w:val="nl-NL"/>
        </w:rPr>
      </w:pPr>
      <w:r w:rsidRPr="008F777C">
        <w:rPr>
          <w:lang w:val="nl-NL"/>
        </w:rPr>
        <w:t>Planning Services-coupons kunnen niet worden ingewisseld voor cash, geldmiddelen of andere waardevolle compensatie.</w:t>
      </w:r>
    </w:p>
    <w:p w:rsidR="00132A99" w:rsidRPr="008F777C" w:rsidRDefault="00132A99" w:rsidP="00026DDE">
      <w:pPr>
        <w:pStyle w:val="ProductList-Body"/>
        <w:numPr>
          <w:ilvl w:val="0"/>
          <w:numId w:val="23"/>
        </w:numPr>
        <w:ind w:left="450" w:hanging="270"/>
        <w:rPr>
          <w:lang w:val="nl-NL"/>
        </w:rPr>
      </w:pPr>
      <w:r w:rsidRPr="008F777C">
        <w:rPr>
          <w:lang w:val="nl-NL"/>
        </w:rPr>
        <w:t>Klanten kunnen bij hun provider aanvullende diensten aanschaffen buiten het bereik van het werkgebied (zoals gedefinieerd door het coupontype en serviceniveau) buiten het programma.</w:t>
      </w:r>
    </w:p>
    <w:p w:rsidR="00132A99" w:rsidRPr="008F777C" w:rsidRDefault="00132A99" w:rsidP="00026DDE">
      <w:pPr>
        <w:pStyle w:val="ProductList-Body"/>
        <w:numPr>
          <w:ilvl w:val="0"/>
          <w:numId w:val="23"/>
        </w:numPr>
        <w:ind w:left="450" w:hanging="270"/>
        <w:rPr>
          <w:lang w:val="nl-NL"/>
        </w:rPr>
      </w:pPr>
      <w:r w:rsidRPr="008F777C">
        <w:rPr>
          <w:lang w:val="nl-NL"/>
        </w:rPr>
        <w:t>Verlaging van de SA-dekking als gevolg van retouren of andere factuuraanpassingen, waar toegestaan, kan het aantal Planning Services waarop de klant recht heeft verlagen.</w:t>
      </w:r>
    </w:p>
    <w:p w:rsidR="00EA4BEE" w:rsidRPr="008F777C" w:rsidRDefault="00EA4BEE" w:rsidP="00026DDE">
      <w:pPr>
        <w:pStyle w:val="ProductList-Body"/>
        <w:numPr>
          <w:ilvl w:val="0"/>
          <w:numId w:val="23"/>
        </w:numPr>
        <w:ind w:left="450" w:hanging="270"/>
        <w:rPr>
          <w:lang w:val="nl-NL"/>
        </w:rPr>
      </w:pPr>
      <w:r w:rsidRPr="008F777C">
        <w:rPr>
          <w:lang w:val="nl-NL"/>
        </w:rPr>
        <w:t>Coupons mogen niet worden gestapeld of gecombineerd. Het bedrijf moet één coupon verstrekken voor één afspraak op het beschikbare aantal dagen.</w:t>
      </w:r>
    </w:p>
    <w:p w:rsidR="00132A99" w:rsidRPr="008F777C" w:rsidRDefault="00132A99" w:rsidP="00026DDE">
      <w:pPr>
        <w:pStyle w:val="ProductList-Body"/>
        <w:numPr>
          <w:ilvl w:val="0"/>
          <w:numId w:val="23"/>
        </w:numPr>
        <w:ind w:left="450" w:hanging="270"/>
        <w:rPr>
          <w:lang w:val="nl-NL"/>
        </w:rPr>
      </w:pPr>
      <w:r w:rsidRPr="008F777C">
        <w:rPr>
          <w:lang w:val="nl-NL"/>
        </w:rPr>
        <w:t>Coupons zijn alleen geldig bij gekwalificeerde Providers, en uitsluitend voor het specifieke diensttype waarvoor de coupon wordt verzilverd. De coupon kan wereldwijd bij elke gekwalificeerde Provider worden gebruikt. Deelname kan wisselen. De gekwalificeerde Microsoft-provider kan een dienst annuleren conform het plaatselijke annuleringsbeleid.</w:t>
      </w:r>
    </w:p>
    <w:p w:rsidR="00132A99" w:rsidRPr="008F777C" w:rsidRDefault="00132A99" w:rsidP="00026DDE">
      <w:pPr>
        <w:pStyle w:val="ProductList-Body"/>
        <w:numPr>
          <w:ilvl w:val="0"/>
          <w:numId w:val="23"/>
        </w:numPr>
        <w:ind w:left="450" w:hanging="270"/>
        <w:rPr>
          <w:lang w:val="nl-NL"/>
        </w:rPr>
      </w:pPr>
      <w:r w:rsidRPr="008F777C">
        <w:rPr>
          <w:lang w:val="nl-NL"/>
        </w:rPr>
        <w:t>Coupons moeten worden ingezet gedurende de looptijd van de SA dekking.</w:t>
      </w:r>
    </w:p>
    <w:p w:rsidR="00132A99" w:rsidRPr="008F777C" w:rsidRDefault="00132A99" w:rsidP="00026DDE">
      <w:pPr>
        <w:pStyle w:val="ProductList-Body"/>
        <w:numPr>
          <w:ilvl w:val="0"/>
          <w:numId w:val="23"/>
        </w:numPr>
        <w:ind w:left="450" w:hanging="270"/>
        <w:rPr>
          <w:lang w:val="nl-NL"/>
        </w:rPr>
      </w:pPr>
      <w:r w:rsidRPr="008F777C">
        <w:rPr>
          <w:lang w:val="nl-NL"/>
        </w:rPr>
        <w:t xml:space="preserve">De geldigheid van een coupon vervalt 180 dagen na de datum waarop de coupon is toegewezen, onafhankelijk van de vervaldatum van de SA dekking. Alle diensten moeten zijn uitgevoerd (coupons verzilverd) voor de vervaldatum van de coupons. Coupons die vervallen voordat de SA dekking vervalt, worden weer toegevoegd aan de verzameling beschikbare Planning Services-dagen. Door een samenwerkingsverband voor Planning Services aan te gaan, stemt de klant ermee in na voltooiing van het samenwerkingsverband een vragenlijst te ontvangen met </w:t>
      </w:r>
      <w:r w:rsidRPr="008F777C">
        <w:rPr>
          <w:lang w:val="nl-NL"/>
        </w:rPr>
        <w:lastRenderedPageBreak/>
        <w:t xml:space="preserve">betrekking tot kwaliteitsborging. In de bovenstaande tabellen worden de beschikbare servicedagen vermeld die worden verleend op grond van een enrollment of overeenkomst voor drie volledige jaren. Klanten die SA-dekking voor één jaar aanschaffen, ontvangen een derde van het vermelde aantal servicedagen. Klanten die SA-dekking voor twee jaar aanschaffen, ontvangen twee derde van het vermelde aantal servicedagen. </w:t>
      </w:r>
    </w:p>
    <w:p w:rsidR="00132A99" w:rsidRPr="008F777C" w:rsidRDefault="00132A99" w:rsidP="00132A99">
      <w:pPr>
        <w:pStyle w:val="ProductList-Body"/>
        <w:rPr>
          <w:lang w:val="nl-NL"/>
        </w:rPr>
      </w:pPr>
    </w:p>
    <w:p w:rsidR="00132A99" w:rsidRPr="008F777C" w:rsidRDefault="00132A99" w:rsidP="00132A99">
      <w:pPr>
        <w:pStyle w:val="ProductList-Body"/>
        <w:rPr>
          <w:lang w:val="nl-NL"/>
        </w:rPr>
      </w:pPr>
      <w:r w:rsidRPr="008F777C">
        <w:rPr>
          <w:lang w:val="nl-NL"/>
        </w:rPr>
        <w:t>Het resultaat van de diensten dat aan het eind van het samenwerkingsverband door de Gekwalificeerde Provider aan Microsoft wordt verstrekt, mag door Microsoft worden gebruikt ten behoeve van kwaliteitsborging en kan in dat verband ook met het Microsoft-accountteam van de klant worden gedeeld.</w:t>
      </w:r>
    </w:p>
    <w:p w:rsidR="00132A99" w:rsidRPr="008F777C" w:rsidRDefault="00132A99" w:rsidP="00132A99">
      <w:pPr>
        <w:pStyle w:val="ProductList-Body"/>
        <w:rPr>
          <w:lang w:val="nl-NL"/>
        </w:rPr>
      </w:pPr>
    </w:p>
    <w:p w:rsidR="00132A99" w:rsidRPr="008F777C" w:rsidRDefault="000953A4" w:rsidP="00C64C21">
      <w:pPr>
        <w:pStyle w:val="ProductList-SubSubSectionHeading"/>
        <w:outlineLvl w:val="2"/>
        <w:rPr>
          <w:b/>
          <w:lang w:val="nl-NL"/>
        </w:rPr>
      </w:pPr>
      <w:bookmarkStart w:id="1626" w:name="_Toc381262988"/>
      <w:bookmarkStart w:id="1627" w:name="_Toc383265133"/>
      <w:bookmarkStart w:id="1628" w:name="_Toc383456739"/>
      <w:bookmarkStart w:id="1629" w:name="_Toc383685140"/>
      <w:bookmarkStart w:id="1630" w:name="SA_EnhancedEditionBenefits"/>
      <w:r w:rsidRPr="008F777C">
        <w:rPr>
          <w:b/>
          <w:color w:val="00188F"/>
          <w:lang w:val="nl-NL"/>
        </w:rPr>
        <w:t>Extra</w:t>
      </w:r>
      <w:r w:rsidRPr="008F777C">
        <w:rPr>
          <w:b/>
          <w:lang w:val="nl-NL"/>
        </w:rPr>
        <w:t xml:space="preserve"> </w:t>
      </w:r>
      <w:r w:rsidRPr="008F777C">
        <w:rPr>
          <w:b/>
          <w:color w:val="00188F"/>
          <w:lang w:val="nl-NL"/>
        </w:rPr>
        <w:t>voorzieningen voor edities - Windows en Windows Industry</w:t>
      </w:r>
      <w:bookmarkEnd w:id="1626"/>
      <w:bookmarkEnd w:id="1627"/>
      <w:bookmarkEnd w:id="1628"/>
      <w:bookmarkEnd w:id="1629"/>
      <w:r w:rsidRPr="008F777C">
        <w:rPr>
          <w:b/>
          <w:color w:val="00188F"/>
          <w:lang w:val="nl-NL"/>
        </w:rPr>
        <w:t xml:space="preserve"> </w:t>
      </w:r>
      <w:bookmarkEnd w:id="1630"/>
    </w:p>
    <w:p w:rsidR="00132A99" w:rsidRPr="008F777C" w:rsidRDefault="00B710C4" w:rsidP="00141936">
      <w:pPr>
        <w:pStyle w:val="ProductList-Body"/>
        <w:rPr>
          <w:lang w:val="nl-NL"/>
        </w:rPr>
      </w:pPr>
      <w:r w:rsidRPr="008F777C">
        <w:rPr>
          <w:lang w:val="nl-NL"/>
        </w:rPr>
        <w:t>Klanten met actieve SA-dekking voor Windows Desktop OS of Windows Industry OS komen in aanmerking voor deze voorziening. Op apparaten met actieve SA-dekking mogen huidige of eerdere versies van het Windows Desktop OS of Windows Industry OS worden uitgevoerd, onderhevig aan de gebruiksvoorwaarden</w:t>
      </w:r>
      <w:r w:rsidR="00E260B2">
        <w:fldChar w:fldCharType="begin"/>
      </w:r>
      <w:r w:rsidRPr="008F777C">
        <w:rPr>
          <w:lang w:val="nl-NL"/>
        </w:rPr>
        <w:instrText>XE "Windows Embedded 8.1 Industry Pro"</w:instrText>
      </w:r>
      <w:r w:rsidR="00E260B2">
        <w:fldChar w:fldCharType="end"/>
      </w:r>
      <w:r w:rsidRPr="008F777C">
        <w:rPr>
          <w:lang w:val="nl-NL"/>
        </w:rPr>
        <w:t xml:space="preserve"> in de Product Use Rights. </w:t>
      </w:r>
    </w:p>
    <w:p w:rsidR="00132A99" w:rsidRPr="008F777C" w:rsidRDefault="00132A99" w:rsidP="004925A1">
      <w:pPr>
        <w:pStyle w:val="ProductList-Body"/>
        <w:ind w:left="180"/>
        <w:rPr>
          <w:lang w:val="nl-NL"/>
        </w:rPr>
      </w:pPr>
    </w:p>
    <w:p w:rsidR="00132A99" w:rsidRPr="008F777C" w:rsidRDefault="00132A99" w:rsidP="00141936">
      <w:pPr>
        <w:pStyle w:val="ProductList-SubSubSectionHeading"/>
        <w:outlineLvl w:val="2"/>
        <w:rPr>
          <w:b/>
          <w:lang w:val="nl-NL"/>
        </w:rPr>
      </w:pPr>
      <w:bookmarkStart w:id="1631" w:name="_Toc379797443"/>
      <w:bookmarkStart w:id="1632" w:name="_Toc380513479"/>
      <w:bookmarkStart w:id="1633" w:name="_Toc380655529"/>
      <w:bookmarkStart w:id="1634" w:name="SA_EnterpriseSideloading"/>
      <w:bookmarkStart w:id="1635" w:name="_Toc381262989"/>
      <w:bookmarkStart w:id="1636" w:name="_Toc383265134"/>
      <w:bookmarkStart w:id="1637" w:name="_Toc383456740"/>
      <w:bookmarkStart w:id="1638" w:name="_Toc383685141"/>
      <w:r w:rsidRPr="008F777C">
        <w:rPr>
          <w:b/>
          <w:color w:val="00188F"/>
          <w:lang w:val="nl-NL"/>
        </w:rPr>
        <w:t>Enterprise Sideloading</w:t>
      </w:r>
      <w:bookmarkEnd w:id="1631"/>
      <w:bookmarkEnd w:id="1632"/>
      <w:bookmarkEnd w:id="1633"/>
      <w:bookmarkEnd w:id="1634"/>
      <w:bookmarkEnd w:id="1635"/>
      <w:bookmarkEnd w:id="1636"/>
      <w:bookmarkEnd w:id="1637"/>
      <w:bookmarkEnd w:id="1638"/>
    </w:p>
    <w:p w:rsidR="00132A99" w:rsidRPr="008F777C" w:rsidRDefault="00132A99" w:rsidP="00141936">
      <w:pPr>
        <w:pStyle w:val="ProductList-Body"/>
        <w:rPr>
          <w:lang w:val="nl-NL"/>
        </w:rPr>
      </w:pPr>
      <w:r w:rsidRPr="008F777C">
        <w:rPr>
          <w:lang w:val="nl-NL"/>
        </w:rPr>
        <w:t>Zie de aantekeningen voor Windows 8 Enterprise Sideloading en Enterprise Sideloading voor Windows Embedded 8.1</w:t>
      </w:r>
      <w:r w:rsidR="00E260B2">
        <w:fldChar w:fldCharType="begin"/>
      </w:r>
      <w:r w:rsidRPr="008F777C">
        <w:rPr>
          <w:lang w:val="nl-NL"/>
        </w:rPr>
        <w:instrText>XE "Enterprise Sideloading voor Windows Embedded 8.1"</w:instrText>
      </w:r>
      <w:r w:rsidR="00E260B2">
        <w:fldChar w:fldCharType="end"/>
      </w:r>
      <w:r w:rsidRPr="008F777C">
        <w:rPr>
          <w:lang w:val="nl-NL"/>
        </w:rPr>
        <w:t xml:space="preserve"> in de paragraaf Productvermelding in dit document.</w:t>
      </w:r>
    </w:p>
    <w:p w:rsidR="00132A99" w:rsidRPr="008F777C" w:rsidRDefault="00132A99" w:rsidP="00132A99">
      <w:pPr>
        <w:pStyle w:val="ProductList-Body"/>
        <w:rPr>
          <w:lang w:val="nl-NL"/>
        </w:rPr>
      </w:pPr>
    </w:p>
    <w:p w:rsidR="00132A99" w:rsidRPr="008F777C" w:rsidRDefault="00132A99" w:rsidP="00EA116D">
      <w:pPr>
        <w:pStyle w:val="ProductList-SubSubSectionHeading"/>
        <w:outlineLvl w:val="2"/>
        <w:rPr>
          <w:b/>
          <w:lang w:val="nl-NL"/>
        </w:rPr>
      </w:pPr>
      <w:bookmarkStart w:id="1639" w:name="_Toc379797444"/>
      <w:bookmarkStart w:id="1640" w:name="_Toc380513480"/>
      <w:bookmarkStart w:id="1641" w:name="_Toc380655530"/>
      <w:bookmarkStart w:id="1642" w:name="SA_WindowsCompanionSubscription"/>
      <w:bookmarkStart w:id="1643" w:name="_Toc381262990"/>
      <w:bookmarkStart w:id="1644" w:name="_Toc383265135"/>
      <w:bookmarkStart w:id="1645" w:name="_Toc383456741"/>
      <w:bookmarkStart w:id="1646" w:name="_Toc383685142"/>
      <w:r w:rsidRPr="008F777C">
        <w:rPr>
          <w:b/>
          <w:color w:val="00188F"/>
          <w:lang w:val="nl-NL"/>
        </w:rPr>
        <w:t>Windows Companion Abonnement</w:t>
      </w:r>
      <w:bookmarkEnd w:id="1639"/>
      <w:bookmarkEnd w:id="1640"/>
      <w:bookmarkEnd w:id="1641"/>
      <w:bookmarkEnd w:id="1642"/>
      <w:bookmarkEnd w:id="1643"/>
      <w:bookmarkEnd w:id="1644"/>
      <w:bookmarkEnd w:id="1645"/>
      <w:bookmarkEnd w:id="1646"/>
      <w:r w:rsidR="00E260B2">
        <w:fldChar w:fldCharType="begin"/>
      </w:r>
      <w:r w:rsidRPr="008F777C">
        <w:rPr>
          <w:lang w:val="nl-NL"/>
        </w:rPr>
        <w:instrText>XE "Windows Companion Abonnement"</w:instrText>
      </w:r>
      <w:r w:rsidR="00E260B2">
        <w:fldChar w:fldCharType="end"/>
      </w:r>
    </w:p>
    <w:p w:rsidR="00132A99" w:rsidRPr="008F777C" w:rsidRDefault="00132A99" w:rsidP="00132A99">
      <w:pPr>
        <w:pStyle w:val="ProductList-Body"/>
        <w:rPr>
          <w:lang w:val="nl-NL"/>
        </w:rPr>
      </w:pPr>
      <w:r w:rsidRPr="008F777C">
        <w:rPr>
          <w:lang w:val="nl-NL"/>
        </w:rPr>
        <w:t>Raadpleeg de aantekening voor Windows Companion Abonnement</w:t>
      </w:r>
      <w:r w:rsidR="00E260B2">
        <w:fldChar w:fldCharType="begin"/>
      </w:r>
      <w:r w:rsidRPr="008F777C">
        <w:rPr>
          <w:lang w:val="nl-NL"/>
        </w:rPr>
        <w:instrText>XE "Windows Companion Abonnement"</w:instrText>
      </w:r>
      <w:r w:rsidR="00E260B2">
        <w:fldChar w:fldCharType="end"/>
      </w:r>
      <w:r w:rsidRPr="008F777C">
        <w:rPr>
          <w:lang w:val="nl-NL"/>
        </w:rPr>
        <w:t xml:space="preserve"> in de paragraaf Online Diensten in dit document.</w:t>
      </w:r>
    </w:p>
    <w:p w:rsidR="00132A99" w:rsidRPr="008F777C" w:rsidRDefault="00132A99" w:rsidP="00132A99">
      <w:pPr>
        <w:pStyle w:val="ProductList-Body"/>
        <w:rPr>
          <w:lang w:val="nl-NL"/>
        </w:rPr>
      </w:pPr>
    </w:p>
    <w:p w:rsidR="00132A99" w:rsidRPr="008F777C" w:rsidRDefault="00132A99" w:rsidP="00EA116D">
      <w:pPr>
        <w:pStyle w:val="ProductList-SubSubSectionHeading"/>
        <w:outlineLvl w:val="2"/>
        <w:rPr>
          <w:b/>
          <w:lang w:val="nl-NL"/>
        </w:rPr>
      </w:pPr>
      <w:bookmarkStart w:id="1647" w:name="_Toc379797445"/>
      <w:bookmarkStart w:id="1648" w:name="_Toc380513481"/>
      <w:bookmarkStart w:id="1649" w:name="_Toc380655531"/>
      <w:bookmarkStart w:id="1650" w:name="SA_TrainingVouchers"/>
      <w:bookmarkStart w:id="1651" w:name="_Toc381262991"/>
      <w:bookmarkStart w:id="1652" w:name="_Toc383265136"/>
      <w:bookmarkStart w:id="1653" w:name="_Toc383456742"/>
      <w:bookmarkStart w:id="1654" w:name="_Toc383685143"/>
      <w:r w:rsidRPr="008F777C">
        <w:rPr>
          <w:b/>
          <w:color w:val="00188F"/>
          <w:lang w:val="nl-NL"/>
        </w:rPr>
        <w:t>Trainingscoupons</w:t>
      </w:r>
      <w:bookmarkEnd w:id="1647"/>
      <w:bookmarkEnd w:id="1648"/>
      <w:bookmarkEnd w:id="1649"/>
      <w:bookmarkEnd w:id="1650"/>
      <w:bookmarkEnd w:id="1651"/>
      <w:bookmarkEnd w:id="1652"/>
      <w:bookmarkEnd w:id="1653"/>
      <w:bookmarkEnd w:id="1654"/>
    </w:p>
    <w:p w:rsidR="00132A99" w:rsidRPr="008F777C" w:rsidRDefault="00132A99" w:rsidP="00132A99">
      <w:pPr>
        <w:pStyle w:val="ProductList-Body"/>
        <w:rPr>
          <w:lang w:val="nl-NL"/>
        </w:rPr>
      </w:pPr>
      <w:r w:rsidRPr="008F777C">
        <w:rPr>
          <w:lang w:val="nl-NL"/>
        </w:rPr>
        <w:t xml:space="preserve">Klanten (anders dan klanten met een Academic Select Licentie, Select Plus for Academic, Open Value Subscription – Education Solutions, Campus en School Overeenkomst) met SAM voor de Productgroepen Toepassingen en Systemen hebben recht op Microsoft-trainingscoupons. Deze coupons geven de klant recht op het volgen van cursussen van een Microsoft Partner met een Learning Competency (Microsoft Learning Partner), en wel voor een vastgesteld aantal trainingsdagen. Het aantal dagen dat wordt toegekend, varieert per programma en het aantal kwalificerende licenties waarvoor SA wordt verkregen. </w:t>
      </w:r>
    </w:p>
    <w:p w:rsidR="00132A99" w:rsidRPr="008F777C" w:rsidRDefault="00132A99" w:rsidP="00132A99">
      <w:pPr>
        <w:pStyle w:val="ProductList-Body"/>
        <w:rPr>
          <w:lang w:val="nl-NL"/>
        </w:rPr>
      </w:pPr>
    </w:p>
    <w:p w:rsidR="00132A99" w:rsidRPr="008F777C" w:rsidRDefault="00132A99" w:rsidP="00132A99">
      <w:pPr>
        <w:pStyle w:val="ProductList-Body"/>
        <w:rPr>
          <w:lang w:val="nl-NL"/>
        </w:rPr>
      </w:pPr>
      <w:r w:rsidRPr="008F777C">
        <w:rPr>
          <w:lang w:val="nl-NL"/>
        </w:rPr>
        <w:t>Hoeveel licenties met SA minimaal dienen te worden verkregen om in aanmerking te komen voor Trainingscoupons verschilt per programma.</w:t>
      </w:r>
    </w:p>
    <w:p w:rsidR="00132A99" w:rsidRPr="008F777C" w:rsidRDefault="00132A99" w:rsidP="004F3C6D">
      <w:pPr>
        <w:pStyle w:val="ProductList-Body"/>
        <w:rPr>
          <w:lang w:val="nl-NL"/>
        </w:rPr>
      </w:pPr>
    </w:p>
    <w:tbl>
      <w:tblPr>
        <w:tblStyle w:val="TableGrid"/>
        <w:tblW w:w="0" w:type="auto"/>
        <w:tblInd w:w="-5" w:type="dxa"/>
        <w:tblLook w:val="04A0" w:firstRow="1" w:lastRow="0" w:firstColumn="1" w:lastColumn="0" w:noHBand="0" w:noVBand="1"/>
      </w:tblPr>
      <w:tblGrid>
        <w:gridCol w:w="3660"/>
        <w:gridCol w:w="3480"/>
        <w:gridCol w:w="3480"/>
      </w:tblGrid>
      <w:tr w:rsidR="00132A99" w:rsidTr="004C523B">
        <w:trPr>
          <w:tblHeader/>
        </w:trPr>
        <w:tc>
          <w:tcPr>
            <w:tcW w:w="3660" w:type="dxa"/>
            <w:shd w:val="clear" w:color="auto" w:fill="2E74B5" w:themeFill="accent1" w:themeFillShade="BF"/>
            <w:vAlign w:val="center"/>
          </w:tcPr>
          <w:p w:rsidR="00132A99" w:rsidRPr="000F032B" w:rsidRDefault="00132A99" w:rsidP="000F032B">
            <w:pPr>
              <w:pStyle w:val="ProductList-Body"/>
              <w:spacing w:before="20" w:after="20"/>
              <w:rPr>
                <w:color w:val="FFFFFF" w:themeColor="background1"/>
              </w:rPr>
            </w:pPr>
            <w:r>
              <w:rPr>
                <w:color w:val="FFFFFF" w:themeColor="background1"/>
              </w:rPr>
              <w:t>Programma</w:t>
            </w:r>
          </w:p>
        </w:tc>
        <w:tc>
          <w:tcPr>
            <w:tcW w:w="3480" w:type="dxa"/>
            <w:shd w:val="clear" w:color="auto" w:fill="2E74B5" w:themeFill="accent1" w:themeFillShade="BF"/>
            <w:vAlign w:val="center"/>
          </w:tcPr>
          <w:p w:rsidR="00132A99" w:rsidRPr="008F777C" w:rsidRDefault="00132A99" w:rsidP="000F032B">
            <w:pPr>
              <w:pStyle w:val="ProductList-Body"/>
              <w:spacing w:before="20" w:after="20"/>
              <w:rPr>
                <w:color w:val="FFFFFF" w:themeColor="background1"/>
                <w:lang w:val="nl-NL"/>
              </w:rPr>
            </w:pPr>
            <w:r w:rsidRPr="008F777C">
              <w:rPr>
                <w:color w:val="FFFFFF" w:themeColor="background1"/>
                <w:lang w:val="nl-NL"/>
              </w:rPr>
              <w:t>Office System-producten uit de productgroep Toepassingen</w:t>
            </w:r>
            <w:r w:rsidRPr="008F777C">
              <w:rPr>
                <w:i/>
                <w:color w:val="FFFFFF" w:themeColor="background1"/>
                <w:lang w:val="nl-NL"/>
              </w:rPr>
              <w:t xml:space="preserve"> </w:t>
            </w:r>
          </w:p>
        </w:tc>
        <w:tc>
          <w:tcPr>
            <w:tcW w:w="3480" w:type="dxa"/>
            <w:shd w:val="clear" w:color="auto" w:fill="2E74B5" w:themeFill="accent1" w:themeFillShade="BF"/>
            <w:vAlign w:val="center"/>
          </w:tcPr>
          <w:p w:rsidR="00132A99" w:rsidRPr="000F032B" w:rsidRDefault="00132A99" w:rsidP="000F032B">
            <w:pPr>
              <w:pStyle w:val="ProductList-Body"/>
              <w:spacing w:before="20" w:after="20"/>
              <w:rPr>
                <w:color w:val="FFFFFF" w:themeColor="background1"/>
              </w:rPr>
            </w:pPr>
            <w:r>
              <w:rPr>
                <w:color w:val="FFFFFF" w:themeColor="background1"/>
              </w:rPr>
              <w:t>Productgroep systemen</w:t>
            </w:r>
          </w:p>
        </w:tc>
      </w:tr>
      <w:tr w:rsidR="00132A99" w:rsidRPr="00A00151" w:rsidTr="00F97607">
        <w:tc>
          <w:tcPr>
            <w:tcW w:w="3660" w:type="dxa"/>
            <w:vAlign w:val="center"/>
          </w:tcPr>
          <w:p w:rsidR="00132A99" w:rsidRPr="00717EC0" w:rsidRDefault="00132A99" w:rsidP="000F032B">
            <w:pPr>
              <w:pStyle w:val="ProductList-Body"/>
            </w:pPr>
            <w:r>
              <w:t>Open Value</w:t>
            </w:r>
          </w:p>
        </w:tc>
        <w:tc>
          <w:tcPr>
            <w:tcW w:w="3480" w:type="dxa"/>
            <w:vAlign w:val="center"/>
          </w:tcPr>
          <w:p w:rsidR="00132A99" w:rsidRPr="008F777C" w:rsidRDefault="00132A99" w:rsidP="000F032B">
            <w:pPr>
              <w:pStyle w:val="ProductList-Body"/>
              <w:rPr>
                <w:lang w:val="nl-NL"/>
              </w:rPr>
            </w:pPr>
            <w:r w:rsidRPr="008F777C">
              <w:rPr>
                <w:lang w:val="nl-NL"/>
              </w:rPr>
              <w:t>2 dagen per 50 licenties (maximaal 20 dagen)</w:t>
            </w:r>
          </w:p>
        </w:tc>
        <w:tc>
          <w:tcPr>
            <w:tcW w:w="3480" w:type="dxa"/>
            <w:vAlign w:val="center"/>
          </w:tcPr>
          <w:p w:rsidR="00132A99" w:rsidRPr="008F777C" w:rsidRDefault="00132A99" w:rsidP="000F032B">
            <w:pPr>
              <w:pStyle w:val="ProductList-Body"/>
              <w:rPr>
                <w:lang w:val="nl-NL"/>
              </w:rPr>
            </w:pPr>
            <w:r w:rsidRPr="008F777C">
              <w:rPr>
                <w:lang w:val="nl-NL"/>
              </w:rPr>
              <w:t>1 dag per 50 licenties (maximaal 10 dagen)</w:t>
            </w:r>
          </w:p>
        </w:tc>
      </w:tr>
      <w:tr w:rsidR="00132A99" w:rsidTr="00F97607">
        <w:tc>
          <w:tcPr>
            <w:tcW w:w="3660" w:type="dxa"/>
            <w:vAlign w:val="center"/>
          </w:tcPr>
          <w:p w:rsidR="00132A99" w:rsidRPr="00717EC0" w:rsidRDefault="00132A99" w:rsidP="000F032B">
            <w:pPr>
              <w:pStyle w:val="ProductList-Body"/>
              <w:rPr>
                <w:b/>
              </w:rPr>
            </w:pPr>
            <w:r>
              <w:t>SA Lidmaatschappen 1</w:t>
            </w:r>
            <w:r w:rsidR="00F81691">
              <w:t xml:space="preserve"> – </w:t>
            </w:r>
            <w:r>
              <w:t>249</w:t>
            </w:r>
          </w:p>
        </w:tc>
        <w:tc>
          <w:tcPr>
            <w:tcW w:w="3480" w:type="dxa"/>
            <w:vAlign w:val="center"/>
          </w:tcPr>
          <w:p w:rsidR="00132A99" w:rsidRPr="00717EC0" w:rsidRDefault="00132A99" w:rsidP="000F032B">
            <w:pPr>
              <w:pStyle w:val="ProductList-Body"/>
            </w:pPr>
            <w:r>
              <w:t>2 dagen per 50 licenties</w:t>
            </w:r>
          </w:p>
        </w:tc>
        <w:tc>
          <w:tcPr>
            <w:tcW w:w="3480" w:type="dxa"/>
            <w:vAlign w:val="center"/>
          </w:tcPr>
          <w:p w:rsidR="00132A99" w:rsidRPr="00717EC0" w:rsidRDefault="00132A99" w:rsidP="000F032B">
            <w:pPr>
              <w:pStyle w:val="ProductList-Body"/>
            </w:pPr>
            <w:r>
              <w:t>1 dag per 50 licenties</w:t>
            </w:r>
          </w:p>
        </w:tc>
      </w:tr>
      <w:tr w:rsidR="00132A99" w:rsidRPr="00A00151" w:rsidTr="00F97607">
        <w:tc>
          <w:tcPr>
            <w:tcW w:w="3660" w:type="dxa"/>
            <w:vAlign w:val="center"/>
          </w:tcPr>
          <w:p w:rsidR="00132A99" w:rsidRPr="00717EC0" w:rsidRDefault="00132A99" w:rsidP="000F032B">
            <w:pPr>
              <w:pStyle w:val="ProductList-Body"/>
            </w:pPr>
            <w:r>
              <w:t>SA Lidmaatschappen 250</w:t>
            </w:r>
            <w:r w:rsidR="00F81691">
              <w:t xml:space="preserve"> – </w:t>
            </w:r>
            <w:r>
              <w:t>2</w:t>
            </w:r>
            <w:r w:rsidR="00F27AC9">
              <w:t>.</w:t>
            </w:r>
            <w:r>
              <w:t xml:space="preserve">399 </w:t>
            </w:r>
          </w:p>
        </w:tc>
        <w:tc>
          <w:tcPr>
            <w:tcW w:w="3480" w:type="dxa"/>
            <w:vAlign w:val="center"/>
          </w:tcPr>
          <w:p w:rsidR="00132A99" w:rsidRPr="008F777C" w:rsidRDefault="00132A99" w:rsidP="000F032B">
            <w:pPr>
              <w:pStyle w:val="ProductList-Body"/>
              <w:rPr>
                <w:lang w:val="nl-NL"/>
              </w:rPr>
            </w:pPr>
            <w:r w:rsidRPr="008F777C">
              <w:rPr>
                <w:lang w:val="nl-NL"/>
              </w:rPr>
              <w:t>20 dagen per in aanmerking komende enrollment</w:t>
            </w:r>
          </w:p>
        </w:tc>
        <w:tc>
          <w:tcPr>
            <w:tcW w:w="3480" w:type="dxa"/>
            <w:vAlign w:val="center"/>
          </w:tcPr>
          <w:p w:rsidR="00132A99" w:rsidRPr="008F777C" w:rsidRDefault="00132A99" w:rsidP="000F032B">
            <w:pPr>
              <w:pStyle w:val="ProductList-Body"/>
              <w:rPr>
                <w:lang w:val="nl-NL"/>
              </w:rPr>
            </w:pPr>
            <w:r w:rsidRPr="008F777C">
              <w:rPr>
                <w:lang w:val="nl-NL"/>
              </w:rPr>
              <w:t>10 dagen per in aanmerking komende enrollment</w:t>
            </w:r>
          </w:p>
        </w:tc>
      </w:tr>
      <w:tr w:rsidR="00132A99" w:rsidTr="00F97607">
        <w:tc>
          <w:tcPr>
            <w:tcW w:w="3660" w:type="dxa"/>
            <w:vAlign w:val="center"/>
          </w:tcPr>
          <w:p w:rsidR="00132A99" w:rsidRPr="00717EC0" w:rsidRDefault="00132A99" w:rsidP="000F032B">
            <w:pPr>
              <w:pStyle w:val="ProductList-Body"/>
              <w:rPr>
                <w:i/>
              </w:rPr>
            </w:pPr>
            <w:r>
              <w:t>SA Lidmaatschappen 2</w:t>
            </w:r>
            <w:r w:rsidR="00576AB4">
              <w:t>.</w:t>
            </w:r>
            <w:r>
              <w:t>400</w:t>
            </w:r>
            <w:r w:rsidR="00F81691">
              <w:t xml:space="preserve"> – </w:t>
            </w:r>
            <w:r>
              <w:t>5</w:t>
            </w:r>
            <w:r w:rsidR="00576AB4">
              <w:t>.</w:t>
            </w:r>
            <w:r>
              <w:t>999</w:t>
            </w:r>
          </w:p>
        </w:tc>
        <w:tc>
          <w:tcPr>
            <w:tcW w:w="3480" w:type="dxa"/>
            <w:vAlign w:val="center"/>
          </w:tcPr>
          <w:p w:rsidR="00132A99" w:rsidRPr="00717EC0" w:rsidRDefault="00132A99" w:rsidP="000F032B">
            <w:pPr>
              <w:pStyle w:val="ProductList-Body"/>
            </w:pPr>
            <w:r>
              <w:t xml:space="preserve">30 dagen* </w:t>
            </w:r>
          </w:p>
        </w:tc>
        <w:tc>
          <w:tcPr>
            <w:tcW w:w="3480" w:type="dxa"/>
            <w:vAlign w:val="center"/>
          </w:tcPr>
          <w:p w:rsidR="00132A99" w:rsidRPr="00717EC0" w:rsidRDefault="00132A99" w:rsidP="000F032B">
            <w:pPr>
              <w:pStyle w:val="ProductList-Body"/>
            </w:pPr>
            <w:r>
              <w:t>15 dagen*</w:t>
            </w:r>
          </w:p>
        </w:tc>
      </w:tr>
      <w:tr w:rsidR="00132A99" w:rsidTr="00F97607">
        <w:tc>
          <w:tcPr>
            <w:tcW w:w="3660" w:type="dxa"/>
            <w:vAlign w:val="center"/>
          </w:tcPr>
          <w:p w:rsidR="00132A99" w:rsidRPr="00717EC0" w:rsidRDefault="00132A99" w:rsidP="000F032B">
            <w:pPr>
              <w:pStyle w:val="ProductList-Body"/>
              <w:rPr>
                <w:i/>
              </w:rPr>
            </w:pPr>
            <w:r>
              <w:t>SA Lidmaatschappen 6</w:t>
            </w:r>
            <w:r w:rsidR="00CF0A15">
              <w:t>.</w:t>
            </w:r>
            <w:r>
              <w:t>000</w:t>
            </w:r>
            <w:r w:rsidR="00F81691">
              <w:t xml:space="preserve"> – </w:t>
            </w:r>
            <w:r>
              <w:t>14.999</w:t>
            </w:r>
          </w:p>
        </w:tc>
        <w:tc>
          <w:tcPr>
            <w:tcW w:w="3480" w:type="dxa"/>
            <w:vAlign w:val="center"/>
          </w:tcPr>
          <w:p w:rsidR="00132A99" w:rsidRPr="00717EC0" w:rsidRDefault="00132A99" w:rsidP="000F032B">
            <w:pPr>
              <w:pStyle w:val="ProductList-Body"/>
            </w:pPr>
            <w:r>
              <w:t xml:space="preserve">50 dagen* </w:t>
            </w:r>
          </w:p>
        </w:tc>
        <w:tc>
          <w:tcPr>
            <w:tcW w:w="3480" w:type="dxa"/>
            <w:vAlign w:val="center"/>
          </w:tcPr>
          <w:p w:rsidR="00132A99" w:rsidRPr="00717EC0" w:rsidRDefault="00132A99" w:rsidP="000F032B">
            <w:pPr>
              <w:pStyle w:val="ProductList-Body"/>
            </w:pPr>
            <w:r>
              <w:t>25 dagen*</w:t>
            </w:r>
          </w:p>
        </w:tc>
      </w:tr>
      <w:tr w:rsidR="00132A99" w:rsidTr="00F97607">
        <w:tc>
          <w:tcPr>
            <w:tcW w:w="3660" w:type="dxa"/>
            <w:vAlign w:val="center"/>
          </w:tcPr>
          <w:p w:rsidR="00132A99" w:rsidRPr="00717EC0" w:rsidRDefault="00132A99" w:rsidP="000F032B">
            <w:pPr>
              <w:pStyle w:val="ProductList-Body"/>
              <w:rPr>
                <w:i/>
              </w:rPr>
            </w:pPr>
            <w:r>
              <w:t>SA Lidmaatschappen 15.000</w:t>
            </w:r>
            <w:r w:rsidR="00F81691">
              <w:t xml:space="preserve"> – </w:t>
            </w:r>
            <w:r>
              <w:t>29.999</w:t>
            </w:r>
          </w:p>
        </w:tc>
        <w:tc>
          <w:tcPr>
            <w:tcW w:w="3480" w:type="dxa"/>
            <w:vAlign w:val="center"/>
          </w:tcPr>
          <w:p w:rsidR="00132A99" w:rsidRPr="00717EC0" w:rsidRDefault="00132A99" w:rsidP="000F032B">
            <w:pPr>
              <w:pStyle w:val="ProductList-Body"/>
            </w:pPr>
            <w:r>
              <w:t>110 dagen*</w:t>
            </w:r>
          </w:p>
        </w:tc>
        <w:tc>
          <w:tcPr>
            <w:tcW w:w="3480" w:type="dxa"/>
            <w:vAlign w:val="center"/>
          </w:tcPr>
          <w:p w:rsidR="00132A99" w:rsidRPr="00717EC0" w:rsidRDefault="00132A99" w:rsidP="000F032B">
            <w:pPr>
              <w:pStyle w:val="ProductList-Body"/>
            </w:pPr>
            <w:r>
              <w:t>55 dagen*</w:t>
            </w:r>
          </w:p>
        </w:tc>
      </w:tr>
      <w:tr w:rsidR="00132A99" w:rsidTr="00F97607">
        <w:tc>
          <w:tcPr>
            <w:tcW w:w="3660" w:type="dxa"/>
            <w:vAlign w:val="center"/>
          </w:tcPr>
          <w:p w:rsidR="00132A99" w:rsidRPr="00717EC0" w:rsidRDefault="00132A99" w:rsidP="000F032B">
            <w:pPr>
              <w:pStyle w:val="ProductList-Body"/>
              <w:rPr>
                <w:i/>
              </w:rPr>
            </w:pPr>
            <w:r>
              <w:t>SA Lidmaatschappen 30.000</w:t>
            </w:r>
            <w:r w:rsidR="00F81691">
              <w:t xml:space="preserve"> – </w:t>
            </w:r>
            <w:r>
              <w:t>49.999</w:t>
            </w:r>
          </w:p>
        </w:tc>
        <w:tc>
          <w:tcPr>
            <w:tcW w:w="3480" w:type="dxa"/>
            <w:vAlign w:val="center"/>
          </w:tcPr>
          <w:p w:rsidR="00132A99" w:rsidRPr="00717EC0" w:rsidRDefault="00132A99" w:rsidP="000F032B">
            <w:pPr>
              <w:pStyle w:val="ProductList-Body"/>
            </w:pPr>
            <w:r>
              <w:t>160 dagen*</w:t>
            </w:r>
          </w:p>
        </w:tc>
        <w:tc>
          <w:tcPr>
            <w:tcW w:w="3480" w:type="dxa"/>
            <w:vAlign w:val="center"/>
          </w:tcPr>
          <w:p w:rsidR="00132A99" w:rsidRPr="00717EC0" w:rsidRDefault="00132A99" w:rsidP="000F032B">
            <w:pPr>
              <w:pStyle w:val="ProductList-Body"/>
            </w:pPr>
            <w:r>
              <w:t>80 dagen*</w:t>
            </w:r>
          </w:p>
        </w:tc>
      </w:tr>
      <w:tr w:rsidR="00132A99" w:rsidTr="00F97607">
        <w:tc>
          <w:tcPr>
            <w:tcW w:w="3660" w:type="dxa"/>
            <w:vAlign w:val="center"/>
          </w:tcPr>
          <w:p w:rsidR="00132A99" w:rsidRPr="00717EC0" w:rsidRDefault="00132A99" w:rsidP="000F032B">
            <w:pPr>
              <w:pStyle w:val="ProductList-Body"/>
              <w:rPr>
                <w:i/>
              </w:rPr>
            </w:pPr>
            <w:r>
              <w:t>SA Lidmaatschappen 50.000 – 99.999</w:t>
            </w:r>
          </w:p>
        </w:tc>
        <w:tc>
          <w:tcPr>
            <w:tcW w:w="3480" w:type="dxa"/>
            <w:vAlign w:val="center"/>
          </w:tcPr>
          <w:p w:rsidR="00132A99" w:rsidRPr="00717EC0" w:rsidRDefault="00132A99" w:rsidP="000F032B">
            <w:pPr>
              <w:pStyle w:val="ProductList-Body"/>
            </w:pPr>
            <w:r>
              <w:t>250 dagen*</w:t>
            </w:r>
          </w:p>
        </w:tc>
        <w:tc>
          <w:tcPr>
            <w:tcW w:w="3480" w:type="dxa"/>
            <w:vAlign w:val="center"/>
          </w:tcPr>
          <w:p w:rsidR="00132A99" w:rsidRPr="00717EC0" w:rsidRDefault="00132A99" w:rsidP="000F032B">
            <w:pPr>
              <w:pStyle w:val="ProductList-Body"/>
            </w:pPr>
            <w:r>
              <w:t>125 dagen*</w:t>
            </w:r>
          </w:p>
        </w:tc>
      </w:tr>
      <w:tr w:rsidR="00132A99" w:rsidTr="00F97607">
        <w:tc>
          <w:tcPr>
            <w:tcW w:w="3660" w:type="dxa"/>
            <w:vAlign w:val="center"/>
          </w:tcPr>
          <w:p w:rsidR="00132A99" w:rsidRPr="00717EC0" w:rsidRDefault="00132A99" w:rsidP="000F032B">
            <w:pPr>
              <w:pStyle w:val="ProductList-Body"/>
              <w:rPr>
                <w:b/>
              </w:rPr>
            </w:pPr>
            <w:r>
              <w:t>SA Lidmaatschappen 100.000 – 199.999</w:t>
            </w:r>
          </w:p>
        </w:tc>
        <w:tc>
          <w:tcPr>
            <w:tcW w:w="3480" w:type="dxa"/>
            <w:vAlign w:val="center"/>
          </w:tcPr>
          <w:p w:rsidR="00132A99" w:rsidRPr="00717EC0" w:rsidRDefault="00132A99" w:rsidP="000F032B">
            <w:pPr>
              <w:pStyle w:val="ProductList-Body"/>
            </w:pPr>
            <w:r>
              <w:t>400 dagen*</w:t>
            </w:r>
          </w:p>
        </w:tc>
        <w:tc>
          <w:tcPr>
            <w:tcW w:w="3480" w:type="dxa"/>
            <w:vAlign w:val="center"/>
          </w:tcPr>
          <w:p w:rsidR="00132A99" w:rsidRPr="00717EC0" w:rsidRDefault="00132A99" w:rsidP="000F032B">
            <w:pPr>
              <w:pStyle w:val="ProductList-Body"/>
            </w:pPr>
            <w:r>
              <w:t>200 dagen*</w:t>
            </w:r>
          </w:p>
        </w:tc>
      </w:tr>
      <w:tr w:rsidR="00132A99" w:rsidTr="00F97607">
        <w:tc>
          <w:tcPr>
            <w:tcW w:w="3660" w:type="dxa"/>
            <w:vAlign w:val="center"/>
          </w:tcPr>
          <w:p w:rsidR="00132A99" w:rsidRPr="00717EC0" w:rsidRDefault="00132A99" w:rsidP="000F032B">
            <w:pPr>
              <w:pStyle w:val="ProductList-Body"/>
              <w:rPr>
                <w:b/>
              </w:rPr>
            </w:pPr>
            <w:r>
              <w:t>SA Lidmaatschappen 200.000 – 399.999</w:t>
            </w:r>
          </w:p>
        </w:tc>
        <w:tc>
          <w:tcPr>
            <w:tcW w:w="3480" w:type="dxa"/>
            <w:vAlign w:val="center"/>
          </w:tcPr>
          <w:p w:rsidR="00132A99" w:rsidRPr="00717EC0" w:rsidRDefault="00132A99" w:rsidP="000F032B">
            <w:pPr>
              <w:pStyle w:val="ProductList-Body"/>
            </w:pPr>
            <w:r>
              <w:t>600 dagen*</w:t>
            </w:r>
          </w:p>
        </w:tc>
        <w:tc>
          <w:tcPr>
            <w:tcW w:w="3480" w:type="dxa"/>
            <w:vAlign w:val="center"/>
          </w:tcPr>
          <w:p w:rsidR="00132A99" w:rsidRPr="00717EC0" w:rsidRDefault="00132A99" w:rsidP="000F032B">
            <w:pPr>
              <w:pStyle w:val="ProductList-Body"/>
            </w:pPr>
            <w:r>
              <w:t>300 dagen*</w:t>
            </w:r>
          </w:p>
        </w:tc>
      </w:tr>
      <w:tr w:rsidR="00132A99" w:rsidTr="00F97607">
        <w:tc>
          <w:tcPr>
            <w:tcW w:w="3660" w:type="dxa"/>
            <w:vAlign w:val="center"/>
          </w:tcPr>
          <w:p w:rsidR="00132A99" w:rsidRPr="00717EC0" w:rsidRDefault="00132A99" w:rsidP="00F97607">
            <w:pPr>
              <w:pStyle w:val="ProductList-Body"/>
              <w:tabs>
                <w:tab w:val="clear" w:pos="158"/>
                <w:tab w:val="left" w:pos="162"/>
              </w:tabs>
              <w:rPr>
                <w:b/>
              </w:rPr>
            </w:pPr>
            <w:r>
              <w:t>SA Lidmaatschappen 400.000 – 599.999</w:t>
            </w:r>
          </w:p>
        </w:tc>
        <w:tc>
          <w:tcPr>
            <w:tcW w:w="3480" w:type="dxa"/>
            <w:vAlign w:val="center"/>
          </w:tcPr>
          <w:p w:rsidR="00132A99" w:rsidRPr="00717EC0" w:rsidRDefault="00132A99" w:rsidP="000F032B">
            <w:pPr>
              <w:pStyle w:val="ProductList-Body"/>
            </w:pPr>
            <w:r>
              <w:t>800 dagen*</w:t>
            </w:r>
          </w:p>
        </w:tc>
        <w:tc>
          <w:tcPr>
            <w:tcW w:w="3480" w:type="dxa"/>
            <w:vAlign w:val="center"/>
          </w:tcPr>
          <w:p w:rsidR="00132A99" w:rsidRPr="00717EC0" w:rsidRDefault="00132A99" w:rsidP="000F032B">
            <w:pPr>
              <w:pStyle w:val="ProductList-Body"/>
            </w:pPr>
            <w:r>
              <w:t>400 dagen*</w:t>
            </w:r>
          </w:p>
        </w:tc>
      </w:tr>
      <w:tr w:rsidR="00132A99" w:rsidTr="00F97607">
        <w:tc>
          <w:tcPr>
            <w:tcW w:w="3660" w:type="dxa"/>
            <w:vAlign w:val="center"/>
          </w:tcPr>
          <w:p w:rsidR="00132A99" w:rsidRPr="00717EC0" w:rsidRDefault="00132A99" w:rsidP="000F032B">
            <w:pPr>
              <w:pStyle w:val="ProductList-Body"/>
              <w:rPr>
                <w:b/>
              </w:rPr>
            </w:pPr>
            <w:r>
              <w:t>SA Lidmaatschappen 600.000 +</w:t>
            </w:r>
          </w:p>
        </w:tc>
        <w:tc>
          <w:tcPr>
            <w:tcW w:w="3480" w:type="dxa"/>
            <w:vAlign w:val="center"/>
          </w:tcPr>
          <w:p w:rsidR="00132A99" w:rsidRPr="00717EC0" w:rsidRDefault="00132A99" w:rsidP="000F032B">
            <w:pPr>
              <w:pStyle w:val="ProductList-Body"/>
            </w:pPr>
            <w:r>
              <w:t>1</w:t>
            </w:r>
            <w:r w:rsidR="00F27AC9">
              <w:t>.</w:t>
            </w:r>
            <w:r>
              <w:t>400 dagen*</w:t>
            </w:r>
          </w:p>
        </w:tc>
        <w:tc>
          <w:tcPr>
            <w:tcW w:w="3480" w:type="dxa"/>
            <w:vAlign w:val="center"/>
          </w:tcPr>
          <w:p w:rsidR="00132A99" w:rsidRPr="00717EC0" w:rsidRDefault="00132A99" w:rsidP="000F032B">
            <w:pPr>
              <w:pStyle w:val="ProductList-Body"/>
            </w:pPr>
            <w:r>
              <w:t>700 dagen*</w:t>
            </w:r>
          </w:p>
        </w:tc>
      </w:tr>
    </w:tbl>
    <w:p w:rsidR="000F032B" w:rsidRPr="008F777C" w:rsidRDefault="000F032B" w:rsidP="00F97607">
      <w:pPr>
        <w:pStyle w:val="ProductList-Body"/>
        <w:tabs>
          <w:tab w:val="clear" w:pos="158"/>
          <w:tab w:val="left" w:pos="270"/>
        </w:tabs>
        <w:rPr>
          <w:lang w:val="nl-NL"/>
        </w:rPr>
      </w:pPr>
      <w:r w:rsidRPr="008F777C">
        <w:rPr>
          <w:lang w:val="nl-NL"/>
        </w:rPr>
        <w:t xml:space="preserve">Opmerking: </w:t>
      </w:r>
      <w:r w:rsidRPr="008F777C">
        <w:rPr>
          <w:i/>
          <w:lang w:val="nl-NL"/>
        </w:rPr>
        <w:t>Trainingscredits verleend op grond van een enrollment of overeenkomst voor drie volle jaren (zie hieronder voor meer informatie).</w:t>
      </w:r>
      <w:r w:rsidRPr="008F777C">
        <w:rPr>
          <w:lang w:val="nl-NL"/>
        </w:rPr>
        <w:t xml:space="preserve"> </w:t>
      </w:r>
    </w:p>
    <w:p w:rsidR="000F032B" w:rsidRPr="008F777C" w:rsidRDefault="000F032B" w:rsidP="00F97607">
      <w:pPr>
        <w:pStyle w:val="ProductList-Body"/>
        <w:tabs>
          <w:tab w:val="clear" w:pos="158"/>
          <w:tab w:val="left" w:pos="270"/>
        </w:tabs>
        <w:rPr>
          <w:i/>
          <w:lang w:val="nl-NL"/>
        </w:rPr>
      </w:pPr>
      <w:r w:rsidRPr="008F777C">
        <w:rPr>
          <w:i/>
          <w:lang w:val="nl-NL"/>
        </w:rPr>
        <w:t>Zie de tabel met Office System-producten</w:t>
      </w:r>
    </w:p>
    <w:p w:rsidR="000F032B" w:rsidRPr="008F777C" w:rsidRDefault="000F032B" w:rsidP="00F97607">
      <w:pPr>
        <w:pStyle w:val="ProductList-Body"/>
        <w:tabs>
          <w:tab w:val="clear" w:pos="158"/>
          <w:tab w:val="left" w:pos="270"/>
        </w:tabs>
        <w:rPr>
          <w:lang w:val="nl-NL"/>
        </w:rPr>
      </w:pPr>
      <w:r w:rsidRPr="008F777C">
        <w:rPr>
          <w:lang w:val="nl-NL"/>
        </w:rPr>
        <w:t>*</w:t>
      </w:r>
      <w:r w:rsidRPr="008F777C">
        <w:rPr>
          <w:i/>
          <w:lang w:val="nl-NL"/>
        </w:rPr>
        <w:t>Aantal dagen per in aanmerking komende enrollment of overeenkomst.</w:t>
      </w:r>
    </w:p>
    <w:p w:rsidR="000F032B" w:rsidRPr="008F777C" w:rsidRDefault="000F032B" w:rsidP="000F032B">
      <w:pPr>
        <w:pStyle w:val="ProductList-Body"/>
        <w:rPr>
          <w:lang w:val="nl-NL"/>
        </w:rPr>
      </w:pPr>
    </w:p>
    <w:p w:rsidR="00C0319E" w:rsidRPr="008F777C" w:rsidRDefault="00C0319E" w:rsidP="00026DDE">
      <w:pPr>
        <w:pStyle w:val="ProductList-Body"/>
        <w:numPr>
          <w:ilvl w:val="0"/>
          <w:numId w:val="24"/>
        </w:numPr>
        <w:ind w:left="450" w:hanging="270"/>
        <w:rPr>
          <w:lang w:val="nl-NL"/>
        </w:rPr>
      </w:pPr>
      <w:r w:rsidRPr="008F777C">
        <w:rPr>
          <w:lang w:val="nl-NL"/>
        </w:rPr>
        <w:t>Niet alle cursussen zijn beschikbaar in alle talen.</w:t>
      </w:r>
    </w:p>
    <w:p w:rsidR="000F032B" w:rsidRPr="008F777C" w:rsidRDefault="000F032B" w:rsidP="00026DDE">
      <w:pPr>
        <w:pStyle w:val="ProductList-Body"/>
        <w:numPr>
          <w:ilvl w:val="0"/>
          <w:numId w:val="24"/>
        </w:numPr>
        <w:ind w:left="450" w:hanging="270"/>
        <w:rPr>
          <w:lang w:val="nl-NL"/>
        </w:rPr>
      </w:pPr>
      <w:r w:rsidRPr="008F777C">
        <w:rPr>
          <w:lang w:val="nl-NL"/>
        </w:rPr>
        <w:t>Lokale beleidsregels en Gebruiksvoorwaarden van de Microsoft Learning Partner zijn van toepassing.</w:t>
      </w:r>
    </w:p>
    <w:p w:rsidR="000F032B" w:rsidRPr="008F777C" w:rsidRDefault="000F032B" w:rsidP="00026DDE">
      <w:pPr>
        <w:pStyle w:val="ProductList-Body"/>
        <w:numPr>
          <w:ilvl w:val="0"/>
          <w:numId w:val="24"/>
        </w:numPr>
        <w:ind w:left="450" w:hanging="270"/>
        <w:rPr>
          <w:lang w:val="nl-NL"/>
        </w:rPr>
      </w:pPr>
      <w:r w:rsidRPr="008F777C">
        <w:rPr>
          <w:lang w:val="nl-NL"/>
        </w:rPr>
        <w:t>Benefit-beheerders hebben de mogelijkheid een reeds toegewezen coupon in te trekken tot aan de annuleringsdatum die door de Microsoft Learning Partner is bepaald.</w:t>
      </w:r>
    </w:p>
    <w:p w:rsidR="000F032B" w:rsidRPr="008F777C" w:rsidRDefault="000F032B" w:rsidP="00026DDE">
      <w:pPr>
        <w:pStyle w:val="ProductList-Body"/>
        <w:numPr>
          <w:ilvl w:val="0"/>
          <w:numId w:val="24"/>
        </w:numPr>
        <w:ind w:left="450" w:hanging="270"/>
        <w:rPr>
          <w:lang w:val="nl-NL"/>
        </w:rPr>
      </w:pPr>
      <w:r w:rsidRPr="008F777C">
        <w:rPr>
          <w:lang w:val="nl-NL"/>
        </w:rPr>
        <w:t>Cursusdagen die niet worden gedekt door de coupon, dienen te worden betaald door de persoon die de training ondergaat.</w:t>
      </w:r>
    </w:p>
    <w:p w:rsidR="000F032B" w:rsidRPr="008F777C" w:rsidRDefault="000F032B" w:rsidP="00026DDE">
      <w:pPr>
        <w:pStyle w:val="ProductList-Body"/>
        <w:numPr>
          <w:ilvl w:val="0"/>
          <w:numId w:val="24"/>
        </w:numPr>
        <w:ind w:left="450" w:hanging="270"/>
        <w:rPr>
          <w:lang w:val="nl-NL"/>
        </w:rPr>
      </w:pPr>
      <w:r w:rsidRPr="008F777C">
        <w:rPr>
          <w:lang w:val="nl-NL"/>
        </w:rPr>
        <w:t>Een eventueel teveel aan coupondagen dat is toegewezen voor een bepaalde training wordt weer aan de verzameling beschikbare dagen toegevoegd zodat de Benefit-beheerders deze opnieuw kan toewijzen.</w:t>
      </w:r>
    </w:p>
    <w:p w:rsidR="000F032B" w:rsidRPr="008F777C" w:rsidRDefault="000F032B" w:rsidP="00026DDE">
      <w:pPr>
        <w:pStyle w:val="ProductList-Body"/>
        <w:numPr>
          <w:ilvl w:val="0"/>
          <w:numId w:val="24"/>
        </w:numPr>
        <w:ind w:left="450" w:hanging="270"/>
        <w:rPr>
          <w:lang w:val="nl-NL"/>
        </w:rPr>
      </w:pPr>
      <w:r w:rsidRPr="008F777C">
        <w:rPr>
          <w:lang w:val="nl-NL"/>
        </w:rPr>
        <w:t>Voor cursussen die in een versneld tempo worden gegeven, moet het aantal coupondagen worden verzilvert dat gelijk is aan het aantal dagen dat zou worden gebruikt indien de cursus in normaal tempo zou zijn gegeven.</w:t>
      </w:r>
    </w:p>
    <w:p w:rsidR="000F032B" w:rsidRPr="008F777C" w:rsidRDefault="000F032B" w:rsidP="00026DDE">
      <w:pPr>
        <w:pStyle w:val="ProductList-Body"/>
        <w:numPr>
          <w:ilvl w:val="0"/>
          <w:numId w:val="24"/>
        </w:numPr>
        <w:ind w:left="450" w:hanging="270"/>
        <w:rPr>
          <w:lang w:val="nl-NL"/>
        </w:rPr>
      </w:pPr>
      <w:r w:rsidRPr="008F777C">
        <w:rPr>
          <w:lang w:val="nl-NL"/>
        </w:rPr>
        <w:t xml:space="preserve">Coupons kunnen alleen worden verzilverd voor trainingsdagen binnen een goedgekeurde cursus onder leiding van een instructeur bij een gekwalificeerde Microsoft Learning Partner. Aangepaste cursussen (anders dan versneld uitgevoerde goedgekeurde cursussen of aangepaste cursussen die geheel zijn samengesteld uit goedgekeurde cursussen) komen niet in aanmerking voor dekking door deze coupons. Ga naar </w:t>
      </w:r>
      <w:hyperlink r:id="rId54" w:history="1">
        <w:r w:rsidRPr="008F777C">
          <w:rPr>
            <w:rStyle w:val="Hyperlink"/>
            <w:lang w:val="nl-NL"/>
          </w:rPr>
          <w:t>http://www.microsoft.com/learning/sa/training.mspx</w:t>
        </w:r>
      </w:hyperlink>
      <w:r w:rsidRPr="008F777C">
        <w:rPr>
          <w:lang w:val="nl-NL"/>
        </w:rPr>
        <w:t xml:space="preserve"> voor meer informatie over goedgekeurde cursussen.</w:t>
      </w:r>
    </w:p>
    <w:p w:rsidR="000F032B" w:rsidRPr="008F777C" w:rsidRDefault="000F032B" w:rsidP="00026DDE">
      <w:pPr>
        <w:pStyle w:val="ProductList-Body"/>
        <w:numPr>
          <w:ilvl w:val="0"/>
          <w:numId w:val="24"/>
        </w:numPr>
        <w:ind w:left="450" w:hanging="270"/>
        <w:rPr>
          <w:lang w:val="nl-NL"/>
        </w:rPr>
      </w:pPr>
      <w:r w:rsidRPr="008F777C">
        <w:rPr>
          <w:lang w:val="nl-NL"/>
        </w:rPr>
        <w:t xml:space="preserve">Coupons kunnen niet worden gebruikt voor eventuele kosten verbonden aan het niet komen opdagen voor een gereserveerde cursus door de klant. De klant is verantwoordelijk voor alle kosten in verband met </w:t>
      </w:r>
      <w:r w:rsidR="00443D28" w:rsidRPr="008F777C">
        <w:rPr>
          <w:lang w:val="nl-NL"/>
        </w:rPr>
        <w:t>“</w:t>
      </w:r>
      <w:r w:rsidRPr="008F777C">
        <w:rPr>
          <w:lang w:val="nl-NL"/>
        </w:rPr>
        <w:t>verzuim</w:t>
      </w:r>
      <w:r w:rsidR="00443D28" w:rsidRPr="008F777C">
        <w:rPr>
          <w:lang w:val="nl-NL"/>
        </w:rPr>
        <w:t>”</w:t>
      </w:r>
      <w:r w:rsidRPr="008F777C">
        <w:rPr>
          <w:lang w:val="nl-NL"/>
        </w:rPr>
        <w:t xml:space="preserve">. </w:t>
      </w:r>
    </w:p>
    <w:p w:rsidR="000F032B" w:rsidRPr="008F777C" w:rsidRDefault="000F032B" w:rsidP="00026DDE">
      <w:pPr>
        <w:pStyle w:val="ProductList-Body"/>
        <w:numPr>
          <w:ilvl w:val="0"/>
          <w:numId w:val="24"/>
        </w:numPr>
        <w:ind w:left="450" w:hanging="270"/>
        <w:rPr>
          <w:lang w:val="nl-NL"/>
        </w:rPr>
      </w:pPr>
      <w:r w:rsidRPr="008F777C">
        <w:rPr>
          <w:lang w:val="nl-NL"/>
        </w:rPr>
        <w:t xml:space="preserve">Coupons kunnen alleen worden verzilverd door de persoon die door de klant is goedgekeurd om de coupon te gebruiken. </w:t>
      </w:r>
    </w:p>
    <w:p w:rsidR="000F032B" w:rsidRPr="008F777C" w:rsidRDefault="000F032B" w:rsidP="00026DDE">
      <w:pPr>
        <w:pStyle w:val="ProductList-Body"/>
        <w:numPr>
          <w:ilvl w:val="0"/>
          <w:numId w:val="24"/>
        </w:numPr>
        <w:ind w:left="450" w:hanging="270"/>
        <w:rPr>
          <w:lang w:val="nl-NL"/>
        </w:rPr>
      </w:pPr>
      <w:r w:rsidRPr="008F777C">
        <w:rPr>
          <w:lang w:val="nl-NL"/>
        </w:rPr>
        <w:t>Coupons kunnen niet worden ingewisseld voor cash, geldmiddelen of andere waardevolle compensatie.</w:t>
      </w:r>
    </w:p>
    <w:p w:rsidR="000F032B" w:rsidRPr="008F777C" w:rsidRDefault="000F032B" w:rsidP="00026DDE">
      <w:pPr>
        <w:pStyle w:val="ProductList-Body"/>
        <w:numPr>
          <w:ilvl w:val="0"/>
          <w:numId w:val="24"/>
        </w:numPr>
        <w:ind w:left="450" w:hanging="270"/>
        <w:rPr>
          <w:lang w:val="nl-NL"/>
        </w:rPr>
      </w:pPr>
      <w:r w:rsidRPr="008F777C">
        <w:rPr>
          <w:lang w:val="nl-NL"/>
        </w:rPr>
        <w:t>Coupons moeten worden ingezet gedurende de looptijd van de SA dekking.</w:t>
      </w:r>
    </w:p>
    <w:p w:rsidR="000F032B" w:rsidRPr="008F777C" w:rsidRDefault="000F032B" w:rsidP="00026DDE">
      <w:pPr>
        <w:pStyle w:val="ProductList-Body"/>
        <w:numPr>
          <w:ilvl w:val="0"/>
          <w:numId w:val="24"/>
        </w:numPr>
        <w:ind w:left="450" w:hanging="270"/>
        <w:rPr>
          <w:lang w:val="nl-NL"/>
        </w:rPr>
      </w:pPr>
      <w:r w:rsidRPr="008F777C">
        <w:rPr>
          <w:lang w:val="nl-NL"/>
        </w:rPr>
        <w:t>De geldigheid van een coupon vervalt 180 dagen na de datum waarop de coupon is toegewezen, onafhankelijk van de vervaldatum van de SA dekking. Alle diensten moeten zijn uitgevoerd (training gevolgd en coupons verzilverd) voor de vervaldatum van de coupons. Coupons die vervallen voordat de SA dekking vervalt, worden weer toegevoegd aan de verzameling beschikbare Trainingscoupondagen.</w:t>
      </w:r>
    </w:p>
    <w:p w:rsidR="000F032B" w:rsidRDefault="000F032B" w:rsidP="00026DDE">
      <w:pPr>
        <w:pStyle w:val="ProductList-Body"/>
        <w:numPr>
          <w:ilvl w:val="0"/>
          <w:numId w:val="24"/>
        </w:numPr>
        <w:ind w:left="450" w:hanging="270"/>
      </w:pPr>
      <w:r w:rsidRPr="008F777C">
        <w:rPr>
          <w:lang w:val="nl-NL"/>
        </w:rPr>
        <w:t xml:space="preserve">Met uitzondering van Demonstratiesessies, is één Trainingscoupondag gelijk aan één trainingssessiedag. </w:t>
      </w:r>
      <w:r>
        <w:t>Voor Demonstratiesessies komt één Trainingscoupondag overeen met één Demonstratiesessie.</w:t>
      </w:r>
    </w:p>
    <w:p w:rsidR="000F032B" w:rsidRPr="008F777C" w:rsidRDefault="000F032B" w:rsidP="00026DDE">
      <w:pPr>
        <w:pStyle w:val="ProductList-Body"/>
        <w:numPr>
          <w:ilvl w:val="0"/>
          <w:numId w:val="24"/>
        </w:numPr>
        <w:ind w:left="450" w:hanging="270"/>
        <w:rPr>
          <w:lang w:val="nl-NL"/>
        </w:rPr>
      </w:pPr>
      <w:r w:rsidRPr="008F777C">
        <w:rPr>
          <w:lang w:val="nl-NL"/>
        </w:rPr>
        <w:t>Klanten moeten Trainingscoupons verzilveren voor sets van vier of meer Demonstratiesessies.</w:t>
      </w:r>
    </w:p>
    <w:p w:rsidR="000F032B" w:rsidRPr="008F777C" w:rsidRDefault="000F032B" w:rsidP="00026DDE">
      <w:pPr>
        <w:pStyle w:val="ProductList-Body"/>
        <w:numPr>
          <w:ilvl w:val="0"/>
          <w:numId w:val="24"/>
        </w:numPr>
        <w:ind w:left="450" w:hanging="270"/>
        <w:rPr>
          <w:lang w:val="nl-NL"/>
        </w:rPr>
      </w:pPr>
      <w:r w:rsidRPr="008F777C">
        <w:rPr>
          <w:lang w:val="nl-NL"/>
        </w:rPr>
        <w:t>Trainingscoupons die worden verzilverd voor Demonstratiesessies zijn, in tegenstelling tot Trainingscoupons die worden gebruikt voor andere trainingssessies, niet beperkt tot een enkele persoon.</w:t>
      </w:r>
    </w:p>
    <w:p w:rsidR="000F032B" w:rsidRPr="008F777C" w:rsidRDefault="000F032B" w:rsidP="00026DDE">
      <w:pPr>
        <w:pStyle w:val="ProductList-Body"/>
        <w:numPr>
          <w:ilvl w:val="0"/>
          <w:numId w:val="24"/>
        </w:numPr>
        <w:ind w:left="450" w:hanging="270"/>
        <w:rPr>
          <w:lang w:val="nl-NL"/>
        </w:rPr>
      </w:pPr>
      <w:r w:rsidRPr="008F777C">
        <w:rPr>
          <w:lang w:val="nl-NL"/>
        </w:rPr>
        <w:t xml:space="preserve">Coupons kunnen worden gebruikt voor het reserveren van een training, maar slechts bij één gekwalificeerde Microsoft Learning Partner tegelijk. </w:t>
      </w:r>
    </w:p>
    <w:p w:rsidR="000F032B" w:rsidRPr="008F777C" w:rsidRDefault="000F032B" w:rsidP="00026DDE">
      <w:pPr>
        <w:pStyle w:val="ProductList-Body"/>
        <w:numPr>
          <w:ilvl w:val="0"/>
          <w:numId w:val="24"/>
        </w:numPr>
        <w:ind w:left="450" w:hanging="270"/>
        <w:rPr>
          <w:lang w:val="nl-NL"/>
        </w:rPr>
      </w:pPr>
      <w:r w:rsidRPr="008F777C">
        <w:rPr>
          <w:lang w:val="nl-NL"/>
        </w:rPr>
        <w:t>De Microsoft Learning Partner behoudt zich het recht voor een cursus te annuleren in overeenstemming met het plaatselijke annuleringsbeleid.</w:t>
      </w:r>
    </w:p>
    <w:p w:rsidR="000F032B" w:rsidRPr="008F777C" w:rsidRDefault="000F032B" w:rsidP="00026DDE">
      <w:pPr>
        <w:pStyle w:val="ProductList-Body"/>
        <w:numPr>
          <w:ilvl w:val="0"/>
          <w:numId w:val="24"/>
        </w:numPr>
        <w:ind w:left="450" w:hanging="270"/>
        <w:rPr>
          <w:lang w:val="nl-NL"/>
        </w:rPr>
      </w:pPr>
      <w:r w:rsidRPr="008F777C">
        <w:rPr>
          <w:lang w:val="nl-NL"/>
        </w:rPr>
        <w:t xml:space="preserve">Coupons zijn alleen geldig bij deelnemende Microsoft Learning Partners. Ze kunnen wereldwijd bij elke gekwalificeerde Microsoft Learning Partner worden gebruikt. </w:t>
      </w:r>
    </w:p>
    <w:p w:rsidR="000F032B" w:rsidRPr="008F777C" w:rsidRDefault="000F032B" w:rsidP="00026DDE">
      <w:pPr>
        <w:pStyle w:val="ProductList-Body"/>
        <w:numPr>
          <w:ilvl w:val="0"/>
          <w:numId w:val="24"/>
        </w:numPr>
        <w:ind w:left="450" w:hanging="270"/>
        <w:rPr>
          <w:lang w:val="nl-NL"/>
        </w:rPr>
      </w:pPr>
      <w:r w:rsidRPr="008F777C">
        <w:rPr>
          <w:lang w:val="nl-NL"/>
        </w:rPr>
        <w:t xml:space="preserve">Klanten dienen de Microsoft Learning Partner voor het einde van de cursus te voorzien van de gegevens van de coupons die ze willen verzilveren om de coupons als betaling voor de cursus te kunnen gebruiken. </w:t>
      </w:r>
    </w:p>
    <w:p w:rsidR="000F032B" w:rsidRPr="008F777C" w:rsidRDefault="000F032B" w:rsidP="00026DDE">
      <w:pPr>
        <w:pStyle w:val="ProductList-Body"/>
        <w:numPr>
          <w:ilvl w:val="0"/>
          <w:numId w:val="24"/>
        </w:numPr>
        <w:ind w:left="450" w:hanging="270"/>
        <w:rPr>
          <w:lang w:val="nl-NL"/>
        </w:rPr>
      </w:pPr>
      <w:r w:rsidRPr="008F777C">
        <w:rPr>
          <w:lang w:val="nl-NL"/>
        </w:rPr>
        <w:t>Microsoft is niet aansprakelijk voor verloren, gestolen, kwijtgeraakte of verkeerd gebruikte coupons.</w:t>
      </w:r>
    </w:p>
    <w:p w:rsidR="000F032B" w:rsidRPr="008F777C" w:rsidRDefault="000F032B" w:rsidP="00026DDE">
      <w:pPr>
        <w:pStyle w:val="ProductList-Body"/>
        <w:numPr>
          <w:ilvl w:val="0"/>
          <w:numId w:val="24"/>
        </w:numPr>
        <w:ind w:left="450" w:hanging="270"/>
        <w:rPr>
          <w:lang w:val="nl-NL"/>
        </w:rPr>
      </w:pPr>
      <w:r w:rsidRPr="008F777C">
        <w:rPr>
          <w:lang w:val="nl-NL"/>
        </w:rPr>
        <w:t>Een afname van het aantal kwalificerende licenties waarvoor SA is afgenomen als gevolg van retouren of andere factuuraanpassingen, indien toegestaan, kunnen het serviceniveau verlagen voor Trainingscoupons waarop de klant recht heeft.</w:t>
      </w:r>
    </w:p>
    <w:p w:rsidR="000F032B" w:rsidRPr="008F777C" w:rsidRDefault="000F032B" w:rsidP="00026DDE">
      <w:pPr>
        <w:pStyle w:val="ProductList-Body"/>
        <w:numPr>
          <w:ilvl w:val="0"/>
          <w:numId w:val="24"/>
        </w:numPr>
        <w:ind w:left="450" w:hanging="270"/>
        <w:rPr>
          <w:lang w:val="nl-NL"/>
        </w:rPr>
      </w:pPr>
      <w:r w:rsidRPr="008F777C">
        <w:rPr>
          <w:lang w:val="nl-NL"/>
        </w:rPr>
        <w:t>Coupons kunnen alleen worden verzilverd door de klant die recht heeft op de voorziening.</w:t>
      </w:r>
    </w:p>
    <w:p w:rsidR="000F032B" w:rsidRPr="008F777C" w:rsidRDefault="000F032B" w:rsidP="00026DDE">
      <w:pPr>
        <w:pStyle w:val="ProductList-Body"/>
        <w:numPr>
          <w:ilvl w:val="0"/>
          <w:numId w:val="24"/>
        </w:numPr>
        <w:ind w:left="450" w:hanging="270"/>
        <w:rPr>
          <w:lang w:val="nl-NL"/>
        </w:rPr>
      </w:pPr>
      <w:r w:rsidRPr="008F777C">
        <w:rPr>
          <w:lang w:val="nl-NL"/>
        </w:rPr>
        <w:t>De diensten die tegen inlevering van een coupon worden geleverd, worden uitgevoerd in het kader van een overeenkomst tussen de Klant en de Gekwalificeerde Provider; Microsoft is niet aansprakelijkheden voor werk of verzuim van de Gekwalificeerde Provider in verband met de diensten.</w:t>
      </w:r>
    </w:p>
    <w:p w:rsidR="000F032B" w:rsidRPr="008F777C" w:rsidRDefault="000F032B" w:rsidP="00026DDE">
      <w:pPr>
        <w:pStyle w:val="ProductList-Body"/>
        <w:numPr>
          <w:ilvl w:val="0"/>
          <w:numId w:val="24"/>
        </w:numPr>
        <w:ind w:left="450" w:hanging="270"/>
        <w:rPr>
          <w:lang w:val="nl-NL"/>
        </w:rPr>
      </w:pPr>
      <w:r w:rsidRPr="008F777C">
        <w:rPr>
          <w:lang w:val="nl-NL"/>
        </w:rPr>
        <w:t>In de bovenstaande tabel worden de trainingscredits vermeld die worden verleend op grond van een Enrollment of overeenkomst voor drie volle jaren. Klanten die SA dekking voor één jaar aanschaffen, ontvangen een derde van het vermelde aantal trainingscredits. Klanten die SA dekking voor twee jaar aanschaffen, ontvangen twee derde van het vermelde aantal trainingscredits.</w:t>
      </w:r>
    </w:p>
    <w:p w:rsidR="000F032B" w:rsidRPr="008F777C" w:rsidRDefault="000F032B" w:rsidP="000F032B">
      <w:pPr>
        <w:pStyle w:val="ProductList-Body"/>
        <w:rPr>
          <w:lang w:val="nl-NL"/>
        </w:rPr>
      </w:pPr>
    </w:p>
    <w:p w:rsidR="000F032B" w:rsidRPr="008F777C" w:rsidRDefault="000F032B" w:rsidP="00432379">
      <w:pPr>
        <w:pStyle w:val="ProductList-SubSubSectionHeading"/>
        <w:outlineLvl w:val="2"/>
        <w:rPr>
          <w:b/>
          <w:lang w:val="nl-NL"/>
        </w:rPr>
      </w:pPr>
      <w:bookmarkStart w:id="1655" w:name="_Toc379797446"/>
      <w:bookmarkStart w:id="1656" w:name="_Toc380513482"/>
      <w:bookmarkStart w:id="1657" w:name="_Toc380655532"/>
      <w:bookmarkStart w:id="1658" w:name="_Toc381262992"/>
      <w:bookmarkStart w:id="1659" w:name="_Toc383265137"/>
      <w:bookmarkStart w:id="1660" w:name="_Toc383456743"/>
      <w:bookmarkStart w:id="1661" w:name="_Toc383685144"/>
      <w:r w:rsidRPr="008F777C">
        <w:rPr>
          <w:b/>
          <w:color w:val="00188F"/>
          <w:lang w:val="nl-NL"/>
        </w:rPr>
        <w:t>E-Learning</w:t>
      </w:r>
      <w:bookmarkEnd w:id="1655"/>
      <w:bookmarkEnd w:id="1656"/>
      <w:bookmarkEnd w:id="1657"/>
      <w:bookmarkEnd w:id="1658"/>
      <w:bookmarkEnd w:id="1659"/>
      <w:bookmarkEnd w:id="1660"/>
      <w:bookmarkEnd w:id="1661"/>
    </w:p>
    <w:p w:rsidR="000F032B" w:rsidRPr="008F777C" w:rsidRDefault="000F032B" w:rsidP="000F032B">
      <w:pPr>
        <w:pStyle w:val="ProductList-Body"/>
        <w:rPr>
          <w:lang w:val="nl-NL"/>
        </w:rPr>
      </w:pPr>
      <w:r w:rsidRPr="008F777C">
        <w:rPr>
          <w:lang w:val="nl-NL"/>
        </w:rPr>
        <w:t xml:space="preserve">Deze benefit verschilt voor Toepassingen, Systemen en Servers. Klanten die hiervoor in aanmerking komen, ontvangen één toegangscode (voor Toepassingen, Systemen en Servers) per kwalificerende Enrollment/overeenkomst. Klanten kunnen daarnaast E-Learning-bestanden (voor bepaalde Toepassingen en Systemen) die voldoen aan SCORM, downloaden vanaf VLSC om deze te importeren in hun Learning Management System (LMS). Voor het downloaden van bestanden van VLSC is geen toegangscode vereist. Klanten met een Enterprise of Select Overeenkomst kunnen het SCORM-materiaal (voor Toepassingen en Systemen) verkrijgen via download of op dvd. Klanten met een Open of Open Value Overeenkomst kunnen het SCORM-materiaal (voor Toepassingen en Systemen) alleen op dvd verkrijgen. </w:t>
      </w:r>
    </w:p>
    <w:p w:rsidR="000F032B" w:rsidRPr="008F777C" w:rsidRDefault="000F032B" w:rsidP="000F032B">
      <w:pPr>
        <w:pStyle w:val="ProductList-Body"/>
        <w:rPr>
          <w:lang w:val="nl-NL"/>
        </w:rPr>
      </w:pPr>
    </w:p>
    <w:p w:rsidR="000F032B" w:rsidRPr="008F777C" w:rsidRDefault="000F032B" w:rsidP="000F032B">
      <w:pPr>
        <w:pStyle w:val="ProductList-Body"/>
        <w:rPr>
          <w:lang w:val="nl-NL"/>
        </w:rPr>
      </w:pPr>
      <w:r w:rsidRPr="008F777C">
        <w:rPr>
          <w:lang w:val="nl-NL"/>
        </w:rPr>
        <w:t xml:space="preserve">Het aantal gebruikers waarvoor de klant de training via E-Learning maximaal mag gebruiken, is gelijk aan het aantal gelicentieerde exemplaren van kwalificerende producten dat de klant voor SA heeft aangemeld. De klant moet voor elke kwalificerende licentie één gebruiker aanwijzen. Toegang kan niet worden overgedragen van de ene gebruiker naar de andere. </w:t>
      </w:r>
    </w:p>
    <w:p w:rsidR="000F032B" w:rsidRPr="008F777C" w:rsidRDefault="000F032B" w:rsidP="000F032B">
      <w:pPr>
        <w:pStyle w:val="ProductList-Body"/>
        <w:rPr>
          <w:lang w:val="nl-NL"/>
        </w:rPr>
      </w:pPr>
    </w:p>
    <w:p w:rsidR="000F032B" w:rsidRPr="008F777C" w:rsidRDefault="000F032B" w:rsidP="000F032B">
      <w:pPr>
        <w:pStyle w:val="ProductList-Body"/>
        <w:rPr>
          <w:lang w:val="nl-NL"/>
        </w:rPr>
      </w:pPr>
      <w:r w:rsidRPr="008F777C">
        <w:rPr>
          <w:lang w:val="nl-NL"/>
        </w:rPr>
        <w:t xml:space="preserve">Klanten die hiervoor in aanmerking komen, kunnen E-Learning kits aanschaffen bij een regionaal fulfillment center als de online optie niet voldoet. </w:t>
      </w:r>
    </w:p>
    <w:p w:rsidR="000F032B" w:rsidRPr="00692EB0" w:rsidRDefault="000F032B" w:rsidP="000F032B">
      <w:pPr>
        <w:pStyle w:val="ProductList-Body"/>
        <w:rPr>
          <w:lang w:val="nl-NL"/>
        </w:rPr>
      </w:pPr>
      <w:r w:rsidRPr="00692EB0">
        <w:rPr>
          <w:lang w:val="nl-NL"/>
        </w:rPr>
        <w:t xml:space="preserve">Op de implementatie en het gebruik van de E-Learning cursussen door de klant zijn de voorwaarden van hun licentieovereenkomst van toepassing. </w:t>
      </w:r>
    </w:p>
    <w:p w:rsidR="000F032B" w:rsidRPr="00692EB0" w:rsidRDefault="000F032B" w:rsidP="000F032B">
      <w:pPr>
        <w:pStyle w:val="ProductList-Body"/>
        <w:rPr>
          <w:lang w:val="nl-NL"/>
        </w:rPr>
      </w:pPr>
    </w:p>
    <w:p w:rsidR="000F032B" w:rsidRPr="00692EB0" w:rsidRDefault="000F032B" w:rsidP="000F032B">
      <w:pPr>
        <w:pStyle w:val="ProductList-Body"/>
        <w:rPr>
          <w:b/>
          <w:lang w:val="nl-NL"/>
        </w:rPr>
      </w:pPr>
      <w:bookmarkStart w:id="1662" w:name="SA_ELearning"/>
      <w:r w:rsidRPr="00692EB0">
        <w:rPr>
          <w:b/>
          <w:color w:val="00188F"/>
          <w:lang w:val="nl-NL"/>
        </w:rPr>
        <w:t>E-Learning</w:t>
      </w:r>
      <w:bookmarkEnd w:id="1662"/>
    </w:p>
    <w:p w:rsidR="000F032B" w:rsidRPr="00692EB0" w:rsidRDefault="000F032B" w:rsidP="000F032B">
      <w:pPr>
        <w:pStyle w:val="ProductList-Body"/>
        <w:rPr>
          <w:lang w:val="nl-NL"/>
        </w:rPr>
      </w:pPr>
      <w:r w:rsidRPr="00692EB0">
        <w:rPr>
          <w:lang w:val="nl-NL"/>
        </w:rPr>
        <w:t>Klanten met SA voor kwalificerende Producten uit de Productgroep Toepassingen of Systemen zijn gerechtigd gebruik te maken van gehoste E-Learning cursussen en SCORM-materiaal. Klanten met kwalificerende Producten uit de Productgroep Server zijn gerechtigd gebruik te maken van gehoste E-Learning Server-cursussen, maar niet van SCORM-materiaal.</w:t>
      </w:r>
    </w:p>
    <w:p w:rsidR="000F032B" w:rsidRPr="00692EB0" w:rsidRDefault="000F032B" w:rsidP="000F032B">
      <w:pPr>
        <w:pStyle w:val="ProductList-Body"/>
        <w:rPr>
          <w:lang w:val="nl-NL"/>
        </w:rPr>
      </w:pPr>
    </w:p>
    <w:p w:rsidR="000F032B" w:rsidRPr="00692EB0" w:rsidRDefault="000F032B" w:rsidP="00432379">
      <w:pPr>
        <w:pStyle w:val="ProductList-SubSubSectionHeading"/>
        <w:outlineLvl w:val="2"/>
        <w:rPr>
          <w:b/>
          <w:lang w:val="nl-NL"/>
        </w:rPr>
      </w:pPr>
      <w:bookmarkStart w:id="1663" w:name="_Toc379797447"/>
      <w:bookmarkStart w:id="1664" w:name="_Toc380513483"/>
      <w:bookmarkStart w:id="1665" w:name="_Toc380655533"/>
      <w:bookmarkStart w:id="1666" w:name="SA_HomeUseProgram"/>
      <w:bookmarkStart w:id="1667" w:name="_Toc381262993"/>
      <w:bookmarkStart w:id="1668" w:name="_Toc383265138"/>
      <w:bookmarkStart w:id="1669" w:name="_Toc383456744"/>
      <w:bookmarkStart w:id="1670" w:name="_Toc383685145"/>
      <w:r w:rsidRPr="00692EB0">
        <w:rPr>
          <w:b/>
          <w:color w:val="00188F"/>
          <w:lang w:val="nl-NL"/>
        </w:rPr>
        <w:t>Home Use Program</w:t>
      </w:r>
      <w:bookmarkEnd w:id="1663"/>
      <w:bookmarkEnd w:id="1664"/>
      <w:bookmarkEnd w:id="1665"/>
      <w:bookmarkEnd w:id="1666"/>
      <w:bookmarkEnd w:id="1667"/>
      <w:bookmarkEnd w:id="1668"/>
      <w:bookmarkEnd w:id="1669"/>
      <w:bookmarkEnd w:id="1670"/>
    </w:p>
    <w:p w:rsidR="000F032B" w:rsidRPr="00692EB0" w:rsidRDefault="000F032B" w:rsidP="000F032B">
      <w:pPr>
        <w:pStyle w:val="ProductList-Body"/>
        <w:rPr>
          <w:lang w:val="nl-NL"/>
        </w:rPr>
      </w:pPr>
      <w:r w:rsidRPr="00692EB0">
        <w:rPr>
          <w:lang w:val="nl-NL"/>
        </w:rPr>
        <w:t>Klanten met actieve SA-dekking voor kwalificerende desktoptoepassingsproducten komen in aanmerking voor deelname aan het Home Use-programma**, dat de werknemers van Klanten, die gebruikers zijn van de gelicentieerde kwalificerende toepassingen, in staat stelt een enkele licentie te verkrijgen voor de corresponderende software in het Home Use-programma, voor installatie op a) één thuiscomputer en b) één draagbaar apparaat, voor elke licentie voor de toepasselijke desktoptoepassing die is verkregen door de Klant. Op voorwaarde dat werknemers eerst de desbetreffende productcodes voor het Home Use-programma van Microsoft verkrijgen, kunnen Klanten hun werknemers toestaan de bijbehorende software voor het Home Use-programma, dat door Klanten wordt verkregen op basis van hun eigen Volume Licensing-overeenkomsten, te installeren op de computers bij werknemers thuis en draagbare apparaten op locatie bij de Klant. Als een nieuwe versie wordt uitgebracht tijdens de gekwalificeerde gebruiksperiode, mogen primaire gebruikers de nieuwste versie ophalen om de huidige geïnstalleerde versie te vervangen. De desktoptoepassingen op grond waarvan klanten in aanmerking komen voor deelname aan het Home Use-programma en die beschikbaar zijn in het kader van het Home Use-programma, worden in de onderstaande tabel vermeld.*</w:t>
      </w:r>
    </w:p>
    <w:p w:rsidR="000F032B" w:rsidRPr="00692EB0" w:rsidRDefault="000F032B" w:rsidP="000F032B">
      <w:pPr>
        <w:pStyle w:val="ProductList-Body"/>
        <w:rPr>
          <w:lang w:val="nl-NL"/>
        </w:rPr>
      </w:pPr>
    </w:p>
    <w:p w:rsidR="000F032B" w:rsidRPr="00692EB0" w:rsidRDefault="000F032B" w:rsidP="000F032B">
      <w:pPr>
        <w:pStyle w:val="ProductList-Body"/>
        <w:rPr>
          <w:lang w:val="nl-NL"/>
        </w:rPr>
      </w:pPr>
      <w:r w:rsidRPr="00692EB0">
        <w:rPr>
          <w:lang w:val="nl-NL"/>
        </w:rPr>
        <w:t xml:space="preserve">Microsoft is gerechtigd de deelname van de klant aan het Home Use-programma met onmiddellijk ingang en zonder voorafgaande kennisgeving te beëindigen in verband met ongeautoriseerde toegang tot of licentiëring door middel van de website van het Home Use-programma in connectie met de programmacode van de klant. </w:t>
      </w:r>
    </w:p>
    <w:p w:rsidR="000F032B" w:rsidRPr="00692EB0" w:rsidRDefault="000F032B" w:rsidP="000F032B">
      <w:pPr>
        <w:pStyle w:val="ProductList-Body"/>
        <w:rPr>
          <w:lang w:val="nl-NL"/>
        </w:rPr>
      </w:pPr>
    </w:p>
    <w:p w:rsidR="000F032B" w:rsidRPr="00692EB0" w:rsidRDefault="000F032B" w:rsidP="000F032B">
      <w:pPr>
        <w:pStyle w:val="ProductList-Body"/>
        <w:rPr>
          <w:lang w:val="nl-NL"/>
        </w:rPr>
      </w:pPr>
      <w:r w:rsidRPr="00692EB0">
        <w:rPr>
          <w:lang w:val="nl-NL"/>
        </w:rPr>
        <w:t>Home Use-licenties vervallen op het moment dat het dienstverband wordt beëindigd, de SA dekking van het exemplaar van de corresponderende desktoptoepassing die de werknemer op het werk gebruikt vervalt of wordt beëindigd, de werknemer niet meer de gebruiker van het gelicentieerde exemplaar van de software is, of de werknemer een eerdere of latere versie van de betreffende desktoptoepassing installeert met een Home Use Program-licentie.</w:t>
      </w:r>
    </w:p>
    <w:p w:rsidR="000F032B" w:rsidRPr="00692EB0" w:rsidRDefault="000F032B" w:rsidP="000F032B">
      <w:pPr>
        <w:pStyle w:val="ProductList-Body"/>
        <w:rPr>
          <w:lang w:val="nl-NL"/>
        </w:rPr>
      </w:pPr>
    </w:p>
    <w:p w:rsidR="000F032B" w:rsidRPr="00692EB0" w:rsidRDefault="00C0319E" w:rsidP="000F032B">
      <w:pPr>
        <w:pStyle w:val="ProductList-Body"/>
        <w:rPr>
          <w:lang w:val="nl-NL"/>
        </w:rPr>
      </w:pPr>
      <w:r w:rsidRPr="00692EB0">
        <w:rPr>
          <w:lang w:val="nl-NL"/>
        </w:rPr>
        <w:t>Deze voorwaarden zijn vastgesteld in overeenkomst tussen Microsoft en de werknemer van de Klant en verschillen van de rechten die zijn bepaald in de Volume License van de klant. (De werknemer mag bijvoorbeeld slechts één exemplaar van de software uit het Home Use-programma installeren.) De klant moet de toegang tot het Home Use-programma beperken tot werknemers en de werknemers in kennis stellen wanneer ze het gebruik van de software uit het Home Use-programma dienen te staken in verband met het aflopen van de SA-dekking of de beëindiging van het dienstverband.</w:t>
      </w:r>
    </w:p>
    <w:p w:rsidR="000F032B" w:rsidRPr="00692EB0" w:rsidRDefault="000F032B" w:rsidP="000F032B">
      <w:pPr>
        <w:pStyle w:val="ProductList-Body"/>
        <w:rPr>
          <w:lang w:val="nl-NL"/>
        </w:rPr>
      </w:pPr>
    </w:p>
    <w:p w:rsidR="000F032B" w:rsidRPr="00692EB0" w:rsidRDefault="000F032B" w:rsidP="000F032B">
      <w:pPr>
        <w:pStyle w:val="ProductList-Body"/>
        <w:rPr>
          <w:lang w:val="nl-NL"/>
        </w:rPr>
      </w:pPr>
      <w:r w:rsidRPr="00692EB0">
        <w:rPr>
          <w:lang w:val="nl-NL"/>
        </w:rPr>
        <w:t>Deelname aan dit programma kan belastingtechnische gevolgen hebben voor de klant en zijn werknemers. Microsoft aanvaardt geen aansprakelijkheid voor naleving van verplichtingen met betrekking tot personeelsbonussen, belastingen en rapportage die de Klant of zijn werknemer mogelijk dragen. Hieronder worden aanvullende voorwaarden beschreven voor werknemers in Nieuw-Zeeland:</w:t>
      </w:r>
    </w:p>
    <w:p w:rsidR="000F032B" w:rsidRPr="00692EB0" w:rsidRDefault="000F032B" w:rsidP="00026DDE">
      <w:pPr>
        <w:pStyle w:val="ProductList-Body"/>
        <w:numPr>
          <w:ilvl w:val="0"/>
          <w:numId w:val="25"/>
        </w:numPr>
        <w:ind w:left="450" w:hanging="270"/>
        <w:rPr>
          <w:lang w:val="nl-NL"/>
        </w:rPr>
      </w:pPr>
      <w:r w:rsidRPr="00692EB0">
        <w:rPr>
          <w:lang w:val="nl-NL"/>
        </w:rPr>
        <w:t xml:space="preserve">Klanten mogen geen betaling of tegenprestatie van werknemers verlangen in verband met het Home Use-programma, of iets doen of nalaten dat de totale kosten van een voorziening in het kader van het Home Use-programma voor een werknemer in Nieuw-Zeeland hoger zou laten uitvallen dan het bedrag dat door Microsoft in rekening wordt gebracht. </w:t>
      </w:r>
    </w:p>
    <w:p w:rsidR="000F032B" w:rsidRPr="00692EB0" w:rsidRDefault="000F032B" w:rsidP="00026DDE">
      <w:pPr>
        <w:pStyle w:val="ProductList-Body"/>
        <w:numPr>
          <w:ilvl w:val="0"/>
          <w:numId w:val="25"/>
        </w:numPr>
        <w:ind w:left="450" w:hanging="270"/>
        <w:rPr>
          <w:lang w:val="nl-NL"/>
        </w:rPr>
      </w:pPr>
      <w:r w:rsidRPr="00692EB0">
        <w:rPr>
          <w:lang w:val="nl-NL"/>
        </w:rPr>
        <w:t xml:space="preserve">Klanten dienen Microsoft en haar gelieerde ondernemingen te vrijwaren en schadeloos te stellen voor eventuele kosten, uitgaven, verliezen of schade geleden door Microsoft of haar gelieerde ondernemingen als gevolg van het niet-naleven door de klant van de verplichtingen in dit artikel. </w:t>
      </w:r>
    </w:p>
    <w:p w:rsidR="000F032B" w:rsidRPr="00692EB0" w:rsidRDefault="000F032B" w:rsidP="000F032B">
      <w:pPr>
        <w:pStyle w:val="ProductList-Body"/>
        <w:rPr>
          <w:lang w:val="nl-NL"/>
        </w:rPr>
      </w:pPr>
    </w:p>
    <w:p w:rsidR="00C0319E" w:rsidRPr="00692EB0" w:rsidRDefault="00C0319E" w:rsidP="004925A1">
      <w:pPr>
        <w:pStyle w:val="ProductList-Body"/>
        <w:rPr>
          <w:lang w:val="nl-NL"/>
        </w:rPr>
      </w:pPr>
      <w:r w:rsidRPr="00692EB0">
        <w:rPr>
          <w:lang w:val="nl-NL"/>
        </w:rPr>
        <w:t xml:space="preserve">De desktoptoepassingen op grond waarvan klanten in aanmerking komen voor deelname aan het Home Use-programma en die beschikbaar zijn in het kader van het Home Use-programma worden hier vermeld: </w:t>
      </w:r>
    </w:p>
    <w:p w:rsidR="000F032B" w:rsidRPr="00692EB0" w:rsidRDefault="000F032B" w:rsidP="004925A1">
      <w:pPr>
        <w:pStyle w:val="ProductList-Body"/>
        <w:rPr>
          <w:lang w:val="nl-NL"/>
        </w:rPr>
      </w:pPr>
    </w:p>
    <w:tbl>
      <w:tblPr>
        <w:tblW w:w="0" w:type="auto"/>
        <w:tblInd w:w="-1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0" w:type="dxa"/>
          <w:right w:w="0" w:type="dxa"/>
        </w:tblCellMar>
        <w:tblLook w:val="04A0" w:firstRow="1" w:lastRow="0" w:firstColumn="1" w:lastColumn="0" w:noHBand="0" w:noVBand="1"/>
      </w:tblPr>
      <w:tblGrid>
        <w:gridCol w:w="5355"/>
        <w:gridCol w:w="5355"/>
      </w:tblGrid>
      <w:tr w:rsidR="000F032B" w:rsidRPr="00717EC0" w:rsidTr="009D7029">
        <w:trPr>
          <w:trHeight w:val="60"/>
          <w:tblHeader/>
        </w:trPr>
        <w:tc>
          <w:tcPr>
            <w:tcW w:w="5355" w:type="dxa"/>
            <w:shd w:val="clear" w:color="auto" w:fill="0072C6"/>
            <w:tcMar>
              <w:top w:w="0" w:type="dxa"/>
              <w:left w:w="108" w:type="dxa"/>
              <w:bottom w:w="0" w:type="dxa"/>
              <w:right w:w="108" w:type="dxa"/>
            </w:tcMar>
            <w:vAlign w:val="center"/>
          </w:tcPr>
          <w:p w:rsidR="000F032B" w:rsidRPr="000F032B" w:rsidRDefault="000F032B" w:rsidP="000F032B">
            <w:pPr>
              <w:pStyle w:val="ProductList-Body"/>
              <w:spacing w:before="20" w:after="20"/>
              <w:rPr>
                <w:color w:val="FFFFFF" w:themeColor="background1"/>
              </w:rPr>
            </w:pPr>
            <w:r>
              <w:rPr>
                <w:color w:val="FFFFFF" w:themeColor="background1"/>
              </w:rPr>
              <w:t>Kwalificerende desktoptoepassing</w:t>
            </w:r>
          </w:p>
        </w:tc>
        <w:tc>
          <w:tcPr>
            <w:tcW w:w="5355" w:type="dxa"/>
            <w:shd w:val="clear" w:color="auto" w:fill="0072C6"/>
            <w:tcMar>
              <w:top w:w="0" w:type="dxa"/>
              <w:left w:w="108" w:type="dxa"/>
              <w:bottom w:w="0" w:type="dxa"/>
              <w:right w:w="108" w:type="dxa"/>
            </w:tcMar>
            <w:vAlign w:val="center"/>
          </w:tcPr>
          <w:p w:rsidR="000F032B" w:rsidRPr="000F032B" w:rsidRDefault="000F032B" w:rsidP="000F032B">
            <w:pPr>
              <w:pStyle w:val="ProductList-Body"/>
              <w:spacing w:before="20" w:after="20"/>
              <w:rPr>
                <w:color w:val="FFFFFF" w:themeColor="background1"/>
              </w:rPr>
            </w:pPr>
            <w:r>
              <w:rPr>
                <w:color w:val="FFFFFF" w:themeColor="background1"/>
              </w:rPr>
              <w:t>Corresponderende Home Use-programmalicentie</w:t>
            </w:r>
          </w:p>
        </w:tc>
      </w:tr>
      <w:tr w:rsidR="000F032B" w:rsidRPr="00717EC0" w:rsidTr="009D7029">
        <w:trPr>
          <w:trHeight w:val="438"/>
        </w:trPr>
        <w:tc>
          <w:tcPr>
            <w:tcW w:w="5355" w:type="dxa"/>
            <w:tcMar>
              <w:top w:w="0" w:type="dxa"/>
              <w:left w:w="108" w:type="dxa"/>
              <w:bottom w:w="0" w:type="dxa"/>
              <w:right w:w="108" w:type="dxa"/>
            </w:tcMar>
            <w:vAlign w:val="center"/>
          </w:tcPr>
          <w:p w:rsidR="000F032B" w:rsidRPr="00717EC0" w:rsidRDefault="000F032B" w:rsidP="000F032B">
            <w:pPr>
              <w:pStyle w:val="ProductList-Body"/>
              <w:rPr>
                <w:color w:val="000000"/>
              </w:rPr>
            </w:pPr>
            <w:r>
              <w:rPr>
                <w:color w:val="000000"/>
              </w:rPr>
              <w:t>Office Standard 2010/2013</w:t>
            </w:r>
          </w:p>
          <w:p w:rsidR="000F032B" w:rsidRPr="00717EC0" w:rsidRDefault="000F032B" w:rsidP="000F032B">
            <w:pPr>
              <w:pStyle w:val="ProductList-Body"/>
              <w:rPr>
                <w:color w:val="000000"/>
              </w:rPr>
            </w:pPr>
            <w:r>
              <w:rPr>
                <w:color w:val="000000"/>
              </w:rPr>
              <w:t>Office Professional Plus 2010</w:t>
            </w:r>
            <w:r w:rsidR="00E260B2">
              <w:fldChar w:fldCharType="begin"/>
            </w:r>
            <w:r>
              <w:instrText>XE "Office Professional Plus 2010"</w:instrText>
            </w:r>
            <w:r w:rsidR="00E260B2">
              <w:fldChar w:fldCharType="end"/>
            </w:r>
            <w:r>
              <w:rPr>
                <w:color w:val="000000"/>
              </w:rPr>
              <w:t>/2013</w:t>
            </w:r>
          </w:p>
          <w:p w:rsidR="000F032B" w:rsidRPr="00717EC0" w:rsidRDefault="000F032B" w:rsidP="005E50E3">
            <w:pPr>
              <w:pStyle w:val="ProductList-Body"/>
              <w:rPr>
                <w:color w:val="000000"/>
              </w:rPr>
            </w:pPr>
            <w:r>
              <w:rPr>
                <w:color w:val="000000"/>
              </w:rPr>
              <w:t>Office voor Mac 2008/Office voor Mac Standard 2011</w:t>
            </w:r>
            <w:r w:rsidR="00E260B2">
              <w:fldChar w:fldCharType="begin"/>
            </w:r>
            <w:r>
              <w:instrText>XE "Office voor Mac Standard 2011"</w:instrText>
            </w:r>
            <w:r w:rsidR="00E260B2">
              <w:fldChar w:fldCharType="end"/>
            </w:r>
            <w:r>
              <w:rPr>
                <w:color w:val="000000"/>
              </w:rPr>
              <w:t xml:space="preserve"> </w:t>
            </w:r>
          </w:p>
        </w:tc>
        <w:tc>
          <w:tcPr>
            <w:tcW w:w="5355" w:type="dxa"/>
            <w:tcMar>
              <w:top w:w="0" w:type="dxa"/>
              <w:left w:w="108" w:type="dxa"/>
              <w:bottom w:w="0" w:type="dxa"/>
              <w:right w:w="108" w:type="dxa"/>
            </w:tcMar>
            <w:vAlign w:val="center"/>
          </w:tcPr>
          <w:p w:rsidR="000F032B" w:rsidRPr="00717EC0" w:rsidRDefault="000F032B" w:rsidP="000F032B">
            <w:pPr>
              <w:pStyle w:val="ProductList-Body"/>
              <w:rPr>
                <w:color w:val="000000"/>
              </w:rPr>
            </w:pPr>
            <w:r>
              <w:rPr>
                <w:color w:val="000000"/>
              </w:rPr>
              <w:t>Office Professional Plus 2013</w:t>
            </w:r>
            <w:r w:rsidR="00E260B2">
              <w:fldChar w:fldCharType="begin"/>
            </w:r>
            <w:r>
              <w:instrText>XE "Office Professional Plus 2013"</w:instrText>
            </w:r>
            <w:r w:rsidR="00E260B2">
              <w:fldChar w:fldCharType="end"/>
            </w:r>
            <w:r>
              <w:rPr>
                <w:color w:val="000000"/>
              </w:rPr>
              <w:t xml:space="preserve"> HUP, of</w:t>
            </w:r>
          </w:p>
          <w:p w:rsidR="000F032B" w:rsidRPr="00717EC0" w:rsidRDefault="000F032B" w:rsidP="000F032B">
            <w:pPr>
              <w:pStyle w:val="ProductList-Body"/>
              <w:rPr>
                <w:color w:val="000000"/>
              </w:rPr>
            </w:pPr>
            <w:r>
              <w:rPr>
                <w:color w:val="000000"/>
              </w:rPr>
              <w:t>Office voor Mac Home &amp;amp; Business 2011 HUP</w:t>
            </w:r>
          </w:p>
        </w:tc>
      </w:tr>
      <w:tr w:rsidR="000F032B" w:rsidRPr="00717EC0" w:rsidTr="009D7029">
        <w:trPr>
          <w:trHeight w:val="438"/>
        </w:trPr>
        <w:tc>
          <w:tcPr>
            <w:tcW w:w="5355" w:type="dxa"/>
            <w:tcMar>
              <w:top w:w="0" w:type="dxa"/>
              <w:left w:w="108" w:type="dxa"/>
              <w:bottom w:w="0" w:type="dxa"/>
              <w:right w:w="108" w:type="dxa"/>
            </w:tcMar>
            <w:vAlign w:val="center"/>
          </w:tcPr>
          <w:p w:rsidR="000F032B" w:rsidRPr="00717EC0" w:rsidRDefault="000F032B" w:rsidP="000F032B">
            <w:pPr>
              <w:pStyle w:val="ProductList-Body"/>
              <w:rPr>
                <w:color w:val="000000"/>
              </w:rPr>
            </w:pPr>
            <w:r>
              <w:rPr>
                <w:color w:val="000000"/>
              </w:rPr>
              <w:t>Access 2010/2013</w:t>
            </w:r>
          </w:p>
          <w:p w:rsidR="000F032B" w:rsidRPr="00717EC0" w:rsidRDefault="000F032B" w:rsidP="000F032B">
            <w:pPr>
              <w:pStyle w:val="ProductList-Body"/>
              <w:rPr>
                <w:color w:val="000000"/>
              </w:rPr>
            </w:pPr>
            <w:r>
              <w:rPr>
                <w:color w:val="000000"/>
              </w:rPr>
              <w:t>Excel 2010/2013</w:t>
            </w:r>
          </w:p>
          <w:p w:rsidR="000F032B" w:rsidRPr="00717EC0" w:rsidRDefault="000F032B" w:rsidP="000F032B">
            <w:pPr>
              <w:pStyle w:val="ProductList-Body"/>
              <w:rPr>
                <w:color w:val="000000"/>
              </w:rPr>
            </w:pPr>
            <w:r>
              <w:rPr>
                <w:color w:val="000000"/>
              </w:rPr>
              <w:t>PowerPoint 2010/2013</w:t>
            </w:r>
          </w:p>
          <w:p w:rsidR="000F032B" w:rsidRPr="00717EC0" w:rsidRDefault="000F032B" w:rsidP="000F032B">
            <w:pPr>
              <w:pStyle w:val="ProductList-Body"/>
              <w:rPr>
                <w:color w:val="000000"/>
              </w:rPr>
            </w:pPr>
            <w:r>
              <w:rPr>
                <w:color w:val="000000"/>
              </w:rPr>
              <w:t>InfoPath 2010/2013</w:t>
            </w:r>
          </w:p>
          <w:p w:rsidR="000F032B" w:rsidRPr="00717EC0" w:rsidRDefault="000F032B" w:rsidP="000F032B">
            <w:pPr>
              <w:pStyle w:val="ProductList-Body"/>
              <w:rPr>
                <w:color w:val="000000"/>
              </w:rPr>
            </w:pPr>
            <w:r>
              <w:rPr>
                <w:color w:val="000000"/>
              </w:rPr>
              <w:t>OneNote 2010/2013</w:t>
            </w:r>
          </w:p>
          <w:p w:rsidR="000F032B" w:rsidRPr="00717EC0" w:rsidRDefault="000F032B" w:rsidP="000F032B">
            <w:pPr>
              <w:pStyle w:val="ProductList-Body"/>
              <w:rPr>
                <w:color w:val="000000"/>
              </w:rPr>
            </w:pPr>
            <w:r>
              <w:rPr>
                <w:color w:val="000000"/>
              </w:rPr>
              <w:t>Outlook 2010/2013</w:t>
            </w:r>
          </w:p>
          <w:p w:rsidR="000F032B" w:rsidRPr="00717EC0" w:rsidRDefault="000F032B" w:rsidP="000F032B">
            <w:pPr>
              <w:pStyle w:val="ProductList-Body"/>
              <w:rPr>
                <w:color w:val="000000"/>
              </w:rPr>
            </w:pPr>
            <w:r>
              <w:rPr>
                <w:color w:val="000000"/>
              </w:rPr>
              <w:t>Publisher 2010/2013</w:t>
            </w:r>
          </w:p>
          <w:p w:rsidR="000F032B" w:rsidRPr="00717EC0" w:rsidRDefault="000F032B" w:rsidP="000F032B">
            <w:pPr>
              <w:pStyle w:val="ProductList-Body"/>
              <w:rPr>
                <w:color w:val="000000"/>
              </w:rPr>
            </w:pPr>
            <w:r>
              <w:rPr>
                <w:color w:val="000000"/>
              </w:rPr>
              <w:t>Word 2010/2013</w:t>
            </w:r>
          </w:p>
        </w:tc>
        <w:tc>
          <w:tcPr>
            <w:tcW w:w="5355" w:type="dxa"/>
            <w:tcMar>
              <w:top w:w="0" w:type="dxa"/>
              <w:left w:w="108" w:type="dxa"/>
              <w:bottom w:w="0" w:type="dxa"/>
              <w:right w:w="108" w:type="dxa"/>
            </w:tcMar>
            <w:vAlign w:val="center"/>
          </w:tcPr>
          <w:p w:rsidR="000F032B" w:rsidRPr="00717EC0" w:rsidRDefault="000F032B" w:rsidP="000F032B">
            <w:pPr>
              <w:pStyle w:val="ProductList-Body"/>
              <w:rPr>
                <w:color w:val="000000"/>
              </w:rPr>
            </w:pPr>
            <w:r>
              <w:rPr>
                <w:color w:val="000000"/>
              </w:rPr>
              <w:t>Office Professional Plus 2013</w:t>
            </w:r>
            <w:r w:rsidR="00E260B2">
              <w:fldChar w:fldCharType="begin"/>
            </w:r>
            <w:r>
              <w:instrText>XE "Office Professional Plus 2013"</w:instrText>
            </w:r>
            <w:r w:rsidR="00E260B2">
              <w:fldChar w:fldCharType="end"/>
            </w:r>
            <w:r>
              <w:rPr>
                <w:color w:val="000000"/>
              </w:rPr>
              <w:t xml:space="preserve"> HUP, of</w:t>
            </w:r>
          </w:p>
          <w:p w:rsidR="000F032B" w:rsidRPr="00717EC0" w:rsidRDefault="000F032B" w:rsidP="000F032B">
            <w:pPr>
              <w:pStyle w:val="ProductList-Body"/>
              <w:rPr>
                <w:color w:val="000000"/>
              </w:rPr>
            </w:pPr>
            <w:r>
              <w:rPr>
                <w:color w:val="000000"/>
              </w:rPr>
              <w:t>Office voor Mac Home &amp;amp; Business 2011 HUP</w:t>
            </w:r>
          </w:p>
        </w:tc>
      </w:tr>
      <w:tr w:rsidR="000F032B" w:rsidRPr="00717EC0" w:rsidTr="009D7029">
        <w:trPr>
          <w:trHeight w:val="438"/>
        </w:trPr>
        <w:tc>
          <w:tcPr>
            <w:tcW w:w="5355" w:type="dxa"/>
            <w:tcMar>
              <w:top w:w="0" w:type="dxa"/>
              <w:left w:w="108" w:type="dxa"/>
              <w:bottom w:w="0" w:type="dxa"/>
              <w:right w:w="108" w:type="dxa"/>
            </w:tcMar>
            <w:vAlign w:val="center"/>
          </w:tcPr>
          <w:p w:rsidR="000F032B" w:rsidRPr="00717EC0" w:rsidRDefault="000F032B" w:rsidP="000F032B">
            <w:pPr>
              <w:pStyle w:val="ProductList-Body"/>
              <w:rPr>
                <w:color w:val="000000"/>
              </w:rPr>
            </w:pPr>
            <w:r>
              <w:rPr>
                <w:color w:val="000000"/>
              </w:rPr>
              <w:t xml:space="preserve">Visio Standard 2010/2013 </w:t>
            </w:r>
          </w:p>
          <w:p w:rsidR="000F032B" w:rsidRPr="00717EC0" w:rsidRDefault="000F032B" w:rsidP="000F032B">
            <w:pPr>
              <w:pStyle w:val="ProductList-Body"/>
              <w:rPr>
                <w:color w:val="000000"/>
              </w:rPr>
            </w:pPr>
            <w:r>
              <w:rPr>
                <w:color w:val="000000"/>
              </w:rPr>
              <w:t>Visio Professional 2010/2013</w:t>
            </w:r>
          </w:p>
        </w:tc>
        <w:tc>
          <w:tcPr>
            <w:tcW w:w="5355" w:type="dxa"/>
            <w:tcMar>
              <w:top w:w="0" w:type="dxa"/>
              <w:left w:w="108" w:type="dxa"/>
              <w:bottom w:w="0" w:type="dxa"/>
              <w:right w:w="108" w:type="dxa"/>
            </w:tcMar>
            <w:vAlign w:val="center"/>
          </w:tcPr>
          <w:p w:rsidR="000F032B" w:rsidRPr="00717EC0" w:rsidRDefault="000F032B" w:rsidP="000F032B">
            <w:pPr>
              <w:pStyle w:val="ProductList-Body"/>
              <w:rPr>
                <w:color w:val="000000"/>
              </w:rPr>
            </w:pPr>
            <w:r>
              <w:rPr>
                <w:color w:val="000000"/>
              </w:rPr>
              <w:t>Visio Professional 2013</w:t>
            </w:r>
            <w:r w:rsidR="00E260B2">
              <w:fldChar w:fldCharType="begin"/>
            </w:r>
            <w:r>
              <w:instrText>XE "Visio Professional 2013"</w:instrText>
            </w:r>
            <w:r w:rsidR="00E260B2">
              <w:fldChar w:fldCharType="end"/>
            </w:r>
            <w:r>
              <w:rPr>
                <w:color w:val="000000"/>
              </w:rPr>
              <w:t xml:space="preserve"> HUP</w:t>
            </w:r>
          </w:p>
        </w:tc>
      </w:tr>
      <w:tr w:rsidR="000F032B" w:rsidRPr="00717EC0" w:rsidTr="009D7029">
        <w:trPr>
          <w:trHeight w:val="438"/>
        </w:trPr>
        <w:tc>
          <w:tcPr>
            <w:tcW w:w="5355" w:type="dxa"/>
            <w:tcMar>
              <w:top w:w="0" w:type="dxa"/>
              <w:left w:w="108" w:type="dxa"/>
              <w:bottom w:w="0" w:type="dxa"/>
              <w:right w:w="108" w:type="dxa"/>
            </w:tcMar>
            <w:vAlign w:val="center"/>
          </w:tcPr>
          <w:p w:rsidR="000F032B" w:rsidRPr="00717EC0" w:rsidRDefault="000F032B" w:rsidP="000F032B">
            <w:pPr>
              <w:pStyle w:val="ProductList-Body"/>
              <w:rPr>
                <w:color w:val="000000"/>
              </w:rPr>
            </w:pPr>
            <w:r>
              <w:rPr>
                <w:color w:val="000000"/>
              </w:rPr>
              <w:t>Project Standard 2010/2013</w:t>
            </w:r>
          </w:p>
          <w:p w:rsidR="000F032B" w:rsidRPr="00717EC0" w:rsidRDefault="000F032B" w:rsidP="000F032B">
            <w:pPr>
              <w:pStyle w:val="ProductList-Body"/>
              <w:rPr>
                <w:color w:val="000000"/>
              </w:rPr>
            </w:pPr>
            <w:r>
              <w:rPr>
                <w:color w:val="000000"/>
              </w:rPr>
              <w:t>Project Professional 2010/2013</w:t>
            </w:r>
          </w:p>
        </w:tc>
        <w:tc>
          <w:tcPr>
            <w:tcW w:w="5355" w:type="dxa"/>
            <w:tcMar>
              <w:top w:w="0" w:type="dxa"/>
              <w:left w:w="108" w:type="dxa"/>
              <w:bottom w:w="0" w:type="dxa"/>
              <w:right w:w="108" w:type="dxa"/>
            </w:tcMar>
            <w:vAlign w:val="center"/>
          </w:tcPr>
          <w:p w:rsidR="000F032B" w:rsidRPr="00717EC0" w:rsidRDefault="000F032B" w:rsidP="007F4EE2">
            <w:pPr>
              <w:pStyle w:val="ProductList-Body"/>
              <w:rPr>
                <w:color w:val="000000"/>
              </w:rPr>
            </w:pPr>
            <w:r>
              <w:rPr>
                <w:color w:val="000000"/>
              </w:rPr>
              <w:t>Project Professional 2013</w:t>
            </w:r>
            <w:r w:rsidR="00E260B2">
              <w:fldChar w:fldCharType="begin"/>
            </w:r>
            <w:r>
              <w:instrText>XE "Project Standard 2013"</w:instrText>
            </w:r>
            <w:r w:rsidR="00E260B2">
              <w:fldChar w:fldCharType="end"/>
            </w:r>
            <w:r>
              <w:rPr>
                <w:color w:val="000000"/>
              </w:rPr>
              <w:t xml:space="preserve"> HUP</w:t>
            </w:r>
          </w:p>
        </w:tc>
      </w:tr>
    </w:tbl>
    <w:p w:rsidR="000F032B" w:rsidRPr="00692EB0" w:rsidRDefault="000F032B" w:rsidP="00F97607">
      <w:pPr>
        <w:pStyle w:val="ProductList-Body"/>
        <w:tabs>
          <w:tab w:val="clear" w:pos="158"/>
          <w:tab w:val="left" w:pos="180"/>
        </w:tabs>
        <w:rPr>
          <w:i/>
          <w:lang w:val="nl-NL"/>
        </w:rPr>
      </w:pPr>
      <w:r w:rsidRPr="00692EB0">
        <w:rPr>
          <w:i/>
          <w:lang w:val="nl-NL"/>
        </w:rPr>
        <w:t xml:space="preserve">Zie </w:t>
      </w:r>
      <w:hyperlink r:id="rId55" w:history="1">
        <w:r w:rsidRPr="00692EB0">
          <w:rPr>
            <w:rStyle w:val="Hyperlink"/>
            <w:i/>
            <w:lang w:val="nl-NL"/>
          </w:rPr>
          <w:t>http://www.microsoft.com/licensing</w:t>
        </w:r>
      </w:hyperlink>
      <w:r w:rsidRPr="00692EB0">
        <w:rPr>
          <w:i/>
          <w:lang w:val="nl-NL"/>
        </w:rPr>
        <w:t xml:space="preserve"> voor meer informatie, waaronder informatie over de toekomstige beschikbaarheid van andere software in</w:t>
      </w:r>
      <w:r w:rsidR="00D64A94" w:rsidRPr="00692EB0">
        <w:rPr>
          <w:i/>
          <w:lang w:val="nl-NL"/>
        </w:rPr>
        <w:t> </w:t>
      </w:r>
      <w:r w:rsidRPr="00692EB0">
        <w:rPr>
          <w:i/>
          <w:lang w:val="nl-NL"/>
        </w:rPr>
        <w:t>het Home Use-programma.</w:t>
      </w:r>
    </w:p>
    <w:p w:rsidR="000F032B" w:rsidRPr="00692EB0" w:rsidRDefault="000F032B" w:rsidP="00F97607">
      <w:pPr>
        <w:pStyle w:val="ProductList-Body"/>
        <w:tabs>
          <w:tab w:val="clear" w:pos="158"/>
          <w:tab w:val="left" w:pos="180"/>
        </w:tabs>
        <w:rPr>
          <w:i/>
          <w:lang w:val="nl-NL"/>
        </w:rPr>
      </w:pPr>
      <w:r w:rsidRPr="00692EB0">
        <w:rPr>
          <w:i/>
          <w:lang w:val="nl-NL"/>
        </w:rPr>
        <w:t>Opmerking voor klanten met Campus en School Overeenkomsten en Open Value Subscription-Education Solutions: Zie de CASA-overeenkomst (versie 3.5 of hoger) of OVS-ES-overeenkomst voor aanvullende programmaspecifieke regels. De programma</w:t>
      </w:r>
      <w:r w:rsidR="00A80A18" w:rsidRPr="00692EB0">
        <w:rPr>
          <w:i/>
          <w:lang w:val="nl-NL"/>
        </w:rPr>
        <w:t>’</w:t>
      </w:r>
      <w:r w:rsidRPr="00692EB0">
        <w:rPr>
          <w:i/>
          <w:lang w:val="nl-NL"/>
        </w:rPr>
        <w:t>s Academic Select (zonder SAM), Academic Select Plus (zonder SAM) en Academic Open komen niet in aanmerking voor deze voorziening.</w:t>
      </w:r>
    </w:p>
    <w:p w:rsidR="000F032B" w:rsidRPr="00692EB0" w:rsidRDefault="000F032B" w:rsidP="000F032B">
      <w:pPr>
        <w:pStyle w:val="ProductList-Body"/>
        <w:rPr>
          <w:lang w:val="nl-NL"/>
        </w:rPr>
      </w:pPr>
    </w:p>
    <w:p w:rsidR="000F032B" w:rsidRPr="00692EB0" w:rsidRDefault="000F032B" w:rsidP="00432379">
      <w:pPr>
        <w:pStyle w:val="ProductList-SubSubSectionHeading"/>
        <w:outlineLvl w:val="2"/>
        <w:rPr>
          <w:b/>
          <w:lang w:val="nl-NL"/>
        </w:rPr>
      </w:pPr>
      <w:bookmarkStart w:id="1671" w:name="_Toc379797448"/>
      <w:bookmarkStart w:id="1672" w:name="_Toc380513484"/>
      <w:bookmarkStart w:id="1673" w:name="_Toc380655534"/>
      <w:bookmarkStart w:id="1674" w:name="SA_EnterpriseSourceLicensingProgram"/>
      <w:bookmarkStart w:id="1675" w:name="_Toc381262994"/>
      <w:bookmarkStart w:id="1676" w:name="_Toc383265139"/>
      <w:bookmarkStart w:id="1677" w:name="_Toc383456745"/>
      <w:bookmarkStart w:id="1678" w:name="_Toc383685146"/>
      <w:r w:rsidRPr="00692EB0">
        <w:rPr>
          <w:b/>
          <w:color w:val="00188F"/>
          <w:lang w:val="nl-NL"/>
        </w:rPr>
        <w:t>Enterprise Source Licensing-programma</w:t>
      </w:r>
      <w:bookmarkEnd w:id="1671"/>
      <w:bookmarkEnd w:id="1672"/>
      <w:bookmarkEnd w:id="1673"/>
      <w:bookmarkEnd w:id="1674"/>
      <w:bookmarkEnd w:id="1675"/>
      <w:bookmarkEnd w:id="1676"/>
      <w:bookmarkEnd w:id="1677"/>
      <w:bookmarkEnd w:id="1678"/>
      <w:r w:rsidRPr="00692EB0">
        <w:rPr>
          <w:b/>
          <w:lang w:val="nl-NL"/>
        </w:rPr>
        <w:t xml:space="preserve"> </w:t>
      </w:r>
    </w:p>
    <w:p w:rsidR="000F032B" w:rsidRPr="00692EB0" w:rsidRDefault="000F032B" w:rsidP="000F032B">
      <w:pPr>
        <w:pStyle w:val="ProductList-Body"/>
        <w:rPr>
          <w:lang w:val="nl-NL"/>
        </w:rPr>
      </w:pPr>
      <w:r w:rsidRPr="00692EB0">
        <w:rPr>
          <w:lang w:val="nl-NL"/>
        </w:rPr>
        <w:t xml:space="preserve">Klanten met 10.000 of meer gelicentieerde desktops met SA-dekking in de productgroep Systemen komen mogelijk in aanmerking voor deelname aan het Enterprise Source Licensing-programma (ESLP), dat toegang biedt tot Windows-broncode voor interne ontwikkeling en ondersteuning en wordt verleend per overeenkomst/enrollment. Het aanvraagformulier kan worden gedownload in het Volume Licensing Service Center (VLSC). Informatie over de kwalificatie en de beschikbaarheid per land vindt u op </w:t>
      </w:r>
      <w:hyperlink r:id="rId56" w:history="1">
        <w:r w:rsidRPr="00692EB0">
          <w:rPr>
            <w:rStyle w:val="Hyperlink"/>
            <w:lang w:val="nl-NL"/>
          </w:rPr>
          <w:t>http://www.microsoft.com/en-us/sharedsource/enterprise-source-licensing-program.aspx</w:t>
        </w:r>
      </w:hyperlink>
      <w:r w:rsidRPr="00692EB0">
        <w:rPr>
          <w:lang w:val="nl-NL"/>
        </w:rPr>
        <w:t>. Academic-programma</w:t>
      </w:r>
      <w:r w:rsidR="00A80A18" w:rsidRPr="00692EB0">
        <w:rPr>
          <w:lang w:val="nl-NL"/>
        </w:rPr>
        <w:t>’</w:t>
      </w:r>
      <w:r w:rsidRPr="00692EB0">
        <w:rPr>
          <w:lang w:val="nl-NL"/>
        </w:rPr>
        <w:t>s komen in aanmerking voor het Microsoft Research Source Licensing Program.</w:t>
      </w:r>
    </w:p>
    <w:p w:rsidR="000F032B" w:rsidRPr="00692EB0" w:rsidRDefault="000F032B" w:rsidP="000F032B">
      <w:pPr>
        <w:pStyle w:val="ProductList-Body"/>
        <w:rPr>
          <w:lang w:val="nl-NL"/>
        </w:rPr>
      </w:pPr>
    </w:p>
    <w:p w:rsidR="000F032B" w:rsidRPr="00692EB0" w:rsidRDefault="000F032B" w:rsidP="00432379">
      <w:pPr>
        <w:pStyle w:val="ProductList-SubSubSectionHeading"/>
        <w:outlineLvl w:val="2"/>
        <w:rPr>
          <w:b/>
          <w:lang w:val="nl-NL"/>
        </w:rPr>
      </w:pPr>
      <w:bookmarkStart w:id="1679" w:name="_Toc379797449"/>
      <w:bookmarkStart w:id="1680" w:name="_Toc380513485"/>
      <w:bookmarkStart w:id="1681" w:name="_Toc380655535"/>
      <w:bookmarkStart w:id="1682" w:name="SA_24x7"/>
      <w:bookmarkStart w:id="1683" w:name="_Toc381262995"/>
      <w:bookmarkStart w:id="1684" w:name="_Toc383265140"/>
      <w:bookmarkStart w:id="1685" w:name="_Toc383456746"/>
      <w:bookmarkStart w:id="1686" w:name="_Toc383685147"/>
      <w:r w:rsidRPr="00692EB0">
        <w:rPr>
          <w:b/>
          <w:color w:val="00188F"/>
          <w:lang w:val="nl-NL"/>
        </w:rPr>
        <w:t>24x7 Problem Resolution Support</w:t>
      </w:r>
      <w:bookmarkEnd w:id="1679"/>
      <w:bookmarkEnd w:id="1680"/>
      <w:bookmarkEnd w:id="1681"/>
      <w:bookmarkEnd w:id="1682"/>
      <w:bookmarkEnd w:id="1683"/>
      <w:bookmarkEnd w:id="1684"/>
      <w:bookmarkEnd w:id="1685"/>
      <w:bookmarkEnd w:id="1686"/>
    </w:p>
    <w:p w:rsidR="000F032B" w:rsidRPr="00692EB0" w:rsidRDefault="000F032B" w:rsidP="00840F96">
      <w:pPr>
        <w:pStyle w:val="ProductList-Body"/>
        <w:ind w:left="180"/>
        <w:rPr>
          <w:lang w:val="nl-NL"/>
        </w:rPr>
      </w:pPr>
      <w:r w:rsidRPr="00692EB0">
        <w:rPr>
          <w:lang w:val="nl-NL"/>
        </w:rPr>
        <w:t xml:space="preserve">Klanten (anders dan klanten met een Academic Select Plus License, Select Plus for Academic, Academic Open License, Campus en School Overeenkomst, Open Value Subscripton – Education Solution) met SA-dekking komen in aanmerking voor 24x7 Problem Resolution Support. </w:t>
      </w:r>
    </w:p>
    <w:p w:rsidR="000F032B" w:rsidRPr="00692EB0" w:rsidRDefault="000F032B" w:rsidP="00840F96">
      <w:pPr>
        <w:pStyle w:val="ProductList-Body"/>
        <w:ind w:left="180"/>
        <w:rPr>
          <w:lang w:val="nl-NL"/>
        </w:rPr>
      </w:pPr>
    </w:p>
    <w:p w:rsidR="000F032B" w:rsidRPr="00692EB0" w:rsidRDefault="000F032B" w:rsidP="00840F96">
      <w:pPr>
        <w:pStyle w:val="ProductList-Body"/>
        <w:ind w:left="180"/>
        <w:rPr>
          <w:lang w:val="nl-NL"/>
        </w:rPr>
      </w:pPr>
      <w:r w:rsidRPr="00692EB0">
        <w:rPr>
          <w:lang w:val="nl-NL"/>
        </w:rPr>
        <w:t xml:space="preserve">24x7 Problem Resolution Support biedt assistentie bij problemen met specifieke symptomen die zijn opgetreden bij het gebruik van Microsoft-producten, waarbij een redelijke verwachting bestaat dat de problemen worden veroorzaakt door Microsoft-producten. Microsoft zal redelijke inspanningen verrichten om de klant bij ondersteuningsaanvragen bij te staan op een wijze die consistent is met het beleid van Microsoft op het gebied van productondersteuning. Microsoft behoudt zich het recht voor onredelijke aanvragen voor ondersteuning te weigeren, en kan klanten op bepaalde momenten doorverwijzen naar een aanvullende serviceniveau-overeenkomst waarvoor mogelijk aanvullende kosten in rekening worden gebracht. </w:t>
      </w:r>
    </w:p>
    <w:p w:rsidR="000F032B" w:rsidRPr="00692EB0" w:rsidRDefault="000F032B" w:rsidP="00840F96">
      <w:pPr>
        <w:pStyle w:val="ProductList-Body"/>
        <w:ind w:left="180"/>
        <w:rPr>
          <w:lang w:val="nl-NL"/>
        </w:rPr>
      </w:pPr>
    </w:p>
    <w:p w:rsidR="000F032B" w:rsidRPr="00692EB0" w:rsidRDefault="000F032B" w:rsidP="00840F96">
      <w:pPr>
        <w:pStyle w:val="ProductList-Body"/>
        <w:ind w:left="180"/>
        <w:rPr>
          <w:lang w:val="nl-NL"/>
        </w:rPr>
      </w:pPr>
      <w:r w:rsidRPr="00692EB0">
        <w:rPr>
          <w:lang w:val="nl-NL"/>
        </w:rPr>
        <w:t xml:space="preserve">Microsoft kan ondersteuning voor nieuwe Producten toevoegen of ondersteuning voor bestaande Producten beëindigen. Er kunnen zich situaties voordoen waarin de implementatie van de producten van Microsoft door de klant niet effectief kan worden ondersteund. Als onderdeel van het verschaffen van de ondersteunende diensten zal Microsoft de klant inlichten indien Microsoft tot die conclusie komt. Indien de klant de implementatie niet binnen 30 dagen na de kennisgeving zodanig wijzigt dat deze op effectieve wijze kan worden ondersteund, is Microsoft niet verplicht om aanvullende ondersteuning te verschaffen voor de betreffende implementatie; Microsoft zal echter ondersteuning blijven bieden voor de andere ondersteunbare implementaties van de klant die vallen onder deze voorwaarden. </w:t>
      </w:r>
    </w:p>
    <w:p w:rsidR="000F032B" w:rsidRPr="00692EB0" w:rsidRDefault="000F032B" w:rsidP="00840F96">
      <w:pPr>
        <w:pStyle w:val="ProductList-Body"/>
        <w:ind w:left="180"/>
        <w:rPr>
          <w:lang w:val="nl-NL"/>
        </w:rPr>
      </w:pPr>
    </w:p>
    <w:p w:rsidR="000F032B" w:rsidRPr="00692EB0" w:rsidRDefault="000F032B" w:rsidP="00840F96">
      <w:pPr>
        <w:pStyle w:val="ProductList-Body"/>
        <w:ind w:left="180"/>
        <w:rPr>
          <w:lang w:val="nl-NL"/>
        </w:rPr>
      </w:pPr>
      <w:r w:rsidRPr="00692EB0">
        <w:rPr>
          <w:lang w:val="nl-NL"/>
        </w:rPr>
        <w:t>Een geassisteerde break-fix ondersteuningsaanvraag, ook wel aangeduid als voorval, is gedefinieerd als één ondersteuningsvraagstuk en de redelijke inspanning om dit op te lossen. Met één ondersteuningsvraagstuk wordt een probleem bedoeld dat niet in deelproblemen kan worden onderverdeeld. Indien een probleem bestaat uit deelproblemen, wordt elk hiervan beschouwd als een afzonderlijk voorval. In bepaalde omstandigheden bieden we klanten in reactie op een break-fix ondersteuningsaanvraag mogelijk een aanpassing op de softwarecode van commercieel beschikbare Microsoft-producten (</w:t>
      </w:r>
      <w:r w:rsidR="00A20866" w:rsidRPr="00692EB0">
        <w:rPr>
          <w:lang w:val="nl-NL"/>
        </w:rPr>
        <w:t>“</w:t>
      </w:r>
      <w:r w:rsidRPr="00692EB0">
        <w:rPr>
          <w:lang w:val="nl-NL"/>
        </w:rPr>
        <w:t>Hotfix</w:t>
      </w:r>
      <w:r w:rsidR="00A20866" w:rsidRPr="00692EB0">
        <w:rPr>
          <w:lang w:val="nl-NL"/>
        </w:rPr>
        <w:t>”</w:t>
      </w:r>
      <w:r w:rsidRPr="00692EB0">
        <w:rPr>
          <w:lang w:val="nl-NL"/>
        </w:rPr>
        <w:t>) om een bepaald kritiek probleem aan te pakken. Hotfixes zijn speciaal ontworpen voor de aanpak van de specifieke problemen van de klant en hebben geen regressietest ondergaan. Met uitzondering van hetgeen hierin wordt bepaald, mogen Hotfixes niet worden gedistribueerd naar ongelieerde derde partijen zonder de uitdrukkelijke schriftelijke toestemming van Microsoft.</w:t>
      </w:r>
    </w:p>
    <w:p w:rsidR="000F032B" w:rsidRPr="00692EB0" w:rsidRDefault="000F032B" w:rsidP="00840F96">
      <w:pPr>
        <w:pStyle w:val="ProductList-Body"/>
        <w:ind w:left="180"/>
        <w:rPr>
          <w:lang w:val="nl-NL"/>
        </w:rPr>
      </w:pPr>
    </w:p>
    <w:p w:rsidR="000F032B" w:rsidRPr="00692EB0" w:rsidRDefault="000F032B" w:rsidP="00840F96">
      <w:pPr>
        <w:pStyle w:val="ProductList-Body"/>
        <w:ind w:left="180"/>
        <w:rPr>
          <w:lang w:val="nl-NL"/>
        </w:rPr>
      </w:pPr>
      <w:r w:rsidRPr="00692EB0">
        <w:rPr>
          <w:lang w:val="nl-NL"/>
        </w:rPr>
        <w:t>Producten die beschikbaar zijn via Volume Licensing en die op dit moment vallen onder Mainstream Support zoals beschreven in het Microsoft Support Lifecycle-beleid, komen in aanmerking voor 24x7 Problem Resolution Support. Welke producten in aanmerking komen voor telefonische ondersteuning is afhankelijk van het SA-aanbod voor het betreffende Product. Waarbij geen Software Assurance-optie beschikbaar is voor de server, maar wel voor de CAL</w:t>
      </w:r>
      <w:r w:rsidR="00A80A18" w:rsidRPr="00692EB0">
        <w:rPr>
          <w:lang w:val="nl-NL"/>
        </w:rPr>
        <w:t>’</w:t>
      </w:r>
      <w:r w:rsidRPr="00692EB0">
        <w:rPr>
          <w:lang w:val="nl-NL"/>
        </w:rPr>
        <w:t>s, tellen de SA-bestedingen voor de CAL</w:t>
      </w:r>
      <w:r w:rsidR="00A80A18" w:rsidRPr="00692EB0">
        <w:rPr>
          <w:lang w:val="nl-NL"/>
        </w:rPr>
        <w:t>’</w:t>
      </w:r>
      <w:r w:rsidRPr="00692EB0">
        <w:rPr>
          <w:lang w:val="nl-NL"/>
        </w:rPr>
        <w:t>s mee bij de bepaling van het aantal voorvallen dat kan worden gebruikt voor andere in aanmerking komende Producten, zoals hieronder beschreven in het gedeelte Toekenning van telefonische ondersteuningsvoorvallen. Zie het specifieke gedeelte gewijd aan het Product in dit document voor het service- en ondersteuningsbeleid. Voorgaande versies van Producten die momenteel onder Mainstream Support vallen en die klanten willen gebruiken in plaats van de huidige gelicentieerde versie, komen eveneens in aanmerking. De Developer Edition van alle servers, HED-producten en MSDN-abonnementen zijn uitgesloten.</w:t>
      </w:r>
    </w:p>
    <w:p w:rsidR="000F032B" w:rsidRPr="00692EB0" w:rsidRDefault="000F032B" w:rsidP="00840F96">
      <w:pPr>
        <w:pStyle w:val="ProductList-Body"/>
        <w:ind w:left="180"/>
        <w:rPr>
          <w:lang w:val="nl-NL"/>
        </w:rPr>
      </w:pPr>
    </w:p>
    <w:p w:rsidR="000F032B" w:rsidRPr="00692EB0" w:rsidRDefault="000F032B" w:rsidP="00840F96">
      <w:pPr>
        <w:pStyle w:val="ProductList-Body"/>
        <w:ind w:left="180"/>
        <w:rPr>
          <w:lang w:val="nl-NL"/>
        </w:rPr>
      </w:pPr>
      <w:r w:rsidRPr="00692EB0">
        <w:rPr>
          <w:lang w:val="nl-NL"/>
        </w:rPr>
        <w:t>Microsoft kan technische informatie die is verkregen tijdens de dienstverlening met betrekking tot haar producten voor het opsporen en oplossen van problemen, en het uitbreiden en herstellen van de functionaliteit van producten ten behoeve van de Microsoft Knowledge Base. Microsoft stemt ermee in de identiteit van de klant niet bekend te maken, noch vertrouwelijke informatie van de klant te publiceren in de artikelen in de Knowledge Base. Microsoft is niet verplicht beperkingen te stellen aan toekomstige werktoewijzingen van medewerkers die toegang hebben gehad tot de vertrouwelijke informatie van de klant. Bovendien mogen de klant, Microsoft en deze mensen de informatie op het gebied van informatietechnologie, inclusief ideeën, concepten, knowhow en technieken, die ze zich kunnen herinneren gebruiken, mits bij het gebruik hiervan geen vertrouwelijke informatie van de andere partij openbaar wordt gemaakt.</w:t>
      </w:r>
    </w:p>
    <w:p w:rsidR="000F032B" w:rsidRPr="00692EB0" w:rsidRDefault="000F032B" w:rsidP="00840F96">
      <w:pPr>
        <w:pStyle w:val="ProductList-Body"/>
        <w:ind w:left="180"/>
        <w:rPr>
          <w:lang w:val="nl-NL"/>
        </w:rPr>
      </w:pPr>
    </w:p>
    <w:p w:rsidR="000F032B" w:rsidRPr="00692EB0" w:rsidRDefault="000F032B" w:rsidP="00840F96">
      <w:pPr>
        <w:pStyle w:val="ProductList-Body"/>
        <w:ind w:left="180"/>
        <w:rPr>
          <w:lang w:val="nl-NL"/>
        </w:rPr>
      </w:pPr>
      <w:r w:rsidRPr="00692EB0">
        <w:rPr>
          <w:lang w:val="nl-NL"/>
        </w:rPr>
        <w:t>Op het gebruiksrecht van de klant voor fixes die Microsoft tijdens de uitvoering van de diensten levert, is de licentieovereenkomst voor het betreffende Product van toepassing, of, indien de fix niet voor een specifiek Product is bedoeld, eventuele andere door Microsoft verstrekte gebruiksvoorwaarden. Alle verstrekte fixes worden aan de klant in licentie gegeven.</w:t>
      </w:r>
    </w:p>
    <w:p w:rsidR="000F032B" w:rsidRPr="00692EB0" w:rsidRDefault="000F032B" w:rsidP="00840F96">
      <w:pPr>
        <w:pStyle w:val="ProductList-Body"/>
        <w:ind w:left="180"/>
        <w:rPr>
          <w:lang w:val="nl-NL"/>
        </w:rPr>
      </w:pPr>
    </w:p>
    <w:p w:rsidR="000F032B" w:rsidRPr="00692EB0" w:rsidRDefault="000F032B" w:rsidP="00840F96">
      <w:pPr>
        <w:pStyle w:val="ProductList-Body"/>
        <w:ind w:left="180"/>
        <w:rPr>
          <w:lang w:val="nl-NL"/>
        </w:rPr>
      </w:pPr>
      <w:r w:rsidRPr="00692EB0">
        <w:rPr>
          <w:lang w:val="nl-NL"/>
        </w:rPr>
        <w:t xml:space="preserve">Bij 24x7 Problem Resolution Support krijgt de klant een aantal voorvallen en contactnummers/-adressen toegewezen om voorvallen aan te melden, zoals hieronder beschreven. De ondersteuning kan worden gestart door een voorval via het web elektronisch in te zenden of per telefoon aan te melden. De beschikbare voorzieningen verschillen per type medium. </w:t>
      </w:r>
    </w:p>
    <w:p w:rsidR="000F032B" w:rsidRPr="00692EB0" w:rsidRDefault="000F032B" w:rsidP="00840F96">
      <w:pPr>
        <w:pStyle w:val="ProductList-Body"/>
        <w:ind w:left="180"/>
        <w:rPr>
          <w:lang w:val="nl-NL"/>
        </w:rPr>
      </w:pPr>
    </w:p>
    <w:p w:rsidR="000F032B" w:rsidRPr="00692EB0" w:rsidRDefault="000F032B" w:rsidP="00840F96">
      <w:pPr>
        <w:pStyle w:val="ProductList-Body"/>
        <w:ind w:left="180"/>
        <w:rPr>
          <w:b/>
          <w:lang w:val="nl-NL"/>
        </w:rPr>
      </w:pPr>
      <w:r w:rsidRPr="00692EB0">
        <w:rPr>
          <w:b/>
          <w:color w:val="00188F"/>
          <w:lang w:val="nl-NL"/>
        </w:rPr>
        <w:t>Toekenning van elektronische ondersteuningsvoorvallen</w:t>
      </w:r>
    </w:p>
    <w:p w:rsidR="00132A99" w:rsidRPr="00692EB0" w:rsidRDefault="000F032B" w:rsidP="00840F96">
      <w:pPr>
        <w:pStyle w:val="ProductList-Body"/>
        <w:ind w:left="180"/>
        <w:rPr>
          <w:lang w:val="nl-NL"/>
        </w:rPr>
      </w:pPr>
      <w:r w:rsidRPr="00692EB0">
        <w:rPr>
          <w:lang w:val="nl-NL"/>
        </w:rPr>
        <w:t>Het aantal toegestane telefonische ondersteuningsvoorvallen verschilt per klant en is gebaseerd op de SA-bestedingen en betaalwijze van de klant. Het gratis voorval wordt toegekend bij een Enterprise en Select Inschrijving, Select Plus-registratie en Open Value Overeenkomst met SA-dekking voor ten minste één kwalificerend Serversoftwareproduct.</w:t>
      </w:r>
      <w:r w:rsidRPr="00692EB0">
        <w:rPr>
          <w:rFonts w:cs="Tahoma"/>
          <w:szCs w:val="18"/>
          <w:lang w:val="nl-NL"/>
        </w:rPr>
        <w:t xml:space="preserve"> Voorvallen op basis van SA-bestedingen worden verdiend op basis van SA-bestedingen voor servers en desktops onder een kwalificerende Select of Enterprise Inschrijving, Select Plus-registratie, Open Value Overeenkomst of Open License-autorisatienummer. We kennen één voorval toe voor elke besteding van ten minste $20.000 aan Server SA of CAL SA. We kennen één voorval toe voor elke besteding van ten minste $200.000 aan SA voor de Productgroep Systemen of de Productgroep Toepassingen. In de tabel worden bij benadering de bedragen vermeld voor SA-bestedingen die voor de toekenning worden gehanteerd voor overeenkomsten die zijn opgesteld in andere valuta dan USD. Deze tabel is aan wijzigingen onderhevig in verband met schommelingen in de wisselkoersen.</w:t>
      </w:r>
    </w:p>
    <w:p w:rsidR="00332DA2" w:rsidRPr="00692EB0" w:rsidRDefault="00332DA2" w:rsidP="00840F96">
      <w:pPr>
        <w:pStyle w:val="ProductList-Body"/>
        <w:spacing w:before="20" w:after="20"/>
        <w:ind w:left="180"/>
        <w:rPr>
          <w:lang w:val="nl-NL"/>
        </w:rPr>
      </w:pPr>
    </w:p>
    <w:tbl>
      <w:tblPr>
        <w:tblW w:w="10335" w:type="dxa"/>
        <w:tblInd w:w="17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99" w:type="dxa"/>
          <w:right w:w="99" w:type="dxa"/>
        </w:tblCellMar>
        <w:tblLook w:val="01E0" w:firstRow="1" w:lastRow="1" w:firstColumn="1" w:lastColumn="1" w:noHBand="0" w:noVBand="0"/>
      </w:tblPr>
      <w:tblGrid>
        <w:gridCol w:w="1698"/>
        <w:gridCol w:w="1350"/>
        <w:gridCol w:w="3643"/>
        <w:gridCol w:w="3644"/>
      </w:tblGrid>
      <w:tr w:rsidR="00332DA2" w:rsidRPr="00717EC0" w:rsidTr="00840F96">
        <w:trPr>
          <w:trHeight w:val="178"/>
          <w:tblHeader/>
        </w:trPr>
        <w:tc>
          <w:tcPr>
            <w:tcW w:w="1698" w:type="dxa"/>
            <w:tcBorders>
              <w:top w:val="single" w:sz="8" w:space="0" w:color="auto"/>
              <w:left w:val="single" w:sz="8" w:space="0" w:color="auto"/>
              <w:bottom w:val="single" w:sz="8" w:space="0" w:color="auto"/>
              <w:right w:val="single" w:sz="8" w:space="0" w:color="auto"/>
            </w:tcBorders>
            <w:shd w:val="clear" w:color="auto" w:fill="0072C6"/>
            <w:vAlign w:val="bottom"/>
          </w:tcPr>
          <w:p w:rsidR="00332DA2" w:rsidRPr="009D07B0" w:rsidRDefault="00332DA2" w:rsidP="00332DA2">
            <w:pPr>
              <w:pStyle w:val="ProductList-Body"/>
              <w:spacing w:before="20" w:after="20"/>
              <w:rPr>
                <w:rFonts w:cs="Tahoma"/>
                <w:bCs/>
                <w:color w:val="FFFFFF" w:themeColor="background1"/>
                <w:szCs w:val="18"/>
              </w:rPr>
            </w:pPr>
            <w:r>
              <w:rPr>
                <w:rFonts w:cs="Tahoma"/>
                <w:bCs/>
                <w:color w:val="FFFFFF" w:themeColor="background1"/>
                <w:szCs w:val="18"/>
              </w:rPr>
              <w:t>Valutanaam</w:t>
            </w:r>
          </w:p>
        </w:tc>
        <w:tc>
          <w:tcPr>
            <w:tcW w:w="1350" w:type="dxa"/>
            <w:tcBorders>
              <w:top w:val="single" w:sz="8" w:space="0" w:color="auto"/>
              <w:left w:val="single" w:sz="8" w:space="0" w:color="auto"/>
              <w:bottom w:val="single" w:sz="8" w:space="0" w:color="auto"/>
              <w:right w:val="single" w:sz="8" w:space="0" w:color="auto"/>
            </w:tcBorders>
            <w:shd w:val="clear" w:color="auto" w:fill="0072C6"/>
            <w:vAlign w:val="bottom"/>
          </w:tcPr>
          <w:p w:rsidR="00332DA2" w:rsidRPr="009D07B0" w:rsidRDefault="00332DA2" w:rsidP="00332DA2">
            <w:pPr>
              <w:pStyle w:val="ProductList-Body"/>
              <w:spacing w:before="20" w:after="20"/>
              <w:rPr>
                <w:rFonts w:cs="Tahoma"/>
                <w:bCs/>
                <w:color w:val="FFFFFF" w:themeColor="background1"/>
                <w:szCs w:val="18"/>
              </w:rPr>
            </w:pPr>
            <w:r>
              <w:rPr>
                <w:rFonts w:cs="Tahoma"/>
                <w:bCs/>
                <w:color w:val="FFFFFF" w:themeColor="background1"/>
                <w:szCs w:val="18"/>
              </w:rPr>
              <w:t>Valutacode</w:t>
            </w:r>
          </w:p>
        </w:tc>
        <w:tc>
          <w:tcPr>
            <w:tcW w:w="3643" w:type="dxa"/>
            <w:tcBorders>
              <w:top w:val="single" w:sz="8" w:space="0" w:color="auto"/>
              <w:left w:val="single" w:sz="8" w:space="0" w:color="auto"/>
              <w:bottom w:val="single" w:sz="8" w:space="0" w:color="auto"/>
              <w:right w:val="single" w:sz="8" w:space="0" w:color="auto"/>
            </w:tcBorders>
            <w:shd w:val="clear" w:color="auto" w:fill="0072C6"/>
            <w:vAlign w:val="bottom"/>
          </w:tcPr>
          <w:p w:rsidR="00332DA2" w:rsidRPr="009D07B0" w:rsidRDefault="00332DA2" w:rsidP="00332DA2">
            <w:pPr>
              <w:pStyle w:val="ProductList-Body"/>
              <w:spacing w:before="20" w:after="20"/>
              <w:rPr>
                <w:rFonts w:cs="Tahoma"/>
                <w:bCs/>
                <w:color w:val="FFFFFF" w:themeColor="background1"/>
                <w:szCs w:val="18"/>
              </w:rPr>
            </w:pPr>
            <w:r>
              <w:rPr>
                <w:rFonts w:cs="Tahoma"/>
                <w:bCs/>
                <w:color w:val="FFFFFF" w:themeColor="background1"/>
                <w:szCs w:val="18"/>
              </w:rPr>
              <w:t>Server / CAL - toekenningsstappen</w:t>
            </w:r>
          </w:p>
        </w:tc>
        <w:tc>
          <w:tcPr>
            <w:tcW w:w="3644" w:type="dxa"/>
            <w:tcBorders>
              <w:top w:val="single" w:sz="8" w:space="0" w:color="auto"/>
              <w:left w:val="single" w:sz="8" w:space="0" w:color="auto"/>
              <w:bottom w:val="single" w:sz="8" w:space="0" w:color="auto"/>
              <w:right w:val="single" w:sz="8" w:space="0" w:color="auto"/>
            </w:tcBorders>
            <w:shd w:val="clear" w:color="auto" w:fill="0072C6"/>
            <w:vAlign w:val="bottom"/>
          </w:tcPr>
          <w:p w:rsidR="00332DA2" w:rsidRPr="009D07B0" w:rsidRDefault="00332DA2" w:rsidP="00332DA2">
            <w:pPr>
              <w:pStyle w:val="ProductList-Body"/>
              <w:spacing w:before="20" w:after="20"/>
              <w:rPr>
                <w:rFonts w:cs="Tahoma"/>
                <w:bCs/>
                <w:color w:val="FFFFFF" w:themeColor="background1"/>
                <w:szCs w:val="18"/>
              </w:rPr>
            </w:pPr>
            <w:r>
              <w:rPr>
                <w:rFonts w:cs="Tahoma"/>
                <w:bCs/>
                <w:color w:val="FFFFFF" w:themeColor="background1"/>
                <w:szCs w:val="18"/>
              </w:rPr>
              <w:t>IW / Client - toekenningsstappen</w:t>
            </w:r>
          </w:p>
        </w:tc>
      </w:tr>
      <w:tr w:rsidR="00332DA2" w:rsidRPr="00717EC0" w:rsidTr="00840F96">
        <w:trPr>
          <w:trHeight w:val="236"/>
        </w:trPr>
        <w:tc>
          <w:tcPr>
            <w:tcW w:w="1698" w:type="dxa"/>
            <w:vAlign w:val="bottom"/>
          </w:tcPr>
          <w:p w:rsidR="00332DA2" w:rsidRPr="00717EC0" w:rsidRDefault="00332DA2" w:rsidP="00332DA2">
            <w:pPr>
              <w:pStyle w:val="ProductList-Body"/>
              <w:rPr>
                <w:rFonts w:cs="Tahoma"/>
                <w:szCs w:val="18"/>
              </w:rPr>
            </w:pPr>
            <w:r>
              <w:rPr>
                <w:rFonts w:cs="Tahoma"/>
                <w:szCs w:val="18"/>
              </w:rPr>
              <w:t>Amerikaanse dollars</w:t>
            </w:r>
          </w:p>
        </w:tc>
        <w:tc>
          <w:tcPr>
            <w:tcW w:w="1350" w:type="dxa"/>
            <w:vAlign w:val="bottom"/>
          </w:tcPr>
          <w:p w:rsidR="00332DA2" w:rsidRPr="00717EC0" w:rsidRDefault="00332DA2" w:rsidP="00332DA2">
            <w:pPr>
              <w:pStyle w:val="ProductList-Body"/>
              <w:rPr>
                <w:rFonts w:cs="Tahoma"/>
                <w:szCs w:val="18"/>
              </w:rPr>
            </w:pPr>
            <w:r>
              <w:rPr>
                <w:rFonts w:cs="Tahoma"/>
                <w:szCs w:val="18"/>
              </w:rPr>
              <w:t>USD</w:t>
            </w:r>
          </w:p>
        </w:tc>
        <w:tc>
          <w:tcPr>
            <w:tcW w:w="3643" w:type="dxa"/>
            <w:vAlign w:val="bottom"/>
          </w:tcPr>
          <w:p w:rsidR="00332DA2" w:rsidRPr="00717EC0" w:rsidRDefault="00332DA2" w:rsidP="00236CE0">
            <w:pPr>
              <w:pStyle w:val="ProductList-Body"/>
              <w:rPr>
                <w:rFonts w:cs="Tahoma"/>
                <w:szCs w:val="18"/>
              </w:rPr>
            </w:pPr>
            <w:r>
              <w:rPr>
                <w:rFonts w:cs="Tahoma"/>
                <w:szCs w:val="18"/>
              </w:rPr>
              <w:t>$20</w:t>
            </w:r>
            <w:r w:rsidR="00236CE0">
              <w:rPr>
                <w:rFonts w:cs="Tahoma"/>
                <w:szCs w:val="18"/>
              </w:rPr>
              <w:t>.</w:t>
            </w:r>
            <w:r>
              <w:rPr>
                <w:rFonts w:cs="Tahoma"/>
                <w:szCs w:val="18"/>
              </w:rPr>
              <w:t>000</w:t>
            </w:r>
          </w:p>
        </w:tc>
        <w:tc>
          <w:tcPr>
            <w:tcW w:w="3644" w:type="dxa"/>
            <w:vAlign w:val="bottom"/>
          </w:tcPr>
          <w:p w:rsidR="00332DA2" w:rsidRPr="00717EC0" w:rsidRDefault="00332DA2" w:rsidP="00236CE0">
            <w:pPr>
              <w:pStyle w:val="ProductList-Body"/>
              <w:rPr>
                <w:rFonts w:cs="Tahoma"/>
                <w:szCs w:val="18"/>
              </w:rPr>
            </w:pPr>
            <w:r>
              <w:rPr>
                <w:rFonts w:cs="Tahoma"/>
                <w:szCs w:val="18"/>
              </w:rPr>
              <w:t>$200</w:t>
            </w:r>
            <w:r w:rsidR="00236CE0">
              <w:rPr>
                <w:rFonts w:cs="Tahoma"/>
                <w:szCs w:val="18"/>
              </w:rPr>
              <w:t>.</w:t>
            </w:r>
            <w:r>
              <w:rPr>
                <w:rFonts w:cs="Tahoma"/>
                <w:szCs w:val="18"/>
              </w:rPr>
              <w:t>000</w:t>
            </w:r>
          </w:p>
        </w:tc>
      </w:tr>
      <w:tr w:rsidR="00332DA2" w:rsidRPr="00717EC0" w:rsidTr="00840F96">
        <w:trPr>
          <w:trHeight w:val="236"/>
        </w:trPr>
        <w:tc>
          <w:tcPr>
            <w:tcW w:w="1698" w:type="dxa"/>
            <w:vAlign w:val="bottom"/>
          </w:tcPr>
          <w:p w:rsidR="00332DA2" w:rsidRPr="00717EC0" w:rsidRDefault="00332DA2" w:rsidP="00332DA2">
            <w:pPr>
              <w:pStyle w:val="ProductList-Body"/>
              <w:rPr>
                <w:rFonts w:cs="Tahoma"/>
                <w:szCs w:val="18"/>
              </w:rPr>
            </w:pPr>
            <w:r>
              <w:rPr>
                <w:rFonts w:cs="Tahoma"/>
                <w:szCs w:val="18"/>
              </w:rPr>
              <w:t>Australische dollars</w:t>
            </w:r>
          </w:p>
        </w:tc>
        <w:tc>
          <w:tcPr>
            <w:tcW w:w="1350" w:type="dxa"/>
            <w:vAlign w:val="bottom"/>
          </w:tcPr>
          <w:p w:rsidR="00332DA2" w:rsidRPr="00717EC0" w:rsidRDefault="00332DA2" w:rsidP="00332DA2">
            <w:pPr>
              <w:pStyle w:val="ProductList-Body"/>
              <w:rPr>
                <w:rFonts w:cs="Tahoma"/>
                <w:szCs w:val="18"/>
              </w:rPr>
            </w:pPr>
            <w:r>
              <w:rPr>
                <w:rFonts w:cs="Tahoma"/>
                <w:szCs w:val="18"/>
              </w:rPr>
              <w:t>AUD</w:t>
            </w:r>
          </w:p>
        </w:tc>
        <w:tc>
          <w:tcPr>
            <w:tcW w:w="3643" w:type="dxa"/>
            <w:vAlign w:val="bottom"/>
          </w:tcPr>
          <w:p w:rsidR="00332DA2" w:rsidRPr="00717EC0" w:rsidRDefault="00332DA2" w:rsidP="00236CE0">
            <w:pPr>
              <w:pStyle w:val="ProductList-Body"/>
              <w:rPr>
                <w:rFonts w:cs="Tahoma"/>
                <w:szCs w:val="18"/>
              </w:rPr>
            </w:pPr>
            <w:r>
              <w:rPr>
                <w:rFonts w:cs="Tahoma"/>
                <w:szCs w:val="18"/>
              </w:rPr>
              <w:t>30</w:t>
            </w:r>
            <w:r w:rsidR="00236CE0">
              <w:rPr>
                <w:rFonts w:cs="Tahoma"/>
                <w:szCs w:val="18"/>
              </w:rPr>
              <w:t>.</w:t>
            </w:r>
            <w:r>
              <w:rPr>
                <w:rFonts w:cs="Tahoma"/>
                <w:szCs w:val="18"/>
              </w:rPr>
              <w:t>000</w:t>
            </w:r>
          </w:p>
        </w:tc>
        <w:tc>
          <w:tcPr>
            <w:tcW w:w="3644" w:type="dxa"/>
            <w:vAlign w:val="bottom"/>
          </w:tcPr>
          <w:p w:rsidR="00332DA2" w:rsidRPr="00717EC0" w:rsidRDefault="00332DA2" w:rsidP="00236CE0">
            <w:pPr>
              <w:pStyle w:val="ProductList-Body"/>
              <w:rPr>
                <w:rFonts w:cs="Tahoma"/>
                <w:szCs w:val="18"/>
              </w:rPr>
            </w:pPr>
            <w:r>
              <w:rPr>
                <w:rFonts w:cs="Tahoma"/>
                <w:szCs w:val="18"/>
              </w:rPr>
              <w:t>300</w:t>
            </w:r>
            <w:r w:rsidR="00236CE0">
              <w:rPr>
                <w:rFonts w:cs="Tahoma"/>
                <w:szCs w:val="18"/>
              </w:rPr>
              <w:t>.</w:t>
            </w:r>
            <w:r>
              <w:rPr>
                <w:rFonts w:cs="Tahoma"/>
                <w:szCs w:val="18"/>
              </w:rPr>
              <w:t>000</w:t>
            </w:r>
          </w:p>
        </w:tc>
      </w:tr>
      <w:tr w:rsidR="00332DA2" w:rsidRPr="00717EC0" w:rsidTr="00840F96">
        <w:trPr>
          <w:trHeight w:val="236"/>
        </w:trPr>
        <w:tc>
          <w:tcPr>
            <w:tcW w:w="1698" w:type="dxa"/>
            <w:vAlign w:val="bottom"/>
          </w:tcPr>
          <w:p w:rsidR="00332DA2" w:rsidRPr="00717EC0" w:rsidRDefault="00332DA2" w:rsidP="00332DA2">
            <w:pPr>
              <w:pStyle w:val="ProductList-Body"/>
              <w:rPr>
                <w:rFonts w:cs="Tahoma"/>
                <w:szCs w:val="18"/>
              </w:rPr>
            </w:pPr>
            <w:r>
              <w:rPr>
                <w:rFonts w:cs="Tahoma"/>
                <w:szCs w:val="18"/>
              </w:rPr>
              <w:t>Canadese dollars</w:t>
            </w:r>
          </w:p>
        </w:tc>
        <w:tc>
          <w:tcPr>
            <w:tcW w:w="1350" w:type="dxa"/>
            <w:vAlign w:val="bottom"/>
          </w:tcPr>
          <w:p w:rsidR="00332DA2" w:rsidRPr="00717EC0" w:rsidRDefault="00332DA2" w:rsidP="00332DA2">
            <w:pPr>
              <w:pStyle w:val="ProductList-Body"/>
              <w:rPr>
                <w:rFonts w:cs="Tahoma"/>
                <w:szCs w:val="18"/>
              </w:rPr>
            </w:pPr>
            <w:r>
              <w:rPr>
                <w:rFonts w:cs="Tahoma"/>
                <w:szCs w:val="18"/>
              </w:rPr>
              <w:t>CAD</w:t>
            </w:r>
          </w:p>
        </w:tc>
        <w:tc>
          <w:tcPr>
            <w:tcW w:w="3643" w:type="dxa"/>
            <w:vAlign w:val="bottom"/>
          </w:tcPr>
          <w:p w:rsidR="00332DA2" w:rsidRPr="00717EC0" w:rsidRDefault="00332DA2" w:rsidP="00236CE0">
            <w:pPr>
              <w:pStyle w:val="ProductList-Body"/>
              <w:rPr>
                <w:rFonts w:cs="Tahoma"/>
                <w:szCs w:val="18"/>
              </w:rPr>
            </w:pPr>
            <w:r>
              <w:rPr>
                <w:rFonts w:cs="Tahoma"/>
                <w:szCs w:val="18"/>
              </w:rPr>
              <w:t>27</w:t>
            </w:r>
            <w:r w:rsidR="00236CE0">
              <w:rPr>
                <w:rFonts w:cs="Tahoma"/>
                <w:szCs w:val="18"/>
              </w:rPr>
              <w:t>.</w:t>
            </w:r>
            <w:r>
              <w:rPr>
                <w:rFonts w:cs="Tahoma"/>
                <w:szCs w:val="18"/>
              </w:rPr>
              <w:t>000</w:t>
            </w:r>
          </w:p>
        </w:tc>
        <w:tc>
          <w:tcPr>
            <w:tcW w:w="3644" w:type="dxa"/>
            <w:vAlign w:val="bottom"/>
          </w:tcPr>
          <w:p w:rsidR="00332DA2" w:rsidRPr="00717EC0" w:rsidRDefault="00332DA2" w:rsidP="00236CE0">
            <w:pPr>
              <w:pStyle w:val="ProductList-Body"/>
              <w:rPr>
                <w:rFonts w:cs="Tahoma"/>
                <w:szCs w:val="18"/>
              </w:rPr>
            </w:pPr>
            <w:r>
              <w:rPr>
                <w:rFonts w:cs="Tahoma"/>
                <w:szCs w:val="18"/>
              </w:rPr>
              <w:t>270</w:t>
            </w:r>
            <w:r w:rsidR="00236CE0">
              <w:rPr>
                <w:rFonts w:cs="Tahoma"/>
                <w:szCs w:val="18"/>
              </w:rPr>
              <w:t>.</w:t>
            </w:r>
            <w:r>
              <w:rPr>
                <w:rFonts w:cs="Tahoma"/>
                <w:szCs w:val="18"/>
              </w:rPr>
              <w:t>000</w:t>
            </w:r>
          </w:p>
        </w:tc>
      </w:tr>
      <w:tr w:rsidR="00332DA2" w:rsidRPr="00717EC0" w:rsidTr="00840F96">
        <w:trPr>
          <w:trHeight w:val="236"/>
        </w:trPr>
        <w:tc>
          <w:tcPr>
            <w:tcW w:w="1698" w:type="dxa"/>
            <w:vAlign w:val="bottom"/>
          </w:tcPr>
          <w:p w:rsidR="00332DA2" w:rsidRPr="00717EC0" w:rsidRDefault="00332DA2" w:rsidP="00332DA2">
            <w:pPr>
              <w:pStyle w:val="ProductList-Body"/>
              <w:rPr>
                <w:rFonts w:cs="Tahoma"/>
                <w:szCs w:val="18"/>
              </w:rPr>
            </w:pPr>
            <w:r>
              <w:rPr>
                <w:rFonts w:cs="Tahoma"/>
                <w:szCs w:val="18"/>
              </w:rPr>
              <w:t>Zwitserse franken</w:t>
            </w:r>
          </w:p>
        </w:tc>
        <w:tc>
          <w:tcPr>
            <w:tcW w:w="1350" w:type="dxa"/>
            <w:vAlign w:val="bottom"/>
          </w:tcPr>
          <w:p w:rsidR="00332DA2" w:rsidRPr="00717EC0" w:rsidRDefault="00332DA2" w:rsidP="00332DA2">
            <w:pPr>
              <w:pStyle w:val="ProductList-Body"/>
              <w:rPr>
                <w:rFonts w:cs="Tahoma"/>
                <w:szCs w:val="18"/>
              </w:rPr>
            </w:pPr>
            <w:r>
              <w:rPr>
                <w:rFonts w:cs="Tahoma"/>
                <w:szCs w:val="18"/>
              </w:rPr>
              <w:t>CHF</w:t>
            </w:r>
          </w:p>
        </w:tc>
        <w:tc>
          <w:tcPr>
            <w:tcW w:w="3643" w:type="dxa"/>
            <w:vAlign w:val="bottom"/>
          </w:tcPr>
          <w:p w:rsidR="00332DA2" w:rsidRPr="00717EC0" w:rsidRDefault="00332DA2" w:rsidP="00236CE0">
            <w:pPr>
              <w:pStyle w:val="ProductList-Body"/>
              <w:rPr>
                <w:rFonts w:cs="Tahoma"/>
                <w:szCs w:val="18"/>
              </w:rPr>
            </w:pPr>
            <w:r>
              <w:rPr>
                <w:rFonts w:cs="Tahoma"/>
                <w:szCs w:val="18"/>
              </w:rPr>
              <w:t>CHF 33</w:t>
            </w:r>
            <w:r w:rsidR="00236CE0">
              <w:rPr>
                <w:rFonts w:cs="Tahoma"/>
                <w:szCs w:val="18"/>
              </w:rPr>
              <w:t>.</w:t>
            </w:r>
            <w:r>
              <w:rPr>
                <w:rFonts w:cs="Tahoma"/>
                <w:szCs w:val="18"/>
              </w:rPr>
              <w:t>000</w:t>
            </w:r>
          </w:p>
        </w:tc>
        <w:tc>
          <w:tcPr>
            <w:tcW w:w="3644" w:type="dxa"/>
            <w:vAlign w:val="bottom"/>
          </w:tcPr>
          <w:p w:rsidR="00332DA2" w:rsidRPr="00717EC0" w:rsidRDefault="00332DA2" w:rsidP="00236CE0">
            <w:pPr>
              <w:pStyle w:val="ProductList-Body"/>
              <w:rPr>
                <w:rFonts w:cs="Tahoma"/>
                <w:szCs w:val="18"/>
              </w:rPr>
            </w:pPr>
            <w:r>
              <w:rPr>
                <w:rFonts w:cs="Tahoma"/>
                <w:szCs w:val="18"/>
              </w:rPr>
              <w:t>CHF 330</w:t>
            </w:r>
            <w:r w:rsidR="00236CE0">
              <w:rPr>
                <w:rFonts w:cs="Tahoma"/>
                <w:szCs w:val="18"/>
              </w:rPr>
              <w:t>.</w:t>
            </w:r>
            <w:r>
              <w:rPr>
                <w:rFonts w:cs="Tahoma"/>
                <w:szCs w:val="18"/>
              </w:rPr>
              <w:t>000</w:t>
            </w:r>
          </w:p>
        </w:tc>
      </w:tr>
      <w:tr w:rsidR="00332DA2" w:rsidRPr="00717EC0" w:rsidTr="00840F96">
        <w:trPr>
          <w:trHeight w:val="236"/>
        </w:trPr>
        <w:tc>
          <w:tcPr>
            <w:tcW w:w="1698" w:type="dxa"/>
            <w:vAlign w:val="bottom"/>
          </w:tcPr>
          <w:p w:rsidR="00332DA2" w:rsidRPr="00717EC0" w:rsidRDefault="00332DA2" w:rsidP="00332DA2">
            <w:pPr>
              <w:pStyle w:val="ProductList-Body"/>
              <w:rPr>
                <w:rFonts w:cs="Tahoma"/>
                <w:szCs w:val="18"/>
              </w:rPr>
            </w:pPr>
            <w:r>
              <w:rPr>
                <w:rFonts w:cs="Tahoma"/>
                <w:szCs w:val="18"/>
              </w:rPr>
              <w:t>Chinese yuan renmibi</w:t>
            </w:r>
          </w:p>
        </w:tc>
        <w:tc>
          <w:tcPr>
            <w:tcW w:w="1350" w:type="dxa"/>
            <w:vAlign w:val="bottom"/>
          </w:tcPr>
          <w:p w:rsidR="00332DA2" w:rsidRPr="00717EC0" w:rsidRDefault="00332DA2" w:rsidP="00332DA2">
            <w:pPr>
              <w:pStyle w:val="ProductList-Body"/>
              <w:rPr>
                <w:rFonts w:cs="Tahoma"/>
                <w:szCs w:val="18"/>
              </w:rPr>
            </w:pPr>
            <w:r>
              <w:rPr>
                <w:rFonts w:cs="Tahoma"/>
                <w:szCs w:val="18"/>
              </w:rPr>
              <w:t>CNY</w:t>
            </w:r>
          </w:p>
        </w:tc>
        <w:tc>
          <w:tcPr>
            <w:tcW w:w="3643" w:type="dxa"/>
            <w:vAlign w:val="bottom"/>
          </w:tcPr>
          <w:p w:rsidR="00332DA2" w:rsidRPr="00717EC0" w:rsidRDefault="00332DA2" w:rsidP="00332DA2">
            <w:pPr>
              <w:pStyle w:val="ProductList-Body"/>
              <w:rPr>
                <w:rFonts w:cs="Tahoma"/>
                <w:szCs w:val="18"/>
              </w:rPr>
            </w:pPr>
            <w:r>
              <w:rPr>
                <w:rFonts w:cs="Tahoma"/>
                <w:szCs w:val="18"/>
              </w:rPr>
              <w:t>CNY 165.000</w:t>
            </w:r>
          </w:p>
        </w:tc>
        <w:tc>
          <w:tcPr>
            <w:tcW w:w="3644" w:type="dxa"/>
            <w:vAlign w:val="bottom"/>
          </w:tcPr>
          <w:p w:rsidR="00332DA2" w:rsidRPr="00717EC0" w:rsidRDefault="00332DA2" w:rsidP="00332DA2">
            <w:pPr>
              <w:pStyle w:val="ProductList-Body"/>
              <w:rPr>
                <w:rFonts w:cs="Tahoma"/>
                <w:szCs w:val="18"/>
              </w:rPr>
            </w:pPr>
            <w:r>
              <w:rPr>
                <w:rFonts w:cs="Tahoma"/>
                <w:szCs w:val="18"/>
              </w:rPr>
              <w:t>CNY 1.650.000</w:t>
            </w:r>
          </w:p>
        </w:tc>
      </w:tr>
      <w:tr w:rsidR="00332DA2" w:rsidRPr="00717EC0" w:rsidTr="00840F96">
        <w:trPr>
          <w:trHeight w:val="236"/>
        </w:trPr>
        <w:tc>
          <w:tcPr>
            <w:tcW w:w="1698" w:type="dxa"/>
            <w:vAlign w:val="bottom"/>
          </w:tcPr>
          <w:p w:rsidR="00332DA2" w:rsidRPr="00717EC0" w:rsidRDefault="00332DA2" w:rsidP="00332DA2">
            <w:pPr>
              <w:pStyle w:val="ProductList-Body"/>
              <w:rPr>
                <w:rFonts w:cs="Tahoma"/>
                <w:szCs w:val="18"/>
              </w:rPr>
            </w:pPr>
            <w:r>
              <w:rPr>
                <w:rFonts w:cs="Tahoma"/>
                <w:szCs w:val="18"/>
              </w:rPr>
              <w:t>Deense kroon</w:t>
            </w:r>
          </w:p>
        </w:tc>
        <w:tc>
          <w:tcPr>
            <w:tcW w:w="1350" w:type="dxa"/>
            <w:vAlign w:val="bottom"/>
          </w:tcPr>
          <w:p w:rsidR="00332DA2" w:rsidRPr="00717EC0" w:rsidRDefault="00332DA2" w:rsidP="00332DA2">
            <w:pPr>
              <w:pStyle w:val="ProductList-Body"/>
              <w:rPr>
                <w:rFonts w:cs="Tahoma"/>
                <w:szCs w:val="18"/>
              </w:rPr>
            </w:pPr>
            <w:r>
              <w:rPr>
                <w:rFonts w:cs="Tahoma"/>
                <w:szCs w:val="18"/>
              </w:rPr>
              <w:t>DKK</w:t>
            </w:r>
          </w:p>
        </w:tc>
        <w:tc>
          <w:tcPr>
            <w:tcW w:w="3643" w:type="dxa"/>
            <w:vAlign w:val="bottom"/>
          </w:tcPr>
          <w:p w:rsidR="00332DA2" w:rsidRPr="00717EC0" w:rsidRDefault="00332DA2" w:rsidP="00332DA2">
            <w:pPr>
              <w:pStyle w:val="ProductList-Body"/>
              <w:rPr>
                <w:rFonts w:cs="Tahoma"/>
                <w:szCs w:val="18"/>
              </w:rPr>
            </w:pPr>
            <w:r>
              <w:rPr>
                <w:rFonts w:cs="Tahoma"/>
                <w:szCs w:val="18"/>
              </w:rPr>
              <w:t>kr 160.000</w:t>
            </w:r>
          </w:p>
        </w:tc>
        <w:tc>
          <w:tcPr>
            <w:tcW w:w="3644" w:type="dxa"/>
            <w:vAlign w:val="bottom"/>
          </w:tcPr>
          <w:p w:rsidR="00332DA2" w:rsidRPr="00717EC0" w:rsidRDefault="00332DA2" w:rsidP="00332DA2">
            <w:pPr>
              <w:pStyle w:val="ProductList-Body"/>
              <w:rPr>
                <w:rFonts w:cs="Tahoma"/>
                <w:szCs w:val="18"/>
              </w:rPr>
            </w:pPr>
            <w:r>
              <w:rPr>
                <w:rFonts w:cs="Tahoma"/>
                <w:szCs w:val="18"/>
              </w:rPr>
              <w:t>kr 1.600.000</w:t>
            </w:r>
          </w:p>
        </w:tc>
      </w:tr>
      <w:tr w:rsidR="00332DA2" w:rsidRPr="00717EC0" w:rsidTr="00840F96">
        <w:trPr>
          <w:trHeight w:val="236"/>
        </w:trPr>
        <w:tc>
          <w:tcPr>
            <w:tcW w:w="1698" w:type="dxa"/>
            <w:vAlign w:val="bottom"/>
          </w:tcPr>
          <w:p w:rsidR="00332DA2" w:rsidRPr="00717EC0" w:rsidRDefault="00332DA2" w:rsidP="00332DA2">
            <w:pPr>
              <w:pStyle w:val="ProductList-Body"/>
              <w:rPr>
                <w:rFonts w:cs="Tahoma"/>
                <w:szCs w:val="18"/>
              </w:rPr>
            </w:pPr>
            <w:r>
              <w:rPr>
                <w:rFonts w:cs="Tahoma"/>
                <w:szCs w:val="18"/>
              </w:rPr>
              <w:t>EURO</w:t>
            </w:r>
          </w:p>
        </w:tc>
        <w:tc>
          <w:tcPr>
            <w:tcW w:w="1350" w:type="dxa"/>
            <w:vAlign w:val="bottom"/>
          </w:tcPr>
          <w:p w:rsidR="00332DA2" w:rsidRPr="00717EC0" w:rsidRDefault="00332DA2" w:rsidP="00332DA2">
            <w:pPr>
              <w:pStyle w:val="ProductList-Body"/>
              <w:rPr>
                <w:rFonts w:cs="Tahoma"/>
                <w:szCs w:val="18"/>
              </w:rPr>
            </w:pPr>
            <w:r>
              <w:rPr>
                <w:rFonts w:cs="Tahoma"/>
                <w:szCs w:val="18"/>
              </w:rPr>
              <w:t>EUR</w:t>
            </w:r>
          </w:p>
        </w:tc>
        <w:tc>
          <w:tcPr>
            <w:tcW w:w="3643" w:type="dxa"/>
            <w:vAlign w:val="bottom"/>
          </w:tcPr>
          <w:p w:rsidR="00332DA2" w:rsidRPr="00717EC0" w:rsidRDefault="00332DA2" w:rsidP="00236CE0">
            <w:pPr>
              <w:pStyle w:val="ProductList-Body"/>
              <w:rPr>
                <w:rFonts w:cs="Tahoma"/>
                <w:szCs w:val="18"/>
              </w:rPr>
            </w:pPr>
            <w:r>
              <w:rPr>
                <w:rFonts w:cs="Tahoma"/>
                <w:szCs w:val="18"/>
              </w:rPr>
              <w:t>21</w:t>
            </w:r>
            <w:r w:rsidR="00236CE0">
              <w:rPr>
                <w:rFonts w:cs="Tahoma"/>
                <w:szCs w:val="18"/>
              </w:rPr>
              <w:t>.</w:t>
            </w:r>
            <w:r>
              <w:rPr>
                <w:rFonts w:cs="Tahoma"/>
                <w:szCs w:val="18"/>
              </w:rPr>
              <w:t>500</w:t>
            </w:r>
          </w:p>
        </w:tc>
        <w:tc>
          <w:tcPr>
            <w:tcW w:w="3644" w:type="dxa"/>
            <w:vAlign w:val="bottom"/>
          </w:tcPr>
          <w:p w:rsidR="00332DA2" w:rsidRPr="00717EC0" w:rsidRDefault="00332DA2" w:rsidP="00236CE0">
            <w:pPr>
              <w:pStyle w:val="ProductList-Body"/>
              <w:rPr>
                <w:rFonts w:cs="Tahoma"/>
                <w:szCs w:val="18"/>
              </w:rPr>
            </w:pPr>
            <w:r>
              <w:rPr>
                <w:rFonts w:cs="Tahoma"/>
                <w:szCs w:val="18"/>
              </w:rPr>
              <w:t>215</w:t>
            </w:r>
            <w:r w:rsidR="00236CE0">
              <w:rPr>
                <w:rFonts w:cs="Tahoma"/>
                <w:szCs w:val="18"/>
              </w:rPr>
              <w:t>.</w:t>
            </w:r>
            <w:r>
              <w:rPr>
                <w:rFonts w:cs="Tahoma"/>
                <w:szCs w:val="18"/>
              </w:rPr>
              <w:t>000</w:t>
            </w:r>
          </w:p>
        </w:tc>
      </w:tr>
      <w:tr w:rsidR="00332DA2" w:rsidRPr="00717EC0" w:rsidTr="00840F96">
        <w:trPr>
          <w:trHeight w:val="236"/>
        </w:trPr>
        <w:tc>
          <w:tcPr>
            <w:tcW w:w="1698" w:type="dxa"/>
            <w:vAlign w:val="bottom"/>
          </w:tcPr>
          <w:p w:rsidR="00332DA2" w:rsidRPr="00717EC0" w:rsidRDefault="00332DA2" w:rsidP="00332DA2">
            <w:pPr>
              <w:pStyle w:val="ProductList-Body"/>
              <w:rPr>
                <w:rFonts w:cs="Tahoma"/>
                <w:szCs w:val="18"/>
              </w:rPr>
            </w:pPr>
            <w:r>
              <w:rPr>
                <w:rFonts w:cs="Tahoma"/>
                <w:szCs w:val="18"/>
              </w:rPr>
              <w:t>Pound Sterling</w:t>
            </w:r>
          </w:p>
        </w:tc>
        <w:tc>
          <w:tcPr>
            <w:tcW w:w="1350" w:type="dxa"/>
            <w:vAlign w:val="bottom"/>
          </w:tcPr>
          <w:p w:rsidR="00332DA2" w:rsidRPr="00717EC0" w:rsidRDefault="00332DA2" w:rsidP="00332DA2">
            <w:pPr>
              <w:pStyle w:val="ProductList-Body"/>
              <w:rPr>
                <w:rFonts w:cs="Tahoma"/>
                <w:szCs w:val="18"/>
              </w:rPr>
            </w:pPr>
            <w:r>
              <w:rPr>
                <w:rFonts w:cs="Tahoma"/>
                <w:szCs w:val="18"/>
              </w:rPr>
              <w:t>GBP</w:t>
            </w:r>
          </w:p>
        </w:tc>
        <w:tc>
          <w:tcPr>
            <w:tcW w:w="3643" w:type="dxa"/>
            <w:vAlign w:val="bottom"/>
          </w:tcPr>
          <w:p w:rsidR="00332DA2" w:rsidRPr="00717EC0" w:rsidRDefault="00332DA2" w:rsidP="00236CE0">
            <w:pPr>
              <w:pStyle w:val="ProductList-Body"/>
              <w:rPr>
                <w:rFonts w:cs="Tahoma"/>
                <w:szCs w:val="18"/>
              </w:rPr>
            </w:pPr>
            <w:r>
              <w:rPr>
                <w:rFonts w:cs="Tahoma"/>
                <w:szCs w:val="18"/>
              </w:rPr>
              <w:t>£13</w:t>
            </w:r>
            <w:r w:rsidR="00236CE0">
              <w:rPr>
                <w:rFonts w:cs="Tahoma"/>
                <w:szCs w:val="18"/>
              </w:rPr>
              <w:t>.</w:t>
            </w:r>
            <w:r>
              <w:rPr>
                <w:rFonts w:cs="Tahoma"/>
                <w:szCs w:val="18"/>
              </w:rPr>
              <w:t>500</w:t>
            </w:r>
          </w:p>
        </w:tc>
        <w:tc>
          <w:tcPr>
            <w:tcW w:w="3644" w:type="dxa"/>
            <w:vAlign w:val="bottom"/>
          </w:tcPr>
          <w:p w:rsidR="00332DA2" w:rsidRPr="00717EC0" w:rsidRDefault="00332DA2" w:rsidP="00236CE0">
            <w:pPr>
              <w:pStyle w:val="ProductList-Body"/>
              <w:rPr>
                <w:rFonts w:cs="Tahoma"/>
                <w:szCs w:val="18"/>
              </w:rPr>
            </w:pPr>
            <w:r>
              <w:rPr>
                <w:rFonts w:cs="Tahoma"/>
                <w:szCs w:val="18"/>
              </w:rPr>
              <w:t>£135</w:t>
            </w:r>
            <w:r w:rsidR="00236CE0">
              <w:rPr>
                <w:rFonts w:cs="Tahoma"/>
                <w:szCs w:val="18"/>
              </w:rPr>
              <w:t>.</w:t>
            </w:r>
            <w:r>
              <w:rPr>
                <w:rFonts w:cs="Tahoma"/>
                <w:szCs w:val="18"/>
              </w:rPr>
              <w:t>000</w:t>
            </w:r>
          </w:p>
        </w:tc>
      </w:tr>
      <w:tr w:rsidR="00332DA2" w:rsidRPr="00717EC0" w:rsidTr="00840F96">
        <w:trPr>
          <w:trHeight w:val="236"/>
        </w:trPr>
        <w:tc>
          <w:tcPr>
            <w:tcW w:w="1698" w:type="dxa"/>
            <w:vAlign w:val="bottom"/>
          </w:tcPr>
          <w:p w:rsidR="00332DA2" w:rsidRPr="00717EC0" w:rsidRDefault="00332DA2" w:rsidP="00332DA2">
            <w:pPr>
              <w:pStyle w:val="ProductList-Body"/>
              <w:rPr>
                <w:rFonts w:cs="Tahoma"/>
                <w:szCs w:val="18"/>
              </w:rPr>
            </w:pPr>
            <w:r>
              <w:rPr>
                <w:rFonts w:cs="Tahoma"/>
                <w:szCs w:val="18"/>
              </w:rPr>
              <w:t>Japanse yen</w:t>
            </w:r>
          </w:p>
        </w:tc>
        <w:tc>
          <w:tcPr>
            <w:tcW w:w="1350" w:type="dxa"/>
            <w:vAlign w:val="bottom"/>
          </w:tcPr>
          <w:p w:rsidR="00332DA2" w:rsidRPr="00717EC0" w:rsidRDefault="00332DA2" w:rsidP="00332DA2">
            <w:pPr>
              <w:pStyle w:val="ProductList-Body"/>
              <w:rPr>
                <w:rFonts w:cs="Tahoma"/>
                <w:szCs w:val="18"/>
              </w:rPr>
            </w:pPr>
            <w:r>
              <w:rPr>
                <w:rFonts w:cs="Tahoma"/>
                <w:szCs w:val="18"/>
              </w:rPr>
              <w:t>JPY</w:t>
            </w:r>
          </w:p>
        </w:tc>
        <w:tc>
          <w:tcPr>
            <w:tcW w:w="3643" w:type="dxa"/>
            <w:vAlign w:val="bottom"/>
          </w:tcPr>
          <w:p w:rsidR="00332DA2" w:rsidRPr="00717EC0" w:rsidRDefault="00332DA2" w:rsidP="00236CE0">
            <w:pPr>
              <w:pStyle w:val="ProductList-Body"/>
              <w:rPr>
                <w:rFonts w:cs="Tahoma"/>
                <w:szCs w:val="18"/>
              </w:rPr>
            </w:pPr>
            <w:r>
              <w:rPr>
                <w:rFonts w:cs="Tahoma"/>
                <w:szCs w:val="18"/>
              </w:rPr>
              <w:t>JPY 2</w:t>
            </w:r>
            <w:r w:rsidR="00236CE0">
              <w:rPr>
                <w:rFonts w:cs="Tahoma"/>
                <w:szCs w:val="18"/>
              </w:rPr>
              <w:t>.</w:t>
            </w:r>
            <w:r>
              <w:rPr>
                <w:rFonts w:cs="Tahoma"/>
                <w:szCs w:val="18"/>
              </w:rPr>
              <w:t>400</w:t>
            </w:r>
            <w:r w:rsidR="00236CE0">
              <w:rPr>
                <w:rFonts w:cs="Tahoma"/>
                <w:szCs w:val="18"/>
              </w:rPr>
              <w:t>.</w:t>
            </w:r>
            <w:r>
              <w:rPr>
                <w:rFonts w:cs="Tahoma"/>
                <w:szCs w:val="18"/>
              </w:rPr>
              <w:t>000</w:t>
            </w:r>
          </w:p>
        </w:tc>
        <w:tc>
          <w:tcPr>
            <w:tcW w:w="3644" w:type="dxa"/>
            <w:vAlign w:val="bottom"/>
          </w:tcPr>
          <w:p w:rsidR="00332DA2" w:rsidRPr="00717EC0" w:rsidRDefault="00332DA2" w:rsidP="00236CE0">
            <w:pPr>
              <w:pStyle w:val="ProductList-Body"/>
              <w:rPr>
                <w:rFonts w:cs="Tahoma"/>
                <w:szCs w:val="18"/>
              </w:rPr>
            </w:pPr>
            <w:r>
              <w:rPr>
                <w:rFonts w:cs="Tahoma"/>
                <w:szCs w:val="18"/>
              </w:rPr>
              <w:t>JPY 24</w:t>
            </w:r>
            <w:r w:rsidR="00236CE0">
              <w:rPr>
                <w:rFonts w:cs="Tahoma"/>
                <w:szCs w:val="18"/>
              </w:rPr>
              <w:t>.</w:t>
            </w:r>
            <w:r>
              <w:rPr>
                <w:rFonts w:cs="Tahoma"/>
                <w:szCs w:val="18"/>
              </w:rPr>
              <w:t>000</w:t>
            </w:r>
            <w:r w:rsidR="00236CE0">
              <w:rPr>
                <w:rFonts w:cs="Tahoma"/>
                <w:szCs w:val="18"/>
              </w:rPr>
              <w:t>.</w:t>
            </w:r>
            <w:r>
              <w:rPr>
                <w:rFonts w:cs="Tahoma"/>
                <w:szCs w:val="18"/>
              </w:rPr>
              <w:t>000</w:t>
            </w:r>
          </w:p>
        </w:tc>
      </w:tr>
      <w:tr w:rsidR="00332DA2" w:rsidRPr="00717EC0" w:rsidTr="00840F96">
        <w:trPr>
          <w:trHeight w:val="236"/>
        </w:trPr>
        <w:tc>
          <w:tcPr>
            <w:tcW w:w="1698" w:type="dxa"/>
            <w:vAlign w:val="bottom"/>
          </w:tcPr>
          <w:p w:rsidR="00332DA2" w:rsidRPr="00717EC0" w:rsidRDefault="00332DA2" w:rsidP="00332DA2">
            <w:pPr>
              <w:pStyle w:val="ProductList-Body"/>
              <w:rPr>
                <w:rFonts w:cs="Tahoma"/>
                <w:szCs w:val="18"/>
              </w:rPr>
            </w:pPr>
            <w:r>
              <w:rPr>
                <w:rFonts w:cs="Tahoma"/>
                <w:szCs w:val="18"/>
              </w:rPr>
              <w:t>Koreaanse won</w:t>
            </w:r>
          </w:p>
        </w:tc>
        <w:tc>
          <w:tcPr>
            <w:tcW w:w="1350" w:type="dxa"/>
            <w:vAlign w:val="bottom"/>
          </w:tcPr>
          <w:p w:rsidR="00332DA2" w:rsidRPr="00717EC0" w:rsidRDefault="00332DA2" w:rsidP="00332DA2">
            <w:pPr>
              <w:pStyle w:val="ProductList-Body"/>
              <w:rPr>
                <w:rFonts w:cs="Tahoma"/>
                <w:szCs w:val="18"/>
              </w:rPr>
            </w:pPr>
            <w:r>
              <w:rPr>
                <w:rFonts w:cs="Tahoma"/>
                <w:szCs w:val="18"/>
              </w:rPr>
              <w:t>KRW</w:t>
            </w:r>
          </w:p>
        </w:tc>
        <w:tc>
          <w:tcPr>
            <w:tcW w:w="3643" w:type="dxa"/>
            <w:vAlign w:val="bottom"/>
          </w:tcPr>
          <w:p w:rsidR="00332DA2" w:rsidRPr="00717EC0" w:rsidRDefault="00332DA2" w:rsidP="00236CE0">
            <w:pPr>
              <w:pStyle w:val="ProductList-Body"/>
              <w:rPr>
                <w:rFonts w:cs="Tahoma"/>
                <w:szCs w:val="18"/>
              </w:rPr>
            </w:pPr>
            <w:r>
              <w:rPr>
                <w:rFonts w:cs="Tahoma"/>
                <w:szCs w:val="18"/>
              </w:rPr>
              <w:t>KRW 24.000</w:t>
            </w:r>
            <w:r w:rsidR="00236CE0">
              <w:rPr>
                <w:rFonts w:cs="Tahoma"/>
                <w:szCs w:val="18"/>
              </w:rPr>
              <w:t>.</w:t>
            </w:r>
            <w:r>
              <w:rPr>
                <w:rFonts w:cs="Tahoma"/>
                <w:szCs w:val="18"/>
              </w:rPr>
              <w:t>000</w:t>
            </w:r>
          </w:p>
        </w:tc>
        <w:tc>
          <w:tcPr>
            <w:tcW w:w="3644" w:type="dxa"/>
            <w:vAlign w:val="bottom"/>
          </w:tcPr>
          <w:p w:rsidR="00332DA2" w:rsidRPr="00717EC0" w:rsidRDefault="00332DA2" w:rsidP="00332DA2">
            <w:pPr>
              <w:pStyle w:val="ProductList-Body"/>
              <w:rPr>
                <w:rFonts w:cs="Tahoma"/>
                <w:szCs w:val="18"/>
              </w:rPr>
            </w:pPr>
            <w:r>
              <w:rPr>
                <w:rFonts w:cs="Tahoma"/>
                <w:szCs w:val="18"/>
              </w:rPr>
              <w:t>KRW 240.000.000</w:t>
            </w:r>
          </w:p>
        </w:tc>
      </w:tr>
      <w:tr w:rsidR="00332DA2" w:rsidRPr="00717EC0" w:rsidTr="00840F96">
        <w:trPr>
          <w:trHeight w:val="236"/>
        </w:trPr>
        <w:tc>
          <w:tcPr>
            <w:tcW w:w="1698" w:type="dxa"/>
            <w:vAlign w:val="bottom"/>
          </w:tcPr>
          <w:p w:rsidR="00332DA2" w:rsidRPr="00717EC0" w:rsidRDefault="00332DA2" w:rsidP="00332DA2">
            <w:pPr>
              <w:pStyle w:val="ProductList-Body"/>
              <w:rPr>
                <w:rFonts w:cs="Tahoma"/>
                <w:szCs w:val="18"/>
              </w:rPr>
            </w:pPr>
            <w:r>
              <w:rPr>
                <w:rFonts w:cs="Tahoma"/>
                <w:szCs w:val="18"/>
              </w:rPr>
              <w:t>Noorse kroon</w:t>
            </w:r>
          </w:p>
        </w:tc>
        <w:tc>
          <w:tcPr>
            <w:tcW w:w="1350" w:type="dxa"/>
            <w:vAlign w:val="bottom"/>
          </w:tcPr>
          <w:p w:rsidR="00332DA2" w:rsidRPr="00717EC0" w:rsidRDefault="00332DA2" w:rsidP="00332DA2">
            <w:pPr>
              <w:pStyle w:val="ProductList-Body"/>
              <w:rPr>
                <w:rFonts w:cs="Tahoma"/>
                <w:szCs w:val="18"/>
              </w:rPr>
            </w:pPr>
            <w:r>
              <w:rPr>
                <w:rFonts w:cs="Tahoma"/>
                <w:szCs w:val="18"/>
              </w:rPr>
              <w:t>NOK</w:t>
            </w:r>
          </w:p>
        </w:tc>
        <w:tc>
          <w:tcPr>
            <w:tcW w:w="3643" w:type="dxa"/>
            <w:vAlign w:val="bottom"/>
          </w:tcPr>
          <w:p w:rsidR="00332DA2" w:rsidRPr="00717EC0" w:rsidRDefault="00332DA2" w:rsidP="00332DA2">
            <w:pPr>
              <w:pStyle w:val="ProductList-Body"/>
              <w:rPr>
                <w:rFonts w:cs="Tahoma"/>
                <w:szCs w:val="18"/>
              </w:rPr>
            </w:pPr>
            <w:r>
              <w:rPr>
                <w:rFonts w:cs="Tahoma"/>
                <w:szCs w:val="18"/>
              </w:rPr>
              <w:t>kr 165.000</w:t>
            </w:r>
          </w:p>
        </w:tc>
        <w:tc>
          <w:tcPr>
            <w:tcW w:w="3644" w:type="dxa"/>
            <w:vAlign w:val="bottom"/>
          </w:tcPr>
          <w:p w:rsidR="00332DA2" w:rsidRPr="00717EC0" w:rsidRDefault="00332DA2" w:rsidP="00332DA2">
            <w:pPr>
              <w:pStyle w:val="ProductList-Body"/>
              <w:rPr>
                <w:rFonts w:cs="Tahoma"/>
                <w:szCs w:val="18"/>
              </w:rPr>
            </w:pPr>
            <w:r>
              <w:rPr>
                <w:rFonts w:cs="Tahoma"/>
                <w:szCs w:val="18"/>
              </w:rPr>
              <w:t>kr 1.650.000</w:t>
            </w:r>
          </w:p>
        </w:tc>
      </w:tr>
      <w:tr w:rsidR="00332DA2" w:rsidRPr="00717EC0" w:rsidTr="00840F96">
        <w:trPr>
          <w:trHeight w:val="236"/>
        </w:trPr>
        <w:tc>
          <w:tcPr>
            <w:tcW w:w="1698" w:type="dxa"/>
            <w:vAlign w:val="bottom"/>
          </w:tcPr>
          <w:p w:rsidR="00332DA2" w:rsidRPr="00717EC0" w:rsidRDefault="00332DA2" w:rsidP="00332DA2">
            <w:pPr>
              <w:pStyle w:val="ProductList-Body"/>
              <w:rPr>
                <w:rFonts w:cs="Tahoma"/>
                <w:szCs w:val="18"/>
              </w:rPr>
            </w:pPr>
            <w:r>
              <w:rPr>
                <w:rFonts w:cs="Tahoma"/>
                <w:szCs w:val="18"/>
              </w:rPr>
              <w:t>Nieuw-Zeelandse dollars</w:t>
            </w:r>
          </w:p>
        </w:tc>
        <w:tc>
          <w:tcPr>
            <w:tcW w:w="1350" w:type="dxa"/>
            <w:vAlign w:val="bottom"/>
          </w:tcPr>
          <w:p w:rsidR="00332DA2" w:rsidRPr="00717EC0" w:rsidRDefault="00332DA2" w:rsidP="00332DA2">
            <w:pPr>
              <w:pStyle w:val="ProductList-Body"/>
              <w:rPr>
                <w:rFonts w:cs="Tahoma"/>
                <w:szCs w:val="18"/>
              </w:rPr>
            </w:pPr>
            <w:r>
              <w:rPr>
                <w:rFonts w:cs="Tahoma"/>
                <w:szCs w:val="18"/>
              </w:rPr>
              <w:t>NZD</w:t>
            </w:r>
          </w:p>
        </w:tc>
        <w:tc>
          <w:tcPr>
            <w:tcW w:w="3643" w:type="dxa"/>
            <w:vAlign w:val="bottom"/>
          </w:tcPr>
          <w:p w:rsidR="00332DA2" w:rsidRPr="00717EC0" w:rsidRDefault="00332DA2" w:rsidP="00236CE0">
            <w:pPr>
              <w:pStyle w:val="ProductList-Body"/>
              <w:rPr>
                <w:rFonts w:cs="Tahoma"/>
                <w:szCs w:val="18"/>
              </w:rPr>
            </w:pPr>
            <w:r>
              <w:rPr>
                <w:rFonts w:cs="Tahoma"/>
                <w:szCs w:val="18"/>
              </w:rPr>
              <w:t>35</w:t>
            </w:r>
            <w:r w:rsidR="00236CE0">
              <w:rPr>
                <w:rFonts w:cs="Tahoma"/>
                <w:szCs w:val="18"/>
              </w:rPr>
              <w:t>.</w:t>
            </w:r>
            <w:r>
              <w:rPr>
                <w:rFonts w:cs="Tahoma"/>
                <w:szCs w:val="18"/>
              </w:rPr>
              <w:t>000</w:t>
            </w:r>
          </w:p>
        </w:tc>
        <w:tc>
          <w:tcPr>
            <w:tcW w:w="3644" w:type="dxa"/>
            <w:vAlign w:val="bottom"/>
          </w:tcPr>
          <w:p w:rsidR="00332DA2" w:rsidRPr="00717EC0" w:rsidRDefault="00332DA2" w:rsidP="00236CE0">
            <w:pPr>
              <w:pStyle w:val="ProductList-Body"/>
              <w:rPr>
                <w:rFonts w:cs="Tahoma"/>
                <w:szCs w:val="18"/>
              </w:rPr>
            </w:pPr>
            <w:r>
              <w:rPr>
                <w:rFonts w:cs="Tahoma"/>
                <w:szCs w:val="18"/>
              </w:rPr>
              <w:t>350</w:t>
            </w:r>
            <w:r w:rsidR="00236CE0">
              <w:rPr>
                <w:rFonts w:cs="Tahoma"/>
                <w:szCs w:val="18"/>
              </w:rPr>
              <w:t>.</w:t>
            </w:r>
            <w:r>
              <w:rPr>
                <w:rFonts w:cs="Tahoma"/>
                <w:szCs w:val="18"/>
              </w:rPr>
              <w:t>000</w:t>
            </w:r>
          </w:p>
        </w:tc>
      </w:tr>
      <w:tr w:rsidR="00332DA2" w:rsidRPr="00717EC0" w:rsidTr="00840F96">
        <w:trPr>
          <w:trHeight w:val="236"/>
        </w:trPr>
        <w:tc>
          <w:tcPr>
            <w:tcW w:w="1698" w:type="dxa"/>
            <w:vAlign w:val="bottom"/>
          </w:tcPr>
          <w:p w:rsidR="00332DA2" w:rsidRPr="00717EC0" w:rsidRDefault="00332DA2" w:rsidP="00332DA2">
            <w:pPr>
              <w:pStyle w:val="ProductList-Body"/>
              <w:rPr>
                <w:rFonts w:cs="Tahoma"/>
                <w:szCs w:val="18"/>
              </w:rPr>
            </w:pPr>
            <w:r>
              <w:rPr>
                <w:rFonts w:cs="Tahoma"/>
                <w:szCs w:val="18"/>
              </w:rPr>
              <w:t>Zweedse kroon</w:t>
            </w:r>
          </w:p>
        </w:tc>
        <w:tc>
          <w:tcPr>
            <w:tcW w:w="1350" w:type="dxa"/>
            <w:vAlign w:val="bottom"/>
          </w:tcPr>
          <w:p w:rsidR="00332DA2" w:rsidRPr="00717EC0" w:rsidRDefault="00332DA2" w:rsidP="00332DA2">
            <w:pPr>
              <w:pStyle w:val="ProductList-Body"/>
              <w:rPr>
                <w:rFonts w:cs="Tahoma"/>
                <w:szCs w:val="18"/>
              </w:rPr>
            </w:pPr>
            <w:r>
              <w:rPr>
                <w:rFonts w:cs="Tahoma"/>
                <w:szCs w:val="18"/>
              </w:rPr>
              <w:t>SEK</w:t>
            </w:r>
          </w:p>
        </w:tc>
        <w:tc>
          <w:tcPr>
            <w:tcW w:w="3643" w:type="dxa"/>
            <w:vAlign w:val="bottom"/>
          </w:tcPr>
          <w:p w:rsidR="00332DA2" w:rsidRPr="00717EC0" w:rsidRDefault="00332DA2" w:rsidP="00332DA2">
            <w:pPr>
              <w:pStyle w:val="ProductList-Body"/>
              <w:rPr>
                <w:rFonts w:cs="Tahoma"/>
                <w:szCs w:val="18"/>
              </w:rPr>
            </w:pPr>
            <w:r>
              <w:rPr>
                <w:rFonts w:cs="Tahoma"/>
                <w:szCs w:val="18"/>
              </w:rPr>
              <w:t>kr 200.000</w:t>
            </w:r>
          </w:p>
        </w:tc>
        <w:tc>
          <w:tcPr>
            <w:tcW w:w="3644" w:type="dxa"/>
            <w:vAlign w:val="bottom"/>
          </w:tcPr>
          <w:p w:rsidR="00332DA2" w:rsidRPr="00717EC0" w:rsidRDefault="00332DA2" w:rsidP="00332DA2">
            <w:pPr>
              <w:pStyle w:val="ProductList-Body"/>
              <w:rPr>
                <w:rFonts w:cs="Tahoma"/>
                <w:szCs w:val="18"/>
              </w:rPr>
            </w:pPr>
            <w:r>
              <w:rPr>
                <w:rFonts w:cs="Tahoma"/>
                <w:szCs w:val="18"/>
              </w:rPr>
              <w:t>kr 2.000.000</w:t>
            </w:r>
          </w:p>
        </w:tc>
      </w:tr>
      <w:tr w:rsidR="00332DA2" w:rsidRPr="00717EC0" w:rsidTr="00840F96">
        <w:trPr>
          <w:trHeight w:val="236"/>
        </w:trPr>
        <w:tc>
          <w:tcPr>
            <w:tcW w:w="1698" w:type="dxa"/>
            <w:vAlign w:val="bottom"/>
          </w:tcPr>
          <w:p w:rsidR="00332DA2" w:rsidRPr="00717EC0" w:rsidRDefault="00332DA2" w:rsidP="00332DA2">
            <w:pPr>
              <w:pStyle w:val="ProductList-Body"/>
              <w:rPr>
                <w:rFonts w:cs="Tahoma"/>
                <w:szCs w:val="18"/>
              </w:rPr>
            </w:pPr>
            <w:r>
              <w:rPr>
                <w:rFonts w:cs="Tahoma"/>
                <w:szCs w:val="18"/>
              </w:rPr>
              <w:t>Nieuwe Taiwanese dollar</w:t>
            </w:r>
          </w:p>
        </w:tc>
        <w:tc>
          <w:tcPr>
            <w:tcW w:w="1350" w:type="dxa"/>
            <w:vAlign w:val="bottom"/>
          </w:tcPr>
          <w:p w:rsidR="00332DA2" w:rsidRPr="00717EC0" w:rsidRDefault="00332DA2" w:rsidP="00332DA2">
            <w:pPr>
              <w:pStyle w:val="ProductList-Body"/>
              <w:rPr>
                <w:rFonts w:cs="Tahoma"/>
                <w:szCs w:val="18"/>
              </w:rPr>
            </w:pPr>
            <w:r>
              <w:rPr>
                <w:rFonts w:cs="Tahoma"/>
                <w:szCs w:val="18"/>
              </w:rPr>
              <w:t>TWD</w:t>
            </w:r>
          </w:p>
        </w:tc>
        <w:tc>
          <w:tcPr>
            <w:tcW w:w="3643" w:type="dxa"/>
            <w:vAlign w:val="bottom"/>
          </w:tcPr>
          <w:p w:rsidR="00332DA2" w:rsidRPr="00717EC0" w:rsidRDefault="00332DA2" w:rsidP="00332DA2">
            <w:pPr>
              <w:pStyle w:val="ProductList-Body"/>
              <w:rPr>
                <w:rFonts w:cs="Tahoma"/>
                <w:szCs w:val="18"/>
              </w:rPr>
            </w:pPr>
            <w:r>
              <w:rPr>
                <w:rFonts w:cs="Tahoma"/>
                <w:szCs w:val="18"/>
              </w:rPr>
              <w:t>TWD 700.000</w:t>
            </w:r>
          </w:p>
        </w:tc>
        <w:tc>
          <w:tcPr>
            <w:tcW w:w="3644" w:type="dxa"/>
            <w:vAlign w:val="bottom"/>
          </w:tcPr>
          <w:p w:rsidR="00332DA2" w:rsidRPr="00717EC0" w:rsidRDefault="00332DA2" w:rsidP="00332DA2">
            <w:pPr>
              <w:pStyle w:val="ProductList-Body"/>
              <w:rPr>
                <w:rFonts w:cs="Tahoma"/>
                <w:szCs w:val="18"/>
              </w:rPr>
            </w:pPr>
            <w:r>
              <w:rPr>
                <w:rFonts w:cs="Tahoma"/>
                <w:szCs w:val="18"/>
              </w:rPr>
              <w:t>TWD 7.000.000</w:t>
            </w:r>
          </w:p>
        </w:tc>
      </w:tr>
      <w:tr w:rsidR="00332DA2" w:rsidRPr="00717EC0" w:rsidTr="00840F96">
        <w:trPr>
          <w:trHeight w:val="236"/>
        </w:trPr>
        <w:tc>
          <w:tcPr>
            <w:tcW w:w="1698" w:type="dxa"/>
          </w:tcPr>
          <w:p w:rsidR="00332DA2" w:rsidRPr="00717EC0" w:rsidRDefault="00332DA2" w:rsidP="00332DA2">
            <w:pPr>
              <w:pStyle w:val="ProductList-Body"/>
              <w:rPr>
                <w:rFonts w:cs="Tahoma"/>
                <w:szCs w:val="18"/>
              </w:rPr>
            </w:pPr>
            <w:r>
              <w:rPr>
                <w:rFonts w:cs="Tahoma"/>
                <w:szCs w:val="18"/>
              </w:rPr>
              <w:t>Indiase roepie</w:t>
            </w:r>
          </w:p>
        </w:tc>
        <w:tc>
          <w:tcPr>
            <w:tcW w:w="1350" w:type="dxa"/>
          </w:tcPr>
          <w:p w:rsidR="00332DA2" w:rsidRPr="00717EC0" w:rsidRDefault="00332DA2" w:rsidP="00332DA2">
            <w:pPr>
              <w:pStyle w:val="ProductList-Body"/>
              <w:rPr>
                <w:rFonts w:cs="Tahoma"/>
                <w:szCs w:val="18"/>
              </w:rPr>
            </w:pPr>
            <w:r>
              <w:rPr>
                <w:rFonts w:cs="Tahoma"/>
                <w:szCs w:val="18"/>
              </w:rPr>
              <w:t>INR</w:t>
            </w:r>
          </w:p>
        </w:tc>
        <w:tc>
          <w:tcPr>
            <w:tcW w:w="3643" w:type="dxa"/>
          </w:tcPr>
          <w:p w:rsidR="00332DA2" w:rsidRPr="00717EC0" w:rsidRDefault="00332DA2" w:rsidP="00332DA2">
            <w:pPr>
              <w:pStyle w:val="ProductList-Body"/>
              <w:rPr>
                <w:rFonts w:cs="Tahoma"/>
                <w:szCs w:val="18"/>
              </w:rPr>
            </w:pPr>
            <w:r>
              <w:rPr>
                <w:rFonts w:cs="Tahoma"/>
                <w:szCs w:val="18"/>
              </w:rPr>
              <w:t>INR 1.000.000</w:t>
            </w:r>
          </w:p>
        </w:tc>
        <w:tc>
          <w:tcPr>
            <w:tcW w:w="3644" w:type="dxa"/>
          </w:tcPr>
          <w:p w:rsidR="00332DA2" w:rsidRPr="00717EC0" w:rsidRDefault="00332DA2" w:rsidP="00332DA2">
            <w:pPr>
              <w:pStyle w:val="ProductList-Body"/>
              <w:rPr>
                <w:rFonts w:cs="Tahoma"/>
                <w:szCs w:val="18"/>
              </w:rPr>
            </w:pPr>
            <w:r>
              <w:rPr>
                <w:rFonts w:cs="Tahoma"/>
                <w:szCs w:val="18"/>
              </w:rPr>
              <w:t>INR 10.000.000</w:t>
            </w:r>
          </w:p>
        </w:tc>
      </w:tr>
      <w:tr w:rsidR="00332DA2" w:rsidRPr="00717EC0" w:rsidTr="00840F96">
        <w:trPr>
          <w:trHeight w:val="236"/>
        </w:trPr>
        <w:tc>
          <w:tcPr>
            <w:tcW w:w="1698" w:type="dxa"/>
          </w:tcPr>
          <w:p w:rsidR="00332DA2" w:rsidRPr="00717EC0" w:rsidRDefault="00332DA2" w:rsidP="00332DA2">
            <w:pPr>
              <w:pStyle w:val="ProductList-Body"/>
              <w:rPr>
                <w:rFonts w:cs="Tahoma"/>
                <w:szCs w:val="18"/>
              </w:rPr>
            </w:pPr>
            <w:r>
              <w:rPr>
                <w:rFonts w:cs="Tahoma"/>
                <w:szCs w:val="18"/>
              </w:rPr>
              <w:t>Russische roebel</w:t>
            </w:r>
          </w:p>
        </w:tc>
        <w:tc>
          <w:tcPr>
            <w:tcW w:w="1350" w:type="dxa"/>
          </w:tcPr>
          <w:p w:rsidR="00332DA2" w:rsidRPr="00717EC0" w:rsidRDefault="00332DA2" w:rsidP="00332DA2">
            <w:pPr>
              <w:pStyle w:val="ProductList-Body"/>
              <w:rPr>
                <w:rFonts w:cs="Tahoma"/>
                <w:szCs w:val="18"/>
              </w:rPr>
            </w:pPr>
            <w:r>
              <w:rPr>
                <w:rFonts w:cs="Tahoma"/>
                <w:szCs w:val="18"/>
              </w:rPr>
              <w:t>RUB</w:t>
            </w:r>
          </w:p>
        </w:tc>
        <w:tc>
          <w:tcPr>
            <w:tcW w:w="3643" w:type="dxa"/>
          </w:tcPr>
          <w:p w:rsidR="00332DA2" w:rsidRPr="00717EC0" w:rsidRDefault="00332DA2" w:rsidP="00332DA2">
            <w:pPr>
              <w:pStyle w:val="ProductList-Body"/>
              <w:rPr>
                <w:rFonts w:cs="Tahoma"/>
                <w:szCs w:val="18"/>
              </w:rPr>
            </w:pPr>
            <w:r>
              <w:rPr>
                <w:rFonts w:cs="Tahoma"/>
                <w:szCs w:val="18"/>
              </w:rPr>
              <w:t>RUB 660.000</w:t>
            </w:r>
          </w:p>
        </w:tc>
        <w:tc>
          <w:tcPr>
            <w:tcW w:w="3644" w:type="dxa"/>
          </w:tcPr>
          <w:p w:rsidR="00332DA2" w:rsidRPr="00717EC0" w:rsidRDefault="00332DA2" w:rsidP="00332DA2">
            <w:pPr>
              <w:pStyle w:val="ProductList-Body"/>
              <w:rPr>
                <w:rFonts w:cs="Tahoma"/>
                <w:szCs w:val="18"/>
              </w:rPr>
            </w:pPr>
            <w:r>
              <w:rPr>
                <w:rFonts w:cs="Tahoma"/>
                <w:szCs w:val="18"/>
              </w:rPr>
              <w:t>RUB 6.600.000</w:t>
            </w:r>
          </w:p>
        </w:tc>
      </w:tr>
    </w:tbl>
    <w:p w:rsidR="00332DA2" w:rsidRPr="00542495" w:rsidRDefault="00332DA2" w:rsidP="00332DA2">
      <w:pPr>
        <w:pStyle w:val="ProductList-Body"/>
        <w:rPr>
          <w:rFonts w:cs="Tahoma"/>
          <w:szCs w:val="18"/>
        </w:rPr>
      </w:pPr>
    </w:p>
    <w:p w:rsidR="00332DA2" w:rsidRPr="00692EB0" w:rsidRDefault="00332DA2" w:rsidP="00840F96">
      <w:pPr>
        <w:pStyle w:val="ProductList-Body"/>
        <w:ind w:left="180"/>
        <w:rPr>
          <w:rFonts w:cs="Tahoma"/>
          <w:szCs w:val="18"/>
          <w:lang w:val="nl-NL"/>
        </w:rPr>
      </w:pPr>
      <w:r w:rsidRPr="00692EB0">
        <w:rPr>
          <w:rFonts w:cs="Tahoma"/>
          <w:szCs w:val="18"/>
          <w:lang w:val="nl-NL"/>
        </w:rPr>
        <w:t>De toekenning van voorvallen kan afhankelijk van de betaaloptie worden gespreid over de looptijd van de SA-dekking. Bij overeenkomsten waarbij sprake is van gespreide betalingen zullen de ondersteuningsvoorvallen gespreid over de looptijd worden toegekend; bij overeenkomsten waarbij ineens wordt betaald, worden de ondersteuningsvoorvallen vooruit toegekend. Bij aankopen die worden verricht na de eerste bestelling worden de toekenning van voorvallen en de jaarlijkse toewijzing herberekend. Telefonische ondersteuningsvoorvallen die niet zijn gebruikt, vervallen op het moment dat de SA-dekking afloopt. Telefonische ondersteuningsvoorvallen kunnen niet van de ene Enrollment of overeenkomst naar de andere worden overgezet.</w:t>
      </w:r>
    </w:p>
    <w:p w:rsidR="00332DA2" w:rsidRPr="00692EB0" w:rsidRDefault="00332DA2" w:rsidP="00840F96">
      <w:pPr>
        <w:pStyle w:val="ProductList-Body"/>
        <w:ind w:left="180"/>
        <w:rPr>
          <w:rFonts w:cs="Tahoma"/>
          <w:szCs w:val="18"/>
          <w:lang w:val="nl-NL"/>
        </w:rPr>
      </w:pPr>
    </w:p>
    <w:p w:rsidR="00332DA2" w:rsidRPr="00692EB0" w:rsidRDefault="00332DA2" w:rsidP="00840F96">
      <w:pPr>
        <w:pStyle w:val="ProductList-Body"/>
        <w:ind w:left="180"/>
        <w:rPr>
          <w:rFonts w:cs="Tahoma"/>
          <w:szCs w:val="18"/>
          <w:lang w:val="nl-NL"/>
        </w:rPr>
      </w:pPr>
      <w:r w:rsidRPr="00692EB0">
        <w:rPr>
          <w:rFonts w:cs="Tahoma"/>
          <w:szCs w:val="18"/>
          <w:lang w:val="nl-NL"/>
        </w:rPr>
        <w:t xml:space="preserve">Toegang tot plaatselijke telefonische ondersteuning is beschikbaar tijdens kantooruren, zoals vermeld op de website </w:t>
      </w:r>
      <w:hyperlink r:id="rId57" w:history="1">
        <w:r w:rsidRPr="00692EB0">
          <w:rPr>
            <w:rStyle w:val="Hyperlink"/>
            <w:rFonts w:cs="Tahoma"/>
            <w:szCs w:val="18"/>
            <w:lang w:val="nl-NL"/>
          </w:rPr>
          <w:t>http://support.microsoft.com/gp/saphone</w:t>
        </w:r>
      </w:hyperlink>
      <w:r w:rsidRPr="00692EB0">
        <w:rPr>
          <w:rFonts w:cs="Tahoma"/>
          <w:szCs w:val="18"/>
          <w:lang w:val="nl-NL"/>
        </w:rPr>
        <w:t>. Buiten kantooruren kan telefonische ondersteuning worden geboden door middel van regionale of internationale ondersteuningscentra. Telefonische ondersteuning buiten kantooruren kan alleen worden gebruikt voor het nieuwe ondersteuningsaanvragen met betrekking tot bedrijfskritische problemen. Kantooruren worden per regio vastgesteld. Telefonische ondersteuning is niet verkrijgbaar in alle regio</w:t>
      </w:r>
      <w:r w:rsidR="00A80A18" w:rsidRPr="00692EB0">
        <w:rPr>
          <w:rFonts w:cs="Tahoma"/>
          <w:szCs w:val="18"/>
          <w:lang w:val="nl-NL"/>
        </w:rPr>
        <w:t>’</w:t>
      </w:r>
      <w:r w:rsidRPr="00692EB0">
        <w:rPr>
          <w:rFonts w:cs="Tahoma"/>
          <w:szCs w:val="18"/>
          <w:lang w:val="nl-NL"/>
        </w:rPr>
        <w:t>s in alle talen beschikbaar.</w:t>
      </w:r>
    </w:p>
    <w:p w:rsidR="00332DA2" w:rsidRPr="00692EB0" w:rsidRDefault="00332DA2" w:rsidP="00332DA2">
      <w:pPr>
        <w:pStyle w:val="ProductList-Body"/>
        <w:rPr>
          <w:rFonts w:cs="Tahoma"/>
          <w:szCs w:val="18"/>
          <w:lang w:val="nl-NL"/>
        </w:rPr>
      </w:pPr>
      <w:bookmarkStart w:id="1687" w:name="_Toc240899164"/>
    </w:p>
    <w:p w:rsidR="00332DA2" w:rsidRPr="00692EB0" w:rsidRDefault="00332DA2" w:rsidP="00840F96">
      <w:pPr>
        <w:pStyle w:val="ProductList-Body"/>
        <w:ind w:left="180"/>
        <w:rPr>
          <w:rFonts w:cs="Tahoma"/>
          <w:b/>
          <w:szCs w:val="18"/>
          <w:lang w:val="nl-NL"/>
        </w:rPr>
      </w:pPr>
      <w:r w:rsidRPr="00692EB0">
        <w:rPr>
          <w:rFonts w:cs="Tahoma"/>
          <w:b/>
          <w:color w:val="00188F"/>
          <w:szCs w:val="18"/>
          <w:lang w:val="nl-NL"/>
        </w:rPr>
        <w:t>Ondersteuningsvoorvallen via het web</w:t>
      </w:r>
      <w:bookmarkEnd w:id="1687"/>
      <w:r w:rsidRPr="00692EB0">
        <w:rPr>
          <w:rFonts w:cs="Tahoma"/>
          <w:b/>
          <w:szCs w:val="18"/>
          <w:lang w:val="nl-NL"/>
        </w:rPr>
        <w:t xml:space="preserve"> </w:t>
      </w:r>
    </w:p>
    <w:p w:rsidR="00332DA2" w:rsidRPr="00692EB0" w:rsidRDefault="00332DA2" w:rsidP="00840F96">
      <w:pPr>
        <w:pStyle w:val="ProductList-Body"/>
        <w:ind w:left="180"/>
        <w:rPr>
          <w:rFonts w:cs="Tahoma"/>
          <w:szCs w:val="18"/>
          <w:lang w:val="nl-NL"/>
        </w:rPr>
      </w:pPr>
      <w:r w:rsidRPr="00692EB0">
        <w:rPr>
          <w:rFonts w:cs="Tahoma"/>
          <w:szCs w:val="18"/>
          <w:lang w:val="nl-NL"/>
        </w:rPr>
        <w:t>Klanten (anders dan klanten met een Academic Select License, Select Plus for Academic, Academic Open License, Campus en School Overeenkomst, Open Value Subscription – Education Solutions en Open License) met Standard, Enterprise en Datacenter Editions van serversoftware met SA hebben naar behoefte toegang tot elektronische ondersteuningsdiensten voor probleemoplossing via het web. De</w:t>
      </w:r>
      <w:r w:rsidR="001472EA" w:rsidRPr="00692EB0">
        <w:rPr>
          <w:rFonts w:cs="Tahoma"/>
          <w:szCs w:val="18"/>
          <w:lang w:val="nl-NL"/>
        </w:rPr>
        <w:t> </w:t>
      </w:r>
      <w:r w:rsidRPr="00692EB0">
        <w:rPr>
          <w:rFonts w:cs="Tahoma"/>
          <w:szCs w:val="18"/>
          <w:lang w:val="nl-NL"/>
        </w:rPr>
        <w:t xml:space="preserve">website voor elektronische ondersteuning is 24 uur per dag, 7 dagen in de week toegankelijk, maar de reacties vinden plaats tijdens kantooruren. Zie de Kantooruren per regio in het bovenstaande gedeelte </w:t>
      </w:r>
      <w:r w:rsidR="00443D28" w:rsidRPr="00692EB0">
        <w:rPr>
          <w:rFonts w:cs="Tahoma"/>
          <w:szCs w:val="18"/>
          <w:lang w:val="nl-NL"/>
        </w:rPr>
        <w:t>“</w:t>
      </w:r>
      <w:r w:rsidRPr="00692EB0">
        <w:rPr>
          <w:rFonts w:cs="Tahoma"/>
          <w:szCs w:val="18"/>
          <w:lang w:val="nl-NL"/>
        </w:rPr>
        <w:t>Toekenning van elektronische ondersteuningsvoorvallen</w:t>
      </w:r>
      <w:r w:rsidR="00443D28" w:rsidRPr="00692EB0">
        <w:rPr>
          <w:rFonts w:cs="Tahoma"/>
          <w:szCs w:val="18"/>
          <w:lang w:val="nl-NL"/>
        </w:rPr>
        <w:t>”</w:t>
      </w:r>
      <w:r w:rsidRPr="00692EB0">
        <w:rPr>
          <w:rFonts w:cs="Tahoma"/>
          <w:szCs w:val="18"/>
          <w:lang w:val="nl-NL"/>
        </w:rPr>
        <w:t>.</w:t>
      </w:r>
    </w:p>
    <w:p w:rsidR="00332DA2" w:rsidRPr="00692EB0" w:rsidRDefault="00332DA2" w:rsidP="00840F96">
      <w:pPr>
        <w:pStyle w:val="ProductList-Body"/>
        <w:ind w:left="180"/>
        <w:rPr>
          <w:rFonts w:cs="Tahoma"/>
          <w:szCs w:val="18"/>
          <w:lang w:val="nl-NL"/>
        </w:rPr>
      </w:pPr>
    </w:p>
    <w:p w:rsidR="00332DA2" w:rsidRPr="00692EB0" w:rsidRDefault="00332DA2" w:rsidP="00840F96">
      <w:pPr>
        <w:pStyle w:val="ProductList-Body"/>
        <w:ind w:left="180"/>
        <w:rPr>
          <w:rFonts w:cs="Tahoma"/>
          <w:szCs w:val="18"/>
          <w:lang w:val="nl-NL"/>
        </w:rPr>
      </w:pPr>
      <w:r w:rsidRPr="00692EB0">
        <w:rPr>
          <w:rFonts w:cs="Tahoma"/>
          <w:szCs w:val="18"/>
          <w:lang w:val="nl-NL"/>
        </w:rPr>
        <w:t xml:space="preserve">Ondersteuningsvoorvallen die telefonisch worden gestart, worden na voltooiing verrekend met het saldo voor telefonische ondersteuningsvoorvallen. Ondersteuningsvoorvallen die via het web worden gestart, vinden plaats naar behoefte en worden via het web, e-mail en andere elektronische wegen afgehandeld. Ondersteuningsvoorvallen die via het web worden gestart en later door de klant telefonisch worden vervolgd, worden na voltooiing verrekend met het saldo voor telefonische ondersteuningsvoorvallen. Ondersteuningsvoorvallen die via het web worden gestart en later door Microsoft telefonisch worden vervolgd, worden na voltooiing niet verrekend met het saldo voor telefonische ondersteuningsvoorvallen indien de behandeling via het web, e-mail of andere elektronische wegen wordt voortgezet. </w:t>
      </w:r>
    </w:p>
    <w:p w:rsidR="00332DA2" w:rsidRPr="00692EB0" w:rsidRDefault="00332DA2" w:rsidP="00840F96">
      <w:pPr>
        <w:pStyle w:val="ProductList-Body"/>
        <w:ind w:left="180"/>
        <w:rPr>
          <w:rFonts w:cs="Tahoma"/>
          <w:szCs w:val="18"/>
          <w:lang w:val="nl-NL"/>
        </w:rPr>
      </w:pPr>
    </w:p>
    <w:p w:rsidR="00332DA2" w:rsidRPr="00692EB0" w:rsidRDefault="00332DA2" w:rsidP="00840F96">
      <w:pPr>
        <w:pStyle w:val="ProductList-Body"/>
        <w:ind w:left="180"/>
        <w:rPr>
          <w:rFonts w:cs="Tahoma"/>
          <w:szCs w:val="18"/>
          <w:lang w:val="nl-NL"/>
        </w:rPr>
      </w:pPr>
      <w:r w:rsidRPr="00692EB0">
        <w:rPr>
          <w:rFonts w:cs="Tahoma"/>
          <w:szCs w:val="18"/>
          <w:lang w:val="nl-NL"/>
        </w:rPr>
        <w:t>Voor webondersteuningsvoorvallen is SA vereist voor zowel de serversoftware als de bijbehorende CAL</w:t>
      </w:r>
      <w:r w:rsidR="00A80A18" w:rsidRPr="00692EB0">
        <w:rPr>
          <w:rFonts w:cs="Tahoma"/>
          <w:szCs w:val="18"/>
          <w:lang w:val="nl-NL"/>
        </w:rPr>
        <w:t>’</w:t>
      </w:r>
      <w:r w:rsidRPr="00692EB0">
        <w:rPr>
          <w:rFonts w:cs="Tahoma"/>
          <w:szCs w:val="18"/>
          <w:lang w:val="nl-NL"/>
        </w:rPr>
        <w:t>s. Klanten kunnen alleen ondersteuningsaanvragen voor probleemoplossing indienen voor de gelicentieerde exemplaren van serversoftware die worden gedekt door SA.</w:t>
      </w:r>
    </w:p>
    <w:p w:rsidR="00332DA2" w:rsidRPr="00692EB0" w:rsidRDefault="00332DA2" w:rsidP="00840F96">
      <w:pPr>
        <w:pStyle w:val="ProductList-Body"/>
        <w:ind w:left="180"/>
        <w:rPr>
          <w:rFonts w:cs="Tahoma"/>
          <w:szCs w:val="18"/>
          <w:lang w:val="nl-NL"/>
        </w:rPr>
      </w:pPr>
    </w:p>
    <w:p w:rsidR="00332DA2" w:rsidRPr="00692EB0" w:rsidRDefault="00332DA2" w:rsidP="00840F96">
      <w:pPr>
        <w:pStyle w:val="ProductList-Body"/>
        <w:ind w:left="180"/>
        <w:rPr>
          <w:rFonts w:cs="Tahoma"/>
          <w:szCs w:val="18"/>
          <w:lang w:val="nl-NL"/>
        </w:rPr>
      </w:pPr>
      <w:r w:rsidRPr="00692EB0">
        <w:rPr>
          <w:rFonts w:cs="Tahoma"/>
          <w:szCs w:val="18"/>
          <w:lang w:val="nl-NL"/>
        </w:rPr>
        <w:t>Webondersteuningsvoorvallen kunnen niet van de ene licentie naar de andere worden overgezet. Raadpleeg de Product Use Rights voor meer informatie over het toewijzen en hertoewijzen van licenties aan fysieke servers.</w:t>
      </w:r>
    </w:p>
    <w:p w:rsidR="00332DA2" w:rsidRPr="00692EB0" w:rsidRDefault="00332DA2" w:rsidP="00840F96">
      <w:pPr>
        <w:pStyle w:val="ProductList-Body"/>
        <w:ind w:left="180"/>
        <w:rPr>
          <w:rFonts w:cs="Tahoma"/>
          <w:szCs w:val="18"/>
          <w:lang w:val="nl-NL"/>
        </w:rPr>
      </w:pPr>
      <w:bookmarkStart w:id="1688" w:name="_Toc240899165"/>
    </w:p>
    <w:p w:rsidR="00332DA2" w:rsidRPr="00692EB0" w:rsidRDefault="00332DA2" w:rsidP="00840F96">
      <w:pPr>
        <w:pStyle w:val="ProductList-Body"/>
        <w:ind w:left="180"/>
        <w:rPr>
          <w:rFonts w:cs="Tahoma"/>
          <w:b/>
          <w:szCs w:val="18"/>
          <w:lang w:val="nl-NL"/>
        </w:rPr>
      </w:pPr>
      <w:r w:rsidRPr="00692EB0">
        <w:rPr>
          <w:rFonts w:cs="Tahoma"/>
          <w:b/>
          <w:color w:val="00188F"/>
          <w:szCs w:val="18"/>
          <w:lang w:val="nl-NL"/>
        </w:rPr>
        <w:t>Contactpersonen voor ondersteuning</w:t>
      </w:r>
      <w:bookmarkEnd w:id="1688"/>
    </w:p>
    <w:p w:rsidR="00332DA2" w:rsidRPr="00692EB0" w:rsidRDefault="00332DA2" w:rsidP="00840F96">
      <w:pPr>
        <w:pStyle w:val="ProductList-Body"/>
        <w:ind w:left="180"/>
        <w:rPr>
          <w:rFonts w:cs="Tahoma"/>
          <w:szCs w:val="18"/>
          <w:lang w:val="nl-NL"/>
        </w:rPr>
      </w:pPr>
      <w:r w:rsidRPr="00692EB0">
        <w:rPr>
          <w:rFonts w:cs="Tahoma"/>
          <w:szCs w:val="18"/>
          <w:lang w:val="nl-NL"/>
        </w:rPr>
        <w:t>Het aantal contactpersonen dat voor ondersteuning is toegestaan, verschilt per Volume Licensing-programma en het aantal licenties dat door de SA wordt gedekt, zoals hieronder weergegeven. De contactpersonen moeten met name genoemde personen zijn, en kunnen personen zijn van buiten de organisatie van de klant. Het is echter niet toegestaan de naam van een organisatie, afdeling of groep aan te wijzen als contactpersoon.</w:t>
      </w:r>
    </w:p>
    <w:p w:rsidR="00332DA2" w:rsidRPr="00692EB0" w:rsidRDefault="00332DA2" w:rsidP="00332DA2">
      <w:pPr>
        <w:pStyle w:val="ProductList-Body"/>
        <w:rPr>
          <w:rFonts w:cs="Tahoma"/>
          <w:szCs w:val="18"/>
          <w:lang w:val="nl-NL"/>
        </w:rPr>
      </w:pPr>
    </w:p>
    <w:tbl>
      <w:tblPr>
        <w:tblW w:w="10580" w:type="dxa"/>
        <w:tblInd w:w="17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99" w:type="dxa"/>
          <w:right w:w="99" w:type="dxa"/>
        </w:tblCellMar>
        <w:tblLook w:val="01E0" w:firstRow="1" w:lastRow="1" w:firstColumn="1" w:lastColumn="1" w:noHBand="0" w:noVBand="0"/>
      </w:tblPr>
      <w:tblGrid>
        <w:gridCol w:w="2755"/>
        <w:gridCol w:w="1175"/>
        <w:gridCol w:w="1265"/>
        <w:gridCol w:w="1346"/>
        <w:gridCol w:w="1346"/>
        <w:gridCol w:w="1346"/>
        <w:gridCol w:w="1347"/>
      </w:tblGrid>
      <w:tr w:rsidR="00332DA2" w:rsidRPr="00A00151" w:rsidTr="00840F96">
        <w:trPr>
          <w:trHeight w:val="178"/>
          <w:tblHeader/>
        </w:trPr>
        <w:tc>
          <w:tcPr>
            <w:tcW w:w="2755" w:type="dxa"/>
            <w:shd w:val="clear" w:color="auto" w:fill="0072C6"/>
            <w:vAlign w:val="center"/>
          </w:tcPr>
          <w:p w:rsidR="00332DA2" w:rsidRPr="009D07B0" w:rsidRDefault="00332DA2" w:rsidP="00332DA2">
            <w:pPr>
              <w:pStyle w:val="ProductList-Body"/>
              <w:spacing w:before="20" w:after="20"/>
              <w:rPr>
                <w:rFonts w:cs="Tahoma"/>
                <w:bCs/>
                <w:color w:val="FFFFFF" w:themeColor="background1"/>
                <w:szCs w:val="18"/>
              </w:rPr>
            </w:pPr>
            <w:r>
              <w:rPr>
                <w:rFonts w:cs="Tahoma"/>
                <w:bCs/>
                <w:color w:val="FFFFFF" w:themeColor="background1"/>
                <w:szCs w:val="18"/>
              </w:rPr>
              <w:t>Voorzieningen</w:t>
            </w:r>
          </w:p>
        </w:tc>
        <w:tc>
          <w:tcPr>
            <w:tcW w:w="1175" w:type="dxa"/>
            <w:shd w:val="clear" w:color="auto" w:fill="0072C6"/>
            <w:vAlign w:val="center"/>
          </w:tcPr>
          <w:p w:rsidR="00332DA2" w:rsidRPr="009D07B0" w:rsidRDefault="00332DA2" w:rsidP="00332DA2">
            <w:pPr>
              <w:pStyle w:val="ProductList-Body"/>
              <w:spacing w:before="20" w:after="20"/>
              <w:rPr>
                <w:rFonts w:cs="Tahoma"/>
                <w:bCs/>
                <w:color w:val="FFFFFF" w:themeColor="background1"/>
                <w:szCs w:val="18"/>
              </w:rPr>
            </w:pPr>
            <w:r>
              <w:rPr>
                <w:rFonts w:cs="Tahoma"/>
                <w:bCs/>
                <w:color w:val="FFFFFF" w:themeColor="background1"/>
                <w:szCs w:val="18"/>
              </w:rPr>
              <w:t>Open License</w:t>
            </w:r>
          </w:p>
        </w:tc>
        <w:tc>
          <w:tcPr>
            <w:tcW w:w="1265" w:type="dxa"/>
            <w:shd w:val="clear" w:color="auto" w:fill="0072C6"/>
            <w:vAlign w:val="center"/>
          </w:tcPr>
          <w:p w:rsidR="00332DA2" w:rsidRPr="009D07B0" w:rsidRDefault="00332DA2" w:rsidP="00332DA2">
            <w:pPr>
              <w:pStyle w:val="ProductList-Body"/>
              <w:spacing w:before="20" w:after="20"/>
              <w:rPr>
                <w:rFonts w:cs="Tahoma"/>
                <w:color w:val="FFFFFF" w:themeColor="background1"/>
                <w:szCs w:val="18"/>
              </w:rPr>
            </w:pPr>
            <w:r>
              <w:rPr>
                <w:rFonts w:cs="Tahoma"/>
                <w:bCs/>
                <w:color w:val="FFFFFF" w:themeColor="background1"/>
                <w:szCs w:val="18"/>
              </w:rPr>
              <w:t>Open Value(1)</w:t>
            </w:r>
          </w:p>
        </w:tc>
        <w:tc>
          <w:tcPr>
            <w:tcW w:w="1346" w:type="dxa"/>
            <w:shd w:val="clear" w:color="auto" w:fill="0072C6"/>
            <w:vAlign w:val="center"/>
          </w:tcPr>
          <w:p w:rsidR="00332DA2" w:rsidRPr="00692EB0" w:rsidRDefault="00332DA2" w:rsidP="00332DA2">
            <w:pPr>
              <w:pStyle w:val="ProductList-Body"/>
              <w:spacing w:before="20" w:after="20"/>
              <w:rPr>
                <w:rFonts w:cs="Tahoma"/>
                <w:bCs/>
                <w:color w:val="FFFFFF" w:themeColor="background1"/>
                <w:szCs w:val="18"/>
                <w:lang w:val="fr-FR"/>
              </w:rPr>
            </w:pPr>
            <w:r w:rsidRPr="00692EB0">
              <w:rPr>
                <w:rFonts w:cs="Tahoma"/>
                <w:bCs/>
                <w:color w:val="FFFFFF" w:themeColor="background1"/>
                <w:szCs w:val="18"/>
                <w:lang w:val="fr-FR"/>
              </w:rPr>
              <w:t>Select License/Select Plus/EA</w:t>
            </w:r>
          </w:p>
          <w:p w:rsidR="00332DA2" w:rsidRPr="00692EB0" w:rsidRDefault="00332DA2" w:rsidP="00332DA2">
            <w:pPr>
              <w:pStyle w:val="ProductList-Body"/>
              <w:spacing w:before="20" w:after="20"/>
              <w:rPr>
                <w:rFonts w:cs="Tahoma"/>
                <w:bCs/>
                <w:color w:val="FFFFFF" w:themeColor="background1"/>
                <w:szCs w:val="18"/>
                <w:lang w:val="fr-FR"/>
              </w:rPr>
            </w:pPr>
            <w:r w:rsidRPr="00692EB0">
              <w:rPr>
                <w:rFonts w:cs="Tahoma"/>
                <w:bCs/>
                <w:color w:val="FFFFFF" w:themeColor="background1"/>
                <w:szCs w:val="18"/>
                <w:lang w:val="fr-FR"/>
              </w:rPr>
              <w:t>niveau A</w:t>
            </w:r>
          </w:p>
        </w:tc>
        <w:tc>
          <w:tcPr>
            <w:tcW w:w="1346" w:type="dxa"/>
            <w:shd w:val="clear" w:color="auto" w:fill="0072C6"/>
            <w:vAlign w:val="center"/>
          </w:tcPr>
          <w:p w:rsidR="00332DA2" w:rsidRPr="00692EB0" w:rsidRDefault="00332DA2" w:rsidP="00332DA2">
            <w:pPr>
              <w:pStyle w:val="ProductList-Body"/>
              <w:spacing w:before="20" w:after="20"/>
              <w:rPr>
                <w:rFonts w:cs="Tahoma"/>
                <w:bCs/>
                <w:color w:val="FFFFFF" w:themeColor="background1"/>
                <w:szCs w:val="18"/>
                <w:lang w:val="fr-FR"/>
              </w:rPr>
            </w:pPr>
            <w:r w:rsidRPr="00692EB0">
              <w:rPr>
                <w:rFonts w:cs="Tahoma"/>
                <w:bCs/>
                <w:color w:val="FFFFFF" w:themeColor="background1"/>
                <w:szCs w:val="18"/>
                <w:lang w:val="fr-FR"/>
              </w:rPr>
              <w:t>Select License/Select Plus/EA</w:t>
            </w:r>
          </w:p>
          <w:p w:rsidR="00332DA2" w:rsidRPr="00692EB0" w:rsidRDefault="00332DA2" w:rsidP="00332DA2">
            <w:pPr>
              <w:pStyle w:val="ProductList-Body"/>
              <w:spacing w:before="20" w:after="20"/>
              <w:rPr>
                <w:rFonts w:cs="Tahoma"/>
                <w:bCs/>
                <w:color w:val="FFFFFF" w:themeColor="background1"/>
                <w:szCs w:val="18"/>
                <w:lang w:val="fr-FR"/>
              </w:rPr>
            </w:pPr>
            <w:r w:rsidRPr="00692EB0">
              <w:rPr>
                <w:rFonts w:cs="Tahoma"/>
                <w:bCs/>
                <w:color w:val="FFFFFF" w:themeColor="background1"/>
                <w:szCs w:val="18"/>
                <w:lang w:val="fr-FR"/>
              </w:rPr>
              <w:t>niveau B</w:t>
            </w:r>
          </w:p>
        </w:tc>
        <w:tc>
          <w:tcPr>
            <w:tcW w:w="1346" w:type="dxa"/>
            <w:shd w:val="clear" w:color="auto" w:fill="0072C6"/>
            <w:vAlign w:val="center"/>
          </w:tcPr>
          <w:p w:rsidR="00332DA2" w:rsidRPr="00692EB0" w:rsidRDefault="00332DA2" w:rsidP="00332DA2">
            <w:pPr>
              <w:pStyle w:val="ProductList-Body"/>
              <w:spacing w:before="20" w:after="20"/>
              <w:rPr>
                <w:rFonts w:cs="Tahoma"/>
                <w:bCs/>
                <w:color w:val="FFFFFF" w:themeColor="background1"/>
                <w:szCs w:val="18"/>
                <w:lang w:val="fr-FR"/>
              </w:rPr>
            </w:pPr>
            <w:r w:rsidRPr="00692EB0">
              <w:rPr>
                <w:rFonts w:cs="Tahoma"/>
                <w:bCs/>
                <w:color w:val="FFFFFF" w:themeColor="background1"/>
                <w:szCs w:val="18"/>
                <w:lang w:val="fr-FR"/>
              </w:rPr>
              <w:t>Select License/Select Plus/EA</w:t>
            </w:r>
          </w:p>
          <w:p w:rsidR="00332DA2" w:rsidRPr="00692EB0" w:rsidRDefault="00332DA2" w:rsidP="00332DA2">
            <w:pPr>
              <w:pStyle w:val="ProductList-Body"/>
              <w:spacing w:before="20" w:after="20"/>
              <w:rPr>
                <w:rFonts w:cs="Tahoma"/>
                <w:bCs/>
                <w:color w:val="FFFFFF" w:themeColor="background1"/>
                <w:szCs w:val="18"/>
                <w:lang w:val="fr-FR"/>
              </w:rPr>
            </w:pPr>
            <w:r w:rsidRPr="00692EB0">
              <w:rPr>
                <w:rFonts w:cs="Tahoma"/>
                <w:bCs/>
                <w:color w:val="FFFFFF" w:themeColor="background1"/>
                <w:szCs w:val="18"/>
                <w:lang w:val="fr-FR"/>
              </w:rPr>
              <w:t>niveau C</w:t>
            </w:r>
          </w:p>
        </w:tc>
        <w:tc>
          <w:tcPr>
            <w:tcW w:w="1347" w:type="dxa"/>
            <w:shd w:val="clear" w:color="auto" w:fill="0072C6"/>
            <w:vAlign w:val="center"/>
          </w:tcPr>
          <w:p w:rsidR="00332DA2" w:rsidRPr="00692EB0" w:rsidRDefault="00332DA2" w:rsidP="00332DA2">
            <w:pPr>
              <w:pStyle w:val="ProductList-Body"/>
              <w:spacing w:before="20" w:after="20"/>
              <w:rPr>
                <w:rFonts w:cs="Tahoma"/>
                <w:bCs/>
                <w:color w:val="FFFFFF" w:themeColor="background1"/>
                <w:szCs w:val="18"/>
                <w:lang w:val="fr-FR"/>
              </w:rPr>
            </w:pPr>
            <w:r w:rsidRPr="00692EB0">
              <w:rPr>
                <w:rFonts w:cs="Tahoma"/>
                <w:bCs/>
                <w:color w:val="FFFFFF" w:themeColor="background1"/>
                <w:szCs w:val="18"/>
                <w:lang w:val="fr-FR"/>
              </w:rPr>
              <w:t>Select License/Select Plus/EA</w:t>
            </w:r>
          </w:p>
          <w:p w:rsidR="00332DA2" w:rsidRPr="00692EB0" w:rsidRDefault="00332DA2" w:rsidP="00332DA2">
            <w:pPr>
              <w:pStyle w:val="ProductList-Body"/>
              <w:spacing w:before="20" w:after="20"/>
              <w:rPr>
                <w:rFonts w:cs="Tahoma"/>
                <w:bCs/>
                <w:color w:val="FFFFFF" w:themeColor="background1"/>
                <w:szCs w:val="18"/>
                <w:lang w:val="fr-FR"/>
              </w:rPr>
            </w:pPr>
            <w:r w:rsidRPr="00692EB0">
              <w:rPr>
                <w:rFonts w:cs="Tahoma"/>
                <w:bCs/>
                <w:color w:val="FFFFFF" w:themeColor="background1"/>
                <w:szCs w:val="18"/>
                <w:lang w:val="fr-FR"/>
              </w:rPr>
              <w:t>niveau D</w:t>
            </w:r>
          </w:p>
        </w:tc>
      </w:tr>
      <w:tr w:rsidR="00332DA2" w:rsidRPr="00717EC0" w:rsidTr="00840F96">
        <w:trPr>
          <w:trHeight w:val="236"/>
        </w:trPr>
        <w:tc>
          <w:tcPr>
            <w:tcW w:w="2755" w:type="dxa"/>
            <w:vAlign w:val="center"/>
          </w:tcPr>
          <w:p w:rsidR="00332DA2" w:rsidRPr="00692EB0" w:rsidRDefault="00332DA2" w:rsidP="00332DA2">
            <w:pPr>
              <w:pStyle w:val="ProductList-Body"/>
              <w:rPr>
                <w:rFonts w:cs="Tahoma"/>
                <w:szCs w:val="18"/>
                <w:lang w:val="nl-NL"/>
              </w:rPr>
            </w:pPr>
            <w:r w:rsidRPr="00692EB0">
              <w:rPr>
                <w:rFonts w:cs="Tahoma"/>
                <w:szCs w:val="18"/>
                <w:lang w:val="nl-NL"/>
              </w:rPr>
              <w:t>Aantal contactpersonen voor telefonische probleemoplossing</w:t>
            </w:r>
          </w:p>
        </w:tc>
        <w:tc>
          <w:tcPr>
            <w:tcW w:w="1175" w:type="dxa"/>
            <w:vAlign w:val="center"/>
          </w:tcPr>
          <w:p w:rsidR="00332DA2" w:rsidRPr="00717EC0" w:rsidRDefault="00332DA2" w:rsidP="00332DA2">
            <w:pPr>
              <w:pStyle w:val="ProductList-Body"/>
              <w:rPr>
                <w:rFonts w:cs="Tahoma"/>
                <w:szCs w:val="18"/>
              </w:rPr>
            </w:pPr>
            <w:r>
              <w:rPr>
                <w:rFonts w:cs="Tahoma"/>
                <w:szCs w:val="18"/>
              </w:rPr>
              <w:t>Naar behoefte</w:t>
            </w:r>
          </w:p>
        </w:tc>
        <w:tc>
          <w:tcPr>
            <w:tcW w:w="1265" w:type="dxa"/>
            <w:vAlign w:val="center"/>
          </w:tcPr>
          <w:p w:rsidR="00332DA2" w:rsidRPr="00717EC0" w:rsidRDefault="00332DA2" w:rsidP="00332DA2">
            <w:pPr>
              <w:pStyle w:val="ProductList-Body"/>
              <w:rPr>
                <w:rFonts w:cs="Tahoma"/>
                <w:szCs w:val="18"/>
              </w:rPr>
            </w:pPr>
            <w:r>
              <w:rPr>
                <w:rFonts w:cs="Tahoma"/>
                <w:szCs w:val="18"/>
              </w:rPr>
              <w:t>Naar behoefte</w:t>
            </w:r>
          </w:p>
        </w:tc>
        <w:tc>
          <w:tcPr>
            <w:tcW w:w="1346" w:type="dxa"/>
            <w:vAlign w:val="center"/>
          </w:tcPr>
          <w:p w:rsidR="00332DA2" w:rsidRPr="00717EC0" w:rsidRDefault="00332DA2" w:rsidP="00332DA2">
            <w:pPr>
              <w:pStyle w:val="ProductList-Body"/>
              <w:rPr>
                <w:rFonts w:cs="Tahoma"/>
                <w:szCs w:val="18"/>
              </w:rPr>
            </w:pPr>
            <w:r>
              <w:rPr>
                <w:rFonts w:cs="Tahoma"/>
                <w:szCs w:val="18"/>
              </w:rPr>
              <w:t>Naar behoefte</w:t>
            </w:r>
          </w:p>
        </w:tc>
        <w:tc>
          <w:tcPr>
            <w:tcW w:w="1346" w:type="dxa"/>
            <w:vAlign w:val="center"/>
          </w:tcPr>
          <w:p w:rsidR="00332DA2" w:rsidRPr="00717EC0" w:rsidRDefault="00332DA2" w:rsidP="00332DA2">
            <w:pPr>
              <w:pStyle w:val="ProductList-Body"/>
              <w:rPr>
                <w:rFonts w:cs="Tahoma"/>
                <w:szCs w:val="18"/>
              </w:rPr>
            </w:pPr>
            <w:r>
              <w:rPr>
                <w:rFonts w:cs="Tahoma"/>
                <w:szCs w:val="18"/>
              </w:rPr>
              <w:t>Naar behoefte</w:t>
            </w:r>
          </w:p>
        </w:tc>
        <w:tc>
          <w:tcPr>
            <w:tcW w:w="1346" w:type="dxa"/>
            <w:vAlign w:val="center"/>
          </w:tcPr>
          <w:p w:rsidR="00332DA2" w:rsidRPr="00717EC0" w:rsidRDefault="00332DA2" w:rsidP="00332DA2">
            <w:pPr>
              <w:pStyle w:val="ProductList-Body"/>
              <w:rPr>
                <w:rFonts w:cs="Tahoma"/>
                <w:szCs w:val="18"/>
              </w:rPr>
            </w:pPr>
            <w:r>
              <w:rPr>
                <w:rFonts w:cs="Tahoma"/>
                <w:szCs w:val="18"/>
              </w:rPr>
              <w:t>Naar behoefte</w:t>
            </w:r>
          </w:p>
        </w:tc>
        <w:tc>
          <w:tcPr>
            <w:tcW w:w="1347" w:type="dxa"/>
            <w:vAlign w:val="center"/>
          </w:tcPr>
          <w:p w:rsidR="00332DA2" w:rsidRPr="00717EC0" w:rsidRDefault="00332DA2" w:rsidP="00332DA2">
            <w:pPr>
              <w:pStyle w:val="ProductList-Body"/>
              <w:rPr>
                <w:rFonts w:cs="Tahoma"/>
                <w:szCs w:val="18"/>
              </w:rPr>
            </w:pPr>
            <w:r>
              <w:rPr>
                <w:rFonts w:cs="Tahoma"/>
                <w:szCs w:val="18"/>
              </w:rPr>
              <w:t>Naar behoefte</w:t>
            </w:r>
          </w:p>
        </w:tc>
      </w:tr>
      <w:tr w:rsidR="00332DA2" w:rsidRPr="00717EC0" w:rsidTr="00840F96">
        <w:trPr>
          <w:trHeight w:val="236"/>
        </w:trPr>
        <w:tc>
          <w:tcPr>
            <w:tcW w:w="2755" w:type="dxa"/>
            <w:vAlign w:val="center"/>
          </w:tcPr>
          <w:p w:rsidR="00332DA2" w:rsidRPr="00692EB0" w:rsidRDefault="00332DA2" w:rsidP="00332DA2">
            <w:pPr>
              <w:pStyle w:val="ProductList-Body"/>
              <w:rPr>
                <w:rFonts w:cs="Tahoma"/>
                <w:szCs w:val="18"/>
                <w:lang w:val="nl-NL"/>
              </w:rPr>
            </w:pPr>
            <w:r w:rsidRPr="00692EB0">
              <w:rPr>
                <w:rFonts w:cs="Tahoma"/>
                <w:szCs w:val="18"/>
                <w:lang w:val="nl-NL"/>
              </w:rPr>
              <w:t>Aantal geautoriseerde contactpersonen voor webondersteuning</w:t>
            </w:r>
          </w:p>
        </w:tc>
        <w:tc>
          <w:tcPr>
            <w:tcW w:w="1175" w:type="dxa"/>
            <w:vAlign w:val="center"/>
          </w:tcPr>
          <w:p w:rsidR="00332DA2" w:rsidRPr="00717EC0" w:rsidRDefault="00332DA2" w:rsidP="00332DA2">
            <w:pPr>
              <w:pStyle w:val="ProductList-Body"/>
              <w:rPr>
                <w:rFonts w:cs="Tahoma"/>
                <w:szCs w:val="18"/>
              </w:rPr>
            </w:pPr>
            <w:r>
              <w:rPr>
                <w:rFonts w:cs="Tahoma"/>
                <w:szCs w:val="18"/>
              </w:rPr>
              <w:t>n.v.t.</w:t>
            </w:r>
          </w:p>
        </w:tc>
        <w:tc>
          <w:tcPr>
            <w:tcW w:w="1265" w:type="dxa"/>
            <w:vAlign w:val="center"/>
          </w:tcPr>
          <w:p w:rsidR="00332DA2" w:rsidRPr="00717EC0" w:rsidRDefault="00332DA2" w:rsidP="00332DA2">
            <w:pPr>
              <w:pStyle w:val="ProductList-Body"/>
              <w:rPr>
                <w:rFonts w:cs="Tahoma"/>
                <w:szCs w:val="18"/>
              </w:rPr>
            </w:pPr>
            <w:r>
              <w:rPr>
                <w:rFonts w:cs="Tahoma"/>
                <w:szCs w:val="18"/>
              </w:rPr>
              <w:t>1</w:t>
            </w:r>
          </w:p>
        </w:tc>
        <w:tc>
          <w:tcPr>
            <w:tcW w:w="1346" w:type="dxa"/>
            <w:vAlign w:val="center"/>
          </w:tcPr>
          <w:p w:rsidR="00332DA2" w:rsidRPr="00717EC0" w:rsidRDefault="00332DA2" w:rsidP="00332DA2">
            <w:pPr>
              <w:pStyle w:val="ProductList-Body"/>
              <w:rPr>
                <w:rFonts w:cs="Tahoma"/>
                <w:szCs w:val="18"/>
              </w:rPr>
            </w:pPr>
            <w:r>
              <w:rPr>
                <w:rFonts w:cs="Tahoma"/>
                <w:szCs w:val="18"/>
              </w:rPr>
              <w:t>2</w:t>
            </w:r>
          </w:p>
        </w:tc>
        <w:tc>
          <w:tcPr>
            <w:tcW w:w="1346" w:type="dxa"/>
            <w:vAlign w:val="center"/>
          </w:tcPr>
          <w:p w:rsidR="00332DA2" w:rsidRPr="00717EC0" w:rsidRDefault="00332DA2" w:rsidP="00332DA2">
            <w:pPr>
              <w:pStyle w:val="ProductList-Body"/>
              <w:rPr>
                <w:rFonts w:cs="Tahoma"/>
                <w:szCs w:val="18"/>
              </w:rPr>
            </w:pPr>
            <w:r>
              <w:rPr>
                <w:rFonts w:cs="Tahoma"/>
                <w:szCs w:val="18"/>
              </w:rPr>
              <w:t>4</w:t>
            </w:r>
          </w:p>
        </w:tc>
        <w:tc>
          <w:tcPr>
            <w:tcW w:w="1346" w:type="dxa"/>
            <w:vAlign w:val="center"/>
          </w:tcPr>
          <w:p w:rsidR="00332DA2" w:rsidRPr="00717EC0" w:rsidRDefault="00332DA2" w:rsidP="00332DA2">
            <w:pPr>
              <w:pStyle w:val="ProductList-Body"/>
              <w:rPr>
                <w:rFonts w:cs="Tahoma"/>
                <w:szCs w:val="18"/>
              </w:rPr>
            </w:pPr>
            <w:r>
              <w:rPr>
                <w:rFonts w:cs="Tahoma"/>
                <w:szCs w:val="18"/>
              </w:rPr>
              <w:t>8</w:t>
            </w:r>
          </w:p>
        </w:tc>
        <w:tc>
          <w:tcPr>
            <w:tcW w:w="1347" w:type="dxa"/>
            <w:vAlign w:val="center"/>
          </w:tcPr>
          <w:p w:rsidR="00332DA2" w:rsidRPr="00717EC0" w:rsidRDefault="00332DA2" w:rsidP="00332DA2">
            <w:pPr>
              <w:pStyle w:val="ProductList-Body"/>
              <w:rPr>
                <w:rFonts w:cs="Tahoma"/>
                <w:szCs w:val="18"/>
              </w:rPr>
            </w:pPr>
            <w:r>
              <w:rPr>
                <w:rFonts w:cs="Tahoma"/>
                <w:szCs w:val="18"/>
              </w:rPr>
              <w:t>16</w:t>
            </w:r>
          </w:p>
        </w:tc>
      </w:tr>
    </w:tbl>
    <w:p w:rsidR="00332DA2" w:rsidRPr="00717EC0" w:rsidRDefault="00332DA2" w:rsidP="00840F96">
      <w:pPr>
        <w:pStyle w:val="ProductList-Body"/>
        <w:ind w:left="180"/>
        <w:rPr>
          <w:rFonts w:cs="Tahoma"/>
          <w:bCs/>
          <w:szCs w:val="18"/>
        </w:rPr>
      </w:pPr>
    </w:p>
    <w:p w:rsidR="00332DA2" w:rsidRPr="004925A1" w:rsidRDefault="00332DA2" w:rsidP="00840F96">
      <w:pPr>
        <w:pStyle w:val="ProductList-Body"/>
        <w:ind w:left="180"/>
        <w:rPr>
          <w:rFonts w:cs="Tahoma"/>
          <w:b/>
          <w:color w:val="00188F"/>
          <w:szCs w:val="18"/>
        </w:rPr>
      </w:pPr>
      <w:bookmarkStart w:id="1689" w:name="_Toc240899166"/>
      <w:r>
        <w:rPr>
          <w:rFonts w:cs="Tahoma"/>
          <w:b/>
          <w:color w:val="00188F"/>
          <w:szCs w:val="18"/>
        </w:rPr>
        <w:t>Serviceniveau voor klanten met Software Assurance</w:t>
      </w:r>
      <w:bookmarkEnd w:id="1689"/>
    </w:p>
    <w:p w:rsidR="00332DA2" w:rsidRPr="00692EB0" w:rsidRDefault="00332DA2" w:rsidP="00840F96">
      <w:pPr>
        <w:pStyle w:val="ProductList-Body"/>
        <w:ind w:left="180"/>
        <w:rPr>
          <w:rFonts w:cs="Tahoma"/>
          <w:szCs w:val="18"/>
          <w:lang w:val="nl-NL"/>
        </w:rPr>
      </w:pPr>
      <w:r w:rsidRPr="00692EB0">
        <w:rPr>
          <w:rFonts w:cs="Tahoma"/>
          <w:szCs w:val="18"/>
          <w:lang w:val="nl-NL"/>
        </w:rPr>
        <w:t xml:space="preserve">Ondersteuningsaanvragen kunnen telefonisch worden ingediend of elektronisch door een door de klant aangewezen contactpersoon, behalve bij Probleemniveau A en B, in welke gevallen ondersteuning telefonisch moet worden aangevraagd, zoals hieronder beschreven. </w:t>
      </w:r>
    </w:p>
    <w:p w:rsidR="00332DA2" w:rsidRPr="00692EB0" w:rsidRDefault="00332DA2" w:rsidP="00840F96">
      <w:pPr>
        <w:pStyle w:val="ProductList-Body"/>
        <w:ind w:left="180"/>
        <w:rPr>
          <w:rFonts w:cs="Tahoma"/>
          <w:szCs w:val="18"/>
          <w:lang w:val="nl-NL"/>
        </w:rPr>
      </w:pPr>
    </w:p>
    <w:p w:rsidR="00332DA2" w:rsidRPr="00692EB0" w:rsidRDefault="00332DA2" w:rsidP="00840F96">
      <w:pPr>
        <w:pStyle w:val="ProductList-Body"/>
        <w:ind w:left="180"/>
        <w:rPr>
          <w:rFonts w:cs="Tahoma"/>
          <w:szCs w:val="18"/>
          <w:lang w:val="nl-NL"/>
        </w:rPr>
      </w:pPr>
      <w:r w:rsidRPr="00692EB0">
        <w:rPr>
          <w:rFonts w:cs="Tahoma"/>
          <w:szCs w:val="18"/>
          <w:lang w:val="nl-NL"/>
        </w:rPr>
        <w:t>De klant is verantwoordelijk voor het in eerste instantie in overleg met ons bepalen van het probleemniveau en kan op elk moment verzoeken om een wijziging van het probleemniveau. Geschatte reactietijden per probleemniveau en de verantwoordelijkheden van de klant worden beschreven in de onderstaande tabel:</w:t>
      </w:r>
    </w:p>
    <w:p w:rsidR="00332DA2" w:rsidRPr="00692EB0" w:rsidRDefault="00332DA2" w:rsidP="00840F96">
      <w:pPr>
        <w:pStyle w:val="ProductList-Body"/>
        <w:ind w:left="180"/>
        <w:rPr>
          <w:rFonts w:cs="Tahoma"/>
          <w:szCs w:val="18"/>
          <w:lang w:val="nl-NL"/>
        </w:rPr>
      </w:pPr>
    </w:p>
    <w:tbl>
      <w:tblPr>
        <w:tblW w:w="10530" w:type="dxa"/>
        <w:tblInd w:w="17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0" w:type="dxa"/>
          <w:right w:w="0" w:type="dxa"/>
        </w:tblCellMar>
        <w:tblLook w:val="0000" w:firstRow="0" w:lastRow="0" w:firstColumn="0" w:lastColumn="0" w:noHBand="0" w:noVBand="0"/>
      </w:tblPr>
      <w:tblGrid>
        <w:gridCol w:w="1418"/>
        <w:gridCol w:w="3028"/>
        <w:gridCol w:w="3177"/>
        <w:gridCol w:w="2907"/>
      </w:tblGrid>
      <w:tr w:rsidR="00332DA2" w:rsidRPr="00A00151" w:rsidTr="00234042">
        <w:trPr>
          <w:trHeight w:val="160"/>
          <w:tblHeader/>
        </w:trPr>
        <w:tc>
          <w:tcPr>
            <w:tcW w:w="1418" w:type="dxa"/>
            <w:shd w:val="clear" w:color="auto" w:fill="0072C6"/>
            <w:tcMar>
              <w:top w:w="0" w:type="dxa"/>
              <w:left w:w="108" w:type="dxa"/>
              <w:bottom w:w="0" w:type="dxa"/>
              <w:right w:w="108" w:type="dxa"/>
            </w:tcMar>
            <w:vAlign w:val="center"/>
          </w:tcPr>
          <w:p w:rsidR="00332DA2" w:rsidRPr="009D07B0" w:rsidRDefault="00332DA2" w:rsidP="00395D5F">
            <w:pPr>
              <w:pStyle w:val="ProductList-Body"/>
              <w:spacing w:before="20" w:after="20"/>
              <w:rPr>
                <w:rFonts w:cs="Tahoma"/>
                <w:bCs/>
                <w:color w:val="FFFFFF" w:themeColor="background1"/>
                <w:szCs w:val="18"/>
              </w:rPr>
            </w:pPr>
            <w:r>
              <w:rPr>
                <w:rFonts w:cs="Tahoma"/>
                <w:bCs/>
                <w:color w:val="FFFFFF" w:themeColor="background1"/>
                <w:szCs w:val="18"/>
              </w:rPr>
              <w:t>Probleemniveau</w:t>
            </w:r>
          </w:p>
        </w:tc>
        <w:tc>
          <w:tcPr>
            <w:tcW w:w="3028" w:type="dxa"/>
            <w:shd w:val="clear" w:color="auto" w:fill="0072C6"/>
            <w:tcMar>
              <w:top w:w="0" w:type="dxa"/>
              <w:left w:w="108" w:type="dxa"/>
              <w:bottom w:w="0" w:type="dxa"/>
              <w:right w:w="108" w:type="dxa"/>
            </w:tcMar>
            <w:vAlign w:val="center"/>
          </w:tcPr>
          <w:p w:rsidR="00332DA2" w:rsidRPr="009D07B0" w:rsidRDefault="00332DA2" w:rsidP="00395D5F">
            <w:pPr>
              <w:pStyle w:val="ProductList-Body"/>
              <w:spacing w:before="20" w:after="20"/>
              <w:rPr>
                <w:rFonts w:cs="Tahoma"/>
                <w:bCs/>
                <w:color w:val="FFFFFF" w:themeColor="background1"/>
                <w:szCs w:val="18"/>
              </w:rPr>
            </w:pPr>
            <w:r>
              <w:rPr>
                <w:rFonts w:cs="Tahoma"/>
                <w:bCs/>
                <w:color w:val="FFFFFF" w:themeColor="background1"/>
                <w:szCs w:val="18"/>
              </w:rPr>
              <w:t>Situatie</w:t>
            </w:r>
          </w:p>
        </w:tc>
        <w:tc>
          <w:tcPr>
            <w:tcW w:w="3177" w:type="dxa"/>
            <w:shd w:val="clear" w:color="auto" w:fill="0072C6"/>
            <w:tcMar>
              <w:top w:w="0" w:type="dxa"/>
              <w:left w:w="108" w:type="dxa"/>
              <w:bottom w:w="0" w:type="dxa"/>
              <w:right w:w="108" w:type="dxa"/>
            </w:tcMar>
            <w:vAlign w:val="center"/>
          </w:tcPr>
          <w:p w:rsidR="00332DA2" w:rsidRPr="009D07B0" w:rsidRDefault="00332DA2" w:rsidP="00395D5F">
            <w:pPr>
              <w:pStyle w:val="ProductList-Body"/>
              <w:spacing w:before="20" w:after="20"/>
              <w:rPr>
                <w:rFonts w:cs="Tahoma"/>
                <w:bCs/>
                <w:color w:val="FFFFFF" w:themeColor="background1"/>
                <w:szCs w:val="18"/>
              </w:rPr>
            </w:pPr>
            <w:r>
              <w:rPr>
                <w:rFonts w:cs="Tahoma"/>
                <w:bCs/>
                <w:color w:val="FFFFFF" w:themeColor="background1"/>
                <w:szCs w:val="18"/>
              </w:rPr>
              <w:t>Verwachte reactie van ons</w:t>
            </w:r>
          </w:p>
        </w:tc>
        <w:tc>
          <w:tcPr>
            <w:tcW w:w="2907" w:type="dxa"/>
            <w:shd w:val="clear" w:color="auto" w:fill="0072C6"/>
            <w:tcMar>
              <w:top w:w="0" w:type="dxa"/>
              <w:left w:w="108" w:type="dxa"/>
              <w:bottom w:w="0" w:type="dxa"/>
              <w:right w:w="108" w:type="dxa"/>
            </w:tcMar>
            <w:vAlign w:val="center"/>
          </w:tcPr>
          <w:p w:rsidR="00332DA2" w:rsidRPr="00692EB0" w:rsidRDefault="00332DA2" w:rsidP="00395D5F">
            <w:pPr>
              <w:pStyle w:val="ProductList-Body"/>
              <w:spacing w:before="20" w:after="20"/>
              <w:rPr>
                <w:rFonts w:cs="Tahoma"/>
                <w:bCs/>
                <w:color w:val="FFFFFF" w:themeColor="background1"/>
                <w:szCs w:val="18"/>
                <w:lang w:val="nl-NL"/>
              </w:rPr>
            </w:pPr>
            <w:r w:rsidRPr="00692EB0">
              <w:rPr>
                <w:rFonts w:cs="Tahoma"/>
                <w:bCs/>
                <w:color w:val="FFFFFF" w:themeColor="background1"/>
                <w:szCs w:val="18"/>
                <w:lang w:val="nl-NL"/>
              </w:rPr>
              <w:t>Verwachte reactie van de klant</w:t>
            </w:r>
          </w:p>
        </w:tc>
      </w:tr>
      <w:tr w:rsidR="00332DA2" w:rsidRPr="00717EC0" w:rsidTr="00234042">
        <w:tc>
          <w:tcPr>
            <w:tcW w:w="1418" w:type="dxa"/>
            <w:tcMar>
              <w:top w:w="0" w:type="dxa"/>
              <w:left w:w="108" w:type="dxa"/>
              <w:bottom w:w="0" w:type="dxa"/>
              <w:right w:w="108" w:type="dxa"/>
            </w:tcMar>
          </w:tcPr>
          <w:p w:rsidR="00332DA2" w:rsidRPr="00717EC0" w:rsidRDefault="00332DA2" w:rsidP="00332DA2">
            <w:pPr>
              <w:pStyle w:val="ProductList-Body"/>
              <w:rPr>
                <w:rFonts w:cs="Tahoma"/>
                <w:szCs w:val="18"/>
              </w:rPr>
            </w:pPr>
            <w:r>
              <w:rPr>
                <w:rFonts w:cs="Tahoma"/>
                <w:szCs w:val="18"/>
              </w:rPr>
              <w:t xml:space="preserve">A. Telefonische melding </w:t>
            </w:r>
          </w:p>
        </w:tc>
        <w:tc>
          <w:tcPr>
            <w:tcW w:w="3028" w:type="dxa"/>
            <w:tcMar>
              <w:top w:w="0" w:type="dxa"/>
              <w:left w:w="108" w:type="dxa"/>
              <w:bottom w:w="0" w:type="dxa"/>
              <w:right w:w="108" w:type="dxa"/>
            </w:tcMar>
          </w:tcPr>
          <w:p w:rsidR="00332DA2" w:rsidRPr="00692EB0" w:rsidRDefault="00332DA2" w:rsidP="00332DA2">
            <w:pPr>
              <w:pStyle w:val="ProductList-Body"/>
              <w:rPr>
                <w:rFonts w:cs="Tahoma"/>
                <w:szCs w:val="18"/>
                <w:lang w:val="nl-NL"/>
              </w:rPr>
            </w:pPr>
            <w:r w:rsidRPr="00692EB0">
              <w:rPr>
                <w:rFonts w:cs="Tahoma"/>
                <w:szCs w:val="18"/>
                <w:lang w:val="nl-NL"/>
              </w:rPr>
              <w:t xml:space="preserve">Kritieke invloed op het bedrijf </w:t>
            </w:r>
          </w:p>
          <w:p w:rsidR="00332DA2" w:rsidRPr="00692EB0" w:rsidRDefault="00332DA2" w:rsidP="00332DA2">
            <w:pPr>
              <w:pStyle w:val="ProductList-Body"/>
              <w:rPr>
                <w:rFonts w:cs="Tahoma"/>
                <w:szCs w:val="18"/>
                <w:lang w:val="nl-NL"/>
              </w:rPr>
            </w:pPr>
            <w:r w:rsidRPr="00692EB0">
              <w:rPr>
                <w:rFonts w:cs="Tahoma"/>
                <w:szCs w:val="18"/>
                <w:lang w:val="nl-NL"/>
              </w:rPr>
              <w:t>Aanzienlijk verlies of belemmering van diensten.</w:t>
            </w:r>
          </w:p>
        </w:tc>
        <w:tc>
          <w:tcPr>
            <w:tcW w:w="3177" w:type="dxa"/>
            <w:tcMar>
              <w:top w:w="0" w:type="dxa"/>
              <w:left w:w="108" w:type="dxa"/>
              <w:bottom w:w="0" w:type="dxa"/>
              <w:right w:w="108" w:type="dxa"/>
            </w:tcMar>
          </w:tcPr>
          <w:p w:rsidR="00332DA2" w:rsidRPr="00692EB0" w:rsidRDefault="00332DA2" w:rsidP="00332DA2">
            <w:pPr>
              <w:pStyle w:val="ProductList-Body"/>
              <w:rPr>
                <w:rFonts w:cs="Tahoma"/>
                <w:szCs w:val="18"/>
                <w:lang w:val="nl-NL"/>
              </w:rPr>
            </w:pPr>
            <w:r w:rsidRPr="00692EB0">
              <w:rPr>
                <w:rFonts w:cs="Tahoma"/>
                <w:szCs w:val="18"/>
                <w:lang w:val="nl-NL"/>
              </w:rPr>
              <w:t>1</w:t>
            </w:r>
            <w:r w:rsidRPr="00692EB0">
              <w:rPr>
                <w:rFonts w:cs="Tahoma"/>
                <w:szCs w:val="18"/>
                <w:vertAlign w:val="superscript"/>
                <w:lang w:val="nl-NL"/>
              </w:rPr>
              <w:t>e</w:t>
            </w:r>
            <w:r w:rsidRPr="00692EB0">
              <w:rPr>
                <w:rFonts w:cs="Tahoma"/>
                <w:szCs w:val="18"/>
                <w:lang w:val="nl-NL"/>
              </w:rPr>
              <w:t xml:space="preserve"> reactie op oproep binnen 2 uur, afhankelijk van ondersteuningsproduct</w:t>
            </w:r>
          </w:p>
          <w:p w:rsidR="00332DA2" w:rsidRPr="00692EB0" w:rsidRDefault="00332DA2" w:rsidP="00332DA2">
            <w:pPr>
              <w:pStyle w:val="ProductList-Body"/>
              <w:rPr>
                <w:rFonts w:cs="Tahoma"/>
                <w:szCs w:val="18"/>
                <w:lang w:val="nl-NL"/>
              </w:rPr>
            </w:pPr>
            <w:r w:rsidRPr="00692EB0">
              <w:rPr>
                <w:rFonts w:cs="Tahoma"/>
                <w:szCs w:val="18"/>
                <w:lang w:val="nl-NL"/>
              </w:rPr>
              <w:t>Microsoft-personeel naar locatie van klant, waar nodig.</w:t>
            </w:r>
          </w:p>
          <w:p w:rsidR="00332DA2" w:rsidRPr="00692EB0" w:rsidRDefault="00332DA2" w:rsidP="00332DA2">
            <w:pPr>
              <w:pStyle w:val="ProductList-Body"/>
              <w:rPr>
                <w:rFonts w:cs="Tahoma"/>
                <w:szCs w:val="18"/>
                <w:lang w:val="nl-NL"/>
              </w:rPr>
            </w:pPr>
            <w:r w:rsidRPr="00692EB0">
              <w:rPr>
                <w:rFonts w:cs="Tahoma"/>
                <w:szCs w:val="18"/>
                <w:lang w:val="nl-NL"/>
              </w:rPr>
              <w:t>Continue inspanning, 24 uur per dag, 7</w:t>
            </w:r>
            <w:r w:rsidR="001814F3" w:rsidRPr="00692EB0">
              <w:rPr>
                <w:rFonts w:cs="Tahoma"/>
                <w:szCs w:val="18"/>
                <w:lang w:val="nl-NL"/>
              </w:rPr>
              <w:t> </w:t>
            </w:r>
            <w:r w:rsidRPr="00692EB0">
              <w:rPr>
                <w:rFonts w:cs="Tahoma"/>
                <w:szCs w:val="18"/>
                <w:lang w:val="nl-NL"/>
              </w:rPr>
              <w:t>dagen per week</w:t>
            </w:r>
          </w:p>
          <w:p w:rsidR="00332DA2" w:rsidRPr="00692EB0" w:rsidRDefault="00332DA2" w:rsidP="00332DA2">
            <w:pPr>
              <w:pStyle w:val="ProductList-Body"/>
              <w:rPr>
                <w:rFonts w:cs="Tahoma"/>
                <w:szCs w:val="18"/>
                <w:lang w:val="nl-NL"/>
              </w:rPr>
            </w:pPr>
            <w:r w:rsidRPr="00692EB0">
              <w:rPr>
                <w:rFonts w:cs="Tahoma"/>
                <w:szCs w:val="18"/>
                <w:lang w:val="nl-NL"/>
              </w:rPr>
              <w:t>Melding aan Senior Managers bij Microsoft, afhankelijk van ondersteuningsproduct</w:t>
            </w:r>
          </w:p>
        </w:tc>
        <w:tc>
          <w:tcPr>
            <w:tcW w:w="2907" w:type="dxa"/>
            <w:tcMar>
              <w:top w:w="0" w:type="dxa"/>
              <w:left w:w="108" w:type="dxa"/>
              <w:bottom w:w="0" w:type="dxa"/>
              <w:right w:w="108" w:type="dxa"/>
            </w:tcMar>
          </w:tcPr>
          <w:p w:rsidR="00332DA2" w:rsidRPr="00692EB0" w:rsidRDefault="00332DA2" w:rsidP="00332DA2">
            <w:pPr>
              <w:pStyle w:val="ProductList-Body"/>
              <w:rPr>
                <w:rFonts w:cs="Tahoma"/>
                <w:szCs w:val="18"/>
                <w:lang w:val="nl-NL"/>
              </w:rPr>
            </w:pPr>
            <w:r w:rsidRPr="00692EB0">
              <w:rPr>
                <w:rFonts w:cs="Tahoma"/>
                <w:szCs w:val="18"/>
                <w:lang w:val="nl-NL"/>
              </w:rPr>
              <w:t>Toewijzing van voldoende personeel voor doorlopende inspanning, 24 uur per dag, 7 dagen per week</w:t>
            </w:r>
            <w:r w:rsidRPr="00692EB0">
              <w:rPr>
                <w:rFonts w:cs="Tahoma"/>
                <w:szCs w:val="18"/>
                <w:vertAlign w:val="superscript"/>
                <w:lang w:val="nl-NL"/>
              </w:rPr>
              <w:t>2</w:t>
            </w:r>
          </w:p>
          <w:p w:rsidR="00332DA2" w:rsidRPr="00692EB0" w:rsidRDefault="00332DA2" w:rsidP="00332DA2">
            <w:pPr>
              <w:pStyle w:val="ProductList-Body"/>
              <w:rPr>
                <w:rFonts w:cs="Tahoma"/>
                <w:szCs w:val="18"/>
                <w:lang w:val="nl-NL"/>
              </w:rPr>
            </w:pPr>
            <w:r w:rsidRPr="00692EB0">
              <w:rPr>
                <w:rFonts w:cs="Tahoma"/>
                <w:szCs w:val="18"/>
                <w:lang w:val="nl-NL"/>
              </w:rPr>
              <w:t>Snelle toegang en reactie van change control authority</w:t>
            </w:r>
          </w:p>
          <w:p w:rsidR="00332DA2" w:rsidRPr="00717EC0" w:rsidRDefault="00332DA2" w:rsidP="00332DA2">
            <w:pPr>
              <w:pStyle w:val="ProductList-Body"/>
              <w:rPr>
                <w:rFonts w:cs="Tahoma"/>
                <w:szCs w:val="18"/>
              </w:rPr>
            </w:pPr>
            <w:r>
              <w:rPr>
                <w:rFonts w:cs="Tahoma"/>
                <w:szCs w:val="18"/>
              </w:rPr>
              <w:t>Kennisgeving aan management</w:t>
            </w:r>
          </w:p>
        </w:tc>
      </w:tr>
      <w:tr w:rsidR="00332DA2" w:rsidRPr="00A00151" w:rsidTr="00234042">
        <w:tc>
          <w:tcPr>
            <w:tcW w:w="1418" w:type="dxa"/>
            <w:tcMar>
              <w:top w:w="0" w:type="dxa"/>
              <w:left w:w="108" w:type="dxa"/>
              <w:bottom w:w="0" w:type="dxa"/>
              <w:right w:w="108" w:type="dxa"/>
            </w:tcMar>
          </w:tcPr>
          <w:p w:rsidR="00332DA2" w:rsidRPr="00717EC0" w:rsidRDefault="00332DA2" w:rsidP="00332DA2">
            <w:pPr>
              <w:pStyle w:val="ProductList-Body"/>
              <w:rPr>
                <w:rFonts w:cs="Tahoma"/>
                <w:szCs w:val="18"/>
              </w:rPr>
            </w:pPr>
            <w:r>
              <w:rPr>
                <w:rFonts w:cs="Tahoma"/>
                <w:szCs w:val="18"/>
              </w:rPr>
              <w:t xml:space="preserve">B. Telefonische melding </w:t>
            </w:r>
          </w:p>
        </w:tc>
        <w:tc>
          <w:tcPr>
            <w:tcW w:w="3028" w:type="dxa"/>
            <w:tcMar>
              <w:top w:w="0" w:type="dxa"/>
              <w:left w:w="108" w:type="dxa"/>
              <w:bottom w:w="0" w:type="dxa"/>
              <w:right w:w="108" w:type="dxa"/>
            </w:tcMar>
          </w:tcPr>
          <w:p w:rsidR="00332DA2" w:rsidRPr="00692EB0" w:rsidRDefault="00332DA2" w:rsidP="00332DA2">
            <w:pPr>
              <w:pStyle w:val="ProductList-Body"/>
              <w:rPr>
                <w:rFonts w:cs="Tahoma"/>
                <w:szCs w:val="18"/>
                <w:lang w:val="nl-NL"/>
              </w:rPr>
            </w:pPr>
            <w:r w:rsidRPr="00692EB0">
              <w:rPr>
                <w:rFonts w:cs="Tahoma"/>
                <w:szCs w:val="18"/>
                <w:lang w:val="nl-NL"/>
              </w:rPr>
              <w:t xml:space="preserve">Gematigde invloed op bedrijf: </w:t>
            </w:r>
          </w:p>
          <w:p w:rsidR="00332DA2" w:rsidRPr="00692EB0" w:rsidRDefault="00332DA2" w:rsidP="00332DA2">
            <w:pPr>
              <w:pStyle w:val="ProductList-Body"/>
              <w:rPr>
                <w:rFonts w:cs="Tahoma"/>
                <w:szCs w:val="18"/>
                <w:lang w:val="nl-NL"/>
              </w:rPr>
            </w:pPr>
            <w:r w:rsidRPr="00692EB0">
              <w:rPr>
                <w:rFonts w:cs="Tahoma"/>
                <w:szCs w:val="18"/>
                <w:lang w:val="nl-NL"/>
              </w:rPr>
              <w:t>Enig verlies of belemmering van services, maar het werk kan redelijkerwijs worden voortgezet, al is het belemmerd.</w:t>
            </w:r>
          </w:p>
        </w:tc>
        <w:tc>
          <w:tcPr>
            <w:tcW w:w="3177" w:type="dxa"/>
            <w:tcMar>
              <w:top w:w="0" w:type="dxa"/>
              <w:left w:w="108" w:type="dxa"/>
              <w:bottom w:w="0" w:type="dxa"/>
              <w:right w:w="108" w:type="dxa"/>
            </w:tcMar>
          </w:tcPr>
          <w:p w:rsidR="00332DA2" w:rsidRPr="00692EB0" w:rsidRDefault="00332DA2" w:rsidP="00332DA2">
            <w:pPr>
              <w:pStyle w:val="ProductList-Body"/>
              <w:rPr>
                <w:rFonts w:cs="Tahoma"/>
                <w:szCs w:val="18"/>
                <w:lang w:val="nl-NL"/>
              </w:rPr>
            </w:pPr>
            <w:r w:rsidRPr="00692EB0">
              <w:rPr>
                <w:rFonts w:cs="Tahoma"/>
                <w:szCs w:val="18"/>
                <w:lang w:val="nl-NL"/>
              </w:rPr>
              <w:t>1</w:t>
            </w:r>
            <w:r w:rsidRPr="00692EB0">
              <w:rPr>
                <w:rFonts w:cs="Tahoma"/>
                <w:szCs w:val="18"/>
                <w:vertAlign w:val="superscript"/>
                <w:lang w:val="nl-NL"/>
              </w:rPr>
              <w:t>e</w:t>
            </w:r>
            <w:r w:rsidRPr="00692EB0">
              <w:rPr>
                <w:rFonts w:cs="Tahoma"/>
                <w:szCs w:val="18"/>
                <w:lang w:val="nl-NL"/>
              </w:rPr>
              <w:t xml:space="preserve"> reactie op oproep binnen 4 uur, afhankelijk van ondersteuningsproduct</w:t>
            </w:r>
          </w:p>
          <w:p w:rsidR="00332DA2" w:rsidRPr="00717EC0" w:rsidRDefault="00332DA2" w:rsidP="00332DA2">
            <w:pPr>
              <w:pStyle w:val="ProductList-Body"/>
              <w:rPr>
                <w:rFonts w:cs="Tahoma"/>
                <w:b/>
                <w:bCs/>
                <w:szCs w:val="18"/>
              </w:rPr>
            </w:pPr>
            <w:r>
              <w:rPr>
                <w:rFonts w:cs="Tahoma"/>
                <w:szCs w:val="18"/>
              </w:rPr>
              <w:t xml:space="preserve">Inspanning alleen tijdens </w:t>
            </w:r>
            <w:r>
              <w:rPr>
                <w:rFonts w:cs="Tahoma"/>
                <w:bCs/>
                <w:szCs w:val="18"/>
              </w:rPr>
              <w:t>kantooruren</w:t>
            </w:r>
          </w:p>
          <w:p w:rsidR="00332DA2" w:rsidRPr="00717EC0" w:rsidRDefault="00332DA2" w:rsidP="00332DA2">
            <w:pPr>
              <w:pStyle w:val="ProductList-Body"/>
              <w:rPr>
                <w:rFonts w:cs="Tahoma"/>
                <w:szCs w:val="18"/>
              </w:rPr>
            </w:pPr>
          </w:p>
        </w:tc>
        <w:tc>
          <w:tcPr>
            <w:tcW w:w="2907" w:type="dxa"/>
            <w:tcMar>
              <w:top w:w="0" w:type="dxa"/>
              <w:left w:w="108" w:type="dxa"/>
              <w:bottom w:w="0" w:type="dxa"/>
              <w:right w:w="108" w:type="dxa"/>
            </w:tcMar>
          </w:tcPr>
          <w:p w:rsidR="00332DA2" w:rsidRPr="00692EB0" w:rsidRDefault="00332DA2" w:rsidP="00332DA2">
            <w:pPr>
              <w:pStyle w:val="ProductList-Body"/>
              <w:rPr>
                <w:rFonts w:cs="Tahoma"/>
                <w:szCs w:val="18"/>
                <w:lang w:val="nl-NL"/>
              </w:rPr>
            </w:pPr>
            <w:r w:rsidRPr="00692EB0">
              <w:rPr>
                <w:rFonts w:cs="Tahoma"/>
                <w:szCs w:val="18"/>
                <w:lang w:val="nl-NL"/>
              </w:rPr>
              <w:t>Toewijzing van voldoende personeel voor doorlopende inspanningen</w:t>
            </w:r>
            <w:r w:rsidRPr="00692EB0">
              <w:rPr>
                <w:rFonts w:cs="Tahoma"/>
                <w:szCs w:val="18"/>
                <w:vertAlign w:val="superscript"/>
                <w:lang w:val="nl-NL"/>
              </w:rPr>
              <w:t xml:space="preserve"> </w:t>
            </w:r>
            <w:r w:rsidRPr="00692EB0">
              <w:rPr>
                <w:rFonts w:cs="Tahoma"/>
                <w:szCs w:val="18"/>
                <w:lang w:val="nl-NL"/>
              </w:rPr>
              <w:t>tijdens kantooruren</w:t>
            </w:r>
          </w:p>
          <w:p w:rsidR="00332DA2" w:rsidRPr="00692EB0" w:rsidRDefault="00332DA2" w:rsidP="00332DA2">
            <w:pPr>
              <w:pStyle w:val="ProductList-Body"/>
              <w:rPr>
                <w:rFonts w:cs="Tahoma"/>
                <w:szCs w:val="18"/>
                <w:lang w:val="nl-NL"/>
              </w:rPr>
            </w:pPr>
            <w:r w:rsidRPr="00692EB0">
              <w:rPr>
                <w:rFonts w:cs="Tahoma"/>
                <w:szCs w:val="18"/>
                <w:lang w:val="nl-NL"/>
              </w:rPr>
              <w:t>Toegang en reactie van change control authority binnen 4 kantooruren</w:t>
            </w:r>
          </w:p>
        </w:tc>
      </w:tr>
      <w:tr w:rsidR="00332DA2" w:rsidRPr="00A00151" w:rsidTr="000D6BDE">
        <w:trPr>
          <w:cantSplit/>
        </w:trPr>
        <w:tc>
          <w:tcPr>
            <w:tcW w:w="1418" w:type="dxa"/>
            <w:tcMar>
              <w:top w:w="0" w:type="dxa"/>
              <w:left w:w="108" w:type="dxa"/>
              <w:bottom w:w="0" w:type="dxa"/>
              <w:right w:w="108" w:type="dxa"/>
            </w:tcMar>
          </w:tcPr>
          <w:p w:rsidR="00332DA2" w:rsidRPr="00692EB0" w:rsidRDefault="00332DA2" w:rsidP="00332DA2">
            <w:pPr>
              <w:pStyle w:val="ProductList-Body"/>
              <w:rPr>
                <w:rFonts w:cs="Tahoma"/>
                <w:szCs w:val="18"/>
                <w:lang w:val="nl-NL"/>
              </w:rPr>
            </w:pPr>
            <w:r w:rsidRPr="00692EB0">
              <w:rPr>
                <w:rFonts w:cs="Tahoma"/>
                <w:szCs w:val="18"/>
                <w:lang w:val="nl-NL"/>
              </w:rPr>
              <w:t>C. Melding via telefoon of web</w:t>
            </w:r>
          </w:p>
        </w:tc>
        <w:tc>
          <w:tcPr>
            <w:tcW w:w="3028" w:type="dxa"/>
            <w:tcMar>
              <w:top w:w="0" w:type="dxa"/>
              <w:left w:w="108" w:type="dxa"/>
              <w:bottom w:w="0" w:type="dxa"/>
              <w:right w:w="108" w:type="dxa"/>
            </w:tcMar>
          </w:tcPr>
          <w:p w:rsidR="00332DA2" w:rsidRPr="00692EB0" w:rsidRDefault="00332DA2" w:rsidP="00332DA2">
            <w:pPr>
              <w:pStyle w:val="ProductList-Body"/>
              <w:rPr>
                <w:rFonts w:cs="Tahoma"/>
                <w:szCs w:val="18"/>
                <w:lang w:val="nl-NL"/>
              </w:rPr>
            </w:pPr>
            <w:r w:rsidRPr="00692EB0">
              <w:rPr>
                <w:rFonts w:cs="Tahoma"/>
                <w:szCs w:val="18"/>
                <w:lang w:val="nl-NL"/>
              </w:rPr>
              <w:t xml:space="preserve">Minimale invloed op bedrijf </w:t>
            </w:r>
          </w:p>
          <w:p w:rsidR="00332DA2" w:rsidRPr="00692EB0" w:rsidRDefault="00332DA2" w:rsidP="00332DA2">
            <w:pPr>
              <w:pStyle w:val="ProductList-Body"/>
              <w:rPr>
                <w:rFonts w:cs="Tahoma"/>
                <w:szCs w:val="18"/>
                <w:lang w:val="nl-NL"/>
              </w:rPr>
            </w:pPr>
            <w:r w:rsidRPr="00692EB0">
              <w:rPr>
                <w:rFonts w:cs="Tahoma"/>
                <w:szCs w:val="18"/>
                <w:lang w:val="nl-NL"/>
              </w:rPr>
              <w:t>Het bedrijf functioneert vrijwel normaal, met kleine of geen belemmering van diensten.</w:t>
            </w:r>
          </w:p>
        </w:tc>
        <w:tc>
          <w:tcPr>
            <w:tcW w:w="3177" w:type="dxa"/>
            <w:tcMar>
              <w:top w:w="0" w:type="dxa"/>
              <w:left w:w="108" w:type="dxa"/>
              <w:bottom w:w="0" w:type="dxa"/>
              <w:right w:w="108" w:type="dxa"/>
            </w:tcMar>
          </w:tcPr>
          <w:p w:rsidR="00332DA2" w:rsidRPr="00692EB0" w:rsidRDefault="00332DA2" w:rsidP="00332DA2">
            <w:pPr>
              <w:pStyle w:val="ProductList-Body"/>
              <w:rPr>
                <w:rFonts w:cs="Tahoma"/>
                <w:szCs w:val="18"/>
                <w:lang w:val="nl-NL"/>
              </w:rPr>
            </w:pPr>
            <w:r w:rsidRPr="00692EB0">
              <w:rPr>
                <w:rFonts w:cs="Tahoma"/>
                <w:szCs w:val="18"/>
                <w:lang w:val="nl-NL"/>
              </w:rPr>
              <w:t>1</w:t>
            </w:r>
            <w:r w:rsidRPr="00692EB0">
              <w:rPr>
                <w:rFonts w:cs="Tahoma"/>
                <w:szCs w:val="18"/>
                <w:vertAlign w:val="superscript"/>
                <w:lang w:val="nl-NL"/>
              </w:rPr>
              <w:t>e</w:t>
            </w:r>
            <w:r w:rsidRPr="00692EB0">
              <w:rPr>
                <w:rFonts w:cs="Tahoma"/>
                <w:szCs w:val="18"/>
                <w:lang w:val="nl-NL"/>
              </w:rPr>
              <w:t xml:space="preserve"> reactie binnen een werkdag, afhankelijk van ondersteuningsproduct</w:t>
            </w:r>
          </w:p>
          <w:p w:rsidR="00332DA2" w:rsidRPr="00717EC0" w:rsidRDefault="00332DA2" w:rsidP="00332DA2">
            <w:pPr>
              <w:pStyle w:val="ProductList-Body"/>
              <w:rPr>
                <w:rFonts w:cs="Tahoma"/>
                <w:bCs/>
                <w:szCs w:val="18"/>
              </w:rPr>
            </w:pPr>
            <w:r>
              <w:rPr>
                <w:rFonts w:cs="Tahoma"/>
                <w:szCs w:val="18"/>
              </w:rPr>
              <w:t xml:space="preserve">Inspanning alleen tijdens </w:t>
            </w:r>
            <w:r>
              <w:rPr>
                <w:rFonts w:cs="Tahoma"/>
                <w:bCs/>
                <w:szCs w:val="18"/>
              </w:rPr>
              <w:t>kantooruren</w:t>
            </w:r>
          </w:p>
          <w:p w:rsidR="00332DA2" w:rsidRPr="00717EC0" w:rsidRDefault="00332DA2" w:rsidP="00332DA2">
            <w:pPr>
              <w:pStyle w:val="ProductList-Body"/>
              <w:rPr>
                <w:rFonts w:cs="Tahoma"/>
                <w:szCs w:val="18"/>
              </w:rPr>
            </w:pPr>
          </w:p>
        </w:tc>
        <w:tc>
          <w:tcPr>
            <w:tcW w:w="2907" w:type="dxa"/>
            <w:tcMar>
              <w:top w:w="0" w:type="dxa"/>
              <w:left w:w="108" w:type="dxa"/>
              <w:bottom w:w="0" w:type="dxa"/>
              <w:right w:w="108" w:type="dxa"/>
            </w:tcMar>
          </w:tcPr>
          <w:p w:rsidR="00332DA2" w:rsidRPr="00692EB0" w:rsidRDefault="00332DA2" w:rsidP="00332DA2">
            <w:pPr>
              <w:pStyle w:val="ProductList-Body"/>
              <w:rPr>
                <w:rFonts w:cs="Tahoma"/>
                <w:szCs w:val="18"/>
                <w:lang w:val="nl-NL"/>
              </w:rPr>
            </w:pPr>
            <w:r w:rsidRPr="00692EB0">
              <w:rPr>
                <w:rFonts w:cs="Tahoma"/>
                <w:szCs w:val="18"/>
                <w:lang w:val="nl-NL"/>
              </w:rPr>
              <w:t>Accurate gegevens contactpersoon inzake case owner</w:t>
            </w:r>
          </w:p>
          <w:p w:rsidR="00332DA2" w:rsidRPr="00692EB0" w:rsidRDefault="00332DA2" w:rsidP="00332DA2">
            <w:pPr>
              <w:pStyle w:val="ProductList-Body"/>
              <w:rPr>
                <w:rFonts w:cs="Tahoma"/>
                <w:szCs w:val="18"/>
                <w:lang w:val="nl-NL"/>
              </w:rPr>
            </w:pPr>
            <w:r w:rsidRPr="00692EB0">
              <w:rPr>
                <w:rFonts w:cs="Tahoma"/>
                <w:szCs w:val="18"/>
                <w:lang w:val="nl-NL"/>
              </w:rPr>
              <w:t>Reactie binnen één werkdag.</w:t>
            </w:r>
          </w:p>
        </w:tc>
      </w:tr>
    </w:tbl>
    <w:p w:rsidR="00332DA2" w:rsidRPr="00692EB0" w:rsidRDefault="00332DA2" w:rsidP="00840F96">
      <w:pPr>
        <w:pStyle w:val="ProductList-Body"/>
        <w:tabs>
          <w:tab w:val="clear" w:pos="158"/>
          <w:tab w:val="left" w:pos="180"/>
        </w:tabs>
        <w:ind w:left="180"/>
        <w:rPr>
          <w:rFonts w:cs="Tahoma"/>
          <w:i/>
          <w:szCs w:val="18"/>
          <w:lang w:val="nl-NL"/>
        </w:rPr>
      </w:pPr>
      <w:r w:rsidRPr="005407DA">
        <w:rPr>
          <w:rFonts w:cs="Tahoma"/>
          <w:i/>
          <w:szCs w:val="18"/>
          <w:vertAlign w:val="superscript"/>
          <w:lang w:val="nl-NL"/>
        </w:rPr>
        <w:t>1</w:t>
      </w:r>
      <w:r w:rsidRPr="00692EB0">
        <w:rPr>
          <w:rFonts w:cs="Tahoma"/>
          <w:i/>
          <w:szCs w:val="18"/>
          <w:lang w:val="nl-NL"/>
        </w:rPr>
        <w:t xml:space="preserve"> Neem contact op met een vertegenwoordiger van Microsoft voor de plaatselijke kantooruren.</w:t>
      </w:r>
    </w:p>
    <w:p w:rsidR="00332DA2" w:rsidRPr="00692EB0" w:rsidRDefault="00332DA2" w:rsidP="00840F96">
      <w:pPr>
        <w:pStyle w:val="ProductList-Body"/>
        <w:tabs>
          <w:tab w:val="clear" w:pos="158"/>
          <w:tab w:val="left" w:pos="180"/>
        </w:tabs>
        <w:ind w:left="180"/>
        <w:rPr>
          <w:rFonts w:cs="Tahoma"/>
          <w:i/>
          <w:szCs w:val="18"/>
          <w:lang w:val="nl-NL"/>
        </w:rPr>
      </w:pPr>
      <w:r w:rsidRPr="005407DA">
        <w:rPr>
          <w:rFonts w:cs="Tahoma"/>
          <w:i/>
          <w:szCs w:val="18"/>
          <w:vertAlign w:val="superscript"/>
          <w:lang w:val="nl-NL"/>
        </w:rPr>
        <w:t>2</w:t>
      </w:r>
      <w:r w:rsidRPr="00692EB0">
        <w:rPr>
          <w:rFonts w:cs="Tahoma"/>
          <w:i/>
          <w:szCs w:val="18"/>
          <w:lang w:val="nl-NL"/>
        </w:rPr>
        <w:t xml:space="preserve"> Het kan nodig zijn dat wij het probleemniveau naar beneden bijstellen, indien de klant niet in staat is adequate middelen of reactiesnelheid te leveren om ons in staat te stellen probleemoplossingsinspanningen te verlenen.</w:t>
      </w:r>
    </w:p>
    <w:p w:rsidR="00332DA2" w:rsidRPr="00692EB0" w:rsidRDefault="00332DA2" w:rsidP="00840F96">
      <w:pPr>
        <w:pStyle w:val="ProductList-Body"/>
        <w:ind w:left="180"/>
        <w:rPr>
          <w:rFonts w:cs="Tahoma"/>
          <w:szCs w:val="18"/>
          <w:lang w:val="nl-NL"/>
        </w:rPr>
      </w:pPr>
    </w:p>
    <w:p w:rsidR="00332DA2" w:rsidRPr="00692EB0" w:rsidRDefault="00332DA2" w:rsidP="00840F96">
      <w:pPr>
        <w:pStyle w:val="ProductList-Body"/>
        <w:ind w:left="180"/>
        <w:rPr>
          <w:rFonts w:cs="Tahoma"/>
          <w:bCs/>
          <w:szCs w:val="18"/>
          <w:lang w:val="nl-NL"/>
        </w:rPr>
      </w:pPr>
      <w:r w:rsidRPr="00692EB0">
        <w:rPr>
          <w:rFonts w:cs="Tahoma"/>
          <w:bCs/>
          <w:szCs w:val="18"/>
          <w:lang w:val="nl-NL"/>
        </w:rPr>
        <w:t xml:space="preserve">De klant kan worden gevraagd op aanwijzing van ons activiteiten uit te voeren om het probleem vast te stellen en op te lossen., zoals het uitvoeren van netwerktraceringen, het vastleggen van foutberichten, het verzamelen van configuratiegegevens, het wijzigen van productconfiguraties, het installeren van nieuwe softwareversies of nieuwe onderdelen of het aanpassen van processen. </w:t>
      </w:r>
    </w:p>
    <w:p w:rsidR="00332DA2" w:rsidRPr="00692EB0" w:rsidRDefault="00332DA2" w:rsidP="00840F96">
      <w:pPr>
        <w:pStyle w:val="ProductList-Body"/>
        <w:ind w:left="180"/>
        <w:rPr>
          <w:rFonts w:cs="Tahoma"/>
          <w:szCs w:val="18"/>
          <w:lang w:val="nl-NL"/>
        </w:rPr>
      </w:pPr>
    </w:p>
    <w:p w:rsidR="00332DA2" w:rsidRPr="00692EB0" w:rsidRDefault="00332DA2" w:rsidP="00840F96">
      <w:pPr>
        <w:pStyle w:val="ProductList-Body"/>
        <w:ind w:left="180"/>
        <w:rPr>
          <w:rFonts w:cs="Tahoma"/>
          <w:bCs/>
          <w:szCs w:val="18"/>
          <w:lang w:val="nl-NL"/>
        </w:rPr>
      </w:pPr>
      <w:r w:rsidRPr="00692EB0">
        <w:rPr>
          <w:rFonts w:cs="Tahoma"/>
          <w:bCs/>
          <w:szCs w:val="18"/>
          <w:lang w:val="nl-NL"/>
        </w:rPr>
        <w:t>De klant is verantwoordelijk voor het implementeren van de benodigde procedures om de integriteit en veiligheid van zijn software en gegevens te beschermen tegen ongeautoriseerde toegang en om bestanden die zijn gewijzigd of verloren zijn gegaan als gevolg van onherstelbare fouten, te herstellen.</w:t>
      </w:r>
    </w:p>
    <w:p w:rsidR="00332DA2" w:rsidRPr="00692EB0" w:rsidRDefault="00332DA2" w:rsidP="00840F96">
      <w:pPr>
        <w:pStyle w:val="ProductList-Body"/>
        <w:ind w:left="180"/>
        <w:rPr>
          <w:rFonts w:cs="Tahoma"/>
          <w:bCs/>
          <w:szCs w:val="18"/>
          <w:lang w:val="nl-NL"/>
        </w:rPr>
      </w:pPr>
    </w:p>
    <w:p w:rsidR="00332DA2" w:rsidRPr="00692EB0" w:rsidRDefault="00332DA2" w:rsidP="00840F96">
      <w:pPr>
        <w:pStyle w:val="ProductList-Body"/>
        <w:ind w:left="180"/>
        <w:rPr>
          <w:rFonts w:cs="Tahoma"/>
          <w:bCs/>
          <w:szCs w:val="18"/>
          <w:lang w:val="nl-NL"/>
        </w:rPr>
      </w:pPr>
      <w:r w:rsidRPr="00692EB0">
        <w:rPr>
          <w:rFonts w:cs="Tahoma"/>
          <w:bCs/>
          <w:szCs w:val="18"/>
          <w:lang w:val="nl-NL"/>
        </w:rPr>
        <w:t xml:space="preserve">Deze ondersteuningsvoorziening is gekoppeld aan SA-bestedingen, niet aan versies. </w:t>
      </w:r>
    </w:p>
    <w:p w:rsidR="00332DA2" w:rsidRPr="00692EB0" w:rsidRDefault="00332DA2" w:rsidP="00840F96">
      <w:pPr>
        <w:pStyle w:val="ProductList-Body"/>
        <w:ind w:left="180"/>
        <w:rPr>
          <w:rFonts w:cs="Tahoma"/>
          <w:color w:val="000000"/>
          <w:szCs w:val="18"/>
          <w:lang w:val="nl-NL"/>
        </w:rPr>
      </w:pPr>
    </w:p>
    <w:p w:rsidR="00332DA2" w:rsidRPr="00692EB0" w:rsidRDefault="00332DA2" w:rsidP="00840F96">
      <w:pPr>
        <w:pStyle w:val="ProductList-Body"/>
        <w:ind w:left="180"/>
        <w:rPr>
          <w:rFonts w:cs="Tahoma"/>
          <w:b/>
          <w:bCs/>
          <w:color w:val="000000"/>
          <w:szCs w:val="18"/>
          <w:lang w:val="nl-NL" w:eastAsia="ja-JP"/>
        </w:rPr>
      </w:pPr>
      <w:r w:rsidRPr="00692EB0">
        <w:rPr>
          <w:rFonts w:cs="Tahoma"/>
          <w:b/>
          <w:bCs/>
          <w:color w:val="00188F"/>
          <w:szCs w:val="18"/>
          <w:lang w:val="nl-NL"/>
        </w:rPr>
        <w:t>Omzetting van 24x7 Problem Resolution Support-voorvallen uit Software Assurance naar Premier Support Services</w:t>
      </w:r>
    </w:p>
    <w:p w:rsidR="00332DA2" w:rsidRPr="00692EB0" w:rsidRDefault="00332DA2" w:rsidP="00840F96">
      <w:pPr>
        <w:pStyle w:val="ProductList-Body"/>
        <w:ind w:left="180"/>
        <w:rPr>
          <w:rFonts w:cs="Tahoma"/>
          <w:color w:val="000000"/>
          <w:szCs w:val="18"/>
          <w:lang w:val="nl-NL" w:eastAsia="ja-JP"/>
        </w:rPr>
      </w:pPr>
      <w:r w:rsidRPr="00692EB0">
        <w:rPr>
          <w:rFonts w:cs="Tahoma"/>
          <w:color w:val="000000"/>
          <w:szCs w:val="18"/>
          <w:lang w:val="nl-NL"/>
        </w:rPr>
        <w:t>Klanten kunnen 24x7 Problem Resolution Support-voorvallen van SA (SA PRS-voorvallen, of “SAB”) omzetten naar:</w:t>
      </w:r>
    </w:p>
    <w:p w:rsidR="00332DA2" w:rsidRPr="00717EC0" w:rsidRDefault="00332DA2" w:rsidP="00840F96">
      <w:pPr>
        <w:pStyle w:val="ProductList-Body"/>
        <w:numPr>
          <w:ilvl w:val="0"/>
          <w:numId w:val="42"/>
        </w:numPr>
        <w:ind w:hanging="270"/>
        <w:rPr>
          <w:rFonts w:cs="Tahoma"/>
          <w:color w:val="000000"/>
          <w:szCs w:val="18"/>
          <w:lang w:eastAsia="ja-JP"/>
        </w:rPr>
      </w:pPr>
      <w:r>
        <w:rPr>
          <w:rFonts w:cs="Tahoma"/>
          <w:color w:val="000000"/>
          <w:szCs w:val="18"/>
        </w:rPr>
        <w:t>Premier Problem Resolution Support (PRS)-uren</w:t>
      </w:r>
    </w:p>
    <w:p w:rsidR="00332DA2" w:rsidRPr="00692EB0" w:rsidRDefault="00332DA2" w:rsidP="00840F96">
      <w:pPr>
        <w:pStyle w:val="ProductList-Body"/>
        <w:numPr>
          <w:ilvl w:val="0"/>
          <w:numId w:val="42"/>
        </w:numPr>
        <w:ind w:hanging="270"/>
        <w:rPr>
          <w:rFonts w:cs="Tahoma"/>
          <w:color w:val="000000"/>
          <w:szCs w:val="18"/>
          <w:lang w:val="nl-NL" w:eastAsia="ja-JP"/>
        </w:rPr>
      </w:pPr>
      <w:r w:rsidRPr="00692EB0">
        <w:rPr>
          <w:rFonts w:cs="Tahoma"/>
          <w:color w:val="000000"/>
          <w:szCs w:val="18"/>
          <w:lang w:val="nl-NL"/>
        </w:rPr>
        <w:t>Dedicated Support Engineer (DSE) uren – uitsluitend van toepassing op reactieve ondersteuningsactiviteiten</w:t>
      </w:r>
    </w:p>
    <w:p w:rsidR="00332DA2" w:rsidRPr="00692EB0" w:rsidRDefault="00332DA2" w:rsidP="00332DA2">
      <w:pPr>
        <w:pStyle w:val="ProductList-Body"/>
        <w:rPr>
          <w:rFonts w:cs="Tahoma"/>
          <w:color w:val="000000"/>
          <w:szCs w:val="18"/>
          <w:lang w:val="nl-NL" w:eastAsia="ja-JP"/>
        </w:rPr>
      </w:pPr>
    </w:p>
    <w:p w:rsidR="00332DA2" w:rsidRPr="00692EB0" w:rsidRDefault="00332DA2" w:rsidP="00840F96">
      <w:pPr>
        <w:pStyle w:val="ProductList-Body"/>
        <w:ind w:left="180"/>
        <w:rPr>
          <w:rFonts w:cs="Tahoma"/>
          <w:color w:val="000000"/>
          <w:szCs w:val="18"/>
          <w:lang w:val="nl-NL" w:eastAsia="ja-JP"/>
        </w:rPr>
      </w:pPr>
      <w:r w:rsidRPr="00692EB0">
        <w:rPr>
          <w:rFonts w:cs="Tahoma"/>
          <w:color w:val="000000"/>
          <w:szCs w:val="18"/>
          <w:lang w:val="nl-NL"/>
        </w:rPr>
        <w:t>Deze diensten zijn voor gebruik in overeenstemming met het Premier Service-plan waarover de klant op dat moment beschikt. De omzetting geschiedt op basis van een plaatselijke tariefberekening die wordt uitgevoerd door het Premier Account-team van de klant. De klant wordt mogelijk gevraagd aanvullende Support Account Management-uren aan te schaffen voordat de SA PRS-voorvallen kunnen worden omgezet.</w:t>
      </w:r>
      <w:r w:rsidR="00C90B14" w:rsidRPr="00692EB0">
        <w:rPr>
          <w:rFonts w:cs="Tahoma"/>
          <w:color w:val="000000"/>
          <w:szCs w:val="18"/>
          <w:lang w:val="nl-NL"/>
        </w:rPr>
        <w:t xml:space="preserve"> </w:t>
      </w:r>
      <w:r w:rsidRPr="00692EB0">
        <w:rPr>
          <w:rFonts w:cs="Tahoma"/>
          <w:color w:val="000000"/>
          <w:szCs w:val="18"/>
          <w:lang w:val="nl-NL"/>
        </w:rPr>
        <w:t>SA</w:t>
      </w:r>
      <w:r w:rsidR="00C90B14" w:rsidRPr="00692EB0">
        <w:rPr>
          <w:rFonts w:cs="Tahoma"/>
          <w:color w:val="000000"/>
          <w:szCs w:val="18"/>
          <w:lang w:val="nl-NL"/>
        </w:rPr>
        <w:t> </w:t>
      </w:r>
      <w:r w:rsidRPr="00692EB0">
        <w:rPr>
          <w:rFonts w:cs="Tahoma"/>
          <w:color w:val="000000"/>
          <w:szCs w:val="18"/>
          <w:lang w:val="nl-NL"/>
        </w:rPr>
        <w:t>PRS-voorvallen die worden omgezet naar Premier, worden beschouwd als Premier Problem Resolution Support-uren en vallen onder de Premier Services-beschrijving. Nadat voorvallen zijn omgezet, kunnen ze niet weer worden teruggevoerd naar het SA-quotum van de klant.</w:t>
      </w:r>
    </w:p>
    <w:p w:rsidR="00332DA2" w:rsidRPr="00692EB0" w:rsidRDefault="00332DA2" w:rsidP="00840F96">
      <w:pPr>
        <w:pStyle w:val="ProductList-Body"/>
        <w:ind w:left="180"/>
        <w:rPr>
          <w:rFonts w:cs="Tahoma"/>
          <w:color w:val="000000"/>
          <w:szCs w:val="18"/>
          <w:lang w:val="nl-NL"/>
        </w:rPr>
      </w:pPr>
    </w:p>
    <w:p w:rsidR="00332DA2" w:rsidRPr="00692EB0" w:rsidRDefault="00332DA2" w:rsidP="00840F96">
      <w:pPr>
        <w:pStyle w:val="ProductList-Body"/>
        <w:ind w:left="180"/>
        <w:rPr>
          <w:rFonts w:cs="Tahoma"/>
          <w:b/>
          <w:color w:val="000000"/>
          <w:szCs w:val="18"/>
          <w:lang w:val="nl-NL"/>
        </w:rPr>
      </w:pPr>
      <w:r w:rsidRPr="00692EB0">
        <w:rPr>
          <w:rFonts w:cs="Tahoma"/>
          <w:b/>
          <w:color w:val="00188F"/>
          <w:szCs w:val="18"/>
          <w:lang w:val="nl-NL"/>
        </w:rPr>
        <w:t>Aanvullende zakelijke voorzieningen</w:t>
      </w:r>
    </w:p>
    <w:p w:rsidR="00332DA2" w:rsidRPr="00692EB0" w:rsidRDefault="00332DA2" w:rsidP="00840F96">
      <w:pPr>
        <w:pStyle w:val="ProductList-Body"/>
        <w:ind w:left="180"/>
        <w:rPr>
          <w:rFonts w:cs="Tahoma"/>
          <w:szCs w:val="18"/>
          <w:lang w:val="nl-NL"/>
        </w:rPr>
      </w:pPr>
      <w:r w:rsidRPr="00692EB0">
        <w:rPr>
          <w:rFonts w:cs="Tahoma"/>
          <w:szCs w:val="18"/>
          <w:lang w:val="nl-NL"/>
        </w:rPr>
        <w:t>SA-bestedingen kunnen niet worden gecombineerd bij Select- en Enterprise-enrollments, Select Plus-registraties of Open Value Overeenkomsten om in aanmerking te komen voor aanvullende toekenningen. De bestedingen binnen elke Enrollment of overeenkomst worden gebruikt voor het bepalen van de toekenning voor de betreffende Enrollment of overeenkomst.</w:t>
      </w:r>
    </w:p>
    <w:p w:rsidR="00332DA2" w:rsidRPr="00692EB0" w:rsidRDefault="00332DA2" w:rsidP="00840F96">
      <w:pPr>
        <w:pStyle w:val="ProductList-Body"/>
        <w:ind w:left="180"/>
        <w:rPr>
          <w:rFonts w:cs="Tahoma"/>
          <w:szCs w:val="18"/>
          <w:lang w:val="nl-NL"/>
        </w:rPr>
      </w:pPr>
    </w:p>
    <w:p w:rsidR="00332DA2" w:rsidRPr="00692EB0" w:rsidRDefault="00332DA2" w:rsidP="00840F96">
      <w:pPr>
        <w:pStyle w:val="ProductList-Body"/>
        <w:ind w:left="180"/>
        <w:rPr>
          <w:rFonts w:cs="Tahoma"/>
          <w:szCs w:val="18"/>
          <w:lang w:val="nl-NL"/>
        </w:rPr>
      </w:pPr>
      <w:r w:rsidRPr="00692EB0">
        <w:rPr>
          <w:rFonts w:cs="Tahoma"/>
          <w:szCs w:val="18"/>
          <w:lang w:val="nl-NL"/>
        </w:rPr>
        <w:t>Een afname va</w:t>
      </w:r>
      <w:r w:rsidRPr="00692EB0">
        <w:rPr>
          <w:rFonts w:cs="Tahoma"/>
          <w:bCs/>
          <w:szCs w:val="18"/>
          <w:lang w:val="nl-NL"/>
        </w:rPr>
        <w:t>n</w:t>
      </w:r>
      <w:r w:rsidRPr="00692EB0">
        <w:rPr>
          <w:rFonts w:cs="Tahoma"/>
          <w:szCs w:val="18"/>
          <w:lang w:val="nl-NL"/>
        </w:rPr>
        <w:t xml:space="preserve"> de SA-bestedingen als gevolg van retouren of andere factuuraanpassingen</w:t>
      </w:r>
      <w:r w:rsidRPr="00692EB0">
        <w:rPr>
          <w:rFonts w:cs="Tahoma"/>
          <w:bCs/>
          <w:szCs w:val="18"/>
          <w:lang w:val="nl-NL"/>
        </w:rPr>
        <w:t>,</w:t>
      </w:r>
      <w:r w:rsidRPr="00692EB0">
        <w:rPr>
          <w:rFonts w:cs="Tahoma"/>
          <w:szCs w:val="18"/>
          <w:lang w:val="nl-NL"/>
        </w:rPr>
        <w:t xml:space="preserve"> waar toegestaan, </w:t>
      </w:r>
      <w:r w:rsidRPr="00692EB0">
        <w:rPr>
          <w:rFonts w:cs="Tahoma"/>
          <w:bCs/>
          <w:szCs w:val="18"/>
          <w:lang w:val="nl-NL"/>
        </w:rPr>
        <w:t>kunnen</w:t>
      </w:r>
      <w:r w:rsidRPr="00692EB0">
        <w:rPr>
          <w:rFonts w:cs="Tahoma"/>
          <w:szCs w:val="18"/>
          <w:lang w:val="nl-NL"/>
        </w:rPr>
        <w:t xml:space="preserve"> ertoe leiden dat de klant niet meer in aanmerking komt voor Ondersteuning of voor minder telefonische ondersteuningsvoorvallen tijdens de lopende of toekomstige toekenningsperioden. </w:t>
      </w:r>
    </w:p>
    <w:p w:rsidR="00332DA2" w:rsidRPr="00692EB0" w:rsidRDefault="00332DA2" w:rsidP="00840F96">
      <w:pPr>
        <w:pStyle w:val="ProductList-Body"/>
        <w:ind w:left="180"/>
        <w:rPr>
          <w:rFonts w:cs="Tahoma"/>
          <w:b/>
          <w:szCs w:val="18"/>
          <w:lang w:val="nl-NL"/>
        </w:rPr>
      </w:pPr>
    </w:p>
    <w:p w:rsidR="00332DA2" w:rsidRPr="00692EB0" w:rsidRDefault="00332DA2" w:rsidP="00840F96">
      <w:pPr>
        <w:pStyle w:val="ProductList-Body"/>
        <w:ind w:left="180"/>
        <w:rPr>
          <w:rFonts w:cs="Tahoma"/>
          <w:b/>
          <w:szCs w:val="18"/>
          <w:lang w:val="nl-NL"/>
        </w:rPr>
      </w:pPr>
      <w:bookmarkStart w:id="1690" w:name="_Toc336338237"/>
      <w:bookmarkStart w:id="1691" w:name="_Toc372892144"/>
      <w:r w:rsidRPr="00692EB0">
        <w:rPr>
          <w:rFonts w:cs="Tahoma"/>
          <w:b/>
          <w:color w:val="00188F"/>
          <w:szCs w:val="18"/>
          <w:lang w:val="nl-NL"/>
        </w:rPr>
        <w:t>Onbeperkte 24x7 Problem Resolution Support</w:t>
      </w:r>
      <w:bookmarkEnd w:id="1690"/>
      <w:bookmarkEnd w:id="1691"/>
    </w:p>
    <w:p w:rsidR="00332DA2" w:rsidRPr="00692EB0" w:rsidRDefault="00332DA2" w:rsidP="00840F96">
      <w:pPr>
        <w:pStyle w:val="ProductList-Body"/>
        <w:ind w:left="180"/>
        <w:rPr>
          <w:rFonts w:cs="Tahoma"/>
          <w:szCs w:val="18"/>
          <w:lang w:val="nl-NL"/>
        </w:rPr>
      </w:pPr>
      <w:r w:rsidRPr="00692EB0">
        <w:rPr>
          <w:rFonts w:cs="Tahoma"/>
          <w:szCs w:val="18"/>
          <w:lang w:val="nl-NL"/>
        </w:rPr>
        <w:t>Deze benefit is uitsluitend beschikbaar via (1) de Enrollment for Application Platform (EAP) bij een Enterprise Overeenkomst en/of (2) de Server en Cloud Enrollment (SCE) bij een Enterprise Overeenkomst en/of (3) bij de aankoop van licenties voor Parallel Data Warehouse (PDW) via EA, EAP, Select Plus of Select.</w:t>
      </w:r>
    </w:p>
    <w:p w:rsidR="00332DA2" w:rsidRPr="00692EB0" w:rsidRDefault="00332DA2" w:rsidP="00840F96">
      <w:pPr>
        <w:pStyle w:val="ProductList-Body"/>
        <w:ind w:left="180"/>
        <w:rPr>
          <w:rFonts w:cs="Tahoma"/>
          <w:szCs w:val="18"/>
          <w:lang w:val="nl-NL"/>
        </w:rPr>
      </w:pPr>
    </w:p>
    <w:p w:rsidR="00332DA2" w:rsidRPr="00692EB0" w:rsidRDefault="00332DA2" w:rsidP="00840F96">
      <w:pPr>
        <w:pStyle w:val="ProductList-Body"/>
        <w:ind w:left="180"/>
        <w:rPr>
          <w:b/>
          <w:szCs w:val="18"/>
          <w:lang w:val="nl-NL"/>
        </w:rPr>
      </w:pPr>
      <w:r w:rsidRPr="00692EB0">
        <w:rPr>
          <w:b/>
          <w:color w:val="00188F"/>
          <w:szCs w:val="18"/>
          <w:lang w:val="nl-NL"/>
        </w:rPr>
        <w:t>Recht op SCE</w:t>
      </w:r>
    </w:p>
    <w:p w:rsidR="00332DA2" w:rsidRPr="00692EB0" w:rsidRDefault="00332DA2" w:rsidP="00840F96">
      <w:pPr>
        <w:pStyle w:val="ProductList-Body"/>
        <w:ind w:left="180"/>
        <w:rPr>
          <w:color w:val="000000"/>
          <w:szCs w:val="18"/>
          <w:lang w:val="nl-NL"/>
        </w:rPr>
      </w:pPr>
      <w:r w:rsidRPr="00692EB0">
        <w:rPr>
          <w:szCs w:val="18"/>
          <w:lang w:val="nl-NL"/>
        </w:rPr>
        <w:t xml:space="preserve">Klanten die een SCE hebben met een minimaal jaarlijks gemiddelde aan SA-bestedingen van $ 250.000 voor kwalificerende producten in de Application Platform-suite of Core Infrastructuur-suite en die over een actieve Premier Services Overeenkomst beschikken, komen in aanmerking voor Onbeperkte 24x7 Problem Resolution Support (PRS) voorvallen. De twee kwalificerende SCE-componenten komen afzonderlijk in aanmerking voor Onbeperkte 24x7 Problem Resolution Support. De hieronder vermelde producten, die zich momenteel bevinden in de ondersteuningsfase Mainstream of Extended Support, zoals beschreven in het </w:t>
      </w:r>
      <w:hyperlink r:id="rId58" w:history="1">
        <w:r w:rsidRPr="00692EB0">
          <w:rPr>
            <w:rStyle w:val="Hyperlink"/>
            <w:rFonts w:cs="Tahoma"/>
            <w:szCs w:val="18"/>
            <w:lang w:val="nl-NL"/>
          </w:rPr>
          <w:t>Support Lifecycle-beleid van Microsoft</w:t>
        </w:r>
      </w:hyperlink>
      <w:r w:rsidRPr="00692EB0">
        <w:rPr>
          <w:color w:val="000000"/>
          <w:szCs w:val="18"/>
          <w:lang w:val="nl-NL"/>
        </w:rPr>
        <w:t xml:space="preserve"> in lijn met het Premier-contract van de klant, zijn inbegrepen in deze benefit.</w:t>
      </w:r>
    </w:p>
    <w:p w:rsidR="0089151E" w:rsidRPr="00692EB0" w:rsidRDefault="0089151E" w:rsidP="00840F96">
      <w:pPr>
        <w:pStyle w:val="ProductList-Body"/>
        <w:ind w:left="180"/>
        <w:rPr>
          <w:color w:val="000000"/>
          <w:szCs w:val="18"/>
          <w:lang w:val="nl-NL"/>
        </w:rPr>
      </w:pPr>
    </w:p>
    <w:p w:rsidR="00332DA2" w:rsidRPr="00692EB0" w:rsidRDefault="00332DA2" w:rsidP="00840F96">
      <w:pPr>
        <w:pStyle w:val="ProductList-Body"/>
        <w:ind w:left="180"/>
        <w:rPr>
          <w:rFonts w:eastAsia="Calibri" w:cs="Tahoma"/>
          <w:szCs w:val="18"/>
          <w:lang w:val="nl-NL"/>
        </w:rPr>
      </w:pPr>
      <w:r w:rsidRPr="00692EB0">
        <w:rPr>
          <w:rFonts w:eastAsia="Calibri" w:cs="Tahoma"/>
          <w:szCs w:val="18"/>
          <w:lang w:val="nl-NL"/>
        </w:rPr>
        <w:t>De kwalificerende Application Platform-producten zijn:</w:t>
      </w:r>
    </w:p>
    <w:p w:rsidR="00332DA2" w:rsidRPr="00717EC0" w:rsidRDefault="00332DA2" w:rsidP="00840F96">
      <w:pPr>
        <w:pStyle w:val="ProductList-Body"/>
        <w:numPr>
          <w:ilvl w:val="0"/>
          <w:numId w:val="26"/>
        </w:numPr>
        <w:ind w:hanging="270"/>
        <w:rPr>
          <w:rFonts w:cs="Tahoma"/>
          <w:szCs w:val="18"/>
        </w:rPr>
      </w:pPr>
      <w:r>
        <w:rPr>
          <w:rFonts w:cs="Tahoma"/>
          <w:szCs w:val="18"/>
        </w:rPr>
        <w:t>SQL CAL</w:t>
      </w:r>
    </w:p>
    <w:p w:rsidR="00332DA2" w:rsidRPr="00717EC0" w:rsidRDefault="00332DA2" w:rsidP="00840F96">
      <w:pPr>
        <w:pStyle w:val="ProductList-Body"/>
        <w:numPr>
          <w:ilvl w:val="0"/>
          <w:numId w:val="26"/>
        </w:numPr>
        <w:ind w:hanging="270"/>
        <w:rPr>
          <w:rFonts w:cs="Tahoma"/>
          <w:szCs w:val="18"/>
        </w:rPr>
      </w:pPr>
      <w:r>
        <w:rPr>
          <w:rFonts w:cs="Tahoma"/>
          <w:szCs w:val="18"/>
        </w:rPr>
        <w:t>SQL Server Standard</w:t>
      </w:r>
    </w:p>
    <w:p w:rsidR="00332DA2" w:rsidRPr="00717EC0" w:rsidRDefault="00332DA2" w:rsidP="00840F96">
      <w:pPr>
        <w:pStyle w:val="ProductList-Body"/>
        <w:numPr>
          <w:ilvl w:val="0"/>
          <w:numId w:val="26"/>
        </w:numPr>
        <w:ind w:hanging="270"/>
        <w:rPr>
          <w:rFonts w:cs="Tahoma"/>
          <w:szCs w:val="18"/>
        </w:rPr>
      </w:pPr>
      <w:r>
        <w:rPr>
          <w:rFonts w:cs="Tahoma"/>
          <w:szCs w:val="18"/>
        </w:rPr>
        <w:t xml:space="preserve">SQL Server Standard per Core </w:t>
      </w:r>
    </w:p>
    <w:p w:rsidR="00332DA2" w:rsidRPr="00717EC0" w:rsidRDefault="00332DA2" w:rsidP="00840F96">
      <w:pPr>
        <w:pStyle w:val="ProductList-Body"/>
        <w:numPr>
          <w:ilvl w:val="0"/>
          <w:numId w:val="26"/>
        </w:numPr>
        <w:ind w:hanging="270"/>
        <w:rPr>
          <w:rFonts w:cs="Tahoma"/>
          <w:szCs w:val="18"/>
        </w:rPr>
      </w:pPr>
      <w:r>
        <w:rPr>
          <w:rFonts w:cs="Tahoma"/>
          <w:szCs w:val="18"/>
        </w:rPr>
        <w:t xml:space="preserve">SQL Server Enterprise Per Core </w:t>
      </w:r>
    </w:p>
    <w:p w:rsidR="00332DA2" w:rsidRPr="00717EC0" w:rsidRDefault="00332DA2" w:rsidP="00840F96">
      <w:pPr>
        <w:pStyle w:val="ProductList-Body"/>
        <w:numPr>
          <w:ilvl w:val="0"/>
          <w:numId w:val="26"/>
        </w:numPr>
        <w:ind w:hanging="270"/>
        <w:rPr>
          <w:rFonts w:cs="Tahoma"/>
          <w:szCs w:val="18"/>
        </w:rPr>
      </w:pPr>
      <w:r>
        <w:rPr>
          <w:rFonts w:cs="Tahoma"/>
          <w:szCs w:val="18"/>
        </w:rPr>
        <w:t>SQL Server Business Intelligence</w:t>
      </w:r>
    </w:p>
    <w:p w:rsidR="00332DA2" w:rsidRPr="00717EC0" w:rsidRDefault="00332DA2" w:rsidP="00840F96">
      <w:pPr>
        <w:pStyle w:val="ProductList-Body"/>
        <w:numPr>
          <w:ilvl w:val="0"/>
          <w:numId w:val="26"/>
        </w:numPr>
        <w:ind w:hanging="270"/>
        <w:rPr>
          <w:rFonts w:cs="Tahoma"/>
          <w:szCs w:val="18"/>
        </w:rPr>
      </w:pPr>
      <w:r>
        <w:rPr>
          <w:rFonts w:cs="Tahoma"/>
          <w:szCs w:val="18"/>
        </w:rPr>
        <w:t>SQL Server Parallel Data Warehouse</w:t>
      </w:r>
    </w:p>
    <w:p w:rsidR="00332DA2" w:rsidRPr="00717EC0" w:rsidRDefault="00332DA2" w:rsidP="00840F96">
      <w:pPr>
        <w:pStyle w:val="ProductList-Body"/>
        <w:numPr>
          <w:ilvl w:val="0"/>
          <w:numId w:val="26"/>
        </w:numPr>
        <w:ind w:hanging="270"/>
        <w:rPr>
          <w:rFonts w:cs="Tahoma"/>
          <w:szCs w:val="18"/>
        </w:rPr>
      </w:pPr>
      <w:r>
        <w:rPr>
          <w:rFonts w:cs="Tahoma"/>
          <w:szCs w:val="18"/>
        </w:rPr>
        <w:t>BizTalk Server Standard Per Core</w:t>
      </w:r>
    </w:p>
    <w:p w:rsidR="00332DA2" w:rsidRPr="00717EC0" w:rsidRDefault="00332DA2" w:rsidP="00840F96">
      <w:pPr>
        <w:pStyle w:val="ProductList-Body"/>
        <w:numPr>
          <w:ilvl w:val="0"/>
          <w:numId w:val="26"/>
        </w:numPr>
        <w:ind w:hanging="270"/>
        <w:rPr>
          <w:rFonts w:cs="Tahoma"/>
          <w:szCs w:val="18"/>
        </w:rPr>
      </w:pPr>
      <w:r>
        <w:rPr>
          <w:rFonts w:cs="Tahoma"/>
          <w:szCs w:val="18"/>
        </w:rPr>
        <w:t>BizTalk Server Enterprise Per Core</w:t>
      </w:r>
    </w:p>
    <w:p w:rsidR="00332DA2" w:rsidRPr="00717EC0" w:rsidRDefault="00332DA2" w:rsidP="00840F96">
      <w:pPr>
        <w:pStyle w:val="ProductList-Body"/>
        <w:numPr>
          <w:ilvl w:val="0"/>
          <w:numId w:val="26"/>
        </w:numPr>
        <w:ind w:hanging="270"/>
        <w:rPr>
          <w:rFonts w:cs="Tahoma"/>
          <w:szCs w:val="18"/>
        </w:rPr>
      </w:pPr>
      <w:r>
        <w:rPr>
          <w:rFonts w:cs="Tahoma"/>
          <w:szCs w:val="18"/>
        </w:rPr>
        <w:t>BizTalk Server Branch Per Core</w:t>
      </w:r>
    </w:p>
    <w:p w:rsidR="00332DA2" w:rsidRPr="00717EC0" w:rsidRDefault="00332DA2" w:rsidP="00840F96">
      <w:pPr>
        <w:pStyle w:val="ProductList-Body"/>
        <w:numPr>
          <w:ilvl w:val="0"/>
          <w:numId w:val="26"/>
        </w:numPr>
        <w:ind w:hanging="270"/>
        <w:rPr>
          <w:rFonts w:cs="Tahoma"/>
          <w:szCs w:val="18"/>
        </w:rPr>
      </w:pPr>
      <w:r>
        <w:rPr>
          <w:rFonts w:cs="Tahoma"/>
          <w:szCs w:val="18"/>
        </w:rPr>
        <w:t>Office SharePoint Server</w:t>
      </w:r>
    </w:p>
    <w:p w:rsidR="00332DA2" w:rsidRDefault="00332DA2" w:rsidP="00840F96">
      <w:pPr>
        <w:pStyle w:val="ProductList-Body"/>
        <w:ind w:left="180"/>
        <w:rPr>
          <w:szCs w:val="18"/>
        </w:rPr>
      </w:pPr>
    </w:p>
    <w:p w:rsidR="00332DA2" w:rsidRPr="00692EB0" w:rsidRDefault="00332DA2" w:rsidP="00840F96">
      <w:pPr>
        <w:pStyle w:val="ProductList-Body"/>
        <w:ind w:left="180"/>
        <w:rPr>
          <w:szCs w:val="18"/>
          <w:lang w:val="nl-NL"/>
        </w:rPr>
      </w:pPr>
      <w:r w:rsidRPr="00692EB0">
        <w:rPr>
          <w:szCs w:val="18"/>
          <w:lang w:val="nl-NL"/>
        </w:rPr>
        <w:t>De kwalificerende producten van de Core Infrastructure-component zijn:</w:t>
      </w:r>
    </w:p>
    <w:p w:rsidR="00332DA2" w:rsidRPr="00717EC0" w:rsidRDefault="006F1126" w:rsidP="00840F96">
      <w:pPr>
        <w:pStyle w:val="ProductList-Body"/>
        <w:numPr>
          <w:ilvl w:val="0"/>
          <w:numId w:val="27"/>
        </w:numPr>
        <w:ind w:hanging="270"/>
        <w:rPr>
          <w:szCs w:val="18"/>
        </w:rPr>
      </w:pPr>
      <w:r>
        <w:rPr>
          <w:szCs w:val="18"/>
        </w:rPr>
        <w:t>CIS Datacenter (Windows Server Datacenter en System Center Datacenter)</w:t>
      </w:r>
    </w:p>
    <w:p w:rsidR="00332DA2" w:rsidRPr="00717EC0" w:rsidRDefault="00332DA2" w:rsidP="00840F96">
      <w:pPr>
        <w:pStyle w:val="ProductList-Body"/>
        <w:numPr>
          <w:ilvl w:val="0"/>
          <w:numId w:val="27"/>
        </w:numPr>
        <w:ind w:hanging="270"/>
        <w:rPr>
          <w:szCs w:val="18"/>
        </w:rPr>
      </w:pPr>
      <w:r>
        <w:rPr>
          <w:szCs w:val="18"/>
        </w:rPr>
        <w:t>CIS Standard (Windows Server Standard en System Center Standard)</w:t>
      </w:r>
    </w:p>
    <w:p w:rsidR="00332DA2" w:rsidRPr="00717EC0" w:rsidRDefault="00332DA2" w:rsidP="00840F96">
      <w:pPr>
        <w:pStyle w:val="ProductList-Body"/>
        <w:ind w:left="180"/>
        <w:rPr>
          <w:rFonts w:cs="Tahoma"/>
          <w:szCs w:val="18"/>
        </w:rPr>
      </w:pPr>
    </w:p>
    <w:p w:rsidR="00332DA2" w:rsidRPr="00692EB0" w:rsidRDefault="00332DA2" w:rsidP="00840F96">
      <w:pPr>
        <w:pStyle w:val="ProductList-Body"/>
        <w:ind w:left="180"/>
        <w:rPr>
          <w:rFonts w:cs="Tahoma"/>
          <w:szCs w:val="18"/>
          <w:lang w:val="nl-NL"/>
        </w:rPr>
      </w:pPr>
      <w:r w:rsidRPr="00692EB0">
        <w:rPr>
          <w:rFonts w:cs="Tahoma"/>
          <w:szCs w:val="18"/>
          <w:lang w:val="nl-NL"/>
        </w:rPr>
        <w:t>In de onderstaande tabel worden de bedragen voor minimale SA-bestedingen weergegeven voor overeenkomsten op basis van een andere valuta dan USD. Vanwege schommelingen in de wisselkoersen kan deze tabel zonder kennisgeving vooraf worden gewijzigd.</w:t>
      </w:r>
    </w:p>
    <w:p w:rsidR="00332DA2" w:rsidRPr="00692EB0" w:rsidRDefault="00332DA2" w:rsidP="00840F96">
      <w:pPr>
        <w:pStyle w:val="ProductList-Body"/>
        <w:ind w:left="180"/>
        <w:rPr>
          <w:rFonts w:cs="Tahoma"/>
          <w:szCs w:val="18"/>
          <w:lang w:val="nl-NL"/>
        </w:rPr>
      </w:pPr>
    </w:p>
    <w:tbl>
      <w:tblPr>
        <w:tblW w:w="10366"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99" w:type="dxa"/>
          <w:right w:w="99" w:type="dxa"/>
        </w:tblCellMar>
        <w:tblLook w:val="01E0" w:firstRow="1" w:lastRow="1" w:firstColumn="1" w:lastColumn="1" w:noHBand="0" w:noVBand="0"/>
      </w:tblPr>
      <w:tblGrid>
        <w:gridCol w:w="3465"/>
        <w:gridCol w:w="3450"/>
        <w:gridCol w:w="3451"/>
      </w:tblGrid>
      <w:tr w:rsidR="00332DA2" w:rsidRPr="00A00151" w:rsidTr="00840F96">
        <w:trPr>
          <w:trHeight w:val="178"/>
          <w:tblHeader/>
          <w:jc w:val="center"/>
        </w:trPr>
        <w:tc>
          <w:tcPr>
            <w:tcW w:w="3465" w:type="dxa"/>
            <w:tcBorders>
              <w:top w:val="single" w:sz="8" w:space="0" w:color="auto"/>
              <w:left w:val="single" w:sz="8" w:space="0" w:color="auto"/>
              <w:bottom w:val="single" w:sz="8" w:space="0" w:color="auto"/>
              <w:right w:val="single" w:sz="8" w:space="0" w:color="auto"/>
            </w:tcBorders>
            <w:shd w:val="clear" w:color="auto" w:fill="0072C6"/>
            <w:vAlign w:val="center"/>
          </w:tcPr>
          <w:p w:rsidR="00332DA2" w:rsidRPr="002C67EA" w:rsidRDefault="00332DA2" w:rsidP="00395D5F">
            <w:pPr>
              <w:pStyle w:val="ProductList-Body"/>
              <w:spacing w:before="20" w:after="20"/>
              <w:rPr>
                <w:rFonts w:cs="Tahoma"/>
                <w:bCs/>
                <w:color w:val="FFFFFF" w:themeColor="background1"/>
                <w:szCs w:val="18"/>
              </w:rPr>
            </w:pPr>
            <w:r>
              <w:rPr>
                <w:rFonts w:cs="Tahoma"/>
                <w:bCs/>
                <w:color w:val="FFFFFF" w:themeColor="background1"/>
                <w:szCs w:val="18"/>
              </w:rPr>
              <w:t>Valuta</w:t>
            </w:r>
          </w:p>
        </w:tc>
        <w:tc>
          <w:tcPr>
            <w:tcW w:w="3450" w:type="dxa"/>
            <w:tcBorders>
              <w:top w:val="single" w:sz="8" w:space="0" w:color="auto"/>
              <w:left w:val="single" w:sz="8" w:space="0" w:color="auto"/>
              <w:bottom w:val="single" w:sz="8" w:space="0" w:color="auto"/>
              <w:right w:val="single" w:sz="8" w:space="0" w:color="auto"/>
            </w:tcBorders>
            <w:shd w:val="clear" w:color="auto" w:fill="0072C6"/>
            <w:vAlign w:val="center"/>
          </w:tcPr>
          <w:p w:rsidR="00332DA2" w:rsidRPr="002C67EA" w:rsidRDefault="00332DA2" w:rsidP="00395D5F">
            <w:pPr>
              <w:pStyle w:val="ProductList-Body"/>
              <w:spacing w:before="20" w:after="20"/>
              <w:rPr>
                <w:rFonts w:cs="Tahoma"/>
                <w:bCs/>
                <w:color w:val="FFFFFF" w:themeColor="background1"/>
                <w:szCs w:val="18"/>
              </w:rPr>
            </w:pPr>
            <w:r>
              <w:rPr>
                <w:rFonts w:cs="Tahoma"/>
                <w:bCs/>
                <w:color w:val="FFFFFF" w:themeColor="background1"/>
                <w:szCs w:val="18"/>
              </w:rPr>
              <w:t>Valutacode</w:t>
            </w:r>
          </w:p>
        </w:tc>
        <w:tc>
          <w:tcPr>
            <w:tcW w:w="3451" w:type="dxa"/>
            <w:tcBorders>
              <w:top w:val="single" w:sz="8" w:space="0" w:color="auto"/>
              <w:left w:val="single" w:sz="8" w:space="0" w:color="auto"/>
              <w:bottom w:val="single" w:sz="8" w:space="0" w:color="auto"/>
              <w:right w:val="single" w:sz="8" w:space="0" w:color="auto"/>
            </w:tcBorders>
            <w:shd w:val="clear" w:color="auto" w:fill="0072C6"/>
            <w:vAlign w:val="center"/>
          </w:tcPr>
          <w:p w:rsidR="00332DA2" w:rsidRPr="00692EB0" w:rsidRDefault="00332DA2" w:rsidP="00395D5F">
            <w:pPr>
              <w:pStyle w:val="ProductList-Body"/>
              <w:spacing w:before="20" w:after="20"/>
              <w:rPr>
                <w:rFonts w:cs="Tahoma"/>
                <w:bCs/>
                <w:color w:val="FFFFFF" w:themeColor="background1"/>
                <w:szCs w:val="18"/>
                <w:lang w:val="nl-NL"/>
              </w:rPr>
            </w:pPr>
            <w:r w:rsidRPr="00692EB0">
              <w:rPr>
                <w:rFonts w:cs="Tahoma"/>
                <w:bCs/>
                <w:color w:val="FFFFFF" w:themeColor="background1"/>
                <w:szCs w:val="18"/>
                <w:lang w:val="nl-NL"/>
              </w:rPr>
              <w:t>Minimaal jaarlijks gemiddelde aan SA-bestedingen voor Onbeperkte 24x7 PRS</w:t>
            </w:r>
          </w:p>
        </w:tc>
      </w:tr>
      <w:tr w:rsidR="00332DA2" w:rsidRPr="00717EC0" w:rsidTr="00840F96">
        <w:trPr>
          <w:trHeight w:val="236"/>
          <w:jc w:val="center"/>
        </w:trPr>
        <w:tc>
          <w:tcPr>
            <w:tcW w:w="3465" w:type="dxa"/>
            <w:vAlign w:val="bottom"/>
          </w:tcPr>
          <w:p w:rsidR="00332DA2" w:rsidRPr="00717EC0" w:rsidRDefault="00332DA2" w:rsidP="00332DA2">
            <w:pPr>
              <w:pStyle w:val="ProductList-Body"/>
              <w:rPr>
                <w:rFonts w:cs="Tahoma"/>
                <w:szCs w:val="18"/>
              </w:rPr>
            </w:pPr>
            <w:r>
              <w:rPr>
                <w:rFonts w:cs="Tahoma"/>
                <w:szCs w:val="18"/>
              </w:rPr>
              <w:t>Amerikaanse dollars</w:t>
            </w:r>
          </w:p>
        </w:tc>
        <w:tc>
          <w:tcPr>
            <w:tcW w:w="3450" w:type="dxa"/>
            <w:vAlign w:val="bottom"/>
          </w:tcPr>
          <w:p w:rsidR="00332DA2" w:rsidRPr="00717EC0" w:rsidRDefault="00332DA2" w:rsidP="00332DA2">
            <w:pPr>
              <w:pStyle w:val="ProductList-Body"/>
              <w:rPr>
                <w:rFonts w:cs="Tahoma"/>
                <w:szCs w:val="18"/>
              </w:rPr>
            </w:pPr>
            <w:r>
              <w:rPr>
                <w:rFonts w:cs="Tahoma"/>
                <w:szCs w:val="18"/>
              </w:rPr>
              <w:t>USD</w:t>
            </w:r>
          </w:p>
        </w:tc>
        <w:tc>
          <w:tcPr>
            <w:tcW w:w="3451" w:type="dxa"/>
            <w:vAlign w:val="bottom"/>
          </w:tcPr>
          <w:p w:rsidR="00332DA2" w:rsidRPr="00717EC0" w:rsidRDefault="00332DA2" w:rsidP="00236CE0">
            <w:pPr>
              <w:pStyle w:val="ProductList-Body"/>
              <w:rPr>
                <w:rFonts w:cs="Tahoma"/>
                <w:szCs w:val="18"/>
              </w:rPr>
            </w:pPr>
            <w:r>
              <w:rPr>
                <w:rFonts w:cs="Tahoma"/>
                <w:color w:val="000000"/>
                <w:szCs w:val="18"/>
              </w:rPr>
              <w:t xml:space="preserve"> 250</w:t>
            </w:r>
            <w:r w:rsidR="00236CE0">
              <w:rPr>
                <w:rFonts w:cs="Tahoma"/>
                <w:color w:val="000000"/>
                <w:szCs w:val="18"/>
              </w:rPr>
              <w:t>.</w:t>
            </w:r>
            <w:r>
              <w:rPr>
                <w:rFonts w:cs="Tahoma"/>
                <w:color w:val="000000"/>
                <w:szCs w:val="18"/>
              </w:rPr>
              <w:t xml:space="preserve">000 </w:t>
            </w:r>
          </w:p>
        </w:tc>
      </w:tr>
      <w:tr w:rsidR="00332DA2" w:rsidRPr="00717EC0" w:rsidTr="00840F96">
        <w:trPr>
          <w:trHeight w:val="236"/>
          <w:jc w:val="center"/>
        </w:trPr>
        <w:tc>
          <w:tcPr>
            <w:tcW w:w="3465" w:type="dxa"/>
            <w:vAlign w:val="bottom"/>
          </w:tcPr>
          <w:p w:rsidR="00332DA2" w:rsidRPr="00717EC0" w:rsidRDefault="00332DA2" w:rsidP="00332DA2">
            <w:pPr>
              <w:pStyle w:val="ProductList-Body"/>
              <w:rPr>
                <w:rFonts w:cs="Tahoma"/>
                <w:szCs w:val="18"/>
              </w:rPr>
            </w:pPr>
            <w:r>
              <w:rPr>
                <w:rFonts w:cs="Tahoma"/>
                <w:szCs w:val="18"/>
              </w:rPr>
              <w:t>Australische dollars</w:t>
            </w:r>
          </w:p>
        </w:tc>
        <w:tc>
          <w:tcPr>
            <w:tcW w:w="3450" w:type="dxa"/>
            <w:vAlign w:val="bottom"/>
          </w:tcPr>
          <w:p w:rsidR="00332DA2" w:rsidRPr="00717EC0" w:rsidRDefault="00332DA2" w:rsidP="00332DA2">
            <w:pPr>
              <w:pStyle w:val="ProductList-Body"/>
              <w:rPr>
                <w:rFonts w:cs="Tahoma"/>
                <w:szCs w:val="18"/>
              </w:rPr>
            </w:pPr>
            <w:r>
              <w:rPr>
                <w:rFonts w:cs="Tahoma"/>
                <w:szCs w:val="18"/>
              </w:rPr>
              <w:t>AUD</w:t>
            </w:r>
          </w:p>
        </w:tc>
        <w:tc>
          <w:tcPr>
            <w:tcW w:w="3451" w:type="dxa"/>
            <w:vAlign w:val="bottom"/>
          </w:tcPr>
          <w:p w:rsidR="00332DA2" w:rsidRPr="00717EC0" w:rsidRDefault="00332DA2" w:rsidP="00236CE0">
            <w:pPr>
              <w:pStyle w:val="ProductList-Body"/>
              <w:rPr>
                <w:rFonts w:cs="Tahoma"/>
                <w:szCs w:val="18"/>
              </w:rPr>
            </w:pPr>
            <w:r>
              <w:rPr>
                <w:rFonts w:cs="Tahoma"/>
                <w:color w:val="000000"/>
                <w:szCs w:val="18"/>
              </w:rPr>
              <w:t xml:space="preserve"> 375</w:t>
            </w:r>
            <w:r w:rsidR="00236CE0">
              <w:rPr>
                <w:rFonts w:cs="Tahoma"/>
                <w:color w:val="000000"/>
                <w:szCs w:val="18"/>
              </w:rPr>
              <w:t>.</w:t>
            </w:r>
            <w:r>
              <w:rPr>
                <w:rFonts w:cs="Tahoma"/>
                <w:color w:val="000000"/>
                <w:szCs w:val="18"/>
              </w:rPr>
              <w:t xml:space="preserve">000 </w:t>
            </w:r>
          </w:p>
        </w:tc>
      </w:tr>
      <w:tr w:rsidR="00332DA2" w:rsidRPr="00717EC0" w:rsidTr="00840F96">
        <w:trPr>
          <w:trHeight w:val="236"/>
          <w:jc w:val="center"/>
        </w:trPr>
        <w:tc>
          <w:tcPr>
            <w:tcW w:w="3465" w:type="dxa"/>
            <w:vAlign w:val="bottom"/>
          </w:tcPr>
          <w:p w:rsidR="00332DA2" w:rsidRPr="00717EC0" w:rsidRDefault="00332DA2" w:rsidP="00332DA2">
            <w:pPr>
              <w:pStyle w:val="ProductList-Body"/>
              <w:rPr>
                <w:rFonts w:cs="Tahoma"/>
                <w:szCs w:val="18"/>
              </w:rPr>
            </w:pPr>
            <w:r>
              <w:rPr>
                <w:rFonts w:cs="Tahoma"/>
                <w:szCs w:val="18"/>
              </w:rPr>
              <w:t>Canadese dollars</w:t>
            </w:r>
          </w:p>
        </w:tc>
        <w:tc>
          <w:tcPr>
            <w:tcW w:w="3450" w:type="dxa"/>
            <w:vAlign w:val="bottom"/>
          </w:tcPr>
          <w:p w:rsidR="00332DA2" w:rsidRPr="00717EC0" w:rsidRDefault="00332DA2" w:rsidP="00332DA2">
            <w:pPr>
              <w:pStyle w:val="ProductList-Body"/>
              <w:rPr>
                <w:rFonts w:cs="Tahoma"/>
                <w:szCs w:val="18"/>
              </w:rPr>
            </w:pPr>
            <w:r>
              <w:rPr>
                <w:rFonts w:cs="Tahoma"/>
                <w:szCs w:val="18"/>
              </w:rPr>
              <w:t>CAD</w:t>
            </w:r>
          </w:p>
        </w:tc>
        <w:tc>
          <w:tcPr>
            <w:tcW w:w="3451" w:type="dxa"/>
            <w:vAlign w:val="bottom"/>
          </w:tcPr>
          <w:p w:rsidR="00332DA2" w:rsidRPr="00717EC0" w:rsidRDefault="00332DA2" w:rsidP="00236CE0">
            <w:pPr>
              <w:pStyle w:val="ProductList-Body"/>
              <w:rPr>
                <w:rFonts w:cs="Tahoma"/>
                <w:szCs w:val="18"/>
              </w:rPr>
            </w:pPr>
            <w:r>
              <w:rPr>
                <w:rFonts w:cs="Tahoma"/>
                <w:color w:val="000000"/>
                <w:szCs w:val="18"/>
              </w:rPr>
              <w:t xml:space="preserve"> 337</w:t>
            </w:r>
            <w:r w:rsidR="00236CE0">
              <w:rPr>
                <w:rFonts w:cs="Tahoma"/>
                <w:color w:val="000000"/>
                <w:szCs w:val="18"/>
              </w:rPr>
              <w:t>.</w:t>
            </w:r>
            <w:r>
              <w:rPr>
                <w:rFonts w:cs="Tahoma"/>
                <w:color w:val="000000"/>
                <w:szCs w:val="18"/>
              </w:rPr>
              <w:t xml:space="preserve">500 </w:t>
            </w:r>
          </w:p>
        </w:tc>
      </w:tr>
      <w:tr w:rsidR="00332DA2" w:rsidRPr="00717EC0" w:rsidTr="00840F96">
        <w:trPr>
          <w:trHeight w:val="236"/>
          <w:jc w:val="center"/>
        </w:trPr>
        <w:tc>
          <w:tcPr>
            <w:tcW w:w="3465" w:type="dxa"/>
            <w:vAlign w:val="bottom"/>
          </w:tcPr>
          <w:p w:rsidR="00332DA2" w:rsidRPr="00717EC0" w:rsidRDefault="00332DA2" w:rsidP="00332DA2">
            <w:pPr>
              <w:pStyle w:val="ProductList-Body"/>
              <w:rPr>
                <w:rFonts w:cs="Tahoma"/>
                <w:szCs w:val="18"/>
              </w:rPr>
            </w:pPr>
            <w:r>
              <w:rPr>
                <w:rFonts w:cs="Tahoma"/>
                <w:szCs w:val="18"/>
              </w:rPr>
              <w:t>Zwitserse franken</w:t>
            </w:r>
          </w:p>
        </w:tc>
        <w:tc>
          <w:tcPr>
            <w:tcW w:w="3450" w:type="dxa"/>
            <w:vAlign w:val="bottom"/>
          </w:tcPr>
          <w:p w:rsidR="00332DA2" w:rsidRPr="00717EC0" w:rsidRDefault="00332DA2" w:rsidP="00332DA2">
            <w:pPr>
              <w:pStyle w:val="ProductList-Body"/>
              <w:rPr>
                <w:rFonts w:cs="Tahoma"/>
                <w:szCs w:val="18"/>
              </w:rPr>
            </w:pPr>
            <w:r>
              <w:rPr>
                <w:rFonts w:cs="Tahoma"/>
                <w:szCs w:val="18"/>
              </w:rPr>
              <w:t>CHF</w:t>
            </w:r>
          </w:p>
        </w:tc>
        <w:tc>
          <w:tcPr>
            <w:tcW w:w="3451" w:type="dxa"/>
            <w:vAlign w:val="bottom"/>
          </w:tcPr>
          <w:p w:rsidR="00332DA2" w:rsidRPr="00717EC0" w:rsidRDefault="00332DA2" w:rsidP="00236CE0">
            <w:pPr>
              <w:pStyle w:val="ProductList-Body"/>
              <w:rPr>
                <w:rFonts w:cs="Tahoma"/>
                <w:szCs w:val="18"/>
              </w:rPr>
            </w:pPr>
            <w:r>
              <w:rPr>
                <w:rFonts w:cs="Tahoma"/>
                <w:color w:val="000000"/>
                <w:szCs w:val="18"/>
              </w:rPr>
              <w:t xml:space="preserve"> 412</w:t>
            </w:r>
            <w:r w:rsidR="00236CE0">
              <w:rPr>
                <w:rFonts w:cs="Tahoma"/>
                <w:color w:val="000000"/>
                <w:szCs w:val="18"/>
              </w:rPr>
              <w:t>.</w:t>
            </w:r>
            <w:r>
              <w:rPr>
                <w:rFonts w:cs="Tahoma"/>
                <w:color w:val="000000"/>
                <w:szCs w:val="18"/>
              </w:rPr>
              <w:t xml:space="preserve">500 </w:t>
            </w:r>
          </w:p>
        </w:tc>
      </w:tr>
      <w:tr w:rsidR="00332DA2" w:rsidRPr="00717EC0" w:rsidTr="00840F96">
        <w:trPr>
          <w:trHeight w:val="236"/>
          <w:jc w:val="center"/>
        </w:trPr>
        <w:tc>
          <w:tcPr>
            <w:tcW w:w="3465" w:type="dxa"/>
            <w:vAlign w:val="bottom"/>
          </w:tcPr>
          <w:p w:rsidR="00332DA2" w:rsidRPr="00717EC0" w:rsidRDefault="00332DA2" w:rsidP="00332DA2">
            <w:pPr>
              <w:pStyle w:val="ProductList-Body"/>
              <w:rPr>
                <w:rFonts w:cs="Tahoma"/>
                <w:szCs w:val="18"/>
              </w:rPr>
            </w:pPr>
            <w:r>
              <w:rPr>
                <w:rFonts w:cs="Tahoma"/>
                <w:szCs w:val="18"/>
              </w:rPr>
              <w:t>Chinese yuan renmibi</w:t>
            </w:r>
          </w:p>
        </w:tc>
        <w:tc>
          <w:tcPr>
            <w:tcW w:w="3450" w:type="dxa"/>
            <w:vAlign w:val="bottom"/>
          </w:tcPr>
          <w:p w:rsidR="00332DA2" w:rsidRPr="00717EC0" w:rsidRDefault="00332DA2" w:rsidP="00332DA2">
            <w:pPr>
              <w:pStyle w:val="ProductList-Body"/>
              <w:rPr>
                <w:rFonts w:cs="Tahoma"/>
                <w:szCs w:val="18"/>
              </w:rPr>
            </w:pPr>
            <w:r>
              <w:rPr>
                <w:rFonts w:cs="Tahoma"/>
                <w:szCs w:val="18"/>
              </w:rPr>
              <w:t>CNY</w:t>
            </w:r>
          </w:p>
        </w:tc>
        <w:tc>
          <w:tcPr>
            <w:tcW w:w="3451" w:type="dxa"/>
            <w:vAlign w:val="bottom"/>
          </w:tcPr>
          <w:p w:rsidR="00332DA2" w:rsidRPr="00717EC0" w:rsidRDefault="00332DA2" w:rsidP="00236CE0">
            <w:pPr>
              <w:pStyle w:val="ProductList-Body"/>
              <w:rPr>
                <w:rFonts w:cs="Tahoma"/>
                <w:szCs w:val="18"/>
              </w:rPr>
            </w:pPr>
            <w:r>
              <w:rPr>
                <w:rFonts w:cs="Tahoma"/>
                <w:color w:val="000000"/>
                <w:szCs w:val="18"/>
              </w:rPr>
              <w:t xml:space="preserve"> 2</w:t>
            </w:r>
            <w:r w:rsidR="00236CE0">
              <w:rPr>
                <w:rFonts w:cs="Tahoma"/>
                <w:color w:val="000000"/>
                <w:szCs w:val="18"/>
              </w:rPr>
              <w:t>.</w:t>
            </w:r>
            <w:r>
              <w:rPr>
                <w:rFonts w:cs="Tahoma"/>
                <w:color w:val="000000"/>
                <w:szCs w:val="18"/>
              </w:rPr>
              <w:t>062</w:t>
            </w:r>
            <w:r w:rsidR="00236CE0">
              <w:rPr>
                <w:rFonts w:cs="Tahoma"/>
                <w:color w:val="000000"/>
                <w:szCs w:val="18"/>
              </w:rPr>
              <w:t>.</w:t>
            </w:r>
            <w:r>
              <w:rPr>
                <w:rFonts w:cs="Tahoma"/>
                <w:color w:val="000000"/>
                <w:szCs w:val="18"/>
              </w:rPr>
              <w:t xml:space="preserve">500 </w:t>
            </w:r>
          </w:p>
        </w:tc>
      </w:tr>
      <w:tr w:rsidR="00332DA2" w:rsidRPr="00717EC0" w:rsidTr="00840F96">
        <w:trPr>
          <w:trHeight w:val="236"/>
          <w:jc w:val="center"/>
        </w:trPr>
        <w:tc>
          <w:tcPr>
            <w:tcW w:w="3465" w:type="dxa"/>
            <w:vAlign w:val="bottom"/>
          </w:tcPr>
          <w:p w:rsidR="00332DA2" w:rsidRPr="00717EC0" w:rsidRDefault="00332DA2" w:rsidP="00332DA2">
            <w:pPr>
              <w:pStyle w:val="ProductList-Body"/>
              <w:rPr>
                <w:rFonts w:cs="Tahoma"/>
                <w:szCs w:val="18"/>
              </w:rPr>
            </w:pPr>
            <w:r>
              <w:rPr>
                <w:rFonts w:cs="Tahoma"/>
                <w:szCs w:val="18"/>
              </w:rPr>
              <w:t>Deense kroon</w:t>
            </w:r>
          </w:p>
        </w:tc>
        <w:tc>
          <w:tcPr>
            <w:tcW w:w="3450" w:type="dxa"/>
            <w:vAlign w:val="bottom"/>
          </w:tcPr>
          <w:p w:rsidR="00332DA2" w:rsidRPr="00717EC0" w:rsidRDefault="00332DA2" w:rsidP="00332DA2">
            <w:pPr>
              <w:pStyle w:val="ProductList-Body"/>
              <w:rPr>
                <w:rFonts w:cs="Tahoma"/>
                <w:szCs w:val="18"/>
              </w:rPr>
            </w:pPr>
            <w:r>
              <w:rPr>
                <w:rFonts w:cs="Tahoma"/>
                <w:szCs w:val="18"/>
              </w:rPr>
              <w:t>DKK</w:t>
            </w:r>
          </w:p>
        </w:tc>
        <w:tc>
          <w:tcPr>
            <w:tcW w:w="3451" w:type="dxa"/>
            <w:vAlign w:val="bottom"/>
          </w:tcPr>
          <w:p w:rsidR="00332DA2" w:rsidRPr="00717EC0" w:rsidRDefault="00332DA2" w:rsidP="00236CE0">
            <w:pPr>
              <w:pStyle w:val="ProductList-Body"/>
              <w:rPr>
                <w:rFonts w:cs="Tahoma"/>
                <w:szCs w:val="18"/>
              </w:rPr>
            </w:pPr>
            <w:r>
              <w:rPr>
                <w:rFonts w:cs="Tahoma"/>
                <w:color w:val="000000"/>
                <w:szCs w:val="18"/>
              </w:rPr>
              <w:t xml:space="preserve"> 2</w:t>
            </w:r>
            <w:r w:rsidR="00236CE0">
              <w:rPr>
                <w:rFonts w:cs="Tahoma"/>
                <w:color w:val="000000"/>
                <w:szCs w:val="18"/>
              </w:rPr>
              <w:t>.</w:t>
            </w:r>
            <w:r>
              <w:rPr>
                <w:rFonts w:cs="Tahoma"/>
                <w:color w:val="000000"/>
                <w:szCs w:val="18"/>
              </w:rPr>
              <w:t>000</w:t>
            </w:r>
            <w:r w:rsidR="00236CE0">
              <w:rPr>
                <w:rFonts w:cs="Tahoma"/>
                <w:color w:val="000000"/>
                <w:szCs w:val="18"/>
              </w:rPr>
              <w:t>.</w:t>
            </w:r>
            <w:r>
              <w:rPr>
                <w:rFonts w:cs="Tahoma"/>
                <w:color w:val="000000"/>
                <w:szCs w:val="18"/>
              </w:rPr>
              <w:t xml:space="preserve">000 </w:t>
            </w:r>
          </w:p>
        </w:tc>
      </w:tr>
      <w:tr w:rsidR="00332DA2" w:rsidRPr="00717EC0" w:rsidTr="00840F96">
        <w:trPr>
          <w:trHeight w:val="236"/>
          <w:jc w:val="center"/>
        </w:trPr>
        <w:tc>
          <w:tcPr>
            <w:tcW w:w="3465" w:type="dxa"/>
            <w:vAlign w:val="bottom"/>
          </w:tcPr>
          <w:p w:rsidR="00332DA2" w:rsidRPr="00717EC0" w:rsidRDefault="00332DA2" w:rsidP="00332DA2">
            <w:pPr>
              <w:pStyle w:val="ProductList-Body"/>
              <w:rPr>
                <w:rFonts w:cs="Tahoma"/>
                <w:szCs w:val="18"/>
              </w:rPr>
            </w:pPr>
            <w:r>
              <w:rPr>
                <w:rFonts w:cs="Tahoma"/>
                <w:szCs w:val="18"/>
              </w:rPr>
              <w:t>EURO</w:t>
            </w:r>
          </w:p>
        </w:tc>
        <w:tc>
          <w:tcPr>
            <w:tcW w:w="3450" w:type="dxa"/>
            <w:vAlign w:val="bottom"/>
          </w:tcPr>
          <w:p w:rsidR="00332DA2" w:rsidRPr="00717EC0" w:rsidRDefault="00332DA2" w:rsidP="00332DA2">
            <w:pPr>
              <w:pStyle w:val="ProductList-Body"/>
              <w:rPr>
                <w:rFonts w:cs="Tahoma"/>
                <w:szCs w:val="18"/>
              </w:rPr>
            </w:pPr>
            <w:r>
              <w:rPr>
                <w:rFonts w:cs="Tahoma"/>
                <w:szCs w:val="18"/>
              </w:rPr>
              <w:t>EUR</w:t>
            </w:r>
          </w:p>
        </w:tc>
        <w:tc>
          <w:tcPr>
            <w:tcW w:w="3451" w:type="dxa"/>
            <w:vAlign w:val="bottom"/>
          </w:tcPr>
          <w:p w:rsidR="00332DA2" w:rsidRPr="00717EC0" w:rsidRDefault="00332DA2" w:rsidP="00236CE0">
            <w:pPr>
              <w:pStyle w:val="ProductList-Body"/>
              <w:rPr>
                <w:rFonts w:cs="Tahoma"/>
                <w:szCs w:val="18"/>
              </w:rPr>
            </w:pPr>
            <w:r>
              <w:rPr>
                <w:rFonts w:cs="Tahoma"/>
                <w:color w:val="000000"/>
                <w:szCs w:val="18"/>
              </w:rPr>
              <w:t xml:space="preserve"> 268</w:t>
            </w:r>
            <w:r w:rsidR="00236CE0">
              <w:rPr>
                <w:rFonts w:cs="Tahoma"/>
                <w:color w:val="000000"/>
                <w:szCs w:val="18"/>
              </w:rPr>
              <w:t>.</w:t>
            </w:r>
            <w:r>
              <w:rPr>
                <w:rFonts w:cs="Tahoma"/>
                <w:color w:val="000000"/>
                <w:szCs w:val="18"/>
              </w:rPr>
              <w:t xml:space="preserve">750 </w:t>
            </w:r>
          </w:p>
        </w:tc>
      </w:tr>
      <w:tr w:rsidR="00332DA2" w:rsidRPr="00717EC0" w:rsidTr="00840F96">
        <w:trPr>
          <w:trHeight w:val="236"/>
          <w:jc w:val="center"/>
        </w:trPr>
        <w:tc>
          <w:tcPr>
            <w:tcW w:w="3465" w:type="dxa"/>
            <w:vAlign w:val="bottom"/>
          </w:tcPr>
          <w:p w:rsidR="00332DA2" w:rsidRPr="00717EC0" w:rsidRDefault="00332DA2" w:rsidP="00332DA2">
            <w:pPr>
              <w:pStyle w:val="ProductList-Body"/>
              <w:rPr>
                <w:rFonts w:cs="Tahoma"/>
                <w:szCs w:val="18"/>
              </w:rPr>
            </w:pPr>
            <w:r>
              <w:rPr>
                <w:rFonts w:cs="Tahoma"/>
                <w:szCs w:val="18"/>
              </w:rPr>
              <w:t>Pound Sterling</w:t>
            </w:r>
          </w:p>
        </w:tc>
        <w:tc>
          <w:tcPr>
            <w:tcW w:w="3450" w:type="dxa"/>
            <w:vAlign w:val="bottom"/>
          </w:tcPr>
          <w:p w:rsidR="00332DA2" w:rsidRPr="00717EC0" w:rsidRDefault="00332DA2" w:rsidP="00332DA2">
            <w:pPr>
              <w:pStyle w:val="ProductList-Body"/>
              <w:rPr>
                <w:rFonts w:cs="Tahoma"/>
                <w:szCs w:val="18"/>
              </w:rPr>
            </w:pPr>
            <w:r>
              <w:rPr>
                <w:rFonts w:cs="Tahoma"/>
                <w:szCs w:val="18"/>
              </w:rPr>
              <w:t>GBP</w:t>
            </w:r>
          </w:p>
        </w:tc>
        <w:tc>
          <w:tcPr>
            <w:tcW w:w="3451" w:type="dxa"/>
            <w:vAlign w:val="bottom"/>
          </w:tcPr>
          <w:p w:rsidR="00332DA2" w:rsidRPr="00717EC0" w:rsidRDefault="00332DA2" w:rsidP="00236CE0">
            <w:pPr>
              <w:pStyle w:val="ProductList-Body"/>
              <w:rPr>
                <w:rFonts w:cs="Tahoma"/>
                <w:szCs w:val="18"/>
              </w:rPr>
            </w:pPr>
            <w:r>
              <w:rPr>
                <w:rFonts w:cs="Tahoma"/>
                <w:szCs w:val="18"/>
              </w:rPr>
              <w:t xml:space="preserve"> </w:t>
            </w:r>
            <w:r>
              <w:rPr>
                <w:rFonts w:cs="Tahoma"/>
                <w:color w:val="000000"/>
                <w:szCs w:val="18"/>
              </w:rPr>
              <w:t>168</w:t>
            </w:r>
            <w:r w:rsidR="00236CE0">
              <w:rPr>
                <w:rFonts w:cs="Tahoma"/>
                <w:color w:val="000000"/>
                <w:szCs w:val="18"/>
              </w:rPr>
              <w:t>.</w:t>
            </w:r>
            <w:r>
              <w:rPr>
                <w:rFonts w:cs="Tahoma"/>
                <w:color w:val="000000"/>
                <w:szCs w:val="18"/>
              </w:rPr>
              <w:t xml:space="preserve">750 </w:t>
            </w:r>
          </w:p>
        </w:tc>
      </w:tr>
      <w:tr w:rsidR="00332DA2" w:rsidRPr="00717EC0" w:rsidTr="00840F96">
        <w:trPr>
          <w:trHeight w:val="236"/>
          <w:jc w:val="center"/>
        </w:trPr>
        <w:tc>
          <w:tcPr>
            <w:tcW w:w="3465" w:type="dxa"/>
            <w:vAlign w:val="bottom"/>
          </w:tcPr>
          <w:p w:rsidR="00332DA2" w:rsidRPr="00717EC0" w:rsidRDefault="00332DA2" w:rsidP="00332DA2">
            <w:pPr>
              <w:pStyle w:val="ProductList-Body"/>
              <w:rPr>
                <w:rFonts w:cs="Tahoma"/>
                <w:szCs w:val="18"/>
              </w:rPr>
            </w:pPr>
            <w:r>
              <w:rPr>
                <w:rFonts w:cs="Tahoma"/>
                <w:szCs w:val="18"/>
              </w:rPr>
              <w:t>Japanse yen</w:t>
            </w:r>
          </w:p>
        </w:tc>
        <w:tc>
          <w:tcPr>
            <w:tcW w:w="3450" w:type="dxa"/>
            <w:vAlign w:val="bottom"/>
          </w:tcPr>
          <w:p w:rsidR="00332DA2" w:rsidRPr="00717EC0" w:rsidRDefault="00332DA2" w:rsidP="00332DA2">
            <w:pPr>
              <w:pStyle w:val="ProductList-Body"/>
              <w:rPr>
                <w:rFonts w:cs="Tahoma"/>
                <w:szCs w:val="18"/>
              </w:rPr>
            </w:pPr>
            <w:r>
              <w:rPr>
                <w:rFonts w:cs="Tahoma"/>
                <w:szCs w:val="18"/>
              </w:rPr>
              <w:t>JPY</w:t>
            </w:r>
          </w:p>
        </w:tc>
        <w:tc>
          <w:tcPr>
            <w:tcW w:w="3451" w:type="dxa"/>
            <w:vAlign w:val="bottom"/>
          </w:tcPr>
          <w:p w:rsidR="00332DA2" w:rsidRPr="00717EC0" w:rsidRDefault="00332DA2" w:rsidP="00236CE0">
            <w:pPr>
              <w:pStyle w:val="ProductList-Body"/>
              <w:rPr>
                <w:rFonts w:cs="Tahoma"/>
                <w:szCs w:val="18"/>
              </w:rPr>
            </w:pPr>
            <w:r>
              <w:rPr>
                <w:rFonts w:cs="Tahoma"/>
                <w:color w:val="000000"/>
                <w:szCs w:val="18"/>
              </w:rPr>
              <w:t xml:space="preserve"> 30</w:t>
            </w:r>
            <w:r w:rsidR="00236CE0">
              <w:rPr>
                <w:rFonts w:cs="Tahoma"/>
                <w:color w:val="000000"/>
                <w:szCs w:val="18"/>
              </w:rPr>
              <w:t>.</w:t>
            </w:r>
            <w:r>
              <w:rPr>
                <w:rFonts w:cs="Tahoma"/>
                <w:color w:val="000000"/>
                <w:szCs w:val="18"/>
              </w:rPr>
              <w:t>000</w:t>
            </w:r>
            <w:r w:rsidR="00236CE0">
              <w:rPr>
                <w:rFonts w:cs="Tahoma"/>
                <w:color w:val="000000"/>
                <w:szCs w:val="18"/>
              </w:rPr>
              <w:t>.</w:t>
            </w:r>
            <w:r>
              <w:rPr>
                <w:rFonts w:cs="Tahoma"/>
                <w:color w:val="000000"/>
                <w:szCs w:val="18"/>
              </w:rPr>
              <w:t xml:space="preserve">000 </w:t>
            </w:r>
          </w:p>
        </w:tc>
      </w:tr>
      <w:tr w:rsidR="00332DA2" w:rsidRPr="00717EC0" w:rsidTr="00840F96">
        <w:trPr>
          <w:trHeight w:val="236"/>
          <w:jc w:val="center"/>
        </w:trPr>
        <w:tc>
          <w:tcPr>
            <w:tcW w:w="3465" w:type="dxa"/>
            <w:vAlign w:val="bottom"/>
          </w:tcPr>
          <w:p w:rsidR="00332DA2" w:rsidRPr="00717EC0" w:rsidRDefault="00332DA2" w:rsidP="00332DA2">
            <w:pPr>
              <w:pStyle w:val="ProductList-Body"/>
              <w:rPr>
                <w:rFonts w:cs="Tahoma"/>
                <w:szCs w:val="18"/>
              </w:rPr>
            </w:pPr>
            <w:r>
              <w:rPr>
                <w:rFonts w:cs="Tahoma"/>
                <w:szCs w:val="18"/>
              </w:rPr>
              <w:t>Koreaanse won</w:t>
            </w:r>
          </w:p>
        </w:tc>
        <w:tc>
          <w:tcPr>
            <w:tcW w:w="3450" w:type="dxa"/>
            <w:vAlign w:val="bottom"/>
          </w:tcPr>
          <w:p w:rsidR="00332DA2" w:rsidRPr="00717EC0" w:rsidRDefault="00332DA2" w:rsidP="00332DA2">
            <w:pPr>
              <w:pStyle w:val="ProductList-Body"/>
              <w:rPr>
                <w:rFonts w:cs="Tahoma"/>
                <w:szCs w:val="18"/>
              </w:rPr>
            </w:pPr>
            <w:r>
              <w:rPr>
                <w:rFonts w:cs="Tahoma"/>
                <w:szCs w:val="18"/>
              </w:rPr>
              <w:t>KRW</w:t>
            </w:r>
          </w:p>
        </w:tc>
        <w:tc>
          <w:tcPr>
            <w:tcW w:w="3451" w:type="dxa"/>
            <w:vAlign w:val="bottom"/>
          </w:tcPr>
          <w:p w:rsidR="00332DA2" w:rsidRPr="00717EC0" w:rsidRDefault="00332DA2" w:rsidP="00236CE0">
            <w:pPr>
              <w:pStyle w:val="ProductList-Body"/>
              <w:rPr>
                <w:rFonts w:cs="Tahoma"/>
                <w:szCs w:val="18"/>
              </w:rPr>
            </w:pPr>
            <w:r>
              <w:rPr>
                <w:rFonts w:cs="Tahoma"/>
                <w:color w:val="000000"/>
                <w:szCs w:val="18"/>
              </w:rPr>
              <w:t xml:space="preserve"> 300</w:t>
            </w:r>
            <w:r w:rsidR="00236CE0">
              <w:rPr>
                <w:rFonts w:cs="Tahoma"/>
                <w:color w:val="000000"/>
                <w:szCs w:val="18"/>
              </w:rPr>
              <w:t>.</w:t>
            </w:r>
            <w:r>
              <w:rPr>
                <w:rFonts w:cs="Tahoma"/>
                <w:color w:val="000000"/>
                <w:szCs w:val="18"/>
              </w:rPr>
              <w:t>000</w:t>
            </w:r>
            <w:r w:rsidR="00236CE0">
              <w:rPr>
                <w:rFonts w:cs="Tahoma"/>
                <w:color w:val="000000"/>
                <w:szCs w:val="18"/>
              </w:rPr>
              <w:t>.</w:t>
            </w:r>
            <w:r>
              <w:rPr>
                <w:rFonts w:cs="Tahoma"/>
                <w:color w:val="000000"/>
                <w:szCs w:val="18"/>
              </w:rPr>
              <w:t xml:space="preserve">000 </w:t>
            </w:r>
          </w:p>
        </w:tc>
      </w:tr>
      <w:tr w:rsidR="00332DA2" w:rsidRPr="00717EC0" w:rsidTr="00840F96">
        <w:trPr>
          <w:trHeight w:val="236"/>
          <w:jc w:val="center"/>
        </w:trPr>
        <w:tc>
          <w:tcPr>
            <w:tcW w:w="3465" w:type="dxa"/>
            <w:vAlign w:val="bottom"/>
          </w:tcPr>
          <w:p w:rsidR="00332DA2" w:rsidRPr="00717EC0" w:rsidRDefault="00332DA2" w:rsidP="00332DA2">
            <w:pPr>
              <w:pStyle w:val="ProductList-Body"/>
              <w:rPr>
                <w:rFonts w:cs="Tahoma"/>
                <w:szCs w:val="18"/>
              </w:rPr>
            </w:pPr>
            <w:r>
              <w:rPr>
                <w:rFonts w:cs="Tahoma"/>
                <w:szCs w:val="18"/>
              </w:rPr>
              <w:t>Noorse kroon</w:t>
            </w:r>
          </w:p>
        </w:tc>
        <w:tc>
          <w:tcPr>
            <w:tcW w:w="3450" w:type="dxa"/>
            <w:vAlign w:val="bottom"/>
          </w:tcPr>
          <w:p w:rsidR="00332DA2" w:rsidRPr="00717EC0" w:rsidRDefault="00332DA2" w:rsidP="00332DA2">
            <w:pPr>
              <w:pStyle w:val="ProductList-Body"/>
              <w:rPr>
                <w:rFonts w:cs="Tahoma"/>
                <w:szCs w:val="18"/>
              </w:rPr>
            </w:pPr>
            <w:r>
              <w:rPr>
                <w:rFonts w:cs="Tahoma"/>
                <w:szCs w:val="18"/>
              </w:rPr>
              <w:t>NOK</w:t>
            </w:r>
          </w:p>
        </w:tc>
        <w:tc>
          <w:tcPr>
            <w:tcW w:w="3451" w:type="dxa"/>
            <w:vAlign w:val="bottom"/>
          </w:tcPr>
          <w:p w:rsidR="00332DA2" w:rsidRPr="00717EC0" w:rsidRDefault="00332DA2" w:rsidP="00236CE0">
            <w:pPr>
              <w:pStyle w:val="ProductList-Body"/>
              <w:rPr>
                <w:rFonts w:cs="Tahoma"/>
                <w:szCs w:val="18"/>
              </w:rPr>
            </w:pPr>
            <w:r>
              <w:rPr>
                <w:rFonts w:cs="Tahoma"/>
                <w:color w:val="000000"/>
                <w:szCs w:val="18"/>
              </w:rPr>
              <w:t xml:space="preserve"> 2</w:t>
            </w:r>
            <w:r w:rsidR="00236CE0">
              <w:rPr>
                <w:rFonts w:cs="Tahoma"/>
                <w:color w:val="000000"/>
                <w:szCs w:val="18"/>
              </w:rPr>
              <w:t>.</w:t>
            </w:r>
            <w:r>
              <w:rPr>
                <w:rFonts w:cs="Tahoma"/>
                <w:color w:val="000000"/>
                <w:szCs w:val="18"/>
              </w:rPr>
              <w:t>062</w:t>
            </w:r>
            <w:r w:rsidR="00236CE0">
              <w:rPr>
                <w:rFonts w:cs="Tahoma"/>
                <w:color w:val="000000"/>
                <w:szCs w:val="18"/>
              </w:rPr>
              <w:t>.</w:t>
            </w:r>
            <w:r>
              <w:rPr>
                <w:rFonts w:cs="Tahoma"/>
                <w:color w:val="000000"/>
                <w:szCs w:val="18"/>
              </w:rPr>
              <w:t xml:space="preserve">500 </w:t>
            </w:r>
          </w:p>
        </w:tc>
      </w:tr>
      <w:tr w:rsidR="00332DA2" w:rsidRPr="00717EC0" w:rsidTr="00840F96">
        <w:trPr>
          <w:trHeight w:val="236"/>
          <w:jc w:val="center"/>
        </w:trPr>
        <w:tc>
          <w:tcPr>
            <w:tcW w:w="3465" w:type="dxa"/>
            <w:vAlign w:val="bottom"/>
          </w:tcPr>
          <w:p w:rsidR="00332DA2" w:rsidRPr="00717EC0" w:rsidRDefault="00332DA2" w:rsidP="00332DA2">
            <w:pPr>
              <w:pStyle w:val="ProductList-Body"/>
              <w:rPr>
                <w:rFonts w:cs="Tahoma"/>
                <w:szCs w:val="18"/>
              </w:rPr>
            </w:pPr>
            <w:r>
              <w:rPr>
                <w:rFonts w:cs="Tahoma"/>
                <w:szCs w:val="18"/>
              </w:rPr>
              <w:t>Nieuw-Zeelandse dollars</w:t>
            </w:r>
          </w:p>
        </w:tc>
        <w:tc>
          <w:tcPr>
            <w:tcW w:w="3450" w:type="dxa"/>
            <w:vAlign w:val="bottom"/>
          </w:tcPr>
          <w:p w:rsidR="00332DA2" w:rsidRPr="00717EC0" w:rsidRDefault="00332DA2" w:rsidP="00332DA2">
            <w:pPr>
              <w:pStyle w:val="ProductList-Body"/>
              <w:rPr>
                <w:rFonts w:cs="Tahoma"/>
                <w:szCs w:val="18"/>
              </w:rPr>
            </w:pPr>
            <w:r>
              <w:rPr>
                <w:rFonts w:cs="Tahoma"/>
                <w:szCs w:val="18"/>
              </w:rPr>
              <w:t>NZD</w:t>
            </w:r>
          </w:p>
        </w:tc>
        <w:tc>
          <w:tcPr>
            <w:tcW w:w="3451" w:type="dxa"/>
            <w:vAlign w:val="bottom"/>
          </w:tcPr>
          <w:p w:rsidR="00332DA2" w:rsidRPr="00717EC0" w:rsidRDefault="00332DA2" w:rsidP="00236CE0">
            <w:pPr>
              <w:pStyle w:val="ProductList-Body"/>
              <w:rPr>
                <w:rFonts w:cs="Tahoma"/>
                <w:szCs w:val="18"/>
              </w:rPr>
            </w:pPr>
            <w:r>
              <w:rPr>
                <w:rFonts w:cs="Tahoma"/>
                <w:color w:val="000000"/>
                <w:szCs w:val="18"/>
              </w:rPr>
              <w:t xml:space="preserve"> 437</w:t>
            </w:r>
            <w:r w:rsidR="00236CE0">
              <w:rPr>
                <w:rFonts w:cs="Tahoma"/>
                <w:color w:val="000000"/>
                <w:szCs w:val="18"/>
              </w:rPr>
              <w:t>.</w:t>
            </w:r>
            <w:r>
              <w:rPr>
                <w:rFonts w:cs="Tahoma"/>
                <w:color w:val="000000"/>
                <w:szCs w:val="18"/>
              </w:rPr>
              <w:t xml:space="preserve">500 </w:t>
            </w:r>
          </w:p>
        </w:tc>
      </w:tr>
      <w:tr w:rsidR="00332DA2" w:rsidRPr="00717EC0" w:rsidTr="00840F96">
        <w:trPr>
          <w:trHeight w:val="236"/>
          <w:jc w:val="center"/>
        </w:trPr>
        <w:tc>
          <w:tcPr>
            <w:tcW w:w="3465" w:type="dxa"/>
            <w:vAlign w:val="bottom"/>
          </w:tcPr>
          <w:p w:rsidR="00332DA2" w:rsidRPr="00717EC0" w:rsidRDefault="00332DA2" w:rsidP="00332DA2">
            <w:pPr>
              <w:pStyle w:val="ProductList-Body"/>
              <w:rPr>
                <w:rFonts w:cs="Tahoma"/>
                <w:szCs w:val="18"/>
              </w:rPr>
            </w:pPr>
            <w:r>
              <w:rPr>
                <w:rFonts w:cs="Tahoma"/>
                <w:szCs w:val="18"/>
              </w:rPr>
              <w:t>Zweedse kroon</w:t>
            </w:r>
          </w:p>
        </w:tc>
        <w:tc>
          <w:tcPr>
            <w:tcW w:w="3450" w:type="dxa"/>
            <w:vAlign w:val="bottom"/>
          </w:tcPr>
          <w:p w:rsidR="00332DA2" w:rsidRPr="00717EC0" w:rsidRDefault="00332DA2" w:rsidP="00332DA2">
            <w:pPr>
              <w:pStyle w:val="ProductList-Body"/>
              <w:rPr>
                <w:rFonts w:cs="Tahoma"/>
                <w:szCs w:val="18"/>
              </w:rPr>
            </w:pPr>
            <w:r>
              <w:rPr>
                <w:rFonts w:cs="Tahoma"/>
                <w:szCs w:val="18"/>
              </w:rPr>
              <w:t>SEK</w:t>
            </w:r>
          </w:p>
        </w:tc>
        <w:tc>
          <w:tcPr>
            <w:tcW w:w="3451" w:type="dxa"/>
            <w:vAlign w:val="bottom"/>
          </w:tcPr>
          <w:p w:rsidR="00332DA2" w:rsidRPr="00717EC0" w:rsidRDefault="00332DA2" w:rsidP="00236CE0">
            <w:pPr>
              <w:pStyle w:val="ProductList-Body"/>
              <w:rPr>
                <w:rFonts w:cs="Tahoma"/>
                <w:szCs w:val="18"/>
              </w:rPr>
            </w:pPr>
            <w:r>
              <w:rPr>
                <w:rFonts w:cs="Tahoma"/>
                <w:color w:val="000000"/>
                <w:szCs w:val="18"/>
              </w:rPr>
              <w:t xml:space="preserve"> 2</w:t>
            </w:r>
            <w:r w:rsidR="00236CE0">
              <w:rPr>
                <w:rFonts w:cs="Tahoma"/>
                <w:color w:val="000000"/>
                <w:szCs w:val="18"/>
              </w:rPr>
              <w:t>.</w:t>
            </w:r>
            <w:r>
              <w:rPr>
                <w:rFonts w:cs="Tahoma"/>
                <w:color w:val="000000"/>
                <w:szCs w:val="18"/>
              </w:rPr>
              <w:t>500</w:t>
            </w:r>
            <w:r w:rsidR="00236CE0">
              <w:rPr>
                <w:rFonts w:cs="Tahoma"/>
                <w:color w:val="000000"/>
                <w:szCs w:val="18"/>
              </w:rPr>
              <w:t>.</w:t>
            </w:r>
            <w:r>
              <w:rPr>
                <w:rFonts w:cs="Tahoma"/>
                <w:color w:val="000000"/>
                <w:szCs w:val="18"/>
              </w:rPr>
              <w:t xml:space="preserve">000 </w:t>
            </w:r>
          </w:p>
        </w:tc>
      </w:tr>
      <w:tr w:rsidR="00332DA2" w:rsidRPr="00717EC0" w:rsidTr="00840F96">
        <w:trPr>
          <w:trHeight w:val="236"/>
          <w:jc w:val="center"/>
        </w:trPr>
        <w:tc>
          <w:tcPr>
            <w:tcW w:w="3465" w:type="dxa"/>
            <w:vAlign w:val="bottom"/>
          </w:tcPr>
          <w:p w:rsidR="00332DA2" w:rsidRPr="00717EC0" w:rsidRDefault="00332DA2" w:rsidP="00332DA2">
            <w:pPr>
              <w:pStyle w:val="ProductList-Body"/>
              <w:rPr>
                <w:rFonts w:cs="Tahoma"/>
                <w:szCs w:val="18"/>
              </w:rPr>
            </w:pPr>
            <w:r>
              <w:rPr>
                <w:rFonts w:cs="Tahoma"/>
                <w:szCs w:val="18"/>
              </w:rPr>
              <w:t>Nieuwe Taiwanese dollar</w:t>
            </w:r>
          </w:p>
        </w:tc>
        <w:tc>
          <w:tcPr>
            <w:tcW w:w="3450" w:type="dxa"/>
            <w:vAlign w:val="bottom"/>
          </w:tcPr>
          <w:p w:rsidR="00332DA2" w:rsidRPr="00717EC0" w:rsidRDefault="00332DA2" w:rsidP="00332DA2">
            <w:pPr>
              <w:pStyle w:val="ProductList-Body"/>
              <w:rPr>
                <w:rFonts w:cs="Tahoma"/>
                <w:szCs w:val="18"/>
              </w:rPr>
            </w:pPr>
            <w:r>
              <w:rPr>
                <w:rFonts w:cs="Tahoma"/>
                <w:szCs w:val="18"/>
              </w:rPr>
              <w:t>TWD</w:t>
            </w:r>
          </w:p>
        </w:tc>
        <w:tc>
          <w:tcPr>
            <w:tcW w:w="3451" w:type="dxa"/>
            <w:vAlign w:val="bottom"/>
          </w:tcPr>
          <w:p w:rsidR="00332DA2" w:rsidRPr="00717EC0" w:rsidRDefault="00332DA2" w:rsidP="00236CE0">
            <w:pPr>
              <w:pStyle w:val="ProductList-Body"/>
              <w:rPr>
                <w:rFonts w:cs="Tahoma"/>
                <w:szCs w:val="18"/>
              </w:rPr>
            </w:pPr>
            <w:r>
              <w:rPr>
                <w:rFonts w:cs="Tahoma"/>
                <w:color w:val="000000"/>
                <w:szCs w:val="18"/>
              </w:rPr>
              <w:t xml:space="preserve"> 8</w:t>
            </w:r>
            <w:r w:rsidR="00236CE0">
              <w:rPr>
                <w:rFonts w:cs="Tahoma"/>
                <w:color w:val="000000"/>
                <w:szCs w:val="18"/>
              </w:rPr>
              <w:t>.</w:t>
            </w:r>
            <w:r>
              <w:rPr>
                <w:rFonts w:cs="Tahoma"/>
                <w:color w:val="000000"/>
                <w:szCs w:val="18"/>
              </w:rPr>
              <w:t>750</w:t>
            </w:r>
            <w:r w:rsidR="00236CE0">
              <w:rPr>
                <w:rFonts w:cs="Tahoma"/>
                <w:color w:val="000000"/>
                <w:szCs w:val="18"/>
              </w:rPr>
              <w:t>.</w:t>
            </w:r>
            <w:r>
              <w:rPr>
                <w:rFonts w:cs="Tahoma"/>
                <w:color w:val="000000"/>
                <w:szCs w:val="18"/>
              </w:rPr>
              <w:t xml:space="preserve">000 </w:t>
            </w:r>
          </w:p>
        </w:tc>
      </w:tr>
      <w:tr w:rsidR="00332DA2" w:rsidRPr="00717EC0" w:rsidTr="00840F96">
        <w:trPr>
          <w:trHeight w:val="236"/>
          <w:jc w:val="center"/>
        </w:trPr>
        <w:tc>
          <w:tcPr>
            <w:tcW w:w="3465" w:type="dxa"/>
            <w:vAlign w:val="bottom"/>
          </w:tcPr>
          <w:p w:rsidR="00332DA2" w:rsidRPr="00717EC0" w:rsidRDefault="00332DA2" w:rsidP="00332DA2">
            <w:pPr>
              <w:pStyle w:val="ProductList-Body"/>
              <w:rPr>
                <w:rFonts w:cs="Tahoma"/>
                <w:szCs w:val="18"/>
              </w:rPr>
            </w:pPr>
            <w:r>
              <w:rPr>
                <w:rFonts w:cs="Tahoma"/>
                <w:szCs w:val="18"/>
              </w:rPr>
              <w:t>Indiase roepie</w:t>
            </w:r>
          </w:p>
        </w:tc>
        <w:tc>
          <w:tcPr>
            <w:tcW w:w="3450" w:type="dxa"/>
            <w:vAlign w:val="bottom"/>
          </w:tcPr>
          <w:p w:rsidR="00332DA2" w:rsidRPr="00717EC0" w:rsidRDefault="00332DA2" w:rsidP="00332DA2">
            <w:pPr>
              <w:pStyle w:val="ProductList-Body"/>
              <w:rPr>
                <w:rFonts w:cs="Tahoma"/>
                <w:szCs w:val="18"/>
              </w:rPr>
            </w:pPr>
            <w:r>
              <w:rPr>
                <w:rFonts w:cs="Tahoma"/>
                <w:szCs w:val="18"/>
              </w:rPr>
              <w:t>INR</w:t>
            </w:r>
          </w:p>
        </w:tc>
        <w:tc>
          <w:tcPr>
            <w:tcW w:w="3451" w:type="dxa"/>
            <w:vAlign w:val="bottom"/>
          </w:tcPr>
          <w:p w:rsidR="00332DA2" w:rsidRPr="00717EC0" w:rsidRDefault="00332DA2" w:rsidP="00236CE0">
            <w:pPr>
              <w:pStyle w:val="ProductList-Body"/>
              <w:rPr>
                <w:rFonts w:cs="Tahoma"/>
                <w:color w:val="000000"/>
                <w:szCs w:val="18"/>
              </w:rPr>
            </w:pPr>
            <w:r>
              <w:rPr>
                <w:rFonts w:cs="Tahoma"/>
                <w:szCs w:val="18"/>
              </w:rPr>
              <w:t>12</w:t>
            </w:r>
            <w:r w:rsidR="00236CE0">
              <w:rPr>
                <w:rFonts w:cs="Tahoma"/>
                <w:szCs w:val="18"/>
              </w:rPr>
              <w:t>.</w:t>
            </w:r>
            <w:r>
              <w:rPr>
                <w:rFonts w:cs="Tahoma"/>
                <w:szCs w:val="18"/>
              </w:rPr>
              <w:t>500</w:t>
            </w:r>
            <w:r w:rsidR="00236CE0">
              <w:rPr>
                <w:rFonts w:cs="Tahoma"/>
                <w:szCs w:val="18"/>
              </w:rPr>
              <w:t>.</w:t>
            </w:r>
            <w:r>
              <w:rPr>
                <w:rFonts w:cs="Tahoma"/>
                <w:szCs w:val="18"/>
              </w:rPr>
              <w:t>000</w:t>
            </w:r>
          </w:p>
        </w:tc>
      </w:tr>
      <w:tr w:rsidR="00332DA2" w:rsidRPr="00717EC0" w:rsidTr="00840F96">
        <w:trPr>
          <w:trHeight w:val="236"/>
          <w:jc w:val="center"/>
        </w:trPr>
        <w:tc>
          <w:tcPr>
            <w:tcW w:w="3465" w:type="dxa"/>
            <w:vAlign w:val="bottom"/>
          </w:tcPr>
          <w:p w:rsidR="00332DA2" w:rsidRPr="00717EC0" w:rsidRDefault="00332DA2" w:rsidP="00332DA2">
            <w:pPr>
              <w:pStyle w:val="ProductList-Body"/>
              <w:rPr>
                <w:rFonts w:cs="Tahoma"/>
                <w:szCs w:val="18"/>
              </w:rPr>
            </w:pPr>
            <w:r>
              <w:rPr>
                <w:rFonts w:cs="Tahoma"/>
                <w:szCs w:val="18"/>
              </w:rPr>
              <w:t>Russische roebel</w:t>
            </w:r>
          </w:p>
        </w:tc>
        <w:tc>
          <w:tcPr>
            <w:tcW w:w="3450" w:type="dxa"/>
            <w:vAlign w:val="bottom"/>
          </w:tcPr>
          <w:p w:rsidR="00332DA2" w:rsidRPr="00717EC0" w:rsidRDefault="00332DA2" w:rsidP="00332DA2">
            <w:pPr>
              <w:pStyle w:val="ProductList-Body"/>
              <w:rPr>
                <w:rFonts w:cs="Tahoma"/>
                <w:szCs w:val="18"/>
              </w:rPr>
            </w:pPr>
            <w:r>
              <w:rPr>
                <w:rFonts w:cs="Tahoma"/>
                <w:szCs w:val="18"/>
              </w:rPr>
              <w:t>RUB</w:t>
            </w:r>
          </w:p>
        </w:tc>
        <w:tc>
          <w:tcPr>
            <w:tcW w:w="3451" w:type="dxa"/>
            <w:vAlign w:val="bottom"/>
          </w:tcPr>
          <w:p w:rsidR="00332DA2" w:rsidRPr="00717EC0" w:rsidRDefault="00332DA2" w:rsidP="00236CE0">
            <w:pPr>
              <w:pStyle w:val="ProductList-Body"/>
              <w:rPr>
                <w:rFonts w:cs="Tahoma"/>
                <w:color w:val="000000"/>
                <w:szCs w:val="18"/>
              </w:rPr>
            </w:pPr>
            <w:r>
              <w:rPr>
                <w:rFonts w:cs="Tahoma"/>
                <w:szCs w:val="18"/>
              </w:rPr>
              <w:t>8</w:t>
            </w:r>
            <w:r w:rsidR="00236CE0">
              <w:rPr>
                <w:rFonts w:cs="Tahoma"/>
                <w:szCs w:val="18"/>
              </w:rPr>
              <w:t>.</w:t>
            </w:r>
            <w:r>
              <w:rPr>
                <w:rFonts w:cs="Tahoma"/>
                <w:szCs w:val="18"/>
              </w:rPr>
              <w:t>250</w:t>
            </w:r>
            <w:r w:rsidR="00236CE0">
              <w:rPr>
                <w:rFonts w:cs="Tahoma"/>
                <w:szCs w:val="18"/>
              </w:rPr>
              <w:t>.</w:t>
            </w:r>
            <w:r>
              <w:rPr>
                <w:rFonts w:cs="Tahoma"/>
                <w:szCs w:val="18"/>
              </w:rPr>
              <w:t>000</w:t>
            </w:r>
          </w:p>
        </w:tc>
      </w:tr>
    </w:tbl>
    <w:p w:rsidR="00332DA2" w:rsidRPr="00717EC0" w:rsidRDefault="00332DA2" w:rsidP="00332DA2">
      <w:pPr>
        <w:pStyle w:val="ProductList-Body"/>
        <w:rPr>
          <w:szCs w:val="18"/>
        </w:rPr>
      </w:pPr>
    </w:p>
    <w:p w:rsidR="00332DA2" w:rsidRPr="00692EB0" w:rsidRDefault="00332DA2" w:rsidP="00840F96">
      <w:pPr>
        <w:pStyle w:val="ProductList-Body"/>
        <w:ind w:left="180"/>
        <w:rPr>
          <w:szCs w:val="18"/>
          <w:lang w:val="nl-NL"/>
        </w:rPr>
      </w:pPr>
      <w:r w:rsidRPr="00692EB0">
        <w:rPr>
          <w:szCs w:val="18"/>
          <w:lang w:val="nl-NL"/>
        </w:rPr>
        <w:t xml:space="preserve">Wanneer de toegewezen jaarlijkse gemiddelde SA-bestedingen voor gekwalificeerde Application Platform- en/of Core Infrastructure-producten die in aanmerking komen voor Onbeperkte 24x7 PRS hoger is dan $ 250.000, kent Microsoft geen voorvallen toe op basis van daadwerkelijke SA-bestedingen voor deze producten. Als een klant halverwege de looptijd in aanmerking komt voor Onbeperkte 24x7 PRS, worden voorvallen die eerder zijn toegekend op basis van SA-bestedingen en niet verbruikt afgetrokken van het saldo van de klant. Onbeperkte 24x7 PRS-voorvallen kunnen niet worden omgezet in Premier Problem Resolution Support-uren of voorvallen. </w:t>
      </w:r>
    </w:p>
    <w:p w:rsidR="00332DA2" w:rsidRPr="00692EB0" w:rsidRDefault="00332DA2" w:rsidP="00840F96">
      <w:pPr>
        <w:pStyle w:val="ProductList-Body"/>
        <w:ind w:left="180"/>
        <w:rPr>
          <w:rFonts w:cs="Tahoma"/>
          <w:szCs w:val="18"/>
          <w:lang w:val="nl-NL"/>
        </w:rPr>
      </w:pPr>
    </w:p>
    <w:p w:rsidR="00332DA2" w:rsidRPr="00692EB0" w:rsidRDefault="00B12C95" w:rsidP="00840F96">
      <w:pPr>
        <w:pStyle w:val="ProductList-Body"/>
        <w:ind w:left="180"/>
        <w:rPr>
          <w:b/>
          <w:szCs w:val="18"/>
          <w:lang w:val="nl-NL" w:eastAsia="ja-JP"/>
        </w:rPr>
      </w:pPr>
      <w:r w:rsidRPr="00692EB0">
        <w:rPr>
          <w:b/>
          <w:color w:val="00188F"/>
          <w:szCs w:val="18"/>
          <w:lang w:val="nl-NL"/>
        </w:rPr>
        <w:t>Voorwaarden voor Parallel Data Warehouse</w:t>
      </w:r>
    </w:p>
    <w:p w:rsidR="00332DA2" w:rsidRPr="00692EB0" w:rsidRDefault="00332DA2" w:rsidP="00840F96">
      <w:pPr>
        <w:pStyle w:val="ProductList-Body"/>
        <w:ind w:left="180"/>
        <w:rPr>
          <w:szCs w:val="18"/>
          <w:lang w:val="nl-NL"/>
        </w:rPr>
      </w:pPr>
      <w:r w:rsidRPr="00692EB0">
        <w:rPr>
          <w:szCs w:val="18"/>
          <w:lang w:val="nl-NL"/>
        </w:rPr>
        <w:t>Klanten die licenties voor Parallel Data Warehouse (“PDW</w:t>
      </w:r>
      <w:r w:rsidR="00A20866" w:rsidRPr="00692EB0">
        <w:rPr>
          <w:szCs w:val="18"/>
          <w:lang w:val="nl-NL"/>
        </w:rPr>
        <w:t>”</w:t>
      </w:r>
      <w:r w:rsidRPr="00692EB0">
        <w:rPr>
          <w:szCs w:val="18"/>
          <w:lang w:val="nl-NL"/>
        </w:rPr>
        <w:t xml:space="preserve">) hebben verkregen en beschikken over een actieve Premier Services Overeenkomst, komen in aanmerking voor Onbeperkte 24x7 PRS-voorvallen, ongeacht of ze zijn geregistreerd in een SCE en ongeacht hun SCE-bestedingen. Wanneer klanten licenties aanschaffen voor PDW, zal Microsoft geen voorvallen toewijzen op basis van de werkelijke SA-bestedingen in verband met dit product. </w:t>
      </w:r>
    </w:p>
    <w:p w:rsidR="00332DA2" w:rsidRPr="00692EB0" w:rsidRDefault="00332DA2" w:rsidP="00840F96">
      <w:pPr>
        <w:pStyle w:val="ProductList-Body"/>
        <w:ind w:left="180"/>
        <w:rPr>
          <w:color w:val="000000"/>
          <w:szCs w:val="18"/>
          <w:lang w:val="nl-NL"/>
        </w:rPr>
      </w:pPr>
    </w:p>
    <w:p w:rsidR="00332DA2" w:rsidRPr="00692EB0" w:rsidRDefault="00332DA2" w:rsidP="00840F96">
      <w:pPr>
        <w:pStyle w:val="ProductList-Body"/>
        <w:ind w:left="180"/>
        <w:rPr>
          <w:color w:val="000000"/>
          <w:szCs w:val="18"/>
          <w:lang w:val="nl-NL"/>
        </w:rPr>
      </w:pPr>
      <w:r w:rsidRPr="00692EB0">
        <w:rPr>
          <w:color w:val="000000"/>
          <w:szCs w:val="18"/>
          <w:lang w:val="nl-NL"/>
        </w:rPr>
        <w:t>Hoewel alle kwalificerende klanten een onbeperkt aantal 24x7 PRS-voorvallen ontvangen, varieert het aantal toegestane ondersteuningscontacten voor het beheren van Onbeperkte 24x7 PRS afhankelijk van de SA-bestedingen. Alle klanten die in aanmerking komen hebben recht op ten minste vier geautoriseerde contacten plus één extra contact voor elke extra $ 125.000 aan SA-bestedingen op basis van hun SCE- of VL-programma(</w:t>
      </w:r>
      <w:r w:rsidR="00A80A18" w:rsidRPr="00692EB0">
        <w:rPr>
          <w:color w:val="000000"/>
          <w:szCs w:val="18"/>
          <w:lang w:val="nl-NL"/>
        </w:rPr>
        <w:t>‘</w:t>
      </w:r>
      <w:r w:rsidRPr="00692EB0">
        <w:rPr>
          <w:color w:val="000000"/>
          <w:szCs w:val="18"/>
          <w:lang w:val="nl-NL"/>
        </w:rPr>
        <w:t>s) in het kader waarvan zij licenties voor PDW hebben aangeschaft. Voor overeenkomsten in buitenlandse valuta hebben in aanmerking komende klanten recht op ten minste vier geautoriseerde contacten plus één extra contact voor elk incrementeel bedrag aan SA-bestedingen equivalent met $125.000 aan jaarlijkse SA-bestedingen in de desbetreffende valuta. Zie de onderstaande tabel:</w:t>
      </w:r>
    </w:p>
    <w:p w:rsidR="00332DA2" w:rsidRPr="00692EB0" w:rsidRDefault="00332DA2" w:rsidP="00840F96">
      <w:pPr>
        <w:pStyle w:val="ProductList-Body"/>
        <w:ind w:left="180"/>
        <w:rPr>
          <w:color w:val="000000"/>
          <w:szCs w:val="18"/>
          <w:lang w:val="nl-NL"/>
        </w:rPr>
      </w:pPr>
    </w:p>
    <w:p w:rsidR="001814F3" w:rsidRPr="00692EB0" w:rsidRDefault="001814F3" w:rsidP="00840F96">
      <w:pPr>
        <w:pStyle w:val="ProductList-Body"/>
        <w:ind w:left="180"/>
        <w:rPr>
          <w:color w:val="000000"/>
          <w:szCs w:val="18"/>
          <w:lang w:val="nl-NL"/>
        </w:rPr>
      </w:pPr>
    </w:p>
    <w:p w:rsidR="001814F3" w:rsidRPr="00692EB0" w:rsidRDefault="001814F3" w:rsidP="00840F96">
      <w:pPr>
        <w:pStyle w:val="ProductList-Body"/>
        <w:ind w:left="180"/>
        <w:rPr>
          <w:color w:val="000000"/>
          <w:szCs w:val="18"/>
          <w:lang w:val="nl-NL"/>
        </w:rPr>
      </w:pPr>
    </w:p>
    <w:p w:rsidR="001814F3" w:rsidRPr="00692EB0" w:rsidRDefault="001814F3" w:rsidP="00840F96">
      <w:pPr>
        <w:pStyle w:val="ProductList-Body"/>
        <w:ind w:left="180"/>
        <w:rPr>
          <w:color w:val="000000"/>
          <w:szCs w:val="18"/>
          <w:lang w:val="nl-NL"/>
        </w:rPr>
      </w:pPr>
    </w:p>
    <w:p w:rsidR="001814F3" w:rsidRPr="00692EB0" w:rsidRDefault="001814F3" w:rsidP="00840F96">
      <w:pPr>
        <w:pStyle w:val="ProductList-Body"/>
        <w:ind w:left="180"/>
        <w:rPr>
          <w:color w:val="000000"/>
          <w:szCs w:val="18"/>
          <w:lang w:val="nl-NL"/>
        </w:rPr>
      </w:pPr>
    </w:p>
    <w:p w:rsidR="001814F3" w:rsidRPr="00692EB0" w:rsidRDefault="001814F3" w:rsidP="00840F96">
      <w:pPr>
        <w:pStyle w:val="ProductList-Body"/>
        <w:ind w:left="180"/>
        <w:rPr>
          <w:color w:val="000000"/>
          <w:szCs w:val="18"/>
          <w:lang w:val="nl-NL"/>
        </w:rPr>
      </w:pPr>
    </w:p>
    <w:p w:rsidR="00332DA2" w:rsidRPr="00692EB0" w:rsidRDefault="00332DA2" w:rsidP="00840F96">
      <w:pPr>
        <w:pStyle w:val="ProductList-Body"/>
        <w:ind w:left="180"/>
        <w:rPr>
          <w:color w:val="000000"/>
          <w:szCs w:val="18"/>
          <w:lang w:val="nl-NL"/>
        </w:rPr>
      </w:pPr>
      <w:r w:rsidRPr="00692EB0">
        <w:rPr>
          <w:color w:val="000000"/>
          <w:szCs w:val="18"/>
          <w:lang w:val="nl-NL"/>
        </w:rPr>
        <w:t>De volgende tabel is van toepassing op klanten met een SCE of licenties voor PDW:</w:t>
      </w:r>
    </w:p>
    <w:p w:rsidR="00332DA2" w:rsidRPr="00692EB0" w:rsidRDefault="00332DA2" w:rsidP="00332DA2">
      <w:pPr>
        <w:pStyle w:val="ProductList-Body"/>
        <w:rPr>
          <w:color w:val="000000"/>
          <w:szCs w:val="18"/>
          <w:lang w:val="nl-NL"/>
        </w:rPr>
      </w:pPr>
    </w:p>
    <w:tbl>
      <w:tblPr>
        <w:tblW w:w="0" w:type="auto"/>
        <w:tblInd w:w="17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0" w:type="dxa"/>
          <w:right w:w="0" w:type="dxa"/>
        </w:tblCellMar>
        <w:tblLook w:val="04A0" w:firstRow="1" w:lastRow="0" w:firstColumn="1" w:lastColumn="0" w:noHBand="0" w:noVBand="1"/>
      </w:tblPr>
      <w:tblGrid>
        <w:gridCol w:w="2745"/>
        <w:gridCol w:w="2745"/>
      </w:tblGrid>
      <w:tr w:rsidR="00332DA2" w:rsidRPr="00717EC0" w:rsidTr="00840F96">
        <w:trPr>
          <w:tblHeader/>
        </w:trPr>
        <w:tc>
          <w:tcPr>
            <w:tcW w:w="2745" w:type="dxa"/>
            <w:shd w:val="clear" w:color="auto" w:fill="0072C6"/>
            <w:tcMar>
              <w:top w:w="0" w:type="dxa"/>
              <w:left w:w="108" w:type="dxa"/>
              <w:bottom w:w="0" w:type="dxa"/>
              <w:right w:w="108" w:type="dxa"/>
            </w:tcMar>
            <w:hideMark/>
          </w:tcPr>
          <w:p w:rsidR="00332DA2" w:rsidRPr="002C67EA" w:rsidRDefault="00332DA2" w:rsidP="00395D5F">
            <w:pPr>
              <w:pStyle w:val="ProductList-Body"/>
              <w:spacing w:before="20" w:after="20"/>
              <w:rPr>
                <w:color w:val="FFFFFF" w:themeColor="background1"/>
                <w:szCs w:val="18"/>
              </w:rPr>
            </w:pPr>
            <w:r>
              <w:rPr>
                <w:bCs/>
                <w:color w:val="FFFFFF" w:themeColor="background1"/>
                <w:szCs w:val="18"/>
              </w:rPr>
              <w:t>Jaarlijkse gemiddelde SA-bestedingen</w:t>
            </w:r>
          </w:p>
        </w:tc>
        <w:tc>
          <w:tcPr>
            <w:tcW w:w="2745" w:type="dxa"/>
            <w:shd w:val="clear" w:color="auto" w:fill="0072C6"/>
            <w:tcMar>
              <w:top w:w="0" w:type="dxa"/>
              <w:left w:w="108" w:type="dxa"/>
              <w:bottom w:w="0" w:type="dxa"/>
              <w:right w:w="108" w:type="dxa"/>
            </w:tcMar>
            <w:hideMark/>
          </w:tcPr>
          <w:p w:rsidR="00332DA2" w:rsidRPr="002C67EA" w:rsidRDefault="00332DA2" w:rsidP="00395D5F">
            <w:pPr>
              <w:pStyle w:val="ProductList-Body"/>
              <w:spacing w:before="20" w:after="20"/>
              <w:rPr>
                <w:color w:val="FFFFFF" w:themeColor="background1"/>
                <w:szCs w:val="18"/>
              </w:rPr>
            </w:pPr>
            <w:r>
              <w:rPr>
                <w:bCs/>
                <w:color w:val="FFFFFF" w:themeColor="background1"/>
                <w:szCs w:val="18"/>
              </w:rPr>
              <w:t>Toegestane ondersteuningscontacten</w:t>
            </w:r>
          </w:p>
        </w:tc>
      </w:tr>
      <w:tr w:rsidR="00332DA2" w:rsidRPr="00717EC0" w:rsidTr="00840F96">
        <w:tc>
          <w:tcPr>
            <w:tcW w:w="2745" w:type="dxa"/>
            <w:tcMar>
              <w:top w:w="0" w:type="dxa"/>
              <w:left w:w="108" w:type="dxa"/>
              <w:bottom w:w="0" w:type="dxa"/>
              <w:right w:w="108" w:type="dxa"/>
            </w:tcMar>
            <w:hideMark/>
          </w:tcPr>
          <w:p w:rsidR="00332DA2" w:rsidRPr="00717EC0" w:rsidRDefault="00332DA2" w:rsidP="00236CE0">
            <w:pPr>
              <w:pStyle w:val="ProductList-Body"/>
              <w:rPr>
                <w:color w:val="000000"/>
                <w:szCs w:val="18"/>
              </w:rPr>
            </w:pPr>
            <w:r>
              <w:rPr>
                <w:color w:val="000000"/>
                <w:szCs w:val="18"/>
              </w:rPr>
              <w:t>$250</w:t>
            </w:r>
            <w:r w:rsidR="00236CE0">
              <w:rPr>
                <w:color w:val="000000"/>
                <w:szCs w:val="18"/>
              </w:rPr>
              <w:t>.</w:t>
            </w:r>
            <w:r>
              <w:rPr>
                <w:color w:val="000000"/>
                <w:szCs w:val="18"/>
              </w:rPr>
              <w:t>000 - $374</w:t>
            </w:r>
            <w:r w:rsidR="00236CE0">
              <w:rPr>
                <w:color w:val="000000"/>
                <w:szCs w:val="18"/>
              </w:rPr>
              <w:t>.</w:t>
            </w:r>
            <w:r>
              <w:rPr>
                <w:color w:val="000000"/>
                <w:szCs w:val="18"/>
              </w:rPr>
              <w:t>999</w:t>
            </w:r>
          </w:p>
        </w:tc>
        <w:tc>
          <w:tcPr>
            <w:tcW w:w="2745" w:type="dxa"/>
            <w:tcMar>
              <w:top w:w="0" w:type="dxa"/>
              <w:left w:w="108" w:type="dxa"/>
              <w:bottom w:w="0" w:type="dxa"/>
              <w:right w:w="108" w:type="dxa"/>
            </w:tcMar>
            <w:hideMark/>
          </w:tcPr>
          <w:p w:rsidR="00332DA2" w:rsidRPr="00717EC0" w:rsidRDefault="00332DA2" w:rsidP="00332DA2">
            <w:pPr>
              <w:pStyle w:val="ProductList-Body"/>
              <w:rPr>
                <w:color w:val="000000"/>
                <w:szCs w:val="18"/>
              </w:rPr>
            </w:pPr>
            <w:r>
              <w:rPr>
                <w:color w:val="000000"/>
                <w:szCs w:val="18"/>
              </w:rPr>
              <w:t>4</w:t>
            </w:r>
          </w:p>
        </w:tc>
      </w:tr>
      <w:tr w:rsidR="00332DA2" w:rsidRPr="00717EC0" w:rsidTr="00840F96">
        <w:tc>
          <w:tcPr>
            <w:tcW w:w="2745" w:type="dxa"/>
            <w:tcMar>
              <w:top w:w="0" w:type="dxa"/>
              <w:left w:w="108" w:type="dxa"/>
              <w:bottom w:w="0" w:type="dxa"/>
              <w:right w:w="108" w:type="dxa"/>
            </w:tcMar>
            <w:hideMark/>
          </w:tcPr>
          <w:p w:rsidR="00332DA2" w:rsidRPr="00717EC0" w:rsidRDefault="00332DA2" w:rsidP="00236CE0">
            <w:pPr>
              <w:pStyle w:val="ProductList-Body"/>
              <w:rPr>
                <w:szCs w:val="18"/>
              </w:rPr>
            </w:pPr>
            <w:r>
              <w:rPr>
                <w:szCs w:val="18"/>
              </w:rPr>
              <w:t>$375</w:t>
            </w:r>
            <w:r w:rsidR="00236CE0">
              <w:rPr>
                <w:szCs w:val="18"/>
              </w:rPr>
              <w:t>.</w:t>
            </w:r>
            <w:r>
              <w:rPr>
                <w:szCs w:val="18"/>
              </w:rPr>
              <w:t>000 - $499</w:t>
            </w:r>
            <w:r w:rsidR="00236CE0">
              <w:rPr>
                <w:szCs w:val="18"/>
              </w:rPr>
              <w:t>.</w:t>
            </w:r>
            <w:r>
              <w:rPr>
                <w:szCs w:val="18"/>
              </w:rPr>
              <w:t>999</w:t>
            </w:r>
          </w:p>
        </w:tc>
        <w:tc>
          <w:tcPr>
            <w:tcW w:w="2745" w:type="dxa"/>
            <w:tcMar>
              <w:top w:w="0" w:type="dxa"/>
              <w:left w:w="108" w:type="dxa"/>
              <w:bottom w:w="0" w:type="dxa"/>
              <w:right w:w="108" w:type="dxa"/>
            </w:tcMar>
            <w:hideMark/>
          </w:tcPr>
          <w:p w:rsidR="00332DA2" w:rsidRPr="00717EC0" w:rsidRDefault="00332DA2" w:rsidP="00332DA2">
            <w:pPr>
              <w:pStyle w:val="ProductList-Body"/>
              <w:rPr>
                <w:szCs w:val="18"/>
              </w:rPr>
            </w:pPr>
            <w:r>
              <w:rPr>
                <w:szCs w:val="18"/>
              </w:rPr>
              <w:t>5</w:t>
            </w:r>
          </w:p>
        </w:tc>
      </w:tr>
      <w:tr w:rsidR="00332DA2" w:rsidRPr="00717EC0" w:rsidTr="00840F96">
        <w:tc>
          <w:tcPr>
            <w:tcW w:w="2745" w:type="dxa"/>
            <w:tcMar>
              <w:top w:w="0" w:type="dxa"/>
              <w:left w:w="108" w:type="dxa"/>
              <w:bottom w:w="0" w:type="dxa"/>
              <w:right w:w="108" w:type="dxa"/>
            </w:tcMar>
            <w:hideMark/>
          </w:tcPr>
          <w:p w:rsidR="00332DA2" w:rsidRPr="00717EC0" w:rsidRDefault="00332DA2" w:rsidP="00236CE0">
            <w:pPr>
              <w:pStyle w:val="ProductList-Body"/>
              <w:rPr>
                <w:szCs w:val="18"/>
              </w:rPr>
            </w:pPr>
            <w:r>
              <w:rPr>
                <w:szCs w:val="18"/>
              </w:rPr>
              <w:t>$500</w:t>
            </w:r>
            <w:r w:rsidR="00236CE0">
              <w:rPr>
                <w:szCs w:val="18"/>
              </w:rPr>
              <w:t>.</w:t>
            </w:r>
            <w:r>
              <w:rPr>
                <w:szCs w:val="18"/>
              </w:rPr>
              <w:t>000 - $624</w:t>
            </w:r>
            <w:r w:rsidR="00236CE0">
              <w:rPr>
                <w:szCs w:val="18"/>
              </w:rPr>
              <w:t>.</w:t>
            </w:r>
            <w:r>
              <w:rPr>
                <w:szCs w:val="18"/>
              </w:rPr>
              <w:t>999</w:t>
            </w:r>
          </w:p>
        </w:tc>
        <w:tc>
          <w:tcPr>
            <w:tcW w:w="2745" w:type="dxa"/>
            <w:tcMar>
              <w:top w:w="0" w:type="dxa"/>
              <w:left w:w="108" w:type="dxa"/>
              <w:bottom w:w="0" w:type="dxa"/>
              <w:right w:w="108" w:type="dxa"/>
            </w:tcMar>
            <w:hideMark/>
          </w:tcPr>
          <w:p w:rsidR="00332DA2" w:rsidRPr="00717EC0" w:rsidRDefault="00332DA2" w:rsidP="00332DA2">
            <w:pPr>
              <w:pStyle w:val="ProductList-Body"/>
              <w:rPr>
                <w:szCs w:val="18"/>
              </w:rPr>
            </w:pPr>
            <w:r>
              <w:rPr>
                <w:szCs w:val="18"/>
              </w:rPr>
              <w:t>6</w:t>
            </w:r>
          </w:p>
        </w:tc>
      </w:tr>
      <w:tr w:rsidR="00332DA2" w:rsidRPr="00717EC0" w:rsidTr="00840F96">
        <w:tc>
          <w:tcPr>
            <w:tcW w:w="2745" w:type="dxa"/>
            <w:tcMar>
              <w:top w:w="0" w:type="dxa"/>
              <w:left w:w="108" w:type="dxa"/>
              <w:bottom w:w="0" w:type="dxa"/>
              <w:right w:w="108" w:type="dxa"/>
            </w:tcMar>
            <w:hideMark/>
          </w:tcPr>
          <w:p w:rsidR="00332DA2" w:rsidRPr="00717EC0" w:rsidRDefault="00332DA2" w:rsidP="00236CE0">
            <w:pPr>
              <w:pStyle w:val="ProductList-Body"/>
              <w:rPr>
                <w:szCs w:val="18"/>
              </w:rPr>
            </w:pPr>
            <w:r>
              <w:rPr>
                <w:szCs w:val="18"/>
              </w:rPr>
              <w:t>$625</w:t>
            </w:r>
            <w:r w:rsidR="00236CE0">
              <w:rPr>
                <w:szCs w:val="18"/>
              </w:rPr>
              <w:t>.</w:t>
            </w:r>
            <w:r>
              <w:rPr>
                <w:szCs w:val="18"/>
              </w:rPr>
              <w:t>000 - $749</w:t>
            </w:r>
            <w:r w:rsidR="00236CE0">
              <w:rPr>
                <w:szCs w:val="18"/>
              </w:rPr>
              <w:t>.</w:t>
            </w:r>
            <w:r>
              <w:rPr>
                <w:szCs w:val="18"/>
              </w:rPr>
              <w:t>999</w:t>
            </w:r>
          </w:p>
        </w:tc>
        <w:tc>
          <w:tcPr>
            <w:tcW w:w="2745" w:type="dxa"/>
            <w:tcMar>
              <w:top w:w="0" w:type="dxa"/>
              <w:left w:w="108" w:type="dxa"/>
              <w:bottom w:w="0" w:type="dxa"/>
              <w:right w:w="108" w:type="dxa"/>
            </w:tcMar>
            <w:hideMark/>
          </w:tcPr>
          <w:p w:rsidR="00332DA2" w:rsidRPr="00717EC0" w:rsidRDefault="00332DA2" w:rsidP="00332DA2">
            <w:pPr>
              <w:pStyle w:val="ProductList-Body"/>
              <w:rPr>
                <w:szCs w:val="18"/>
              </w:rPr>
            </w:pPr>
            <w:r>
              <w:rPr>
                <w:szCs w:val="18"/>
              </w:rPr>
              <w:t>7</w:t>
            </w:r>
          </w:p>
        </w:tc>
      </w:tr>
      <w:tr w:rsidR="00332DA2" w:rsidRPr="00717EC0" w:rsidTr="00840F96">
        <w:tc>
          <w:tcPr>
            <w:tcW w:w="2745" w:type="dxa"/>
            <w:tcMar>
              <w:top w:w="0" w:type="dxa"/>
              <w:left w:w="108" w:type="dxa"/>
              <w:bottom w:w="0" w:type="dxa"/>
              <w:right w:w="108" w:type="dxa"/>
            </w:tcMar>
            <w:hideMark/>
          </w:tcPr>
          <w:p w:rsidR="00332DA2" w:rsidRPr="00717EC0" w:rsidRDefault="00332DA2" w:rsidP="00236CE0">
            <w:pPr>
              <w:pStyle w:val="ProductList-Body"/>
              <w:rPr>
                <w:szCs w:val="18"/>
              </w:rPr>
            </w:pPr>
            <w:r>
              <w:rPr>
                <w:szCs w:val="18"/>
              </w:rPr>
              <w:t>$750</w:t>
            </w:r>
            <w:r w:rsidR="00236CE0">
              <w:rPr>
                <w:szCs w:val="18"/>
              </w:rPr>
              <w:t>.</w:t>
            </w:r>
            <w:r>
              <w:rPr>
                <w:szCs w:val="18"/>
              </w:rPr>
              <w:t>000 - $874</w:t>
            </w:r>
            <w:r w:rsidR="00236CE0">
              <w:rPr>
                <w:szCs w:val="18"/>
              </w:rPr>
              <w:t>.</w:t>
            </w:r>
            <w:r>
              <w:rPr>
                <w:szCs w:val="18"/>
              </w:rPr>
              <w:t>999</w:t>
            </w:r>
          </w:p>
        </w:tc>
        <w:tc>
          <w:tcPr>
            <w:tcW w:w="2745" w:type="dxa"/>
            <w:tcMar>
              <w:top w:w="0" w:type="dxa"/>
              <w:left w:w="108" w:type="dxa"/>
              <w:bottom w:w="0" w:type="dxa"/>
              <w:right w:w="108" w:type="dxa"/>
            </w:tcMar>
            <w:hideMark/>
          </w:tcPr>
          <w:p w:rsidR="00332DA2" w:rsidRPr="00717EC0" w:rsidRDefault="00332DA2" w:rsidP="00332DA2">
            <w:pPr>
              <w:pStyle w:val="ProductList-Body"/>
              <w:rPr>
                <w:szCs w:val="18"/>
              </w:rPr>
            </w:pPr>
            <w:r>
              <w:rPr>
                <w:szCs w:val="18"/>
              </w:rPr>
              <w:t>8</w:t>
            </w:r>
          </w:p>
        </w:tc>
      </w:tr>
    </w:tbl>
    <w:p w:rsidR="00332DA2" w:rsidRPr="00717EC0" w:rsidRDefault="00332DA2" w:rsidP="00332DA2">
      <w:pPr>
        <w:pStyle w:val="ProductList-Body"/>
        <w:rPr>
          <w:rFonts w:cs="Tahoma"/>
          <w:szCs w:val="18"/>
        </w:rPr>
      </w:pPr>
    </w:p>
    <w:p w:rsidR="00332DA2" w:rsidRPr="00692EB0" w:rsidRDefault="00332DA2" w:rsidP="00840F96">
      <w:pPr>
        <w:pStyle w:val="ProductList-Body"/>
        <w:ind w:left="180"/>
        <w:rPr>
          <w:szCs w:val="18"/>
          <w:lang w:val="nl-NL"/>
        </w:rPr>
      </w:pPr>
      <w:r w:rsidRPr="00692EB0">
        <w:rPr>
          <w:szCs w:val="18"/>
          <w:lang w:val="nl-NL"/>
        </w:rPr>
        <w:t xml:space="preserve">Het Onbeperkte 24x7 PRS-voordeel bevat alleen Problem Resolution Services. Alle tijd die door de Technical Account Manager (TAM) of de Designated Support Engineer (DSE) aan het oplossen van het voorval wordt besteed, wordt verantwoord in de Premier Services Agreement van de klant. </w:t>
      </w:r>
    </w:p>
    <w:p w:rsidR="00332DA2" w:rsidRPr="00692EB0" w:rsidRDefault="00332DA2" w:rsidP="00332DA2">
      <w:pPr>
        <w:pStyle w:val="ProductList-Body"/>
        <w:rPr>
          <w:rFonts w:cs="Tahoma"/>
          <w:b/>
          <w:szCs w:val="18"/>
          <w:lang w:val="nl-NL"/>
        </w:rPr>
      </w:pPr>
    </w:p>
    <w:p w:rsidR="00332DA2" w:rsidRPr="00692EB0" w:rsidRDefault="00332DA2" w:rsidP="00432379">
      <w:pPr>
        <w:pStyle w:val="ProductList-SubSubSectionHeading"/>
        <w:outlineLvl w:val="2"/>
        <w:rPr>
          <w:b/>
          <w:lang w:val="nl-NL"/>
        </w:rPr>
      </w:pPr>
      <w:bookmarkStart w:id="1692" w:name="SA_SystemCenterGlobalServiceMonitor"/>
      <w:bookmarkStart w:id="1693" w:name="_Toc336338239"/>
      <w:r w:rsidRPr="00692EB0">
        <w:rPr>
          <w:b/>
          <w:vanish/>
          <w:color w:val="00188F"/>
          <w:lang w:val="nl-NL"/>
        </w:rPr>
        <w:cr/>
      </w:r>
      <w:bookmarkStart w:id="1694" w:name="_Toc379797450"/>
      <w:bookmarkStart w:id="1695" w:name="_Toc380513486"/>
      <w:bookmarkStart w:id="1696" w:name="_Toc380655536"/>
      <w:bookmarkStart w:id="1697" w:name="_Toc381262996"/>
      <w:bookmarkStart w:id="1698" w:name="_Toc383265141"/>
      <w:bookmarkStart w:id="1699" w:name="_Toc383456747"/>
      <w:bookmarkStart w:id="1700" w:name="_Toc383685148"/>
      <w:r w:rsidRPr="00692EB0">
        <w:rPr>
          <w:b/>
          <w:color w:val="00188F"/>
          <w:lang w:val="nl-NL"/>
        </w:rPr>
        <w:t>System Center Global Service Monitor</w:t>
      </w:r>
      <w:bookmarkEnd w:id="1692"/>
      <w:bookmarkEnd w:id="1694"/>
      <w:bookmarkEnd w:id="1695"/>
      <w:bookmarkEnd w:id="1696"/>
      <w:bookmarkEnd w:id="1697"/>
      <w:bookmarkEnd w:id="1698"/>
      <w:bookmarkEnd w:id="1699"/>
      <w:bookmarkEnd w:id="1700"/>
    </w:p>
    <w:p w:rsidR="00332DA2" w:rsidRPr="00692EB0" w:rsidRDefault="00332DA2" w:rsidP="00332DA2">
      <w:pPr>
        <w:pStyle w:val="ProductList-Body"/>
        <w:rPr>
          <w:rFonts w:cs="Tahoma"/>
          <w:szCs w:val="18"/>
          <w:lang w:val="nl-NL"/>
        </w:rPr>
      </w:pPr>
      <w:r w:rsidRPr="00692EB0">
        <w:rPr>
          <w:rFonts w:cs="Tahoma"/>
          <w:szCs w:val="18"/>
          <w:lang w:val="nl-NL"/>
        </w:rPr>
        <w:t>Klanten met actieve SA-dekking voor de Beheerlicenties die in onderstaande tabel zijn vermeld, komen in aanmerking voor het gebruik van System Center Global Service Monitor zoals wordt uiteengezet in de PUR.</w:t>
      </w:r>
    </w:p>
    <w:p w:rsidR="00332DA2" w:rsidRPr="00692EB0" w:rsidRDefault="00332DA2" w:rsidP="00332DA2">
      <w:pPr>
        <w:pStyle w:val="ProductList-Body"/>
        <w:rPr>
          <w:rFonts w:cs="Tahoma"/>
          <w:szCs w:val="18"/>
          <w:lang w:val="nl-NL"/>
        </w:rPr>
      </w:pPr>
    </w:p>
    <w:tbl>
      <w:tblPr>
        <w:tblW w:w="0" w:type="auto"/>
        <w:tblInd w:w="-5"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4A0" w:firstRow="1" w:lastRow="0" w:firstColumn="1" w:lastColumn="0" w:noHBand="0" w:noVBand="1"/>
      </w:tblPr>
      <w:tblGrid>
        <w:gridCol w:w="4680"/>
      </w:tblGrid>
      <w:tr w:rsidR="00332DA2" w:rsidRPr="00717EC0" w:rsidTr="004C523B">
        <w:trPr>
          <w:tblHeader/>
        </w:trPr>
        <w:tc>
          <w:tcPr>
            <w:tcW w:w="4680" w:type="dxa"/>
            <w:tcBorders>
              <w:top w:val="single" w:sz="4" w:space="0" w:color="000000"/>
              <w:left w:val="single" w:sz="4" w:space="0" w:color="000000"/>
              <w:bottom w:val="single" w:sz="4" w:space="0" w:color="000000"/>
              <w:right w:val="single" w:sz="4" w:space="0" w:color="000000"/>
            </w:tcBorders>
            <w:shd w:val="clear" w:color="auto" w:fill="0072C6"/>
            <w:vAlign w:val="center"/>
            <w:hideMark/>
          </w:tcPr>
          <w:p w:rsidR="00332DA2" w:rsidRPr="002C67EA" w:rsidRDefault="00332DA2" w:rsidP="00395D5F">
            <w:pPr>
              <w:pStyle w:val="ProductList-Body"/>
              <w:spacing w:before="20" w:after="20"/>
              <w:rPr>
                <w:rFonts w:cs="Tahoma"/>
                <w:color w:val="FFFFFF" w:themeColor="background1"/>
                <w:szCs w:val="18"/>
              </w:rPr>
            </w:pPr>
            <w:r>
              <w:rPr>
                <w:rFonts w:cs="Tahoma"/>
                <w:color w:val="FFFFFF" w:themeColor="background1"/>
                <w:szCs w:val="18"/>
              </w:rPr>
              <w:t>Kwalificerende Beheerlicenties</w:t>
            </w:r>
          </w:p>
        </w:tc>
      </w:tr>
      <w:tr w:rsidR="00332DA2" w:rsidRPr="00A00151" w:rsidTr="00F97607">
        <w:tc>
          <w:tcPr>
            <w:tcW w:w="4680" w:type="dxa"/>
            <w:tcBorders>
              <w:top w:val="single" w:sz="4" w:space="0" w:color="000000"/>
              <w:left w:val="single" w:sz="4" w:space="0" w:color="000000"/>
              <w:bottom w:val="single" w:sz="4" w:space="0" w:color="000000"/>
              <w:right w:val="single" w:sz="4" w:space="0" w:color="000000"/>
            </w:tcBorders>
            <w:vAlign w:val="center"/>
            <w:hideMark/>
          </w:tcPr>
          <w:p w:rsidR="00332DA2" w:rsidRPr="00692EB0" w:rsidRDefault="00332DA2" w:rsidP="00332DA2">
            <w:pPr>
              <w:pStyle w:val="ProductList-Body"/>
              <w:rPr>
                <w:rFonts w:cs="Tahoma"/>
                <w:szCs w:val="18"/>
                <w:lang w:val="nl-NL"/>
              </w:rPr>
            </w:pPr>
            <w:r w:rsidRPr="00692EB0">
              <w:rPr>
                <w:rFonts w:cs="Tahoma"/>
                <w:szCs w:val="18"/>
                <w:lang w:val="nl-NL"/>
              </w:rPr>
              <w:t>Serverbeheerlicentie voor System Center Datacenter</w:t>
            </w:r>
          </w:p>
        </w:tc>
      </w:tr>
      <w:tr w:rsidR="00332DA2" w:rsidRPr="00A00151" w:rsidTr="00F97607">
        <w:tc>
          <w:tcPr>
            <w:tcW w:w="4680" w:type="dxa"/>
            <w:tcBorders>
              <w:top w:val="single" w:sz="4" w:space="0" w:color="000000"/>
              <w:left w:val="single" w:sz="4" w:space="0" w:color="000000"/>
              <w:bottom w:val="single" w:sz="4" w:space="0" w:color="000000"/>
              <w:right w:val="single" w:sz="4" w:space="0" w:color="000000"/>
            </w:tcBorders>
            <w:vAlign w:val="center"/>
            <w:hideMark/>
          </w:tcPr>
          <w:p w:rsidR="00332DA2" w:rsidRPr="00692EB0" w:rsidRDefault="00332DA2" w:rsidP="00332DA2">
            <w:pPr>
              <w:pStyle w:val="ProductList-Body"/>
              <w:rPr>
                <w:rFonts w:cs="Tahoma"/>
                <w:szCs w:val="18"/>
                <w:lang w:val="nl-NL"/>
              </w:rPr>
            </w:pPr>
            <w:r w:rsidRPr="00692EB0">
              <w:rPr>
                <w:rFonts w:cs="Tahoma"/>
                <w:szCs w:val="18"/>
                <w:lang w:val="nl-NL"/>
              </w:rPr>
              <w:t>Serverbeheerlicentie voor System Center Standard</w:t>
            </w:r>
          </w:p>
        </w:tc>
      </w:tr>
    </w:tbl>
    <w:p w:rsidR="00332DA2" w:rsidRPr="00692EB0" w:rsidRDefault="00332DA2" w:rsidP="00332DA2">
      <w:pPr>
        <w:pStyle w:val="ProductList-Body"/>
        <w:rPr>
          <w:rFonts w:cs="Tahoma"/>
          <w:szCs w:val="18"/>
          <w:lang w:val="nl-NL"/>
        </w:rPr>
      </w:pPr>
    </w:p>
    <w:p w:rsidR="00332DA2" w:rsidRPr="00692EB0" w:rsidRDefault="00332DA2" w:rsidP="00432379">
      <w:pPr>
        <w:pStyle w:val="ProductList-SubSubSectionHeading"/>
        <w:outlineLvl w:val="2"/>
        <w:rPr>
          <w:b/>
          <w:lang w:val="nl-NL"/>
        </w:rPr>
      </w:pPr>
      <w:bookmarkStart w:id="1701" w:name="_Toc372892146"/>
      <w:bookmarkStart w:id="1702" w:name="_Toc379797451"/>
      <w:bookmarkStart w:id="1703" w:name="_Toc380513487"/>
      <w:bookmarkStart w:id="1704" w:name="_Toc380655537"/>
      <w:bookmarkStart w:id="1705" w:name="_Toc381262997"/>
      <w:bookmarkStart w:id="1706" w:name="_Toc383265142"/>
      <w:bookmarkStart w:id="1707" w:name="_Toc383456748"/>
      <w:bookmarkStart w:id="1708" w:name="_Toc383685149"/>
      <w:bookmarkStart w:id="1709" w:name="SA_BackUpDisasterRecovery"/>
      <w:r w:rsidRPr="00692EB0">
        <w:rPr>
          <w:b/>
          <w:color w:val="00188F"/>
          <w:lang w:val="nl-NL"/>
        </w:rPr>
        <w:t>Back-up voor herstel na noodgevallen</w:t>
      </w:r>
      <w:bookmarkEnd w:id="1693"/>
      <w:bookmarkEnd w:id="1701"/>
      <w:bookmarkEnd w:id="1702"/>
      <w:bookmarkEnd w:id="1703"/>
      <w:bookmarkEnd w:id="1704"/>
      <w:bookmarkEnd w:id="1705"/>
      <w:bookmarkEnd w:id="1706"/>
      <w:bookmarkEnd w:id="1707"/>
      <w:bookmarkEnd w:id="1708"/>
      <w:r w:rsidRPr="00692EB0">
        <w:rPr>
          <w:b/>
          <w:lang w:val="nl-NL"/>
        </w:rPr>
        <w:t xml:space="preserve"> </w:t>
      </w:r>
      <w:bookmarkEnd w:id="1709"/>
    </w:p>
    <w:p w:rsidR="00332DA2" w:rsidRPr="00692EB0" w:rsidRDefault="006F6997" w:rsidP="00332DA2">
      <w:pPr>
        <w:pStyle w:val="ProductList-Body"/>
        <w:rPr>
          <w:rFonts w:cs="Tahoma"/>
          <w:szCs w:val="18"/>
          <w:lang w:val="nl-NL"/>
        </w:rPr>
      </w:pPr>
      <w:r w:rsidRPr="00692EB0">
        <w:rPr>
          <w:rFonts w:cs="Tahoma"/>
          <w:szCs w:val="18"/>
          <w:lang w:val="nl-NL"/>
        </w:rPr>
        <w:t>Klanten met SA voor kwalificerende Server-producten en bijbehorende CAL</w:t>
      </w:r>
      <w:r w:rsidR="00A80A18" w:rsidRPr="00692EB0">
        <w:rPr>
          <w:rFonts w:cs="Tahoma"/>
          <w:szCs w:val="18"/>
          <w:lang w:val="nl-NL"/>
        </w:rPr>
        <w:t>’</w:t>
      </w:r>
      <w:r w:rsidRPr="00692EB0">
        <w:rPr>
          <w:rFonts w:cs="Tahoma"/>
          <w:szCs w:val="18"/>
          <w:lang w:val="nl-NL"/>
        </w:rPr>
        <w:t xml:space="preserve">s komen in aanmerking voor kosteloze Server-licenties voor deze producten ten behoeve van herstel na noodgevallen. </w:t>
      </w:r>
    </w:p>
    <w:p w:rsidR="00332DA2" w:rsidRPr="00692EB0" w:rsidRDefault="00332DA2" w:rsidP="00332DA2">
      <w:pPr>
        <w:pStyle w:val="ProductList-Body"/>
        <w:rPr>
          <w:rFonts w:cs="Tahoma"/>
          <w:szCs w:val="18"/>
          <w:lang w:val="nl-NL"/>
        </w:rPr>
      </w:pPr>
    </w:p>
    <w:p w:rsidR="00332DA2" w:rsidRPr="00692EB0" w:rsidRDefault="00332DA2" w:rsidP="00432379">
      <w:pPr>
        <w:pStyle w:val="ProductList-SubSubSectionHeading"/>
        <w:outlineLvl w:val="2"/>
        <w:rPr>
          <w:b/>
          <w:lang w:val="nl-NL"/>
        </w:rPr>
      </w:pPr>
      <w:bookmarkStart w:id="1710" w:name="_Toc336338240"/>
      <w:bookmarkStart w:id="1711" w:name="_Toc372892147"/>
      <w:bookmarkStart w:id="1712" w:name="_Toc379797452"/>
      <w:bookmarkStart w:id="1713" w:name="_Toc380513488"/>
      <w:bookmarkStart w:id="1714" w:name="_Toc380655538"/>
      <w:bookmarkStart w:id="1715" w:name="SA_TechNetSASubscriptionServices"/>
      <w:bookmarkStart w:id="1716" w:name="_Toc381262998"/>
      <w:bookmarkStart w:id="1717" w:name="_Toc383265143"/>
      <w:bookmarkStart w:id="1718" w:name="_Toc383456749"/>
      <w:bookmarkStart w:id="1719" w:name="_Toc383685150"/>
      <w:r w:rsidRPr="00692EB0">
        <w:rPr>
          <w:b/>
          <w:color w:val="00188F"/>
          <w:lang w:val="nl-NL"/>
        </w:rPr>
        <w:t>TechNet SA Subscription Services</w:t>
      </w:r>
      <w:bookmarkEnd w:id="1710"/>
      <w:bookmarkEnd w:id="1711"/>
      <w:bookmarkEnd w:id="1712"/>
      <w:bookmarkEnd w:id="1713"/>
      <w:bookmarkEnd w:id="1714"/>
      <w:bookmarkEnd w:id="1715"/>
      <w:bookmarkEnd w:id="1716"/>
      <w:bookmarkEnd w:id="1717"/>
      <w:bookmarkEnd w:id="1718"/>
      <w:bookmarkEnd w:id="1719"/>
    </w:p>
    <w:p w:rsidR="00671B8F" w:rsidRPr="00692EB0" w:rsidRDefault="004F774C" w:rsidP="00332DA2">
      <w:pPr>
        <w:pStyle w:val="ProductList-Body"/>
        <w:rPr>
          <w:rFonts w:eastAsia="Calibri" w:cs="Tahoma"/>
          <w:i/>
          <w:szCs w:val="18"/>
          <w:lang w:val="nl-NL"/>
        </w:rPr>
      </w:pPr>
      <w:r w:rsidRPr="00692EB0">
        <w:rPr>
          <w:rFonts w:eastAsia="Calibri" w:cs="Tahoma"/>
          <w:i/>
          <w:szCs w:val="18"/>
          <w:lang w:val="nl-NL"/>
        </w:rPr>
        <w:t>Met ingang van mei 2014 zijn de voordelen van het TechNet-abonnement niet langer inbegrepen bij nieuwe en verlengde Volume Licensing-overeenkomsten met SA. Reeds in aanmerking komende klanten kunnen de voordelen van hun TechNet-abonnement blijven benutten totdat hun huidige termijn van SA-dekking verloopt, of tot en met 31 mei 2017, indien dit eerder is.</w:t>
      </w:r>
    </w:p>
    <w:p w:rsidR="00332DA2" w:rsidRPr="00692EB0" w:rsidRDefault="00332DA2" w:rsidP="00332DA2">
      <w:pPr>
        <w:pStyle w:val="ProductList-Body"/>
        <w:rPr>
          <w:rFonts w:cs="Tahoma"/>
          <w:b/>
          <w:szCs w:val="18"/>
          <w:lang w:val="nl-NL"/>
        </w:rPr>
      </w:pPr>
    </w:p>
    <w:p w:rsidR="00332DA2" w:rsidRPr="00692EB0" w:rsidRDefault="00332DA2" w:rsidP="00332DA2">
      <w:pPr>
        <w:pStyle w:val="ProductList-Body"/>
        <w:rPr>
          <w:rFonts w:cs="Tahoma"/>
          <w:b/>
          <w:color w:val="00188F"/>
          <w:szCs w:val="18"/>
          <w:lang w:val="nl-NL"/>
        </w:rPr>
      </w:pPr>
      <w:bookmarkStart w:id="1720" w:name="_Toc336338242"/>
      <w:bookmarkStart w:id="1721" w:name="_Toc372892149"/>
      <w:bookmarkStart w:id="1722" w:name="SA_LicenseMobilitythroughSA"/>
      <w:r w:rsidRPr="00692EB0">
        <w:rPr>
          <w:rFonts w:cs="Tahoma"/>
          <w:b/>
          <w:color w:val="00188F"/>
          <w:szCs w:val="18"/>
          <w:lang w:val="nl-NL"/>
        </w:rPr>
        <w:t>License Mobility via Software Assurance</w:t>
      </w:r>
      <w:bookmarkEnd w:id="1720"/>
      <w:bookmarkEnd w:id="1721"/>
      <w:bookmarkEnd w:id="1722"/>
    </w:p>
    <w:p w:rsidR="00332DA2" w:rsidRPr="00692EB0" w:rsidRDefault="00332DA2" w:rsidP="00273364">
      <w:pPr>
        <w:pStyle w:val="ProductList-Body"/>
        <w:rPr>
          <w:szCs w:val="18"/>
          <w:lang w:val="nl-NL"/>
        </w:rPr>
      </w:pPr>
      <w:r w:rsidRPr="00692EB0">
        <w:rPr>
          <w:lang w:val="nl-NL"/>
        </w:rPr>
        <w:t xml:space="preserve">License Mobility via SA stelt de klant in staat bepaalde on-premises licenties met SA-dekking te verplaatsen naar gedeelde servers van derden. </w:t>
      </w:r>
      <w:r w:rsidRPr="00692EB0">
        <w:rPr>
          <w:szCs w:val="18"/>
          <w:lang w:val="nl-NL"/>
        </w:rPr>
        <w:t>Alle Producten die op dit moment in aanmerking komen voor “License Mobility binnen serverfarms”, zoals beschreven in de PUR, en worden gedekt door SA, komen in aanmerking voor License Mobility door middel van SA. Daarnaast komen de volgende Producten in aanmerking voor License Mobility via SA:</w:t>
      </w:r>
    </w:p>
    <w:p w:rsidR="00332DA2" w:rsidRPr="00692EB0" w:rsidRDefault="00332DA2" w:rsidP="00273364">
      <w:pPr>
        <w:pStyle w:val="ProductList-Body"/>
        <w:numPr>
          <w:ilvl w:val="0"/>
          <w:numId w:val="29"/>
        </w:numPr>
        <w:ind w:left="450" w:hanging="270"/>
        <w:rPr>
          <w:szCs w:val="18"/>
          <w:lang w:val="nl-NL"/>
        </w:rPr>
      </w:pPr>
      <w:r w:rsidRPr="00692EB0">
        <w:rPr>
          <w:szCs w:val="18"/>
          <w:lang w:val="nl-NL"/>
        </w:rPr>
        <w:t>System Center – alle Serverbeheerlicenties (Server-ML</w:t>
      </w:r>
      <w:r w:rsidR="00A80A18" w:rsidRPr="00692EB0">
        <w:rPr>
          <w:szCs w:val="18"/>
          <w:lang w:val="nl-NL"/>
        </w:rPr>
        <w:t>’</w:t>
      </w:r>
      <w:r w:rsidRPr="00692EB0">
        <w:rPr>
          <w:szCs w:val="18"/>
          <w:lang w:val="nl-NL"/>
        </w:rPr>
        <w:t>s), inclusief SMSE en SMSD met SA, en System Center 2012 Standard</w:t>
      </w:r>
      <w:r w:rsidR="00E260B2">
        <w:fldChar w:fldCharType="begin"/>
      </w:r>
      <w:r w:rsidRPr="00692EB0">
        <w:rPr>
          <w:lang w:val="nl-NL"/>
        </w:rPr>
        <w:instrText>XE "System Center 2012 Standard"</w:instrText>
      </w:r>
      <w:r w:rsidR="00E260B2">
        <w:fldChar w:fldCharType="end"/>
      </w:r>
      <w:r w:rsidRPr="00692EB0">
        <w:rPr>
          <w:szCs w:val="18"/>
          <w:lang w:val="nl-NL"/>
        </w:rPr>
        <w:t xml:space="preserve"> en Datacenter met SA.</w:t>
      </w:r>
    </w:p>
    <w:p w:rsidR="00332DA2" w:rsidRPr="00692EB0" w:rsidRDefault="00332DA2" w:rsidP="00332DA2">
      <w:pPr>
        <w:pStyle w:val="ProductList-Body"/>
        <w:rPr>
          <w:szCs w:val="18"/>
          <w:lang w:val="nl-NL"/>
        </w:rPr>
      </w:pPr>
    </w:p>
    <w:p w:rsidR="00332DA2" w:rsidRPr="00692EB0" w:rsidRDefault="00332DA2" w:rsidP="00273364">
      <w:pPr>
        <w:pStyle w:val="ProductList-Body"/>
        <w:rPr>
          <w:lang w:val="nl-NL"/>
        </w:rPr>
      </w:pPr>
      <w:r w:rsidRPr="00692EB0">
        <w:rPr>
          <w:lang w:val="nl-NL"/>
        </w:rPr>
        <w:t>Voor gebruik van License Mobility via SA moet de klant:</w:t>
      </w:r>
    </w:p>
    <w:p w:rsidR="00332DA2" w:rsidRPr="00692EB0" w:rsidRDefault="00332DA2" w:rsidP="00273364">
      <w:pPr>
        <w:pStyle w:val="ProductList-Body"/>
        <w:numPr>
          <w:ilvl w:val="0"/>
          <w:numId w:val="30"/>
        </w:numPr>
        <w:ind w:left="450" w:hanging="270"/>
        <w:rPr>
          <w:szCs w:val="18"/>
          <w:lang w:val="nl-NL"/>
        </w:rPr>
      </w:pPr>
      <w:r w:rsidRPr="00692EB0">
        <w:rPr>
          <w:szCs w:val="18"/>
          <w:lang w:val="nl-NL"/>
        </w:rPr>
        <w:t>SA-dekking aanhouden voor de licenties op grond waarvan ze de software uitvoeren of besturingssysteemomgevingen beheren op gedeelde servers van derden, evenals alle corresponderende CAL</w:t>
      </w:r>
      <w:r w:rsidR="00A80A18" w:rsidRPr="00692EB0">
        <w:rPr>
          <w:szCs w:val="18"/>
          <w:lang w:val="nl-NL"/>
        </w:rPr>
        <w:t>’</w:t>
      </w:r>
      <w:r w:rsidRPr="00692EB0">
        <w:rPr>
          <w:szCs w:val="18"/>
          <w:lang w:val="nl-NL"/>
        </w:rPr>
        <w:t>s, External Connector-licenties en beheerlicenties;</w:t>
      </w:r>
    </w:p>
    <w:p w:rsidR="00332DA2" w:rsidRPr="00692EB0" w:rsidRDefault="00332DA2" w:rsidP="00273364">
      <w:pPr>
        <w:pStyle w:val="ProductList-Body"/>
        <w:numPr>
          <w:ilvl w:val="0"/>
          <w:numId w:val="30"/>
        </w:numPr>
        <w:ind w:left="450" w:hanging="270"/>
        <w:rPr>
          <w:szCs w:val="18"/>
          <w:lang w:val="nl-NL"/>
        </w:rPr>
      </w:pPr>
      <w:r w:rsidRPr="00692EB0">
        <w:rPr>
          <w:szCs w:val="18"/>
          <w:lang w:val="nl-NL"/>
        </w:rPr>
        <w:t xml:space="preserve">De licenties uitsluitend gebruiken bij gekwalificeerde License Mobility via Software Assurance-partners (zie </w:t>
      </w:r>
      <w:hyperlink r:id="rId59" w:history="1">
        <w:r w:rsidRPr="00692EB0">
          <w:rPr>
            <w:rStyle w:val="Hyperlink"/>
            <w:szCs w:val="18"/>
            <w:lang w:val="nl-NL"/>
          </w:rPr>
          <w:t>http://www.microsoft.com/licensing/software-assurance/license-mobility</w:t>
        </w:r>
      </w:hyperlink>
      <w:r w:rsidRPr="00692EB0">
        <w:rPr>
          <w:szCs w:val="18"/>
          <w:lang w:val="nl-NL"/>
        </w:rPr>
        <w:t>)</w:t>
      </w:r>
    </w:p>
    <w:p w:rsidR="00332DA2" w:rsidRPr="00692EB0" w:rsidRDefault="00332DA2" w:rsidP="00273364">
      <w:pPr>
        <w:pStyle w:val="ProductList-Body"/>
        <w:numPr>
          <w:ilvl w:val="0"/>
          <w:numId w:val="30"/>
        </w:numPr>
        <w:ind w:left="450" w:hanging="270"/>
        <w:rPr>
          <w:rFonts w:cs="Tahoma"/>
          <w:b/>
          <w:szCs w:val="18"/>
          <w:lang w:val="nl-NL"/>
        </w:rPr>
      </w:pPr>
      <w:r w:rsidRPr="00692EB0">
        <w:rPr>
          <w:szCs w:val="18"/>
          <w:lang w:val="nl-NL"/>
        </w:rPr>
        <w:t>Het validatieformulier voor License Mobility invullen en inzenden voor elke License Mobility via Software Assurance-partner die de gelicentieerde software van de klant gaat uitvoeren op de gedeelde servers van de partner. Het validatieformulier voor License Mobility wordt aan de klant verstrekt door de gekwalificeerde License Mobility via Software Assurance-partner.</w:t>
      </w:r>
    </w:p>
    <w:p w:rsidR="00332DA2" w:rsidRPr="00692EB0" w:rsidRDefault="00332DA2" w:rsidP="00332DA2">
      <w:pPr>
        <w:pStyle w:val="ProductList-Body"/>
        <w:rPr>
          <w:szCs w:val="18"/>
          <w:lang w:val="nl-NL"/>
        </w:rPr>
      </w:pPr>
    </w:p>
    <w:p w:rsidR="00332DA2" w:rsidRPr="00692EB0" w:rsidRDefault="00332DA2" w:rsidP="00432379">
      <w:pPr>
        <w:pStyle w:val="ProductList-SubSubSectionHeading"/>
        <w:outlineLvl w:val="2"/>
        <w:rPr>
          <w:b/>
          <w:lang w:val="nl-NL"/>
        </w:rPr>
      </w:pPr>
      <w:bookmarkStart w:id="1723" w:name="_Toc336338243"/>
      <w:bookmarkStart w:id="1724" w:name="_Toc372892150"/>
      <w:bookmarkStart w:id="1725" w:name="_Toc379797454"/>
      <w:bookmarkStart w:id="1726" w:name="_Toc380513490"/>
      <w:bookmarkStart w:id="1727" w:name="_Toc380655539"/>
      <w:bookmarkStart w:id="1728" w:name="SA_WindowsThinPC"/>
      <w:bookmarkStart w:id="1729" w:name="_Toc381262999"/>
      <w:bookmarkStart w:id="1730" w:name="_Toc383265144"/>
      <w:bookmarkStart w:id="1731" w:name="_Toc383456750"/>
      <w:bookmarkStart w:id="1732" w:name="_Toc383685151"/>
      <w:r w:rsidRPr="00692EB0">
        <w:rPr>
          <w:b/>
          <w:color w:val="00188F"/>
          <w:lang w:val="nl-NL"/>
        </w:rPr>
        <w:t>Windows Thin PC</w:t>
      </w:r>
      <w:bookmarkEnd w:id="1723"/>
      <w:bookmarkEnd w:id="1724"/>
      <w:bookmarkEnd w:id="1725"/>
      <w:bookmarkEnd w:id="1726"/>
      <w:bookmarkEnd w:id="1727"/>
      <w:bookmarkEnd w:id="1728"/>
      <w:bookmarkEnd w:id="1729"/>
      <w:bookmarkEnd w:id="1730"/>
      <w:bookmarkEnd w:id="1731"/>
      <w:bookmarkEnd w:id="1732"/>
    </w:p>
    <w:p w:rsidR="00332DA2" w:rsidRPr="00692EB0" w:rsidRDefault="00332DA2" w:rsidP="00332DA2">
      <w:pPr>
        <w:pStyle w:val="ProductList-Body"/>
        <w:rPr>
          <w:rFonts w:eastAsia="Calibri" w:cs="Tahoma"/>
          <w:szCs w:val="18"/>
          <w:lang w:val="nl-NL"/>
        </w:rPr>
      </w:pPr>
      <w:r w:rsidRPr="00692EB0">
        <w:rPr>
          <w:rFonts w:eastAsia="Calibri" w:cs="Tahoma"/>
          <w:szCs w:val="18"/>
          <w:lang w:val="nl-NL"/>
        </w:rPr>
        <w:t xml:space="preserve">Volume Licensing-klanten met actieve SA-dekking voor het Windows desktop operating system of actieve licenties voor VDA komen in aanmerking voor deze voorziening. Klanten die gebruikmaken van deze voorziening op grond van VDA moeten een kwalificerend OS hebben geïnstalleerd op hun gelicentieerde apparaat conform de tabel Kwalificerende Operating Systems onder het gedeelte Productaantekeningen, Productgroep Systemen van dit document. </w:t>
      </w:r>
    </w:p>
    <w:p w:rsidR="00332DA2" w:rsidRPr="00692EB0" w:rsidRDefault="00332DA2" w:rsidP="00332DA2">
      <w:pPr>
        <w:pStyle w:val="ProductList-Body"/>
        <w:rPr>
          <w:rFonts w:eastAsia="Calibri" w:cs="Tahoma"/>
          <w:szCs w:val="18"/>
          <w:lang w:val="nl-NL"/>
        </w:rPr>
      </w:pPr>
    </w:p>
    <w:p w:rsidR="00332DA2" w:rsidRPr="00692EB0" w:rsidRDefault="00332DA2" w:rsidP="00332DA2">
      <w:pPr>
        <w:pStyle w:val="ProductList-Body"/>
        <w:rPr>
          <w:rFonts w:eastAsia="Calibri" w:cs="Tahoma"/>
          <w:szCs w:val="18"/>
          <w:lang w:val="nl-NL"/>
        </w:rPr>
      </w:pPr>
      <w:r w:rsidRPr="00692EB0">
        <w:rPr>
          <w:rFonts w:eastAsia="Calibri" w:cs="Tahoma"/>
          <w:szCs w:val="18"/>
          <w:lang w:val="nl-NL"/>
        </w:rPr>
        <w:t xml:space="preserve">In aanmerking komende klanten mogen Windows Thin PC gebruiken in plaats van instances van Windows desktop operating system die ze gerechtigd zijn te gebruiken op grond van hun Windows SA-dekking of Windows VDA-licenties. </w:t>
      </w:r>
    </w:p>
    <w:p w:rsidR="00332DA2" w:rsidRPr="00692EB0" w:rsidRDefault="00332DA2" w:rsidP="00332DA2">
      <w:pPr>
        <w:pStyle w:val="ProductList-Body"/>
        <w:rPr>
          <w:rFonts w:cs="Tahoma"/>
          <w:b/>
          <w:szCs w:val="18"/>
          <w:lang w:val="nl-NL"/>
        </w:rPr>
      </w:pPr>
    </w:p>
    <w:p w:rsidR="00332DA2" w:rsidRPr="00692EB0" w:rsidRDefault="00332DA2" w:rsidP="00432379">
      <w:pPr>
        <w:pStyle w:val="ProductList-SubSubSectionHeading"/>
        <w:outlineLvl w:val="2"/>
        <w:rPr>
          <w:b/>
          <w:lang w:val="nl-NL"/>
        </w:rPr>
      </w:pPr>
      <w:bookmarkStart w:id="1733" w:name="_Toc291204568"/>
      <w:bookmarkStart w:id="1734" w:name="_Toc374472969"/>
      <w:bookmarkStart w:id="1735" w:name="_Toc375840471"/>
      <w:bookmarkStart w:id="1736" w:name="_Toc379797455"/>
      <w:bookmarkStart w:id="1737" w:name="_Toc380513491"/>
      <w:bookmarkStart w:id="1738" w:name="_Toc380655540"/>
      <w:bookmarkStart w:id="1739" w:name="SA_ExtendedHotfixSupport"/>
      <w:bookmarkStart w:id="1740" w:name="_Toc381263000"/>
      <w:bookmarkStart w:id="1741" w:name="_Toc383265145"/>
      <w:bookmarkStart w:id="1742" w:name="_Toc383456751"/>
      <w:bookmarkStart w:id="1743" w:name="_Toc383685152"/>
      <w:r w:rsidRPr="00692EB0">
        <w:rPr>
          <w:b/>
          <w:color w:val="00188F"/>
          <w:lang w:val="nl-NL"/>
        </w:rPr>
        <w:t>Extended Hotfix Support</w:t>
      </w:r>
      <w:bookmarkEnd w:id="1733"/>
      <w:bookmarkEnd w:id="1734"/>
      <w:bookmarkEnd w:id="1735"/>
      <w:bookmarkEnd w:id="1736"/>
      <w:bookmarkEnd w:id="1737"/>
      <w:bookmarkEnd w:id="1738"/>
      <w:bookmarkEnd w:id="1739"/>
      <w:bookmarkEnd w:id="1740"/>
      <w:bookmarkEnd w:id="1741"/>
      <w:bookmarkEnd w:id="1742"/>
      <w:bookmarkEnd w:id="1743"/>
    </w:p>
    <w:p w:rsidR="00332DA2" w:rsidRPr="00692EB0" w:rsidRDefault="00332DA2" w:rsidP="00332DA2">
      <w:pPr>
        <w:pStyle w:val="ProductList-Body"/>
        <w:rPr>
          <w:rFonts w:eastAsia="Calibri" w:cs="Tahoma"/>
          <w:szCs w:val="18"/>
          <w:lang w:val="nl-NL"/>
        </w:rPr>
      </w:pPr>
      <w:r w:rsidRPr="00692EB0">
        <w:rPr>
          <w:rFonts w:eastAsia="Calibri" w:cs="Tahoma"/>
          <w:szCs w:val="18"/>
          <w:lang w:val="nl-NL"/>
        </w:rPr>
        <w:t>Extended Hotfix Support is beschikbaar voor klanten die een Premier of Essential Support-overeenkomst hebben ondertekend en SA hebben aangeschaft op grond van de volgende programma</w:t>
      </w:r>
      <w:r w:rsidR="00A80A18" w:rsidRPr="00692EB0">
        <w:rPr>
          <w:rFonts w:eastAsia="Calibri" w:cs="Tahoma"/>
          <w:szCs w:val="18"/>
          <w:lang w:val="nl-NL"/>
        </w:rPr>
        <w:t>’</w:t>
      </w:r>
      <w:r w:rsidRPr="00692EB0">
        <w:rPr>
          <w:rFonts w:eastAsia="Calibri" w:cs="Tahoma"/>
          <w:szCs w:val="18"/>
          <w:lang w:val="nl-NL"/>
        </w:rPr>
        <w:t>s:</w:t>
      </w:r>
    </w:p>
    <w:p w:rsidR="00332DA2" w:rsidRPr="00692EB0" w:rsidRDefault="00332DA2" w:rsidP="00026DDE">
      <w:pPr>
        <w:pStyle w:val="ProductList-Body"/>
        <w:numPr>
          <w:ilvl w:val="0"/>
          <w:numId w:val="31"/>
        </w:numPr>
        <w:ind w:left="450" w:hanging="270"/>
        <w:rPr>
          <w:rFonts w:cs="Tahoma"/>
          <w:szCs w:val="18"/>
          <w:lang w:val="nl-NL"/>
        </w:rPr>
      </w:pPr>
      <w:r w:rsidRPr="00692EB0">
        <w:rPr>
          <w:rFonts w:cs="Tahoma"/>
          <w:szCs w:val="18"/>
          <w:lang w:val="nl-NL"/>
        </w:rPr>
        <w:t xml:space="preserve">Klanten (anders dan klanten met een Academic Select, Select Plus for Academic, Campus en School Overeenkomst en Open Value Subscription – Education Solutions) met Software Assurance Lidmaatschap dekking voor de productgroep Toepassingen kwalificeren voor Extended Hotfix Support voor producten uit de productgroep Toepassingen. </w:t>
      </w:r>
    </w:p>
    <w:p w:rsidR="00332DA2" w:rsidRPr="00692EB0" w:rsidRDefault="00332DA2" w:rsidP="00026DDE">
      <w:pPr>
        <w:pStyle w:val="ProductList-Body"/>
        <w:numPr>
          <w:ilvl w:val="0"/>
          <w:numId w:val="31"/>
        </w:numPr>
        <w:ind w:left="450" w:hanging="270"/>
        <w:rPr>
          <w:rFonts w:cs="Tahoma"/>
          <w:szCs w:val="18"/>
          <w:lang w:val="nl-NL"/>
        </w:rPr>
      </w:pPr>
      <w:r w:rsidRPr="00692EB0">
        <w:rPr>
          <w:rFonts w:cs="Tahoma"/>
          <w:szCs w:val="18"/>
          <w:lang w:val="nl-NL"/>
        </w:rPr>
        <w:t>Klanten (anders dan klanten met Academic Select, Select Plus for Academic, Campus en School Overeenkomst en Open Value Subscription – Education Solutions) met dekking van een Software Assurance Lidmaatschap voor de productgroep Systemen, komen in aanmerking voor Extended Hotfix Support voor Windows desktop operating system en/of Windows Embedded besturingssysteem (met dekking van een Software Assurance Lidmaatschap voor een Windows Embedded-product).</w:t>
      </w:r>
    </w:p>
    <w:p w:rsidR="00332DA2" w:rsidRPr="00AB689B" w:rsidRDefault="00332DA2" w:rsidP="00026DDE">
      <w:pPr>
        <w:pStyle w:val="ProductList-Body"/>
        <w:numPr>
          <w:ilvl w:val="0"/>
          <w:numId w:val="31"/>
        </w:numPr>
        <w:ind w:left="450" w:hanging="270"/>
        <w:rPr>
          <w:rFonts w:cs="Tahoma"/>
          <w:szCs w:val="18"/>
        </w:rPr>
      </w:pPr>
      <w:r w:rsidRPr="00692EB0">
        <w:rPr>
          <w:rFonts w:cs="Tahoma"/>
          <w:szCs w:val="18"/>
          <w:lang w:val="nl-NL"/>
        </w:rPr>
        <w:t xml:space="preserve">Klanten (anders dan klanten met Academic) met SA voor ten minste één serverproduct komen in aanmerking voor de voorziening Extended Hotfix Support voor Serverproducten. </w:t>
      </w:r>
      <w:r>
        <w:rPr>
          <w:rFonts w:cs="Tahoma"/>
          <w:szCs w:val="18"/>
        </w:rPr>
        <w:t>Dekking geldt voor de volgende producten:</w:t>
      </w:r>
    </w:p>
    <w:p w:rsidR="00332DA2" w:rsidRPr="00AB689B" w:rsidRDefault="00332DA2" w:rsidP="00026DDE">
      <w:pPr>
        <w:pStyle w:val="ProductList-Body"/>
        <w:numPr>
          <w:ilvl w:val="0"/>
          <w:numId w:val="31"/>
        </w:numPr>
        <w:ind w:left="450" w:hanging="270"/>
        <w:rPr>
          <w:rFonts w:cs="Tahoma"/>
          <w:szCs w:val="18"/>
        </w:rPr>
      </w:pPr>
      <w:r>
        <w:rPr>
          <w:rFonts w:cs="Tahoma"/>
          <w:szCs w:val="18"/>
        </w:rPr>
        <w:t>Microsoft Exchange Server, Microsoft SQL Server, System Center 2012 en Windows Server.</w:t>
      </w:r>
    </w:p>
    <w:p w:rsidR="00332DA2" w:rsidRPr="00AB689B" w:rsidRDefault="00332DA2" w:rsidP="00332DA2">
      <w:pPr>
        <w:pStyle w:val="ProductList-Body"/>
        <w:rPr>
          <w:rFonts w:cs="Tahoma"/>
          <w:szCs w:val="18"/>
        </w:rPr>
      </w:pPr>
    </w:p>
    <w:p w:rsidR="00332DA2" w:rsidRPr="00692EB0" w:rsidRDefault="00332DA2" w:rsidP="00332DA2">
      <w:pPr>
        <w:pStyle w:val="ProductList-Body"/>
        <w:rPr>
          <w:rFonts w:eastAsia="Calibri" w:cs="Tahoma"/>
          <w:szCs w:val="18"/>
          <w:lang w:val="nl-NL"/>
        </w:rPr>
      </w:pPr>
      <w:r w:rsidRPr="00692EB0">
        <w:rPr>
          <w:rFonts w:eastAsia="Calibri" w:cs="Tahoma"/>
          <w:szCs w:val="18"/>
          <w:lang w:val="nl-NL"/>
        </w:rPr>
        <w:t>Extended Hotfix Support is een voorziening voor oudere softwareversies die zijn overgezet van Mainstream naar Extended Support. Bij klanten die in aanmerking komen voor deze SA Benefit, wordt het jaartarief dat normaal verschuldigd is voor een Extended Support-contract niet in rekening gebracht. De klant is nog wel verantwoordelijk voor de kosten van afzonderlijke Hotfixes. Klanten die in aanmerking komen voor deze voorziening, hoeven zich niet binnen een periode van 90 dagen na de overgang van een product naar Extended Support aan te melden.</w:t>
      </w:r>
    </w:p>
    <w:p w:rsidR="00332DA2" w:rsidRPr="00692EB0" w:rsidRDefault="00332DA2" w:rsidP="00332DA2">
      <w:pPr>
        <w:pStyle w:val="ProductList-Body"/>
        <w:rPr>
          <w:rFonts w:cs="Tahoma"/>
          <w:szCs w:val="18"/>
          <w:lang w:val="nl-NL"/>
        </w:rPr>
      </w:pPr>
    </w:p>
    <w:p w:rsidR="00332DA2" w:rsidRPr="00692EB0" w:rsidRDefault="00332DA2" w:rsidP="00432379">
      <w:pPr>
        <w:pStyle w:val="ProductList-SubSubSectionHeading"/>
        <w:outlineLvl w:val="2"/>
        <w:rPr>
          <w:b/>
          <w:lang w:val="nl-NL"/>
        </w:rPr>
      </w:pPr>
      <w:bookmarkStart w:id="1744" w:name="_Toc336338244"/>
      <w:bookmarkStart w:id="1745" w:name="_Toc372892151"/>
      <w:bookmarkStart w:id="1746" w:name="_Toc379797456"/>
      <w:bookmarkStart w:id="1747" w:name="_Toc380513492"/>
      <w:bookmarkStart w:id="1748" w:name="_Toc380655541"/>
      <w:bookmarkStart w:id="1749" w:name="SA_MDOPforSA"/>
      <w:bookmarkStart w:id="1750" w:name="_Toc381263001"/>
      <w:bookmarkStart w:id="1751" w:name="_Toc383265146"/>
      <w:bookmarkStart w:id="1752" w:name="_Toc383456752"/>
      <w:bookmarkStart w:id="1753" w:name="_Toc383685153"/>
      <w:r w:rsidRPr="00692EB0">
        <w:rPr>
          <w:b/>
          <w:color w:val="00188F"/>
          <w:lang w:val="nl-NL"/>
        </w:rPr>
        <w:t>Microsoft Desktop Optimization Pack voor Software Assurance</w:t>
      </w:r>
      <w:bookmarkEnd w:id="1744"/>
      <w:bookmarkEnd w:id="1745"/>
      <w:bookmarkEnd w:id="1746"/>
      <w:bookmarkEnd w:id="1747"/>
      <w:bookmarkEnd w:id="1748"/>
      <w:bookmarkEnd w:id="1749"/>
      <w:bookmarkEnd w:id="1750"/>
      <w:bookmarkEnd w:id="1751"/>
      <w:bookmarkEnd w:id="1752"/>
      <w:bookmarkEnd w:id="1753"/>
      <w:r w:rsidR="00E260B2">
        <w:fldChar w:fldCharType="begin"/>
      </w:r>
      <w:r w:rsidRPr="00692EB0">
        <w:rPr>
          <w:lang w:val="nl-NL"/>
        </w:rPr>
        <w:instrText>XE "Microsoft Desktop Optimization Pack voor SA"</w:instrText>
      </w:r>
      <w:r w:rsidR="00E260B2">
        <w:fldChar w:fldCharType="end"/>
      </w:r>
    </w:p>
    <w:p w:rsidR="00332DA2" w:rsidRPr="00692EB0" w:rsidRDefault="00332DA2" w:rsidP="00332DA2">
      <w:pPr>
        <w:pStyle w:val="ProductList-Body"/>
        <w:rPr>
          <w:rFonts w:eastAsia="MS PGothic" w:cs="Tahoma"/>
          <w:szCs w:val="18"/>
          <w:lang w:val="nl-NL"/>
        </w:rPr>
      </w:pPr>
      <w:r w:rsidRPr="00692EB0">
        <w:rPr>
          <w:rFonts w:eastAsia="MS PGothic" w:cs="Tahoma"/>
          <w:szCs w:val="18"/>
          <w:lang w:val="nl-NL"/>
        </w:rPr>
        <w:t>Het Microsoft Desktop Optimization Pack voor SA (MDOP</w:t>
      </w:r>
      <w:r w:rsidR="00E260B2">
        <w:fldChar w:fldCharType="begin"/>
      </w:r>
      <w:r w:rsidRPr="00692EB0">
        <w:rPr>
          <w:lang w:val="nl-NL"/>
        </w:rPr>
        <w:instrText>XE "MDOP"</w:instrText>
      </w:r>
      <w:r w:rsidR="00E260B2">
        <w:fldChar w:fldCharType="end"/>
      </w:r>
      <w:r w:rsidRPr="00692EB0">
        <w:rPr>
          <w:rFonts w:eastAsia="MS PGothic" w:cs="Tahoma"/>
          <w:szCs w:val="18"/>
          <w:lang w:val="nl-NL"/>
        </w:rPr>
        <w:t>) is een optionele aankoop, alleen beschikbaar voor klanten die beschikken over het volgende:</w:t>
      </w:r>
    </w:p>
    <w:p w:rsidR="00332DA2" w:rsidRPr="00692EB0" w:rsidRDefault="00332DA2" w:rsidP="00026DDE">
      <w:pPr>
        <w:pStyle w:val="ProductList-Body"/>
        <w:numPr>
          <w:ilvl w:val="0"/>
          <w:numId w:val="32"/>
        </w:numPr>
        <w:ind w:left="450" w:hanging="270"/>
        <w:rPr>
          <w:rFonts w:cs="Tahoma"/>
          <w:szCs w:val="18"/>
          <w:lang w:val="nl-NL"/>
        </w:rPr>
      </w:pPr>
      <w:r w:rsidRPr="00692EB0">
        <w:rPr>
          <w:rFonts w:cs="Tahoma"/>
          <w:szCs w:val="18"/>
          <w:lang w:val="nl-NL"/>
        </w:rPr>
        <w:t>Actieve SA voor hun Windows desktop operating system-licenties</w:t>
      </w:r>
    </w:p>
    <w:p w:rsidR="002967C1" w:rsidRDefault="002967C1" w:rsidP="00026DDE">
      <w:pPr>
        <w:pStyle w:val="ProductList-Body"/>
        <w:numPr>
          <w:ilvl w:val="0"/>
          <w:numId w:val="32"/>
        </w:numPr>
        <w:ind w:left="450" w:hanging="270"/>
        <w:rPr>
          <w:rFonts w:cs="Tahoma"/>
          <w:szCs w:val="18"/>
        </w:rPr>
      </w:pPr>
      <w:r>
        <w:rPr>
          <w:rFonts w:cs="Tahoma"/>
          <w:szCs w:val="18"/>
        </w:rPr>
        <w:t>Actieve SA voor hun Windows Industry operating system-licenties</w:t>
      </w:r>
    </w:p>
    <w:p w:rsidR="00332DA2" w:rsidRPr="00AB689B" w:rsidRDefault="00332DA2" w:rsidP="00026DDE">
      <w:pPr>
        <w:pStyle w:val="ProductList-Body"/>
        <w:numPr>
          <w:ilvl w:val="0"/>
          <w:numId w:val="32"/>
        </w:numPr>
        <w:ind w:left="450" w:hanging="270"/>
        <w:rPr>
          <w:rFonts w:cs="Tahoma"/>
          <w:szCs w:val="18"/>
        </w:rPr>
      </w:pPr>
      <w:r>
        <w:rPr>
          <w:rFonts w:cs="Tahoma"/>
          <w:szCs w:val="18"/>
        </w:rPr>
        <w:t>Actieve abonnementen voor Windows Virtual Desktop Access</w:t>
      </w:r>
      <w:r w:rsidR="00E260B2">
        <w:fldChar w:fldCharType="begin"/>
      </w:r>
      <w:r>
        <w:instrText>XE "Windows Virtual Desktop Access"</w:instrText>
      </w:r>
      <w:r w:rsidR="00E260B2">
        <w:fldChar w:fldCharType="end"/>
      </w:r>
      <w:r>
        <w:rPr>
          <w:rFonts w:cs="Tahoma"/>
          <w:szCs w:val="18"/>
        </w:rPr>
        <w:t>, of</w:t>
      </w:r>
    </w:p>
    <w:p w:rsidR="00332DA2" w:rsidRDefault="00332DA2" w:rsidP="00026DDE">
      <w:pPr>
        <w:pStyle w:val="ProductList-Body"/>
        <w:numPr>
          <w:ilvl w:val="0"/>
          <w:numId w:val="32"/>
        </w:numPr>
        <w:ind w:left="450" w:hanging="270"/>
        <w:rPr>
          <w:rFonts w:cs="Tahoma"/>
          <w:szCs w:val="18"/>
        </w:rPr>
      </w:pPr>
      <w:r>
        <w:rPr>
          <w:rFonts w:cs="Tahoma"/>
          <w:szCs w:val="18"/>
        </w:rPr>
        <w:t>Actieve abonnementen voor Windows Companion Abonnement</w:t>
      </w:r>
      <w:r w:rsidR="00E260B2">
        <w:fldChar w:fldCharType="begin"/>
      </w:r>
      <w:r>
        <w:instrText>XE "Windows Companion Abonnement"</w:instrText>
      </w:r>
      <w:r w:rsidR="00E260B2">
        <w:fldChar w:fldCharType="end"/>
      </w:r>
    </w:p>
    <w:p w:rsidR="00332DA2" w:rsidRPr="00717EC0" w:rsidRDefault="00332DA2" w:rsidP="00332DA2">
      <w:pPr>
        <w:pStyle w:val="ProductList-Body"/>
        <w:rPr>
          <w:rFonts w:eastAsia="MS PGothic" w:cs="Tahoma"/>
          <w:color w:val="000000"/>
          <w:szCs w:val="18"/>
        </w:rPr>
      </w:pPr>
    </w:p>
    <w:p w:rsidR="00332DA2" w:rsidRPr="00692EB0" w:rsidRDefault="00332DA2" w:rsidP="00432379">
      <w:pPr>
        <w:pStyle w:val="ProductList-SubSubSectionHeading"/>
        <w:outlineLvl w:val="2"/>
        <w:rPr>
          <w:b/>
          <w:lang w:val="nl-NL"/>
        </w:rPr>
      </w:pPr>
      <w:bookmarkStart w:id="1754" w:name="_Toc379797457"/>
      <w:bookmarkStart w:id="1755" w:name="_Toc380513493"/>
      <w:bookmarkStart w:id="1756" w:name="_Toc380655542"/>
      <w:bookmarkStart w:id="1757" w:name="SA_VirtualizationRightsforWinDesktop"/>
      <w:bookmarkStart w:id="1758" w:name="_Toc381263002"/>
      <w:bookmarkStart w:id="1759" w:name="_Toc383265147"/>
      <w:bookmarkStart w:id="1760" w:name="_Toc383456753"/>
      <w:bookmarkStart w:id="1761" w:name="_Toc383685154"/>
      <w:r w:rsidRPr="00692EB0">
        <w:rPr>
          <w:b/>
          <w:color w:val="00188F"/>
          <w:lang w:val="nl-NL"/>
        </w:rPr>
        <w:t>Virtualisatierechten voor desktops gelicentieerd met Windows en Windows Industry</w:t>
      </w:r>
      <w:bookmarkEnd w:id="1754"/>
      <w:bookmarkEnd w:id="1755"/>
      <w:bookmarkEnd w:id="1756"/>
      <w:bookmarkEnd w:id="1757"/>
      <w:bookmarkEnd w:id="1758"/>
      <w:bookmarkEnd w:id="1759"/>
      <w:bookmarkEnd w:id="1760"/>
      <w:bookmarkEnd w:id="1761"/>
    </w:p>
    <w:p w:rsidR="00332DA2" w:rsidRPr="00692EB0" w:rsidRDefault="00332DA2" w:rsidP="00332DA2">
      <w:pPr>
        <w:pStyle w:val="ProductList-Body"/>
        <w:rPr>
          <w:rFonts w:cs="Tahoma"/>
          <w:color w:val="000000"/>
          <w:szCs w:val="18"/>
          <w:lang w:val="nl-NL"/>
        </w:rPr>
      </w:pPr>
      <w:r w:rsidRPr="00692EB0">
        <w:rPr>
          <w:rFonts w:cs="Tahoma"/>
          <w:color w:val="000000"/>
          <w:szCs w:val="18"/>
          <w:lang w:val="nl-NL"/>
        </w:rPr>
        <w:t>Met dit gebruiksrecht kunnen klanten de software uitvoeren op maximaal vier lokale virtuele apparaten.</w:t>
      </w:r>
      <w:r w:rsidR="00443D28" w:rsidRPr="00692EB0">
        <w:rPr>
          <w:rFonts w:cs="Tahoma"/>
          <w:color w:val="000000"/>
          <w:szCs w:val="18"/>
          <w:lang w:val="nl-NL"/>
        </w:rPr>
        <w:t xml:space="preserve"> </w:t>
      </w:r>
      <w:r w:rsidRPr="00692EB0">
        <w:rPr>
          <w:rFonts w:cs="Tahoma"/>
          <w:color w:val="000000"/>
          <w:szCs w:val="18"/>
          <w:lang w:val="nl-NL"/>
        </w:rPr>
        <w:t>Voor meer informatie over gebruiksrechten kunt u de Product Use Rights raadplegen.</w:t>
      </w:r>
    </w:p>
    <w:p w:rsidR="00332DA2" w:rsidRPr="00692EB0" w:rsidRDefault="00332DA2" w:rsidP="00332DA2">
      <w:pPr>
        <w:pStyle w:val="ProductList-Body"/>
        <w:rPr>
          <w:color w:val="000000" w:themeColor="text1"/>
          <w:szCs w:val="18"/>
          <w:lang w:val="nl-NL"/>
        </w:rPr>
      </w:pPr>
      <w:bookmarkStart w:id="1762" w:name="_Toc257907651"/>
      <w:bookmarkStart w:id="1763" w:name="_Toc233026785"/>
    </w:p>
    <w:p w:rsidR="00332DA2" w:rsidRPr="00692EB0" w:rsidRDefault="00332DA2" w:rsidP="00432379">
      <w:pPr>
        <w:pStyle w:val="ProductList-SubSubSectionHeading"/>
        <w:outlineLvl w:val="2"/>
        <w:rPr>
          <w:b/>
          <w:lang w:val="nl-NL"/>
        </w:rPr>
      </w:pPr>
      <w:bookmarkStart w:id="1764" w:name="_Toc336338245"/>
      <w:bookmarkStart w:id="1765" w:name="_Toc372892152"/>
      <w:bookmarkStart w:id="1766" w:name="_Toc379797458"/>
      <w:bookmarkStart w:id="1767" w:name="_Toc380513494"/>
      <w:bookmarkStart w:id="1768" w:name="_Toc380655543"/>
      <w:bookmarkStart w:id="1769" w:name="SA_WindowsVDARights"/>
      <w:bookmarkStart w:id="1770" w:name="_Toc381263003"/>
      <w:bookmarkStart w:id="1771" w:name="_Toc383265148"/>
      <w:bookmarkStart w:id="1772" w:name="_Toc383456754"/>
      <w:bookmarkStart w:id="1773" w:name="_Toc383685155"/>
      <w:r w:rsidRPr="00692EB0">
        <w:rPr>
          <w:b/>
          <w:color w:val="00188F"/>
          <w:lang w:val="nl-NL"/>
        </w:rPr>
        <w:t>Windows Virtual Desktop Access</w:t>
      </w:r>
      <w:r w:rsidR="00E260B2">
        <w:fldChar w:fldCharType="begin"/>
      </w:r>
      <w:r w:rsidRPr="00692EB0">
        <w:rPr>
          <w:lang w:val="nl-NL"/>
        </w:rPr>
        <w:instrText>XE "Windows Virtual Desktop Access"</w:instrText>
      </w:r>
      <w:r w:rsidR="00E260B2">
        <w:fldChar w:fldCharType="end"/>
      </w:r>
      <w:bookmarkEnd w:id="1762"/>
      <w:r w:rsidRPr="00692EB0">
        <w:rPr>
          <w:b/>
          <w:color w:val="00188F"/>
          <w:lang w:val="nl-NL"/>
        </w:rPr>
        <w:t>-rechten</w:t>
      </w:r>
      <w:bookmarkEnd w:id="1764"/>
      <w:bookmarkEnd w:id="1765"/>
      <w:bookmarkEnd w:id="1766"/>
      <w:bookmarkEnd w:id="1767"/>
      <w:bookmarkEnd w:id="1768"/>
      <w:bookmarkEnd w:id="1769"/>
      <w:bookmarkEnd w:id="1770"/>
      <w:bookmarkEnd w:id="1771"/>
      <w:bookmarkEnd w:id="1772"/>
      <w:bookmarkEnd w:id="1773"/>
    </w:p>
    <w:p w:rsidR="00332DA2" w:rsidRPr="00692EB0" w:rsidRDefault="00332DA2" w:rsidP="00332DA2">
      <w:pPr>
        <w:pStyle w:val="ProductList-Body"/>
        <w:rPr>
          <w:rFonts w:eastAsia="Calibri" w:cs="Tahoma"/>
          <w:color w:val="000000" w:themeColor="text1"/>
          <w:szCs w:val="18"/>
          <w:lang w:val="nl-NL"/>
        </w:rPr>
      </w:pPr>
      <w:r w:rsidRPr="00692EB0">
        <w:rPr>
          <w:rFonts w:eastAsia="Calibri" w:cs="Tahoma"/>
          <w:color w:val="000000" w:themeColor="text1"/>
          <w:szCs w:val="18"/>
          <w:lang w:val="nl-NL"/>
        </w:rPr>
        <w:t xml:space="preserve">Windows VDA-rechten verlenen klanten het recht de nieuwste versie van het Windows desktop operating system of het Windows Industry operating system uit te voeren. </w:t>
      </w:r>
    </w:p>
    <w:p w:rsidR="00332DA2" w:rsidRPr="00692EB0" w:rsidRDefault="00332DA2" w:rsidP="00332DA2">
      <w:pPr>
        <w:pStyle w:val="ProductList-Body"/>
        <w:rPr>
          <w:rFonts w:eastAsia="Calibri" w:cs="Tahoma"/>
          <w:color w:val="000000" w:themeColor="text1"/>
          <w:szCs w:val="18"/>
          <w:lang w:val="nl-NL"/>
        </w:rPr>
      </w:pPr>
    </w:p>
    <w:p w:rsidR="00332DA2" w:rsidRPr="00692EB0" w:rsidRDefault="00332DA2" w:rsidP="00332DA2">
      <w:pPr>
        <w:pStyle w:val="ProductList-Body"/>
        <w:rPr>
          <w:rFonts w:eastAsia="Calibri" w:cs="Tahoma"/>
          <w:color w:val="000000" w:themeColor="text1"/>
          <w:szCs w:val="18"/>
          <w:lang w:val="nl-NL"/>
        </w:rPr>
      </w:pPr>
      <w:r w:rsidRPr="00692EB0">
        <w:rPr>
          <w:rFonts w:eastAsia="Calibri" w:cs="Tahoma"/>
          <w:color w:val="000000" w:themeColor="text1"/>
          <w:szCs w:val="18"/>
          <w:lang w:val="nl-NL"/>
        </w:rPr>
        <w:t>Voor meer informatie over VDA kunt u de PUR raadplegen. VDA is ook beschikbaar als afzonderlijke abonnementslicentie voor apparaten die niet worden gedekt door SA voor Windows.</w:t>
      </w:r>
    </w:p>
    <w:p w:rsidR="001E32A0" w:rsidRPr="00692EB0" w:rsidRDefault="001E32A0" w:rsidP="00332DA2">
      <w:pPr>
        <w:pStyle w:val="ProductList-Body"/>
        <w:rPr>
          <w:rFonts w:cs="Tahoma"/>
          <w:b/>
          <w:bCs/>
          <w:color w:val="000000" w:themeColor="text1"/>
          <w:szCs w:val="18"/>
          <w:lang w:val="nl-NL"/>
        </w:rPr>
      </w:pPr>
    </w:p>
    <w:p w:rsidR="00332DA2" w:rsidRPr="00692EB0" w:rsidRDefault="00332DA2" w:rsidP="00432379">
      <w:pPr>
        <w:pStyle w:val="ProductList-SubSubSectionHeading"/>
        <w:outlineLvl w:val="2"/>
        <w:rPr>
          <w:b/>
          <w:lang w:val="nl-NL"/>
        </w:rPr>
      </w:pPr>
      <w:bookmarkStart w:id="1774" w:name="_Toc379797459"/>
      <w:bookmarkStart w:id="1775" w:name="_Toc380513495"/>
      <w:bookmarkStart w:id="1776" w:name="_Toc380655544"/>
      <w:bookmarkStart w:id="1777" w:name="SA_StepUpLicenseAvailability"/>
      <w:bookmarkStart w:id="1778" w:name="_Toc381263004"/>
      <w:bookmarkStart w:id="1779" w:name="_Toc383265149"/>
      <w:bookmarkStart w:id="1780" w:name="_Toc383456755"/>
      <w:bookmarkStart w:id="1781" w:name="_Toc383685156"/>
      <w:bookmarkEnd w:id="1763"/>
      <w:r w:rsidRPr="00692EB0">
        <w:rPr>
          <w:b/>
          <w:color w:val="00188F"/>
          <w:lang w:val="nl-NL"/>
        </w:rPr>
        <w:t>Verkrijgbaarheid van Opwaarderingslicenties</w:t>
      </w:r>
      <w:bookmarkEnd w:id="1774"/>
      <w:bookmarkEnd w:id="1775"/>
      <w:bookmarkEnd w:id="1776"/>
      <w:bookmarkEnd w:id="1777"/>
      <w:bookmarkEnd w:id="1778"/>
      <w:bookmarkEnd w:id="1779"/>
      <w:bookmarkEnd w:id="1780"/>
      <w:bookmarkEnd w:id="1781"/>
    </w:p>
    <w:p w:rsidR="00332DA2" w:rsidRPr="00692EB0" w:rsidRDefault="00332DA2" w:rsidP="00332DA2">
      <w:pPr>
        <w:pStyle w:val="ProductList-Body"/>
        <w:rPr>
          <w:rFonts w:cs="Tahoma"/>
          <w:color w:val="000000" w:themeColor="text1"/>
          <w:szCs w:val="18"/>
          <w:lang w:val="nl-NL"/>
        </w:rPr>
      </w:pPr>
      <w:r w:rsidRPr="00692EB0">
        <w:rPr>
          <w:rFonts w:cs="Tahoma"/>
          <w:color w:val="000000" w:themeColor="text1"/>
          <w:szCs w:val="18"/>
          <w:lang w:val="nl-NL"/>
        </w:rPr>
        <w:t xml:space="preserve">Klanten met actieve SA van een lagere editie van bepaalde producten kunnen overstappen naar een hogere editie van de producten door middel van een Step-Up-licentie, zoals beschreven in de onderstaande tabel. De Step-Up-licentie dient te worden verkregen onder, en is alleen geldig indien deze is verkregen onder, dezelfde overeenkomst en Enrollment (indien van toepassing) in het kader van een Volume Licensing-programma als waaronder SA-dekking voor het kwalificerende product was verkregen. Het recht van de klant op het gebruik van de software onder een Step-Up-licentie is op voorwaarde dat de klant beschikt en blijft beschikken over een Licentie voor het in aanmerking komende product. De klant kan de Licentie voor het in aanmerking komende product niet afzonderlijk van de Step-Up-licentie overdragen. De eeuwigdurende rechten van de klant in het kader van de Step-Up-licentie hebben voorrang op en vervangen de ten grondslag liggende licentie voor het in aanmerking komende product. Raadpleeg voor meer informatie de Enterprise Edition Step-up License Volume Licensing Brief: </w:t>
      </w:r>
      <w:hyperlink r:id="rId60" w:history="1">
        <w:r w:rsidRPr="00692EB0">
          <w:rPr>
            <w:rStyle w:val="Hyperlink"/>
            <w:rFonts w:cs="Tahoma"/>
            <w:szCs w:val="18"/>
            <w:lang w:val="nl-NL"/>
          </w:rPr>
          <w:t>http://www.microsoft.com/licensing</w:t>
        </w:r>
      </w:hyperlink>
    </w:p>
    <w:p w:rsidR="00332DA2" w:rsidRPr="00692EB0" w:rsidRDefault="00332DA2" w:rsidP="00332DA2">
      <w:pPr>
        <w:pStyle w:val="ProductList-Body"/>
        <w:rPr>
          <w:rFonts w:cs="Tahoma"/>
          <w:color w:val="000000" w:themeColor="text1"/>
          <w:szCs w:val="18"/>
          <w:lang w:val="nl-NL"/>
        </w:rPr>
      </w:pPr>
    </w:p>
    <w:tbl>
      <w:tblPr>
        <w:tblW w:w="10710" w:type="dxa"/>
        <w:tblInd w:w="-3" w:type="dxa"/>
        <w:tblBorders>
          <w:top w:val="single" w:sz="2" w:space="0" w:color="auto"/>
          <w:left w:val="single" w:sz="2" w:space="0" w:color="auto"/>
          <w:bottom w:val="single" w:sz="2" w:space="0" w:color="auto"/>
          <w:right w:val="single" w:sz="2" w:space="0" w:color="auto"/>
          <w:insideH w:val="single" w:sz="2" w:space="0" w:color="auto"/>
          <w:insideV w:val="single" w:sz="2" w:space="0" w:color="auto"/>
        </w:tblBorders>
        <w:tblCellMar>
          <w:left w:w="0" w:type="dxa"/>
          <w:right w:w="0" w:type="dxa"/>
        </w:tblCellMar>
        <w:tblLook w:val="04A0" w:firstRow="1" w:lastRow="0" w:firstColumn="1" w:lastColumn="0" w:noHBand="0" w:noVBand="1"/>
      </w:tblPr>
      <w:tblGrid>
        <w:gridCol w:w="5355"/>
        <w:gridCol w:w="5355"/>
      </w:tblGrid>
      <w:tr w:rsidR="00332DA2" w:rsidRPr="00717EC0" w:rsidTr="00F97607">
        <w:trPr>
          <w:tblHeader/>
        </w:trPr>
        <w:tc>
          <w:tcPr>
            <w:tcW w:w="5355" w:type="dxa"/>
            <w:shd w:val="clear" w:color="auto" w:fill="0072C6"/>
            <w:tcMar>
              <w:top w:w="0" w:type="dxa"/>
              <w:left w:w="108" w:type="dxa"/>
              <w:bottom w:w="0" w:type="dxa"/>
              <w:right w:w="108" w:type="dxa"/>
            </w:tcMar>
            <w:hideMark/>
          </w:tcPr>
          <w:p w:rsidR="00332DA2" w:rsidRPr="009561B6" w:rsidRDefault="00332DA2" w:rsidP="001E32A0">
            <w:pPr>
              <w:pStyle w:val="ProductList-Body"/>
              <w:spacing w:before="20" w:after="20"/>
              <w:rPr>
                <w:rFonts w:eastAsia="Calibri" w:cs="Tahoma"/>
                <w:color w:val="FFFFFF" w:themeColor="background1"/>
                <w:szCs w:val="18"/>
              </w:rPr>
            </w:pPr>
            <w:r>
              <w:rPr>
                <w:rFonts w:cs="Tahoma"/>
                <w:color w:val="FFFFFF" w:themeColor="background1"/>
                <w:szCs w:val="18"/>
              </w:rPr>
              <w:t>Opwaarderen van</w:t>
            </w:r>
          </w:p>
        </w:tc>
        <w:tc>
          <w:tcPr>
            <w:tcW w:w="5355" w:type="dxa"/>
            <w:shd w:val="clear" w:color="auto" w:fill="0072C6"/>
            <w:tcMar>
              <w:top w:w="0" w:type="dxa"/>
              <w:left w:w="108" w:type="dxa"/>
              <w:bottom w:w="0" w:type="dxa"/>
              <w:right w:w="108" w:type="dxa"/>
            </w:tcMar>
            <w:hideMark/>
          </w:tcPr>
          <w:p w:rsidR="00332DA2" w:rsidRPr="009561B6" w:rsidRDefault="00332DA2" w:rsidP="001E32A0">
            <w:pPr>
              <w:pStyle w:val="ProductList-Body"/>
              <w:spacing w:before="20" w:after="20"/>
              <w:rPr>
                <w:rFonts w:eastAsia="Calibri" w:cs="Tahoma"/>
                <w:color w:val="FFFFFF" w:themeColor="background1"/>
                <w:szCs w:val="18"/>
              </w:rPr>
            </w:pPr>
            <w:r>
              <w:rPr>
                <w:rFonts w:cs="Tahoma"/>
                <w:color w:val="FFFFFF" w:themeColor="background1"/>
                <w:szCs w:val="18"/>
              </w:rPr>
              <w:t>Opwaarderen naar</w:t>
            </w:r>
          </w:p>
        </w:tc>
      </w:tr>
      <w:tr w:rsidR="00332DA2" w:rsidRPr="00717EC0" w:rsidTr="00F97607">
        <w:tc>
          <w:tcPr>
            <w:tcW w:w="5355" w:type="dxa"/>
            <w:tcMar>
              <w:top w:w="0" w:type="dxa"/>
              <w:left w:w="108" w:type="dxa"/>
              <w:bottom w:w="0" w:type="dxa"/>
              <w:right w:w="108" w:type="dxa"/>
            </w:tcMar>
            <w:hideMark/>
          </w:tcPr>
          <w:p w:rsidR="00332DA2" w:rsidRPr="00717EC0" w:rsidRDefault="00332DA2" w:rsidP="00882B84">
            <w:pPr>
              <w:pStyle w:val="ProductList-Body"/>
              <w:rPr>
                <w:rFonts w:eastAsia="Calibri" w:cs="Tahoma"/>
                <w:color w:val="000000" w:themeColor="text1"/>
                <w:szCs w:val="18"/>
              </w:rPr>
            </w:pPr>
            <w:r>
              <w:rPr>
                <w:rFonts w:cs="Tahoma"/>
                <w:color w:val="000000" w:themeColor="text1"/>
                <w:szCs w:val="18"/>
              </w:rPr>
              <w:t>BizTalk Server Branch</w:t>
            </w:r>
          </w:p>
        </w:tc>
        <w:tc>
          <w:tcPr>
            <w:tcW w:w="5355" w:type="dxa"/>
            <w:tcMar>
              <w:top w:w="0" w:type="dxa"/>
              <w:left w:w="108" w:type="dxa"/>
              <w:bottom w:w="0" w:type="dxa"/>
              <w:right w:w="108" w:type="dxa"/>
            </w:tcMar>
            <w:hideMark/>
          </w:tcPr>
          <w:p w:rsidR="00332DA2" w:rsidRPr="00717EC0" w:rsidRDefault="00332DA2" w:rsidP="00882B84">
            <w:pPr>
              <w:pStyle w:val="ProductList-Body"/>
              <w:rPr>
                <w:rFonts w:eastAsia="Calibri" w:cs="Tahoma"/>
                <w:color w:val="000000" w:themeColor="text1"/>
                <w:szCs w:val="18"/>
              </w:rPr>
            </w:pPr>
            <w:r>
              <w:rPr>
                <w:rFonts w:cs="Tahoma"/>
                <w:color w:val="000000" w:themeColor="text1"/>
                <w:szCs w:val="18"/>
              </w:rPr>
              <w:t>BizTalk Server Standard</w:t>
            </w:r>
          </w:p>
        </w:tc>
      </w:tr>
      <w:tr w:rsidR="00332DA2" w:rsidRPr="00717EC0" w:rsidTr="00F97607">
        <w:tc>
          <w:tcPr>
            <w:tcW w:w="5355" w:type="dxa"/>
            <w:tcMar>
              <w:top w:w="0" w:type="dxa"/>
              <w:left w:w="108" w:type="dxa"/>
              <w:bottom w:w="0" w:type="dxa"/>
              <w:right w:w="108" w:type="dxa"/>
            </w:tcMar>
            <w:hideMark/>
          </w:tcPr>
          <w:p w:rsidR="00332DA2" w:rsidRPr="00717EC0" w:rsidRDefault="00332DA2" w:rsidP="00882B84">
            <w:pPr>
              <w:pStyle w:val="ProductList-Body"/>
              <w:rPr>
                <w:rFonts w:eastAsia="Calibri" w:cs="Tahoma"/>
                <w:color w:val="000000" w:themeColor="text1"/>
                <w:szCs w:val="18"/>
              </w:rPr>
            </w:pPr>
            <w:r>
              <w:rPr>
                <w:rFonts w:cs="Tahoma"/>
                <w:color w:val="000000" w:themeColor="text1"/>
                <w:szCs w:val="18"/>
              </w:rPr>
              <w:t>BizTalk Server Branch</w:t>
            </w:r>
          </w:p>
        </w:tc>
        <w:tc>
          <w:tcPr>
            <w:tcW w:w="5355" w:type="dxa"/>
            <w:tcMar>
              <w:top w:w="0" w:type="dxa"/>
              <w:left w:w="108" w:type="dxa"/>
              <w:bottom w:w="0" w:type="dxa"/>
              <w:right w:w="108" w:type="dxa"/>
            </w:tcMar>
            <w:hideMark/>
          </w:tcPr>
          <w:p w:rsidR="00332DA2" w:rsidRPr="00717EC0" w:rsidRDefault="00332DA2" w:rsidP="00882B84">
            <w:pPr>
              <w:pStyle w:val="ProductList-Body"/>
              <w:rPr>
                <w:rFonts w:eastAsia="Calibri" w:cs="Tahoma"/>
                <w:color w:val="000000" w:themeColor="text1"/>
                <w:szCs w:val="18"/>
              </w:rPr>
            </w:pPr>
            <w:r>
              <w:rPr>
                <w:rFonts w:cs="Tahoma"/>
                <w:color w:val="000000" w:themeColor="text1"/>
                <w:szCs w:val="18"/>
              </w:rPr>
              <w:t>BizTalk Server Enterprise</w:t>
            </w:r>
          </w:p>
        </w:tc>
      </w:tr>
      <w:tr w:rsidR="00332DA2" w:rsidRPr="00717EC0" w:rsidTr="00F97607">
        <w:tc>
          <w:tcPr>
            <w:tcW w:w="5355" w:type="dxa"/>
            <w:tcMar>
              <w:top w:w="0" w:type="dxa"/>
              <w:left w:w="108" w:type="dxa"/>
              <w:bottom w:w="0" w:type="dxa"/>
              <w:right w:w="108" w:type="dxa"/>
            </w:tcMar>
            <w:hideMark/>
          </w:tcPr>
          <w:p w:rsidR="00332DA2" w:rsidRPr="00717EC0" w:rsidRDefault="00332DA2" w:rsidP="00882B84">
            <w:pPr>
              <w:pStyle w:val="ProductList-Body"/>
              <w:rPr>
                <w:rFonts w:eastAsia="Calibri" w:cs="Tahoma"/>
                <w:color w:val="000000" w:themeColor="text1"/>
                <w:szCs w:val="18"/>
              </w:rPr>
            </w:pPr>
            <w:r>
              <w:rPr>
                <w:rFonts w:cs="Tahoma"/>
                <w:color w:val="000000" w:themeColor="text1"/>
                <w:szCs w:val="18"/>
              </w:rPr>
              <w:t>BizTalk Server Standard</w:t>
            </w:r>
          </w:p>
        </w:tc>
        <w:tc>
          <w:tcPr>
            <w:tcW w:w="5355" w:type="dxa"/>
            <w:tcMar>
              <w:top w:w="0" w:type="dxa"/>
              <w:left w:w="108" w:type="dxa"/>
              <w:bottom w:w="0" w:type="dxa"/>
              <w:right w:w="108" w:type="dxa"/>
            </w:tcMar>
            <w:hideMark/>
          </w:tcPr>
          <w:p w:rsidR="00332DA2" w:rsidRPr="00717EC0" w:rsidRDefault="00332DA2" w:rsidP="00882B84">
            <w:pPr>
              <w:pStyle w:val="ProductList-Body"/>
              <w:rPr>
                <w:rFonts w:eastAsia="Calibri" w:cs="Tahoma"/>
                <w:color w:val="000000" w:themeColor="text1"/>
                <w:szCs w:val="18"/>
              </w:rPr>
            </w:pPr>
            <w:r>
              <w:rPr>
                <w:rFonts w:cs="Tahoma"/>
                <w:color w:val="000000" w:themeColor="text1"/>
                <w:szCs w:val="18"/>
              </w:rPr>
              <w:t>BizTalk Server Enterprise</w:t>
            </w:r>
          </w:p>
        </w:tc>
      </w:tr>
      <w:tr w:rsidR="00332DA2" w:rsidRPr="00717EC0" w:rsidTr="00F97607">
        <w:tc>
          <w:tcPr>
            <w:tcW w:w="5355" w:type="dxa"/>
            <w:tcMar>
              <w:top w:w="0" w:type="dxa"/>
              <w:left w:w="108" w:type="dxa"/>
              <w:bottom w:w="0" w:type="dxa"/>
              <w:right w:w="108" w:type="dxa"/>
            </w:tcMar>
            <w:hideMark/>
          </w:tcPr>
          <w:p w:rsidR="00332DA2" w:rsidRPr="00717EC0" w:rsidRDefault="00332DA2" w:rsidP="00332DA2">
            <w:pPr>
              <w:pStyle w:val="ProductList-Body"/>
              <w:rPr>
                <w:rFonts w:eastAsia="Calibri" w:cs="Tahoma"/>
                <w:color w:val="000000" w:themeColor="text1"/>
                <w:szCs w:val="18"/>
              </w:rPr>
            </w:pPr>
            <w:r>
              <w:rPr>
                <w:rFonts w:cs="Tahoma"/>
                <w:color w:val="000000" w:themeColor="text1"/>
                <w:szCs w:val="18"/>
              </w:rPr>
              <w:t>Commerce Server Standard</w:t>
            </w:r>
          </w:p>
        </w:tc>
        <w:tc>
          <w:tcPr>
            <w:tcW w:w="5355" w:type="dxa"/>
            <w:tcMar>
              <w:top w:w="0" w:type="dxa"/>
              <w:left w:w="108" w:type="dxa"/>
              <w:bottom w:w="0" w:type="dxa"/>
              <w:right w:w="108" w:type="dxa"/>
            </w:tcMar>
            <w:hideMark/>
          </w:tcPr>
          <w:p w:rsidR="00332DA2" w:rsidRPr="00717EC0" w:rsidRDefault="00332DA2" w:rsidP="00332DA2">
            <w:pPr>
              <w:pStyle w:val="ProductList-Body"/>
              <w:rPr>
                <w:rFonts w:eastAsia="Calibri" w:cs="Tahoma"/>
                <w:color w:val="000000" w:themeColor="text1"/>
                <w:szCs w:val="18"/>
              </w:rPr>
            </w:pPr>
            <w:r>
              <w:rPr>
                <w:rFonts w:cs="Tahoma"/>
                <w:color w:val="000000" w:themeColor="text1"/>
                <w:szCs w:val="18"/>
              </w:rPr>
              <w:t>Commerce Server Enterprise</w:t>
            </w:r>
          </w:p>
        </w:tc>
      </w:tr>
      <w:tr w:rsidR="00332DA2" w:rsidRPr="00717EC0" w:rsidTr="00F97607">
        <w:trPr>
          <w:trHeight w:val="238"/>
        </w:trPr>
        <w:tc>
          <w:tcPr>
            <w:tcW w:w="5355" w:type="dxa"/>
            <w:tcMar>
              <w:top w:w="0" w:type="dxa"/>
              <w:left w:w="108" w:type="dxa"/>
              <w:bottom w:w="0" w:type="dxa"/>
              <w:right w:w="108" w:type="dxa"/>
            </w:tcMar>
            <w:hideMark/>
          </w:tcPr>
          <w:p w:rsidR="00332DA2" w:rsidRPr="00717EC0" w:rsidRDefault="00332DA2" w:rsidP="00332DA2">
            <w:pPr>
              <w:pStyle w:val="ProductList-Body"/>
              <w:rPr>
                <w:rFonts w:eastAsia="Calibri" w:cs="Tahoma"/>
                <w:color w:val="000000" w:themeColor="text1"/>
                <w:szCs w:val="18"/>
              </w:rPr>
            </w:pPr>
            <w:r>
              <w:rPr>
                <w:rFonts w:cs="Tahoma"/>
                <w:color w:val="000000" w:themeColor="text1"/>
                <w:szCs w:val="18"/>
              </w:rPr>
              <w:t>Core CAL Suite</w:t>
            </w:r>
            <w:r w:rsidR="00E260B2">
              <w:fldChar w:fldCharType="begin"/>
            </w:r>
            <w:r>
              <w:instrText>XE "Core CAL Suite"</w:instrText>
            </w:r>
            <w:r w:rsidR="00E260B2">
              <w:fldChar w:fldCharType="end"/>
            </w:r>
          </w:p>
        </w:tc>
        <w:tc>
          <w:tcPr>
            <w:tcW w:w="5355" w:type="dxa"/>
            <w:tcMar>
              <w:top w:w="0" w:type="dxa"/>
              <w:left w:w="108" w:type="dxa"/>
              <w:bottom w:w="0" w:type="dxa"/>
              <w:right w:w="108" w:type="dxa"/>
            </w:tcMar>
            <w:hideMark/>
          </w:tcPr>
          <w:p w:rsidR="00332DA2" w:rsidRPr="00717EC0" w:rsidRDefault="00332DA2" w:rsidP="00332DA2">
            <w:pPr>
              <w:pStyle w:val="ProductList-Body"/>
              <w:rPr>
                <w:rFonts w:eastAsia="Calibri" w:cs="Tahoma"/>
                <w:color w:val="000000" w:themeColor="text1"/>
                <w:szCs w:val="18"/>
              </w:rPr>
            </w:pPr>
            <w:r>
              <w:rPr>
                <w:rFonts w:cs="Tahoma"/>
                <w:color w:val="000000" w:themeColor="text1"/>
                <w:szCs w:val="18"/>
              </w:rPr>
              <w:t>Enterprise CAL Suite</w:t>
            </w:r>
            <w:r w:rsidR="00E260B2">
              <w:fldChar w:fldCharType="begin"/>
            </w:r>
            <w:r>
              <w:instrText>XE "Enterprise CAL Suite"</w:instrText>
            </w:r>
            <w:r w:rsidR="00E260B2">
              <w:fldChar w:fldCharType="end"/>
            </w:r>
          </w:p>
        </w:tc>
      </w:tr>
      <w:tr w:rsidR="00332DA2" w:rsidRPr="00717EC0" w:rsidTr="00F97607">
        <w:trPr>
          <w:trHeight w:val="247"/>
        </w:trPr>
        <w:tc>
          <w:tcPr>
            <w:tcW w:w="5355" w:type="dxa"/>
            <w:tcMar>
              <w:top w:w="0" w:type="dxa"/>
              <w:left w:w="108" w:type="dxa"/>
              <w:bottom w:w="0" w:type="dxa"/>
              <w:right w:w="108" w:type="dxa"/>
            </w:tcMar>
          </w:tcPr>
          <w:p w:rsidR="00332DA2" w:rsidRPr="00717EC0" w:rsidRDefault="00332DA2" w:rsidP="00332DA2">
            <w:pPr>
              <w:pStyle w:val="ProductList-Body"/>
              <w:rPr>
                <w:rFonts w:cs="Tahoma"/>
                <w:color w:val="000000" w:themeColor="text1"/>
                <w:szCs w:val="18"/>
              </w:rPr>
            </w:pPr>
            <w:r>
              <w:rPr>
                <w:rFonts w:cs="Tahoma"/>
                <w:color w:val="000000" w:themeColor="text1"/>
                <w:szCs w:val="18"/>
              </w:rPr>
              <w:t>Core CAL Suite</w:t>
            </w:r>
            <w:r w:rsidR="00E260B2">
              <w:fldChar w:fldCharType="begin"/>
            </w:r>
            <w:r>
              <w:instrText>XE "Core CAL Suite"</w:instrText>
            </w:r>
            <w:r w:rsidR="00E260B2">
              <w:fldChar w:fldCharType="end"/>
            </w:r>
            <w:r>
              <w:rPr>
                <w:rFonts w:cs="Tahoma"/>
                <w:color w:val="000000" w:themeColor="text1"/>
                <w:szCs w:val="18"/>
              </w:rPr>
              <w:t xml:space="preserve"> Bridge voor Office 365</w:t>
            </w:r>
            <w:r w:rsidR="00E260B2">
              <w:fldChar w:fldCharType="begin"/>
            </w:r>
            <w:r>
              <w:instrText>XE "Core CAL Suite Bridge voor Office 365"</w:instrText>
            </w:r>
            <w:r w:rsidR="00E260B2">
              <w:fldChar w:fldCharType="end"/>
            </w:r>
          </w:p>
        </w:tc>
        <w:tc>
          <w:tcPr>
            <w:tcW w:w="5355" w:type="dxa"/>
            <w:tcMar>
              <w:top w:w="0" w:type="dxa"/>
              <w:left w:w="108" w:type="dxa"/>
              <w:bottom w:w="0" w:type="dxa"/>
              <w:right w:w="108" w:type="dxa"/>
            </w:tcMar>
          </w:tcPr>
          <w:p w:rsidR="00332DA2" w:rsidRPr="00717EC0" w:rsidRDefault="00332DA2" w:rsidP="00332DA2">
            <w:pPr>
              <w:pStyle w:val="ProductList-Body"/>
              <w:rPr>
                <w:rFonts w:cs="Tahoma"/>
                <w:color w:val="000000" w:themeColor="text1"/>
                <w:szCs w:val="18"/>
              </w:rPr>
            </w:pPr>
            <w:r>
              <w:rPr>
                <w:rFonts w:cs="Tahoma"/>
                <w:color w:val="000000" w:themeColor="text1"/>
                <w:szCs w:val="18"/>
              </w:rPr>
              <w:t>Enterprise CAL Suite</w:t>
            </w:r>
            <w:r w:rsidR="00E260B2">
              <w:fldChar w:fldCharType="begin"/>
            </w:r>
            <w:r>
              <w:instrText>XE "Enterprise CAL Suite"</w:instrText>
            </w:r>
            <w:r w:rsidR="00E260B2">
              <w:fldChar w:fldCharType="end"/>
            </w:r>
            <w:r>
              <w:rPr>
                <w:rFonts w:cs="Tahoma"/>
                <w:color w:val="000000" w:themeColor="text1"/>
                <w:szCs w:val="18"/>
              </w:rPr>
              <w:t xml:space="preserve"> Bridge voor Office 365</w:t>
            </w:r>
            <w:r w:rsidR="00E260B2">
              <w:fldChar w:fldCharType="begin"/>
            </w:r>
            <w:r>
              <w:instrText>XE "Enterprise CAL Suite Bridge voor Office 365"</w:instrText>
            </w:r>
            <w:r w:rsidR="00E260B2">
              <w:fldChar w:fldCharType="end"/>
            </w:r>
          </w:p>
        </w:tc>
      </w:tr>
      <w:tr w:rsidR="00332DA2" w:rsidRPr="00717EC0" w:rsidTr="00F97607">
        <w:trPr>
          <w:trHeight w:val="247"/>
        </w:trPr>
        <w:tc>
          <w:tcPr>
            <w:tcW w:w="5355" w:type="dxa"/>
            <w:tcMar>
              <w:top w:w="0" w:type="dxa"/>
              <w:left w:w="108" w:type="dxa"/>
              <w:bottom w:w="0" w:type="dxa"/>
              <w:right w:w="108" w:type="dxa"/>
            </w:tcMar>
          </w:tcPr>
          <w:p w:rsidR="00332DA2" w:rsidRPr="00717EC0" w:rsidRDefault="00332DA2" w:rsidP="00882B84">
            <w:pPr>
              <w:pStyle w:val="ProductList-Body"/>
              <w:rPr>
                <w:rFonts w:cs="Tahoma"/>
                <w:color w:val="000000" w:themeColor="text1"/>
                <w:szCs w:val="18"/>
              </w:rPr>
            </w:pPr>
            <w:r>
              <w:rPr>
                <w:rFonts w:cs="Tahoma"/>
                <w:color w:val="000000" w:themeColor="text1"/>
                <w:szCs w:val="18"/>
              </w:rPr>
              <w:t>Core CAL Suite</w:t>
            </w:r>
            <w:r w:rsidR="00E260B2">
              <w:fldChar w:fldCharType="begin"/>
            </w:r>
            <w:r>
              <w:instrText>XE "Core CAL Suite"</w:instrText>
            </w:r>
            <w:r w:rsidR="00E260B2">
              <w:fldChar w:fldCharType="end"/>
            </w:r>
            <w:r>
              <w:rPr>
                <w:rFonts w:cs="Tahoma"/>
                <w:color w:val="000000" w:themeColor="text1"/>
                <w:szCs w:val="18"/>
              </w:rPr>
              <w:t xml:space="preserve"> Bridge voor Windows Intune</w:t>
            </w:r>
          </w:p>
        </w:tc>
        <w:tc>
          <w:tcPr>
            <w:tcW w:w="5355" w:type="dxa"/>
            <w:tcMar>
              <w:top w:w="0" w:type="dxa"/>
              <w:left w:w="108" w:type="dxa"/>
              <w:bottom w:w="0" w:type="dxa"/>
              <w:right w:w="108" w:type="dxa"/>
            </w:tcMar>
          </w:tcPr>
          <w:p w:rsidR="00332DA2" w:rsidRPr="00717EC0" w:rsidRDefault="00332DA2" w:rsidP="00882B84">
            <w:pPr>
              <w:pStyle w:val="ProductList-Body"/>
              <w:rPr>
                <w:rFonts w:cs="Tahoma"/>
                <w:color w:val="000000" w:themeColor="text1"/>
                <w:szCs w:val="18"/>
              </w:rPr>
            </w:pPr>
            <w:r>
              <w:rPr>
                <w:rFonts w:cs="Tahoma"/>
                <w:color w:val="000000" w:themeColor="text1"/>
                <w:szCs w:val="18"/>
              </w:rPr>
              <w:t>Enterprise CAL Suite</w:t>
            </w:r>
            <w:r w:rsidR="00E260B2">
              <w:fldChar w:fldCharType="begin"/>
            </w:r>
            <w:r>
              <w:instrText>XE "Enterprise CAL Suite"</w:instrText>
            </w:r>
            <w:r w:rsidR="00E260B2">
              <w:fldChar w:fldCharType="end"/>
            </w:r>
            <w:r>
              <w:rPr>
                <w:rFonts w:cs="Tahoma"/>
                <w:color w:val="000000" w:themeColor="text1"/>
                <w:szCs w:val="18"/>
              </w:rPr>
              <w:t xml:space="preserve"> Bridge voor Windows Intune</w:t>
            </w:r>
          </w:p>
        </w:tc>
      </w:tr>
      <w:tr w:rsidR="00332DA2" w:rsidRPr="00717EC0" w:rsidTr="00F97607">
        <w:trPr>
          <w:trHeight w:val="247"/>
        </w:trPr>
        <w:tc>
          <w:tcPr>
            <w:tcW w:w="5355" w:type="dxa"/>
            <w:tcMar>
              <w:top w:w="0" w:type="dxa"/>
              <w:left w:w="108" w:type="dxa"/>
              <w:bottom w:w="0" w:type="dxa"/>
              <w:right w:w="108" w:type="dxa"/>
            </w:tcMar>
          </w:tcPr>
          <w:p w:rsidR="00332DA2" w:rsidRPr="00717EC0" w:rsidRDefault="00332DA2" w:rsidP="00882B84">
            <w:pPr>
              <w:pStyle w:val="ProductList-Body"/>
              <w:rPr>
                <w:rFonts w:cs="Tahoma"/>
                <w:color w:val="000000" w:themeColor="text1"/>
                <w:szCs w:val="18"/>
              </w:rPr>
            </w:pPr>
            <w:r>
              <w:rPr>
                <w:rFonts w:cs="Tahoma"/>
                <w:color w:val="000000" w:themeColor="text1"/>
                <w:szCs w:val="18"/>
              </w:rPr>
              <w:t>Core CAL Suite</w:t>
            </w:r>
            <w:r w:rsidR="00E260B2">
              <w:fldChar w:fldCharType="begin"/>
            </w:r>
            <w:r>
              <w:instrText>XE "Core CAL Suite"</w:instrText>
            </w:r>
            <w:r w:rsidR="00E260B2">
              <w:fldChar w:fldCharType="end"/>
            </w:r>
            <w:r>
              <w:rPr>
                <w:rFonts w:cs="Tahoma"/>
                <w:color w:val="000000" w:themeColor="text1"/>
                <w:szCs w:val="18"/>
              </w:rPr>
              <w:t xml:space="preserve"> Bridge voor Office 365</w:t>
            </w:r>
            <w:r w:rsidR="00E260B2">
              <w:fldChar w:fldCharType="begin"/>
            </w:r>
            <w:r>
              <w:instrText>XE "Core CAL Suite Bridge voor Office 365"</w:instrText>
            </w:r>
            <w:r w:rsidR="00E260B2">
              <w:fldChar w:fldCharType="end"/>
            </w:r>
            <w:r>
              <w:rPr>
                <w:rFonts w:cs="Tahoma"/>
                <w:color w:val="000000" w:themeColor="text1"/>
                <w:szCs w:val="18"/>
              </w:rPr>
              <w:t xml:space="preserve"> en Windows Intune</w:t>
            </w:r>
          </w:p>
        </w:tc>
        <w:tc>
          <w:tcPr>
            <w:tcW w:w="5355" w:type="dxa"/>
            <w:tcMar>
              <w:top w:w="0" w:type="dxa"/>
              <w:left w:w="108" w:type="dxa"/>
              <w:bottom w:w="0" w:type="dxa"/>
              <w:right w:w="108" w:type="dxa"/>
            </w:tcMar>
          </w:tcPr>
          <w:p w:rsidR="00332DA2" w:rsidRPr="00717EC0" w:rsidRDefault="00332DA2" w:rsidP="00882B84">
            <w:pPr>
              <w:pStyle w:val="ProductList-Body"/>
              <w:rPr>
                <w:rFonts w:cs="Tahoma"/>
                <w:color w:val="000000" w:themeColor="text1"/>
                <w:szCs w:val="18"/>
              </w:rPr>
            </w:pPr>
            <w:r>
              <w:rPr>
                <w:rFonts w:eastAsia="Calibri" w:cs="Tahoma"/>
                <w:color w:val="000000" w:themeColor="text1"/>
                <w:szCs w:val="18"/>
              </w:rPr>
              <w:t>Enterprise CAL Suite</w:t>
            </w:r>
            <w:r w:rsidR="00E260B2">
              <w:fldChar w:fldCharType="begin"/>
            </w:r>
            <w:r>
              <w:instrText>XE "Enterprise CAL Suite"</w:instrText>
            </w:r>
            <w:r w:rsidR="00E260B2">
              <w:fldChar w:fldCharType="end"/>
            </w:r>
            <w:r>
              <w:rPr>
                <w:rFonts w:eastAsia="Calibri" w:cs="Tahoma"/>
                <w:color w:val="000000" w:themeColor="text1"/>
                <w:szCs w:val="18"/>
              </w:rPr>
              <w:t xml:space="preserve"> Bridge voor Office 365</w:t>
            </w:r>
            <w:r w:rsidR="00E260B2">
              <w:fldChar w:fldCharType="begin"/>
            </w:r>
            <w:r>
              <w:instrText>XE "Enterprise CAL Suite Bridge voor Office 365"</w:instrText>
            </w:r>
            <w:r w:rsidR="00E260B2">
              <w:fldChar w:fldCharType="end"/>
            </w:r>
            <w:r>
              <w:rPr>
                <w:rFonts w:eastAsia="Calibri" w:cs="Tahoma"/>
                <w:color w:val="000000" w:themeColor="text1"/>
                <w:szCs w:val="18"/>
              </w:rPr>
              <w:t xml:space="preserve"> en Windows</w:t>
            </w:r>
            <w:r>
              <w:rPr>
                <w:rFonts w:cs="Tahoma"/>
                <w:color w:val="000000" w:themeColor="text1"/>
                <w:szCs w:val="18"/>
                <w:vertAlign w:val="superscript"/>
              </w:rPr>
              <w:t xml:space="preserve"> </w:t>
            </w:r>
            <w:r>
              <w:rPr>
                <w:rFonts w:eastAsia="Calibri" w:cs="Tahoma"/>
                <w:color w:val="000000" w:themeColor="text1"/>
                <w:szCs w:val="18"/>
              </w:rPr>
              <w:t>Intune</w:t>
            </w:r>
          </w:p>
        </w:tc>
      </w:tr>
      <w:tr w:rsidR="00332DA2" w:rsidRPr="00A00151" w:rsidTr="00F97607">
        <w:trPr>
          <w:trHeight w:val="247"/>
        </w:trPr>
        <w:tc>
          <w:tcPr>
            <w:tcW w:w="5355" w:type="dxa"/>
            <w:tcMar>
              <w:top w:w="0" w:type="dxa"/>
              <w:left w:w="108" w:type="dxa"/>
              <w:bottom w:w="0" w:type="dxa"/>
              <w:right w:w="108" w:type="dxa"/>
            </w:tcMar>
            <w:hideMark/>
          </w:tcPr>
          <w:p w:rsidR="00332DA2" w:rsidRPr="00692EB0" w:rsidRDefault="00332DA2" w:rsidP="00332DA2">
            <w:pPr>
              <w:pStyle w:val="ProductList-Body"/>
              <w:rPr>
                <w:rFonts w:cs="Tahoma"/>
                <w:color w:val="000000" w:themeColor="text1"/>
                <w:szCs w:val="18"/>
                <w:lang w:val="fr-FR"/>
              </w:rPr>
            </w:pPr>
            <w:r w:rsidRPr="00692EB0">
              <w:rPr>
                <w:rFonts w:cs="Tahoma"/>
                <w:color w:val="000000" w:themeColor="text1"/>
                <w:szCs w:val="18"/>
                <w:lang w:val="fr-FR"/>
              </w:rPr>
              <w:t>Core Infrastructure Server Suite Standard</w:t>
            </w:r>
            <w:r w:rsidR="00E260B2">
              <w:fldChar w:fldCharType="begin"/>
            </w:r>
            <w:r w:rsidRPr="00692EB0">
              <w:rPr>
                <w:lang w:val="fr-FR"/>
              </w:rPr>
              <w:instrText>XE "Core Infrastructure Server Suite Standard"</w:instrText>
            </w:r>
            <w:r w:rsidR="00E260B2">
              <w:fldChar w:fldCharType="end"/>
            </w:r>
          </w:p>
        </w:tc>
        <w:tc>
          <w:tcPr>
            <w:tcW w:w="5355" w:type="dxa"/>
            <w:tcMar>
              <w:top w:w="0" w:type="dxa"/>
              <w:left w:w="108" w:type="dxa"/>
              <w:bottom w:w="0" w:type="dxa"/>
              <w:right w:w="108" w:type="dxa"/>
            </w:tcMar>
            <w:hideMark/>
          </w:tcPr>
          <w:p w:rsidR="00332DA2" w:rsidRPr="00692EB0" w:rsidRDefault="00332DA2" w:rsidP="00332DA2">
            <w:pPr>
              <w:pStyle w:val="ProductList-Body"/>
              <w:rPr>
                <w:rFonts w:cs="Tahoma"/>
                <w:color w:val="000000" w:themeColor="text1"/>
                <w:szCs w:val="18"/>
                <w:lang w:val="fr-FR"/>
              </w:rPr>
            </w:pPr>
            <w:r w:rsidRPr="00692EB0">
              <w:rPr>
                <w:rFonts w:cs="Tahoma"/>
                <w:color w:val="000000" w:themeColor="text1"/>
                <w:szCs w:val="18"/>
                <w:lang w:val="fr-FR"/>
              </w:rPr>
              <w:t>Core Infrastructure Server Suite Datacenter</w:t>
            </w:r>
            <w:r w:rsidR="00E260B2">
              <w:fldChar w:fldCharType="begin"/>
            </w:r>
            <w:r w:rsidRPr="00692EB0">
              <w:rPr>
                <w:lang w:val="fr-FR"/>
              </w:rPr>
              <w:instrText>XE "Core Infrastructure Server Suite Datacenter"</w:instrText>
            </w:r>
            <w:r w:rsidR="00E260B2">
              <w:fldChar w:fldCharType="end"/>
            </w:r>
          </w:p>
        </w:tc>
      </w:tr>
      <w:tr w:rsidR="00332DA2" w:rsidRPr="00A00151" w:rsidTr="00F97607">
        <w:tc>
          <w:tcPr>
            <w:tcW w:w="5355" w:type="dxa"/>
            <w:tcMar>
              <w:top w:w="0" w:type="dxa"/>
              <w:left w:w="108" w:type="dxa"/>
              <w:bottom w:w="0" w:type="dxa"/>
              <w:right w:w="108" w:type="dxa"/>
            </w:tcMar>
            <w:hideMark/>
          </w:tcPr>
          <w:p w:rsidR="00332DA2" w:rsidRPr="00717EC0" w:rsidRDefault="00332DA2" w:rsidP="00332DA2">
            <w:pPr>
              <w:pStyle w:val="ProductList-Body"/>
              <w:rPr>
                <w:rFonts w:eastAsia="Calibri" w:cs="Tahoma"/>
                <w:color w:val="000000" w:themeColor="text1"/>
                <w:szCs w:val="18"/>
              </w:rPr>
            </w:pPr>
            <w:r>
              <w:rPr>
                <w:rFonts w:cs="Tahoma"/>
                <w:color w:val="000000" w:themeColor="text1"/>
                <w:szCs w:val="18"/>
              </w:rPr>
              <w:t>Desktop Education met Core CAL</w:t>
            </w:r>
          </w:p>
        </w:tc>
        <w:tc>
          <w:tcPr>
            <w:tcW w:w="5355" w:type="dxa"/>
            <w:tcMar>
              <w:top w:w="0" w:type="dxa"/>
              <w:left w:w="108" w:type="dxa"/>
              <w:bottom w:w="0" w:type="dxa"/>
              <w:right w:w="108" w:type="dxa"/>
            </w:tcMar>
            <w:hideMark/>
          </w:tcPr>
          <w:p w:rsidR="00332DA2" w:rsidRPr="00692EB0" w:rsidRDefault="00332DA2" w:rsidP="00332DA2">
            <w:pPr>
              <w:pStyle w:val="ProductList-Body"/>
              <w:rPr>
                <w:rFonts w:eastAsia="Calibri" w:cs="Tahoma"/>
                <w:color w:val="000000" w:themeColor="text1"/>
                <w:szCs w:val="18"/>
                <w:lang w:val="fr-FR"/>
              </w:rPr>
            </w:pPr>
            <w:r w:rsidRPr="00692EB0">
              <w:rPr>
                <w:rFonts w:cs="Tahoma"/>
                <w:color w:val="000000" w:themeColor="text1"/>
                <w:szCs w:val="18"/>
                <w:lang w:val="fr-FR"/>
              </w:rPr>
              <w:t>Desktop Education met Enterprise CAL Suite</w:t>
            </w:r>
            <w:r w:rsidR="00E260B2">
              <w:fldChar w:fldCharType="begin"/>
            </w:r>
            <w:r w:rsidRPr="00692EB0">
              <w:rPr>
                <w:lang w:val="fr-FR"/>
              </w:rPr>
              <w:instrText>XE "Enterprise CAL Suite"</w:instrText>
            </w:r>
            <w:r w:rsidR="00E260B2">
              <w:fldChar w:fldCharType="end"/>
            </w:r>
          </w:p>
        </w:tc>
      </w:tr>
      <w:tr w:rsidR="00332DA2" w:rsidRPr="00717EC0" w:rsidTr="00F97607">
        <w:tc>
          <w:tcPr>
            <w:tcW w:w="5355" w:type="dxa"/>
            <w:tcMar>
              <w:top w:w="0" w:type="dxa"/>
              <w:left w:w="108" w:type="dxa"/>
              <w:bottom w:w="0" w:type="dxa"/>
              <w:right w:w="108" w:type="dxa"/>
            </w:tcMar>
            <w:hideMark/>
          </w:tcPr>
          <w:p w:rsidR="00332DA2" w:rsidRPr="00717EC0" w:rsidRDefault="00332DA2" w:rsidP="00332DA2">
            <w:pPr>
              <w:pStyle w:val="ProductList-Body"/>
              <w:rPr>
                <w:rFonts w:eastAsia="Calibri" w:cs="Tahoma"/>
                <w:color w:val="000000" w:themeColor="text1"/>
                <w:szCs w:val="18"/>
              </w:rPr>
            </w:pPr>
            <w:r>
              <w:rPr>
                <w:rFonts w:cs="Tahoma"/>
                <w:color w:val="000000" w:themeColor="text1"/>
                <w:szCs w:val="18"/>
              </w:rPr>
              <w:t>Desktop School met Core CAL</w:t>
            </w:r>
          </w:p>
        </w:tc>
        <w:tc>
          <w:tcPr>
            <w:tcW w:w="5355" w:type="dxa"/>
            <w:tcMar>
              <w:top w:w="0" w:type="dxa"/>
              <w:left w:w="108" w:type="dxa"/>
              <w:bottom w:w="0" w:type="dxa"/>
              <w:right w:w="108" w:type="dxa"/>
            </w:tcMar>
            <w:hideMark/>
          </w:tcPr>
          <w:p w:rsidR="00332DA2" w:rsidRPr="00717EC0" w:rsidRDefault="00332DA2" w:rsidP="00332DA2">
            <w:pPr>
              <w:pStyle w:val="ProductList-Body"/>
              <w:rPr>
                <w:rFonts w:eastAsia="Calibri" w:cs="Tahoma"/>
                <w:color w:val="000000" w:themeColor="text1"/>
                <w:szCs w:val="18"/>
              </w:rPr>
            </w:pPr>
            <w:r>
              <w:rPr>
                <w:rFonts w:cs="Tahoma"/>
                <w:color w:val="000000" w:themeColor="text1"/>
                <w:szCs w:val="18"/>
              </w:rPr>
              <w:t>Desktop School met Enterprise CAL Suite</w:t>
            </w:r>
            <w:r w:rsidR="00E260B2">
              <w:fldChar w:fldCharType="begin"/>
            </w:r>
            <w:r>
              <w:instrText>XE "Enterprise CAL Suite"</w:instrText>
            </w:r>
            <w:r w:rsidR="00E260B2">
              <w:fldChar w:fldCharType="end"/>
            </w:r>
          </w:p>
        </w:tc>
      </w:tr>
      <w:tr w:rsidR="00332DA2" w:rsidRPr="00717EC0" w:rsidTr="00F97607">
        <w:tc>
          <w:tcPr>
            <w:tcW w:w="5355" w:type="dxa"/>
            <w:tcMar>
              <w:top w:w="0" w:type="dxa"/>
              <w:left w:w="108" w:type="dxa"/>
              <w:bottom w:w="0" w:type="dxa"/>
              <w:right w:w="108" w:type="dxa"/>
            </w:tcMar>
            <w:hideMark/>
          </w:tcPr>
          <w:p w:rsidR="00332DA2" w:rsidRPr="00717EC0" w:rsidRDefault="00332DA2" w:rsidP="00332DA2">
            <w:pPr>
              <w:pStyle w:val="ProductList-Body"/>
              <w:rPr>
                <w:rFonts w:eastAsia="Calibri" w:cs="Tahoma"/>
                <w:color w:val="000000" w:themeColor="text1"/>
                <w:szCs w:val="18"/>
                <w:lang w:val="fr-FR"/>
              </w:rPr>
            </w:pPr>
            <w:r>
              <w:rPr>
                <w:rFonts w:cs="Tahoma"/>
                <w:color w:val="000000" w:themeColor="text1"/>
                <w:szCs w:val="18"/>
              </w:rPr>
              <w:t>Exchange Server Standard</w:t>
            </w:r>
          </w:p>
        </w:tc>
        <w:tc>
          <w:tcPr>
            <w:tcW w:w="5355" w:type="dxa"/>
            <w:tcMar>
              <w:top w:w="0" w:type="dxa"/>
              <w:left w:w="108" w:type="dxa"/>
              <w:bottom w:w="0" w:type="dxa"/>
              <w:right w:w="108" w:type="dxa"/>
            </w:tcMar>
            <w:hideMark/>
          </w:tcPr>
          <w:p w:rsidR="00332DA2" w:rsidRPr="00717EC0" w:rsidRDefault="00332DA2" w:rsidP="00332DA2">
            <w:pPr>
              <w:pStyle w:val="ProductList-Body"/>
              <w:rPr>
                <w:rFonts w:eastAsia="Calibri" w:cs="Tahoma"/>
                <w:color w:val="000000" w:themeColor="text1"/>
                <w:szCs w:val="18"/>
              </w:rPr>
            </w:pPr>
            <w:r>
              <w:rPr>
                <w:rFonts w:cs="Tahoma"/>
                <w:color w:val="000000" w:themeColor="text1"/>
                <w:szCs w:val="18"/>
              </w:rPr>
              <w:t>Exchange Server Enterprise</w:t>
            </w:r>
          </w:p>
        </w:tc>
      </w:tr>
      <w:tr w:rsidR="00332DA2" w:rsidRPr="00717EC0" w:rsidTr="00F97607">
        <w:tc>
          <w:tcPr>
            <w:tcW w:w="5355" w:type="dxa"/>
            <w:tcMar>
              <w:top w:w="0" w:type="dxa"/>
              <w:left w:w="108" w:type="dxa"/>
              <w:bottom w:w="0" w:type="dxa"/>
              <w:right w:w="108" w:type="dxa"/>
            </w:tcMar>
          </w:tcPr>
          <w:p w:rsidR="00332DA2" w:rsidRPr="00717EC0" w:rsidRDefault="00332DA2" w:rsidP="00332DA2">
            <w:pPr>
              <w:pStyle w:val="ProductList-Body"/>
              <w:rPr>
                <w:rFonts w:cs="Tahoma"/>
                <w:color w:val="000000" w:themeColor="text1"/>
                <w:szCs w:val="18"/>
              </w:rPr>
            </w:pPr>
            <w:r>
              <w:rPr>
                <w:rFonts w:cs="Tahoma"/>
                <w:color w:val="000000" w:themeColor="text1"/>
                <w:szCs w:val="18"/>
              </w:rPr>
              <w:t>Forefront TMG Standard</w:t>
            </w:r>
          </w:p>
        </w:tc>
        <w:tc>
          <w:tcPr>
            <w:tcW w:w="5355" w:type="dxa"/>
            <w:tcMar>
              <w:top w:w="0" w:type="dxa"/>
              <w:left w:w="108" w:type="dxa"/>
              <w:bottom w:w="0" w:type="dxa"/>
              <w:right w:w="108" w:type="dxa"/>
            </w:tcMar>
          </w:tcPr>
          <w:p w:rsidR="00332DA2" w:rsidRPr="00717EC0" w:rsidRDefault="00332DA2" w:rsidP="00332DA2">
            <w:pPr>
              <w:pStyle w:val="ProductList-Body"/>
              <w:rPr>
                <w:rFonts w:cs="Tahoma"/>
                <w:color w:val="000000" w:themeColor="text1"/>
                <w:szCs w:val="18"/>
              </w:rPr>
            </w:pPr>
            <w:r>
              <w:rPr>
                <w:rFonts w:cs="Tahoma"/>
                <w:color w:val="000000" w:themeColor="text1"/>
                <w:szCs w:val="18"/>
              </w:rPr>
              <w:t>Forefront TMG Enterprise</w:t>
            </w:r>
          </w:p>
        </w:tc>
      </w:tr>
      <w:tr w:rsidR="00332DA2" w:rsidRPr="00717EC0" w:rsidTr="00F97607">
        <w:tc>
          <w:tcPr>
            <w:tcW w:w="5355" w:type="dxa"/>
            <w:tcMar>
              <w:top w:w="0" w:type="dxa"/>
              <w:left w:w="108" w:type="dxa"/>
              <w:bottom w:w="0" w:type="dxa"/>
              <w:right w:w="108" w:type="dxa"/>
            </w:tcMar>
            <w:hideMark/>
          </w:tcPr>
          <w:p w:rsidR="00332DA2" w:rsidRPr="00717EC0" w:rsidRDefault="00332DA2" w:rsidP="00332DA2">
            <w:pPr>
              <w:pStyle w:val="ProductList-Body"/>
              <w:rPr>
                <w:rFonts w:eastAsia="Calibri" w:cs="Tahoma"/>
                <w:color w:val="000000" w:themeColor="text1"/>
                <w:szCs w:val="18"/>
              </w:rPr>
            </w:pPr>
            <w:r>
              <w:rPr>
                <w:rFonts w:cs="Tahoma"/>
                <w:color w:val="000000" w:themeColor="text1"/>
                <w:szCs w:val="18"/>
              </w:rPr>
              <w:t>Internet Security and Acceleration (ISA) Standard Server</w:t>
            </w:r>
          </w:p>
        </w:tc>
        <w:tc>
          <w:tcPr>
            <w:tcW w:w="5355" w:type="dxa"/>
            <w:tcMar>
              <w:top w:w="0" w:type="dxa"/>
              <w:left w:w="108" w:type="dxa"/>
              <w:bottom w:w="0" w:type="dxa"/>
              <w:right w:w="108" w:type="dxa"/>
            </w:tcMar>
            <w:hideMark/>
          </w:tcPr>
          <w:p w:rsidR="00332DA2" w:rsidRPr="00717EC0" w:rsidRDefault="00332DA2" w:rsidP="00332DA2">
            <w:pPr>
              <w:pStyle w:val="ProductList-Body"/>
              <w:rPr>
                <w:rFonts w:eastAsia="Calibri" w:cs="Tahoma"/>
                <w:color w:val="000000" w:themeColor="text1"/>
                <w:szCs w:val="18"/>
              </w:rPr>
            </w:pPr>
            <w:r>
              <w:rPr>
                <w:rFonts w:cs="Tahoma"/>
                <w:color w:val="000000" w:themeColor="text1"/>
                <w:szCs w:val="18"/>
              </w:rPr>
              <w:t>Internet Security and Acceleration (ISA) Enterprise Server</w:t>
            </w:r>
          </w:p>
        </w:tc>
      </w:tr>
      <w:tr w:rsidR="00332DA2" w:rsidRPr="00717EC0" w:rsidTr="00F97607">
        <w:tc>
          <w:tcPr>
            <w:tcW w:w="5355" w:type="dxa"/>
            <w:tcMar>
              <w:top w:w="0" w:type="dxa"/>
              <w:left w:w="108" w:type="dxa"/>
              <w:bottom w:w="0" w:type="dxa"/>
              <w:right w:w="108" w:type="dxa"/>
            </w:tcMar>
          </w:tcPr>
          <w:p w:rsidR="00332DA2" w:rsidRPr="00717EC0" w:rsidRDefault="00332DA2" w:rsidP="00B8103D">
            <w:pPr>
              <w:pStyle w:val="ProductList-Body"/>
              <w:rPr>
                <w:rFonts w:cs="Tahoma"/>
                <w:color w:val="000000" w:themeColor="text1"/>
                <w:szCs w:val="18"/>
              </w:rPr>
            </w:pPr>
            <w:r>
              <w:rPr>
                <w:rFonts w:cs="Tahoma"/>
                <w:color w:val="000000" w:themeColor="text1"/>
                <w:szCs w:val="18"/>
              </w:rPr>
              <w:t>Microsoft Dynamics CRM Workgroup Server</w:t>
            </w:r>
          </w:p>
        </w:tc>
        <w:tc>
          <w:tcPr>
            <w:tcW w:w="5355" w:type="dxa"/>
            <w:tcMar>
              <w:top w:w="0" w:type="dxa"/>
              <w:left w:w="108" w:type="dxa"/>
              <w:bottom w:w="0" w:type="dxa"/>
              <w:right w:w="108" w:type="dxa"/>
            </w:tcMar>
          </w:tcPr>
          <w:p w:rsidR="00332DA2" w:rsidRPr="00717EC0" w:rsidRDefault="00332DA2" w:rsidP="00B8103D">
            <w:pPr>
              <w:pStyle w:val="ProductList-Body"/>
              <w:rPr>
                <w:rFonts w:cs="Tahoma"/>
                <w:color w:val="000000" w:themeColor="text1"/>
                <w:szCs w:val="18"/>
              </w:rPr>
            </w:pPr>
            <w:r>
              <w:rPr>
                <w:rFonts w:cs="Tahoma"/>
                <w:color w:val="000000" w:themeColor="text1"/>
                <w:szCs w:val="18"/>
              </w:rPr>
              <w:t>Microsoft Dynamics CRM Server</w:t>
            </w:r>
          </w:p>
        </w:tc>
      </w:tr>
      <w:tr w:rsidR="00332DA2" w:rsidRPr="00717EC0" w:rsidTr="00F97607">
        <w:tc>
          <w:tcPr>
            <w:tcW w:w="5355" w:type="dxa"/>
            <w:tcMar>
              <w:top w:w="0" w:type="dxa"/>
              <w:left w:w="108" w:type="dxa"/>
              <w:bottom w:w="0" w:type="dxa"/>
              <w:right w:w="108" w:type="dxa"/>
            </w:tcMar>
            <w:hideMark/>
          </w:tcPr>
          <w:p w:rsidR="00332DA2" w:rsidRPr="00717EC0" w:rsidRDefault="00332DA2" w:rsidP="00332DA2">
            <w:pPr>
              <w:pStyle w:val="ProductList-Body"/>
              <w:rPr>
                <w:rFonts w:eastAsia="Calibri" w:cs="Tahoma"/>
                <w:color w:val="000000" w:themeColor="text1"/>
                <w:szCs w:val="18"/>
              </w:rPr>
            </w:pPr>
            <w:r>
              <w:rPr>
                <w:rFonts w:cs="Tahoma"/>
                <w:color w:val="000000" w:themeColor="text1"/>
                <w:szCs w:val="18"/>
              </w:rPr>
              <w:t xml:space="preserve">Office Standard </w:t>
            </w:r>
          </w:p>
        </w:tc>
        <w:tc>
          <w:tcPr>
            <w:tcW w:w="5355" w:type="dxa"/>
            <w:tcMar>
              <w:top w:w="0" w:type="dxa"/>
              <w:left w:w="108" w:type="dxa"/>
              <w:bottom w:w="0" w:type="dxa"/>
              <w:right w:w="108" w:type="dxa"/>
            </w:tcMar>
            <w:hideMark/>
          </w:tcPr>
          <w:p w:rsidR="00332DA2" w:rsidRPr="00717EC0" w:rsidRDefault="00332DA2" w:rsidP="00332DA2">
            <w:pPr>
              <w:pStyle w:val="ProductList-Body"/>
              <w:rPr>
                <w:rFonts w:eastAsia="Calibri" w:cs="Tahoma"/>
                <w:color w:val="000000" w:themeColor="text1"/>
                <w:szCs w:val="18"/>
                <w:lang w:val="fr-FR"/>
              </w:rPr>
            </w:pPr>
            <w:r>
              <w:rPr>
                <w:rFonts w:cs="Tahoma"/>
                <w:color w:val="000000" w:themeColor="text1"/>
                <w:szCs w:val="18"/>
              </w:rPr>
              <w:t xml:space="preserve">Office Professional Plus </w:t>
            </w:r>
          </w:p>
        </w:tc>
      </w:tr>
      <w:tr w:rsidR="00332DA2" w:rsidRPr="00717EC0" w:rsidTr="00F97607">
        <w:tc>
          <w:tcPr>
            <w:tcW w:w="5355" w:type="dxa"/>
            <w:tcMar>
              <w:top w:w="0" w:type="dxa"/>
              <w:left w:w="108" w:type="dxa"/>
              <w:bottom w:w="0" w:type="dxa"/>
              <w:right w:w="108" w:type="dxa"/>
            </w:tcMar>
            <w:hideMark/>
          </w:tcPr>
          <w:p w:rsidR="00332DA2" w:rsidRPr="00717EC0" w:rsidRDefault="00332DA2" w:rsidP="00332DA2">
            <w:pPr>
              <w:pStyle w:val="ProductList-Body"/>
              <w:rPr>
                <w:rFonts w:eastAsia="Calibri" w:cs="Tahoma"/>
                <w:color w:val="000000" w:themeColor="text1"/>
                <w:szCs w:val="18"/>
              </w:rPr>
            </w:pPr>
            <w:r>
              <w:rPr>
                <w:rFonts w:cs="Tahoma"/>
                <w:color w:val="000000" w:themeColor="text1"/>
                <w:szCs w:val="18"/>
              </w:rPr>
              <w:t>Professional Desktop</w:t>
            </w:r>
          </w:p>
        </w:tc>
        <w:tc>
          <w:tcPr>
            <w:tcW w:w="5355" w:type="dxa"/>
            <w:tcMar>
              <w:top w:w="0" w:type="dxa"/>
              <w:left w:w="108" w:type="dxa"/>
              <w:bottom w:w="0" w:type="dxa"/>
              <w:right w:w="108" w:type="dxa"/>
            </w:tcMar>
            <w:hideMark/>
          </w:tcPr>
          <w:p w:rsidR="00332DA2" w:rsidRPr="00717EC0" w:rsidRDefault="00332DA2" w:rsidP="00332DA2">
            <w:pPr>
              <w:pStyle w:val="ProductList-Body"/>
              <w:rPr>
                <w:rFonts w:eastAsia="Calibri" w:cs="Tahoma"/>
                <w:color w:val="000000" w:themeColor="text1"/>
                <w:szCs w:val="18"/>
              </w:rPr>
            </w:pPr>
            <w:r>
              <w:rPr>
                <w:rFonts w:cs="Tahoma"/>
                <w:color w:val="000000" w:themeColor="text1"/>
                <w:szCs w:val="18"/>
              </w:rPr>
              <w:t>Enterprise Desktop</w:t>
            </w:r>
          </w:p>
        </w:tc>
      </w:tr>
      <w:tr w:rsidR="00332DA2" w:rsidRPr="00717EC0" w:rsidTr="00F97607">
        <w:tc>
          <w:tcPr>
            <w:tcW w:w="5355" w:type="dxa"/>
            <w:tcMar>
              <w:top w:w="0" w:type="dxa"/>
              <w:left w:w="108" w:type="dxa"/>
              <w:bottom w:w="0" w:type="dxa"/>
              <w:right w:w="108" w:type="dxa"/>
            </w:tcMar>
            <w:hideMark/>
          </w:tcPr>
          <w:p w:rsidR="00332DA2" w:rsidRPr="00717EC0" w:rsidRDefault="00332DA2" w:rsidP="00332DA2">
            <w:pPr>
              <w:pStyle w:val="ProductList-Body"/>
              <w:rPr>
                <w:rFonts w:cs="Tahoma"/>
                <w:color w:val="000000" w:themeColor="text1"/>
                <w:szCs w:val="18"/>
              </w:rPr>
            </w:pPr>
            <w:r>
              <w:rPr>
                <w:rFonts w:cs="Tahoma"/>
                <w:color w:val="000000" w:themeColor="text1"/>
                <w:szCs w:val="18"/>
              </w:rPr>
              <w:t>Professional Desktop met Microsoft</w:t>
            </w:r>
            <w:bookmarkStart w:id="1782" w:name="_Toc236810936"/>
            <w:r>
              <w:rPr>
                <w:rFonts w:cs="Tahoma"/>
                <w:color w:val="000000" w:themeColor="text1"/>
                <w:szCs w:val="18"/>
              </w:rPr>
              <w:t xml:space="preserve"> Desktop Optimization Pack </w:t>
            </w:r>
            <w:bookmarkEnd w:id="1782"/>
          </w:p>
        </w:tc>
        <w:tc>
          <w:tcPr>
            <w:tcW w:w="5355" w:type="dxa"/>
            <w:tcMar>
              <w:top w:w="0" w:type="dxa"/>
              <w:left w:w="108" w:type="dxa"/>
              <w:bottom w:w="0" w:type="dxa"/>
              <w:right w:w="108" w:type="dxa"/>
            </w:tcMar>
            <w:hideMark/>
          </w:tcPr>
          <w:p w:rsidR="00332DA2" w:rsidRPr="00717EC0" w:rsidRDefault="00332DA2" w:rsidP="00332DA2">
            <w:pPr>
              <w:pStyle w:val="ProductList-Body"/>
              <w:rPr>
                <w:rFonts w:cs="Tahoma"/>
                <w:color w:val="000000" w:themeColor="text1"/>
                <w:szCs w:val="18"/>
              </w:rPr>
            </w:pPr>
            <w:r>
              <w:rPr>
                <w:rFonts w:cs="Tahoma"/>
                <w:color w:val="000000" w:themeColor="text1"/>
                <w:szCs w:val="18"/>
              </w:rPr>
              <w:t>Enterprise Desktop met Microsoft Desktop Optimization Pack</w:t>
            </w:r>
          </w:p>
        </w:tc>
      </w:tr>
      <w:tr w:rsidR="00332DA2" w:rsidRPr="00717EC0" w:rsidTr="00F97607">
        <w:tc>
          <w:tcPr>
            <w:tcW w:w="5355" w:type="dxa"/>
            <w:tcMar>
              <w:top w:w="0" w:type="dxa"/>
              <w:left w:w="108" w:type="dxa"/>
              <w:bottom w:w="0" w:type="dxa"/>
              <w:right w:w="108" w:type="dxa"/>
            </w:tcMar>
            <w:hideMark/>
          </w:tcPr>
          <w:p w:rsidR="00332DA2" w:rsidRPr="00717EC0" w:rsidRDefault="00332DA2" w:rsidP="00332DA2">
            <w:pPr>
              <w:pStyle w:val="ProductList-Body"/>
              <w:rPr>
                <w:rFonts w:eastAsia="Calibri" w:cs="Tahoma"/>
                <w:color w:val="000000" w:themeColor="text1"/>
                <w:szCs w:val="18"/>
              </w:rPr>
            </w:pPr>
            <w:r>
              <w:rPr>
                <w:rFonts w:cs="Tahoma"/>
                <w:color w:val="000000" w:themeColor="text1"/>
                <w:szCs w:val="18"/>
              </w:rPr>
              <w:t xml:space="preserve">Project Standard </w:t>
            </w:r>
          </w:p>
        </w:tc>
        <w:tc>
          <w:tcPr>
            <w:tcW w:w="5355" w:type="dxa"/>
            <w:tcMar>
              <w:top w:w="0" w:type="dxa"/>
              <w:left w:w="108" w:type="dxa"/>
              <w:bottom w:w="0" w:type="dxa"/>
              <w:right w:w="108" w:type="dxa"/>
            </w:tcMar>
            <w:hideMark/>
          </w:tcPr>
          <w:p w:rsidR="00332DA2" w:rsidRPr="00717EC0" w:rsidRDefault="00332DA2" w:rsidP="00332DA2">
            <w:pPr>
              <w:pStyle w:val="ProductList-Body"/>
              <w:rPr>
                <w:rFonts w:eastAsia="Calibri" w:cs="Tahoma"/>
                <w:color w:val="000000" w:themeColor="text1"/>
                <w:szCs w:val="18"/>
              </w:rPr>
            </w:pPr>
            <w:r>
              <w:rPr>
                <w:rFonts w:cs="Tahoma"/>
                <w:color w:val="000000" w:themeColor="text1"/>
                <w:szCs w:val="18"/>
              </w:rPr>
              <w:t xml:space="preserve">Project Professional </w:t>
            </w:r>
          </w:p>
        </w:tc>
      </w:tr>
      <w:tr w:rsidR="00332DA2" w:rsidRPr="00717EC0" w:rsidTr="00F97607">
        <w:tc>
          <w:tcPr>
            <w:tcW w:w="5355" w:type="dxa"/>
            <w:tcMar>
              <w:top w:w="0" w:type="dxa"/>
              <w:left w:w="108" w:type="dxa"/>
              <w:bottom w:w="0" w:type="dxa"/>
              <w:right w:w="108" w:type="dxa"/>
            </w:tcMar>
            <w:hideMark/>
          </w:tcPr>
          <w:p w:rsidR="00332DA2" w:rsidRPr="00717EC0" w:rsidRDefault="00332DA2" w:rsidP="00882B84">
            <w:pPr>
              <w:pStyle w:val="ProductList-Body"/>
              <w:rPr>
                <w:rFonts w:eastAsia="Calibri" w:cs="Tahoma"/>
                <w:color w:val="000000" w:themeColor="text1"/>
                <w:szCs w:val="18"/>
              </w:rPr>
            </w:pPr>
            <w:r>
              <w:rPr>
                <w:rFonts w:cs="Tahoma"/>
                <w:color w:val="000000" w:themeColor="text1"/>
                <w:szCs w:val="18"/>
              </w:rPr>
              <w:t>SQL Server Standard Core</w:t>
            </w:r>
          </w:p>
        </w:tc>
        <w:tc>
          <w:tcPr>
            <w:tcW w:w="5355" w:type="dxa"/>
            <w:tcMar>
              <w:top w:w="0" w:type="dxa"/>
              <w:left w:w="108" w:type="dxa"/>
              <w:bottom w:w="0" w:type="dxa"/>
              <w:right w:w="108" w:type="dxa"/>
            </w:tcMar>
            <w:hideMark/>
          </w:tcPr>
          <w:p w:rsidR="00332DA2" w:rsidRPr="00717EC0" w:rsidRDefault="00332DA2" w:rsidP="00882B84">
            <w:pPr>
              <w:pStyle w:val="ProductList-Body"/>
              <w:rPr>
                <w:rFonts w:eastAsia="Calibri" w:cs="Tahoma"/>
                <w:color w:val="000000" w:themeColor="text1"/>
                <w:szCs w:val="18"/>
              </w:rPr>
            </w:pPr>
            <w:r>
              <w:rPr>
                <w:rFonts w:cs="Tahoma"/>
                <w:color w:val="000000" w:themeColor="text1"/>
                <w:szCs w:val="18"/>
              </w:rPr>
              <w:t>SQL Server Enterprise Core</w:t>
            </w:r>
          </w:p>
        </w:tc>
      </w:tr>
      <w:tr w:rsidR="00332DA2" w:rsidRPr="00717EC0" w:rsidTr="00F97607">
        <w:tc>
          <w:tcPr>
            <w:tcW w:w="5355" w:type="dxa"/>
            <w:tcMar>
              <w:top w:w="0" w:type="dxa"/>
              <w:left w:w="108" w:type="dxa"/>
              <w:bottom w:w="0" w:type="dxa"/>
              <w:right w:w="108" w:type="dxa"/>
            </w:tcMar>
            <w:hideMark/>
          </w:tcPr>
          <w:p w:rsidR="00332DA2" w:rsidRPr="00717EC0" w:rsidRDefault="00332DA2" w:rsidP="00882B84">
            <w:pPr>
              <w:pStyle w:val="ProductList-Body"/>
              <w:rPr>
                <w:rFonts w:eastAsia="Calibri" w:cs="Tahoma"/>
                <w:color w:val="000000" w:themeColor="text1"/>
                <w:szCs w:val="18"/>
              </w:rPr>
            </w:pPr>
            <w:r>
              <w:rPr>
                <w:rFonts w:cs="Tahoma"/>
                <w:color w:val="000000" w:themeColor="text1"/>
                <w:szCs w:val="18"/>
              </w:rPr>
              <w:t>SQL Server Standard</w:t>
            </w:r>
          </w:p>
        </w:tc>
        <w:tc>
          <w:tcPr>
            <w:tcW w:w="5355" w:type="dxa"/>
            <w:tcMar>
              <w:top w:w="0" w:type="dxa"/>
              <w:left w:w="108" w:type="dxa"/>
              <w:bottom w:w="0" w:type="dxa"/>
              <w:right w:w="108" w:type="dxa"/>
            </w:tcMar>
            <w:hideMark/>
          </w:tcPr>
          <w:p w:rsidR="00332DA2" w:rsidRPr="00717EC0" w:rsidRDefault="00332DA2" w:rsidP="00882B84">
            <w:pPr>
              <w:pStyle w:val="ProductList-Body"/>
              <w:rPr>
                <w:rFonts w:eastAsia="Calibri" w:cs="Tahoma"/>
                <w:color w:val="000000" w:themeColor="text1"/>
                <w:szCs w:val="18"/>
              </w:rPr>
            </w:pPr>
            <w:r>
              <w:rPr>
                <w:rFonts w:cs="Tahoma"/>
                <w:color w:val="000000" w:themeColor="text1"/>
                <w:szCs w:val="18"/>
              </w:rPr>
              <w:t>SQL Server Business Intelligence</w:t>
            </w:r>
          </w:p>
        </w:tc>
      </w:tr>
      <w:tr w:rsidR="00332DA2" w:rsidRPr="00717EC0" w:rsidTr="00F97607">
        <w:tc>
          <w:tcPr>
            <w:tcW w:w="5355" w:type="dxa"/>
            <w:tcMar>
              <w:top w:w="0" w:type="dxa"/>
              <w:left w:w="108" w:type="dxa"/>
              <w:bottom w:w="0" w:type="dxa"/>
              <w:right w:w="108" w:type="dxa"/>
            </w:tcMar>
            <w:hideMark/>
          </w:tcPr>
          <w:p w:rsidR="00332DA2" w:rsidRPr="00717EC0" w:rsidRDefault="00B8103D" w:rsidP="00332DA2">
            <w:pPr>
              <w:pStyle w:val="ProductList-Body"/>
              <w:rPr>
                <w:rFonts w:eastAsia="Calibri" w:cs="Tahoma"/>
                <w:color w:val="000000" w:themeColor="text1"/>
                <w:szCs w:val="18"/>
              </w:rPr>
            </w:pPr>
            <w:r>
              <w:rPr>
                <w:rFonts w:cs="Tahoma"/>
                <w:color w:val="000000" w:themeColor="text1"/>
                <w:szCs w:val="18"/>
              </w:rPr>
              <w:t>System Center Standard</w:t>
            </w:r>
          </w:p>
        </w:tc>
        <w:tc>
          <w:tcPr>
            <w:tcW w:w="5355" w:type="dxa"/>
            <w:tcMar>
              <w:top w:w="0" w:type="dxa"/>
              <w:left w:w="108" w:type="dxa"/>
              <w:bottom w:w="0" w:type="dxa"/>
              <w:right w:w="108" w:type="dxa"/>
            </w:tcMar>
            <w:hideMark/>
          </w:tcPr>
          <w:p w:rsidR="00332DA2" w:rsidRPr="00717EC0" w:rsidRDefault="00332DA2" w:rsidP="00B8103D">
            <w:pPr>
              <w:pStyle w:val="ProductList-Body"/>
              <w:rPr>
                <w:rFonts w:eastAsia="Calibri" w:cs="Tahoma"/>
                <w:color w:val="000000" w:themeColor="text1"/>
                <w:szCs w:val="18"/>
              </w:rPr>
            </w:pPr>
            <w:r>
              <w:rPr>
                <w:rFonts w:cs="Tahoma"/>
                <w:color w:val="000000" w:themeColor="text1"/>
                <w:szCs w:val="18"/>
              </w:rPr>
              <w:t>System Center Datacenter</w:t>
            </w:r>
          </w:p>
        </w:tc>
      </w:tr>
      <w:tr w:rsidR="00332DA2" w:rsidRPr="00717EC0" w:rsidTr="00F97607">
        <w:tc>
          <w:tcPr>
            <w:tcW w:w="5355" w:type="dxa"/>
            <w:tcMar>
              <w:top w:w="0" w:type="dxa"/>
              <w:left w:w="108" w:type="dxa"/>
              <w:bottom w:w="0" w:type="dxa"/>
              <w:right w:w="108" w:type="dxa"/>
            </w:tcMar>
            <w:hideMark/>
          </w:tcPr>
          <w:p w:rsidR="00332DA2" w:rsidRPr="00717EC0" w:rsidRDefault="00332DA2" w:rsidP="00882B84">
            <w:pPr>
              <w:pStyle w:val="ProductList-Body"/>
              <w:rPr>
                <w:rFonts w:eastAsia="Calibri" w:cs="Tahoma"/>
                <w:color w:val="000000" w:themeColor="text1"/>
                <w:szCs w:val="18"/>
              </w:rPr>
            </w:pPr>
            <w:r>
              <w:rPr>
                <w:rFonts w:cs="Tahoma"/>
                <w:color w:val="000000" w:themeColor="text1"/>
                <w:szCs w:val="18"/>
              </w:rPr>
              <w:t>Visio Standard</w:t>
            </w:r>
          </w:p>
        </w:tc>
        <w:tc>
          <w:tcPr>
            <w:tcW w:w="5355" w:type="dxa"/>
            <w:tcMar>
              <w:top w:w="0" w:type="dxa"/>
              <w:left w:w="108" w:type="dxa"/>
              <w:bottom w:w="0" w:type="dxa"/>
              <w:right w:w="108" w:type="dxa"/>
            </w:tcMar>
            <w:hideMark/>
          </w:tcPr>
          <w:p w:rsidR="00332DA2" w:rsidRPr="00717EC0" w:rsidRDefault="00332DA2" w:rsidP="00882B84">
            <w:pPr>
              <w:pStyle w:val="ProductList-Body"/>
              <w:rPr>
                <w:rFonts w:eastAsia="Calibri" w:cs="Tahoma"/>
                <w:color w:val="000000" w:themeColor="text1"/>
                <w:szCs w:val="18"/>
              </w:rPr>
            </w:pPr>
            <w:r>
              <w:rPr>
                <w:rFonts w:cs="Tahoma"/>
                <w:color w:val="000000" w:themeColor="text1"/>
                <w:szCs w:val="18"/>
              </w:rPr>
              <w:t>Visio Professional</w:t>
            </w:r>
          </w:p>
        </w:tc>
      </w:tr>
      <w:tr w:rsidR="00332DA2" w:rsidRPr="00717EC0" w:rsidTr="00F97607">
        <w:tc>
          <w:tcPr>
            <w:tcW w:w="5355" w:type="dxa"/>
            <w:tcMar>
              <w:top w:w="0" w:type="dxa"/>
              <w:left w:w="108" w:type="dxa"/>
              <w:bottom w:w="0" w:type="dxa"/>
              <w:right w:w="108" w:type="dxa"/>
            </w:tcMar>
            <w:hideMark/>
          </w:tcPr>
          <w:p w:rsidR="00332DA2" w:rsidRPr="00717EC0" w:rsidRDefault="00332DA2" w:rsidP="00332DA2">
            <w:pPr>
              <w:pStyle w:val="ProductList-Body"/>
              <w:rPr>
                <w:rFonts w:eastAsia="Calibri" w:cs="Tahoma"/>
                <w:color w:val="000000" w:themeColor="text1"/>
                <w:szCs w:val="18"/>
              </w:rPr>
            </w:pPr>
            <w:r>
              <w:rPr>
                <w:rFonts w:cs="Tahoma"/>
                <w:color w:val="000000" w:themeColor="text1"/>
                <w:szCs w:val="18"/>
              </w:rPr>
              <w:t>Visual Studio Professional met MSDN</w:t>
            </w:r>
          </w:p>
        </w:tc>
        <w:tc>
          <w:tcPr>
            <w:tcW w:w="5355" w:type="dxa"/>
            <w:tcMar>
              <w:top w:w="0" w:type="dxa"/>
              <w:left w:w="108" w:type="dxa"/>
              <w:bottom w:w="0" w:type="dxa"/>
              <w:right w:w="108" w:type="dxa"/>
            </w:tcMar>
            <w:hideMark/>
          </w:tcPr>
          <w:p w:rsidR="00332DA2" w:rsidRPr="00717EC0" w:rsidRDefault="00332DA2" w:rsidP="00332DA2">
            <w:pPr>
              <w:pStyle w:val="ProductList-Body"/>
              <w:rPr>
                <w:rFonts w:eastAsia="Calibri" w:cs="Tahoma"/>
                <w:color w:val="000000" w:themeColor="text1"/>
                <w:szCs w:val="18"/>
              </w:rPr>
            </w:pPr>
            <w:r>
              <w:rPr>
                <w:rFonts w:cs="Tahoma"/>
                <w:color w:val="000000" w:themeColor="text1"/>
                <w:szCs w:val="18"/>
              </w:rPr>
              <w:t>Visual Studio Premium met MSDN</w:t>
            </w:r>
          </w:p>
        </w:tc>
      </w:tr>
      <w:tr w:rsidR="00332DA2" w:rsidRPr="00717EC0" w:rsidTr="00F97607">
        <w:tc>
          <w:tcPr>
            <w:tcW w:w="5355" w:type="dxa"/>
            <w:tcMar>
              <w:top w:w="0" w:type="dxa"/>
              <w:left w:w="108" w:type="dxa"/>
              <w:bottom w:w="0" w:type="dxa"/>
              <w:right w:w="108" w:type="dxa"/>
            </w:tcMar>
            <w:hideMark/>
          </w:tcPr>
          <w:p w:rsidR="00332DA2" w:rsidRPr="00717EC0" w:rsidRDefault="00332DA2" w:rsidP="00332DA2">
            <w:pPr>
              <w:pStyle w:val="ProductList-Body"/>
              <w:rPr>
                <w:rFonts w:eastAsia="Calibri" w:cs="Tahoma"/>
                <w:color w:val="000000" w:themeColor="text1"/>
                <w:szCs w:val="18"/>
              </w:rPr>
            </w:pPr>
            <w:r>
              <w:rPr>
                <w:rFonts w:cs="Tahoma"/>
                <w:color w:val="000000" w:themeColor="text1"/>
                <w:szCs w:val="18"/>
              </w:rPr>
              <w:t>Visual Studio Premium met MSDN</w:t>
            </w:r>
          </w:p>
        </w:tc>
        <w:tc>
          <w:tcPr>
            <w:tcW w:w="5355" w:type="dxa"/>
            <w:tcMar>
              <w:top w:w="0" w:type="dxa"/>
              <w:left w:w="108" w:type="dxa"/>
              <w:bottom w:w="0" w:type="dxa"/>
              <w:right w:w="108" w:type="dxa"/>
            </w:tcMar>
            <w:hideMark/>
          </w:tcPr>
          <w:p w:rsidR="00332DA2" w:rsidRPr="00717EC0" w:rsidRDefault="00332DA2" w:rsidP="00332DA2">
            <w:pPr>
              <w:pStyle w:val="ProductList-Body"/>
              <w:rPr>
                <w:rFonts w:eastAsia="Calibri" w:cs="Tahoma"/>
                <w:color w:val="000000" w:themeColor="text1"/>
                <w:szCs w:val="18"/>
              </w:rPr>
            </w:pPr>
            <w:r>
              <w:rPr>
                <w:rFonts w:cs="Tahoma"/>
                <w:color w:val="000000" w:themeColor="text1"/>
                <w:szCs w:val="18"/>
              </w:rPr>
              <w:t>Visual Studio Ultimate met MSDN</w:t>
            </w:r>
          </w:p>
        </w:tc>
      </w:tr>
      <w:tr w:rsidR="00332DA2" w:rsidRPr="00717EC0" w:rsidTr="00F97607">
        <w:tc>
          <w:tcPr>
            <w:tcW w:w="5355" w:type="dxa"/>
            <w:tcMar>
              <w:top w:w="0" w:type="dxa"/>
              <w:left w:w="108" w:type="dxa"/>
              <w:bottom w:w="0" w:type="dxa"/>
              <w:right w:w="108" w:type="dxa"/>
            </w:tcMar>
            <w:hideMark/>
          </w:tcPr>
          <w:p w:rsidR="00332DA2" w:rsidRPr="00717EC0" w:rsidRDefault="00332DA2" w:rsidP="00332DA2">
            <w:pPr>
              <w:pStyle w:val="ProductList-Body"/>
              <w:rPr>
                <w:rFonts w:eastAsia="Calibri" w:cs="Tahoma"/>
                <w:color w:val="000000" w:themeColor="text1"/>
                <w:szCs w:val="18"/>
              </w:rPr>
            </w:pPr>
            <w:r>
              <w:rPr>
                <w:rFonts w:cs="Tahoma"/>
                <w:color w:val="000000" w:themeColor="text1"/>
                <w:szCs w:val="18"/>
              </w:rPr>
              <w:t>Visual Studio Test Professional met MSDN</w:t>
            </w:r>
          </w:p>
        </w:tc>
        <w:tc>
          <w:tcPr>
            <w:tcW w:w="5355" w:type="dxa"/>
            <w:tcMar>
              <w:top w:w="0" w:type="dxa"/>
              <w:left w:w="108" w:type="dxa"/>
              <w:bottom w:w="0" w:type="dxa"/>
              <w:right w:w="108" w:type="dxa"/>
            </w:tcMar>
            <w:hideMark/>
          </w:tcPr>
          <w:p w:rsidR="00332DA2" w:rsidRPr="00717EC0" w:rsidRDefault="00332DA2" w:rsidP="00332DA2">
            <w:pPr>
              <w:pStyle w:val="ProductList-Body"/>
              <w:rPr>
                <w:rFonts w:eastAsia="Calibri" w:cs="Tahoma"/>
                <w:color w:val="000000" w:themeColor="text1"/>
                <w:szCs w:val="18"/>
              </w:rPr>
            </w:pPr>
            <w:r>
              <w:rPr>
                <w:rFonts w:cs="Tahoma"/>
                <w:color w:val="000000" w:themeColor="text1"/>
                <w:szCs w:val="18"/>
              </w:rPr>
              <w:t>Visual Studio Premium met MSDN</w:t>
            </w:r>
          </w:p>
        </w:tc>
      </w:tr>
      <w:tr w:rsidR="00332DA2" w:rsidRPr="00717EC0" w:rsidTr="00F97607">
        <w:tc>
          <w:tcPr>
            <w:tcW w:w="5355" w:type="dxa"/>
            <w:tcMar>
              <w:top w:w="0" w:type="dxa"/>
              <w:left w:w="108" w:type="dxa"/>
              <w:bottom w:w="0" w:type="dxa"/>
              <w:right w:w="108" w:type="dxa"/>
            </w:tcMar>
            <w:hideMark/>
          </w:tcPr>
          <w:p w:rsidR="00332DA2" w:rsidRPr="00717EC0" w:rsidRDefault="00332DA2" w:rsidP="00882B84">
            <w:pPr>
              <w:pStyle w:val="ProductList-Body"/>
              <w:rPr>
                <w:rFonts w:eastAsia="Calibri" w:cs="Tahoma"/>
                <w:color w:val="000000" w:themeColor="text1"/>
                <w:szCs w:val="18"/>
              </w:rPr>
            </w:pPr>
            <w:r>
              <w:rPr>
                <w:rFonts w:cs="Tahoma"/>
                <w:color w:val="000000" w:themeColor="text1"/>
                <w:szCs w:val="18"/>
              </w:rPr>
              <w:t>Windows Server Standard</w:t>
            </w:r>
          </w:p>
        </w:tc>
        <w:tc>
          <w:tcPr>
            <w:tcW w:w="5355" w:type="dxa"/>
            <w:tcMar>
              <w:top w:w="0" w:type="dxa"/>
              <w:left w:w="108" w:type="dxa"/>
              <w:bottom w:w="0" w:type="dxa"/>
              <w:right w:w="108" w:type="dxa"/>
            </w:tcMar>
            <w:hideMark/>
          </w:tcPr>
          <w:p w:rsidR="00332DA2" w:rsidRPr="00717EC0" w:rsidRDefault="00332DA2" w:rsidP="00882B84">
            <w:pPr>
              <w:pStyle w:val="ProductList-Body"/>
              <w:rPr>
                <w:rFonts w:eastAsia="Calibri" w:cs="Tahoma"/>
                <w:color w:val="000000" w:themeColor="text1"/>
                <w:szCs w:val="18"/>
              </w:rPr>
            </w:pPr>
            <w:r>
              <w:rPr>
                <w:rFonts w:cs="Tahoma"/>
                <w:color w:val="000000" w:themeColor="text1"/>
                <w:szCs w:val="18"/>
              </w:rPr>
              <w:t>Windows Server Datacenter</w:t>
            </w:r>
          </w:p>
        </w:tc>
      </w:tr>
    </w:tbl>
    <w:p w:rsidR="009A0C93" w:rsidRDefault="009A0C93" w:rsidP="004F3C6D">
      <w:pPr>
        <w:pStyle w:val="ProductList-Body"/>
      </w:pPr>
    </w:p>
    <w:p w:rsidR="001E32A0" w:rsidRDefault="001E32A0" w:rsidP="004F3C6D">
      <w:pPr>
        <w:pStyle w:val="ProductList-Body"/>
      </w:pPr>
    </w:p>
    <w:p w:rsidR="006B2591" w:rsidRDefault="006B2591" w:rsidP="004F3C6D">
      <w:pPr>
        <w:pStyle w:val="ProductList-Body"/>
        <w:sectPr w:rsidR="006B2591" w:rsidSect="00F20AFE">
          <w:footerReference w:type="default" r:id="rId61"/>
          <w:pgSz w:w="12240" w:h="15840"/>
          <w:pgMar w:top="1440" w:right="720" w:bottom="1440" w:left="720" w:header="720" w:footer="720" w:gutter="0"/>
          <w:cols w:space="720"/>
          <w:docGrid w:linePitch="360"/>
        </w:sectPr>
      </w:pPr>
    </w:p>
    <w:p w:rsidR="009A0C93" w:rsidRDefault="006B2591" w:rsidP="00661180">
      <w:pPr>
        <w:pStyle w:val="ProductList-SectionHeading"/>
        <w:outlineLvl w:val="0"/>
      </w:pPr>
      <w:bookmarkStart w:id="1783" w:name="Services"/>
      <w:bookmarkStart w:id="1784" w:name="_Toc378147684"/>
      <w:bookmarkStart w:id="1785" w:name="_Toc378151581"/>
      <w:bookmarkStart w:id="1786" w:name="_Toc379797460"/>
      <w:bookmarkStart w:id="1787" w:name="_Toc380513496"/>
      <w:bookmarkStart w:id="1788" w:name="_Toc380655545"/>
      <w:bookmarkStart w:id="1789" w:name="_Toc383685157"/>
      <w:r>
        <w:t>Diensten</w:t>
      </w:r>
      <w:bookmarkEnd w:id="1783"/>
      <w:bookmarkEnd w:id="1784"/>
      <w:bookmarkEnd w:id="1785"/>
      <w:bookmarkEnd w:id="1786"/>
      <w:bookmarkEnd w:id="1787"/>
      <w:bookmarkEnd w:id="1788"/>
      <w:bookmarkEnd w:id="1789"/>
    </w:p>
    <w:p w:rsidR="00DB5001" w:rsidRPr="00692EB0" w:rsidRDefault="00DB5001" w:rsidP="00DB5001">
      <w:pPr>
        <w:pStyle w:val="ProductList-Body"/>
        <w:rPr>
          <w:lang w:val="nl-NL"/>
        </w:rPr>
      </w:pPr>
      <w:bookmarkStart w:id="1790" w:name="_Toc378147685"/>
      <w:bookmarkStart w:id="1791" w:name="_Toc378151582"/>
      <w:r w:rsidRPr="00692EB0">
        <w:rPr>
          <w:lang w:val="nl-NL"/>
        </w:rPr>
        <w:t xml:space="preserve">In de onderstaande secties wordt een gedetailleerde beschrijving gegeven van de Diensten waarvoor klanten de rechten kunnen aanschaffen. </w:t>
      </w:r>
    </w:p>
    <w:p w:rsidR="00DB5001" w:rsidRPr="00692EB0" w:rsidRDefault="00DB5001" w:rsidP="00DB5001">
      <w:pPr>
        <w:pStyle w:val="ProductList-Body"/>
        <w:rPr>
          <w:lang w:val="nl-NL"/>
        </w:rPr>
      </w:pPr>
      <w:r w:rsidRPr="00692EB0">
        <w:rPr>
          <w:lang w:val="nl-NL"/>
        </w:rPr>
        <w:t>De beschikbaarheid van de volgende producten verschilt per regio en Volume Licensing-programma. Sommige producten zijn mogelijk niet beschikbaar voor klanten bij de Overheid met bepaalde beperkte uitzonderingen op basis van een proefversie. Klanten dienen contact op te nemen met hun reseller of Microsoft Account Manager voor meer informatie over de beschikbaarheid van een specifiek product.</w:t>
      </w:r>
    </w:p>
    <w:p w:rsidR="00DB5001" w:rsidRPr="00692EB0" w:rsidRDefault="00DB5001" w:rsidP="00DB5001">
      <w:pPr>
        <w:pStyle w:val="ProductList-Body"/>
        <w:rPr>
          <w:lang w:val="nl-NL"/>
        </w:rPr>
      </w:pPr>
    </w:p>
    <w:p w:rsidR="009A0C93" w:rsidRDefault="00FA00BF" w:rsidP="002E202B">
      <w:pPr>
        <w:pStyle w:val="ProductList-Offering1Heading"/>
        <w:outlineLvl w:val="1"/>
      </w:pPr>
      <w:bookmarkStart w:id="1792" w:name="_Toc379797461"/>
      <w:bookmarkStart w:id="1793" w:name="_Toc380513497"/>
      <w:bookmarkStart w:id="1794" w:name="_Toc380655546"/>
      <w:bookmarkStart w:id="1795" w:name="_Toc383685158"/>
      <w:r>
        <w:t>Microsoft Premier Support-producten</w:t>
      </w:r>
      <w:bookmarkEnd w:id="1790"/>
      <w:bookmarkEnd w:id="1791"/>
      <w:bookmarkEnd w:id="1792"/>
      <w:bookmarkEnd w:id="1793"/>
      <w:bookmarkEnd w:id="1794"/>
      <w:bookmarkEnd w:id="1795"/>
    </w:p>
    <w:tbl>
      <w:tblPr>
        <w:tblW w:w="10530" w:type="dxa"/>
        <w:tblInd w:w="-5"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4A0" w:firstRow="1" w:lastRow="0" w:firstColumn="1" w:lastColumn="0" w:noHBand="0" w:noVBand="1"/>
      </w:tblPr>
      <w:tblGrid>
        <w:gridCol w:w="3690"/>
        <w:gridCol w:w="1710"/>
        <w:gridCol w:w="1710"/>
        <w:gridCol w:w="1710"/>
        <w:gridCol w:w="1710"/>
      </w:tblGrid>
      <w:tr w:rsidR="00A41808" w:rsidRPr="00B40E4C" w:rsidTr="004C523B">
        <w:trPr>
          <w:tblHeader/>
        </w:trPr>
        <w:tc>
          <w:tcPr>
            <w:tcW w:w="3690" w:type="dxa"/>
            <w:shd w:val="clear" w:color="auto" w:fill="0072C6"/>
            <w:vAlign w:val="center"/>
          </w:tcPr>
          <w:p w:rsidR="00A41808" w:rsidRPr="00A41808" w:rsidRDefault="00A41808" w:rsidP="00A41808">
            <w:pPr>
              <w:pStyle w:val="ProductList-Body"/>
              <w:rPr>
                <w:color w:val="FFFFFF" w:themeColor="background1"/>
              </w:rPr>
            </w:pPr>
            <w:r>
              <w:rPr>
                <w:color w:val="FFFFFF" w:themeColor="background1"/>
              </w:rPr>
              <w:t xml:space="preserve">Gebied </w:t>
            </w:r>
            <w:r>
              <w:rPr>
                <w:color w:val="FFFFFF" w:themeColor="background1"/>
                <w:vertAlign w:val="superscript"/>
              </w:rPr>
              <w:t>1</w:t>
            </w:r>
          </w:p>
        </w:tc>
        <w:tc>
          <w:tcPr>
            <w:tcW w:w="1710" w:type="dxa"/>
            <w:shd w:val="clear" w:color="auto" w:fill="0072C6"/>
            <w:vAlign w:val="center"/>
          </w:tcPr>
          <w:p w:rsidR="00A41808" w:rsidRPr="00A41808" w:rsidRDefault="00A41808" w:rsidP="00A41808">
            <w:pPr>
              <w:pStyle w:val="ProductList-Body"/>
              <w:rPr>
                <w:color w:val="FFFFFF" w:themeColor="background1"/>
              </w:rPr>
            </w:pPr>
            <w:r>
              <w:rPr>
                <w:color w:val="FFFFFF" w:themeColor="background1"/>
              </w:rPr>
              <w:t>Premier Core</w:t>
            </w:r>
          </w:p>
        </w:tc>
        <w:tc>
          <w:tcPr>
            <w:tcW w:w="1710" w:type="dxa"/>
            <w:shd w:val="clear" w:color="auto" w:fill="0072C6"/>
          </w:tcPr>
          <w:p w:rsidR="00A41808" w:rsidRPr="00A41808" w:rsidRDefault="00A41808" w:rsidP="00A41808">
            <w:pPr>
              <w:pStyle w:val="ProductList-Body"/>
              <w:rPr>
                <w:color w:val="FFFFFF" w:themeColor="background1"/>
              </w:rPr>
            </w:pPr>
            <w:r>
              <w:rPr>
                <w:color w:val="FFFFFF" w:themeColor="background1"/>
              </w:rPr>
              <w:t>Premier Foundation</w:t>
            </w:r>
          </w:p>
        </w:tc>
        <w:tc>
          <w:tcPr>
            <w:tcW w:w="1710" w:type="dxa"/>
            <w:shd w:val="clear" w:color="auto" w:fill="0072C6"/>
            <w:vAlign w:val="center"/>
          </w:tcPr>
          <w:p w:rsidR="00A41808" w:rsidRPr="00A41808" w:rsidRDefault="00A41808" w:rsidP="00A41808">
            <w:pPr>
              <w:pStyle w:val="ProductList-Body"/>
              <w:rPr>
                <w:color w:val="FFFFFF" w:themeColor="background1"/>
              </w:rPr>
            </w:pPr>
            <w:r>
              <w:rPr>
                <w:color w:val="FFFFFF" w:themeColor="background1"/>
              </w:rPr>
              <w:t>Premier Standard</w:t>
            </w:r>
          </w:p>
        </w:tc>
        <w:tc>
          <w:tcPr>
            <w:tcW w:w="1710" w:type="dxa"/>
            <w:shd w:val="clear" w:color="auto" w:fill="0072C6"/>
            <w:vAlign w:val="center"/>
          </w:tcPr>
          <w:p w:rsidR="00A41808" w:rsidRPr="00A41808" w:rsidRDefault="00A41808" w:rsidP="00A41808">
            <w:pPr>
              <w:pStyle w:val="ProductList-Body"/>
              <w:rPr>
                <w:color w:val="FFFFFF" w:themeColor="background1"/>
              </w:rPr>
            </w:pPr>
            <w:r>
              <w:rPr>
                <w:color w:val="FFFFFF" w:themeColor="background1"/>
              </w:rPr>
              <w:t>Premier Plus</w:t>
            </w:r>
          </w:p>
        </w:tc>
      </w:tr>
      <w:tr w:rsidR="00A41808" w:rsidRPr="00B40E4C" w:rsidTr="00F97607">
        <w:tc>
          <w:tcPr>
            <w:tcW w:w="3690" w:type="dxa"/>
            <w:vAlign w:val="center"/>
          </w:tcPr>
          <w:p w:rsidR="00A41808" w:rsidRPr="00B40E4C" w:rsidRDefault="00A41808" w:rsidP="00A41808">
            <w:pPr>
              <w:pStyle w:val="ProductList-Body"/>
              <w:rPr>
                <w:color w:val="000000"/>
              </w:rPr>
            </w:pPr>
            <w:r>
              <w:rPr>
                <w:color w:val="000000"/>
              </w:rPr>
              <w:t xml:space="preserve">Support Account Management </w:t>
            </w:r>
          </w:p>
        </w:tc>
        <w:tc>
          <w:tcPr>
            <w:tcW w:w="1710" w:type="dxa"/>
            <w:vAlign w:val="center"/>
          </w:tcPr>
          <w:p w:rsidR="00A41808" w:rsidRPr="00B40E4C" w:rsidRDefault="00A41808" w:rsidP="00A41808">
            <w:pPr>
              <w:pStyle w:val="ProductList-Body"/>
              <w:rPr>
                <w:color w:val="000000"/>
              </w:rPr>
            </w:pPr>
            <w:r>
              <w:rPr>
                <w:rFonts w:ascii="Segoe UI Symbol" w:eastAsia="MS UI Gothic" w:hAnsi="Segoe UI Symbol" w:cs="Segoe UI Symbol"/>
                <w:color w:val="000000"/>
              </w:rPr>
              <w:t>✓</w:t>
            </w:r>
          </w:p>
        </w:tc>
        <w:tc>
          <w:tcPr>
            <w:tcW w:w="1710" w:type="dxa"/>
            <w:vAlign w:val="center"/>
          </w:tcPr>
          <w:p w:rsidR="00A41808" w:rsidRPr="00B40E4C" w:rsidRDefault="00A41808" w:rsidP="00A41808">
            <w:pPr>
              <w:pStyle w:val="ProductList-Body"/>
              <w:rPr>
                <w:color w:val="000000"/>
              </w:rPr>
            </w:pPr>
            <w:r>
              <w:rPr>
                <w:rFonts w:ascii="Segoe UI Symbol" w:eastAsia="MS UI Gothic" w:hAnsi="Segoe UI Symbol" w:cs="Segoe UI Symbol"/>
                <w:color w:val="000000"/>
              </w:rPr>
              <w:t>✓</w:t>
            </w:r>
          </w:p>
        </w:tc>
        <w:tc>
          <w:tcPr>
            <w:tcW w:w="1710" w:type="dxa"/>
            <w:vAlign w:val="center"/>
          </w:tcPr>
          <w:p w:rsidR="00A41808" w:rsidRPr="00B40E4C" w:rsidRDefault="00A41808" w:rsidP="00A41808">
            <w:pPr>
              <w:pStyle w:val="ProductList-Body"/>
              <w:rPr>
                <w:color w:val="000000"/>
              </w:rPr>
            </w:pPr>
            <w:r>
              <w:rPr>
                <w:color w:val="000000"/>
              </w:rPr>
              <w:t>√</w:t>
            </w:r>
          </w:p>
        </w:tc>
        <w:tc>
          <w:tcPr>
            <w:tcW w:w="1710" w:type="dxa"/>
            <w:vAlign w:val="center"/>
          </w:tcPr>
          <w:p w:rsidR="00A41808" w:rsidRPr="00B40E4C" w:rsidRDefault="00A41808" w:rsidP="00A41808">
            <w:pPr>
              <w:pStyle w:val="ProductList-Body"/>
              <w:rPr>
                <w:color w:val="000000"/>
              </w:rPr>
            </w:pPr>
            <w:r>
              <w:rPr>
                <w:color w:val="000000"/>
              </w:rPr>
              <w:t>√</w:t>
            </w:r>
          </w:p>
        </w:tc>
      </w:tr>
      <w:tr w:rsidR="00A41808" w:rsidRPr="00B40E4C" w:rsidTr="00F97607">
        <w:tc>
          <w:tcPr>
            <w:tcW w:w="3690" w:type="dxa"/>
            <w:vAlign w:val="center"/>
          </w:tcPr>
          <w:p w:rsidR="00A41808" w:rsidRPr="00B40E4C" w:rsidRDefault="00A41808" w:rsidP="00A41808">
            <w:pPr>
              <w:pStyle w:val="ProductList-Body"/>
              <w:rPr>
                <w:color w:val="000000"/>
              </w:rPr>
            </w:pPr>
            <w:r>
              <w:rPr>
                <w:color w:val="000000"/>
              </w:rPr>
              <w:t>Account Profiling &amp;amp; Reporting</w:t>
            </w:r>
          </w:p>
        </w:tc>
        <w:tc>
          <w:tcPr>
            <w:tcW w:w="1710" w:type="dxa"/>
            <w:vAlign w:val="center"/>
          </w:tcPr>
          <w:p w:rsidR="00A41808" w:rsidRPr="00B40E4C" w:rsidRDefault="00A41808" w:rsidP="00A41808">
            <w:pPr>
              <w:pStyle w:val="ProductList-Body"/>
              <w:rPr>
                <w:color w:val="000000"/>
              </w:rPr>
            </w:pPr>
            <w:r>
              <w:rPr>
                <w:color w:val="000000"/>
              </w:rPr>
              <w:t>Maandelijks</w:t>
            </w:r>
          </w:p>
        </w:tc>
        <w:tc>
          <w:tcPr>
            <w:tcW w:w="1710" w:type="dxa"/>
            <w:vAlign w:val="center"/>
          </w:tcPr>
          <w:p w:rsidR="00A41808" w:rsidRPr="00B40E4C" w:rsidRDefault="00A41808" w:rsidP="00A41808">
            <w:pPr>
              <w:pStyle w:val="ProductList-Body"/>
              <w:rPr>
                <w:color w:val="000000"/>
              </w:rPr>
            </w:pPr>
            <w:r>
              <w:rPr>
                <w:color w:val="000000"/>
              </w:rPr>
              <w:t>Maandelijks</w:t>
            </w:r>
          </w:p>
        </w:tc>
        <w:tc>
          <w:tcPr>
            <w:tcW w:w="1710" w:type="dxa"/>
            <w:vAlign w:val="center"/>
          </w:tcPr>
          <w:p w:rsidR="00A41808" w:rsidRPr="00B40E4C" w:rsidRDefault="00A41808" w:rsidP="00A41808">
            <w:pPr>
              <w:pStyle w:val="ProductList-Body"/>
              <w:rPr>
                <w:color w:val="000000"/>
              </w:rPr>
            </w:pPr>
            <w:r>
              <w:rPr>
                <w:color w:val="000000"/>
              </w:rPr>
              <w:t>Maandelijks</w:t>
            </w:r>
          </w:p>
        </w:tc>
        <w:tc>
          <w:tcPr>
            <w:tcW w:w="1710" w:type="dxa"/>
            <w:vAlign w:val="center"/>
          </w:tcPr>
          <w:p w:rsidR="00A41808" w:rsidRPr="00B40E4C" w:rsidRDefault="00A41808" w:rsidP="00A41808">
            <w:pPr>
              <w:pStyle w:val="ProductList-Body"/>
              <w:rPr>
                <w:color w:val="000000"/>
              </w:rPr>
            </w:pPr>
            <w:r>
              <w:rPr>
                <w:color w:val="000000"/>
              </w:rPr>
              <w:t>Maandelijks</w:t>
            </w:r>
          </w:p>
        </w:tc>
      </w:tr>
      <w:tr w:rsidR="00A41808" w:rsidRPr="00B40E4C" w:rsidTr="00F97607">
        <w:tc>
          <w:tcPr>
            <w:tcW w:w="3690" w:type="dxa"/>
            <w:vAlign w:val="center"/>
          </w:tcPr>
          <w:p w:rsidR="00A41808" w:rsidRPr="00692EB0" w:rsidRDefault="00A41808" w:rsidP="00A41808">
            <w:pPr>
              <w:pStyle w:val="ProductList-Body"/>
              <w:rPr>
                <w:color w:val="000000"/>
                <w:lang w:val="nl-NL"/>
              </w:rPr>
            </w:pPr>
            <w:r w:rsidRPr="00692EB0">
              <w:rPr>
                <w:color w:val="000000"/>
                <w:lang w:val="nl-NL"/>
              </w:rPr>
              <w:t>Support Assistance (Jaarlijks toegewezen uren)</w:t>
            </w:r>
          </w:p>
        </w:tc>
        <w:tc>
          <w:tcPr>
            <w:tcW w:w="1710" w:type="dxa"/>
            <w:vAlign w:val="center"/>
          </w:tcPr>
          <w:p w:rsidR="00A41808" w:rsidRPr="00B40E4C" w:rsidRDefault="00A41808" w:rsidP="00A41808">
            <w:pPr>
              <w:pStyle w:val="ProductList-Body"/>
              <w:rPr>
                <w:color w:val="000000"/>
              </w:rPr>
            </w:pPr>
            <w:r>
              <w:rPr>
                <w:color w:val="000000"/>
              </w:rPr>
              <w:t>Tot 10 uur</w:t>
            </w:r>
          </w:p>
        </w:tc>
        <w:tc>
          <w:tcPr>
            <w:tcW w:w="1710" w:type="dxa"/>
          </w:tcPr>
          <w:p w:rsidR="00A41808" w:rsidRPr="00B40E4C" w:rsidRDefault="00A41808" w:rsidP="00A41808">
            <w:pPr>
              <w:pStyle w:val="ProductList-Body"/>
              <w:rPr>
                <w:color w:val="000000"/>
              </w:rPr>
            </w:pPr>
            <w:r>
              <w:rPr>
                <w:color w:val="000000"/>
              </w:rPr>
              <w:t>Tot 10 uur</w:t>
            </w:r>
            <w:r>
              <w:rPr>
                <w:color w:val="000000"/>
              </w:rPr>
              <w:br/>
              <w:t>+ 1 Statuscontrole</w:t>
            </w:r>
            <w:r>
              <w:rPr>
                <w:color w:val="000000"/>
              </w:rPr>
              <w:br/>
              <w:t>+ 1 Workshop</w:t>
            </w:r>
          </w:p>
        </w:tc>
        <w:tc>
          <w:tcPr>
            <w:tcW w:w="1710" w:type="dxa"/>
            <w:vAlign w:val="center"/>
          </w:tcPr>
          <w:p w:rsidR="00A41808" w:rsidRPr="00B40E4C" w:rsidRDefault="00A41808" w:rsidP="00A41808">
            <w:pPr>
              <w:pStyle w:val="ProductList-Body"/>
              <w:rPr>
                <w:color w:val="000000"/>
              </w:rPr>
            </w:pPr>
            <w:r>
              <w:rPr>
                <w:color w:val="000000"/>
              </w:rPr>
              <w:t>Tot 120 uur</w:t>
            </w:r>
          </w:p>
        </w:tc>
        <w:tc>
          <w:tcPr>
            <w:tcW w:w="1710" w:type="dxa"/>
            <w:vAlign w:val="center"/>
          </w:tcPr>
          <w:p w:rsidR="00A41808" w:rsidRPr="00B40E4C" w:rsidRDefault="00A41808" w:rsidP="00A41808">
            <w:pPr>
              <w:pStyle w:val="ProductList-Body"/>
              <w:rPr>
                <w:color w:val="000000"/>
              </w:rPr>
            </w:pPr>
            <w:r>
              <w:rPr>
                <w:color w:val="000000"/>
              </w:rPr>
              <w:t>Tot 160 uur</w:t>
            </w:r>
          </w:p>
        </w:tc>
      </w:tr>
      <w:tr w:rsidR="00A41808" w:rsidRPr="00B40E4C" w:rsidTr="00F97607">
        <w:tc>
          <w:tcPr>
            <w:tcW w:w="3690" w:type="dxa"/>
            <w:vAlign w:val="center"/>
          </w:tcPr>
          <w:p w:rsidR="00A41808" w:rsidRPr="00692EB0" w:rsidRDefault="00A41808" w:rsidP="00A41808">
            <w:pPr>
              <w:pStyle w:val="ProductList-Body"/>
              <w:rPr>
                <w:color w:val="000000"/>
                <w:lang w:val="nl-NL"/>
              </w:rPr>
            </w:pPr>
            <w:r w:rsidRPr="00692EB0">
              <w:rPr>
                <w:color w:val="000000"/>
                <w:lang w:val="nl-NL"/>
              </w:rPr>
              <w:t>Problem Resolution Support (PRS) (jaarlijks toegewezen)</w:t>
            </w:r>
          </w:p>
        </w:tc>
        <w:tc>
          <w:tcPr>
            <w:tcW w:w="1710" w:type="dxa"/>
            <w:vAlign w:val="center"/>
          </w:tcPr>
          <w:p w:rsidR="00A41808" w:rsidRPr="00B40E4C" w:rsidRDefault="00A41808" w:rsidP="00A41808">
            <w:pPr>
              <w:pStyle w:val="ProductList-Body"/>
              <w:rPr>
                <w:color w:val="000000"/>
              </w:rPr>
            </w:pPr>
            <w:r>
              <w:rPr>
                <w:color w:val="000000"/>
              </w:rPr>
              <w:t>Tot 40 uur</w:t>
            </w:r>
          </w:p>
        </w:tc>
        <w:tc>
          <w:tcPr>
            <w:tcW w:w="1710" w:type="dxa"/>
          </w:tcPr>
          <w:p w:rsidR="00A41808" w:rsidRPr="00B40E4C" w:rsidRDefault="00A41808" w:rsidP="00A41808">
            <w:pPr>
              <w:pStyle w:val="ProductList-Body"/>
              <w:rPr>
                <w:color w:val="000000"/>
              </w:rPr>
            </w:pPr>
            <w:r>
              <w:rPr>
                <w:color w:val="000000"/>
              </w:rPr>
              <w:t>Tot 30 uur</w:t>
            </w:r>
          </w:p>
        </w:tc>
        <w:tc>
          <w:tcPr>
            <w:tcW w:w="1710" w:type="dxa"/>
            <w:vAlign w:val="center"/>
          </w:tcPr>
          <w:p w:rsidR="00A41808" w:rsidRPr="00B40E4C" w:rsidRDefault="00A41808" w:rsidP="00A41808">
            <w:pPr>
              <w:pStyle w:val="ProductList-Body"/>
              <w:rPr>
                <w:color w:val="000000"/>
              </w:rPr>
            </w:pPr>
            <w:r>
              <w:rPr>
                <w:color w:val="000000"/>
              </w:rPr>
              <w:t>Tot 80 uur</w:t>
            </w:r>
          </w:p>
        </w:tc>
        <w:tc>
          <w:tcPr>
            <w:tcW w:w="1710" w:type="dxa"/>
            <w:vAlign w:val="center"/>
          </w:tcPr>
          <w:p w:rsidR="00A41808" w:rsidRPr="00B40E4C" w:rsidRDefault="00A41808" w:rsidP="00A41808">
            <w:pPr>
              <w:pStyle w:val="ProductList-Body"/>
              <w:rPr>
                <w:color w:val="000000"/>
              </w:rPr>
            </w:pPr>
            <w:r>
              <w:rPr>
                <w:color w:val="000000"/>
              </w:rPr>
              <w:t>Tot 140 uur</w:t>
            </w:r>
          </w:p>
        </w:tc>
      </w:tr>
      <w:tr w:rsidR="00A41808" w:rsidRPr="00B40E4C" w:rsidTr="00F97607">
        <w:tc>
          <w:tcPr>
            <w:tcW w:w="3690" w:type="dxa"/>
            <w:vAlign w:val="center"/>
          </w:tcPr>
          <w:p w:rsidR="00A41808" w:rsidRPr="00692EB0" w:rsidRDefault="00A41808" w:rsidP="00A41808">
            <w:pPr>
              <w:pStyle w:val="ProductList-Body"/>
              <w:rPr>
                <w:color w:val="000000"/>
                <w:lang w:val="fr-FR"/>
              </w:rPr>
            </w:pPr>
            <w:r w:rsidRPr="00692EB0">
              <w:rPr>
                <w:color w:val="000000"/>
                <w:lang w:val="fr-FR"/>
              </w:rPr>
              <w:t>24x7 Critical Situation Escalation Management (Probleemniveau 1)</w:t>
            </w:r>
          </w:p>
        </w:tc>
        <w:tc>
          <w:tcPr>
            <w:tcW w:w="1710" w:type="dxa"/>
            <w:vAlign w:val="center"/>
          </w:tcPr>
          <w:p w:rsidR="00A41808" w:rsidRPr="00B40E4C" w:rsidRDefault="00A41808" w:rsidP="00A41808">
            <w:pPr>
              <w:pStyle w:val="ProductList-Body"/>
              <w:rPr>
                <w:color w:val="000000"/>
              </w:rPr>
            </w:pPr>
            <w:r>
              <w:rPr>
                <w:rFonts w:ascii="Segoe UI Symbol" w:eastAsia="MS UI Gothic" w:hAnsi="Segoe UI Symbol" w:cs="Segoe UI Symbol"/>
                <w:color w:val="000000"/>
              </w:rPr>
              <w:t>✓</w:t>
            </w:r>
          </w:p>
        </w:tc>
        <w:tc>
          <w:tcPr>
            <w:tcW w:w="1710" w:type="dxa"/>
            <w:vAlign w:val="center"/>
          </w:tcPr>
          <w:p w:rsidR="00A41808" w:rsidRPr="00B40E4C" w:rsidRDefault="00A41808" w:rsidP="00A41808">
            <w:pPr>
              <w:pStyle w:val="ProductList-Body"/>
              <w:rPr>
                <w:color w:val="000000"/>
              </w:rPr>
            </w:pPr>
            <w:r>
              <w:rPr>
                <w:rFonts w:ascii="Segoe UI Symbol" w:eastAsia="MS UI Gothic" w:hAnsi="Segoe UI Symbol" w:cs="Segoe UI Symbol"/>
                <w:color w:val="000000"/>
              </w:rPr>
              <w:t>✓</w:t>
            </w:r>
          </w:p>
        </w:tc>
        <w:tc>
          <w:tcPr>
            <w:tcW w:w="1710" w:type="dxa"/>
            <w:vAlign w:val="center"/>
          </w:tcPr>
          <w:p w:rsidR="00A41808" w:rsidRPr="00B40E4C" w:rsidRDefault="00A41808" w:rsidP="00A41808">
            <w:pPr>
              <w:pStyle w:val="ProductList-Body"/>
              <w:rPr>
                <w:color w:val="000000"/>
              </w:rPr>
            </w:pPr>
            <w:r>
              <w:rPr>
                <w:color w:val="000000"/>
              </w:rPr>
              <w:t>√</w:t>
            </w:r>
          </w:p>
        </w:tc>
        <w:tc>
          <w:tcPr>
            <w:tcW w:w="1710" w:type="dxa"/>
            <w:vAlign w:val="center"/>
          </w:tcPr>
          <w:p w:rsidR="00A41808" w:rsidRPr="00B40E4C" w:rsidRDefault="00A41808" w:rsidP="00A41808">
            <w:pPr>
              <w:pStyle w:val="ProductList-Body"/>
              <w:rPr>
                <w:color w:val="000000"/>
              </w:rPr>
            </w:pPr>
            <w:r>
              <w:rPr>
                <w:color w:val="000000"/>
              </w:rPr>
              <w:t>√</w:t>
            </w:r>
          </w:p>
        </w:tc>
      </w:tr>
      <w:tr w:rsidR="00A41808" w:rsidRPr="00B40E4C" w:rsidTr="00F97607">
        <w:tc>
          <w:tcPr>
            <w:tcW w:w="3690" w:type="dxa"/>
            <w:vAlign w:val="center"/>
          </w:tcPr>
          <w:p w:rsidR="00A41808" w:rsidRPr="00B40E4C" w:rsidRDefault="00A41808" w:rsidP="00A41808">
            <w:pPr>
              <w:pStyle w:val="ProductList-Body"/>
              <w:rPr>
                <w:color w:val="000000"/>
              </w:rPr>
            </w:pPr>
            <w:r>
              <w:rPr>
                <w:color w:val="000000"/>
              </w:rPr>
              <w:t>Rapid Onsite Support</w:t>
            </w:r>
          </w:p>
        </w:tc>
        <w:tc>
          <w:tcPr>
            <w:tcW w:w="1710" w:type="dxa"/>
            <w:vAlign w:val="center"/>
          </w:tcPr>
          <w:p w:rsidR="00A41808" w:rsidRPr="00B40E4C" w:rsidRDefault="00A41808" w:rsidP="00A41808">
            <w:pPr>
              <w:pStyle w:val="ProductList-Body"/>
              <w:rPr>
                <w:color w:val="000000"/>
              </w:rPr>
            </w:pPr>
            <w:r>
              <w:rPr>
                <w:rFonts w:ascii="Segoe UI Symbol" w:eastAsia="MS UI Gothic" w:hAnsi="Segoe UI Symbol" w:cs="Segoe UI Symbol"/>
                <w:color w:val="000000"/>
              </w:rPr>
              <w:t>✓</w:t>
            </w:r>
          </w:p>
        </w:tc>
        <w:tc>
          <w:tcPr>
            <w:tcW w:w="1710" w:type="dxa"/>
            <w:vAlign w:val="center"/>
          </w:tcPr>
          <w:p w:rsidR="00A41808" w:rsidRPr="00B40E4C" w:rsidRDefault="00A41808" w:rsidP="00A41808">
            <w:pPr>
              <w:pStyle w:val="ProductList-Body"/>
              <w:rPr>
                <w:color w:val="000000"/>
              </w:rPr>
            </w:pPr>
            <w:r>
              <w:rPr>
                <w:rFonts w:ascii="Segoe UI Symbol" w:eastAsia="MS UI Gothic" w:hAnsi="Segoe UI Symbol" w:cs="Segoe UI Symbol"/>
                <w:color w:val="000000"/>
              </w:rPr>
              <w:t>✓</w:t>
            </w:r>
          </w:p>
        </w:tc>
        <w:tc>
          <w:tcPr>
            <w:tcW w:w="1710" w:type="dxa"/>
            <w:vAlign w:val="center"/>
          </w:tcPr>
          <w:p w:rsidR="00A41808" w:rsidRPr="00B40E4C" w:rsidRDefault="00A41808" w:rsidP="00A41808">
            <w:pPr>
              <w:pStyle w:val="ProductList-Body"/>
              <w:rPr>
                <w:color w:val="000000"/>
              </w:rPr>
            </w:pPr>
            <w:r>
              <w:rPr>
                <w:color w:val="000000"/>
              </w:rPr>
              <w:t>√</w:t>
            </w:r>
          </w:p>
        </w:tc>
        <w:tc>
          <w:tcPr>
            <w:tcW w:w="1710" w:type="dxa"/>
            <w:vAlign w:val="center"/>
          </w:tcPr>
          <w:p w:rsidR="00A41808" w:rsidRPr="00B40E4C" w:rsidRDefault="00A41808" w:rsidP="00A41808">
            <w:pPr>
              <w:pStyle w:val="ProductList-Body"/>
              <w:rPr>
                <w:color w:val="000000"/>
              </w:rPr>
            </w:pPr>
            <w:r>
              <w:rPr>
                <w:color w:val="000000"/>
              </w:rPr>
              <w:t>√</w:t>
            </w:r>
          </w:p>
        </w:tc>
      </w:tr>
      <w:tr w:rsidR="00A41808" w:rsidRPr="00B40E4C" w:rsidTr="00F97607">
        <w:tc>
          <w:tcPr>
            <w:tcW w:w="3690" w:type="dxa"/>
            <w:vAlign w:val="center"/>
          </w:tcPr>
          <w:p w:rsidR="00A41808" w:rsidRPr="00B40E4C" w:rsidRDefault="00A41808" w:rsidP="00A41808">
            <w:pPr>
              <w:pStyle w:val="ProductList-Body"/>
              <w:rPr>
                <w:color w:val="000000"/>
              </w:rPr>
            </w:pPr>
            <w:r>
              <w:rPr>
                <w:color w:val="000000"/>
              </w:rPr>
              <w:t>Proactive Information Services</w:t>
            </w:r>
          </w:p>
        </w:tc>
        <w:tc>
          <w:tcPr>
            <w:tcW w:w="1710" w:type="dxa"/>
            <w:vAlign w:val="center"/>
          </w:tcPr>
          <w:p w:rsidR="00A41808" w:rsidRPr="00B40E4C" w:rsidRDefault="00A41808" w:rsidP="00A41808">
            <w:pPr>
              <w:pStyle w:val="ProductList-Body"/>
              <w:rPr>
                <w:color w:val="000000"/>
              </w:rPr>
            </w:pPr>
            <w:r>
              <w:rPr>
                <w:rFonts w:ascii="Segoe UI Symbol" w:eastAsia="MS UI Gothic" w:hAnsi="Segoe UI Symbol" w:cs="Segoe UI Symbol"/>
                <w:color w:val="000000"/>
              </w:rPr>
              <w:t>✓</w:t>
            </w:r>
          </w:p>
        </w:tc>
        <w:tc>
          <w:tcPr>
            <w:tcW w:w="1710" w:type="dxa"/>
            <w:vAlign w:val="center"/>
          </w:tcPr>
          <w:p w:rsidR="00A41808" w:rsidRPr="00B40E4C" w:rsidRDefault="00A41808" w:rsidP="00A41808">
            <w:pPr>
              <w:pStyle w:val="ProductList-Body"/>
              <w:rPr>
                <w:color w:val="000000"/>
              </w:rPr>
            </w:pPr>
            <w:r>
              <w:rPr>
                <w:rFonts w:ascii="Segoe UI Symbol" w:eastAsia="MS UI Gothic" w:hAnsi="Segoe UI Symbol" w:cs="Segoe UI Symbol"/>
                <w:color w:val="000000"/>
              </w:rPr>
              <w:t>✓</w:t>
            </w:r>
          </w:p>
        </w:tc>
        <w:tc>
          <w:tcPr>
            <w:tcW w:w="1710" w:type="dxa"/>
            <w:vAlign w:val="center"/>
          </w:tcPr>
          <w:p w:rsidR="00A41808" w:rsidRPr="00B40E4C" w:rsidRDefault="00A41808" w:rsidP="00A41808">
            <w:pPr>
              <w:pStyle w:val="ProductList-Body"/>
              <w:rPr>
                <w:color w:val="000000"/>
              </w:rPr>
            </w:pPr>
            <w:r>
              <w:rPr>
                <w:color w:val="000000"/>
              </w:rPr>
              <w:t>√</w:t>
            </w:r>
          </w:p>
        </w:tc>
        <w:tc>
          <w:tcPr>
            <w:tcW w:w="1710" w:type="dxa"/>
            <w:vAlign w:val="center"/>
          </w:tcPr>
          <w:p w:rsidR="00A41808" w:rsidRPr="00B40E4C" w:rsidRDefault="00A41808" w:rsidP="00A41808">
            <w:pPr>
              <w:pStyle w:val="ProductList-Body"/>
              <w:rPr>
                <w:color w:val="000000"/>
              </w:rPr>
            </w:pPr>
            <w:r>
              <w:rPr>
                <w:color w:val="000000"/>
              </w:rPr>
              <w:t>√</w:t>
            </w:r>
          </w:p>
        </w:tc>
      </w:tr>
      <w:tr w:rsidR="00A41808" w:rsidRPr="00B40E4C" w:rsidTr="00F97607">
        <w:tc>
          <w:tcPr>
            <w:tcW w:w="3690" w:type="dxa"/>
            <w:vAlign w:val="center"/>
          </w:tcPr>
          <w:p w:rsidR="00A41808" w:rsidRPr="00B40E4C" w:rsidRDefault="00A41808" w:rsidP="00A41808">
            <w:pPr>
              <w:pStyle w:val="ProductList-Body"/>
              <w:rPr>
                <w:color w:val="000000"/>
              </w:rPr>
            </w:pPr>
            <w:r>
              <w:rPr>
                <w:color w:val="000000"/>
              </w:rPr>
              <w:t>Microsoft Premier Online</w:t>
            </w:r>
          </w:p>
        </w:tc>
        <w:tc>
          <w:tcPr>
            <w:tcW w:w="1710" w:type="dxa"/>
            <w:vAlign w:val="center"/>
          </w:tcPr>
          <w:p w:rsidR="00A41808" w:rsidRPr="00B40E4C" w:rsidRDefault="00A41808" w:rsidP="00A41808">
            <w:pPr>
              <w:pStyle w:val="ProductList-Body"/>
              <w:rPr>
                <w:color w:val="000000"/>
              </w:rPr>
            </w:pPr>
            <w:r>
              <w:rPr>
                <w:rFonts w:ascii="Segoe UI Symbol" w:eastAsia="MS UI Gothic" w:hAnsi="Segoe UI Symbol" w:cs="Segoe UI Symbol"/>
                <w:color w:val="000000"/>
              </w:rPr>
              <w:t>✓</w:t>
            </w:r>
          </w:p>
        </w:tc>
        <w:tc>
          <w:tcPr>
            <w:tcW w:w="1710" w:type="dxa"/>
            <w:vAlign w:val="center"/>
          </w:tcPr>
          <w:p w:rsidR="00A41808" w:rsidRPr="00B40E4C" w:rsidRDefault="00A41808" w:rsidP="00A41808">
            <w:pPr>
              <w:pStyle w:val="ProductList-Body"/>
              <w:rPr>
                <w:color w:val="000000"/>
              </w:rPr>
            </w:pPr>
            <w:r>
              <w:rPr>
                <w:rFonts w:ascii="Segoe UI Symbol" w:eastAsia="MS UI Gothic" w:hAnsi="Segoe UI Symbol" w:cs="Segoe UI Symbol"/>
                <w:color w:val="000000"/>
              </w:rPr>
              <w:t>✓</w:t>
            </w:r>
          </w:p>
        </w:tc>
        <w:tc>
          <w:tcPr>
            <w:tcW w:w="1710" w:type="dxa"/>
            <w:vAlign w:val="center"/>
          </w:tcPr>
          <w:p w:rsidR="00A41808" w:rsidRPr="00B40E4C" w:rsidRDefault="00A41808" w:rsidP="00A41808">
            <w:pPr>
              <w:pStyle w:val="ProductList-Body"/>
              <w:rPr>
                <w:color w:val="000000"/>
              </w:rPr>
            </w:pPr>
            <w:r>
              <w:rPr>
                <w:color w:val="000000"/>
              </w:rPr>
              <w:t>√</w:t>
            </w:r>
          </w:p>
        </w:tc>
        <w:tc>
          <w:tcPr>
            <w:tcW w:w="1710" w:type="dxa"/>
            <w:vAlign w:val="center"/>
          </w:tcPr>
          <w:p w:rsidR="00A41808" w:rsidRPr="00B40E4C" w:rsidRDefault="00A41808" w:rsidP="00A41808">
            <w:pPr>
              <w:pStyle w:val="ProductList-Body"/>
              <w:rPr>
                <w:color w:val="000000"/>
              </w:rPr>
            </w:pPr>
            <w:r>
              <w:rPr>
                <w:color w:val="000000"/>
              </w:rPr>
              <w:t>√</w:t>
            </w:r>
          </w:p>
        </w:tc>
      </w:tr>
      <w:tr w:rsidR="00A41808" w:rsidRPr="00B40E4C" w:rsidTr="00F97607">
        <w:tc>
          <w:tcPr>
            <w:tcW w:w="3690" w:type="dxa"/>
            <w:vAlign w:val="center"/>
          </w:tcPr>
          <w:p w:rsidR="00A41808" w:rsidRPr="00B40E4C" w:rsidRDefault="00A41808" w:rsidP="00A41808">
            <w:pPr>
              <w:pStyle w:val="ProductList-Body"/>
              <w:rPr>
                <w:color w:val="000000"/>
              </w:rPr>
            </w:pPr>
            <w:r>
              <w:rPr>
                <w:color w:val="000000"/>
              </w:rPr>
              <w:t xml:space="preserve">Extra uren </w:t>
            </w:r>
          </w:p>
        </w:tc>
        <w:tc>
          <w:tcPr>
            <w:tcW w:w="1710" w:type="dxa"/>
            <w:vAlign w:val="center"/>
          </w:tcPr>
          <w:p w:rsidR="00A41808" w:rsidRPr="00B40E4C" w:rsidRDefault="00A41808" w:rsidP="00A41808">
            <w:pPr>
              <w:pStyle w:val="ProductList-Body"/>
              <w:rPr>
                <w:color w:val="000000"/>
              </w:rPr>
            </w:pPr>
            <w:r>
              <w:rPr>
                <w:color w:val="000000"/>
              </w:rPr>
              <w:t>Pakket van 20</w:t>
            </w:r>
          </w:p>
        </w:tc>
        <w:tc>
          <w:tcPr>
            <w:tcW w:w="1710" w:type="dxa"/>
            <w:vAlign w:val="center"/>
          </w:tcPr>
          <w:p w:rsidR="00A41808" w:rsidRPr="00B40E4C" w:rsidRDefault="00A41808" w:rsidP="00A41808">
            <w:pPr>
              <w:pStyle w:val="ProductList-Body"/>
              <w:rPr>
                <w:color w:val="000000"/>
              </w:rPr>
            </w:pPr>
            <w:r>
              <w:rPr>
                <w:color w:val="000000"/>
              </w:rPr>
              <w:t>Pakket van 20</w:t>
            </w:r>
          </w:p>
        </w:tc>
        <w:tc>
          <w:tcPr>
            <w:tcW w:w="1710" w:type="dxa"/>
            <w:vAlign w:val="center"/>
          </w:tcPr>
          <w:p w:rsidR="00A41808" w:rsidRPr="00B40E4C" w:rsidRDefault="00A41808" w:rsidP="00A41808">
            <w:pPr>
              <w:pStyle w:val="ProductList-Body"/>
              <w:rPr>
                <w:color w:val="000000"/>
              </w:rPr>
            </w:pPr>
            <w:r>
              <w:rPr>
                <w:color w:val="000000"/>
              </w:rPr>
              <w:t>Pakket van 20</w:t>
            </w:r>
          </w:p>
        </w:tc>
        <w:tc>
          <w:tcPr>
            <w:tcW w:w="1710" w:type="dxa"/>
            <w:vAlign w:val="center"/>
          </w:tcPr>
          <w:p w:rsidR="00A41808" w:rsidRPr="00B40E4C" w:rsidRDefault="00A41808" w:rsidP="00A41808">
            <w:pPr>
              <w:pStyle w:val="ProductList-Body"/>
              <w:rPr>
                <w:color w:val="000000"/>
              </w:rPr>
            </w:pPr>
            <w:r>
              <w:rPr>
                <w:color w:val="000000"/>
              </w:rPr>
              <w:t>Pakket van 20</w:t>
            </w:r>
          </w:p>
        </w:tc>
      </w:tr>
    </w:tbl>
    <w:p w:rsidR="00A41808" w:rsidRDefault="00A41808" w:rsidP="00A41808">
      <w:pPr>
        <w:pStyle w:val="ProductList-Body"/>
        <w:ind w:left="180"/>
      </w:pPr>
      <w:r>
        <w:rPr>
          <w:vertAlign w:val="superscript"/>
        </w:rPr>
        <w:t xml:space="preserve">1 </w:t>
      </w:r>
      <w:r>
        <w:rPr>
          <w:i/>
        </w:rPr>
        <w:t>Kantooruren worden plaatselijk bepaald.</w:t>
      </w:r>
    </w:p>
    <w:p w:rsidR="00A41808" w:rsidRDefault="00A41808" w:rsidP="00A41808">
      <w:pPr>
        <w:pStyle w:val="ProductList-Body"/>
      </w:pPr>
    </w:p>
    <w:p w:rsidR="00A41808" w:rsidRPr="00692EB0" w:rsidRDefault="00A41808" w:rsidP="00A41808">
      <w:pPr>
        <w:pStyle w:val="ProductList-Body"/>
        <w:rPr>
          <w:lang w:val="nl-NL"/>
        </w:rPr>
      </w:pPr>
      <w:r w:rsidRPr="00692EB0">
        <w:rPr>
          <w:lang w:val="nl-NL"/>
        </w:rPr>
        <w:t xml:space="preserve">Support Account Management is bedoeld om een relatie op te bouwen en te onderhouden met het beheer- en dienstuitvoerend personeel van de klant en de klant te helpen de verschillende elementen van het serviceplan van de klant af te stemmen op de zakelijke behoeften. </w:t>
      </w:r>
    </w:p>
    <w:p w:rsidR="00A41808" w:rsidRPr="00692EB0" w:rsidRDefault="00A41808" w:rsidP="00A41808">
      <w:pPr>
        <w:pStyle w:val="ProductList-Body"/>
        <w:rPr>
          <w:lang w:val="nl-NL"/>
        </w:rPr>
      </w:pPr>
    </w:p>
    <w:p w:rsidR="00A41808" w:rsidRPr="00692EB0" w:rsidRDefault="00A41808" w:rsidP="00A41808">
      <w:pPr>
        <w:pStyle w:val="ProductList-Body"/>
        <w:rPr>
          <w:lang w:val="nl-NL"/>
        </w:rPr>
      </w:pPr>
      <w:r w:rsidRPr="00692EB0">
        <w:rPr>
          <w:lang w:val="nl-NL"/>
        </w:rPr>
        <w:t>Support Assistance biedt kortetermijnadvies en begeleiding (afhankelijk van beschikbaarheid bij Microsoft) voor problemen die niet onder Probleem Resolution Support vallen, met inbegrip van adviesverlening op het gebied van ontwerp, ontwikkeling en implementatie.</w:t>
      </w:r>
    </w:p>
    <w:p w:rsidR="00A41808" w:rsidRPr="00692EB0" w:rsidRDefault="00A41808" w:rsidP="00A41808">
      <w:pPr>
        <w:pStyle w:val="ProductList-Body"/>
        <w:rPr>
          <w:lang w:val="nl-NL"/>
        </w:rPr>
      </w:pPr>
    </w:p>
    <w:p w:rsidR="009A0C93" w:rsidRPr="00692EB0" w:rsidRDefault="00A41808" w:rsidP="00A41808">
      <w:pPr>
        <w:pStyle w:val="ProductList-Body"/>
        <w:rPr>
          <w:lang w:val="nl-NL"/>
        </w:rPr>
      </w:pPr>
      <w:r w:rsidRPr="00692EB0">
        <w:rPr>
          <w:lang w:val="nl-NL"/>
        </w:rPr>
        <w:t>Problem Resolution Support biedt assistentie bij problemen met specifieke symptomen die zijn opgetreden bij het gebruik van Microsoft-producten, waarbij een redelijke verwachting bestaat dat het probleem wordt veroorzaakt door Microsoft-producten.</w:t>
      </w:r>
    </w:p>
    <w:p w:rsidR="00A41808" w:rsidRPr="00692EB0" w:rsidRDefault="00A41808" w:rsidP="004F3C6D">
      <w:pPr>
        <w:pStyle w:val="ProductList-Body"/>
        <w:rPr>
          <w:lang w:val="nl-NL"/>
        </w:rPr>
      </w:pPr>
    </w:p>
    <w:tbl>
      <w:tblPr>
        <w:tblW w:w="10530" w:type="dxa"/>
        <w:tblInd w:w="-1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0" w:type="dxa"/>
          <w:right w:w="0" w:type="dxa"/>
        </w:tblCellMar>
        <w:tblLook w:val="04A0" w:firstRow="1" w:lastRow="0" w:firstColumn="1" w:lastColumn="0" w:noHBand="0" w:noVBand="1"/>
      </w:tblPr>
      <w:tblGrid>
        <w:gridCol w:w="1952"/>
        <w:gridCol w:w="2859"/>
        <w:gridCol w:w="2859"/>
        <w:gridCol w:w="2860"/>
      </w:tblGrid>
      <w:tr w:rsidR="00A41808" w:rsidRPr="00A00151" w:rsidTr="006A07C3">
        <w:trPr>
          <w:tblHeader/>
        </w:trPr>
        <w:tc>
          <w:tcPr>
            <w:tcW w:w="1952" w:type="dxa"/>
            <w:shd w:val="clear" w:color="auto" w:fill="0072C6"/>
            <w:tcMar>
              <w:top w:w="0" w:type="dxa"/>
              <w:left w:w="108" w:type="dxa"/>
              <w:bottom w:w="0" w:type="dxa"/>
              <w:right w:w="108" w:type="dxa"/>
            </w:tcMar>
          </w:tcPr>
          <w:p w:rsidR="00A41808" w:rsidRPr="00A41808" w:rsidRDefault="00A41808" w:rsidP="00A41808">
            <w:pPr>
              <w:pStyle w:val="ProductList-Body"/>
              <w:rPr>
                <w:color w:val="FFFFFF" w:themeColor="background1"/>
              </w:rPr>
            </w:pPr>
            <w:r w:rsidRPr="00692EB0">
              <w:rPr>
                <w:color w:val="FFFFFF" w:themeColor="background1"/>
                <w:lang w:val="nl-NL"/>
              </w:rPr>
              <w:br w:type="page"/>
            </w:r>
            <w:r>
              <w:rPr>
                <w:color w:val="FFFFFF" w:themeColor="background1"/>
              </w:rPr>
              <w:t>Probleemniveau</w:t>
            </w:r>
          </w:p>
        </w:tc>
        <w:tc>
          <w:tcPr>
            <w:tcW w:w="2859" w:type="dxa"/>
            <w:shd w:val="clear" w:color="auto" w:fill="0072C6"/>
            <w:tcMar>
              <w:top w:w="0" w:type="dxa"/>
              <w:left w:w="108" w:type="dxa"/>
              <w:bottom w:w="0" w:type="dxa"/>
              <w:right w:w="108" w:type="dxa"/>
            </w:tcMar>
          </w:tcPr>
          <w:p w:rsidR="00A41808" w:rsidRPr="00A41808" w:rsidRDefault="00A41808" w:rsidP="00A41808">
            <w:pPr>
              <w:pStyle w:val="ProductList-Body"/>
              <w:rPr>
                <w:color w:val="FFFFFF" w:themeColor="background1"/>
              </w:rPr>
            </w:pPr>
            <w:r>
              <w:rPr>
                <w:color w:val="FFFFFF" w:themeColor="background1"/>
              </w:rPr>
              <w:t>Situatie</w:t>
            </w:r>
          </w:p>
        </w:tc>
        <w:tc>
          <w:tcPr>
            <w:tcW w:w="2859" w:type="dxa"/>
            <w:shd w:val="clear" w:color="auto" w:fill="0072C6"/>
            <w:tcMar>
              <w:top w:w="0" w:type="dxa"/>
              <w:left w:w="108" w:type="dxa"/>
              <w:bottom w:w="0" w:type="dxa"/>
              <w:right w:w="108" w:type="dxa"/>
            </w:tcMar>
          </w:tcPr>
          <w:p w:rsidR="00A41808" w:rsidRPr="00A41808" w:rsidRDefault="00A41808" w:rsidP="00A41808">
            <w:pPr>
              <w:pStyle w:val="ProductList-Body"/>
              <w:rPr>
                <w:color w:val="FFFFFF" w:themeColor="background1"/>
              </w:rPr>
            </w:pPr>
            <w:r>
              <w:rPr>
                <w:color w:val="FFFFFF" w:themeColor="background1"/>
              </w:rPr>
              <w:t>Verwachte reactie van ons</w:t>
            </w:r>
          </w:p>
        </w:tc>
        <w:tc>
          <w:tcPr>
            <w:tcW w:w="2860" w:type="dxa"/>
            <w:shd w:val="clear" w:color="auto" w:fill="0072C6"/>
            <w:tcMar>
              <w:top w:w="0" w:type="dxa"/>
              <w:left w:w="108" w:type="dxa"/>
              <w:bottom w:w="0" w:type="dxa"/>
              <w:right w:w="108" w:type="dxa"/>
            </w:tcMar>
          </w:tcPr>
          <w:p w:rsidR="00A41808" w:rsidRPr="00692EB0" w:rsidRDefault="00A41808" w:rsidP="00A41808">
            <w:pPr>
              <w:pStyle w:val="ProductList-Body"/>
              <w:rPr>
                <w:color w:val="FFFFFF" w:themeColor="background1"/>
                <w:lang w:val="nl-NL"/>
              </w:rPr>
            </w:pPr>
            <w:r w:rsidRPr="00692EB0">
              <w:rPr>
                <w:color w:val="FFFFFF" w:themeColor="background1"/>
                <w:lang w:val="nl-NL"/>
              </w:rPr>
              <w:t>Verwachte reactie van de klant</w:t>
            </w:r>
          </w:p>
        </w:tc>
      </w:tr>
      <w:tr w:rsidR="00A41808" w:rsidRPr="00A00151" w:rsidTr="006A07C3">
        <w:tc>
          <w:tcPr>
            <w:tcW w:w="1952" w:type="dxa"/>
            <w:tcMar>
              <w:top w:w="0" w:type="dxa"/>
              <w:left w:w="108" w:type="dxa"/>
              <w:bottom w:w="0" w:type="dxa"/>
              <w:right w:w="108" w:type="dxa"/>
            </w:tcMar>
          </w:tcPr>
          <w:p w:rsidR="00A41808" w:rsidRPr="00B40E4C" w:rsidRDefault="00A41808" w:rsidP="00A41808">
            <w:pPr>
              <w:pStyle w:val="ProductList-Body"/>
              <w:rPr>
                <w:color w:val="000000"/>
              </w:rPr>
            </w:pPr>
            <w:r>
              <w:rPr>
                <w:color w:val="000000"/>
              </w:rPr>
              <w:t>1. Melding uitsluitend telefonisch</w:t>
            </w:r>
          </w:p>
        </w:tc>
        <w:tc>
          <w:tcPr>
            <w:tcW w:w="2859" w:type="dxa"/>
            <w:tcMar>
              <w:top w:w="0" w:type="dxa"/>
              <w:left w:w="108" w:type="dxa"/>
              <w:bottom w:w="0" w:type="dxa"/>
              <w:right w:w="108" w:type="dxa"/>
            </w:tcMar>
          </w:tcPr>
          <w:p w:rsidR="00A41808" w:rsidRPr="00692EB0" w:rsidRDefault="00A41808" w:rsidP="00A41808">
            <w:pPr>
              <w:pStyle w:val="ProductList-Body"/>
              <w:rPr>
                <w:color w:val="000000"/>
                <w:lang w:val="nl-NL"/>
              </w:rPr>
            </w:pPr>
            <w:r w:rsidRPr="00692EB0">
              <w:rPr>
                <w:color w:val="000000"/>
                <w:lang w:val="nl-NL"/>
              </w:rPr>
              <w:t xml:space="preserve">Catastrofale invloed op bedrijf </w:t>
            </w:r>
          </w:p>
          <w:p w:rsidR="00A41808" w:rsidRPr="00692EB0" w:rsidRDefault="00A41808" w:rsidP="00A41808">
            <w:pPr>
              <w:pStyle w:val="ProductList-Body"/>
              <w:rPr>
                <w:color w:val="000000"/>
                <w:lang w:val="nl-NL"/>
              </w:rPr>
            </w:pPr>
            <w:r w:rsidRPr="00692EB0">
              <w:rPr>
                <w:color w:val="000000"/>
                <w:lang w:val="nl-NL"/>
              </w:rPr>
              <w:t>Volledig verlies van een kernbedrijfsproces (mission critical) en het werk kan redelijkerwijs niet worden voortgezet</w:t>
            </w:r>
          </w:p>
          <w:p w:rsidR="00A41808" w:rsidRPr="00B40E4C" w:rsidRDefault="00A41808" w:rsidP="00A41808">
            <w:pPr>
              <w:pStyle w:val="ProductList-Body"/>
              <w:rPr>
                <w:color w:val="000000"/>
              </w:rPr>
            </w:pPr>
            <w:r>
              <w:rPr>
                <w:color w:val="000000"/>
              </w:rPr>
              <w:t>Vereist onmiddellijke aandacht</w:t>
            </w:r>
          </w:p>
        </w:tc>
        <w:tc>
          <w:tcPr>
            <w:tcW w:w="2859" w:type="dxa"/>
            <w:tcMar>
              <w:top w:w="0" w:type="dxa"/>
              <w:left w:w="108" w:type="dxa"/>
              <w:bottom w:w="0" w:type="dxa"/>
              <w:right w:w="108" w:type="dxa"/>
            </w:tcMar>
          </w:tcPr>
          <w:p w:rsidR="00A41808" w:rsidRPr="00692EB0" w:rsidRDefault="00A41808" w:rsidP="00A41808">
            <w:pPr>
              <w:pStyle w:val="ProductList-Body"/>
              <w:rPr>
                <w:color w:val="000000"/>
                <w:lang w:val="nl-NL"/>
              </w:rPr>
            </w:pPr>
            <w:r w:rsidRPr="00692EB0">
              <w:rPr>
                <w:color w:val="000000"/>
                <w:lang w:val="nl-NL"/>
              </w:rPr>
              <w:t>1</w:t>
            </w:r>
            <w:r w:rsidRPr="00692EB0">
              <w:rPr>
                <w:color w:val="000000"/>
                <w:vertAlign w:val="superscript"/>
                <w:lang w:val="nl-NL"/>
              </w:rPr>
              <w:t>e</w:t>
            </w:r>
            <w:r w:rsidRPr="00692EB0">
              <w:rPr>
                <w:color w:val="000000"/>
                <w:lang w:val="nl-NL"/>
              </w:rPr>
              <w:t xml:space="preserve"> reactie op oproep binnen 1 uur</w:t>
            </w:r>
          </w:p>
          <w:p w:rsidR="00A41808" w:rsidRPr="00692EB0" w:rsidRDefault="00A41808" w:rsidP="00A41808">
            <w:pPr>
              <w:pStyle w:val="ProductList-Body"/>
              <w:rPr>
                <w:color w:val="000000"/>
                <w:lang w:val="nl-NL"/>
              </w:rPr>
            </w:pPr>
            <w:r w:rsidRPr="00692EB0">
              <w:rPr>
                <w:color w:val="000000"/>
                <w:lang w:val="nl-NL"/>
              </w:rPr>
              <w:t>Onze mensen zo spoedig mogelijk bij klant op uw locatie</w:t>
            </w:r>
          </w:p>
          <w:p w:rsidR="00A41808" w:rsidRPr="00692EB0" w:rsidRDefault="00A41808" w:rsidP="00A41808">
            <w:pPr>
              <w:pStyle w:val="ProductList-Body"/>
              <w:rPr>
                <w:color w:val="000000"/>
                <w:lang w:val="nl-NL"/>
              </w:rPr>
            </w:pPr>
            <w:r w:rsidRPr="00692EB0">
              <w:rPr>
                <w:color w:val="000000"/>
                <w:lang w:val="nl-NL"/>
              </w:rPr>
              <w:t>Continue inspanning, 24 uur per dag, 7 dagen per week</w:t>
            </w:r>
          </w:p>
          <w:p w:rsidR="00A41808" w:rsidRPr="00692EB0" w:rsidRDefault="00A41808" w:rsidP="00A41808">
            <w:pPr>
              <w:pStyle w:val="ProductList-Body"/>
              <w:rPr>
                <w:color w:val="000000"/>
                <w:lang w:val="nl-NL"/>
              </w:rPr>
            </w:pPr>
            <w:r w:rsidRPr="00692EB0">
              <w:rPr>
                <w:color w:val="000000"/>
                <w:lang w:val="nl-NL"/>
              </w:rPr>
              <w:t>Snelle doorverwijzing binnen Microsoft naar Productteams</w:t>
            </w:r>
          </w:p>
          <w:p w:rsidR="00A41808" w:rsidRPr="00692EB0" w:rsidRDefault="00A41808" w:rsidP="00A41808">
            <w:pPr>
              <w:pStyle w:val="ProductList-Body"/>
              <w:rPr>
                <w:color w:val="000000"/>
                <w:lang w:val="nl-NL"/>
              </w:rPr>
            </w:pPr>
            <w:r w:rsidRPr="00692EB0">
              <w:rPr>
                <w:color w:val="000000"/>
                <w:lang w:val="nl-NL"/>
              </w:rPr>
              <w:t xml:space="preserve">Kennisgeving aan Senior Executives van Microsoft </w:t>
            </w:r>
          </w:p>
        </w:tc>
        <w:tc>
          <w:tcPr>
            <w:tcW w:w="2860" w:type="dxa"/>
            <w:tcMar>
              <w:top w:w="0" w:type="dxa"/>
              <w:left w:w="108" w:type="dxa"/>
              <w:bottom w:w="0" w:type="dxa"/>
              <w:right w:w="108" w:type="dxa"/>
            </w:tcMar>
          </w:tcPr>
          <w:p w:rsidR="00A41808" w:rsidRPr="00692EB0" w:rsidRDefault="00A41808" w:rsidP="00A41808">
            <w:pPr>
              <w:pStyle w:val="ProductList-Body"/>
              <w:rPr>
                <w:color w:val="000000"/>
                <w:lang w:val="nl-NL"/>
              </w:rPr>
            </w:pPr>
            <w:r w:rsidRPr="00692EB0">
              <w:rPr>
                <w:color w:val="000000"/>
                <w:lang w:val="nl-NL"/>
              </w:rPr>
              <w:t xml:space="preserve">Kennisgeving aan Senior Executives van klant </w:t>
            </w:r>
          </w:p>
          <w:p w:rsidR="00A41808" w:rsidRPr="00692EB0" w:rsidRDefault="00A41808" w:rsidP="00A41808">
            <w:pPr>
              <w:pStyle w:val="ProductList-Body"/>
              <w:rPr>
                <w:color w:val="000000"/>
                <w:lang w:val="nl-NL"/>
              </w:rPr>
            </w:pPr>
            <w:r w:rsidRPr="00692EB0">
              <w:rPr>
                <w:color w:val="000000"/>
                <w:lang w:val="nl-NL"/>
              </w:rPr>
              <w:t>Toewijzing van voldoende personeel voor doorlopende inspanning, 24 uur per dag, 7 dagen per week</w:t>
            </w:r>
            <w:r w:rsidRPr="00692EB0">
              <w:rPr>
                <w:color w:val="000000"/>
                <w:vertAlign w:val="superscript"/>
                <w:lang w:val="nl-NL"/>
              </w:rPr>
              <w:t>2</w:t>
            </w:r>
          </w:p>
          <w:p w:rsidR="00A41808" w:rsidRPr="00692EB0" w:rsidRDefault="00A41808" w:rsidP="00A41808">
            <w:pPr>
              <w:pStyle w:val="ProductList-Body"/>
              <w:rPr>
                <w:color w:val="000000"/>
                <w:lang w:val="nl-NL"/>
              </w:rPr>
            </w:pPr>
            <w:r w:rsidRPr="00692EB0">
              <w:rPr>
                <w:color w:val="000000"/>
                <w:lang w:val="nl-NL"/>
              </w:rPr>
              <w:t>Snelle toegang en reactie van change control authority</w:t>
            </w:r>
          </w:p>
        </w:tc>
      </w:tr>
      <w:tr w:rsidR="00A41808" w:rsidRPr="00B40E4C" w:rsidTr="006A07C3">
        <w:tc>
          <w:tcPr>
            <w:tcW w:w="1952" w:type="dxa"/>
            <w:tcMar>
              <w:top w:w="0" w:type="dxa"/>
              <w:left w:w="108" w:type="dxa"/>
              <w:bottom w:w="0" w:type="dxa"/>
              <w:right w:w="108" w:type="dxa"/>
            </w:tcMar>
          </w:tcPr>
          <w:p w:rsidR="00A41808" w:rsidRPr="00B40E4C" w:rsidRDefault="00A41808" w:rsidP="00A41808">
            <w:pPr>
              <w:pStyle w:val="ProductList-Body"/>
              <w:rPr>
                <w:color w:val="000000"/>
              </w:rPr>
            </w:pPr>
            <w:r>
              <w:rPr>
                <w:color w:val="000000"/>
              </w:rPr>
              <w:t>A Melding uitsluitend telefonisch</w:t>
            </w:r>
          </w:p>
        </w:tc>
        <w:tc>
          <w:tcPr>
            <w:tcW w:w="2859" w:type="dxa"/>
            <w:tcMar>
              <w:top w:w="0" w:type="dxa"/>
              <w:left w:w="108" w:type="dxa"/>
              <w:bottom w:w="0" w:type="dxa"/>
              <w:right w:w="108" w:type="dxa"/>
            </w:tcMar>
          </w:tcPr>
          <w:p w:rsidR="00A41808" w:rsidRPr="00692EB0" w:rsidRDefault="00A41808" w:rsidP="00A41808">
            <w:pPr>
              <w:pStyle w:val="ProductList-Body"/>
              <w:rPr>
                <w:color w:val="000000"/>
                <w:lang w:val="nl-NL"/>
              </w:rPr>
            </w:pPr>
            <w:r w:rsidRPr="00692EB0">
              <w:rPr>
                <w:color w:val="000000"/>
                <w:lang w:val="nl-NL"/>
              </w:rPr>
              <w:t xml:space="preserve">Kritieke invloed op het bedrijf </w:t>
            </w:r>
          </w:p>
          <w:p w:rsidR="00A41808" w:rsidRPr="00692EB0" w:rsidRDefault="00A41808" w:rsidP="00A41808">
            <w:pPr>
              <w:pStyle w:val="ProductList-Body"/>
              <w:rPr>
                <w:color w:val="000000"/>
                <w:lang w:val="nl-NL"/>
              </w:rPr>
            </w:pPr>
            <w:r w:rsidRPr="00692EB0">
              <w:rPr>
                <w:color w:val="000000"/>
                <w:lang w:val="nl-NL"/>
              </w:rPr>
              <w:t>Aanzienlijk verlies of belemmering van diensten</w:t>
            </w:r>
          </w:p>
          <w:p w:rsidR="00A41808" w:rsidRPr="00B40E4C" w:rsidRDefault="00A41808" w:rsidP="00A41808">
            <w:pPr>
              <w:pStyle w:val="ProductList-Body"/>
              <w:rPr>
                <w:color w:val="000000"/>
              </w:rPr>
            </w:pPr>
            <w:r>
              <w:rPr>
                <w:color w:val="000000"/>
              </w:rPr>
              <w:t>Vereist aandacht binnen 1 uur</w:t>
            </w:r>
          </w:p>
        </w:tc>
        <w:tc>
          <w:tcPr>
            <w:tcW w:w="2859" w:type="dxa"/>
            <w:tcMar>
              <w:top w:w="0" w:type="dxa"/>
              <w:left w:w="108" w:type="dxa"/>
              <w:bottom w:w="0" w:type="dxa"/>
              <w:right w:w="108" w:type="dxa"/>
            </w:tcMar>
          </w:tcPr>
          <w:p w:rsidR="00A41808" w:rsidRPr="00692EB0" w:rsidRDefault="00A41808" w:rsidP="00A41808">
            <w:pPr>
              <w:pStyle w:val="ProductList-Body"/>
              <w:rPr>
                <w:color w:val="000000"/>
                <w:lang w:val="nl-NL"/>
              </w:rPr>
            </w:pPr>
            <w:r w:rsidRPr="00692EB0">
              <w:rPr>
                <w:color w:val="000000"/>
                <w:lang w:val="nl-NL"/>
              </w:rPr>
              <w:t>1</w:t>
            </w:r>
            <w:r w:rsidRPr="00692EB0">
              <w:rPr>
                <w:color w:val="000000"/>
                <w:vertAlign w:val="superscript"/>
                <w:lang w:val="nl-NL"/>
              </w:rPr>
              <w:t>e</w:t>
            </w:r>
            <w:r w:rsidRPr="00692EB0">
              <w:rPr>
                <w:color w:val="000000"/>
                <w:lang w:val="nl-NL"/>
              </w:rPr>
              <w:t xml:space="preserve"> reactie op oproep binnen 1 uur</w:t>
            </w:r>
          </w:p>
          <w:p w:rsidR="00A41808" w:rsidRPr="00692EB0" w:rsidRDefault="00A41808" w:rsidP="00A41808">
            <w:pPr>
              <w:pStyle w:val="ProductList-Body"/>
              <w:rPr>
                <w:color w:val="000000"/>
                <w:lang w:val="nl-NL"/>
              </w:rPr>
            </w:pPr>
            <w:r w:rsidRPr="00692EB0">
              <w:rPr>
                <w:color w:val="000000"/>
                <w:lang w:val="nl-NL"/>
              </w:rPr>
              <w:t>Onze mensen naar locatie van klant, waar nodig.</w:t>
            </w:r>
          </w:p>
          <w:p w:rsidR="00A41808" w:rsidRPr="00692EB0" w:rsidRDefault="00A41808" w:rsidP="00A41808">
            <w:pPr>
              <w:pStyle w:val="ProductList-Body"/>
              <w:rPr>
                <w:color w:val="000000"/>
                <w:lang w:val="nl-NL"/>
              </w:rPr>
            </w:pPr>
            <w:r w:rsidRPr="00692EB0">
              <w:rPr>
                <w:color w:val="000000"/>
                <w:lang w:val="nl-NL"/>
              </w:rPr>
              <w:t>Continue inspanning, 24 uur per dag, 7 dagen per week</w:t>
            </w:r>
          </w:p>
          <w:p w:rsidR="00A41808" w:rsidRPr="00692EB0" w:rsidRDefault="00A41808" w:rsidP="00A41808">
            <w:pPr>
              <w:pStyle w:val="ProductList-Body"/>
              <w:rPr>
                <w:color w:val="000000"/>
                <w:lang w:val="nl-NL"/>
              </w:rPr>
            </w:pPr>
            <w:r w:rsidRPr="00692EB0">
              <w:rPr>
                <w:color w:val="000000"/>
                <w:lang w:val="nl-NL"/>
              </w:rPr>
              <w:t>Kennisgeving aan Senior Managers van Microsoft</w:t>
            </w:r>
          </w:p>
        </w:tc>
        <w:tc>
          <w:tcPr>
            <w:tcW w:w="2860" w:type="dxa"/>
            <w:tcMar>
              <w:top w:w="0" w:type="dxa"/>
              <w:left w:w="108" w:type="dxa"/>
              <w:bottom w:w="0" w:type="dxa"/>
              <w:right w:w="108" w:type="dxa"/>
            </w:tcMar>
          </w:tcPr>
          <w:p w:rsidR="00A41808" w:rsidRPr="00692EB0" w:rsidRDefault="00A41808" w:rsidP="00A41808">
            <w:pPr>
              <w:pStyle w:val="ProductList-Body"/>
              <w:rPr>
                <w:color w:val="000000"/>
                <w:lang w:val="nl-NL"/>
              </w:rPr>
            </w:pPr>
            <w:r w:rsidRPr="00692EB0">
              <w:rPr>
                <w:color w:val="000000"/>
                <w:lang w:val="nl-NL"/>
              </w:rPr>
              <w:t>Toewijzing van voldoende personeel voor doorlopende inspanning, 24 uur per dag, 7 dagen per week</w:t>
            </w:r>
            <w:r w:rsidRPr="00692EB0">
              <w:rPr>
                <w:color w:val="000000"/>
                <w:vertAlign w:val="superscript"/>
                <w:lang w:val="nl-NL"/>
              </w:rPr>
              <w:t>2</w:t>
            </w:r>
          </w:p>
          <w:p w:rsidR="00A41808" w:rsidRPr="00692EB0" w:rsidRDefault="00A41808" w:rsidP="00A41808">
            <w:pPr>
              <w:pStyle w:val="ProductList-Body"/>
              <w:rPr>
                <w:color w:val="000000"/>
                <w:lang w:val="nl-NL"/>
              </w:rPr>
            </w:pPr>
            <w:r w:rsidRPr="00692EB0">
              <w:rPr>
                <w:color w:val="000000"/>
                <w:lang w:val="nl-NL"/>
              </w:rPr>
              <w:t>Snelle toegang en reactie van change control authority</w:t>
            </w:r>
          </w:p>
          <w:p w:rsidR="00A41808" w:rsidRPr="00B40E4C" w:rsidRDefault="00A41808" w:rsidP="00A41808">
            <w:pPr>
              <w:pStyle w:val="ProductList-Body"/>
              <w:rPr>
                <w:color w:val="000000"/>
              </w:rPr>
            </w:pPr>
            <w:r>
              <w:rPr>
                <w:color w:val="000000"/>
              </w:rPr>
              <w:t>Kennisgeving aan management</w:t>
            </w:r>
          </w:p>
        </w:tc>
      </w:tr>
      <w:tr w:rsidR="00A41808" w:rsidRPr="00A00151" w:rsidTr="001814F3">
        <w:trPr>
          <w:cantSplit/>
        </w:trPr>
        <w:tc>
          <w:tcPr>
            <w:tcW w:w="1952" w:type="dxa"/>
            <w:tcMar>
              <w:top w:w="0" w:type="dxa"/>
              <w:left w:w="108" w:type="dxa"/>
              <w:bottom w:w="0" w:type="dxa"/>
              <w:right w:w="108" w:type="dxa"/>
            </w:tcMar>
          </w:tcPr>
          <w:p w:rsidR="00A41808" w:rsidRPr="00692EB0" w:rsidRDefault="00A41808" w:rsidP="00A41808">
            <w:pPr>
              <w:pStyle w:val="ProductList-Body"/>
              <w:rPr>
                <w:color w:val="000000"/>
                <w:lang w:val="nl-NL"/>
              </w:rPr>
            </w:pPr>
            <w:r w:rsidRPr="00692EB0">
              <w:rPr>
                <w:color w:val="000000"/>
                <w:lang w:val="nl-NL"/>
              </w:rPr>
              <w:t>B Melding telefonisch of via de website</w:t>
            </w:r>
          </w:p>
        </w:tc>
        <w:tc>
          <w:tcPr>
            <w:tcW w:w="2859" w:type="dxa"/>
            <w:tcMar>
              <w:top w:w="0" w:type="dxa"/>
              <w:left w:w="108" w:type="dxa"/>
              <w:bottom w:w="0" w:type="dxa"/>
              <w:right w:w="108" w:type="dxa"/>
            </w:tcMar>
          </w:tcPr>
          <w:p w:rsidR="00A41808" w:rsidRPr="00692EB0" w:rsidRDefault="00A41808" w:rsidP="00A41808">
            <w:pPr>
              <w:pStyle w:val="ProductList-Body"/>
              <w:rPr>
                <w:color w:val="000000"/>
                <w:lang w:val="nl-NL"/>
              </w:rPr>
            </w:pPr>
            <w:r w:rsidRPr="00692EB0">
              <w:rPr>
                <w:color w:val="000000"/>
                <w:lang w:val="nl-NL"/>
              </w:rPr>
              <w:t xml:space="preserve">Gematigde invloed op bedrijf: </w:t>
            </w:r>
          </w:p>
          <w:p w:rsidR="00A41808" w:rsidRPr="00692EB0" w:rsidRDefault="00A41808" w:rsidP="00A41808">
            <w:pPr>
              <w:pStyle w:val="ProductList-Body"/>
              <w:rPr>
                <w:color w:val="000000"/>
                <w:lang w:val="nl-NL"/>
              </w:rPr>
            </w:pPr>
            <w:r w:rsidRPr="00692EB0">
              <w:rPr>
                <w:color w:val="000000"/>
                <w:lang w:val="nl-NL"/>
              </w:rPr>
              <w:t>Enig verlies of belemmering van services, maar het werk kan redelijkerwijs worden voortgezet, al is het belemmerd.</w:t>
            </w:r>
          </w:p>
          <w:p w:rsidR="00A41808" w:rsidRPr="00B40E4C" w:rsidRDefault="00A41808" w:rsidP="00A41808">
            <w:pPr>
              <w:pStyle w:val="ProductList-Body"/>
              <w:rPr>
                <w:color w:val="000000"/>
              </w:rPr>
            </w:pPr>
            <w:r>
              <w:rPr>
                <w:color w:val="000000"/>
              </w:rPr>
              <w:t>Vereist aandacht binnen 2 kantooruren</w:t>
            </w:r>
            <w:r>
              <w:rPr>
                <w:color w:val="000000"/>
                <w:vertAlign w:val="superscript"/>
              </w:rPr>
              <w:t>1</w:t>
            </w:r>
          </w:p>
        </w:tc>
        <w:tc>
          <w:tcPr>
            <w:tcW w:w="2859" w:type="dxa"/>
            <w:tcMar>
              <w:top w:w="0" w:type="dxa"/>
              <w:left w:w="108" w:type="dxa"/>
              <w:bottom w:w="0" w:type="dxa"/>
              <w:right w:w="108" w:type="dxa"/>
            </w:tcMar>
          </w:tcPr>
          <w:p w:rsidR="00A41808" w:rsidRPr="00692EB0" w:rsidRDefault="00A41808" w:rsidP="00A41808">
            <w:pPr>
              <w:pStyle w:val="ProductList-Body"/>
              <w:rPr>
                <w:color w:val="000000"/>
                <w:lang w:val="nl-NL"/>
              </w:rPr>
            </w:pPr>
            <w:r w:rsidRPr="00692EB0">
              <w:rPr>
                <w:color w:val="000000"/>
                <w:lang w:val="nl-NL"/>
              </w:rPr>
              <w:t>1</w:t>
            </w:r>
            <w:r w:rsidRPr="00692EB0">
              <w:rPr>
                <w:color w:val="000000"/>
                <w:vertAlign w:val="superscript"/>
                <w:lang w:val="nl-NL"/>
              </w:rPr>
              <w:t>e</w:t>
            </w:r>
            <w:r w:rsidRPr="00692EB0">
              <w:rPr>
                <w:color w:val="000000"/>
                <w:lang w:val="nl-NL"/>
              </w:rPr>
              <w:t xml:space="preserve"> reactie op oproep binnen 2 uur</w:t>
            </w:r>
          </w:p>
          <w:p w:rsidR="00A41808" w:rsidRPr="00B40E4C" w:rsidRDefault="00A41808" w:rsidP="00A41808">
            <w:pPr>
              <w:pStyle w:val="ProductList-Body"/>
              <w:rPr>
                <w:color w:val="000000"/>
              </w:rPr>
            </w:pPr>
            <w:r>
              <w:rPr>
                <w:color w:val="000000"/>
              </w:rPr>
              <w:t>Inspanning alleen tijdens kantooruren</w:t>
            </w:r>
            <w:r>
              <w:rPr>
                <w:color w:val="000000"/>
                <w:vertAlign w:val="superscript"/>
              </w:rPr>
              <w:t>1</w:t>
            </w:r>
          </w:p>
          <w:p w:rsidR="00A41808" w:rsidRPr="00B40E4C" w:rsidRDefault="00A41808" w:rsidP="00A41808">
            <w:pPr>
              <w:pStyle w:val="ProductList-Body"/>
              <w:rPr>
                <w:color w:val="000000"/>
              </w:rPr>
            </w:pPr>
          </w:p>
        </w:tc>
        <w:tc>
          <w:tcPr>
            <w:tcW w:w="2860" w:type="dxa"/>
            <w:tcMar>
              <w:top w:w="0" w:type="dxa"/>
              <w:left w:w="108" w:type="dxa"/>
              <w:bottom w:w="0" w:type="dxa"/>
              <w:right w:w="108" w:type="dxa"/>
            </w:tcMar>
          </w:tcPr>
          <w:p w:rsidR="00A41808" w:rsidRPr="00692EB0" w:rsidRDefault="00A41808" w:rsidP="00A41808">
            <w:pPr>
              <w:pStyle w:val="ProductList-Body"/>
              <w:rPr>
                <w:color w:val="000000"/>
                <w:lang w:val="nl-NL"/>
              </w:rPr>
            </w:pPr>
            <w:r w:rsidRPr="00692EB0">
              <w:rPr>
                <w:color w:val="000000"/>
                <w:lang w:val="nl-NL"/>
              </w:rPr>
              <w:t>Toewijzing van voldoende personeel voor doorlopende inspanningen tijdens kantooruren</w:t>
            </w:r>
            <w:r w:rsidRPr="00692EB0">
              <w:rPr>
                <w:color w:val="000000"/>
                <w:vertAlign w:val="superscript"/>
                <w:lang w:val="nl-NL"/>
              </w:rPr>
              <w:t>1</w:t>
            </w:r>
          </w:p>
          <w:p w:rsidR="00A41808" w:rsidRPr="00692EB0" w:rsidRDefault="00A41808" w:rsidP="00A41808">
            <w:pPr>
              <w:pStyle w:val="ProductList-Body"/>
              <w:rPr>
                <w:color w:val="000000"/>
                <w:lang w:val="nl-NL"/>
              </w:rPr>
            </w:pPr>
            <w:r w:rsidRPr="00692EB0">
              <w:rPr>
                <w:color w:val="000000"/>
                <w:lang w:val="nl-NL"/>
              </w:rPr>
              <w:t>Toegang en reactie van change control authority binnen 4 kantooruren</w:t>
            </w:r>
            <w:r w:rsidRPr="00692EB0">
              <w:rPr>
                <w:color w:val="000000"/>
                <w:vertAlign w:val="superscript"/>
                <w:lang w:val="nl-NL"/>
              </w:rPr>
              <w:t>1</w:t>
            </w:r>
          </w:p>
        </w:tc>
      </w:tr>
      <w:tr w:rsidR="00A41808" w:rsidRPr="00A00151" w:rsidTr="006A07C3">
        <w:tc>
          <w:tcPr>
            <w:tcW w:w="1952" w:type="dxa"/>
            <w:tcMar>
              <w:top w:w="0" w:type="dxa"/>
              <w:left w:w="108" w:type="dxa"/>
              <w:bottom w:w="0" w:type="dxa"/>
              <w:right w:w="108" w:type="dxa"/>
            </w:tcMar>
          </w:tcPr>
          <w:p w:rsidR="00A41808" w:rsidRPr="00692EB0" w:rsidRDefault="00A41808" w:rsidP="00A41808">
            <w:pPr>
              <w:pStyle w:val="ProductList-Body"/>
              <w:rPr>
                <w:color w:val="000000"/>
                <w:lang w:val="nl-NL"/>
              </w:rPr>
            </w:pPr>
            <w:r w:rsidRPr="00692EB0">
              <w:rPr>
                <w:color w:val="000000"/>
                <w:lang w:val="nl-NL"/>
              </w:rPr>
              <w:t>C Melding via telefoon of web</w:t>
            </w:r>
          </w:p>
        </w:tc>
        <w:tc>
          <w:tcPr>
            <w:tcW w:w="2859" w:type="dxa"/>
            <w:tcMar>
              <w:top w:w="0" w:type="dxa"/>
              <w:left w:w="108" w:type="dxa"/>
              <w:bottom w:w="0" w:type="dxa"/>
              <w:right w:w="108" w:type="dxa"/>
            </w:tcMar>
          </w:tcPr>
          <w:p w:rsidR="00A41808" w:rsidRPr="00692EB0" w:rsidRDefault="00A41808" w:rsidP="00A41808">
            <w:pPr>
              <w:pStyle w:val="ProductList-Body"/>
              <w:rPr>
                <w:color w:val="000000"/>
                <w:lang w:val="nl-NL"/>
              </w:rPr>
            </w:pPr>
            <w:r w:rsidRPr="00692EB0">
              <w:rPr>
                <w:color w:val="000000"/>
                <w:lang w:val="nl-NL"/>
              </w:rPr>
              <w:t xml:space="preserve">Minimale invloed op bedrijf </w:t>
            </w:r>
          </w:p>
          <w:p w:rsidR="00A41808" w:rsidRPr="00692EB0" w:rsidRDefault="00A41808" w:rsidP="00A41808">
            <w:pPr>
              <w:pStyle w:val="ProductList-Body"/>
              <w:rPr>
                <w:color w:val="000000"/>
                <w:lang w:val="nl-NL"/>
              </w:rPr>
            </w:pPr>
            <w:r w:rsidRPr="00692EB0">
              <w:rPr>
                <w:color w:val="000000"/>
                <w:lang w:val="nl-NL"/>
              </w:rPr>
              <w:t>Het bedrijf functioneert vrijwel normaal, met kleine of geen belemmering van diensten.</w:t>
            </w:r>
          </w:p>
          <w:p w:rsidR="00A41808" w:rsidRPr="00B40E4C" w:rsidRDefault="00A41808" w:rsidP="00A41808">
            <w:pPr>
              <w:pStyle w:val="ProductList-Body"/>
              <w:rPr>
                <w:color w:val="000000"/>
              </w:rPr>
            </w:pPr>
            <w:r>
              <w:rPr>
                <w:color w:val="000000"/>
              </w:rPr>
              <w:t>Vereist aandacht binnen 4 kantooruren</w:t>
            </w:r>
            <w:r>
              <w:rPr>
                <w:color w:val="000000"/>
                <w:vertAlign w:val="superscript"/>
              </w:rPr>
              <w:t>1</w:t>
            </w:r>
          </w:p>
        </w:tc>
        <w:tc>
          <w:tcPr>
            <w:tcW w:w="2859" w:type="dxa"/>
            <w:tcMar>
              <w:top w:w="0" w:type="dxa"/>
              <w:left w:w="108" w:type="dxa"/>
              <w:bottom w:w="0" w:type="dxa"/>
              <w:right w:w="108" w:type="dxa"/>
            </w:tcMar>
          </w:tcPr>
          <w:p w:rsidR="00A41808" w:rsidRPr="00692EB0" w:rsidRDefault="00A41808" w:rsidP="00A41808">
            <w:pPr>
              <w:pStyle w:val="ProductList-Body"/>
              <w:rPr>
                <w:color w:val="000000"/>
                <w:lang w:val="nl-NL"/>
              </w:rPr>
            </w:pPr>
            <w:r w:rsidRPr="00692EB0">
              <w:rPr>
                <w:color w:val="000000"/>
                <w:lang w:val="nl-NL"/>
              </w:rPr>
              <w:t>1</w:t>
            </w:r>
            <w:r w:rsidRPr="00692EB0">
              <w:rPr>
                <w:color w:val="000000"/>
                <w:vertAlign w:val="superscript"/>
                <w:lang w:val="nl-NL"/>
              </w:rPr>
              <w:t>e</w:t>
            </w:r>
            <w:r w:rsidRPr="00692EB0">
              <w:rPr>
                <w:color w:val="000000"/>
                <w:lang w:val="nl-NL"/>
              </w:rPr>
              <w:t xml:space="preserve"> reactie op oproep binnen 4 uur</w:t>
            </w:r>
          </w:p>
          <w:p w:rsidR="00A41808" w:rsidRPr="00B40E4C" w:rsidRDefault="00A41808" w:rsidP="00A41808">
            <w:pPr>
              <w:pStyle w:val="ProductList-Body"/>
              <w:rPr>
                <w:color w:val="000000"/>
              </w:rPr>
            </w:pPr>
            <w:r>
              <w:rPr>
                <w:color w:val="000000"/>
              </w:rPr>
              <w:t>Inspanning alleen tijdens kantooruren</w:t>
            </w:r>
            <w:r>
              <w:rPr>
                <w:color w:val="000000"/>
                <w:vertAlign w:val="superscript"/>
              </w:rPr>
              <w:t>1</w:t>
            </w:r>
          </w:p>
          <w:p w:rsidR="00A41808" w:rsidRPr="00B40E4C" w:rsidRDefault="00A41808" w:rsidP="00A41808">
            <w:pPr>
              <w:pStyle w:val="ProductList-Body"/>
              <w:rPr>
                <w:color w:val="000000"/>
              </w:rPr>
            </w:pPr>
          </w:p>
        </w:tc>
        <w:tc>
          <w:tcPr>
            <w:tcW w:w="2860" w:type="dxa"/>
            <w:tcMar>
              <w:top w:w="0" w:type="dxa"/>
              <w:left w:w="108" w:type="dxa"/>
              <w:bottom w:w="0" w:type="dxa"/>
              <w:right w:w="108" w:type="dxa"/>
            </w:tcMar>
          </w:tcPr>
          <w:p w:rsidR="00A41808" w:rsidRPr="00692EB0" w:rsidRDefault="00A41808" w:rsidP="00A41808">
            <w:pPr>
              <w:pStyle w:val="ProductList-Body"/>
              <w:rPr>
                <w:color w:val="000000"/>
                <w:lang w:val="nl-NL"/>
              </w:rPr>
            </w:pPr>
            <w:r w:rsidRPr="00692EB0">
              <w:rPr>
                <w:color w:val="000000"/>
                <w:lang w:val="nl-NL"/>
              </w:rPr>
              <w:t>Accurate gegevens contactpersoon inzake case owner</w:t>
            </w:r>
          </w:p>
          <w:p w:rsidR="00A41808" w:rsidRPr="00692EB0" w:rsidRDefault="00A41808" w:rsidP="00A41808">
            <w:pPr>
              <w:pStyle w:val="ProductList-Body"/>
              <w:rPr>
                <w:color w:val="000000"/>
                <w:lang w:val="nl-NL"/>
              </w:rPr>
            </w:pPr>
            <w:r w:rsidRPr="00692EB0">
              <w:rPr>
                <w:color w:val="000000"/>
                <w:lang w:val="nl-NL"/>
              </w:rPr>
              <w:t>Reactie binnen 24 uur</w:t>
            </w:r>
          </w:p>
        </w:tc>
      </w:tr>
    </w:tbl>
    <w:p w:rsidR="00A41808" w:rsidRPr="00692EB0" w:rsidRDefault="00A41808" w:rsidP="00F97607">
      <w:pPr>
        <w:pStyle w:val="ProductList-Body"/>
        <w:tabs>
          <w:tab w:val="clear" w:pos="158"/>
          <w:tab w:val="left" w:pos="180"/>
        </w:tabs>
        <w:rPr>
          <w:i/>
          <w:lang w:val="nl-NL"/>
        </w:rPr>
      </w:pPr>
      <w:r w:rsidRPr="00692EB0">
        <w:rPr>
          <w:vertAlign w:val="superscript"/>
          <w:lang w:val="nl-NL"/>
        </w:rPr>
        <w:t>1</w:t>
      </w:r>
      <w:r w:rsidRPr="00692EB0">
        <w:rPr>
          <w:lang w:val="nl-NL"/>
        </w:rPr>
        <w:t xml:space="preserve"> </w:t>
      </w:r>
      <w:r w:rsidRPr="00692EB0">
        <w:rPr>
          <w:i/>
          <w:lang w:val="nl-NL"/>
        </w:rPr>
        <w:t>Kantooruren worden plaatselijk bepaald.</w:t>
      </w:r>
    </w:p>
    <w:p w:rsidR="00A41808" w:rsidRPr="00692EB0" w:rsidRDefault="00A41808" w:rsidP="00F97607">
      <w:pPr>
        <w:pStyle w:val="ProductList-Body"/>
        <w:tabs>
          <w:tab w:val="clear" w:pos="158"/>
          <w:tab w:val="left" w:pos="180"/>
        </w:tabs>
        <w:rPr>
          <w:i/>
          <w:lang w:val="nl-NL"/>
        </w:rPr>
      </w:pPr>
      <w:r w:rsidRPr="00692EB0">
        <w:rPr>
          <w:vertAlign w:val="superscript"/>
          <w:lang w:val="nl-NL"/>
        </w:rPr>
        <w:t>2</w:t>
      </w:r>
      <w:r w:rsidRPr="00692EB0">
        <w:rPr>
          <w:lang w:val="nl-NL"/>
        </w:rPr>
        <w:t xml:space="preserve"> </w:t>
      </w:r>
      <w:r w:rsidRPr="00692EB0">
        <w:rPr>
          <w:i/>
          <w:lang w:val="nl-NL"/>
        </w:rPr>
        <w:t>Het kan nodig zijn dat wij het probleemniveau naar beneden bijstellen, indien de klant niet in staat is adequate middelen of reactiesnelheid te leveren om ons in staat te stellen probleemoplossingsinspanningen te verlenen.</w:t>
      </w:r>
    </w:p>
    <w:p w:rsidR="00A41808" w:rsidRPr="00692EB0" w:rsidRDefault="00A41808" w:rsidP="00A41808">
      <w:pPr>
        <w:pStyle w:val="ProductList-Body"/>
        <w:rPr>
          <w:lang w:val="nl-NL"/>
        </w:rPr>
      </w:pPr>
    </w:p>
    <w:p w:rsidR="00A41808" w:rsidRPr="00692EB0" w:rsidRDefault="00A41808" w:rsidP="00A41808">
      <w:pPr>
        <w:pStyle w:val="ProductList-Body"/>
        <w:rPr>
          <w:lang w:val="nl-NL"/>
        </w:rPr>
      </w:pPr>
      <w:r w:rsidRPr="00692EB0">
        <w:rPr>
          <w:lang w:val="nl-NL"/>
        </w:rPr>
        <w:t>Information Services omvat toegang tot de Premier online website en een programma van support webcasts, geleid door program managers van Microsoft, ontwikkelaars en professionals waarin belangrijke informatie wordt verstrekt met betrekking tot Microsoft-technologie.</w:t>
      </w:r>
    </w:p>
    <w:p w:rsidR="00A41808" w:rsidRPr="00692EB0" w:rsidRDefault="00A41808" w:rsidP="00A41808">
      <w:pPr>
        <w:pStyle w:val="ProductList-Body"/>
        <w:rPr>
          <w:lang w:val="nl-NL"/>
        </w:rPr>
      </w:pPr>
      <w:r w:rsidRPr="00692EB0">
        <w:rPr>
          <w:lang w:val="nl-NL"/>
        </w:rPr>
        <w:t xml:space="preserve">Extra uren kunnen worden gebruikt voor Support Assistance of Problem Resolution Support. </w:t>
      </w:r>
    </w:p>
    <w:p w:rsidR="00A41808" w:rsidRPr="00692EB0" w:rsidRDefault="00A41808" w:rsidP="00A41808">
      <w:pPr>
        <w:pStyle w:val="ProductList-Body"/>
        <w:rPr>
          <w:lang w:val="nl-NL"/>
        </w:rPr>
      </w:pPr>
    </w:p>
    <w:p w:rsidR="00A41808" w:rsidRPr="00692EB0" w:rsidRDefault="00A41808" w:rsidP="00A41808">
      <w:pPr>
        <w:pStyle w:val="ProductList-Body"/>
        <w:rPr>
          <w:b/>
          <w:lang w:val="nl-NL"/>
        </w:rPr>
      </w:pPr>
      <w:r w:rsidRPr="00692EB0">
        <w:rPr>
          <w:b/>
          <w:color w:val="00188F"/>
          <w:lang w:val="nl-NL"/>
        </w:rPr>
        <w:t>Toepasselijke uitvoeringsvoorwaarden</w:t>
      </w:r>
    </w:p>
    <w:p w:rsidR="00A41808" w:rsidRPr="00692EB0" w:rsidRDefault="00A41808" w:rsidP="00A41808">
      <w:pPr>
        <w:pStyle w:val="ProductList-Body"/>
        <w:rPr>
          <w:lang w:val="nl-NL"/>
        </w:rPr>
      </w:pPr>
      <w:r w:rsidRPr="00692EB0">
        <w:rPr>
          <w:lang w:val="nl-NL"/>
        </w:rPr>
        <w:t>Alle diensten bieden ondersteuning voor commercieel op de markt gebrachte, algemeen verkrijgbare Microsoft-producten (tenzij specifiek uitgesloten op de Microsoft Premier Online-website of de Microsoft Support Lifecycle-website).</w:t>
      </w:r>
      <w:r w:rsidR="00171E6F" w:rsidRPr="00692EB0">
        <w:rPr>
          <w:lang w:val="nl-NL"/>
        </w:rPr>
        <w:t xml:space="preserve"> </w:t>
      </w:r>
      <w:r w:rsidRPr="00692EB0">
        <w:rPr>
          <w:lang w:val="nl-NL"/>
        </w:rPr>
        <w:t>De kosten voor de diensten worden in het algemeen op uurbasis in rekening gebracht, op afstand verzorgd en in het Engels geleverd (tenzij een andere taal beschikbaar is).</w:t>
      </w:r>
      <w:r w:rsidR="00D30981" w:rsidRPr="00692EB0">
        <w:rPr>
          <w:lang w:val="nl-NL"/>
        </w:rPr>
        <w:t xml:space="preserve"> </w:t>
      </w:r>
      <w:r w:rsidRPr="00692EB0">
        <w:rPr>
          <w:lang w:val="nl-NL"/>
        </w:rPr>
        <w:t>De diensten worden geleverd in het land waarin de VL-overeenkomst is ondertekend. Bezoeken op locatie zijn niet vooruit betaald en vinden plaats onder voorbehoud van beschikbaarheid van personeel.</w:t>
      </w:r>
      <w:r w:rsidR="00E669E9" w:rsidRPr="00692EB0">
        <w:rPr>
          <w:lang w:val="nl-NL"/>
        </w:rPr>
        <w:t xml:space="preserve"> </w:t>
      </w:r>
      <w:r w:rsidRPr="00692EB0">
        <w:rPr>
          <w:lang w:val="nl-NL"/>
        </w:rPr>
        <w:t>Alle diensten die gedurende het jaar niet worden gebruikt, komen te vervallen.</w:t>
      </w:r>
      <w:r w:rsidR="00CA3C2A" w:rsidRPr="00692EB0">
        <w:rPr>
          <w:lang w:val="nl-NL"/>
        </w:rPr>
        <w:t xml:space="preserve"> </w:t>
      </w:r>
      <w:r w:rsidRPr="00692EB0">
        <w:rPr>
          <w:lang w:val="nl-NL"/>
        </w:rPr>
        <w:t>Op verzoek van de klant kunnen we het systeem van de klant op afstand onderzoeken door in te bellen om problemen te analyseren.</w:t>
      </w:r>
      <w:r w:rsidR="00AE3F52" w:rsidRPr="00692EB0">
        <w:rPr>
          <w:lang w:val="nl-NL"/>
        </w:rPr>
        <w:t xml:space="preserve"> </w:t>
      </w:r>
      <w:r w:rsidRPr="00692EB0">
        <w:rPr>
          <w:lang w:val="nl-NL"/>
        </w:rPr>
        <w:t>Om gebruik te kunnen maken van op internet gebaseerde services dient de klant toegang te hebben tot internet.</w:t>
      </w:r>
    </w:p>
    <w:p w:rsidR="009A0C93" w:rsidRPr="00692EB0" w:rsidRDefault="009A0C93" w:rsidP="004F3C6D">
      <w:pPr>
        <w:pStyle w:val="ProductList-Body"/>
        <w:rPr>
          <w:lang w:val="nl-NL"/>
        </w:rPr>
      </w:pPr>
    </w:p>
    <w:p w:rsidR="009A0C93" w:rsidRPr="00692EB0" w:rsidRDefault="00FA00BF" w:rsidP="002E202B">
      <w:pPr>
        <w:pStyle w:val="ProductList-Offering1Heading"/>
        <w:outlineLvl w:val="1"/>
        <w:rPr>
          <w:lang w:val="nl-NL"/>
        </w:rPr>
      </w:pPr>
      <w:bookmarkStart w:id="1796" w:name="_Toc378147686"/>
      <w:bookmarkStart w:id="1797" w:name="_Toc378151583"/>
      <w:bookmarkStart w:id="1798" w:name="_Toc379797462"/>
      <w:bookmarkStart w:id="1799" w:name="_Toc380513498"/>
      <w:bookmarkStart w:id="1800" w:name="_Toc380655547"/>
      <w:bookmarkStart w:id="1801" w:name="_Toc383685159"/>
      <w:r w:rsidRPr="00692EB0">
        <w:rPr>
          <w:lang w:val="nl-NL"/>
        </w:rPr>
        <w:t>Microsoft Enterprise Strategy Program-producten</w:t>
      </w:r>
      <w:bookmarkEnd w:id="1796"/>
      <w:bookmarkEnd w:id="1797"/>
      <w:bookmarkEnd w:id="1798"/>
      <w:bookmarkEnd w:id="1799"/>
      <w:bookmarkEnd w:id="1800"/>
      <w:bookmarkEnd w:id="1801"/>
    </w:p>
    <w:p w:rsidR="00DC7CDF" w:rsidRPr="00692EB0" w:rsidRDefault="00DC7CDF" w:rsidP="00DC7CDF">
      <w:pPr>
        <w:pStyle w:val="ProductList-Body"/>
        <w:rPr>
          <w:b/>
          <w:lang w:val="nl-NL"/>
        </w:rPr>
      </w:pPr>
      <w:r w:rsidRPr="00692EB0">
        <w:rPr>
          <w:b/>
          <w:color w:val="00188F"/>
          <w:lang w:val="nl-NL"/>
        </w:rPr>
        <w:t>Overzicht van Enterprise Strategy Program</w:t>
      </w:r>
    </w:p>
    <w:p w:rsidR="00DC7CDF" w:rsidRPr="00692EB0" w:rsidRDefault="00DC7CDF" w:rsidP="00DC7CDF">
      <w:pPr>
        <w:pStyle w:val="ProductList-Body"/>
        <w:rPr>
          <w:lang w:val="nl-NL"/>
        </w:rPr>
      </w:pPr>
      <w:r w:rsidRPr="00692EB0">
        <w:rPr>
          <w:lang w:val="nl-NL"/>
        </w:rPr>
        <w:t xml:space="preserve">Het Enterprise Strategy Program voor de Microsoft Enterprise Overeenkomst voorziet klanten van advies van Microsoft Enterprise Architects en het Enterprise Service Delivery Team over het versnellen van de technologie-implementatie en het voorbereiden op belangrijke veranderingen om meer te profiteren van de investering in technologieën en producten van Microsoft. </w:t>
      </w:r>
    </w:p>
    <w:p w:rsidR="00DC7CDF" w:rsidRPr="00692EB0" w:rsidRDefault="00DC7CDF" w:rsidP="00DC7CDF">
      <w:pPr>
        <w:pStyle w:val="ProductList-Body"/>
        <w:rPr>
          <w:lang w:val="nl-NL"/>
        </w:rPr>
      </w:pPr>
    </w:p>
    <w:p w:rsidR="00FA00BF" w:rsidRPr="00692EB0" w:rsidRDefault="00DC7CDF" w:rsidP="00DC7CDF">
      <w:pPr>
        <w:pStyle w:val="ProductList-Body"/>
        <w:rPr>
          <w:lang w:val="nl-NL"/>
        </w:rPr>
      </w:pPr>
      <w:r w:rsidRPr="00692EB0">
        <w:rPr>
          <w:lang w:val="nl-NL"/>
        </w:rPr>
        <w:t>De Enterprise Strategy Program-producten bestaan uit de volgende componenten die voor elk jaar van Enterprise Overeenkomst van de Klant worden geleverd:</w:t>
      </w:r>
    </w:p>
    <w:p w:rsidR="00FA00BF" w:rsidRPr="00692EB0" w:rsidRDefault="00FA00BF" w:rsidP="004F3C6D">
      <w:pPr>
        <w:pStyle w:val="ProductList-Body"/>
        <w:rPr>
          <w:lang w:val="nl-NL"/>
        </w:rPr>
      </w:pPr>
    </w:p>
    <w:tbl>
      <w:tblPr>
        <w:tblStyle w:val="TableGrid"/>
        <w:tblW w:w="0" w:type="auto"/>
        <w:tblInd w:w="-5" w:type="dxa"/>
        <w:tblLook w:val="04A0" w:firstRow="1" w:lastRow="0" w:firstColumn="1" w:lastColumn="0" w:noHBand="0" w:noVBand="1"/>
      </w:tblPr>
      <w:tblGrid>
        <w:gridCol w:w="2632"/>
        <w:gridCol w:w="2633"/>
        <w:gridCol w:w="2632"/>
        <w:gridCol w:w="2633"/>
      </w:tblGrid>
      <w:tr w:rsidR="00DC7CDF" w:rsidTr="004C523B">
        <w:trPr>
          <w:tblHeader/>
        </w:trPr>
        <w:tc>
          <w:tcPr>
            <w:tcW w:w="2632" w:type="dxa"/>
            <w:shd w:val="clear" w:color="auto" w:fill="0072C6"/>
          </w:tcPr>
          <w:p w:rsidR="00DC7CDF" w:rsidRPr="00DC7CDF" w:rsidRDefault="00DC7CDF" w:rsidP="00DC7CDF">
            <w:pPr>
              <w:pStyle w:val="ProductList-Body"/>
              <w:spacing w:before="20" w:after="20"/>
              <w:rPr>
                <w:color w:val="FFFFFF" w:themeColor="background1"/>
              </w:rPr>
            </w:pPr>
            <w:r>
              <w:rPr>
                <w:color w:val="FFFFFF" w:themeColor="background1"/>
              </w:rPr>
              <w:t>Gebied</w:t>
            </w:r>
          </w:p>
        </w:tc>
        <w:tc>
          <w:tcPr>
            <w:tcW w:w="2633" w:type="dxa"/>
            <w:shd w:val="clear" w:color="auto" w:fill="0072C6"/>
          </w:tcPr>
          <w:p w:rsidR="00DC7CDF" w:rsidRPr="00DC7CDF" w:rsidRDefault="00DC7CDF" w:rsidP="00DC7CDF">
            <w:pPr>
              <w:pStyle w:val="ProductList-Body"/>
              <w:spacing w:before="20" w:after="20"/>
              <w:rPr>
                <w:color w:val="FFFFFF" w:themeColor="background1"/>
              </w:rPr>
            </w:pPr>
            <w:r>
              <w:rPr>
                <w:color w:val="FFFFFF" w:themeColor="background1"/>
              </w:rPr>
              <w:t>Enterprise Strategy Connect</w:t>
            </w:r>
          </w:p>
        </w:tc>
        <w:tc>
          <w:tcPr>
            <w:tcW w:w="2632" w:type="dxa"/>
            <w:shd w:val="clear" w:color="auto" w:fill="0072C6"/>
          </w:tcPr>
          <w:p w:rsidR="00DC7CDF" w:rsidRPr="00DC7CDF" w:rsidRDefault="00DC7CDF" w:rsidP="00DC7CDF">
            <w:pPr>
              <w:pStyle w:val="ProductList-Body"/>
              <w:spacing w:before="20" w:after="20"/>
              <w:rPr>
                <w:color w:val="FFFFFF" w:themeColor="background1"/>
              </w:rPr>
            </w:pPr>
            <w:r>
              <w:rPr>
                <w:color w:val="FFFFFF" w:themeColor="background1"/>
              </w:rPr>
              <w:t>Enterprise Strategy Foundation</w:t>
            </w:r>
          </w:p>
        </w:tc>
        <w:tc>
          <w:tcPr>
            <w:tcW w:w="2633" w:type="dxa"/>
            <w:shd w:val="clear" w:color="auto" w:fill="0072C6"/>
          </w:tcPr>
          <w:p w:rsidR="00DC7CDF" w:rsidRPr="00DC7CDF" w:rsidRDefault="00DC7CDF" w:rsidP="00DC7CDF">
            <w:pPr>
              <w:pStyle w:val="ProductList-Body"/>
              <w:spacing w:before="20" w:after="20"/>
              <w:rPr>
                <w:color w:val="FFFFFF" w:themeColor="background1"/>
              </w:rPr>
            </w:pPr>
            <w:r>
              <w:rPr>
                <w:color w:val="FFFFFF" w:themeColor="background1"/>
              </w:rPr>
              <w:t>Enterprise Strategy Portfolio</w:t>
            </w:r>
          </w:p>
        </w:tc>
      </w:tr>
      <w:tr w:rsidR="00DC7CDF" w:rsidRPr="00A00151" w:rsidTr="00F97607">
        <w:tc>
          <w:tcPr>
            <w:tcW w:w="2632" w:type="dxa"/>
          </w:tcPr>
          <w:p w:rsidR="00DC7CDF" w:rsidRPr="00D64AED" w:rsidRDefault="00DC7CDF" w:rsidP="00A41808">
            <w:pPr>
              <w:pStyle w:val="ProductList-Body"/>
            </w:pPr>
            <w:r>
              <w:t>Enterprise Architect en Enterprise Service Delivery Team</w:t>
            </w:r>
          </w:p>
        </w:tc>
        <w:tc>
          <w:tcPr>
            <w:tcW w:w="2633" w:type="dxa"/>
          </w:tcPr>
          <w:p w:rsidR="00DC7CDF" w:rsidRPr="00692EB0" w:rsidRDefault="00DC7CDF" w:rsidP="00A41808">
            <w:pPr>
              <w:pStyle w:val="ProductList-Body"/>
              <w:rPr>
                <w:lang w:val="nl-NL"/>
              </w:rPr>
            </w:pPr>
            <w:r w:rsidRPr="00692EB0">
              <w:rPr>
                <w:lang w:val="nl-NL"/>
              </w:rPr>
              <w:t xml:space="preserve">Tot in totaal 400 uur van een Microsoft Enterprise Architect en het Enterprise Service Delivery Team </w:t>
            </w:r>
          </w:p>
        </w:tc>
        <w:tc>
          <w:tcPr>
            <w:tcW w:w="2632" w:type="dxa"/>
          </w:tcPr>
          <w:p w:rsidR="00DC7CDF" w:rsidRPr="00692EB0" w:rsidRDefault="00DC7CDF" w:rsidP="00A41808">
            <w:pPr>
              <w:pStyle w:val="ProductList-Body"/>
              <w:rPr>
                <w:lang w:val="nl-NL"/>
              </w:rPr>
            </w:pPr>
            <w:r w:rsidRPr="00692EB0">
              <w:rPr>
                <w:lang w:val="nl-NL"/>
              </w:rPr>
              <w:t xml:space="preserve">Tot in totaal 800 uur van een Microsoft Enterprise Architect en het Enterprise Service Delivery Team </w:t>
            </w:r>
          </w:p>
        </w:tc>
        <w:tc>
          <w:tcPr>
            <w:tcW w:w="2633" w:type="dxa"/>
          </w:tcPr>
          <w:p w:rsidR="00DC7CDF" w:rsidRPr="00692EB0" w:rsidRDefault="00DC7CDF" w:rsidP="00A41808">
            <w:pPr>
              <w:pStyle w:val="ProductList-Body"/>
              <w:rPr>
                <w:lang w:val="nl-NL"/>
              </w:rPr>
            </w:pPr>
            <w:r w:rsidRPr="00692EB0">
              <w:rPr>
                <w:lang w:val="nl-NL"/>
              </w:rPr>
              <w:t>Tot in totaal 1</w:t>
            </w:r>
            <w:r w:rsidR="00B90F49">
              <w:rPr>
                <w:lang w:val="nl-NL"/>
              </w:rPr>
              <w:t>.</w:t>
            </w:r>
            <w:r w:rsidRPr="00692EB0">
              <w:rPr>
                <w:lang w:val="nl-NL"/>
              </w:rPr>
              <w:t xml:space="preserve">600 uur van een Microsoft Enterprise Architect en het Enterprise Service Delivery Team </w:t>
            </w:r>
          </w:p>
        </w:tc>
      </w:tr>
      <w:tr w:rsidR="00DC7CDF" w:rsidTr="00F97607">
        <w:tc>
          <w:tcPr>
            <w:tcW w:w="2632" w:type="dxa"/>
          </w:tcPr>
          <w:p w:rsidR="00DC7CDF" w:rsidRPr="00D64AED" w:rsidRDefault="00DC7CDF" w:rsidP="00A41808">
            <w:pPr>
              <w:pStyle w:val="ProductList-Body"/>
            </w:pPr>
            <w:r>
              <w:t>Services Delivery Plan (SDP)</w:t>
            </w:r>
          </w:p>
        </w:tc>
        <w:tc>
          <w:tcPr>
            <w:tcW w:w="2633" w:type="dxa"/>
          </w:tcPr>
          <w:p w:rsidR="00DC7CDF" w:rsidRPr="0025049C" w:rsidRDefault="00DC7CDF" w:rsidP="00A41808">
            <w:pPr>
              <w:pStyle w:val="ProductList-Body"/>
            </w:pPr>
            <w:r>
              <w:rPr>
                <w:rFonts w:ascii="Segoe UI Symbol" w:hAnsi="Segoe UI Symbol" w:cs="Segoe UI Symbol"/>
              </w:rPr>
              <w:t>✓</w:t>
            </w:r>
          </w:p>
        </w:tc>
        <w:tc>
          <w:tcPr>
            <w:tcW w:w="2632" w:type="dxa"/>
          </w:tcPr>
          <w:p w:rsidR="00DC7CDF" w:rsidRPr="00FB4825" w:rsidRDefault="00DC7CDF" w:rsidP="00A41808">
            <w:pPr>
              <w:pStyle w:val="ProductList-Body"/>
            </w:pPr>
            <w:r>
              <w:rPr>
                <w:rFonts w:ascii="Segoe UI Symbol" w:hAnsi="Segoe UI Symbol" w:cs="Segoe UI Symbol"/>
              </w:rPr>
              <w:t>✓</w:t>
            </w:r>
          </w:p>
        </w:tc>
        <w:tc>
          <w:tcPr>
            <w:tcW w:w="2633" w:type="dxa"/>
          </w:tcPr>
          <w:p w:rsidR="00DC7CDF" w:rsidRPr="009B47DA" w:rsidRDefault="00DC7CDF" w:rsidP="00A41808">
            <w:pPr>
              <w:pStyle w:val="ProductList-Body"/>
            </w:pPr>
            <w:r>
              <w:rPr>
                <w:rFonts w:ascii="Segoe UI Symbol" w:hAnsi="Segoe UI Symbol" w:cs="Segoe UI Symbol"/>
              </w:rPr>
              <w:t>✓</w:t>
            </w:r>
          </w:p>
        </w:tc>
      </w:tr>
      <w:tr w:rsidR="00DC7CDF" w:rsidTr="00F97607">
        <w:tc>
          <w:tcPr>
            <w:tcW w:w="2632" w:type="dxa"/>
          </w:tcPr>
          <w:p w:rsidR="00DC7CDF" w:rsidRPr="00D64AED" w:rsidRDefault="00DC7CDF" w:rsidP="00A41808">
            <w:pPr>
              <w:pStyle w:val="ProductList-Body"/>
            </w:pPr>
            <w:r>
              <w:t>Enterprise Strategy Network</w:t>
            </w:r>
          </w:p>
        </w:tc>
        <w:tc>
          <w:tcPr>
            <w:tcW w:w="2633" w:type="dxa"/>
          </w:tcPr>
          <w:p w:rsidR="00DC7CDF" w:rsidRPr="0025049C" w:rsidRDefault="00DC7CDF" w:rsidP="00A41808">
            <w:pPr>
              <w:pStyle w:val="ProductList-Body"/>
            </w:pPr>
            <w:r>
              <w:rPr>
                <w:rFonts w:ascii="Segoe UI Symbol" w:hAnsi="Segoe UI Symbol" w:cs="Segoe UI Symbol"/>
              </w:rPr>
              <w:t>✓</w:t>
            </w:r>
          </w:p>
        </w:tc>
        <w:tc>
          <w:tcPr>
            <w:tcW w:w="2632" w:type="dxa"/>
          </w:tcPr>
          <w:p w:rsidR="00DC7CDF" w:rsidRPr="00FB4825" w:rsidRDefault="00DC7CDF" w:rsidP="00A41808">
            <w:pPr>
              <w:pStyle w:val="ProductList-Body"/>
            </w:pPr>
            <w:r>
              <w:rPr>
                <w:rFonts w:ascii="Segoe UI Symbol" w:hAnsi="Segoe UI Symbol" w:cs="Segoe UI Symbol"/>
              </w:rPr>
              <w:t>✓</w:t>
            </w:r>
          </w:p>
        </w:tc>
        <w:tc>
          <w:tcPr>
            <w:tcW w:w="2633" w:type="dxa"/>
          </w:tcPr>
          <w:p w:rsidR="00DC7CDF" w:rsidRPr="009B47DA" w:rsidRDefault="00DC7CDF" w:rsidP="00A41808">
            <w:pPr>
              <w:pStyle w:val="ProductList-Body"/>
            </w:pPr>
            <w:r>
              <w:rPr>
                <w:rFonts w:ascii="Segoe UI Symbol" w:hAnsi="Segoe UI Symbol" w:cs="Segoe UI Symbol"/>
              </w:rPr>
              <w:t>✓</w:t>
            </w:r>
          </w:p>
        </w:tc>
      </w:tr>
      <w:tr w:rsidR="00DC7CDF" w:rsidTr="00F97607">
        <w:tc>
          <w:tcPr>
            <w:tcW w:w="2632" w:type="dxa"/>
          </w:tcPr>
          <w:p w:rsidR="00DC7CDF" w:rsidRPr="00D64AED" w:rsidRDefault="00DC7CDF" w:rsidP="00A41808">
            <w:pPr>
              <w:pStyle w:val="ProductList-Body"/>
            </w:pPr>
            <w:r>
              <w:t>Enterprise Strategy Library</w:t>
            </w:r>
          </w:p>
        </w:tc>
        <w:tc>
          <w:tcPr>
            <w:tcW w:w="2633" w:type="dxa"/>
          </w:tcPr>
          <w:p w:rsidR="00DC7CDF" w:rsidRPr="0025049C" w:rsidRDefault="00DC7CDF" w:rsidP="00A41808">
            <w:pPr>
              <w:pStyle w:val="ProductList-Body"/>
            </w:pPr>
            <w:r>
              <w:rPr>
                <w:rFonts w:ascii="Segoe UI Symbol" w:hAnsi="Segoe UI Symbol" w:cs="Segoe UI Symbol"/>
              </w:rPr>
              <w:t>✓</w:t>
            </w:r>
          </w:p>
        </w:tc>
        <w:tc>
          <w:tcPr>
            <w:tcW w:w="2632" w:type="dxa"/>
          </w:tcPr>
          <w:p w:rsidR="00DC7CDF" w:rsidRPr="00FB4825" w:rsidRDefault="00DC7CDF" w:rsidP="00A41808">
            <w:pPr>
              <w:pStyle w:val="ProductList-Body"/>
            </w:pPr>
            <w:r>
              <w:rPr>
                <w:rFonts w:ascii="Segoe UI Symbol" w:hAnsi="Segoe UI Symbol" w:cs="Segoe UI Symbol"/>
              </w:rPr>
              <w:t>✓</w:t>
            </w:r>
          </w:p>
        </w:tc>
        <w:tc>
          <w:tcPr>
            <w:tcW w:w="2633" w:type="dxa"/>
          </w:tcPr>
          <w:p w:rsidR="00DC7CDF" w:rsidRPr="009B47DA" w:rsidRDefault="00DC7CDF" w:rsidP="00A41808">
            <w:pPr>
              <w:pStyle w:val="ProductList-Body"/>
            </w:pPr>
            <w:r>
              <w:rPr>
                <w:rFonts w:ascii="Segoe UI Symbol" w:hAnsi="Segoe UI Symbol" w:cs="Segoe UI Symbol"/>
              </w:rPr>
              <w:t>✓</w:t>
            </w:r>
          </w:p>
        </w:tc>
      </w:tr>
      <w:tr w:rsidR="00DC7CDF" w:rsidTr="00F97607">
        <w:tc>
          <w:tcPr>
            <w:tcW w:w="2632" w:type="dxa"/>
          </w:tcPr>
          <w:p w:rsidR="00DC7CDF" w:rsidRPr="00D64AED" w:rsidRDefault="00A41808" w:rsidP="00A41808">
            <w:pPr>
              <w:pStyle w:val="ProductList-Body"/>
            </w:pPr>
            <w:r>
              <w:t xml:space="preserve">Enterprise Strategy </w:t>
            </w:r>
          </w:p>
        </w:tc>
        <w:tc>
          <w:tcPr>
            <w:tcW w:w="2633" w:type="dxa"/>
          </w:tcPr>
          <w:p w:rsidR="00DC7CDF" w:rsidRDefault="00DC7CDF" w:rsidP="00A41808">
            <w:pPr>
              <w:pStyle w:val="ProductList-Body"/>
            </w:pPr>
            <w:r>
              <w:t>200 uur</w:t>
            </w:r>
          </w:p>
        </w:tc>
        <w:tc>
          <w:tcPr>
            <w:tcW w:w="2632" w:type="dxa"/>
          </w:tcPr>
          <w:p w:rsidR="00DC7CDF" w:rsidRDefault="00DC7CDF" w:rsidP="00A41808">
            <w:pPr>
              <w:pStyle w:val="ProductList-Body"/>
            </w:pPr>
            <w:r>
              <w:t>200 uur</w:t>
            </w:r>
          </w:p>
        </w:tc>
        <w:tc>
          <w:tcPr>
            <w:tcW w:w="2633" w:type="dxa"/>
          </w:tcPr>
          <w:p w:rsidR="00DC7CDF" w:rsidRDefault="00DC7CDF" w:rsidP="00A41808">
            <w:pPr>
              <w:pStyle w:val="ProductList-Body"/>
            </w:pPr>
            <w:r>
              <w:t>200 uur</w:t>
            </w:r>
          </w:p>
        </w:tc>
      </w:tr>
    </w:tbl>
    <w:p w:rsidR="00DC7CDF" w:rsidRDefault="00DC7CDF" w:rsidP="004F3C6D">
      <w:pPr>
        <w:pStyle w:val="ProductList-Body"/>
      </w:pPr>
    </w:p>
    <w:p w:rsidR="00DC7CDF" w:rsidRPr="00DC7CDF" w:rsidRDefault="008507CF" w:rsidP="00DC7CDF">
      <w:pPr>
        <w:pStyle w:val="ProductList-Body"/>
        <w:rPr>
          <w:b/>
        </w:rPr>
      </w:pPr>
      <w:r>
        <w:rPr>
          <w:b/>
          <w:color w:val="00188F"/>
        </w:rPr>
        <w:t>De Enterprise Architect</w:t>
      </w:r>
      <w:r>
        <w:rPr>
          <w:b/>
        </w:rPr>
        <w:t xml:space="preserve"> </w:t>
      </w:r>
    </w:p>
    <w:p w:rsidR="00DC7CDF" w:rsidRPr="00692EB0" w:rsidRDefault="00DC7CDF" w:rsidP="00DC7CDF">
      <w:pPr>
        <w:pStyle w:val="ProductList-Body"/>
        <w:rPr>
          <w:lang w:val="nl-NL"/>
        </w:rPr>
      </w:pPr>
      <w:r w:rsidRPr="00692EB0">
        <w:rPr>
          <w:lang w:val="nl-NL"/>
        </w:rPr>
        <w:t xml:space="preserve">werkt nauw samen met de Klant om een Service Delivery Plan voor de Klant op te stellen en te leveren, waarin de mijlpalen en doelstellingen zijn gedefinieerd en waarin het proces, de gegevens en de regels zijn vastgesteld zodat de voortgang met betrekking tot de planning kan worden bijgehouden; </w:t>
      </w:r>
    </w:p>
    <w:p w:rsidR="00DC7CDF" w:rsidRPr="00692EB0" w:rsidRDefault="00DC7CDF" w:rsidP="00DC7CDF">
      <w:pPr>
        <w:pStyle w:val="ProductList-Body"/>
        <w:rPr>
          <w:lang w:val="nl-NL"/>
        </w:rPr>
      </w:pPr>
      <w:r w:rsidRPr="00692EB0">
        <w:rPr>
          <w:lang w:val="nl-NL"/>
        </w:rPr>
        <w:t>biedt eveneens maandelijkse statusupdates van de voortgang met betrekking tot de planning</w:t>
      </w:r>
      <w:r w:rsidR="005155EA" w:rsidRPr="00692EB0">
        <w:rPr>
          <w:lang w:val="nl-NL"/>
        </w:rPr>
        <w:t>;</w:t>
      </w:r>
    </w:p>
    <w:p w:rsidR="00DC7CDF" w:rsidRPr="00692EB0" w:rsidRDefault="00DC7CDF" w:rsidP="00DC7CDF">
      <w:pPr>
        <w:pStyle w:val="ProductList-Body"/>
        <w:rPr>
          <w:lang w:val="nl-NL"/>
        </w:rPr>
      </w:pPr>
      <w:r w:rsidRPr="00692EB0">
        <w:rPr>
          <w:lang w:val="nl-NL"/>
        </w:rPr>
        <w:t>beheert de Microsoft-resources (Enterprise Strategy Network en Enterprise Service Delivery Team) die de uitvoering aanvullen.</w:t>
      </w:r>
    </w:p>
    <w:p w:rsidR="00DC7CDF" w:rsidRPr="00692EB0" w:rsidRDefault="00DC7CDF" w:rsidP="00DC7CDF">
      <w:pPr>
        <w:pStyle w:val="ProductList-Body"/>
        <w:rPr>
          <w:sz w:val="12"/>
          <w:szCs w:val="12"/>
          <w:lang w:val="nl-NL"/>
        </w:rPr>
      </w:pPr>
    </w:p>
    <w:p w:rsidR="00DC7CDF" w:rsidRPr="00DC7CDF" w:rsidRDefault="00DC7CDF" w:rsidP="00DC7CDF">
      <w:pPr>
        <w:pStyle w:val="ProductList-Body"/>
        <w:rPr>
          <w:b/>
        </w:rPr>
      </w:pPr>
      <w:r>
        <w:rPr>
          <w:b/>
          <w:color w:val="00188F"/>
        </w:rPr>
        <w:t>Het Enterprise Service Delivery Team</w:t>
      </w:r>
      <w:r>
        <w:rPr>
          <w:b/>
        </w:rPr>
        <w:t xml:space="preserve"> </w:t>
      </w:r>
    </w:p>
    <w:p w:rsidR="00DC7CDF" w:rsidRDefault="00DC7CDF" w:rsidP="00DC7CDF">
      <w:pPr>
        <w:pStyle w:val="ProductList-Body"/>
      </w:pPr>
      <w:r>
        <w:t>bestaat uit resources van Microsoft Services en Services Centers of Excellence (CoEs);</w:t>
      </w:r>
    </w:p>
    <w:p w:rsidR="00DC7CDF" w:rsidRPr="00692EB0" w:rsidRDefault="00DC7CDF" w:rsidP="00DC7CDF">
      <w:pPr>
        <w:pStyle w:val="ProductList-Body"/>
        <w:rPr>
          <w:lang w:val="nl-NL"/>
        </w:rPr>
      </w:pPr>
      <w:r w:rsidRPr="00692EB0">
        <w:rPr>
          <w:lang w:val="nl-NL"/>
        </w:rPr>
        <w:t>ondersteunt de Enterprise Architects met kennis over het onderwerp;</w:t>
      </w:r>
    </w:p>
    <w:p w:rsidR="00DC7CDF" w:rsidRPr="00692EB0" w:rsidRDefault="00DC7CDF" w:rsidP="00DC7CDF">
      <w:pPr>
        <w:pStyle w:val="ProductList-Body"/>
        <w:rPr>
          <w:lang w:val="nl-NL"/>
        </w:rPr>
      </w:pPr>
      <w:r w:rsidRPr="00692EB0">
        <w:rPr>
          <w:lang w:val="nl-NL"/>
        </w:rPr>
        <w:t xml:space="preserve">voorziet Klanten van advies met betrekking tot beproefde praktijken, specifieke begeleiding voor bepaalde Microsoft-technologieën en referentie-architecturen. </w:t>
      </w:r>
    </w:p>
    <w:p w:rsidR="00DC7CDF" w:rsidRPr="00692EB0" w:rsidRDefault="00DC7CDF" w:rsidP="00DC7CDF">
      <w:pPr>
        <w:pStyle w:val="ProductList-Body"/>
        <w:rPr>
          <w:lang w:val="nl-NL"/>
        </w:rPr>
      </w:pPr>
    </w:p>
    <w:p w:rsidR="00DC7CDF" w:rsidRPr="00692EB0" w:rsidRDefault="00241D62" w:rsidP="00DC7CDF">
      <w:pPr>
        <w:pStyle w:val="ProductList-Body"/>
        <w:rPr>
          <w:lang w:val="nl-NL"/>
        </w:rPr>
      </w:pPr>
      <w:r w:rsidRPr="00692EB0">
        <w:rPr>
          <w:b/>
          <w:color w:val="00188F"/>
          <w:lang w:val="nl-NL"/>
        </w:rPr>
        <w:t>Services Delivery Plan (SDP)</w:t>
      </w:r>
      <w:r w:rsidRPr="00692EB0">
        <w:rPr>
          <w:lang w:val="nl-NL"/>
        </w:rPr>
        <w:t xml:space="preserve"> </w:t>
      </w:r>
    </w:p>
    <w:p w:rsidR="00DC7CDF" w:rsidRPr="00692EB0" w:rsidRDefault="00DC7CDF" w:rsidP="00DC7CDF">
      <w:pPr>
        <w:pStyle w:val="ProductList-Body"/>
        <w:rPr>
          <w:lang w:val="nl-NL"/>
        </w:rPr>
      </w:pPr>
      <w:r w:rsidRPr="00692EB0">
        <w:rPr>
          <w:lang w:val="nl-NL"/>
        </w:rPr>
        <w:t>een regelmatig bijgewerkt planningsdocument, opgesteld door de Enterprise Architect in overleg met de Customer Executive Sponsor (of een vertegenwoordiger daarvan), dat is bedoeld als algemene beschrijving van het proces voor uitvoering van de Diensten, met inbegrip van details met betrekking tot de omvang van het initiatief, de verwachte uitvoeringsplanning, de benodigde resources, rollen en verantwoordelijkheden en het beheerproces voor de implementatie.</w:t>
      </w:r>
    </w:p>
    <w:p w:rsidR="00DC7CDF" w:rsidRPr="00692EB0" w:rsidRDefault="00DC7CDF" w:rsidP="00DC7CDF">
      <w:pPr>
        <w:pStyle w:val="ProductList-Body"/>
        <w:rPr>
          <w:lang w:val="nl-NL"/>
        </w:rPr>
      </w:pPr>
    </w:p>
    <w:p w:rsidR="00DC7CDF" w:rsidRPr="00692EB0" w:rsidRDefault="00DC7CDF" w:rsidP="00DC7CDF">
      <w:pPr>
        <w:pStyle w:val="ProductList-Body"/>
        <w:rPr>
          <w:lang w:val="nl-NL"/>
        </w:rPr>
      </w:pPr>
      <w:r w:rsidRPr="00692EB0">
        <w:rPr>
          <w:lang w:val="nl-NL"/>
        </w:rPr>
        <w:t>In het SDP worden tevens de belangrijkste aanbevelingen uit het Enterprise Strategy-overleg opgenomen die extra werk van de Enterprise Architect of andere resources vereisen om de gewenste uitkomst te realiseren.</w:t>
      </w:r>
      <w:r w:rsidR="00B8195E" w:rsidRPr="00692EB0">
        <w:rPr>
          <w:lang w:val="nl-NL"/>
        </w:rPr>
        <w:t xml:space="preserve"> </w:t>
      </w:r>
      <w:r w:rsidRPr="00692EB0">
        <w:rPr>
          <w:lang w:val="nl-NL"/>
        </w:rPr>
        <w:t>Alle tijdlijnen, datums en uitvoeringsplanningen in het SDP zijn slechts schattingen en kunnen variëren, afhankelijk van de samenwerking.</w:t>
      </w:r>
    </w:p>
    <w:p w:rsidR="00DC7CDF" w:rsidRPr="00692EB0" w:rsidRDefault="00DC7CDF" w:rsidP="00DC7CDF">
      <w:pPr>
        <w:pStyle w:val="ProductList-Body"/>
        <w:rPr>
          <w:lang w:val="nl-NL"/>
        </w:rPr>
      </w:pPr>
    </w:p>
    <w:p w:rsidR="00DC7CDF" w:rsidRPr="00692EB0" w:rsidRDefault="00DC7CDF" w:rsidP="00DC7CDF">
      <w:pPr>
        <w:pStyle w:val="ProductList-Body"/>
        <w:rPr>
          <w:b/>
          <w:lang w:val="nl-NL"/>
        </w:rPr>
      </w:pPr>
      <w:r w:rsidRPr="00692EB0">
        <w:rPr>
          <w:b/>
          <w:color w:val="00188F"/>
          <w:lang w:val="nl-NL"/>
        </w:rPr>
        <w:t>Programmavoorzieningen</w:t>
      </w:r>
    </w:p>
    <w:p w:rsidR="00DC7CDF" w:rsidRPr="00692EB0" w:rsidRDefault="00DC7CDF" w:rsidP="00DC7CDF">
      <w:pPr>
        <w:pStyle w:val="ProductList-Body"/>
        <w:rPr>
          <w:lang w:val="nl-NL"/>
        </w:rPr>
      </w:pPr>
      <w:r w:rsidRPr="00692EB0">
        <w:rPr>
          <w:lang w:val="nl-NL"/>
        </w:rPr>
        <w:t xml:space="preserve">Gedurende de samenwerking zijn de volgende programmavoorzieningen beschikbaar: </w:t>
      </w:r>
    </w:p>
    <w:p w:rsidR="00DC7CDF" w:rsidRPr="00692EB0" w:rsidRDefault="00DC7CDF" w:rsidP="00026DDE">
      <w:pPr>
        <w:pStyle w:val="ProductList-Body"/>
        <w:numPr>
          <w:ilvl w:val="0"/>
          <w:numId w:val="19"/>
        </w:numPr>
        <w:ind w:left="360" w:hanging="180"/>
        <w:rPr>
          <w:lang w:val="nl-NL"/>
        </w:rPr>
      </w:pPr>
      <w:r w:rsidRPr="00692EB0">
        <w:rPr>
          <w:b/>
          <w:lang w:val="nl-NL"/>
        </w:rPr>
        <w:t>Enterprise Strategy Network:</w:t>
      </w:r>
      <w:r w:rsidRPr="00692EB0">
        <w:rPr>
          <w:lang w:val="nl-NL"/>
        </w:rPr>
        <w:t xml:space="preserve"> een integrale verbinding met research- en ontwikkelingsteams van Microsoft en inhoudelijke experts vanuit verschillende afdelingen van Microsoft </w:t>
      </w:r>
    </w:p>
    <w:p w:rsidR="00DC7CDF" w:rsidRPr="00692EB0" w:rsidRDefault="00DC7CDF" w:rsidP="00026DDE">
      <w:pPr>
        <w:pStyle w:val="ProductList-Body"/>
        <w:numPr>
          <w:ilvl w:val="0"/>
          <w:numId w:val="19"/>
        </w:numPr>
        <w:ind w:left="360" w:hanging="180"/>
        <w:rPr>
          <w:lang w:val="nl-NL"/>
        </w:rPr>
      </w:pPr>
      <w:r w:rsidRPr="00692EB0">
        <w:rPr>
          <w:b/>
          <w:lang w:val="nl-NL"/>
        </w:rPr>
        <w:t>Enterprise Strategy Library:</w:t>
      </w:r>
      <w:r w:rsidRPr="00692EB0">
        <w:rPr>
          <w:lang w:val="nl-NL"/>
        </w:rPr>
        <w:t xml:space="preserve"> een brede selectie materialen, waaronder bedrijfstakkennis en hulpmiddelen voor benchmarking, enterprise- en technologie-architectuur en referentiemiddellen en -methoden.</w:t>
      </w:r>
    </w:p>
    <w:p w:rsidR="00DC7CDF" w:rsidRPr="00692EB0" w:rsidRDefault="00DC7CDF" w:rsidP="00DC7CDF">
      <w:pPr>
        <w:pStyle w:val="ProductList-Body"/>
        <w:rPr>
          <w:lang w:val="nl-NL"/>
        </w:rPr>
      </w:pPr>
    </w:p>
    <w:p w:rsidR="00DC7CDF" w:rsidRPr="00692EB0" w:rsidRDefault="00DC7CDF" w:rsidP="00DC7CDF">
      <w:pPr>
        <w:pStyle w:val="ProductList-Body"/>
        <w:rPr>
          <w:b/>
          <w:lang w:val="nl-NL"/>
        </w:rPr>
      </w:pPr>
      <w:r w:rsidRPr="00692EB0">
        <w:rPr>
          <w:b/>
          <w:color w:val="00188F"/>
          <w:lang w:val="nl-NL"/>
        </w:rPr>
        <w:t>Enterprise Strategy Service Modules</w:t>
      </w:r>
    </w:p>
    <w:p w:rsidR="00DC7CDF" w:rsidRPr="00692EB0" w:rsidRDefault="00DC7CDF" w:rsidP="00DC7CDF">
      <w:pPr>
        <w:pStyle w:val="ProductList-Body"/>
        <w:rPr>
          <w:lang w:val="nl-NL"/>
        </w:rPr>
      </w:pPr>
      <w:r w:rsidRPr="00692EB0">
        <w:rPr>
          <w:lang w:val="nl-NL"/>
        </w:rPr>
        <w:t>De Enterprise Strategy-activiteiten omvatten een of meer van de volgende Enterprise Strategy-servicemodules, zoals gedocumenteerd in het Service Delivery Plan:</w:t>
      </w:r>
    </w:p>
    <w:p w:rsidR="00DC7CDF" w:rsidRPr="00692EB0" w:rsidRDefault="00DC7CDF" w:rsidP="00026DDE">
      <w:pPr>
        <w:pStyle w:val="ProductList-Body"/>
        <w:numPr>
          <w:ilvl w:val="0"/>
          <w:numId w:val="20"/>
        </w:numPr>
        <w:ind w:left="450" w:hanging="270"/>
        <w:rPr>
          <w:lang w:val="nl-NL"/>
        </w:rPr>
      </w:pPr>
      <w:r w:rsidRPr="00692EB0">
        <w:rPr>
          <w:b/>
          <w:lang w:val="nl-NL"/>
        </w:rPr>
        <w:t>Workshop Waarderealisatie:</w:t>
      </w:r>
      <w:r w:rsidRPr="00692EB0">
        <w:rPr>
          <w:lang w:val="nl-NL"/>
        </w:rPr>
        <w:t xml:space="preserve"> een workshop die is opgezet om belanghebbenden uit het business- en IT-segment te helpen bij het ontwikkelen en opstellen van een klantencontextrapport en een mogelijkhedenoverzicht.</w:t>
      </w:r>
    </w:p>
    <w:p w:rsidR="00DC7CDF" w:rsidRPr="00692EB0" w:rsidRDefault="00DC7CDF" w:rsidP="00026DDE">
      <w:pPr>
        <w:pStyle w:val="ProductList-Body"/>
        <w:numPr>
          <w:ilvl w:val="0"/>
          <w:numId w:val="20"/>
        </w:numPr>
        <w:ind w:left="450" w:hanging="270"/>
        <w:rPr>
          <w:lang w:val="nl-NL"/>
        </w:rPr>
      </w:pPr>
      <w:r w:rsidRPr="00692EB0">
        <w:rPr>
          <w:b/>
          <w:lang w:val="nl-NL"/>
        </w:rPr>
        <w:t>Roadmap waarderealisatie Enterprise Overeenkomst:</w:t>
      </w:r>
      <w:r w:rsidRPr="00692EB0">
        <w:rPr>
          <w:lang w:val="nl-NL"/>
        </w:rPr>
        <w:t xml:space="preserve"> een roadmap met Key Performance Indicators (KPI</w:t>
      </w:r>
      <w:r w:rsidR="00A80A18" w:rsidRPr="00692EB0">
        <w:rPr>
          <w:lang w:val="nl-NL"/>
        </w:rPr>
        <w:t>’</w:t>
      </w:r>
      <w:r w:rsidRPr="00692EB0">
        <w:rPr>
          <w:lang w:val="nl-NL"/>
        </w:rPr>
        <w:t>s) voor gerelateerde initiatieven die de zakelijke waarde van de investering van de klant in Microsoft-diensten en -software kwantificeren, met inbegrip van een reeks aanbevelingen voor het versnellen van de implementatie en ingebruikname van de investeringen van de klant.</w:t>
      </w:r>
    </w:p>
    <w:p w:rsidR="00DC7CDF" w:rsidRPr="00692EB0" w:rsidRDefault="00DC7CDF" w:rsidP="00026DDE">
      <w:pPr>
        <w:pStyle w:val="ProductList-Body"/>
        <w:numPr>
          <w:ilvl w:val="0"/>
          <w:numId w:val="20"/>
        </w:numPr>
        <w:ind w:left="450" w:hanging="270"/>
        <w:rPr>
          <w:lang w:val="nl-NL"/>
        </w:rPr>
      </w:pPr>
      <w:r w:rsidRPr="00692EB0">
        <w:rPr>
          <w:b/>
          <w:lang w:val="nl-NL"/>
        </w:rPr>
        <w:t>Portfolio-optimalisering:</w:t>
      </w:r>
      <w:r w:rsidRPr="00692EB0">
        <w:rPr>
          <w:lang w:val="nl-NL"/>
        </w:rPr>
        <w:t xml:space="preserve"> een rapport dat een evaluatie biedt van het zakelijke en IT-portfolio van de klant (met inbegrip van zakelijke mogelijkheden, IT-diensten, toepassingen, technologieën en het bestaande portfolio van programma</w:t>
      </w:r>
      <w:r w:rsidR="00A80A18" w:rsidRPr="00692EB0">
        <w:rPr>
          <w:lang w:val="nl-NL"/>
        </w:rPr>
        <w:t>’</w:t>
      </w:r>
      <w:r w:rsidRPr="00692EB0">
        <w:rPr>
          <w:lang w:val="nl-NL"/>
        </w:rPr>
        <w:t>s/projecten) en mogelijkheden aanwijst waar apparaten en diensten van Microsoft kunnen helpen bij het rationaliseren van specifieke portfolio</w:t>
      </w:r>
      <w:r w:rsidR="00A80A18" w:rsidRPr="00692EB0">
        <w:rPr>
          <w:lang w:val="nl-NL"/>
        </w:rPr>
        <w:t>’</w:t>
      </w:r>
      <w:r w:rsidRPr="00692EB0">
        <w:rPr>
          <w:lang w:val="nl-NL"/>
        </w:rPr>
        <w:t>s binnen de context van de bestaande bedrijfsstrategie van de klant.</w:t>
      </w:r>
    </w:p>
    <w:p w:rsidR="00DC7CDF" w:rsidRPr="00692EB0" w:rsidRDefault="00DC7CDF" w:rsidP="00026DDE">
      <w:pPr>
        <w:pStyle w:val="ProductList-Body"/>
        <w:numPr>
          <w:ilvl w:val="0"/>
          <w:numId w:val="20"/>
        </w:numPr>
        <w:ind w:left="450" w:hanging="270"/>
        <w:rPr>
          <w:lang w:val="nl-NL"/>
        </w:rPr>
      </w:pPr>
      <w:r w:rsidRPr="00692EB0">
        <w:rPr>
          <w:b/>
          <w:lang w:val="nl-NL"/>
        </w:rPr>
        <w:t>Architectuuropties en -aanbevelingen:</w:t>
      </w:r>
      <w:r w:rsidRPr="00692EB0">
        <w:rPr>
          <w:lang w:val="nl-NL"/>
        </w:rPr>
        <w:t xml:space="preserve"> een document met een beschrijving en aanbevelingen voor de architectuur, waarin haalbare opties voor de architectuur worden behandeld, geëvalueerd aan de hand van het programmacharter, de architectuurbeginselen, zakelijke en IT-standaards en beperkende factoren van een klant. </w:t>
      </w:r>
    </w:p>
    <w:p w:rsidR="00DC7CDF" w:rsidRPr="00692EB0" w:rsidRDefault="00DC7CDF" w:rsidP="00026DDE">
      <w:pPr>
        <w:pStyle w:val="ProductList-Body"/>
        <w:numPr>
          <w:ilvl w:val="0"/>
          <w:numId w:val="20"/>
        </w:numPr>
        <w:ind w:left="450" w:hanging="270"/>
        <w:rPr>
          <w:lang w:val="nl-NL"/>
        </w:rPr>
      </w:pPr>
      <w:r w:rsidRPr="00692EB0">
        <w:rPr>
          <w:b/>
          <w:lang w:val="nl-NL"/>
        </w:rPr>
        <w:t>Waardeplanning:</w:t>
      </w:r>
      <w:r w:rsidRPr="00692EB0">
        <w:rPr>
          <w:lang w:val="nl-NL"/>
        </w:rPr>
        <w:t xml:space="preserve"> een gedetailleerd programmaplan, adoptie- en wijzigingsplan, scorekaart en bestuurplan ter ondersteuning van de hierboven beschreven aanbevelingen en roadmap (Architecture Options and Recommendations).</w:t>
      </w:r>
    </w:p>
    <w:p w:rsidR="00DC7CDF" w:rsidRPr="00692EB0" w:rsidRDefault="00DC7CDF" w:rsidP="00026DDE">
      <w:pPr>
        <w:pStyle w:val="ProductList-Body"/>
        <w:numPr>
          <w:ilvl w:val="0"/>
          <w:numId w:val="20"/>
        </w:numPr>
        <w:ind w:left="450" w:hanging="270"/>
        <w:rPr>
          <w:lang w:val="nl-NL"/>
        </w:rPr>
      </w:pPr>
      <w:r w:rsidRPr="00692EB0">
        <w:rPr>
          <w:b/>
          <w:lang w:val="nl-NL"/>
        </w:rPr>
        <w:t>Ontwikkeling van zakenplan:</w:t>
      </w:r>
      <w:r w:rsidRPr="00692EB0">
        <w:rPr>
          <w:lang w:val="nl-NL"/>
        </w:rPr>
        <w:t xml:space="preserve"> een model van de zakelijke waarde op basis van financiële analyse van geraamde kosten en kwantificeerbare voordelen van het voorgestelde plan voor het initiatief.</w:t>
      </w:r>
    </w:p>
    <w:p w:rsidR="00DC7CDF" w:rsidRPr="00692EB0" w:rsidRDefault="00DC7CDF" w:rsidP="00026DDE">
      <w:pPr>
        <w:pStyle w:val="ProductList-Body"/>
        <w:numPr>
          <w:ilvl w:val="0"/>
          <w:numId w:val="20"/>
        </w:numPr>
        <w:ind w:left="450" w:hanging="270"/>
        <w:rPr>
          <w:lang w:val="nl-NL"/>
        </w:rPr>
      </w:pPr>
      <w:r w:rsidRPr="00692EB0">
        <w:rPr>
          <w:b/>
          <w:lang w:val="nl-NL"/>
        </w:rPr>
        <w:t>Adoptie- en wijzigingenbeheer:</w:t>
      </w:r>
      <w:r w:rsidRPr="00692EB0">
        <w:rPr>
          <w:lang w:val="nl-NL"/>
        </w:rPr>
        <w:t xml:space="preserve"> uitvoering van het adoptie- en wijzigingsplan (met inbegrip van communicatieplan, </w:t>
      </w:r>
      <w:r w:rsidR="008B387C" w:rsidRPr="00692EB0">
        <w:rPr>
          <w:lang w:val="nl-NL"/>
        </w:rPr>
        <w:br/>
      </w:r>
      <w:r w:rsidRPr="00692EB0">
        <w:rPr>
          <w:lang w:val="nl-NL"/>
        </w:rPr>
        <w:t>readiness-/trainingsplannen en ondersteuningsplannen) en toezicht op en rapportage en risicobeheersing omtrent de adoptie.</w:t>
      </w:r>
    </w:p>
    <w:p w:rsidR="00DC7CDF" w:rsidRPr="00692EB0" w:rsidRDefault="00DC7CDF" w:rsidP="00026DDE">
      <w:pPr>
        <w:pStyle w:val="ProductList-Body"/>
        <w:numPr>
          <w:ilvl w:val="0"/>
          <w:numId w:val="20"/>
        </w:numPr>
        <w:ind w:left="450" w:hanging="270"/>
        <w:rPr>
          <w:lang w:val="nl-NL"/>
        </w:rPr>
      </w:pPr>
      <w:r w:rsidRPr="00692EB0">
        <w:rPr>
          <w:b/>
          <w:lang w:val="nl-NL"/>
        </w:rPr>
        <w:t>Waardebeheer:</w:t>
      </w:r>
      <w:r w:rsidRPr="00692EB0">
        <w:rPr>
          <w:lang w:val="nl-NL"/>
        </w:rPr>
        <w:t xml:space="preserve"> de voortgang van het initiatief meten en afzetten tegen de vastgestelde KPI</w:t>
      </w:r>
      <w:r w:rsidR="00A80A18" w:rsidRPr="00692EB0">
        <w:rPr>
          <w:lang w:val="nl-NL"/>
        </w:rPr>
        <w:t>’</w:t>
      </w:r>
      <w:r w:rsidRPr="00692EB0">
        <w:rPr>
          <w:lang w:val="nl-NL"/>
        </w:rPr>
        <w:t>s en de interne meetsystemen van de klant (verplichtingen, scorekaarten en zakelijke evaluaties).</w:t>
      </w:r>
    </w:p>
    <w:p w:rsidR="00DC7CDF" w:rsidRPr="00692EB0" w:rsidRDefault="00DC7CDF" w:rsidP="00026DDE">
      <w:pPr>
        <w:pStyle w:val="ProductList-Body"/>
        <w:numPr>
          <w:ilvl w:val="0"/>
          <w:numId w:val="20"/>
        </w:numPr>
        <w:ind w:left="450" w:hanging="270"/>
        <w:rPr>
          <w:lang w:val="nl-NL"/>
        </w:rPr>
      </w:pPr>
      <w:r w:rsidRPr="00692EB0">
        <w:rPr>
          <w:b/>
          <w:lang w:val="nl-NL"/>
        </w:rPr>
        <w:t>Beheer van programmabestuur, risico</w:t>
      </w:r>
      <w:r w:rsidR="00A80A18" w:rsidRPr="00692EB0">
        <w:rPr>
          <w:b/>
          <w:lang w:val="nl-NL"/>
        </w:rPr>
        <w:t>’</w:t>
      </w:r>
      <w:r w:rsidRPr="00692EB0">
        <w:rPr>
          <w:b/>
          <w:lang w:val="nl-NL"/>
        </w:rPr>
        <w:t>s en naleving:</w:t>
      </w:r>
      <w:r w:rsidRPr="00692EB0">
        <w:rPr>
          <w:lang w:val="nl-NL"/>
        </w:rPr>
        <w:t xml:space="preserve"> toezicht op de status van het programma en rapportage met betrekking tot vastgestelde bestuurstructuren (bijv. stuurcommissies, evaluatieraden) voor effectieve besluitvorming binnen de volledige lifecycle van het programma</w:t>
      </w:r>
    </w:p>
    <w:p w:rsidR="00DC7CDF" w:rsidRPr="00692EB0" w:rsidRDefault="00DC7CDF" w:rsidP="00DC7CDF">
      <w:pPr>
        <w:pStyle w:val="ProductList-Body"/>
        <w:rPr>
          <w:lang w:val="nl-NL"/>
        </w:rPr>
      </w:pPr>
    </w:p>
    <w:p w:rsidR="00DC7CDF" w:rsidRPr="00692EB0" w:rsidRDefault="00DC7CDF" w:rsidP="00DC7CDF">
      <w:pPr>
        <w:pStyle w:val="ProductList-Body"/>
        <w:rPr>
          <w:b/>
          <w:lang w:val="nl-NL"/>
        </w:rPr>
      </w:pPr>
      <w:r w:rsidRPr="00692EB0">
        <w:rPr>
          <w:b/>
          <w:color w:val="00188F"/>
          <w:lang w:val="nl-NL"/>
        </w:rPr>
        <w:t>Enterprise Strategy Capacity Add-On</w:t>
      </w:r>
    </w:p>
    <w:p w:rsidR="00DC7CDF" w:rsidRPr="00692EB0" w:rsidRDefault="00DC7CDF" w:rsidP="00DC7CDF">
      <w:pPr>
        <w:pStyle w:val="ProductList-Body"/>
        <w:rPr>
          <w:lang w:val="nl-NL"/>
        </w:rPr>
      </w:pPr>
      <w:r w:rsidRPr="00692EB0">
        <w:rPr>
          <w:lang w:val="nl-NL"/>
        </w:rPr>
        <w:t>De Klant kan blokken van 200 uur Microsoft Enterprise Service Delivery Team-resources aankopen om de leveringscapaciteit voor Enterprise Strategy Projects-activiteiten. De Enterprise Strategy Capacity Add-On is beschikbaar voor Klanten die Enterprise Strategy Connect, Enterprise Strategy Foundation of Enterprise Strategy Portfolio hebben aangeschaft op grond van een Microsoft Volume Licensing-contract of een standaard Microsoft Services-contract.</w:t>
      </w:r>
    </w:p>
    <w:p w:rsidR="00DC7CDF" w:rsidRPr="00692EB0" w:rsidRDefault="00DC7CDF" w:rsidP="00DC7CDF">
      <w:pPr>
        <w:pStyle w:val="ProductList-Body"/>
        <w:rPr>
          <w:lang w:val="nl-NL"/>
        </w:rPr>
      </w:pPr>
    </w:p>
    <w:p w:rsidR="000E0374" w:rsidRPr="00692EB0" w:rsidRDefault="000E0374" w:rsidP="00DC7CDF">
      <w:pPr>
        <w:pStyle w:val="ProductList-Body"/>
        <w:rPr>
          <w:b/>
          <w:color w:val="00188F"/>
          <w:lang w:val="nl-NL"/>
        </w:rPr>
      </w:pPr>
    </w:p>
    <w:p w:rsidR="000E0374" w:rsidRPr="00692EB0" w:rsidRDefault="000E0374" w:rsidP="00DC7CDF">
      <w:pPr>
        <w:pStyle w:val="ProductList-Body"/>
        <w:rPr>
          <w:b/>
          <w:color w:val="00188F"/>
          <w:lang w:val="nl-NL"/>
        </w:rPr>
      </w:pPr>
    </w:p>
    <w:p w:rsidR="00DC7CDF" w:rsidRPr="00692EB0" w:rsidRDefault="00DC7CDF" w:rsidP="00DC7CDF">
      <w:pPr>
        <w:pStyle w:val="ProductList-Body"/>
        <w:rPr>
          <w:lang w:val="nl-NL"/>
        </w:rPr>
      </w:pPr>
      <w:r w:rsidRPr="00692EB0">
        <w:rPr>
          <w:b/>
          <w:color w:val="00188F"/>
          <w:lang w:val="nl-NL"/>
        </w:rPr>
        <w:t>Diensten buiten de scope</w:t>
      </w:r>
      <w:r w:rsidRPr="00692EB0">
        <w:rPr>
          <w:lang w:val="nl-NL"/>
        </w:rPr>
        <w:t xml:space="preserve"> </w:t>
      </w:r>
    </w:p>
    <w:p w:rsidR="00DC7CDF" w:rsidRPr="00692EB0" w:rsidRDefault="00DC7CDF" w:rsidP="00DC7CDF">
      <w:pPr>
        <w:pStyle w:val="ProductList-Body"/>
        <w:rPr>
          <w:lang w:val="nl-NL"/>
        </w:rPr>
      </w:pPr>
      <w:r w:rsidRPr="00692EB0">
        <w:rPr>
          <w:lang w:val="nl-NL"/>
        </w:rPr>
        <w:t xml:space="preserve">Het Enterprise Strategy Program bestaat uitsluitend uit advies en begeleiding met betrekking tot de implementatie van Microsoft-technologieën door de Klant. De keuze is geheel aan de Klant of deze de adviezen, begeleiding en aanbevelingen van Microsoft opvolgt of negeert. Microsoft stelt geen verklaringen of garanties met betrekking tot de resultaten die de Klant kan behalen als gevolg van het opvolgen van de adviezen, begeleiding of aanbevelingen van Microsoft. Hierin zijn geen productlicenties opgenomen. De Diensten van de Enterprise Architect omvatten eveneens geen productimplementatie, probleemoplossing of break-fix ondersteuning, beoordeling van broncode die niet het eigendom van Microsoft is, of technisch en architectonisch overleg buiten de resultaten van de diensten zoals hierboven is beschreven. Voor broncode die niet het eigendom van Microsoft is, zijn onze Diensten slechts beperkt tot analyse van binaire data, zoals een </w:t>
      </w:r>
      <w:r w:rsidR="00A80A18" w:rsidRPr="00692EB0">
        <w:rPr>
          <w:lang w:val="nl-NL"/>
        </w:rPr>
        <w:t>‘</w:t>
      </w:r>
      <w:r w:rsidRPr="00692EB0">
        <w:rPr>
          <w:lang w:val="nl-NL"/>
        </w:rPr>
        <w:t>process dump</w:t>
      </w:r>
      <w:r w:rsidR="00A80A18" w:rsidRPr="00692EB0">
        <w:rPr>
          <w:lang w:val="nl-NL"/>
        </w:rPr>
        <w:t>’</w:t>
      </w:r>
      <w:r w:rsidRPr="00692EB0">
        <w:rPr>
          <w:lang w:val="nl-NL"/>
        </w:rPr>
        <w:t xml:space="preserve"> of </w:t>
      </w:r>
      <w:r w:rsidR="00A80A18" w:rsidRPr="00692EB0">
        <w:rPr>
          <w:lang w:val="nl-NL"/>
        </w:rPr>
        <w:t>‘</w:t>
      </w:r>
      <w:r w:rsidRPr="00692EB0">
        <w:rPr>
          <w:lang w:val="nl-NL"/>
        </w:rPr>
        <w:t>network monitor trace</w:t>
      </w:r>
      <w:r w:rsidR="00A80A18" w:rsidRPr="00692EB0">
        <w:rPr>
          <w:lang w:val="nl-NL"/>
        </w:rPr>
        <w:t>’</w:t>
      </w:r>
      <w:r w:rsidRPr="00692EB0">
        <w:rPr>
          <w:lang w:val="nl-NL"/>
        </w:rPr>
        <w:t>.</w:t>
      </w:r>
    </w:p>
    <w:p w:rsidR="00DC7CDF" w:rsidRPr="00692EB0" w:rsidRDefault="00DC7CDF" w:rsidP="00DC7CDF">
      <w:pPr>
        <w:pStyle w:val="ProductList-Body"/>
        <w:rPr>
          <w:lang w:val="nl-NL"/>
        </w:rPr>
      </w:pPr>
    </w:p>
    <w:p w:rsidR="00DC7CDF" w:rsidRPr="00692EB0" w:rsidRDefault="00DC7CDF" w:rsidP="00DC7CDF">
      <w:pPr>
        <w:pStyle w:val="ProductList-Body"/>
        <w:rPr>
          <w:lang w:val="nl-NL"/>
        </w:rPr>
      </w:pPr>
      <w:r w:rsidRPr="00692EB0">
        <w:rPr>
          <w:b/>
          <w:color w:val="00188F"/>
          <w:lang w:val="nl-NL"/>
        </w:rPr>
        <w:t>Verantwoordelijkheden van de Klant</w:t>
      </w:r>
      <w:r w:rsidRPr="00692EB0">
        <w:rPr>
          <w:lang w:val="nl-NL"/>
        </w:rPr>
        <w:t xml:space="preserve"> </w:t>
      </w:r>
    </w:p>
    <w:p w:rsidR="00DC7CDF" w:rsidRPr="00692EB0" w:rsidRDefault="00DC7CDF" w:rsidP="00DC7CDF">
      <w:pPr>
        <w:pStyle w:val="ProductList-Body"/>
        <w:rPr>
          <w:lang w:val="nl-NL"/>
        </w:rPr>
      </w:pPr>
      <w:r w:rsidRPr="00692EB0">
        <w:rPr>
          <w:lang w:val="nl-NL"/>
        </w:rPr>
        <w:t>Het succes van het Enterprise Strategy Program en de uitvoering van onze verplichtingen zijn afhankelijk van de betrokkenheid van de Klant gedurende het programma, inclusief maar niet beperkt tot:</w:t>
      </w:r>
    </w:p>
    <w:p w:rsidR="00DC7CDF" w:rsidRPr="00692EB0" w:rsidRDefault="00DC7CDF" w:rsidP="00026DDE">
      <w:pPr>
        <w:pStyle w:val="ProductList-Body"/>
        <w:numPr>
          <w:ilvl w:val="0"/>
          <w:numId w:val="21"/>
        </w:numPr>
        <w:ind w:left="450" w:hanging="270"/>
        <w:rPr>
          <w:lang w:val="nl-NL"/>
        </w:rPr>
      </w:pPr>
      <w:r w:rsidRPr="00692EB0">
        <w:rPr>
          <w:lang w:val="nl-NL"/>
        </w:rPr>
        <w:t xml:space="preserve">de beschikbaarheid van de vertegenwoordigers van de Klant, IT-medewerkers en middelen, inclusief maar niet beperkt tot hardware, software, internetverbindingen en kantoorruimte; </w:t>
      </w:r>
    </w:p>
    <w:p w:rsidR="00DC7CDF" w:rsidRPr="00692EB0" w:rsidRDefault="00DC7CDF" w:rsidP="00026DDE">
      <w:pPr>
        <w:pStyle w:val="ProductList-Body"/>
        <w:numPr>
          <w:ilvl w:val="0"/>
          <w:numId w:val="21"/>
        </w:numPr>
        <w:ind w:left="450" w:hanging="270"/>
        <w:rPr>
          <w:lang w:val="nl-NL"/>
        </w:rPr>
      </w:pPr>
      <w:r w:rsidRPr="00692EB0">
        <w:rPr>
          <w:lang w:val="nl-NL"/>
        </w:rPr>
        <w:t xml:space="preserve">het tijdig verschaffen van nauwkeurige en volledige informatie door de Klant; </w:t>
      </w:r>
    </w:p>
    <w:p w:rsidR="00DC7CDF" w:rsidRPr="00692EB0" w:rsidRDefault="00DC7CDF" w:rsidP="00026DDE">
      <w:pPr>
        <w:pStyle w:val="ProductList-Body"/>
        <w:numPr>
          <w:ilvl w:val="0"/>
          <w:numId w:val="21"/>
        </w:numPr>
        <w:ind w:left="450" w:hanging="270"/>
        <w:rPr>
          <w:lang w:val="nl-NL"/>
        </w:rPr>
      </w:pPr>
      <w:r w:rsidRPr="00692EB0">
        <w:rPr>
          <w:lang w:val="nl-NL"/>
        </w:rPr>
        <w:t>toegang tot informatie over de organisatie van de Klant;</w:t>
      </w:r>
    </w:p>
    <w:p w:rsidR="00DC7CDF" w:rsidRPr="00692EB0" w:rsidRDefault="00DC7CDF" w:rsidP="00026DDE">
      <w:pPr>
        <w:pStyle w:val="ProductList-Body"/>
        <w:numPr>
          <w:ilvl w:val="0"/>
          <w:numId w:val="21"/>
        </w:numPr>
        <w:ind w:left="450" w:hanging="270"/>
        <w:rPr>
          <w:lang w:val="nl-NL"/>
        </w:rPr>
      </w:pPr>
      <w:r w:rsidRPr="00692EB0">
        <w:rPr>
          <w:lang w:val="nl-NL"/>
        </w:rPr>
        <w:t>tijdige en effectieve realisering van aan de Klant toegewezen verantwoordelijkheden; en</w:t>
      </w:r>
    </w:p>
    <w:p w:rsidR="00DC7CDF" w:rsidRPr="00692EB0" w:rsidRDefault="00DC7CDF" w:rsidP="00026DDE">
      <w:pPr>
        <w:pStyle w:val="ProductList-Body"/>
        <w:numPr>
          <w:ilvl w:val="0"/>
          <w:numId w:val="21"/>
        </w:numPr>
        <w:ind w:left="450" w:hanging="270"/>
        <w:rPr>
          <w:lang w:val="nl-NL"/>
        </w:rPr>
      </w:pPr>
      <w:r w:rsidRPr="00692EB0">
        <w:rPr>
          <w:lang w:val="nl-NL"/>
        </w:rPr>
        <w:t xml:space="preserve">tijdige beslissingen en goedkeuringen door het management van de Klant. </w:t>
      </w:r>
    </w:p>
    <w:p w:rsidR="00DC7CDF" w:rsidRPr="00692EB0" w:rsidRDefault="00DC7CDF" w:rsidP="004F3C6D">
      <w:pPr>
        <w:pStyle w:val="ProductList-Body"/>
        <w:rPr>
          <w:lang w:val="nl-NL"/>
        </w:rPr>
      </w:pPr>
    </w:p>
    <w:p w:rsidR="009A0C93" w:rsidRPr="00692EB0" w:rsidRDefault="009A0C93" w:rsidP="004F3C6D">
      <w:pPr>
        <w:pStyle w:val="ProductList-Body"/>
        <w:rPr>
          <w:lang w:val="nl-NL"/>
        </w:rPr>
      </w:pPr>
    </w:p>
    <w:p w:rsidR="006B2591" w:rsidRPr="00692EB0" w:rsidRDefault="006B2591" w:rsidP="004F3C6D">
      <w:pPr>
        <w:pStyle w:val="ProductList-Body"/>
        <w:rPr>
          <w:lang w:val="nl-NL"/>
        </w:rPr>
        <w:sectPr w:rsidR="006B2591" w:rsidRPr="00692EB0" w:rsidSect="00F20AFE">
          <w:footerReference w:type="default" r:id="rId62"/>
          <w:pgSz w:w="12240" w:h="15840"/>
          <w:pgMar w:top="1440" w:right="720" w:bottom="1440" w:left="720" w:header="720" w:footer="720" w:gutter="0"/>
          <w:cols w:space="720"/>
          <w:docGrid w:linePitch="360"/>
        </w:sectPr>
      </w:pPr>
    </w:p>
    <w:p w:rsidR="009A0C93" w:rsidRPr="00692EB0" w:rsidRDefault="006B2591" w:rsidP="00661180">
      <w:pPr>
        <w:pStyle w:val="ProductList-SectionHeading"/>
        <w:outlineLvl w:val="0"/>
        <w:rPr>
          <w:lang w:val="nl-NL"/>
        </w:rPr>
      </w:pPr>
      <w:bookmarkStart w:id="1802" w:name="AppendixA"/>
      <w:bookmarkStart w:id="1803" w:name="_Toc378147687"/>
      <w:bookmarkStart w:id="1804" w:name="_Toc378151584"/>
      <w:bookmarkStart w:id="1805" w:name="_Toc379797463"/>
      <w:bookmarkStart w:id="1806" w:name="_Toc380513499"/>
      <w:bookmarkStart w:id="1807" w:name="_Toc380655548"/>
      <w:bookmarkStart w:id="1808" w:name="_Toc383685160"/>
      <w:r w:rsidRPr="00692EB0">
        <w:rPr>
          <w:lang w:val="nl-NL"/>
        </w:rPr>
        <w:t>Bijlage A - Aanvullende Voorwaarden voor</w:t>
      </w:r>
      <w:r w:rsidR="00780BEC" w:rsidRPr="00692EB0">
        <w:rPr>
          <w:lang w:val="nl-NL"/>
        </w:rPr>
        <w:t xml:space="preserve"> </w:t>
      </w:r>
      <w:r w:rsidRPr="00692EB0">
        <w:rPr>
          <w:lang w:val="nl-NL"/>
        </w:rPr>
        <w:t>Programmaovereenkomst</w:t>
      </w:r>
      <w:bookmarkEnd w:id="1802"/>
      <w:bookmarkEnd w:id="1803"/>
      <w:bookmarkEnd w:id="1804"/>
      <w:bookmarkEnd w:id="1805"/>
      <w:bookmarkEnd w:id="1806"/>
      <w:bookmarkEnd w:id="1807"/>
      <w:bookmarkEnd w:id="1808"/>
    </w:p>
    <w:p w:rsidR="006B2591" w:rsidRPr="00692EB0" w:rsidRDefault="00E3770D" w:rsidP="002E202B">
      <w:pPr>
        <w:pStyle w:val="ProductList-Offering1Heading"/>
        <w:outlineLvl w:val="1"/>
        <w:rPr>
          <w:lang w:val="nl-NL"/>
        </w:rPr>
      </w:pPr>
      <w:bookmarkStart w:id="1809" w:name="_Toc378147688"/>
      <w:bookmarkStart w:id="1810" w:name="_Toc378151585"/>
      <w:bookmarkStart w:id="1811" w:name="_Toc379797464"/>
      <w:bookmarkStart w:id="1812" w:name="_Toc380513500"/>
      <w:bookmarkStart w:id="1813" w:name="_Toc380655549"/>
      <w:bookmarkStart w:id="1814" w:name="_Toc383685161"/>
      <w:r w:rsidRPr="00692EB0">
        <w:rPr>
          <w:lang w:val="nl-NL"/>
        </w:rPr>
        <w:t>Aanvullende Voorwaarden voor Select Plus-programma</w:t>
      </w:r>
      <w:bookmarkEnd w:id="1809"/>
      <w:bookmarkEnd w:id="1810"/>
      <w:bookmarkEnd w:id="1811"/>
      <w:bookmarkEnd w:id="1812"/>
      <w:bookmarkEnd w:id="1813"/>
      <w:bookmarkEnd w:id="1814"/>
    </w:p>
    <w:p w:rsidR="006715C9" w:rsidRPr="00692EB0" w:rsidRDefault="006715C9" w:rsidP="006715C9">
      <w:pPr>
        <w:pStyle w:val="ProductList-Body"/>
        <w:rPr>
          <w:lang w:val="nl-NL"/>
        </w:rPr>
      </w:pPr>
      <w:r w:rsidRPr="00692EB0">
        <w:rPr>
          <w:lang w:val="nl-NL"/>
        </w:rPr>
        <w:t>Bij Select Plus is per productgroep een minimale bestelling van 500 punten gedurende het eerste jaar vereist. Deze vereiste voor de eerste bestelling kan worden losgelaten indien een Kwalificerend Contract wordt verstrekt.</w:t>
      </w:r>
    </w:p>
    <w:p w:rsidR="006715C9" w:rsidRPr="00692EB0" w:rsidRDefault="006715C9" w:rsidP="006715C9">
      <w:pPr>
        <w:pStyle w:val="ProductList-Body"/>
        <w:rPr>
          <w:lang w:val="nl-NL"/>
        </w:rPr>
      </w:pPr>
    </w:p>
    <w:p w:rsidR="006715C9" w:rsidRPr="00692EB0" w:rsidRDefault="006715C9" w:rsidP="006715C9">
      <w:pPr>
        <w:pStyle w:val="ProductList-Body"/>
        <w:rPr>
          <w:b/>
          <w:lang w:val="nl-NL"/>
        </w:rPr>
      </w:pPr>
      <w:r w:rsidRPr="00692EB0">
        <w:rPr>
          <w:b/>
          <w:color w:val="00188F"/>
          <w:lang w:val="nl-NL"/>
        </w:rPr>
        <w:t>Prijsniveaus in Select Plus</w:t>
      </w:r>
    </w:p>
    <w:p w:rsidR="006715C9" w:rsidRPr="00692EB0" w:rsidRDefault="006715C9" w:rsidP="006715C9">
      <w:pPr>
        <w:pStyle w:val="ProductList-Body"/>
        <w:rPr>
          <w:lang w:val="nl-NL"/>
        </w:rPr>
      </w:pPr>
      <w:r w:rsidRPr="00692EB0">
        <w:rPr>
          <w:lang w:val="nl-NL"/>
        </w:rPr>
        <w:t>De prijzen voor de klant zijn gebaseerd op de overeenkomst tussen de Klant en de reseller van de Klant. Microsoft biedt de reseller echter de volgende criteria voor prijzen en punten voor het bepalen van de uiteindelijke prijzen voor de klant:</w:t>
      </w:r>
    </w:p>
    <w:p w:rsidR="006B2591" w:rsidRPr="00692EB0" w:rsidRDefault="006B2591" w:rsidP="004F3C6D">
      <w:pPr>
        <w:pStyle w:val="ProductList-Body"/>
        <w:rPr>
          <w:lang w:val="nl-NL"/>
        </w:rPr>
      </w:pPr>
    </w:p>
    <w:tbl>
      <w:tblPr>
        <w:tblStyle w:val="TableGrid"/>
        <w:tblW w:w="0" w:type="auto"/>
        <w:tblInd w:w="-5" w:type="dxa"/>
        <w:tblLook w:val="04A0" w:firstRow="1" w:lastRow="0" w:firstColumn="1" w:lastColumn="0" w:noHBand="0" w:noVBand="1"/>
      </w:tblPr>
      <w:tblGrid>
        <w:gridCol w:w="5310"/>
        <w:gridCol w:w="5310"/>
      </w:tblGrid>
      <w:tr w:rsidR="002D3658" w:rsidRPr="00A00151" w:rsidTr="004C523B">
        <w:trPr>
          <w:tblHeader/>
        </w:trPr>
        <w:tc>
          <w:tcPr>
            <w:tcW w:w="5310" w:type="dxa"/>
            <w:shd w:val="clear" w:color="auto" w:fill="0072C6"/>
          </w:tcPr>
          <w:p w:rsidR="002D3658" w:rsidRPr="002D3658" w:rsidRDefault="002D3658" w:rsidP="002D3658">
            <w:pPr>
              <w:pStyle w:val="ProductList-Body"/>
              <w:spacing w:before="20" w:after="20"/>
              <w:rPr>
                <w:color w:val="FFFFFF" w:themeColor="background1"/>
              </w:rPr>
            </w:pPr>
            <w:r>
              <w:rPr>
                <w:color w:val="FFFFFF" w:themeColor="background1"/>
              </w:rPr>
              <w:t>Prijsniveau Select Plus - commercieel</w:t>
            </w:r>
          </w:p>
        </w:tc>
        <w:tc>
          <w:tcPr>
            <w:tcW w:w="5310" w:type="dxa"/>
            <w:shd w:val="clear" w:color="auto" w:fill="0072C6"/>
          </w:tcPr>
          <w:p w:rsidR="002D3658" w:rsidRPr="00692EB0" w:rsidRDefault="002D3658" w:rsidP="002D3658">
            <w:pPr>
              <w:pStyle w:val="ProductList-Body"/>
              <w:spacing w:before="20" w:after="20"/>
              <w:rPr>
                <w:color w:val="FFFFFF" w:themeColor="background1"/>
                <w:lang w:val="nl-NL"/>
              </w:rPr>
            </w:pPr>
            <w:r w:rsidRPr="00692EB0">
              <w:rPr>
                <w:color w:val="FFFFFF" w:themeColor="background1"/>
                <w:lang w:val="nl-NL"/>
              </w:rPr>
              <w:t>Jaarlijks minimumaantal punten per groep</w:t>
            </w:r>
          </w:p>
        </w:tc>
      </w:tr>
      <w:tr w:rsidR="002D3658" w:rsidTr="00F97607">
        <w:tc>
          <w:tcPr>
            <w:tcW w:w="5310" w:type="dxa"/>
          </w:tcPr>
          <w:p w:rsidR="002D3658" w:rsidRDefault="002D3658" w:rsidP="004F3C6D">
            <w:pPr>
              <w:pStyle w:val="ProductList-Body"/>
            </w:pPr>
            <w:r>
              <w:t>A</w:t>
            </w:r>
          </w:p>
        </w:tc>
        <w:tc>
          <w:tcPr>
            <w:tcW w:w="5310" w:type="dxa"/>
          </w:tcPr>
          <w:p w:rsidR="002D3658" w:rsidRDefault="002D3658" w:rsidP="004F3C6D">
            <w:pPr>
              <w:pStyle w:val="ProductList-Body"/>
            </w:pPr>
            <w:r>
              <w:t>500</w:t>
            </w:r>
          </w:p>
        </w:tc>
      </w:tr>
      <w:tr w:rsidR="002D3658" w:rsidTr="00F97607">
        <w:tc>
          <w:tcPr>
            <w:tcW w:w="5310" w:type="dxa"/>
          </w:tcPr>
          <w:p w:rsidR="002D3658" w:rsidRDefault="002D3658" w:rsidP="004F3C6D">
            <w:pPr>
              <w:pStyle w:val="ProductList-Body"/>
            </w:pPr>
            <w:r>
              <w:t>B</w:t>
            </w:r>
          </w:p>
        </w:tc>
        <w:tc>
          <w:tcPr>
            <w:tcW w:w="5310" w:type="dxa"/>
          </w:tcPr>
          <w:p w:rsidR="002D3658" w:rsidRDefault="002D3658" w:rsidP="00236CE0">
            <w:pPr>
              <w:pStyle w:val="ProductList-Body"/>
            </w:pPr>
            <w:r>
              <w:t>4</w:t>
            </w:r>
            <w:r w:rsidR="00236CE0">
              <w:t>.</w:t>
            </w:r>
            <w:r>
              <w:t>000</w:t>
            </w:r>
          </w:p>
        </w:tc>
      </w:tr>
      <w:tr w:rsidR="002D3658" w:rsidTr="00F97607">
        <w:tc>
          <w:tcPr>
            <w:tcW w:w="5310" w:type="dxa"/>
          </w:tcPr>
          <w:p w:rsidR="002D3658" w:rsidRDefault="002D3658" w:rsidP="004F3C6D">
            <w:pPr>
              <w:pStyle w:val="ProductList-Body"/>
            </w:pPr>
            <w:r>
              <w:t>C</w:t>
            </w:r>
          </w:p>
        </w:tc>
        <w:tc>
          <w:tcPr>
            <w:tcW w:w="5310" w:type="dxa"/>
          </w:tcPr>
          <w:p w:rsidR="002D3658" w:rsidRDefault="002D3658" w:rsidP="00236CE0">
            <w:pPr>
              <w:pStyle w:val="ProductList-Body"/>
            </w:pPr>
            <w:r>
              <w:t>10</w:t>
            </w:r>
            <w:r w:rsidR="00236CE0">
              <w:t>.</w:t>
            </w:r>
            <w:r>
              <w:t>000</w:t>
            </w:r>
          </w:p>
        </w:tc>
      </w:tr>
      <w:tr w:rsidR="002D3658" w:rsidTr="00F97607">
        <w:tc>
          <w:tcPr>
            <w:tcW w:w="5310" w:type="dxa"/>
          </w:tcPr>
          <w:p w:rsidR="002D3658" w:rsidRDefault="002D3658" w:rsidP="004F3C6D">
            <w:pPr>
              <w:pStyle w:val="ProductList-Body"/>
            </w:pPr>
            <w:r>
              <w:t>C</w:t>
            </w:r>
          </w:p>
        </w:tc>
        <w:tc>
          <w:tcPr>
            <w:tcW w:w="5310" w:type="dxa"/>
          </w:tcPr>
          <w:p w:rsidR="002D3658" w:rsidRDefault="002D3658" w:rsidP="00236CE0">
            <w:pPr>
              <w:pStyle w:val="ProductList-Body"/>
            </w:pPr>
            <w:r>
              <w:t>25</w:t>
            </w:r>
            <w:r w:rsidR="00236CE0">
              <w:t>.</w:t>
            </w:r>
            <w:r>
              <w:t>000</w:t>
            </w:r>
          </w:p>
        </w:tc>
      </w:tr>
    </w:tbl>
    <w:p w:rsidR="006715C9" w:rsidRDefault="006715C9" w:rsidP="004F3C6D">
      <w:pPr>
        <w:pStyle w:val="ProductList-Body"/>
      </w:pPr>
    </w:p>
    <w:p w:rsidR="00FA00BF" w:rsidRPr="00692EB0" w:rsidRDefault="00FA00BF" w:rsidP="002E202B">
      <w:pPr>
        <w:pStyle w:val="ProductList-Offering1Heading"/>
        <w:outlineLvl w:val="1"/>
        <w:rPr>
          <w:lang w:val="nl-NL"/>
        </w:rPr>
      </w:pPr>
      <w:bookmarkStart w:id="1815" w:name="_Toc378147689"/>
      <w:bookmarkStart w:id="1816" w:name="_Toc378151586"/>
      <w:bookmarkStart w:id="1817" w:name="_Toc379797465"/>
      <w:bookmarkStart w:id="1818" w:name="_Toc380513501"/>
      <w:bookmarkStart w:id="1819" w:name="_Toc380655550"/>
      <w:bookmarkStart w:id="1820" w:name="_Toc383685162"/>
      <w:r w:rsidRPr="00692EB0">
        <w:rPr>
          <w:lang w:val="nl-NL"/>
        </w:rPr>
        <w:t>Definitie van Beheer voor Kwalificerende Apparaten</w:t>
      </w:r>
      <w:bookmarkEnd w:id="1815"/>
      <w:bookmarkEnd w:id="1816"/>
      <w:bookmarkEnd w:id="1817"/>
      <w:bookmarkEnd w:id="1818"/>
      <w:bookmarkEnd w:id="1819"/>
      <w:bookmarkEnd w:id="1820"/>
    </w:p>
    <w:p w:rsidR="006715C9" w:rsidRDefault="006715C9" w:rsidP="006715C9">
      <w:pPr>
        <w:pStyle w:val="ProductList-Body"/>
      </w:pPr>
      <w:r w:rsidRPr="00692EB0">
        <w:rPr>
          <w:lang w:val="nl-NL"/>
        </w:rPr>
        <w:t xml:space="preserve">Indien de Volume Licensing Overeenkomst van een Klant verwijst naar deze Product List voor het definiëren van beheerde gekwalificeerde apparaten, zijn de volgende voorwaarden van toepassing. Een Volume Licensing-klant “beheert” alle apparaten waarop deze direct of indirect controle heeft over een of meer operating system-omgevingen. </w:t>
      </w:r>
      <w:r>
        <w:t xml:space="preserve">Een Volume Licensing-klant beheert bijvoorbeeld alle apparaten: </w:t>
      </w:r>
    </w:p>
    <w:p w:rsidR="006715C9" w:rsidRPr="00692EB0" w:rsidRDefault="006715C9" w:rsidP="00026DDE">
      <w:pPr>
        <w:pStyle w:val="ProductList-Body"/>
        <w:numPr>
          <w:ilvl w:val="0"/>
          <w:numId w:val="18"/>
        </w:numPr>
        <w:ind w:left="450" w:hanging="270"/>
        <w:rPr>
          <w:lang w:val="nl-NL"/>
        </w:rPr>
      </w:pPr>
      <w:r w:rsidRPr="00692EB0">
        <w:rPr>
          <w:lang w:val="nl-NL"/>
        </w:rPr>
        <w:t>die mogen deelnemen aan het domein, of</w:t>
      </w:r>
    </w:p>
    <w:p w:rsidR="006715C9" w:rsidRPr="00692EB0" w:rsidRDefault="006715C9" w:rsidP="00026DDE">
      <w:pPr>
        <w:pStyle w:val="ProductList-Body"/>
        <w:numPr>
          <w:ilvl w:val="0"/>
          <w:numId w:val="18"/>
        </w:numPr>
        <w:ind w:left="450" w:hanging="270"/>
        <w:rPr>
          <w:lang w:val="nl-NL"/>
        </w:rPr>
      </w:pPr>
      <w:r w:rsidRPr="00692EB0">
        <w:rPr>
          <w:lang w:val="nl-NL"/>
        </w:rPr>
        <w:t>die zijn geverifieerd als een vereiste om toepassingen te gebruiken op de locatie, of</w:t>
      </w:r>
    </w:p>
    <w:p w:rsidR="006715C9" w:rsidRPr="00692EB0" w:rsidRDefault="006715C9" w:rsidP="00026DDE">
      <w:pPr>
        <w:pStyle w:val="ProductList-Body"/>
        <w:numPr>
          <w:ilvl w:val="0"/>
          <w:numId w:val="18"/>
        </w:numPr>
        <w:ind w:left="450" w:hanging="270"/>
        <w:rPr>
          <w:lang w:val="nl-NL"/>
        </w:rPr>
      </w:pPr>
      <w:r w:rsidRPr="00692EB0">
        <w:rPr>
          <w:lang w:val="nl-NL"/>
        </w:rPr>
        <w:t>waarop agents worden geïnstalleerd (bijvoorbeeld, antivirus, antimalware of andere agents die zijn verplicht door het beleid van de klant), of</w:t>
      </w:r>
    </w:p>
    <w:p w:rsidR="006715C9" w:rsidRPr="00692EB0" w:rsidRDefault="006715C9" w:rsidP="00026DDE">
      <w:pPr>
        <w:pStyle w:val="ProductList-Body"/>
        <w:numPr>
          <w:ilvl w:val="0"/>
          <w:numId w:val="18"/>
        </w:numPr>
        <w:ind w:left="450" w:hanging="270"/>
        <w:rPr>
          <w:lang w:val="nl-NL"/>
        </w:rPr>
      </w:pPr>
      <w:r w:rsidRPr="00692EB0">
        <w:rPr>
          <w:lang w:val="nl-NL"/>
        </w:rPr>
        <w:t>waarvoor direct of indirect groepsbeleid wordt toegepast en afgedwongen*, of</w:t>
      </w:r>
    </w:p>
    <w:p w:rsidR="006715C9" w:rsidRPr="00692EB0" w:rsidRDefault="006715C9" w:rsidP="00026DDE">
      <w:pPr>
        <w:pStyle w:val="ProductList-Body"/>
        <w:numPr>
          <w:ilvl w:val="0"/>
          <w:numId w:val="18"/>
        </w:numPr>
        <w:ind w:left="450" w:hanging="270"/>
        <w:rPr>
          <w:lang w:val="nl-NL"/>
        </w:rPr>
      </w:pPr>
      <w:r w:rsidRPr="00692EB0">
        <w:rPr>
          <w:lang w:val="nl-NL"/>
        </w:rPr>
        <w:t>waarover gegevens worden gevraagd of ontvangen, en waarop instructies worden geconfigureerd of gegeven voor hardware of software die direct of indirect is gekoppeld aan een operating system-omgeving, of</w:t>
      </w:r>
    </w:p>
    <w:p w:rsidR="006715C9" w:rsidRPr="00692EB0" w:rsidRDefault="006715C9" w:rsidP="00026DDE">
      <w:pPr>
        <w:pStyle w:val="ProductList-Body"/>
        <w:numPr>
          <w:ilvl w:val="0"/>
          <w:numId w:val="18"/>
        </w:numPr>
        <w:ind w:left="450" w:hanging="270"/>
        <w:rPr>
          <w:lang w:val="nl-NL"/>
        </w:rPr>
      </w:pPr>
      <w:r w:rsidRPr="00692EB0">
        <w:rPr>
          <w:lang w:val="nl-NL"/>
        </w:rPr>
        <w:t>waarvoor toegang is toegestaan tot een virtuele desktopinfrastructuur (VDI) buiten Roamingrechten voor Windows SA, Windows Intune</w:t>
      </w:r>
      <w:r w:rsidR="00E260B2">
        <w:fldChar w:fldCharType="begin"/>
      </w:r>
      <w:r w:rsidRPr="00692EB0">
        <w:rPr>
          <w:lang w:val="nl-NL"/>
        </w:rPr>
        <w:instrText>XE "Windows Intune"</w:instrText>
      </w:r>
      <w:r w:rsidR="00E260B2">
        <w:fldChar w:fldCharType="end"/>
      </w:r>
      <w:r w:rsidRPr="00692EB0">
        <w:rPr>
          <w:lang w:val="nl-NL"/>
        </w:rPr>
        <w:t xml:space="preserve"> (Apparaat) of Windows Virtual Desktop Access</w:t>
      </w:r>
      <w:r w:rsidR="00E260B2">
        <w:fldChar w:fldCharType="begin"/>
      </w:r>
      <w:r w:rsidRPr="00692EB0">
        <w:rPr>
          <w:lang w:val="nl-NL"/>
        </w:rPr>
        <w:instrText>XE "Windows Virtual Desktop Access"</w:instrText>
      </w:r>
      <w:r w:rsidR="00E260B2">
        <w:fldChar w:fldCharType="end"/>
      </w:r>
      <w:r w:rsidRPr="00692EB0">
        <w:rPr>
          <w:lang w:val="nl-NL"/>
        </w:rPr>
        <w:t>.</w:t>
      </w:r>
    </w:p>
    <w:p w:rsidR="006715C9" w:rsidRPr="00692EB0" w:rsidRDefault="006715C9" w:rsidP="006715C9">
      <w:pPr>
        <w:pStyle w:val="ProductList-Body"/>
        <w:rPr>
          <w:lang w:val="nl-NL"/>
        </w:rPr>
      </w:pPr>
    </w:p>
    <w:p w:rsidR="00FA00BF" w:rsidRPr="00692EB0" w:rsidRDefault="006715C9" w:rsidP="006715C9">
      <w:pPr>
        <w:pStyle w:val="ProductList-Body"/>
        <w:rPr>
          <w:lang w:val="nl-NL"/>
        </w:rPr>
      </w:pPr>
      <w:r w:rsidRPr="00692EB0">
        <w:rPr>
          <w:lang w:val="nl-NL"/>
        </w:rPr>
        <w:t>Een apparaat dat alleen toegang heeft tot een VDI in het kader van de Roamingrechten of dat alleen gebruikmaakt van Windows To Go op een Kwalificerend Apparaat van Derde Partijen buiten de locatie van de klant, en dat niet wordt beheerd voor andere doeleinden dan zoals hier beschreven, wordt niet beschouwd als “beheerd” binnen de context van deze definitie.</w:t>
      </w:r>
    </w:p>
    <w:p w:rsidR="006715C9" w:rsidRPr="00692EB0" w:rsidRDefault="006715C9" w:rsidP="006715C9">
      <w:pPr>
        <w:pStyle w:val="ProductList-Body"/>
        <w:rPr>
          <w:lang w:val="nl-NL"/>
        </w:rPr>
      </w:pPr>
    </w:p>
    <w:p w:rsidR="00FA00BF" w:rsidRPr="00692EB0" w:rsidRDefault="00FA00BF" w:rsidP="002E202B">
      <w:pPr>
        <w:pStyle w:val="ProductList-Offering1Heading"/>
        <w:outlineLvl w:val="1"/>
        <w:rPr>
          <w:lang w:val="nl-NL"/>
        </w:rPr>
      </w:pPr>
      <w:bookmarkStart w:id="1821" w:name="_Toc378147690"/>
      <w:bookmarkStart w:id="1822" w:name="_Toc378151587"/>
      <w:bookmarkStart w:id="1823" w:name="_Toc379797466"/>
      <w:bookmarkStart w:id="1824" w:name="_Toc380513502"/>
      <w:bookmarkStart w:id="1825" w:name="_Toc380655551"/>
      <w:bookmarkStart w:id="1826" w:name="_Toc383685163"/>
      <w:r w:rsidRPr="00692EB0">
        <w:rPr>
          <w:lang w:val="nl-NL"/>
        </w:rPr>
        <w:t>Aanvullende Voorwaarden voor Professionele Diensten – Legacy</w:t>
      </w:r>
      <w:bookmarkEnd w:id="1821"/>
      <w:bookmarkEnd w:id="1822"/>
      <w:r w:rsidRPr="00692EB0">
        <w:rPr>
          <w:lang w:val="nl-NL"/>
        </w:rPr>
        <w:t xml:space="preserve"> Overeenkomsten</w:t>
      </w:r>
      <w:bookmarkEnd w:id="1823"/>
      <w:bookmarkEnd w:id="1824"/>
      <w:bookmarkEnd w:id="1825"/>
      <w:bookmarkEnd w:id="1826"/>
    </w:p>
    <w:p w:rsidR="00F3669D" w:rsidRPr="00692EB0" w:rsidRDefault="00F3669D" w:rsidP="00F3669D">
      <w:pPr>
        <w:pStyle w:val="ProductList-Body"/>
        <w:rPr>
          <w:lang w:val="nl-NL"/>
        </w:rPr>
      </w:pPr>
      <w:r w:rsidRPr="00692EB0">
        <w:rPr>
          <w:lang w:val="nl-NL"/>
        </w:rPr>
        <w:t>Voor het gebruiksrecht van de klant voor Diensten die zijn aangeschaft vanaf deze Product List gelden (1) de Volume Licensing-overeenkomst van de klant en (2) alle overeenkomsten voor Microsoft-diensten op masterniveau die van toepassing zijn voor de klant op het moment van aankoop. In het geval van een conflict geldt de meest recente Services-overeenkomst. Indien de hoofdovereenkomst voor volume licensing van een Klant een Microsoft Business Agreement-versie is, gedateerd voor september 2007, en de Klant geen andere Microsoft Services-overeenkomst van hoofdniveau heeft ondertekend, zijn de volgende aanvullende voorwaarden van toepassing op Professional Diensten aangeschaft en gebruikt door de Klant.</w:t>
      </w:r>
    </w:p>
    <w:p w:rsidR="00F3669D" w:rsidRPr="00692EB0" w:rsidRDefault="00F3669D" w:rsidP="00F3669D">
      <w:pPr>
        <w:pStyle w:val="ProductList-Body"/>
        <w:rPr>
          <w:lang w:val="nl-NL"/>
        </w:rPr>
      </w:pPr>
    </w:p>
    <w:p w:rsidR="00F3669D" w:rsidRPr="00692EB0" w:rsidRDefault="00F3669D" w:rsidP="00F3669D">
      <w:pPr>
        <w:pStyle w:val="ProductList-Body"/>
        <w:rPr>
          <w:b/>
          <w:lang w:val="nl-NL"/>
        </w:rPr>
      </w:pPr>
      <w:r w:rsidRPr="00692EB0">
        <w:rPr>
          <w:b/>
          <w:color w:val="00188F"/>
          <w:lang w:val="nl-NL"/>
        </w:rPr>
        <w:t>Gebruiks-, eigendoms- en licentierechten</w:t>
      </w:r>
    </w:p>
    <w:p w:rsidR="00F66A13" w:rsidRPr="00692EB0" w:rsidRDefault="00F3669D" w:rsidP="005B2831">
      <w:pPr>
        <w:pStyle w:val="ProductList-Body"/>
        <w:ind w:left="180"/>
        <w:rPr>
          <w:lang w:val="nl-NL"/>
        </w:rPr>
      </w:pPr>
      <w:r w:rsidRPr="00692EB0">
        <w:rPr>
          <w:b/>
          <w:color w:val="00188F"/>
          <w:lang w:val="nl-NL"/>
        </w:rPr>
        <w:t>Fixes</w:t>
      </w:r>
    </w:p>
    <w:p w:rsidR="00F3669D" w:rsidRPr="00692EB0" w:rsidRDefault="00F3669D" w:rsidP="005B2831">
      <w:pPr>
        <w:pStyle w:val="ProductList-Body"/>
        <w:ind w:left="180"/>
        <w:rPr>
          <w:lang w:val="nl-NL"/>
        </w:rPr>
      </w:pPr>
      <w:r w:rsidRPr="00692EB0">
        <w:rPr>
          <w:lang w:val="nl-NL"/>
        </w:rPr>
        <w:t>Indien Microsoft Fixes verstrekt aan de Klant tijdens het uitvoeren van Diensten, worden deze Fixes in licentie gegeven op grond van de licentievoorwaarden die gelden voor het product waarop de Fixes betrekking hebben. Als de Fixes niet zijn bestemd voor een specifiek product, zijn eventuele andere gebruiksvoorwaarden die Microsoft bij de Fixes verstrekt van toepassing. Indien geen gebruiksvoorwaarden zijn meegeleverd, heeft de Klant een niet-exclusieve, eeuwigdurende, volledig betaalde licentie voor het gebruiken en reproduceren van de Fixes, uitsluitend voor intern gebruik. Het is de Klant niet toegestaan Fixes aan te passen, de bestandsnaam ervan te wijzigen of Fixes te gebruiken in combinatie met computercode die niet van Microsoft afkomstig is.</w:t>
      </w:r>
    </w:p>
    <w:p w:rsidR="00F3669D" w:rsidRPr="00692EB0" w:rsidRDefault="00F3669D" w:rsidP="005B2831">
      <w:pPr>
        <w:pStyle w:val="ProductList-Body"/>
        <w:ind w:left="180"/>
        <w:rPr>
          <w:lang w:val="nl-NL"/>
        </w:rPr>
      </w:pPr>
    </w:p>
    <w:p w:rsidR="00F66A13" w:rsidRPr="00692EB0" w:rsidRDefault="00F3669D" w:rsidP="00960B01">
      <w:pPr>
        <w:pStyle w:val="ProductList-Body"/>
        <w:keepNext/>
        <w:ind w:left="187"/>
        <w:rPr>
          <w:lang w:val="nl-NL"/>
        </w:rPr>
      </w:pPr>
      <w:r w:rsidRPr="00692EB0">
        <w:rPr>
          <w:b/>
          <w:color w:val="00188F"/>
          <w:lang w:val="nl-NL"/>
        </w:rPr>
        <w:t>Reeds bestaand werk</w:t>
      </w:r>
    </w:p>
    <w:p w:rsidR="00F3669D" w:rsidRPr="00692EB0" w:rsidRDefault="00F3669D" w:rsidP="005B2831">
      <w:pPr>
        <w:pStyle w:val="ProductList-Body"/>
        <w:ind w:left="180"/>
        <w:rPr>
          <w:lang w:val="nl-NL"/>
        </w:rPr>
      </w:pPr>
      <w:r w:rsidRPr="00692EB0">
        <w:rPr>
          <w:lang w:val="nl-NL"/>
        </w:rPr>
        <w:t>Alle rechten met betrekking tot computercode of andere geschreven materialen die niet uit programmacode bestaan die los van deze overeenkomst zijn ontwikkeld of op andere wijze verkregen door of voor de partijen of hun Gelieerde Ondernemingen (“Reeds Bestaand Werk”), blijven de exclusieve eigendom van de partij die het Reeds Bestaand Werk heeft verstrekt. Gedurende de uitvoering van de Diensten verleent iedere partij aan de ander (en de opdrachtnemers van Microsoft, indien noodzakelijk) een tijdelijke, niet-exclusieve licentie om het Reeds Bestaand Werk te gebruiken, reproduceren en te wijzigen, die uitsluitend aan de andere partij wordt verstrekt voor het vervullen van de verplichtingen van de partij in het kader van de Diensten.</w:t>
      </w:r>
    </w:p>
    <w:p w:rsidR="00F3669D" w:rsidRPr="00692EB0" w:rsidRDefault="00F3669D" w:rsidP="005B2831">
      <w:pPr>
        <w:pStyle w:val="ProductList-Body"/>
        <w:ind w:left="180"/>
        <w:rPr>
          <w:lang w:val="nl-NL"/>
        </w:rPr>
      </w:pPr>
    </w:p>
    <w:p w:rsidR="00F3669D" w:rsidRPr="00692EB0" w:rsidRDefault="00F3669D" w:rsidP="005B2831">
      <w:pPr>
        <w:pStyle w:val="ProductList-Body"/>
        <w:ind w:left="180"/>
        <w:rPr>
          <w:lang w:val="nl-NL"/>
        </w:rPr>
      </w:pPr>
      <w:r w:rsidRPr="00692EB0">
        <w:rPr>
          <w:lang w:val="nl-NL"/>
        </w:rPr>
        <w:t>Tenzij uitdrukkelijk schriftelijk door de betrokken partijen overeengekomen, verleent Microsoft de Klant na volledige betaling een niet-exclusieve, eeuwigdurende, volledig betaalde licentie voor het gebruiken, reproduceren en aanpassen (indien van toepassing) van het Reeds Bestaand Werk van Microsoft dat is geleverd als onderdeel van Resultaten van Diensten, uitsluitend in de vorm waarin dit aan de Klant is geleverd en uitsluitend ten behoeve van de interne bedrijfsdoelstellingen van de Klant. De licentie voor Reeds Bestaand Werk van Microsoft wordt verleend aan de Klant op voorwaarde dat deze de voorwaarden van deze overeenkomst naleeft.</w:t>
      </w:r>
    </w:p>
    <w:p w:rsidR="00F3669D" w:rsidRPr="00692EB0" w:rsidRDefault="00F3669D" w:rsidP="005B2831">
      <w:pPr>
        <w:pStyle w:val="ProductList-Body"/>
        <w:ind w:left="180"/>
        <w:rPr>
          <w:lang w:val="nl-NL"/>
        </w:rPr>
      </w:pPr>
    </w:p>
    <w:p w:rsidR="00F66A13" w:rsidRPr="00692EB0" w:rsidRDefault="00F3669D" w:rsidP="005B2831">
      <w:pPr>
        <w:pStyle w:val="ProductList-Body"/>
        <w:ind w:left="180"/>
        <w:rPr>
          <w:lang w:val="nl-NL"/>
        </w:rPr>
      </w:pPr>
      <w:r w:rsidRPr="00692EB0">
        <w:rPr>
          <w:b/>
          <w:color w:val="00188F"/>
          <w:lang w:val="nl-NL"/>
        </w:rPr>
        <w:t>Ontwikkelingen</w:t>
      </w:r>
    </w:p>
    <w:p w:rsidR="00F3669D" w:rsidRPr="00692EB0" w:rsidRDefault="00F3669D" w:rsidP="005B2831">
      <w:pPr>
        <w:pStyle w:val="ProductList-Body"/>
        <w:ind w:left="180"/>
        <w:rPr>
          <w:lang w:val="nl-NL"/>
        </w:rPr>
      </w:pPr>
      <w:r w:rsidRPr="00692EB0">
        <w:rPr>
          <w:lang w:val="nl-NL"/>
        </w:rPr>
        <w:t>Microsoft verleent de Klant na volledige betaling gedeelde eigendom van computercode en geschreven materialen die niet uit computercode bestaan (anders dan Producten, Fixes of Reeds Bestaand Werk) ontwikkeld door Microsoft, al dan niet in samenwerking met de Klant, aan het einde van de uitvoering van de Diensten (</w:t>
      </w:r>
      <w:r w:rsidR="00B8195E" w:rsidRPr="00692EB0">
        <w:rPr>
          <w:lang w:val="nl-NL"/>
        </w:rPr>
        <w:t>“</w:t>
      </w:r>
      <w:r w:rsidRPr="00692EB0">
        <w:rPr>
          <w:lang w:val="nl-NL"/>
        </w:rPr>
        <w:t>Ontwikkelingen</w:t>
      </w:r>
      <w:r w:rsidR="00B8195E" w:rsidRPr="00692EB0">
        <w:rPr>
          <w:lang w:val="nl-NL"/>
        </w:rPr>
        <w:t>”</w:t>
      </w:r>
      <w:r w:rsidRPr="00692EB0">
        <w:rPr>
          <w:lang w:val="nl-NL"/>
        </w:rPr>
        <w:t>). Iedere partij zal de uitsluitend eigenaar zijn van enige wijzigingen die deze partij maakt op basis van Ontwikkelingen. De Klant stemt ermee in zijn rechten met betrekking tot Ontwikkelingen uitsluitend te gebruiken voor de interne bedrijfsvoering van de Klant en geen Ontwikkelingen te herverkopen of te distribueren aan een derde partij.</w:t>
      </w:r>
    </w:p>
    <w:p w:rsidR="00F3669D" w:rsidRPr="00692EB0" w:rsidRDefault="00F3669D" w:rsidP="005B2831">
      <w:pPr>
        <w:pStyle w:val="ProductList-Body"/>
        <w:ind w:left="180"/>
        <w:rPr>
          <w:lang w:val="nl-NL"/>
        </w:rPr>
      </w:pPr>
    </w:p>
    <w:p w:rsidR="00F66A13" w:rsidRPr="00692EB0" w:rsidRDefault="00F3669D" w:rsidP="005B2831">
      <w:pPr>
        <w:pStyle w:val="ProductList-Body"/>
        <w:ind w:left="180"/>
        <w:rPr>
          <w:lang w:val="nl-NL"/>
        </w:rPr>
      </w:pPr>
      <w:r w:rsidRPr="00692EB0">
        <w:rPr>
          <w:b/>
          <w:color w:val="00188F"/>
          <w:lang w:val="nl-NL"/>
        </w:rPr>
        <w:t>Materialen</w:t>
      </w:r>
    </w:p>
    <w:p w:rsidR="00F3669D" w:rsidRPr="00692EB0" w:rsidRDefault="00F3669D" w:rsidP="005B2831">
      <w:pPr>
        <w:pStyle w:val="ProductList-Body"/>
        <w:ind w:left="180"/>
        <w:rPr>
          <w:lang w:val="nl-NL"/>
        </w:rPr>
      </w:pPr>
      <w:r w:rsidRPr="00692EB0">
        <w:rPr>
          <w:lang w:val="nl-NL"/>
        </w:rPr>
        <w:t>Alle rechten met betrekking tot materialen die door ons zijn ontwikkeld (anders dan softwarecode) en materialen die aan de klant zijn geleverd in verband met de Professionele Diensten (“Materialen”), zijn ons eigendom tenzij deze Materialen Bestaand Werk van de klant vormen. Wij verlenen klanten een niet-exclusieve, eeuwigdurende, volledig betaalde licentie voor het gebruiken, reproduceren en aanpassen van de Materialen, uitsluitend ten behoeve van hun interne bedrijfsactiviteiten en zonder verplichting tot het bijhouden van een administratie of het betalen van royalty</w:t>
      </w:r>
      <w:r w:rsidR="00A80A18" w:rsidRPr="00692EB0">
        <w:rPr>
          <w:lang w:val="nl-NL"/>
        </w:rPr>
        <w:t>’</w:t>
      </w:r>
      <w:r w:rsidRPr="00692EB0">
        <w:rPr>
          <w:lang w:val="nl-NL"/>
        </w:rPr>
        <w:t>s. Klanten mogen de hierin verleende rechten sublicentiëren aan hun Gelieerde Ondernemingen. Alle rechten die niet expliciet worden verleend, blijven voorbehouden.</w:t>
      </w:r>
    </w:p>
    <w:p w:rsidR="00F3669D" w:rsidRPr="00692EB0" w:rsidRDefault="00F3669D" w:rsidP="005B2831">
      <w:pPr>
        <w:pStyle w:val="ProductList-Body"/>
        <w:ind w:left="180"/>
        <w:rPr>
          <w:lang w:val="nl-NL"/>
        </w:rPr>
      </w:pPr>
    </w:p>
    <w:p w:rsidR="00F66A13" w:rsidRPr="00692EB0" w:rsidRDefault="00F3669D" w:rsidP="005B2831">
      <w:pPr>
        <w:pStyle w:val="ProductList-Body"/>
        <w:ind w:left="180"/>
        <w:rPr>
          <w:lang w:val="nl-NL"/>
        </w:rPr>
      </w:pPr>
      <w:r w:rsidRPr="00692EB0">
        <w:rPr>
          <w:b/>
          <w:color w:val="00188F"/>
          <w:lang w:val="nl-NL"/>
        </w:rPr>
        <w:t>Voorbeeldcode</w:t>
      </w:r>
    </w:p>
    <w:p w:rsidR="00F3669D" w:rsidRPr="00692EB0" w:rsidRDefault="00F3669D" w:rsidP="005B2831">
      <w:pPr>
        <w:pStyle w:val="ProductList-Body"/>
        <w:ind w:left="180"/>
        <w:rPr>
          <w:lang w:val="nl-NL"/>
        </w:rPr>
      </w:pPr>
      <w:r w:rsidRPr="00692EB0">
        <w:rPr>
          <w:lang w:val="nl-NL"/>
        </w:rPr>
        <w:t xml:space="preserve">Microsoft verleent klanten het niet-exclusieve, eeuwigdurende, royaltyvrije recht tot het gebruiken en wijzigen van softwarecode die door Ons is geleverd ter illustratie (“Voorbeeldcode”) en tot het reproduceren en distribueren van de Voorbeeldcode in objectcodevorm, op voorwaarde dat klanten instemmen met het volgende: (i) Onze naam, Ons logo of Onze handelsmerken mogen niet worden gebruikt voor het op de markt brengen van de software van de klant waarin de Voorbeeldcode is opgenomen; (ii) zij dienen een geldige auteursrechtaanduiding op te nemen in hun software waarin de Voorbeeldcode is opgenomen; en (iii) zij dienen Ons en Onze leveranciers te vrijwaren, schadeloos te stellen en te verdedigen tegen alle claims of rechtszaken, inclusief kosten voor gerechtelijke bijstand, die voortkomen uit of het resultaat zijn van het gebruik of de distributie van de Voorbeeldcode. </w:t>
      </w:r>
    </w:p>
    <w:p w:rsidR="00F3669D" w:rsidRPr="00692EB0" w:rsidRDefault="00F3669D" w:rsidP="005B2831">
      <w:pPr>
        <w:pStyle w:val="ProductList-Body"/>
        <w:ind w:left="180"/>
        <w:rPr>
          <w:lang w:val="nl-NL"/>
        </w:rPr>
      </w:pPr>
    </w:p>
    <w:p w:rsidR="00F66A13" w:rsidRPr="00692EB0" w:rsidRDefault="008507CF" w:rsidP="005B2831">
      <w:pPr>
        <w:pStyle w:val="ProductList-Body"/>
        <w:ind w:left="180"/>
        <w:rPr>
          <w:lang w:val="nl-NL"/>
        </w:rPr>
      </w:pPr>
      <w:r w:rsidRPr="00692EB0">
        <w:rPr>
          <w:b/>
          <w:color w:val="00188F"/>
          <w:lang w:val="nl-NL"/>
        </w:rPr>
        <w:t>Beperkingen bij Open Source-licenties</w:t>
      </w:r>
    </w:p>
    <w:p w:rsidR="00F3669D" w:rsidRPr="00692EB0" w:rsidRDefault="00F3669D" w:rsidP="005B2831">
      <w:pPr>
        <w:pStyle w:val="ProductList-Body"/>
        <w:ind w:left="180"/>
        <w:rPr>
          <w:lang w:val="nl-NL"/>
        </w:rPr>
      </w:pPr>
      <w:r w:rsidRPr="00692EB0">
        <w:rPr>
          <w:lang w:val="nl-NL"/>
        </w:rPr>
        <w:t>Aangezien sommige licentievoorwaarden van derden vereisen dat computercode in het algemeen (i) in bronvorm dient te worden vrijgegeven aan derden; (ii) in licentie dient te worden gegeven aan derden ten einde afgeleide werken te maken; of (iii) kosteloos herdistribueerbaar dient te zijn aan derden (collectief aangeduid als “Open Source-licentievoorwaarden”), omvatten de licentierechten die de betrokken partijen hebben verleend met betrekking tot computercode (of daaraan verbonden intellectuele eigendom) geen licentie, rechten, macht of autoriteit om deze computercode op te nemen in andere computercode, of deze aan te passen, met andere code te combineren en/of te distribueren op een wijze die de computercode van de ander zou onderwerpen aan de Open Source-licentievoorwaarden. Verder garandeert iedere partij dat deze geen computercode die is onderworpen aan Open Source Licentievoorwaarden, aan de andere partij zal verschaffen of geven.</w:t>
      </w:r>
    </w:p>
    <w:p w:rsidR="00F3669D" w:rsidRPr="00692EB0" w:rsidRDefault="00F3669D" w:rsidP="005B2831">
      <w:pPr>
        <w:pStyle w:val="ProductList-Body"/>
        <w:ind w:left="180"/>
        <w:rPr>
          <w:lang w:val="nl-NL"/>
        </w:rPr>
      </w:pPr>
    </w:p>
    <w:p w:rsidR="00F66A13" w:rsidRPr="00692EB0" w:rsidRDefault="008507CF" w:rsidP="005B2831">
      <w:pPr>
        <w:pStyle w:val="ProductList-Body"/>
        <w:ind w:left="180"/>
        <w:rPr>
          <w:lang w:val="nl-NL"/>
        </w:rPr>
      </w:pPr>
      <w:r w:rsidRPr="00692EB0">
        <w:rPr>
          <w:b/>
          <w:color w:val="00188F"/>
          <w:lang w:val="nl-NL"/>
        </w:rPr>
        <w:t>Rechten van Gelieerde Ondernemingen</w:t>
      </w:r>
    </w:p>
    <w:p w:rsidR="00F3669D" w:rsidRPr="00692EB0" w:rsidRDefault="00F3669D" w:rsidP="005B2831">
      <w:pPr>
        <w:pStyle w:val="ProductList-Body"/>
        <w:ind w:left="180"/>
        <w:rPr>
          <w:lang w:val="nl-NL"/>
        </w:rPr>
      </w:pPr>
      <w:r w:rsidRPr="00692EB0">
        <w:rPr>
          <w:lang w:val="nl-NL"/>
        </w:rPr>
        <w:t>Het is de Klant toegestaan de rechten in dit artikellid met betrekking tot Resultaten van Diensten te sublicentiëren aan Gelieerde Ondernemingen, maar de Gelieerde Ondernemingen van de Klant mogen deze rechten niet opnieuw sublicentiëren. Bovendien moet het gebruik door de Gelieerde Ondernemingen van de Klant stroken met de licentievoorwaarden die zijn opgenomen in deze overeenkomst.</w:t>
      </w:r>
    </w:p>
    <w:p w:rsidR="00F3669D" w:rsidRPr="00692EB0" w:rsidRDefault="00F3669D" w:rsidP="00F3669D">
      <w:pPr>
        <w:pStyle w:val="ProductList-Body"/>
        <w:rPr>
          <w:lang w:val="nl-NL"/>
        </w:rPr>
      </w:pPr>
    </w:p>
    <w:p w:rsidR="00F66A13" w:rsidRPr="00692EB0" w:rsidRDefault="008507CF" w:rsidP="00F3669D">
      <w:pPr>
        <w:pStyle w:val="ProductList-Body"/>
        <w:rPr>
          <w:lang w:val="nl-NL"/>
        </w:rPr>
      </w:pPr>
      <w:r w:rsidRPr="00692EB0">
        <w:rPr>
          <w:b/>
          <w:color w:val="00188F"/>
          <w:lang w:val="nl-NL"/>
        </w:rPr>
        <w:t>Voorbehoud van rechten</w:t>
      </w:r>
    </w:p>
    <w:p w:rsidR="00F3669D" w:rsidRPr="00692EB0" w:rsidRDefault="00F3669D" w:rsidP="00F3669D">
      <w:pPr>
        <w:pStyle w:val="ProductList-Body"/>
        <w:rPr>
          <w:lang w:val="nl-NL"/>
        </w:rPr>
      </w:pPr>
      <w:r w:rsidRPr="00692EB0">
        <w:rPr>
          <w:lang w:val="nl-NL"/>
        </w:rPr>
        <w:t>Alle rechten die niet expliciet worden verleend, blijven voorbehouden.</w:t>
      </w:r>
    </w:p>
    <w:p w:rsidR="00F3669D" w:rsidRPr="00692EB0" w:rsidRDefault="00F3669D" w:rsidP="00F3669D">
      <w:pPr>
        <w:pStyle w:val="ProductList-Body"/>
        <w:rPr>
          <w:lang w:val="nl-NL"/>
        </w:rPr>
      </w:pPr>
    </w:p>
    <w:p w:rsidR="002047C3" w:rsidRPr="00692EB0" w:rsidRDefault="002047C3" w:rsidP="00F3669D">
      <w:pPr>
        <w:pStyle w:val="ProductList-Body"/>
        <w:rPr>
          <w:b/>
          <w:color w:val="00188F"/>
          <w:lang w:val="nl-NL"/>
        </w:rPr>
      </w:pPr>
    </w:p>
    <w:p w:rsidR="002047C3" w:rsidRPr="00692EB0" w:rsidRDefault="002047C3" w:rsidP="00F3669D">
      <w:pPr>
        <w:pStyle w:val="ProductList-Body"/>
        <w:rPr>
          <w:b/>
          <w:color w:val="00188F"/>
          <w:lang w:val="nl-NL"/>
        </w:rPr>
      </w:pPr>
    </w:p>
    <w:p w:rsidR="002047C3" w:rsidRPr="00692EB0" w:rsidRDefault="002047C3" w:rsidP="00F3669D">
      <w:pPr>
        <w:pStyle w:val="ProductList-Body"/>
        <w:rPr>
          <w:b/>
          <w:color w:val="00188F"/>
          <w:lang w:val="nl-NL"/>
        </w:rPr>
      </w:pPr>
    </w:p>
    <w:p w:rsidR="00F3669D" w:rsidRPr="00692EB0" w:rsidRDefault="00F3669D" w:rsidP="00F3669D">
      <w:pPr>
        <w:pStyle w:val="ProductList-Body"/>
        <w:rPr>
          <w:lang w:val="nl-NL"/>
        </w:rPr>
      </w:pPr>
      <w:r w:rsidRPr="00692EB0">
        <w:rPr>
          <w:b/>
          <w:color w:val="00188F"/>
          <w:lang w:val="nl-NL"/>
        </w:rPr>
        <w:t>Garanties</w:t>
      </w:r>
      <w:r w:rsidRPr="00692EB0">
        <w:rPr>
          <w:color w:val="00188F"/>
          <w:lang w:val="nl-NL"/>
        </w:rPr>
        <w:t xml:space="preserve">, </w:t>
      </w:r>
      <w:r w:rsidRPr="00692EB0">
        <w:rPr>
          <w:b/>
          <w:color w:val="00188F"/>
          <w:lang w:val="nl-NL"/>
        </w:rPr>
        <w:t>vrijwaringen en aansprakelijkheidsbeperkingen</w:t>
      </w:r>
    </w:p>
    <w:p w:rsidR="00F66A13" w:rsidRPr="00692EB0" w:rsidRDefault="00F3669D" w:rsidP="005B2831">
      <w:pPr>
        <w:pStyle w:val="ProductList-Body"/>
        <w:tabs>
          <w:tab w:val="clear" w:pos="158"/>
          <w:tab w:val="left" w:pos="180"/>
        </w:tabs>
        <w:ind w:left="180"/>
        <w:rPr>
          <w:lang w:val="nl-NL"/>
        </w:rPr>
      </w:pPr>
      <w:r w:rsidRPr="00692EB0">
        <w:rPr>
          <w:b/>
          <w:color w:val="00188F"/>
          <w:lang w:val="nl-NL"/>
        </w:rPr>
        <w:t>Garantie voor Diensten</w:t>
      </w:r>
    </w:p>
    <w:p w:rsidR="00F3669D" w:rsidRPr="00692EB0" w:rsidRDefault="00F3669D" w:rsidP="005B2831">
      <w:pPr>
        <w:pStyle w:val="ProductList-Body"/>
        <w:tabs>
          <w:tab w:val="clear" w:pos="158"/>
          <w:tab w:val="left" w:pos="180"/>
        </w:tabs>
        <w:ind w:left="180"/>
        <w:rPr>
          <w:lang w:val="nl-NL"/>
        </w:rPr>
      </w:pPr>
      <w:r w:rsidRPr="00692EB0">
        <w:rPr>
          <w:lang w:val="nl-NL"/>
        </w:rPr>
        <w:t>Microsoft garandeert dat alle Diensten met vakkundige zorg en bekwaamheid zullen worden verleend.</w:t>
      </w:r>
    </w:p>
    <w:p w:rsidR="00F3669D" w:rsidRPr="00692EB0" w:rsidRDefault="00F3669D" w:rsidP="005B2831">
      <w:pPr>
        <w:pStyle w:val="ProductList-Body"/>
        <w:tabs>
          <w:tab w:val="clear" w:pos="158"/>
          <w:tab w:val="left" w:pos="180"/>
        </w:tabs>
        <w:ind w:left="180"/>
        <w:rPr>
          <w:lang w:val="nl-NL"/>
        </w:rPr>
      </w:pPr>
    </w:p>
    <w:p w:rsidR="00F66A13" w:rsidRPr="00692EB0" w:rsidRDefault="00F3669D" w:rsidP="005B2831">
      <w:pPr>
        <w:pStyle w:val="ProductList-Body"/>
        <w:tabs>
          <w:tab w:val="clear" w:pos="158"/>
          <w:tab w:val="left" w:pos="180"/>
        </w:tabs>
        <w:ind w:left="180"/>
        <w:rPr>
          <w:b/>
          <w:lang w:val="nl-NL"/>
        </w:rPr>
      </w:pPr>
      <w:r w:rsidRPr="00692EB0">
        <w:rPr>
          <w:b/>
          <w:color w:val="00188F"/>
          <w:lang w:val="nl-NL"/>
        </w:rPr>
        <w:t>AFWIJZING VAN ANDERE GARANTIES</w:t>
      </w:r>
    </w:p>
    <w:p w:rsidR="00F3669D" w:rsidRPr="00692EB0" w:rsidRDefault="00F3669D" w:rsidP="005B2831">
      <w:pPr>
        <w:pStyle w:val="ProductList-Body"/>
        <w:tabs>
          <w:tab w:val="clear" w:pos="158"/>
          <w:tab w:val="left" w:pos="180"/>
        </w:tabs>
        <w:ind w:left="180"/>
        <w:rPr>
          <w:b/>
          <w:lang w:val="nl-NL"/>
        </w:rPr>
      </w:pPr>
      <w:r w:rsidRPr="00692EB0">
        <w:rPr>
          <w:b/>
          <w:lang w:val="nl-NL"/>
        </w:rPr>
        <w:t>VOOR ZOVER TOEGESTAAN DOOR HET TOEPASSELIJKE RECHT WIJST MICROSOFT ALLE VERKLARINGEN, GARANTIES EN VOORWAARDEN DIE</w:t>
      </w:r>
      <w:r w:rsidR="002047C3" w:rsidRPr="00692EB0">
        <w:rPr>
          <w:b/>
          <w:lang w:val="nl-NL"/>
        </w:rPr>
        <w:t> </w:t>
      </w:r>
      <w:r w:rsidRPr="00692EB0">
        <w:rPr>
          <w:b/>
          <w:lang w:val="nl-NL"/>
        </w:rPr>
        <w:t>NIET UITDRUKKELIJK IN DEZE OVEREENKOMST ZIJN OPGENOMEN AF, ONGEACHT OF DEZE EXPLICIET, IMPLICIET OF WETTELIJK ZIJN.</w:t>
      </w:r>
      <w:r w:rsidR="00B8195E" w:rsidRPr="00692EB0">
        <w:rPr>
          <w:b/>
          <w:lang w:val="nl-NL"/>
        </w:rPr>
        <w:t xml:space="preserve"> </w:t>
      </w:r>
      <w:r w:rsidRPr="00692EB0">
        <w:rPr>
          <w:b/>
          <w:lang w:val="nl-NL"/>
        </w:rPr>
        <w:t>DEZE</w:t>
      </w:r>
      <w:r w:rsidR="002047C3" w:rsidRPr="00692EB0">
        <w:rPr>
          <w:b/>
          <w:lang w:val="nl-NL"/>
        </w:rPr>
        <w:t> </w:t>
      </w:r>
      <w:r w:rsidRPr="00692EB0">
        <w:rPr>
          <w:b/>
          <w:lang w:val="nl-NL"/>
        </w:rPr>
        <w:t>VRIJWARING GELDT ONDER ANDERE VOOR ALLE GARANTIES OF VOORWAARDEN VOOR EIGENDOM, HET NIET INBREUK MAKEN, TEVREDENSTELLENDE KWALITEIT OF RESULTATEN, VERKOOPBAARHEID EN GESCHIKTHEID VOOR EEN BEPAALD DOEL, MET BETREKKING TOT</w:t>
      </w:r>
      <w:r w:rsidR="002047C3" w:rsidRPr="00692EB0">
        <w:rPr>
          <w:b/>
          <w:lang w:val="nl-NL"/>
        </w:rPr>
        <w:t> </w:t>
      </w:r>
      <w:r w:rsidRPr="00692EB0">
        <w:rPr>
          <w:b/>
          <w:lang w:val="nl-NL"/>
        </w:rPr>
        <w:t>ALLE ADVIEZEN, AANBEVELINGEN, FIXES, RESULTATEN VAN DIENSTEN, EN GERELATEERDE MATERIALEN GELEVERD DOOR MICROSOFT EN</w:t>
      </w:r>
      <w:r w:rsidR="002047C3" w:rsidRPr="00692EB0">
        <w:rPr>
          <w:b/>
          <w:lang w:val="nl-NL"/>
        </w:rPr>
        <w:t> </w:t>
      </w:r>
      <w:r w:rsidRPr="00692EB0">
        <w:rPr>
          <w:b/>
          <w:lang w:val="nl-NL"/>
        </w:rPr>
        <w:t xml:space="preserve">ZIJN GELIEERDE ONDERNEMINGEN, LEVERANCIERS EN OPDRACHTNEMERS BIJ HET UITVOEREN VAN DE DIENSTEN. </w:t>
      </w:r>
    </w:p>
    <w:p w:rsidR="00F3669D" w:rsidRPr="00692EB0" w:rsidRDefault="00F3669D" w:rsidP="005B2831">
      <w:pPr>
        <w:pStyle w:val="ProductList-Body"/>
        <w:tabs>
          <w:tab w:val="clear" w:pos="158"/>
          <w:tab w:val="left" w:pos="180"/>
        </w:tabs>
        <w:ind w:left="180"/>
        <w:rPr>
          <w:lang w:val="nl-NL"/>
        </w:rPr>
      </w:pPr>
    </w:p>
    <w:p w:rsidR="00F66A13" w:rsidRPr="00692EB0" w:rsidRDefault="00F3669D" w:rsidP="005B2831">
      <w:pPr>
        <w:pStyle w:val="ProductList-Body"/>
        <w:tabs>
          <w:tab w:val="clear" w:pos="158"/>
          <w:tab w:val="left" w:pos="180"/>
        </w:tabs>
        <w:ind w:left="180"/>
        <w:rPr>
          <w:lang w:val="nl-NL"/>
        </w:rPr>
      </w:pPr>
      <w:r w:rsidRPr="00692EB0">
        <w:rPr>
          <w:b/>
          <w:color w:val="00188F"/>
          <w:lang w:val="nl-NL"/>
        </w:rPr>
        <w:t>Aansprakelijkheidsbeperking</w:t>
      </w:r>
    </w:p>
    <w:p w:rsidR="00F3669D" w:rsidRPr="00692EB0" w:rsidRDefault="00F3669D" w:rsidP="005B2831">
      <w:pPr>
        <w:pStyle w:val="ProductList-Body"/>
        <w:tabs>
          <w:tab w:val="clear" w:pos="158"/>
          <w:tab w:val="left" w:pos="180"/>
        </w:tabs>
        <w:ind w:left="180"/>
        <w:rPr>
          <w:lang w:val="nl-NL"/>
        </w:rPr>
      </w:pPr>
      <w:r w:rsidRPr="00692EB0">
        <w:rPr>
          <w:lang w:val="nl-NL"/>
        </w:rPr>
        <w:t xml:space="preserve">De aansprakelijkheid van Microsoft voor directe schade is beperkt voor zover maximaal toegestaan op grond van het toepasselijke recht tot de bedragen die de Klant heeft betaald voor de Diensten die aanleiding hebben gegeven tot de vordering tijdens de 12 maanden voorafgaand aan de vordering. </w:t>
      </w:r>
    </w:p>
    <w:p w:rsidR="00F3669D" w:rsidRPr="00692EB0" w:rsidRDefault="00F3669D" w:rsidP="005B2831">
      <w:pPr>
        <w:pStyle w:val="ProductList-Body"/>
        <w:tabs>
          <w:tab w:val="clear" w:pos="158"/>
          <w:tab w:val="left" w:pos="180"/>
        </w:tabs>
        <w:ind w:left="180"/>
        <w:rPr>
          <w:lang w:val="nl-NL"/>
        </w:rPr>
      </w:pPr>
    </w:p>
    <w:p w:rsidR="00F66A13" w:rsidRPr="00692EB0" w:rsidRDefault="00F3669D" w:rsidP="005B2831">
      <w:pPr>
        <w:pStyle w:val="ProductList-Body"/>
        <w:tabs>
          <w:tab w:val="clear" w:pos="158"/>
          <w:tab w:val="left" w:pos="180"/>
        </w:tabs>
        <w:ind w:left="180"/>
        <w:rPr>
          <w:b/>
          <w:lang w:val="nl-NL"/>
        </w:rPr>
      </w:pPr>
      <w:r w:rsidRPr="00692EB0">
        <w:rPr>
          <w:b/>
          <w:color w:val="00188F"/>
          <w:lang w:val="nl-NL"/>
        </w:rPr>
        <w:t>GEEN AANSPRAKELIJKHEID VOOR BEPAALDE SCHADE</w:t>
      </w:r>
    </w:p>
    <w:p w:rsidR="00F3669D" w:rsidRPr="00692EB0" w:rsidRDefault="00F3669D" w:rsidP="005B2831">
      <w:pPr>
        <w:pStyle w:val="ProductList-Body"/>
        <w:tabs>
          <w:tab w:val="clear" w:pos="158"/>
          <w:tab w:val="left" w:pos="180"/>
        </w:tabs>
        <w:ind w:left="180"/>
        <w:rPr>
          <w:b/>
          <w:lang w:val="nl-NL"/>
        </w:rPr>
      </w:pPr>
      <w:r w:rsidRPr="00692EB0">
        <w:rPr>
          <w:b/>
          <w:lang w:val="nl-NL"/>
        </w:rPr>
        <w:t>VOOR ZOVER MAXIMAAL IS TOEGESTAAN OP GROND VAN TOEPASSELIJK RECHT ZIJN GEEN VAN DE PARTIJEN, NOCH HUN GELIEERDE ONDERNEMINGEN, LEVERANCIERS OF OPDRACHTNEMERS AANSPRAKELIJK VOOR INDIRECTE SCHADE (WAARONDER BEGREPEN MAAR NIET</w:t>
      </w:r>
      <w:r w:rsidR="002047C3" w:rsidRPr="00692EB0">
        <w:rPr>
          <w:b/>
          <w:lang w:val="nl-NL"/>
        </w:rPr>
        <w:t> </w:t>
      </w:r>
      <w:r w:rsidRPr="00692EB0">
        <w:rPr>
          <w:b/>
          <w:lang w:val="nl-NL"/>
        </w:rPr>
        <w:t>BEPERKT TOT GEVOLGSCHADE, BIJZONDERE OF INCIDENTELE SCHADE, SCHADE BESTAANDE UIT GEDERFDE WINST OF OMZET, BEDRIJFSONDERBREKING OF VERLIES VAN BEDRIJFSINFORMATIE) DIE VERBAND HOUDT MET DEZE OVEREENKOMST, ZELFS INDIEN DEZE OP DE HOOGTE ZIJN GESTELD VAN DE MOGELIJKHEID VAN DERGELIJKE SCHADE OF INDIEN DEZE MOGELIJKHEID REDELIJKERWIJS TE VOORZIEN WAS. DEZE UITSLUITING VAN AANSPRAKELIJKHEID GELDT NIET VOOR DE AANSPRAKELIJKHEID VAN DE ENE PARTIJ JEGENS DE ANDERE VOOR SCHENDING VAN DE GEHEIMHOUDINGSPLICHT OF VAN DE INTELLECTUELE EIGENDOMSRECHTEN VAN DE ANDERE PARTIJ.</w:t>
      </w:r>
    </w:p>
    <w:p w:rsidR="00F3669D" w:rsidRPr="00692EB0" w:rsidRDefault="00F3669D" w:rsidP="005B2831">
      <w:pPr>
        <w:pStyle w:val="ProductList-Body"/>
        <w:tabs>
          <w:tab w:val="clear" w:pos="158"/>
          <w:tab w:val="left" w:pos="180"/>
        </w:tabs>
        <w:ind w:left="180"/>
        <w:rPr>
          <w:lang w:val="nl-NL"/>
        </w:rPr>
      </w:pPr>
    </w:p>
    <w:p w:rsidR="00F66A13" w:rsidRPr="00692EB0" w:rsidRDefault="007F2D8F" w:rsidP="005B2831">
      <w:pPr>
        <w:pStyle w:val="ProductList-Body"/>
        <w:tabs>
          <w:tab w:val="clear" w:pos="158"/>
          <w:tab w:val="left" w:pos="180"/>
        </w:tabs>
        <w:ind w:left="180"/>
        <w:rPr>
          <w:lang w:val="nl-NL"/>
        </w:rPr>
      </w:pPr>
      <w:r>
        <w:rPr>
          <w:b/>
          <w:color w:val="00188F"/>
          <w:lang w:val="nl-NL"/>
        </w:rPr>
        <w:t>A</w:t>
      </w:r>
      <w:r w:rsidR="00F3669D" w:rsidRPr="00692EB0">
        <w:rPr>
          <w:b/>
          <w:color w:val="00188F"/>
          <w:lang w:val="nl-NL"/>
        </w:rPr>
        <w:t>anvraag</w:t>
      </w:r>
    </w:p>
    <w:p w:rsidR="00FA00BF" w:rsidRPr="00692EB0" w:rsidRDefault="00F3669D" w:rsidP="005B2831">
      <w:pPr>
        <w:pStyle w:val="ProductList-Body"/>
        <w:tabs>
          <w:tab w:val="clear" w:pos="158"/>
          <w:tab w:val="left" w:pos="180"/>
        </w:tabs>
        <w:ind w:left="180"/>
        <w:rPr>
          <w:lang w:val="nl-NL"/>
        </w:rPr>
      </w:pPr>
      <w:r w:rsidRPr="00692EB0">
        <w:rPr>
          <w:lang w:val="nl-NL"/>
        </w:rPr>
        <w:t>Behoudens indien hierin uitdrukkelijk bepaald, zijn de beperkingen op en uitsluitingen van aansprakelijkheid voor schade in deze overeenkomst</w:t>
      </w:r>
      <w:r w:rsidR="002047C3" w:rsidRPr="00692EB0">
        <w:rPr>
          <w:lang w:val="nl-NL"/>
        </w:rPr>
        <w:t> </w:t>
      </w:r>
      <w:r w:rsidRPr="00692EB0">
        <w:rPr>
          <w:lang w:val="nl-NL"/>
        </w:rPr>
        <w:t>van toepassing, ongeacht of de aansprakelijkheid voortvloeit uit wanprestatie, onrechtmatige daad (inclusief nalatigheid), risicoaansprakelijkheid, inbreuk op garantiebepalingen of andere juridische grondslag.</w:t>
      </w:r>
    </w:p>
    <w:p w:rsidR="00FA00BF" w:rsidRPr="00692EB0" w:rsidRDefault="00FA00BF" w:rsidP="004F3C6D">
      <w:pPr>
        <w:pStyle w:val="ProductList-Body"/>
        <w:rPr>
          <w:lang w:val="nl-NL"/>
        </w:rPr>
      </w:pPr>
    </w:p>
    <w:p w:rsidR="00FA00BF" w:rsidRPr="00692EB0" w:rsidRDefault="00FA00BF" w:rsidP="002E202B">
      <w:pPr>
        <w:pStyle w:val="ProductList-Offering1Heading"/>
        <w:outlineLvl w:val="1"/>
        <w:rPr>
          <w:lang w:val="nl-NL"/>
        </w:rPr>
      </w:pPr>
      <w:bookmarkStart w:id="1827" w:name="_Toc378147691"/>
      <w:bookmarkStart w:id="1828" w:name="_Toc378151588"/>
      <w:bookmarkStart w:id="1829" w:name="_Toc379797467"/>
      <w:bookmarkStart w:id="1830" w:name="_Toc380513503"/>
      <w:bookmarkStart w:id="1831" w:name="_Toc380655552"/>
      <w:bookmarkStart w:id="1832" w:name="_Toc383685164"/>
      <w:r w:rsidRPr="00692EB0">
        <w:rPr>
          <w:lang w:val="nl-NL"/>
        </w:rPr>
        <w:t>Aanvullende Voorwaarden voor Online Diensten die worden gebruikt met Software – Legacy</w:t>
      </w:r>
      <w:bookmarkEnd w:id="1827"/>
      <w:bookmarkEnd w:id="1828"/>
      <w:r w:rsidRPr="00692EB0">
        <w:rPr>
          <w:lang w:val="nl-NL"/>
        </w:rPr>
        <w:t xml:space="preserve"> Overeenkomsten</w:t>
      </w:r>
      <w:bookmarkEnd w:id="1829"/>
      <w:bookmarkEnd w:id="1830"/>
      <w:bookmarkEnd w:id="1831"/>
      <w:bookmarkEnd w:id="1832"/>
    </w:p>
    <w:p w:rsidR="00F3669D" w:rsidRPr="00692EB0" w:rsidRDefault="009446CB" w:rsidP="00F3669D">
      <w:pPr>
        <w:pStyle w:val="ProductList-Body"/>
        <w:rPr>
          <w:lang w:val="nl-NL"/>
        </w:rPr>
      </w:pPr>
      <w:r w:rsidRPr="00692EB0">
        <w:rPr>
          <w:lang w:val="nl-NL"/>
        </w:rPr>
        <w:t xml:space="preserve">De hierboven genoemde producten die verwijzen naar de Aanvullende Voorwaarden voor Online Diensten die worden gebruikt met Software – Legacy Overeenkomsten omvatten zowel software die wordt geïmplementeerd en gebruikt op locatie bij de klant als een of meer Online Diensten onder dezelfde licentie. Indien de versie van de Microsoft Business Agreement of Microsoft Business and Services Agreement van de Klant is gedateerd voor oktober 2010 en de Klant de Aanvullende Voorwaarden voor Online Diensten niet via een Enrollment gedateerd na juli 2011 of anderszins heeft gekoppeld aan de Volume Licensing-overeenkomst, gelden de volgende aanvullende voorwaarden (“Aanvullende Voorwaarden”) voor de aankoop en het gebruik van dergelijke Online Diensten door de klant. </w:t>
      </w:r>
    </w:p>
    <w:p w:rsidR="00F3669D" w:rsidRPr="00692EB0" w:rsidRDefault="00F3669D" w:rsidP="00F3669D">
      <w:pPr>
        <w:pStyle w:val="ProductList-Body"/>
        <w:rPr>
          <w:lang w:val="nl-NL"/>
        </w:rPr>
      </w:pPr>
    </w:p>
    <w:p w:rsidR="00F3669D" w:rsidRPr="00692EB0" w:rsidRDefault="00F3669D" w:rsidP="00F3669D">
      <w:pPr>
        <w:pStyle w:val="ProductList-Body"/>
        <w:rPr>
          <w:b/>
          <w:lang w:val="nl-NL"/>
        </w:rPr>
      </w:pPr>
      <w:r w:rsidRPr="00692EB0">
        <w:rPr>
          <w:b/>
          <w:color w:val="00188F"/>
          <w:lang w:val="nl-NL"/>
        </w:rPr>
        <w:t>Definities</w:t>
      </w:r>
    </w:p>
    <w:p w:rsidR="00F3669D" w:rsidRPr="00692EB0" w:rsidRDefault="00F3669D" w:rsidP="00F3669D">
      <w:pPr>
        <w:pStyle w:val="ProductList-Body"/>
        <w:rPr>
          <w:lang w:val="nl-NL"/>
        </w:rPr>
      </w:pPr>
      <w:r w:rsidRPr="00692EB0">
        <w:rPr>
          <w:lang w:val="nl-NL"/>
        </w:rPr>
        <w:t>“Gegevens van de Klant” betekent alle gegevens, met inbegrip van alle tekst-, geluids-, software- en beeldbestanden, die aan Microsoft zijn gegeven door, of uit naam van, de klant door middel van het gebruik van de Online Diensten door de klant.</w:t>
      </w:r>
    </w:p>
    <w:p w:rsidR="006F1126" w:rsidRPr="00692EB0" w:rsidRDefault="006C0B5E" w:rsidP="00F3669D">
      <w:pPr>
        <w:pStyle w:val="ProductList-Body"/>
        <w:rPr>
          <w:lang w:val="nl-NL"/>
        </w:rPr>
      </w:pPr>
      <w:r w:rsidRPr="00692EB0">
        <w:rPr>
          <w:lang w:val="nl-NL"/>
        </w:rPr>
        <w:t>“Online Diensten</w:t>
      </w:r>
      <w:r w:rsidR="00A20866" w:rsidRPr="00692EB0">
        <w:rPr>
          <w:lang w:val="nl-NL"/>
        </w:rPr>
        <w:t>”</w:t>
      </w:r>
      <w:r w:rsidRPr="00692EB0">
        <w:rPr>
          <w:lang w:val="nl-NL"/>
        </w:rPr>
        <w:t xml:space="preserve"> betekent de door Microsoft gehoste diensten die worden vermeld in het artikel Online Diensten van de Product List.</w:t>
      </w:r>
    </w:p>
    <w:p w:rsidR="00F3669D" w:rsidRPr="00692EB0" w:rsidRDefault="00F3669D" w:rsidP="00F3669D">
      <w:pPr>
        <w:pStyle w:val="ProductList-Body"/>
        <w:rPr>
          <w:lang w:val="nl-NL"/>
        </w:rPr>
      </w:pPr>
      <w:r w:rsidRPr="00692EB0">
        <w:rPr>
          <w:lang w:val="nl-NL"/>
        </w:rPr>
        <w:t>“Service Level Overeenkomst” betekent het document waarin de normen worden gespecificeerd waaraan Microsoft belooft zich te houden, en aan de hand waarvan Microsoft het niveau van de dienstverlening van een Online Dienst bepaalt.</w:t>
      </w:r>
    </w:p>
    <w:p w:rsidR="00F3669D" w:rsidRPr="00692EB0" w:rsidRDefault="00F3669D" w:rsidP="00F3669D">
      <w:pPr>
        <w:pStyle w:val="ProductList-Body"/>
        <w:rPr>
          <w:lang w:val="nl-NL"/>
        </w:rPr>
      </w:pPr>
    </w:p>
    <w:p w:rsidR="00F3669D" w:rsidRPr="00692EB0" w:rsidRDefault="00F3669D" w:rsidP="00F3669D">
      <w:pPr>
        <w:pStyle w:val="ProductList-Body"/>
        <w:rPr>
          <w:b/>
          <w:lang w:val="nl-NL"/>
        </w:rPr>
      </w:pPr>
      <w:r w:rsidRPr="00692EB0">
        <w:rPr>
          <w:b/>
          <w:color w:val="00188F"/>
          <w:lang w:val="nl-NL"/>
        </w:rPr>
        <w:t>Toepasselijkheid van Aanvullende Voorwaarden</w:t>
      </w:r>
    </w:p>
    <w:p w:rsidR="00F3669D" w:rsidRPr="00692EB0" w:rsidRDefault="00F3669D" w:rsidP="00F3669D">
      <w:pPr>
        <w:pStyle w:val="ProductList-Body"/>
        <w:rPr>
          <w:lang w:val="nl-NL"/>
        </w:rPr>
      </w:pPr>
      <w:r w:rsidRPr="00692EB0">
        <w:rPr>
          <w:lang w:val="nl-NL"/>
        </w:rPr>
        <w:t>Deze Aanvullende Voorwaarden gelden alleen voor de aankoop en het gebruik door de klant van Online Diensten en Diensten. In geval van tegenstrijdigheden tussen deze Aanvullende Voorwaarden en de voorwaarden van de Hoofdovereenkomst of Overeenkomst die niet uitdrukkelijk in de voorwaarden worden opgelost, hebben deze Aanvullende Voorwaarden voorrang.</w:t>
      </w:r>
    </w:p>
    <w:p w:rsidR="00F3669D" w:rsidRPr="00692EB0" w:rsidRDefault="00F3669D" w:rsidP="00F3669D">
      <w:pPr>
        <w:pStyle w:val="ProductList-Body"/>
        <w:rPr>
          <w:lang w:val="nl-NL"/>
        </w:rPr>
      </w:pPr>
    </w:p>
    <w:p w:rsidR="00F3669D" w:rsidRPr="00692EB0" w:rsidRDefault="008507CF" w:rsidP="00F3669D">
      <w:pPr>
        <w:pStyle w:val="ProductList-Body"/>
        <w:rPr>
          <w:b/>
          <w:lang w:val="nl-NL"/>
        </w:rPr>
      </w:pPr>
      <w:r w:rsidRPr="00692EB0">
        <w:rPr>
          <w:b/>
          <w:color w:val="00188F"/>
          <w:lang w:val="nl-NL"/>
        </w:rPr>
        <w:t>Beperkte Garantie voor Online Diensten</w:t>
      </w:r>
    </w:p>
    <w:p w:rsidR="00F3669D" w:rsidRPr="00692EB0" w:rsidRDefault="00F3669D" w:rsidP="00F3669D">
      <w:pPr>
        <w:pStyle w:val="ProductList-Body"/>
        <w:rPr>
          <w:lang w:val="nl-NL"/>
        </w:rPr>
      </w:pPr>
      <w:r w:rsidRPr="00692EB0">
        <w:rPr>
          <w:lang w:val="nl-NL"/>
        </w:rPr>
        <w:t>Microsoft garandeert dat de Online Diensten worden uitgevoerd overeenkomstig de toepasselijke Service Level Overeenkomst. Deze beperkte garantie geldt voor de duur van het gebruik door de klant van de Online Dienst, onderworpen aan de vereisten voor mededeling in de toepasselijke Service Level Overeenkomst.</w:t>
      </w:r>
    </w:p>
    <w:p w:rsidR="00F3669D" w:rsidRPr="00692EB0" w:rsidRDefault="00F3669D" w:rsidP="00F3669D">
      <w:pPr>
        <w:pStyle w:val="ProductList-Body"/>
        <w:rPr>
          <w:lang w:val="nl-NL"/>
        </w:rPr>
      </w:pPr>
    </w:p>
    <w:p w:rsidR="00F3669D" w:rsidRPr="00692EB0" w:rsidRDefault="00F3669D" w:rsidP="00F3669D">
      <w:pPr>
        <w:pStyle w:val="ProductList-Body"/>
        <w:rPr>
          <w:lang w:val="nl-NL"/>
        </w:rPr>
      </w:pPr>
      <w:r w:rsidRPr="00692EB0">
        <w:rPr>
          <w:lang w:val="nl-NL"/>
        </w:rPr>
        <w:t>Indien Microsoft zich niet aan deze beperkte garantie houdt en de klant Microsoft hiervan binnen de garantietermijn op de hoogte stelt, biedt Microsoft de rechtsmiddelen die in de Service Level Overeenkomst worden geïdentificeerd voor de desbetreffende Online Dienst. Dit zijn de enige rechtsmiddelen van de klant voor schending van de beperkte garantie, tenzij het bieden van rechtsmiddelen op een andere wijze vereist is op grond van toepasselijk recht.</w:t>
      </w:r>
    </w:p>
    <w:p w:rsidR="00F3669D" w:rsidRPr="00692EB0" w:rsidRDefault="00F3669D" w:rsidP="00F3669D">
      <w:pPr>
        <w:pStyle w:val="ProductList-Body"/>
        <w:rPr>
          <w:lang w:val="nl-NL"/>
        </w:rPr>
      </w:pPr>
      <w:r w:rsidRPr="00692EB0">
        <w:rPr>
          <w:lang w:val="nl-NL"/>
        </w:rPr>
        <w:t>Voor deze beperkte garantie gelden de volgende beperkingen:</w:t>
      </w:r>
    </w:p>
    <w:p w:rsidR="00F3669D" w:rsidRPr="00692EB0" w:rsidRDefault="00F3669D" w:rsidP="00026DDE">
      <w:pPr>
        <w:pStyle w:val="ProductList-Body"/>
        <w:numPr>
          <w:ilvl w:val="0"/>
          <w:numId w:val="15"/>
        </w:numPr>
        <w:ind w:left="450" w:hanging="270"/>
        <w:rPr>
          <w:lang w:val="nl-NL"/>
        </w:rPr>
      </w:pPr>
      <w:r w:rsidRPr="00692EB0">
        <w:rPr>
          <w:lang w:val="nl-NL"/>
        </w:rPr>
        <w:t>de beperkte garantie geldt niet voor problemen als gevolg van ongevallen, misbruik, of gebruik op een wijze die niet strookt met de Microsoft Volume Licensing-overeenkomst van deze klant of de Product Use Rights voor Online Diensten, of die voortvloeien uit gebeurtenissen waarop Microsoft redelijkerwijs geen invloed kan uitoefenen;</w:t>
      </w:r>
    </w:p>
    <w:p w:rsidR="00F3669D" w:rsidRPr="00692EB0" w:rsidRDefault="00F3669D" w:rsidP="00026DDE">
      <w:pPr>
        <w:pStyle w:val="ProductList-Body"/>
        <w:numPr>
          <w:ilvl w:val="0"/>
          <w:numId w:val="15"/>
        </w:numPr>
        <w:ind w:left="450" w:hanging="270"/>
        <w:rPr>
          <w:lang w:val="nl-NL"/>
        </w:rPr>
      </w:pPr>
      <w:r w:rsidRPr="00692EB0">
        <w:rPr>
          <w:lang w:val="nl-NL"/>
        </w:rPr>
        <w:t>de beperkte garantie geldt niet voor gratis versies, evaluatie-, pre-release- of bèta-versies van de Online Diensten; en</w:t>
      </w:r>
    </w:p>
    <w:p w:rsidR="00F3669D" w:rsidRPr="00692EB0" w:rsidRDefault="00F3669D" w:rsidP="00026DDE">
      <w:pPr>
        <w:pStyle w:val="ProductList-Body"/>
        <w:numPr>
          <w:ilvl w:val="0"/>
          <w:numId w:val="15"/>
        </w:numPr>
        <w:ind w:left="450" w:hanging="270"/>
        <w:rPr>
          <w:lang w:val="nl-NL"/>
        </w:rPr>
      </w:pPr>
      <w:r w:rsidRPr="00692EB0">
        <w:rPr>
          <w:lang w:val="nl-NL"/>
        </w:rPr>
        <w:t>de beperkte garantie geldt niet voor problemen die worden veroorzaakt doordat niet wordt voldaan aan de minimum vereisten aan het systeem.</w:t>
      </w:r>
    </w:p>
    <w:p w:rsidR="00F3669D" w:rsidRPr="00692EB0" w:rsidRDefault="00F3669D" w:rsidP="00F3669D">
      <w:pPr>
        <w:pStyle w:val="ProductList-Body"/>
        <w:rPr>
          <w:lang w:val="nl-NL"/>
        </w:rPr>
      </w:pPr>
    </w:p>
    <w:p w:rsidR="006C0B5E" w:rsidRPr="00692EB0" w:rsidRDefault="00F3669D" w:rsidP="006C0B5E">
      <w:pPr>
        <w:pStyle w:val="ProductList-Body"/>
        <w:numPr>
          <w:ilvl w:val="0"/>
          <w:numId w:val="15"/>
        </w:numPr>
        <w:ind w:left="450" w:hanging="270"/>
        <w:rPr>
          <w:lang w:val="nl-NL"/>
        </w:rPr>
      </w:pPr>
      <w:r w:rsidRPr="00692EB0">
        <w:rPr>
          <w:b/>
          <w:lang w:val="nl-NL"/>
        </w:rPr>
        <w:t>AFGEZIEN VAN DEZE BEPERKTE GARANTIE, BIEDT MICROSOFT GEEN ANDERE GARANTIES OF VOORWAARDEN, UITDRUKKELIJK OF IMPLICIET. MICROSOFT WIJST ELKE VORM VAN IMPLICIETE VERKLARINGEN, GARANTIES OF VOORWAARDEN, WAARONDER GARANTIES MET BETREKKING TOT VERKOOPBAARHEID, GESCHIKTHEID VOOR EEN BEPAALD DOEL, TOEREIKENDE KWALITEIT, EIGENDOM EN NIET INBREUK MAKEN, VAN DE HAND. DEZE AFWIJZINGEN ZIJN VAN TOEPASSING TENZIJ HET TOEPASSELIJK RECHT DEZE NIET TOESTAAT.</w:t>
      </w:r>
      <w:r w:rsidRPr="00692EB0">
        <w:rPr>
          <w:lang w:val="nl-NL"/>
        </w:rPr>
        <w:t xml:space="preserve"> Eventuele impliciete garanties of voorwaarden die niet volgens de wet kunnen worden afgewezen, gelden gedurende een jaar vanaf het begin van de beperkte garantie.</w:t>
      </w:r>
    </w:p>
    <w:p w:rsidR="00F3669D" w:rsidRPr="00692EB0" w:rsidRDefault="00F3669D" w:rsidP="00F3669D">
      <w:pPr>
        <w:pStyle w:val="ProductList-Body"/>
        <w:rPr>
          <w:b/>
          <w:lang w:val="nl-NL"/>
        </w:rPr>
      </w:pPr>
    </w:p>
    <w:p w:rsidR="00F3669D" w:rsidRPr="00692EB0" w:rsidRDefault="00F3669D" w:rsidP="00F3669D">
      <w:pPr>
        <w:pStyle w:val="ProductList-Body"/>
        <w:rPr>
          <w:lang w:val="nl-NL"/>
        </w:rPr>
      </w:pPr>
    </w:p>
    <w:p w:rsidR="00F3669D" w:rsidRPr="00692EB0" w:rsidRDefault="00F3669D" w:rsidP="00F3669D">
      <w:pPr>
        <w:pStyle w:val="ProductList-Body"/>
        <w:rPr>
          <w:b/>
          <w:lang w:val="nl-NL"/>
        </w:rPr>
      </w:pPr>
      <w:r w:rsidRPr="00692EB0">
        <w:rPr>
          <w:b/>
          <w:color w:val="00188F"/>
          <w:lang w:val="nl-NL"/>
        </w:rPr>
        <w:t>Privacy en beveiliging</w:t>
      </w:r>
    </w:p>
    <w:p w:rsidR="00F3669D" w:rsidRPr="00692EB0" w:rsidRDefault="00F3669D" w:rsidP="00F3669D">
      <w:pPr>
        <w:pStyle w:val="ProductList-Body"/>
        <w:rPr>
          <w:lang w:val="nl-NL"/>
        </w:rPr>
      </w:pPr>
      <w:r w:rsidRPr="00692EB0">
        <w:rPr>
          <w:lang w:val="nl-NL"/>
        </w:rPr>
        <w:t>Microsoft en de klant voldoen aan alle toepasselijke wetten en voorschriften (waaronder toepasselijke wetgeving voor kennisgeving van schending van de beveiliging). Microsoft is echter niet verantwoordelijk voor naleving van wetten en voorschriften die van toepassing zijn op de klant of de bedrijfstak van de klant, maar niet algemeen van toepassing zijn op leveranciers van informatietechnologiediensten. De klant stemt in met het verwerken van persoonsgegevens door Microsoft en haar agenten ten behoeve van de Overeenkomst, met inbegrip van deze Aanvullende Voorwaarden.</w:t>
      </w:r>
    </w:p>
    <w:p w:rsidR="00F3669D" w:rsidRPr="00692EB0" w:rsidRDefault="00F3669D" w:rsidP="00F3669D">
      <w:pPr>
        <w:pStyle w:val="ProductList-Body"/>
        <w:rPr>
          <w:lang w:val="nl-NL"/>
        </w:rPr>
      </w:pPr>
    </w:p>
    <w:p w:rsidR="00F3669D" w:rsidRPr="00692EB0" w:rsidRDefault="00F3669D" w:rsidP="00F3669D">
      <w:pPr>
        <w:pStyle w:val="ProductList-Body"/>
        <w:rPr>
          <w:lang w:val="nl-NL"/>
        </w:rPr>
      </w:pPr>
      <w:r w:rsidRPr="00692EB0">
        <w:rPr>
          <w:lang w:val="nl-NL"/>
        </w:rPr>
        <w:t>De klant kan ervoor kiezen persoonlijke informatie te verstekken aan Microsoft van derden (met inbegrip van contactpersonen, resellers, distributeurs, beheerders en werknemers van de klant) in verband met het gebruik van de Online Diensten of in het kader van deze Overeenkomst. De klant dient de benodigde toestemming van derden te verkrijgen op grond van toepasselijk recht op het gebied van privacy- en gegevensbescherming voordat de persoonlijke gegevens aan Microsoft worden verstrekt.</w:t>
      </w:r>
    </w:p>
    <w:p w:rsidR="006C0B5E" w:rsidRPr="00692EB0" w:rsidRDefault="006C0B5E" w:rsidP="00F3669D">
      <w:pPr>
        <w:pStyle w:val="ProductList-Body"/>
        <w:rPr>
          <w:lang w:val="nl-NL"/>
        </w:rPr>
      </w:pPr>
    </w:p>
    <w:p w:rsidR="00F3669D" w:rsidRPr="00692EB0" w:rsidRDefault="00F3669D" w:rsidP="00F3669D">
      <w:pPr>
        <w:pStyle w:val="ProductList-Body"/>
        <w:rPr>
          <w:lang w:val="nl-NL"/>
        </w:rPr>
      </w:pPr>
      <w:r w:rsidRPr="00692EB0">
        <w:rPr>
          <w:lang w:val="nl-NL"/>
        </w:rPr>
        <w:t xml:space="preserve">De persoonlijke gegevens die de klant verstrekt in verband met de Overeenkomst of het gebruik van de Online Diensten, worden verwerkt conform de privacyverklaring die beschikbaar is op </w:t>
      </w:r>
      <w:hyperlink r:id="rId63" w:history="1">
        <w:r w:rsidRPr="00692EB0">
          <w:rPr>
            <w:rStyle w:val="Hyperlink"/>
            <w:lang w:val="nl-NL"/>
          </w:rPr>
          <w:t>https://www.microsoft.com/licensing/servicecenter</w:t>
        </w:r>
      </w:hyperlink>
      <w:r w:rsidRPr="00692EB0">
        <w:rPr>
          <w:lang w:val="nl-NL"/>
        </w:rPr>
        <w:t xml:space="preserve">, met de uitzondering dat productspecifieke privacyverklaringen en aanvullende privacy- en beveiligingsgegevens met betrekking tot specifieke Online Diensten in de Gebruiksrechten voor Online Diensten zijn opgenomen. Persoonlijke gegevens die via Online Diensten of Diensten zijn verzameld, kunnen worden overgedragen en verwerkt in de Verenigde Staten of enig ander land waar Microsoft of haar serviceproviders faciliteiten onderhouden. Door de Online Diensten of Diensten te gebruiken, stemt klant in met het voorgaande. Microsoft houdt zich aan de Safe Harbor-normen voor de EU en Zwitserland die zijn opgesteld door het Ministerie van Handel in de Verenigde Staten met betrekking tot het verzamelen, gebruiken en bewaren van gegevens uit de Europese Unie, de Europese Economische Ruimte en Zwitserland. </w:t>
      </w:r>
    </w:p>
    <w:p w:rsidR="00F3669D" w:rsidRPr="00692EB0" w:rsidRDefault="00F3669D" w:rsidP="00F3669D">
      <w:pPr>
        <w:pStyle w:val="ProductList-Body"/>
        <w:rPr>
          <w:lang w:val="nl-NL"/>
        </w:rPr>
      </w:pPr>
    </w:p>
    <w:p w:rsidR="00F3669D" w:rsidRPr="00692EB0" w:rsidRDefault="008507CF" w:rsidP="00F3669D">
      <w:pPr>
        <w:pStyle w:val="ProductList-Body"/>
        <w:rPr>
          <w:b/>
          <w:lang w:val="nl-NL"/>
        </w:rPr>
      </w:pPr>
      <w:r w:rsidRPr="00692EB0">
        <w:rPr>
          <w:b/>
          <w:color w:val="00188F"/>
          <w:lang w:val="nl-NL"/>
        </w:rPr>
        <w:t>Overeenkomst door Klant ter Bescherming</w:t>
      </w:r>
    </w:p>
    <w:p w:rsidR="00F3669D" w:rsidRPr="00692EB0" w:rsidRDefault="00F3669D" w:rsidP="00F3669D">
      <w:pPr>
        <w:pStyle w:val="ProductList-Body"/>
        <w:rPr>
          <w:lang w:val="nl-NL"/>
        </w:rPr>
      </w:pPr>
      <w:r w:rsidRPr="00692EB0">
        <w:rPr>
          <w:lang w:val="nl-NL"/>
        </w:rPr>
        <w:t>De klant zal Microsoft verdedigen tegen vorderingen van ongelieerde derden:</w:t>
      </w:r>
    </w:p>
    <w:p w:rsidR="00F3669D" w:rsidRPr="00692EB0" w:rsidRDefault="00F3669D" w:rsidP="00026DDE">
      <w:pPr>
        <w:pStyle w:val="ProductList-Body"/>
        <w:numPr>
          <w:ilvl w:val="0"/>
          <w:numId w:val="16"/>
        </w:numPr>
        <w:ind w:left="450" w:hanging="270"/>
        <w:rPr>
          <w:lang w:val="nl-NL"/>
        </w:rPr>
      </w:pPr>
      <w:r w:rsidRPr="00692EB0">
        <w:rPr>
          <w:lang w:val="nl-NL"/>
        </w:rPr>
        <w:t>waarin wordt gesteld dat Gegevens van de Klant of software die niet afkomstig is van Microsoft en die namens de klant door Microsoft wordt gehost, inbreuk maakt op octrooien, auteursrechten of handelsmerken van de desbetreffende partij, of onrechtmatig gebruik maakt van Handelsgeheimen van de derde; of</w:t>
      </w:r>
    </w:p>
    <w:p w:rsidR="00F3669D" w:rsidRPr="00692EB0" w:rsidRDefault="00F3669D" w:rsidP="00026DDE">
      <w:pPr>
        <w:pStyle w:val="ProductList-Body"/>
        <w:numPr>
          <w:ilvl w:val="0"/>
          <w:numId w:val="16"/>
        </w:numPr>
        <w:ind w:left="450" w:hanging="270"/>
        <w:rPr>
          <w:lang w:val="nl-NL"/>
        </w:rPr>
      </w:pPr>
      <w:r w:rsidRPr="00692EB0">
        <w:rPr>
          <w:lang w:val="nl-NL"/>
        </w:rPr>
        <w:t>die voortvloeien uit schending van de voorwaarden van het Beleid voor Aanvaardbaar Gebruik, dat is beschreven in de Product Use Rights.</w:t>
      </w:r>
    </w:p>
    <w:p w:rsidR="00F3669D" w:rsidRPr="00692EB0" w:rsidRDefault="00F3669D" w:rsidP="00F3669D">
      <w:pPr>
        <w:pStyle w:val="ProductList-Body"/>
        <w:rPr>
          <w:lang w:val="nl-NL"/>
        </w:rPr>
      </w:pPr>
    </w:p>
    <w:p w:rsidR="00F3669D" w:rsidRPr="00692EB0" w:rsidRDefault="00F3669D" w:rsidP="00F3669D">
      <w:pPr>
        <w:pStyle w:val="ProductList-Body"/>
        <w:rPr>
          <w:lang w:val="nl-NL"/>
        </w:rPr>
      </w:pPr>
      <w:r w:rsidRPr="00692EB0">
        <w:rPr>
          <w:lang w:val="nl-NL"/>
        </w:rPr>
        <w:t>De klant moet tevens het bedrag betalen dat op grond van een eventueel nadelig onherroepelijk vonnis (of schikking waarmee de klant akkoord gaat) dient te worden betaald. Dit artikel beschrijft de enige verhaalsmogelijkheid van Microsoft voor deze vorderingen.</w:t>
      </w:r>
    </w:p>
    <w:p w:rsidR="00F3669D" w:rsidRPr="00692EB0" w:rsidRDefault="00F3669D" w:rsidP="00F3669D">
      <w:pPr>
        <w:pStyle w:val="ProductList-Body"/>
        <w:rPr>
          <w:lang w:val="nl-NL"/>
        </w:rPr>
      </w:pPr>
    </w:p>
    <w:p w:rsidR="00F3669D" w:rsidRPr="00692EB0" w:rsidRDefault="00F3669D" w:rsidP="00F3669D">
      <w:pPr>
        <w:pStyle w:val="ProductList-Body"/>
        <w:rPr>
          <w:lang w:val="nl-NL"/>
        </w:rPr>
      </w:pPr>
      <w:r w:rsidRPr="00692EB0">
        <w:rPr>
          <w:lang w:val="nl-NL"/>
        </w:rPr>
        <w:t>Microsoft moet de klant onmiddellijk schriftelijk op de hoogte stellen van een vordering met betrekking tot dit artikel. Microsoft dient (1) de klant de exclusieve zeggenschap te geven over het verweer of een eventuele schikking bij een dergelijke vordering en (2) redelijke assistentie te bieden bij het voeren van verweer tegen de vordering. De Klant zal Microsoft de redelijke onkosten van Microsoft in verband met het verstrekken van deze assistentie vergoeden.</w:t>
      </w:r>
    </w:p>
    <w:p w:rsidR="00F3669D" w:rsidRPr="00692EB0" w:rsidRDefault="00F3669D" w:rsidP="00F3669D">
      <w:pPr>
        <w:pStyle w:val="ProductList-Body"/>
        <w:rPr>
          <w:lang w:val="nl-NL"/>
        </w:rPr>
      </w:pPr>
    </w:p>
    <w:p w:rsidR="00806038" w:rsidRPr="00692EB0" w:rsidRDefault="00806038" w:rsidP="00F3669D">
      <w:pPr>
        <w:pStyle w:val="ProductList-Body"/>
        <w:rPr>
          <w:b/>
          <w:color w:val="00188F"/>
          <w:lang w:val="nl-NL"/>
        </w:rPr>
      </w:pPr>
    </w:p>
    <w:p w:rsidR="00806038" w:rsidRPr="00692EB0" w:rsidRDefault="00806038" w:rsidP="00F3669D">
      <w:pPr>
        <w:pStyle w:val="ProductList-Body"/>
        <w:rPr>
          <w:b/>
          <w:color w:val="00188F"/>
          <w:lang w:val="nl-NL"/>
        </w:rPr>
      </w:pPr>
    </w:p>
    <w:p w:rsidR="00F3669D" w:rsidRPr="00692EB0" w:rsidRDefault="008507CF" w:rsidP="00F3669D">
      <w:pPr>
        <w:pStyle w:val="ProductList-Body"/>
        <w:rPr>
          <w:b/>
          <w:color w:val="00188F"/>
          <w:lang w:val="nl-NL"/>
        </w:rPr>
      </w:pPr>
      <w:r w:rsidRPr="00692EB0">
        <w:rPr>
          <w:b/>
          <w:color w:val="00188F"/>
          <w:lang w:val="nl-NL"/>
        </w:rPr>
        <w:t>Aansprakelijkheidsbeperking</w:t>
      </w:r>
    </w:p>
    <w:p w:rsidR="00F3669D" w:rsidRDefault="00F3669D" w:rsidP="00F3669D">
      <w:pPr>
        <w:pStyle w:val="ProductList-Body"/>
      </w:pPr>
      <w:r w:rsidRPr="00692EB0">
        <w:rPr>
          <w:lang w:val="nl-NL"/>
        </w:rPr>
        <w:t xml:space="preserve">Voor zover toegestaan op grond van toepasselijk recht is de aansprakelijkheid van elke partij, haar Gelieerde Ondernemingen en haar Onderaannemers voortkomend in verband met de Online Dienst beperkt tot directe schade tot maximaal het bedrag dat de Klant verplicht was te betalen voor de Online Diensten gedurende de voorafgaande 12 maanden voordat de aanleiding tot de vordering is ontstaan; op voorwaarde dat de totale aansprakelijkheid van een partij voor een Online Dienst in geen geval het bedrag overschrijdt dat is betaald voor die Online Dienst in het kader van de toepasselijke Aanvullende Overeenkomst. Deze beperking is van toepassing ongeacht of de aansprakelijkheid is gebaseerd op wanprestatie, onrechtmatige daad (waaronder nalatigheid), risicoaansprakelijkheid, niet-nakoming van garantiebepalingen of enige andere rechtsgrond. </w:t>
      </w:r>
      <w:r>
        <w:t>Deze monetaire beperkingen gelden echter niet voor:</w:t>
      </w:r>
    </w:p>
    <w:p w:rsidR="00F3669D" w:rsidRPr="00692EB0" w:rsidRDefault="00F3669D" w:rsidP="00026DDE">
      <w:pPr>
        <w:pStyle w:val="ProductList-Body"/>
        <w:numPr>
          <w:ilvl w:val="0"/>
          <w:numId w:val="17"/>
        </w:numPr>
        <w:ind w:left="450" w:hanging="270"/>
        <w:rPr>
          <w:lang w:val="nl-NL"/>
        </w:rPr>
      </w:pPr>
      <w:r w:rsidRPr="00692EB0">
        <w:rPr>
          <w:lang w:val="nl-NL"/>
        </w:rPr>
        <w:t>De verplichtingen van Microsoft in het kader van het artikel in de Hoofdovereenkomst getiteld “Verweer tegen vorderingen uit hoofde van inbreuk en onwettige toe-eigening, en vorderingen van derden” of de verplichtingen van de klant in het kader van het artikel in deze Aanvullende Voorwaarden getiteld “Overeenkomst door Klant ter bescherming”;</w:t>
      </w:r>
    </w:p>
    <w:p w:rsidR="00F3669D" w:rsidRPr="00692EB0" w:rsidRDefault="00F3669D" w:rsidP="00026DDE">
      <w:pPr>
        <w:pStyle w:val="ProductList-Body"/>
        <w:numPr>
          <w:ilvl w:val="0"/>
          <w:numId w:val="17"/>
        </w:numPr>
        <w:ind w:left="450" w:hanging="270"/>
        <w:rPr>
          <w:lang w:val="nl-NL"/>
        </w:rPr>
      </w:pPr>
      <w:r w:rsidRPr="00692EB0">
        <w:rPr>
          <w:lang w:val="nl-NL"/>
        </w:rPr>
        <w:t xml:space="preserve">aansprakelijkheid voorkomend uit een schending door een van de partijen van haar verplichtingen in het kader van het artikel “Vertrouwelijkheid” in de Hoofdovereenkomst, met de uitzondering dat de aansprakelijkheid van Microsoft voorkomend uit of in verband met Gegevens van Klanten in alle gevallen is beperkt tot het bedrag dat de klant heeft betaald voor de Online Diensten die aanleiding hebben gegeven tot die aansprakelijkheid gedurende de voorafgaande 12 maanden; en </w:t>
      </w:r>
    </w:p>
    <w:p w:rsidR="00F3669D" w:rsidRPr="00692EB0" w:rsidRDefault="00F3669D" w:rsidP="00026DDE">
      <w:pPr>
        <w:pStyle w:val="ProductList-Body"/>
        <w:numPr>
          <w:ilvl w:val="0"/>
          <w:numId w:val="17"/>
        </w:numPr>
        <w:ind w:left="450" w:hanging="270"/>
        <w:rPr>
          <w:lang w:val="nl-NL"/>
        </w:rPr>
      </w:pPr>
      <w:r w:rsidRPr="00692EB0">
        <w:rPr>
          <w:lang w:val="nl-NL"/>
        </w:rPr>
        <w:t>schending door een van de partijen van de intellectuele eigendomsrechten van de andere partij.</w:t>
      </w:r>
    </w:p>
    <w:p w:rsidR="00F3669D" w:rsidRPr="00692EB0" w:rsidRDefault="00F3669D" w:rsidP="00F3669D">
      <w:pPr>
        <w:pStyle w:val="ProductList-Body"/>
        <w:rPr>
          <w:lang w:val="nl-NL"/>
        </w:rPr>
      </w:pPr>
    </w:p>
    <w:p w:rsidR="00F3669D" w:rsidRPr="00692EB0" w:rsidRDefault="00F3669D" w:rsidP="00F3669D">
      <w:pPr>
        <w:pStyle w:val="ProductList-Body"/>
        <w:rPr>
          <w:lang w:val="nl-NL"/>
        </w:rPr>
      </w:pPr>
      <w:r w:rsidRPr="00692EB0">
        <w:rPr>
          <w:lang w:val="nl-NL"/>
        </w:rPr>
        <w:t>VOOR ZOVER TOEGESTAAN ONDER HET TOEPASSELIJKE RECHT EN ONGEACHT DE WETTELIJKE BASIS VOOR DE VORDERING, IS GEEN VAN DE BETROKKEN PARTIJEN, INCLUSIEF GELIEERDE ONDERNEMINGEN OF OPDRACHTNEMERS, AANSPRAKELIJK VOOR INDIRECTE BEPERKINGEN, GEVOLGSCHADE, BIJZONDERE OF INCIDENTELE SCHADE, SCHADE BESTAANDE UIT GEDERFDE WINST OF VERLIES VAN INKOMSTEN, ONDERBREKING VAN DE BEDRIJFSVOERING, EN VERLIES VAN BEDRIJFSINFORMATIE) VOORTKOMEND UIT DE OVEREENKOMST OF DEZE AANVULLENDE VOORWAARDEN, ZELFS INDIEN ZIJ OP DE HOOGTE ZIJN GESTELD VAN DE MOGELIJKHEID VAN DERGELIJK SCHADE OF INDIEN DEZE MOGELIJKHEID REDELIJKERWIJS HAD KUNNEN WORDEN VOORZIEN. DEZE UITSLUITING IS ECHTER NIET VAN TOEPASSING OP DE AANSPRAKELIJKHEID VAN BEIDE PARTIJEN JEGENS DE ANDER VOOR DE SCHENDING VAN VERTROUWELIJKSVERPLICHTINGEN (BEHALVE VOOR ZOVER DIE SCHENDING BETREKKING HEEFT OP GEGEVENS VAN DE KLANT) OF DE INTELLECTUELE EIGENDOMSRECHTEN VAN DE ANDERE PARTIJ, OF DE VERPLICHTINGEN VAN MICROSOFT IN HET ARTIKEL “VERWEER TEGEN VORDERINGEN UIT HOOFDE VAN INBREUK EN ONWETTIGE TOE-EIGENING, EN VORDERINGEN VAN</w:t>
      </w:r>
      <w:r w:rsidR="00806038" w:rsidRPr="00692EB0">
        <w:rPr>
          <w:lang w:val="nl-NL"/>
        </w:rPr>
        <w:t> </w:t>
      </w:r>
      <w:r w:rsidRPr="00692EB0">
        <w:rPr>
          <w:lang w:val="nl-NL"/>
        </w:rPr>
        <w:t>DERDEN” IN DE HOOFDOVEREENKOMST OF DE VERPLICHTINGEN VAN DE KLANT IN HET ARTIKEL “OVEREENKOMST DOOR KLANT TER BESCHERMING” IN DEZE AANVULLENDE VOORWAARDEN.</w:t>
      </w:r>
    </w:p>
    <w:p w:rsidR="00F3669D" w:rsidRPr="00692EB0" w:rsidRDefault="00F3669D" w:rsidP="00F3669D">
      <w:pPr>
        <w:pStyle w:val="ProductList-Body"/>
        <w:rPr>
          <w:lang w:val="nl-NL"/>
        </w:rPr>
      </w:pPr>
    </w:p>
    <w:p w:rsidR="00F3669D" w:rsidRPr="00692EB0" w:rsidRDefault="00F3669D" w:rsidP="00F3669D">
      <w:pPr>
        <w:pStyle w:val="ProductList-Body"/>
        <w:rPr>
          <w:b/>
          <w:lang w:val="nl-NL"/>
        </w:rPr>
      </w:pPr>
      <w:r w:rsidRPr="00692EB0">
        <w:rPr>
          <w:b/>
          <w:color w:val="00188F"/>
          <w:lang w:val="nl-NL"/>
        </w:rPr>
        <w:t>Onderaannemers</w:t>
      </w:r>
    </w:p>
    <w:p w:rsidR="00FA00BF" w:rsidRPr="00692EB0" w:rsidRDefault="00F3669D" w:rsidP="00F3669D">
      <w:pPr>
        <w:pStyle w:val="ProductList-Body"/>
        <w:rPr>
          <w:lang w:val="nl-NL"/>
        </w:rPr>
      </w:pPr>
      <w:r w:rsidRPr="00692EB0">
        <w:rPr>
          <w:lang w:val="nl-NL"/>
        </w:rPr>
        <w:t>Microsoft kan Onderaannemers gebruiken om Online Diensten te ondersteunen. Microsoft draagt de verantwoordelijkheid voor prestaties in het kader van de voorwaarden van de Volume Licensing-overeenkomst van de Klant.</w:t>
      </w:r>
    </w:p>
    <w:p w:rsidR="006B2591" w:rsidRPr="00692EB0" w:rsidRDefault="006B2591" w:rsidP="004F3C6D">
      <w:pPr>
        <w:pStyle w:val="ProductList-Body"/>
        <w:rPr>
          <w:lang w:val="nl-NL"/>
        </w:rPr>
      </w:pPr>
    </w:p>
    <w:p w:rsidR="006B2591" w:rsidRPr="00692EB0" w:rsidRDefault="006B2591" w:rsidP="004F3C6D">
      <w:pPr>
        <w:pStyle w:val="ProductList-Body"/>
        <w:rPr>
          <w:lang w:val="nl-NL"/>
        </w:rPr>
      </w:pPr>
    </w:p>
    <w:p w:rsidR="006B2591" w:rsidRPr="00692EB0" w:rsidRDefault="006B2591" w:rsidP="004F3C6D">
      <w:pPr>
        <w:pStyle w:val="ProductList-Body"/>
        <w:rPr>
          <w:lang w:val="nl-NL"/>
        </w:rPr>
        <w:sectPr w:rsidR="006B2591" w:rsidRPr="00692EB0" w:rsidSect="00F20AFE">
          <w:footerReference w:type="default" r:id="rId64"/>
          <w:pgSz w:w="12240" w:h="15840"/>
          <w:pgMar w:top="1440" w:right="720" w:bottom="1440" w:left="720" w:header="720" w:footer="720" w:gutter="0"/>
          <w:cols w:space="720"/>
          <w:docGrid w:linePitch="360"/>
        </w:sectPr>
      </w:pPr>
    </w:p>
    <w:p w:rsidR="006B2591" w:rsidRPr="00692EB0" w:rsidRDefault="006B2591" w:rsidP="00661180">
      <w:pPr>
        <w:pStyle w:val="ProductList-SectionHeading"/>
        <w:outlineLvl w:val="0"/>
        <w:rPr>
          <w:lang w:val="nl-NL"/>
        </w:rPr>
      </w:pPr>
      <w:bookmarkStart w:id="1833" w:name="AppendixB"/>
      <w:bookmarkStart w:id="1834" w:name="_Toc378147692"/>
      <w:bookmarkStart w:id="1835" w:name="_Toc378151589"/>
      <w:bookmarkStart w:id="1836" w:name="_Toc379797468"/>
      <w:bookmarkStart w:id="1837" w:name="_Toc380513504"/>
      <w:bookmarkStart w:id="1838" w:name="_Toc380655553"/>
      <w:bookmarkStart w:id="1839" w:name="_Toc383685165"/>
      <w:r w:rsidRPr="00692EB0">
        <w:rPr>
          <w:lang w:val="nl-NL"/>
        </w:rPr>
        <w:t>Bijlage B - Productpromoties</w:t>
      </w:r>
      <w:bookmarkEnd w:id="1833"/>
      <w:bookmarkEnd w:id="1834"/>
      <w:bookmarkEnd w:id="1835"/>
      <w:bookmarkEnd w:id="1836"/>
      <w:bookmarkEnd w:id="1837"/>
      <w:bookmarkEnd w:id="1838"/>
      <w:bookmarkEnd w:id="1839"/>
    </w:p>
    <w:p w:rsidR="006B2591" w:rsidRPr="00692EB0" w:rsidRDefault="00FA00BF" w:rsidP="002E202B">
      <w:pPr>
        <w:pStyle w:val="ProductList-Offering1Heading"/>
        <w:outlineLvl w:val="1"/>
        <w:rPr>
          <w:lang w:val="nl-NL"/>
        </w:rPr>
      </w:pPr>
      <w:bookmarkStart w:id="1840" w:name="_Toc378147693"/>
      <w:bookmarkStart w:id="1841" w:name="_Toc378151590"/>
      <w:bookmarkStart w:id="1842" w:name="_Toc379797469"/>
      <w:bookmarkStart w:id="1843" w:name="_Toc380513505"/>
      <w:bookmarkStart w:id="1844" w:name="_Toc380655554"/>
      <w:bookmarkStart w:id="1845" w:name="_Toc383685166"/>
      <w:r w:rsidRPr="00692EB0">
        <w:rPr>
          <w:lang w:val="nl-NL"/>
        </w:rPr>
        <w:t>Promotie Visual Studio Test Pro met MSDN</w:t>
      </w:r>
      <w:bookmarkEnd w:id="1840"/>
      <w:bookmarkEnd w:id="1841"/>
      <w:bookmarkEnd w:id="1842"/>
      <w:bookmarkEnd w:id="1843"/>
      <w:bookmarkEnd w:id="1844"/>
      <w:bookmarkEnd w:id="1845"/>
    </w:p>
    <w:p w:rsidR="006B2591" w:rsidRPr="00692EB0" w:rsidRDefault="00165F81" w:rsidP="004F3C6D">
      <w:pPr>
        <w:pStyle w:val="ProductList-Body"/>
        <w:rPr>
          <w:lang w:val="nl-NL"/>
        </w:rPr>
      </w:pPr>
      <w:r w:rsidRPr="00692EB0">
        <w:rPr>
          <w:lang w:val="nl-NL"/>
        </w:rPr>
        <w:t>Tussen 1 oktober 2013 en 30 juni 2014 biedt Microsoft een korting van 35% op Visual Studio 2013 Test Pro met MSDN aan klanten die deze Producten aanschaffen via Enterprise Volume Licensing. Deze aanbieding geldt alleen voor nieuwe aankopen en is beschikbaar voor klanten via de programma´s EA, EAP, Select Plus en Open Value. De klantsegmenten waarop deze aanbieding is gericht zijn onder andere EPG Commercieel, SMS&amp;amp;P Bedrijfsaccounts en Overheid.</w:t>
      </w:r>
    </w:p>
    <w:p w:rsidR="006B2591" w:rsidRPr="00692EB0" w:rsidRDefault="006B2591" w:rsidP="004F3C6D">
      <w:pPr>
        <w:pStyle w:val="ProductList-Body"/>
        <w:rPr>
          <w:lang w:val="nl-NL"/>
        </w:rPr>
      </w:pPr>
    </w:p>
    <w:p w:rsidR="00FA00BF" w:rsidRPr="00692EB0" w:rsidRDefault="00993957" w:rsidP="002E202B">
      <w:pPr>
        <w:pStyle w:val="ProductList-Offering1Heading"/>
        <w:outlineLvl w:val="1"/>
        <w:rPr>
          <w:lang w:val="nl-NL"/>
        </w:rPr>
      </w:pPr>
      <w:bookmarkStart w:id="1846" w:name="_Toc378147694"/>
      <w:bookmarkStart w:id="1847" w:name="_Toc378151591"/>
      <w:bookmarkStart w:id="1848" w:name="_Toc379797470"/>
      <w:bookmarkStart w:id="1849" w:name="_Toc380513506"/>
      <w:bookmarkStart w:id="1850" w:name="_Toc380655555"/>
      <w:bookmarkStart w:id="1851" w:name="_Toc383685167"/>
      <w:r w:rsidRPr="00692EB0">
        <w:rPr>
          <w:lang w:val="nl-NL"/>
        </w:rPr>
        <w:t>Windows Azure-adoptieversnelling</w:t>
      </w:r>
      <w:bookmarkEnd w:id="1846"/>
      <w:bookmarkEnd w:id="1847"/>
      <w:bookmarkEnd w:id="1848"/>
      <w:bookmarkEnd w:id="1849"/>
      <w:bookmarkEnd w:id="1850"/>
      <w:bookmarkEnd w:id="1851"/>
    </w:p>
    <w:p w:rsidR="00DB5001" w:rsidRPr="00692EB0" w:rsidRDefault="00DB5001" w:rsidP="00DB5001">
      <w:pPr>
        <w:pStyle w:val="ProductList-Body"/>
        <w:rPr>
          <w:lang w:val="nl-NL"/>
        </w:rPr>
      </w:pPr>
      <w:r w:rsidRPr="00692EB0">
        <w:rPr>
          <w:lang w:val="nl-NL"/>
        </w:rPr>
        <w:t xml:space="preserve">Tussen 1 november 2013 en 30 juni 2014 geeft Microsoft 3 promotionele Monetaire Verplichting-tegoeden aan klanten die voldoen aan een bepaalde drempel voor de vooruitbetaalde Monetaire Verplichting: </w:t>
      </w:r>
    </w:p>
    <w:p w:rsidR="00DB5001" w:rsidRPr="00692EB0" w:rsidRDefault="00F37CAF" w:rsidP="00026DDE">
      <w:pPr>
        <w:pStyle w:val="ProductList-Body"/>
        <w:numPr>
          <w:ilvl w:val="0"/>
          <w:numId w:val="14"/>
        </w:numPr>
        <w:ind w:left="450" w:hanging="270"/>
        <w:rPr>
          <w:lang w:val="nl-NL"/>
        </w:rPr>
      </w:pPr>
      <w:r w:rsidRPr="00692EB0">
        <w:rPr>
          <w:lang w:val="nl-NL"/>
        </w:rPr>
        <w:t xml:space="preserve">Aantal 1 van de </w:t>
      </w:r>
      <w:r w:rsidR="00A80A18" w:rsidRPr="00692EB0">
        <w:rPr>
          <w:lang w:val="nl-NL"/>
        </w:rPr>
        <w:t>‘</w:t>
      </w:r>
      <w:r w:rsidRPr="00692EB0">
        <w:rPr>
          <w:lang w:val="nl-NL"/>
        </w:rPr>
        <w:t>SKU 25 Promotionele Monetaire Verplichting-tegoeden</w:t>
      </w:r>
      <w:r w:rsidR="00A80A18" w:rsidRPr="00692EB0">
        <w:rPr>
          <w:lang w:val="nl-NL"/>
        </w:rPr>
        <w:t>’</w:t>
      </w:r>
      <w:r w:rsidRPr="00692EB0">
        <w:rPr>
          <w:lang w:val="nl-NL"/>
        </w:rPr>
        <w:t>, op basis van de vooruit aangegane aankoop van de in lokale valuta equivalente waarde van 42 units van de SKU Monetaire Verplichting (3H9-00001) gedurende een periode van 12 maanden</w:t>
      </w:r>
    </w:p>
    <w:p w:rsidR="00DB5001" w:rsidRPr="00692EB0" w:rsidRDefault="00F37CAF" w:rsidP="00026DDE">
      <w:pPr>
        <w:pStyle w:val="ProductList-Body"/>
        <w:numPr>
          <w:ilvl w:val="0"/>
          <w:numId w:val="14"/>
        </w:numPr>
        <w:ind w:left="450" w:hanging="270"/>
        <w:rPr>
          <w:lang w:val="nl-NL"/>
        </w:rPr>
      </w:pPr>
      <w:r w:rsidRPr="00692EB0">
        <w:rPr>
          <w:lang w:val="nl-NL"/>
        </w:rPr>
        <w:t xml:space="preserve">Aantal 1 van de </w:t>
      </w:r>
      <w:r w:rsidR="00A80A18" w:rsidRPr="00692EB0">
        <w:rPr>
          <w:lang w:val="nl-NL"/>
        </w:rPr>
        <w:t>‘</w:t>
      </w:r>
      <w:r w:rsidRPr="00692EB0">
        <w:rPr>
          <w:lang w:val="nl-NL"/>
        </w:rPr>
        <w:t>SKU 50 Promotionele Monetaire Verplichting-tegoeden</w:t>
      </w:r>
      <w:r w:rsidR="00A80A18" w:rsidRPr="00692EB0">
        <w:rPr>
          <w:lang w:val="nl-NL"/>
        </w:rPr>
        <w:t>’</w:t>
      </w:r>
      <w:r w:rsidRPr="00692EB0">
        <w:rPr>
          <w:lang w:val="nl-NL"/>
        </w:rPr>
        <w:t>, op basis van de vooruit aangegane aankoop van de in lokale valuta equivalente waarde van 84 units van de SKU Monetaire Verplichting (3H9-00002) gedurende een periode van 12 maanden</w:t>
      </w:r>
    </w:p>
    <w:p w:rsidR="00DB5001" w:rsidRPr="00692EB0" w:rsidRDefault="00F37CAF" w:rsidP="00026DDE">
      <w:pPr>
        <w:pStyle w:val="ProductList-Body"/>
        <w:numPr>
          <w:ilvl w:val="0"/>
          <w:numId w:val="14"/>
        </w:numPr>
        <w:ind w:left="450" w:hanging="270"/>
        <w:rPr>
          <w:lang w:val="nl-NL"/>
        </w:rPr>
      </w:pPr>
      <w:r w:rsidRPr="00692EB0">
        <w:rPr>
          <w:lang w:val="nl-NL"/>
        </w:rPr>
        <w:t xml:space="preserve">Aantal 1 van de </w:t>
      </w:r>
      <w:r w:rsidR="00A80A18" w:rsidRPr="00692EB0">
        <w:rPr>
          <w:lang w:val="nl-NL"/>
        </w:rPr>
        <w:t>‘</w:t>
      </w:r>
      <w:r w:rsidRPr="00692EB0">
        <w:rPr>
          <w:lang w:val="nl-NL"/>
        </w:rPr>
        <w:t>SKU 80 Promotionele Monetaire Verplichting-tegoeden</w:t>
      </w:r>
      <w:r w:rsidR="00A80A18" w:rsidRPr="00692EB0">
        <w:rPr>
          <w:lang w:val="nl-NL"/>
        </w:rPr>
        <w:t>’</w:t>
      </w:r>
      <w:r w:rsidRPr="00692EB0">
        <w:rPr>
          <w:lang w:val="nl-NL"/>
        </w:rPr>
        <w:t>, op basis van de vooruit aangegane aankoop van de in lokale valuta equivalente waarde van 167 units van de SKU Monetaire Verplichting (3H9-00003) gedurende een periode van 12 maanden</w:t>
      </w:r>
    </w:p>
    <w:p w:rsidR="00F37CAF" w:rsidRPr="00692EB0" w:rsidRDefault="00F37CAF" w:rsidP="00DB5001">
      <w:pPr>
        <w:pStyle w:val="ProductList-Body"/>
        <w:rPr>
          <w:lang w:val="nl-NL"/>
        </w:rPr>
      </w:pPr>
      <w:r w:rsidRPr="00692EB0">
        <w:rPr>
          <w:lang w:val="nl-NL"/>
        </w:rPr>
        <w:t>Dit incrementeel monetaire tegoed wordt mogelijk gemaakt door de additionele SKU in de CPS waarbij “promo” wordt vermeld in de SKU-beschrijving. Het corresponderende Monetaire Verplichting-tegoed in lokale valuta wordt beschikbaar via de Windows Azure Enterprise Portal.</w:t>
      </w:r>
    </w:p>
    <w:p w:rsidR="00F37CAF" w:rsidRPr="00692EB0" w:rsidRDefault="00F37CAF" w:rsidP="00DB5001">
      <w:pPr>
        <w:pStyle w:val="ProductList-Body"/>
        <w:rPr>
          <w:lang w:val="nl-NL"/>
        </w:rPr>
      </w:pPr>
    </w:p>
    <w:p w:rsidR="006B2591" w:rsidRPr="00692EB0" w:rsidRDefault="00DB5001" w:rsidP="00DB5001">
      <w:pPr>
        <w:pStyle w:val="ProductList-Body"/>
        <w:rPr>
          <w:lang w:val="nl-NL"/>
        </w:rPr>
      </w:pPr>
      <w:r w:rsidRPr="00692EB0">
        <w:rPr>
          <w:lang w:val="nl-NL"/>
        </w:rPr>
        <w:t>Klanten kunnen deze promotionele aanbiedingen niet stapelen om in aanmerking te komen voor meer tegoeden. Alle promotionele Monetaire Verplichting-tegoeden worden toegevoegd aan het saldo van het EA Monetaire Verplichting-account van de klant en de Customer Price Sheet wordt verwerkt met de SKU van het toepasselijke promotionele tegoed en de aankoop van de vooruit aangegane Monetaire Verplichting. Deze aanbieding is beschikbaar voor klanten via de programma</w:t>
      </w:r>
      <w:r w:rsidR="00A80A18" w:rsidRPr="00692EB0">
        <w:rPr>
          <w:lang w:val="nl-NL"/>
        </w:rPr>
        <w:t>’</w:t>
      </w:r>
      <w:r w:rsidRPr="00692EB0">
        <w:rPr>
          <w:lang w:val="nl-NL"/>
        </w:rPr>
        <w:t>s EA, EAS, EAP, EWA en het aankomende SCE-programma.</w:t>
      </w:r>
    </w:p>
    <w:p w:rsidR="00993957" w:rsidRPr="00692EB0" w:rsidRDefault="00993957" w:rsidP="004F3C6D">
      <w:pPr>
        <w:pStyle w:val="ProductList-Body"/>
        <w:rPr>
          <w:lang w:val="nl-NL"/>
        </w:rPr>
      </w:pPr>
    </w:p>
    <w:p w:rsidR="006B2591" w:rsidRPr="00692EB0" w:rsidRDefault="006B2591" w:rsidP="004F3C6D">
      <w:pPr>
        <w:pStyle w:val="ProductList-Body"/>
        <w:rPr>
          <w:lang w:val="nl-NL"/>
        </w:rPr>
      </w:pPr>
    </w:p>
    <w:p w:rsidR="006B2591" w:rsidRPr="00692EB0" w:rsidRDefault="006B2591" w:rsidP="004F3C6D">
      <w:pPr>
        <w:pStyle w:val="ProductList-Body"/>
        <w:rPr>
          <w:lang w:val="nl-NL"/>
        </w:rPr>
        <w:sectPr w:rsidR="006B2591" w:rsidRPr="00692EB0" w:rsidSect="00F20AFE">
          <w:footerReference w:type="default" r:id="rId65"/>
          <w:pgSz w:w="12240" w:h="15840"/>
          <w:pgMar w:top="1440" w:right="720" w:bottom="1440" w:left="720" w:header="720" w:footer="720" w:gutter="0"/>
          <w:cols w:space="720"/>
          <w:docGrid w:linePitch="360"/>
        </w:sectPr>
      </w:pPr>
    </w:p>
    <w:p w:rsidR="006B2591" w:rsidRPr="00692EB0" w:rsidRDefault="00EF0970" w:rsidP="00472FC6">
      <w:pPr>
        <w:pStyle w:val="ProductList-SectionHeading"/>
        <w:spacing w:after="0"/>
        <w:outlineLvl w:val="0"/>
        <w:rPr>
          <w:lang w:val="nl-NL"/>
        </w:rPr>
      </w:pPr>
      <w:bookmarkStart w:id="1852" w:name="Index"/>
      <w:bookmarkStart w:id="1853" w:name="_Toc378147695"/>
      <w:bookmarkStart w:id="1854" w:name="_Toc378151592"/>
      <w:bookmarkStart w:id="1855" w:name="_Toc379797471"/>
      <w:bookmarkStart w:id="1856" w:name="_Toc380513507"/>
      <w:bookmarkStart w:id="1857" w:name="_Toc380655556"/>
      <w:bookmarkStart w:id="1858" w:name="_Toc383685168"/>
      <w:r w:rsidRPr="00692EB0">
        <w:rPr>
          <w:lang w:val="nl-NL"/>
        </w:rPr>
        <w:t>Productindex</w:t>
      </w:r>
      <w:bookmarkEnd w:id="1852"/>
      <w:bookmarkEnd w:id="1853"/>
      <w:bookmarkEnd w:id="1854"/>
      <w:bookmarkEnd w:id="1855"/>
      <w:bookmarkEnd w:id="1856"/>
      <w:bookmarkEnd w:id="1857"/>
      <w:bookmarkEnd w:id="1858"/>
    </w:p>
    <w:p w:rsidR="00882B84" w:rsidRDefault="00E260B2" w:rsidP="00956AFC">
      <w:pPr>
        <w:pStyle w:val="ProductList-Body"/>
        <w:rPr>
          <w:noProof/>
          <w:color w:val="000000" w:themeColor="text1"/>
        </w:rPr>
        <w:sectPr w:rsidR="00882B84" w:rsidSect="00882B84">
          <w:footerReference w:type="default" r:id="rId66"/>
          <w:pgSz w:w="12240" w:h="15840"/>
          <w:pgMar w:top="1440" w:right="720" w:bottom="1440" w:left="720" w:header="720" w:footer="720" w:gutter="0"/>
          <w:cols w:space="720"/>
          <w:docGrid w:linePitch="360"/>
        </w:sectPr>
      </w:pPr>
      <w:r>
        <w:rPr>
          <w:color w:val="000000" w:themeColor="text1"/>
        </w:rPr>
        <w:fldChar w:fldCharType="begin"/>
      </w:r>
      <w:r w:rsidR="002967A3" w:rsidRPr="00472FC6">
        <w:rPr>
          <w:color w:val="000000" w:themeColor="text1"/>
        </w:rPr>
        <w:instrText xml:space="preserve"> INDEX \c "2" \z "1033" </w:instrText>
      </w:r>
      <w:r>
        <w:rPr>
          <w:color w:val="000000" w:themeColor="text1"/>
        </w:rPr>
        <w:fldChar w:fldCharType="separate"/>
      </w:r>
    </w:p>
    <w:p w:rsidR="00882B84" w:rsidRDefault="00882B84">
      <w:pPr>
        <w:pStyle w:val="Index1"/>
        <w:tabs>
          <w:tab w:val="right" w:pos="5030"/>
        </w:tabs>
        <w:rPr>
          <w:noProof/>
        </w:rPr>
      </w:pPr>
      <w:r w:rsidRPr="000A6A46">
        <w:rPr>
          <w:noProof/>
          <w:lang w:val="nl-NL"/>
        </w:rPr>
        <w:t>Aanvullende CAL voor Microsoft Dynamics AX 2012 R2 Enterprise</w:t>
      </w:r>
      <w:r>
        <w:rPr>
          <w:noProof/>
        </w:rPr>
        <w:t>, 18</w:t>
      </w:r>
    </w:p>
    <w:p w:rsidR="00882B84" w:rsidRDefault="00882B84">
      <w:pPr>
        <w:pStyle w:val="Index1"/>
        <w:tabs>
          <w:tab w:val="right" w:pos="5030"/>
        </w:tabs>
        <w:rPr>
          <w:noProof/>
        </w:rPr>
      </w:pPr>
      <w:r w:rsidRPr="000A6A46">
        <w:rPr>
          <w:noProof/>
          <w:lang w:val="nl-NL"/>
        </w:rPr>
        <w:t>Aanvullende Functional CAL voor Microsoft Dynamics AX 2012 R2</w:t>
      </w:r>
      <w:r>
        <w:rPr>
          <w:noProof/>
        </w:rPr>
        <w:t>, 18</w:t>
      </w:r>
    </w:p>
    <w:p w:rsidR="00882B84" w:rsidRDefault="00882B84">
      <w:pPr>
        <w:pStyle w:val="Index1"/>
        <w:tabs>
          <w:tab w:val="right" w:pos="5030"/>
        </w:tabs>
        <w:rPr>
          <w:noProof/>
        </w:rPr>
      </w:pPr>
      <w:r>
        <w:rPr>
          <w:noProof/>
        </w:rPr>
        <w:t>Aanvullende SL voor Microsoft Dynamics CRM Online Extra Storage, 46</w:t>
      </w:r>
    </w:p>
    <w:p w:rsidR="00882B84" w:rsidRDefault="00882B84">
      <w:pPr>
        <w:pStyle w:val="Index1"/>
        <w:tabs>
          <w:tab w:val="right" w:pos="5030"/>
        </w:tabs>
        <w:rPr>
          <w:noProof/>
        </w:rPr>
      </w:pPr>
      <w:r w:rsidRPr="000A6A46">
        <w:rPr>
          <w:noProof/>
          <w:lang w:val="nl-NL"/>
        </w:rPr>
        <w:t>Aanvullende Task CAL voor Microsoft Dynamics AX 2012 R2</w:t>
      </w:r>
      <w:r>
        <w:rPr>
          <w:noProof/>
        </w:rPr>
        <w:t>, 18</w:t>
      </w:r>
    </w:p>
    <w:p w:rsidR="00882B84" w:rsidRDefault="00882B84">
      <w:pPr>
        <w:pStyle w:val="Index1"/>
        <w:tabs>
          <w:tab w:val="right" w:pos="5030"/>
        </w:tabs>
        <w:rPr>
          <w:noProof/>
        </w:rPr>
      </w:pPr>
      <w:r>
        <w:rPr>
          <w:noProof/>
        </w:rPr>
        <w:t>Access 2013, 22, 67</w:t>
      </w:r>
    </w:p>
    <w:p w:rsidR="00882B84" w:rsidRDefault="00882B84">
      <w:pPr>
        <w:pStyle w:val="Index1"/>
        <w:tabs>
          <w:tab w:val="right" w:pos="5030"/>
        </w:tabs>
        <w:rPr>
          <w:noProof/>
        </w:rPr>
      </w:pPr>
      <w:r w:rsidRPr="000A6A46">
        <w:rPr>
          <w:noProof/>
          <w:lang w:val="nl-NL"/>
        </w:rPr>
        <w:t>Antigen</w:t>
      </w:r>
      <w:r>
        <w:rPr>
          <w:noProof/>
        </w:rPr>
        <w:t>, 16, 17</w:t>
      </w:r>
    </w:p>
    <w:p w:rsidR="00882B84" w:rsidRDefault="00882B84">
      <w:pPr>
        <w:pStyle w:val="Index1"/>
        <w:tabs>
          <w:tab w:val="right" w:pos="5030"/>
        </w:tabs>
        <w:rPr>
          <w:noProof/>
        </w:rPr>
      </w:pPr>
      <w:r w:rsidRPr="000A6A46">
        <w:rPr>
          <w:noProof/>
          <w:lang w:val="nl-NL"/>
        </w:rPr>
        <w:t>Antigen for Instant Messaging</w:t>
      </w:r>
      <w:r>
        <w:rPr>
          <w:noProof/>
        </w:rPr>
        <w:t>, 16</w:t>
      </w:r>
    </w:p>
    <w:p w:rsidR="00882B84" w:rsidRDefault="00882B84">
      <w:pPr>
        <w:pStyle w:val="Index1"/>
        <w:tabs>
          <w:tab w:val="right" w:pos="5030"/>
        </w:tabs>
        <w:rPr>
          <w:noProof/>
        </w:rPr>
      </w:pPr>
      <w:r>
        <w:rPr>
          <w:noProof/>
        </w:rPr>
        <w:t>AutoRoute 2013, 12</w:t>
      </w:r>
    </w:p>
    <w:p w:rsidR="00882B84" w:rsidRDefault="00882B84">
      <w:pPr>
        <w:pStyle w:val="Index1"/>
        <w:tabs>
          <w:tab w:val="right" w:pos="5030"/>
        </w:tabs>
        <w:rPr>
          <w:noProof/>
        </w:rPr>
      </w:pPr>
      <w:r>
        <w:rPr>
          <w:noProof/>
        </w:rPr>
        <w:t>Azure Rights Management, 52, 58</w:t>
      </w:r>
    </w:p>
    <w:p w:rsidR="00882B84" w:rsidRDefault="00882B84">
      <w:pPr>
        <w:pStyle w:val="Index1"/>
        <w:tabs>
          <w:tab w:val="right" w:pos="5030"/>
        </w:tabs>
        <w:rPr>
          <w:noProof/>
        </w:rPr>
      </w:pPr>
      <w:r>
        <w:rPr>
          <w:noProof/>
        </w:rPr>
        <w:t>Azure Rights Management A, 58</w:t>
      </w:r>
    </w:p>
    <w:p w:rsidR="00882B84" w:rsidRDefault="00882B84">
      <w:pPr>
        <w:pStyle w:val="Index1"/>
        <w:tabs>
          <w:tab w:val="right" w:pos="5030"/>
        </w:tabs>
        <w:rPr>
          <w:noProof/>
        </w:rPr>
      </w:pPr>
      <w:r>
        <w:rPr>
          <w:noProof/>
        </w:rPr>
        <w:t>Azure Rights Management Add-on, 58</w:t>
      </w:r>
    </w:p>
    <w:p w:rsidR="00882B84" w:rsidRDefault="00882B84">
      <w:pPr>
        <w:pStyle w:val="Index1"/>
        <w:tabs>
          <w:tab w:val="right" w:pos="5030"/>
        </w:tabs>
        <w:rPr>
          <w:noProof/>
        </w:rPr>
      </w:pPr>
      <w:r w:rsidRPr="000A6A46">
        <w:rPr>
          <w:noProof/>
          <w:lang w:val="nl-NL"/>
        </w:rPr>
        <w:t>Basic CAL voor Microsoft Dynamics CRM</w:t>
      </w:r>
      <w:r>
        <w:rPr>
          <w:noProof/>
        </w:rPr>
        <w:t>, 19</w:t>
      </w:r>
    </w:p>
    <w:p w:rsidR="00882B84" w:rsidRDefault="00882B84">
      <w:pPr>
        <w:pStyle w:val="Index1"/>
        <w:tabs>
          <w:tab w:val="right" w:pos="5030"/>
        </w:tabs>
        <w:rPr>
          <w:noProof/>
        </w:rPr>
      </w:pPr>
      <w:r w:rsidRPr="000A6A46">
        <w:rPr>
          <w:noProof/>
          <w:lang w:val="nl-NL"/>
        </w:rPr>
        <w:t>Bing Maps Mobile Asset Management Europa</w:t>
      </w:r>
      <w:r>
        <w:rPr>
          <w:noProof/>
        </w:rPr>
        <w:t>, 58, 59</w:t>
      </w:r>
    </w:p>
    <w:p w:rsidR="00882B84" w:rsidRDefault="00882B84">
      <w:pPr>
        <w:pStyle w:val="Index1"/>
        <w:tabs>
          <w:tab w:val="right" w:pos="5030"/>
        </w:tabs>
        <w:rPr>
          <w:noProof/>
        </w:rPr>
      </w:pPr>
      <w:r w:rsidRPr="000A6A46">
        <w:rPr>
          <w:noProof/>
          <w:lang w:val="nl-NL"/>
        </w:rPr>
        <w:t>Bing Maps Mobile Asset Management NA</w:t>
      </w:r>
      <w:r>
        <w:rPr>
          <w:noProof/>
        </w:rPr>
        <w:t>, 59</w:t>
      </w:r>
    </w:p>
    <w:p w:rsidR="00882B84" w:rsidRDefault="00882B84">
      <w:pPr>
        <w:pStyle w:val="Index1"/>
        <w:tabs>
          <w:tab w:val="right" w:pos="5030"/>
        </w:tabs>
        <w:rPr>
          <w:noProof/>
        </w:rPr>
      </w:pPr>
      <w:r>
        <w:rPr>
          <w:noProof/>
        </w:rPr>
        <w:t>BizTalk Server 2010, 12, 13</w:t>
      </w:r>
    </w:p>
    <w:p w:rsidR="00882B84" w:rsidRDefault="00882B84">
      <w:pPr>
        <w:pStyle w:val="Index1"/>
        <w:tabs>
          <w:tab w:val="right" w:pos="5030"/>
        </w:tabs>
        <w:rPr>
          <w:noProof/>
        </w:rPr>
      </w:pPr>
      <w:r>
        <w:rPr>
          <w:noProof/>
        </w:rPr>
        <w:t>BizTalk Server 2013 Branch Edition, 12</w:t>
      </w:r>
    </w:p>
    <w:p w:rsidR="00882B84" w:rsidRDefault="00882B84">
      <w:pPr>
        <w:pStyle w:val="Index1"/>
        <w:tabs>
          <w:tab w:val="right" w:pos="5030"/>
        </w:tabs>
        <w:rPr>
          <w:noProof/>
        </w:rPr>
      </w:pPr>
      <w:r>
        <w:rPr>
          <w:noProof/>
        </w:rPr>
        <w:t>BizTalk Server 2013 Branch IDC, 12</w:t>
      </w:r>
    </w:p>
    <w:p w:rsidR="00882B84" w:rsidRDefault="00882B84">
      <w:pPr>
        <w:pStyle w:val="Index1"/>
        <w:tabs>
          <w:tab w:val="right" w:pos="5030"/>
        </w:tabs>
        <w:rPr>
          <w:noProof/>
        </w:rPr>
      </w:pPr>
      <w:r>
        <w:rPr>
          <w:noProof/>
        </w:rPr>
        <w:t>BizTalk Server 2013 Enterprise Edition, 12</w:t>
      </w:r>
    </w:p>
    <w:p w:rsidR="00882B84" w:rsidRDefault="00882B84">
      <w:pPr>
        <w:pStyle w:val="Index1"/>
        <w:tabs>
          <w:tab w:val="right" w:pos="5030"/>
        </w:tabs>
        <w:rPr>
          <w:noProof/>
        </w:rPr>
      </w:pPr>
      <w:r>
        <w:rPr>
          <w:noProof/>
        </w:rPr>
        <w:t>BizTalk Server 2013 Standard Edition, 12</w:t>
      </w:r>
    </w:p>
    <w:p w:rsidR="00882B84" w:rsidRDefault="00882B84">
      <w:pPr>
        <w:pStyle w:val="Index1"/>
        <w:tabs>
          <w:tab w:val="right" w:pos="5030"/>
        </w:tabs>
        <w:rPr>
          <w:noProof/>
        </w:rPr>
      </w:pPr>
      <w:r>
        <w:rPr>
          <w:noProof/>
        </w:rPr>
        <w:t>BizTalk Server 2013 Standard Edition IDC, 12</w:t>
      </w:r>
    </w:p>
    <w:p w:rsidR="00882B84" w:rsidRDefault="00882B84">
      <w:pPr>
        <w:pStyle w:val="Index1"/>
        <w:tabs>
          <w:tab w:val="right" w:pos="5030"/>
        </w:tabs>
        <w:rPr>
          <w:noProof/>
        </w:rPr>
      </w:pPr>
      <w:r>
        <w:rPr>
          <w:noProof/>
        </w:rPr>
        <w:t>Business Intelligence Appliance 2012, 28</w:t>
      </w:r>
    </w:p>
    <w:p w:rsidR="00882B84" w:rsidRDefault="00882B84">
      <w:pPr>
        <w:pStyle w:val="Index1"/>
        <w:tabs>
          <w:tab w:val="right" w:pos="5030"/>
        </w:tabs>
        <w:rPr>
          <w:noProof/>
        </w:rPr>
      </w:pPr>
      <w:r>
        <w:rPr>
          <w:noProof/>
        </w:rPr>
        <w:t>Business Intelligence Appliance 2013, 28</w:t>
      </w:r>
    </w:p>
    <w:p w:rsidR="00882B84" w:rsidRDefault="00882B84">
      <w:pPr>
        <w:pStyle w:val="Index1"/>
        <w:tabs>
          <w:tab w:val="right" w:pos="5030"/>
        </w:tabs>
        <w:rPr>
          <w:noProof/>
        </w:rPr>
      </w:pPr>
      <w:r w:rsidRPr="000A6A46">
        <w:rPr>
          <w:noProof/>
          <w:lang w:val="nl-NL"/>
        </w:rPr>
        <w:t>CAL voor Exchange Server Standard 2013</w:t>
      </w:r>
      <w:r>
        <w:rPr>
          <w:noProof/>
        </w:rPr>
        <w:t>, 24</w:t>
      </w:r>
    </w:p>
    <w:p w:rsidR="00882B84" w:rsidRDefault="00882B84">
      <w:pPr>
        <w:pStyle w:val="Index1"/>
        <w:tabs>
          <w:tab w:val="right" w:pos="5030"/>
        </w:tabs>
        <w:rPr>
          <w:noProof/>
        </w:rPr>
      </w:pPr>
      <w:r>
        <w:rPr>
          <w:noProof/>
        </w:rPr>
        <w:t>CAL voor Forefront Identity Manager 2010 R2, 16</w:t>
      </w:r>
    </w:p>
    <w:p w:rsidR="00882B84" w:rsidRDefault="00882B84">
      <w:pPr>
        <w:pStyle w:val="Index1"/>
        <w:tabs>
          <w:tab w:val="right" w:pos="5030"/>
        </w:tabs>
        <w:rPr>
          <w:noProof/>
        </w:rPr>
      </w:pPr>
      <w:r w:rsidRPr="000A6A46">
        <w:rPr>
          <w:noProof/>
          <w:lang w:val="nl-NL"/>
        </w:rPr>
        <w:t>CAL voor Microsoft Dynamics CRM Essentials</w:t>
      </w:r>
      <w:r>
        <w:rPr>
          <w:noProof/>
        </w:rPr>
        <w:t>, 19</w:t>
      </w:r>
    </w:p>
    <w:p w:rsidR="00882B84" w:rsidRDefault="00882B84">
      <w:pPr>
        <w:pStyle w:val="Index1"/>
        <w:tabs>
          <w:tab w:val="right" w:pos="5030"/>
        </w:tabs>
        <w:rPr>
          <w:noProof/>
        </w:rPr>
      </w:pPr>
      <w:r>
        <w:rPr>
          <w:noProof/>
        </w:rPr>
        <w:t>CAL voor Microsoft Social Listening Professional Education naar Microsoft Dynamics CRM Professional (Apparaat en Gebruiker), 11, 47</w:t>
      </w:r>
    </w:p>
    <w:p w:rsidR="00882B84" w:rsidRDefault="00882B84">
      <w:pPr>
        <w:pStyle w:val="Index1"/>
        <w:tabs>
          <w:tab w:val="right" w:pos="5030"/>
        </w:tabs>
        <w:rPr>
          <w:noProof/>
        </w:rPr>
      </w:pPr>
      <w:r>
        <w:rPr>
          <w:noProof/>
        </w:rPr>
        <w:t>CAL voor Microsoft Social Listening Professional naar Microsoft Dynamics CRM Professional (Apparaat en Gebruiker), 10, 47</w:t>
      </w:r>
    </w:p>
    <w:p w:rsidR="00882B84" w:rsidRDefault="00882B84">
      <w:pPr>
        <w:pStyle w:val="Index1"/>
        <w:tabs>
          <w:tab w:val="right" w:pos="5030"/>
        </w:tabs>
        <w:rPr>
          <w:noProof/>
        </w:rPr>
      </w:pPr>
      <w:r w:rsidRPr="000A6A46">
        <w:rPr>
          <w:noProof/>
          <w:lang w:val="nl-NL"/>
        </w:rPr>
        <w:t>CAL voor Project Server 2013</w:t>
      </w:r>
      <w:r>
        <w:rPr>
          <w:noProof/>
        </w:rPr>
        <w:t>, 25</w:t>
      </w:r>
    </w:p>
    <w:p w:rsidR="00882B84" w:rsidRDefault="00882B84">
      <w:pPr>
        <w:pStyle w:val="Index1"/>
        <w:tabs>
          <w:tab w:val="right" w:pos="5030"/>
        </w:tabs>
        <w:rPr>
          <w:noProof/>
        </w:rPr>
      </w:pPr>
      <w:r w:rsidRPr="000A6A46">
        <w:rPr>
          <w:noProof/>
          <w:lang w:val="nl-NL"/>
        </w:rPr>
        <w:t>CAL voor SharePoint Server 2013 Enterprise</w:t>
      </w:r>
      <w:r>
        <w:rPr>
          <w:noProof/>
        </w:rPr>
        <w:t>, 26</w:t>
      </w:r>
    </w:p>
    <w:p w:rsidR="00882B84" w:rsidRDefault="00882B84">
      <w:pPr>
        <w:pStyle w:val="Index1"/>
        <w:tabs>
          <w:tab w:val="right" w:pos="5030"/>
        </w:tabs>
        <w:rPr>
          <w:noProof/>
        </w:rPr>
      </w:pPr>
      <w:r w:rsidRPr="000A6A46">
        <w:rPr>
          <w:noProof/>
          <w:lang w:val="nl-NL"/>
        </w:rPr>
        <w:t>CAL voor SharePoint Server 2013 Standard</w:t>
      </w:r>
      <w:r>
        <w:rPr>
          <w:noProof/>
        </w:rPr>
        <w:t>, 15, 26</w:t>
      </w:r>
    </w:p>
    <w:p w:rsidR="00882B84" w:rsidRDefault="00882B84">
      <w:pPr>
        <w:pStyle w:val="Index1"/>
        <w:tabs>
          <w:tab w:val="right" w:pos="5030"/>
        </w:tabs>
        <w:rPr>
          <w:noProof/>
        </w:rPr>
      </w:pPr>
      <w:r w:rsidRPr="000A6A46">
        <w:rPr>
          <w:noProof/>
          <w:lang w:val="nl-NL"/>
        </w:rPr>
        <w:t>CAL voor SQL Server 2014</w:t>
      </w:r>
      <w:r>
        <w:rPr>
          <w:noProof/>
        </w:rPr>
        <w:t>, 28</w:t>
      </w:r>
    </w:p>
    <w:p w:rsidR="00882B84" w:rsidRDefault="00882B84">
      <w:pPr>
        <w:pStyle w:val="Index1"/>
        <w:tabs>
          <w:tab w:val="right" w:pos="5030"/>
        </w:tabs>
        <w:rPr>
          <w:noProof/>
        </w:rPr>
      </w:pPr>
      <w:r w:rsidRPr="000A6A46">
        <w:rPr>
          <w:noProof/>
          <w:lang w:val="nl-NL"/>
        </w:rPr>
        <w:t>CAL voor Visual Studio Team Foundation Server 2013</w:t>
      </w:r>
      <w:r>
        <w:rPr>
          <w:noProof/>
        </w:rPr>
        <w:t>, 34</w:t>
      </w:r>
    </w:p>
    <w:p w:rsidR="00882B84" w:rsidRDefault="00882B84">
      <w:pPr>
        <w:pStyle w:val="Index1"/>
        <w:tabs>
          <w:tab w:val="right" w:pos="5030"/>
        </w:tabs>
        <w:rPr>
          <w:noProof/>
        </w:rPr>
      </w:pPr>
      <w:r>
        <w:rPr>
          <w:noProof/>
        </w:rPr>
        <w:t>CAL voor Windows MultiPoint Server 2012 Premium met Windows MultiPoint Server, 42</w:t>
      </w:r>
    </w:p>
    <w:p w:rsidR="00882B84" w:rsidRDefault="00882B84">
      <w:pPr>
        <w:pStyle w:val="Index1"/>
        <w:tabs>
          <w:tab w:val="right" w:pos="5030"/>
        </w:tabs>
        <w:rPr>
          <w:noProof/>
        </w:rPr>
      </w:pPr>
      <w:r>
        <w:rPr>
          <w:noProof/>
        </w:rPr>
        <w:t>CAL voor Windows Server 2010 Active Directory Rights Management Services, 42</w:t>
      </w:r>
    </w:p>
    <w:p w:rsidR="00882B84" w:rsidRDefault="00882B84">
      <w:pPr>
        <w:pStyle w:val="Index1"/>
        <w:tabs>
          <w:tab w:val="right" w:pos="5030"/>
        </w:tabs>
        <w:rPr>
          <w:noProof/>
        </w:rPr>
      </w:pPr>
      <w:r w:rsidRPr="000A6A46">
        <w:rPr>
          <w:noProof/>
          <w:lang w:val="nl-NL"/>
        </w:rPr>
        <w:t>Clientbeheerlicentie (Client-ML) per Gebruiker voor System Center Service Manager 2010</w:t>
      </w:r>
      <w:r>
        <w:rPr>
          <w:noProof/>
        </w:rPr>
        <w:t>, 33</w:t>
      </w:r>
    </w:p>
    <w:p w:rsidR="00882B84" w:rsidRDefault="00882B84">
      <w:pPr>
        <w:pStyle w:val="Index1"/>
        <w:tabs>
          <w:tab w:val="right" w:pos="5030"/>
        </w:tabs>
        <w:rPr>
          <w:noProof/>
        </w:rPr>
      </w:pPr>
      <w:r>
        <w:rPr>
          <w:noProof/>
        </w:rPr>
        <w:t>Clientbeheerlicentie (Client-ML) per OSE voor System Center Service Manager 2010, 33</w:t>
      </w:r>
    </w:p>
    <w:p w:rsidR="00882B84" w:rsidRDefault="00882B84">
      <w:pPr>
        <w:pStyle w:val="Index1"/>
        <w:tabs>
          <w:tab w:val="right" w:pos="5030"/>
        </w:tabs>
        <w:rPr>
          <w:noProof/>
        </w:rPr>
      </w:pPr>
      <w:r w:rsidRPr="000A6A46">
        <w:rPr>
          <w:noProof/>
          <w:lang w:val="nl-NL"/>
        </w:rPr>
        <w:t>Clientbeheerlicentie per Gebruiker voor System Center 2012 R2 Configuration Manager</w:t>
      </w:r>
      <w:r>
        <w:rPr>
          <w:noProof/>
        </w:rPr>
        <w:t>, 30</w:t>
      </w:r>
    </w:p>
    <w:p w:rsidR="00882B84" w:rsidRDefault="00882B84">
      <w:pPr>
        <w:pStyle w:val="Index1"/>
        <w:tabs>
          <w:tab w:val="right" w:pos="5030"/>
        </w:tabs>
        <w:rPr>
          <w:noProof/>
        </w:rPr>
      </w:pPr>
      <w:r w:rsidRPr="000A6A46">
        <w:rPr>
          <w:noProof/>
          <w:lang w:val="nl-NL"/>
        </w:rPr>
        <w:t>Clientbeheerlicentie per Gebruiker voor System Center Operations Manager 2007 R2</w:t>
      </w:r>
      <w:r>
        <w:rPr>
          <w:noProof/>
        </w:rPr>
        <w:t>, 31</w:t>
      </w:r>
    </w:p>
    <w:p w:rsidR="00882B84" w:rsidRDefault="00882B84">
      <w:pPr>
        <w:pStyle w:val="Index1"/>
        <w:tabs>
          <w:tab w:val="right" w:pos="5030"/>
        </w:tabs>
        <w:rPr>
          <w:noProof/>
        </w:rPr>
      </w:pPr>
      <w:r>
        <w:rPr>
          <w:noProof/>
        </w:rPr>
        <w:t>Clientbeheerlicentie per OSE voor System Center 2012 R2 Configuration Manager, 30</w:t>
      </w:r>
    </w:p>
    <w:p w:rsidR="00882B84" w:rsidRDefault="00882B84">
      <w:pPr>
        <w:pStyle w:val="Index1"/>
        <w:tabs>
          <w:tab w:val="right" w:pos="5030"/>
        </w:tabs>
        <w:rPr>
          <w:noProof/>
        </w:rPr>
      </w:pPr>
      <w:r w:rsidRPr="000A6A46">
        <w:rPr>
          <w:noProof/>
          <w:lang w:val="nl-NL"/>
        </w:rPr>
        <w:t>Clientbeheerlicentie per OSE voor System Center Operations Manager 2007 R2</w:t>
      </w:r>
      <w:r>
        <w:rPr>
          <w:noProof/>
        </w:rPr>
        <w:t>, 31</w:t>
      </w:r>
    </w:p>
    <w:p w:rsidR="00882B84" w:rsidRDefault="00882B84">
      <w:pPr>
        <w:pStyle w:val="Index1"/>
        <w:tabs>
          <w:tab w:val="right" w:pos="5030"/>
        </w:tabs>
        <w:rPr>
          <w:noProof/>
        </w:rPr>
      </w:pPr>
      <w:r w:rsidRPr="000A6A46">
        <w:rPr>
          <w:noProof/>
          <w:lang w:val="nl-NL"/>
        </w:rPr>
        <w:t>Clientbeheerlicentie voor System Center 2012 R2 Configuration Manager</w:t>
      </w:r>
      <w:r>
        <w:rPr>
          <w:noProof/>
        </w:rPr>
        <w:t>, 30</w:t>
      </w:r>
    </w:p>
    <w:p w:rsidR="00882B84" w:rsidRDefault="00882B84">
      <w:pPr>
        <w:pStyle w:val="Index1"/>
        <w:tabs>
          <w:tab w:val="right" w:pos="5030"/>
        </w:tabs>
        <w:rPr>
          <w:noProof/>
        </w:rPr>
      </w:pPr>
      <w:r w:rsidRPr="000A6A46">
        <w:rPr>
          <w:noProof/>
          <w:lang w:val="nl-NL"/>
        </w:rPr>
        <w:t>Communicator voor Mac 2011</w:t>
      </w:r>
      <w:r>
        <w:rPr>
          <w:noProof/>
        </w:rPr>
        <w:t>, 24</w:t>
      </w:r>
    </w:p>
    <w:p w:rsidR="00882B84" w:rsidRDefault="00882B84">
      <w:pPr>
        <w:pStyle w:val="Index1"/>
        <w:tabs>
          <w:tab w:val="right" w:pos="5030"/>
        </w:tabs>
        <w:rPr>
          <w:noProof/>
        </w:rPr>
      </w:pPr>
      <w:r w:rsidRPr="000A6A46">
        <w:rPr>
          <w:noProof/>
          <w:lang w:val="nl-NL"/>
        </w:rPr>
        <w:t>Configuration Manager 2007 R3</w:t>
      </w:r>
      <w:r>
        <w:rPr>
          <w:noProof/>
        </w:rPr>
        <w:t>, 32</w:t>
      </w:r>
    </w:p>
    <w:p w:rsidR="00882B84" w:rsidRDefault="00882B84">
      <w:pPr>
        <w:pStyle w:val="Index1"/>
        <w:tabs>
          <w:tab w:val="right" w:pos="5030"/>
        </w:tabs>
        <w:rPr>
          <w:noProof/>
        </w:rPr>
      </w:pPr>
      <w:r w:rsidRPr="000A6A46">
        <w:rPr>
          <w:noProof/>
          <w:lang w:val="nl-NL"/>
        </w:rPr>
        <w:t>Core CAL Suite</w:t>
      </w:r>
      <w:r>
        <w:rPr>
          <w:noProof/>
        </w:rPr>
        <w:t>, 9, 15, 16, 68, 69, 79</w:t>
      </w:r>
    </w:p>
    <w:p w:rsidR="00882B84" w:rsidRDefault="00882B84">
      <w:pPr>
        <w:pStyle w:val="Index1"/>
        <w:tabs>
          <w:tab w:val="right" w:pos="5030"/>
        </w:tabs>
        <w:rPr>
          <w:noProof/>
        </w:rPr>
      </w:pPr>
      <w:r w:rsidRPr="000A6A46">
        <w:rPr>
          <w:noProof/>
          <w:lang w:val="nl-NL"/>
        </w:rPr>
        <w:t>Core CAL Suite Bridge voor Office 365</w:t>
      </w:r>
      <w:r>
        <w:rPr>
          <w:noProof/>
        </w:rPr>
        <w:t>, 15, 16, 79</w:t>
      </w:r>
    </w:p>
    <w:p w:rsidR="00882B84" w:rsidRDefault="00882B84">
      <w:pPr>
        <w:pStyle w:val="Index1"/>
        <w:tabs>
          <w:tab w:val="right" w:pos="5030"/>
        </w:tabs>
        <w:rPr>
          <w:noProof/>
        </w:rPr>
      </w:pPr>
      <w:r w:rsidRPr="000A6A46">
        <w:rPr>
          <w:noProof/>
          <w:lang w:val="nl-NL"/>
        </w:rPr>
        <w:t>Core CAL Suite Bridge voor Office 365 en Windows Intune</w:t>
      </w:r>
      <w:r>
        <w:rPr>
          <w:noProof/>
        </w:rPr>
        <w:t>, 15, 16</w:t>
      </w:r>
    </w:p>
    <w:p w:rsidR="00882B84" w:rsidRDefault="00882B84">
      <w:pPr>
        <w:pStyle w:val="Index1"/>
        <w:tabs>
          <w:tab w:val="right" w:pos="5030"/>
        </w:tabs>
        <w:rPr>
          <w:noProof/>
        </w:rPr>
      </w:pPr>
      <w:r w:rsidRPr="000A6A46">
        <w:rPr>
          <w:noProof/>
          <w:lang w:val="nl-NL"/>
        </w:rPr>
        <w:t>Core CAL Suite voor Windows Intune</w:t>
      </w:r>
      <w:r>
        <w:rPr>
          <w:noProof/>
        </w:rPr>
        <w:t>, 15</w:t>
      </w:r>
    </w:p>
    <w:p w:rsidR="00882B84" w:rsidRDefault="00882B84">
      <w:pPr>
        <w:pStyle w:val="Index1"/>
        <w:tabs>
          <w:tab w:val="right" w:pos="5030"/>
        </w:tabs>
        <w:rPr>
          <w:noProof/>
        </w:rPr>
      </w:pPr>
      <w:r w:rsidRPr="000A6A46">
        <w:rPr>
          <w:noProof/>
          <w:lang w:val="fr-FR"/>
        </w:rPr>
        <w:t>Core Infrastructure Server Suite Datacenter</w:t>
      </w:r>
      <w:r>
        <w:rPr>
          <w:noProof/>
        </w:rPr>
        <w:t>, 13, 80</w:t>
      </w:r>
    </w:p>
    <w:p w:rsidR="00882B84" w:rsidRDefault="00882B84">
      <w:pPr>
        <w:pStyle w:val="Index1"/>
        <w:tabs>
          <w:tab w:val="right" w:pos="5030"/>
        </w:tabs>
        <w:rPr>
          <w:noProof/>
        </w:rPr>
      </w:pPr>
      <w:r w:rsidRPr="000A6A46">
        <w:rPr>
          <w:noProof/>
          <w:lang w:val="fr-FR"/>
        </w:rPr>
        <w:t>Core Infrastructure Server Suite Enterprise</w:t>
      </w:r>
      <w:r>
        <w:rPr>
          <w:noProof/>
        </w:rPr>
        <w:t>, 13, 14</w:t>
      </w:r>
    </w:p>
    <w:p w:rsidR="00882B84" w:rsidRDefault="00882B84">
      <w:pPr>
        <w:pStyle w:val="Index1"/>
        <w:tabs>
          <w:tab w:val="right" w:pos="5030"/>
        </w:tabs>
        <w:rPr>
          <w:noProof/>
        </w:rPr>
      </w:pPr>
      <w:r w:rsidRPr="000A6A46">
        <w:rPr>
          <w:noProof/>
          <w:lang w:val="fr-FR"/>
        </w:rPr>
        <w:t>Core Infrastructure Server Suite Standard</w:t>
      </w:r>
      <w:r>
        <w:rPr>
          <w:noProof/>
        </w:rPr>
        <w:t>, 13, 14, 80</w:t>
      </w:r>
    </w:p>
    <w:p w:rsidR="00882B84" w:rsidRDefault="00882B84">
      <w:pPr>
        <w:pStyle w:val="Index1"/>
        <w:tabs>
          <w:tab w:val="right" w:pos="5030"/>
        </w:tabs>
        <w:rPr>
          <w:noProof/>
        </w:rPr>
      </w:pPr>
      <w:r>
        <w:rPr>
          <w:noProof/>
        </w:rPr>
        <w:t>Data Protection Manager 2010, 31, 32</w:t>
      </w:r>
    </w:p>
    <w:p w:rsidR="00882B84" w:rsidRDefault="00882B84">
      <w:pPr>
        <w:pStyle w:val="Index1"/>
        <w:tabs>
          <w:tab w:val="right" w:pos="5030"/>
        </w:tabs>
        <w:rPr>
          <w:noProof/>
        </w:rPr>
      </w:pPr>
      <w:r w:rsidRPr="000A6A46">
        <w:rPr>
          <w:noProof/>
          <w:lang w:val="nl-NL"/>
        </w:rPr>
        <w:t>Enterprise CAL Suite</w:t>
      </w:r>
      <w:r>
        <w:rPr>
          <w:noProof/>
        </w:rPr>
        <w:t>, 9, 15, 16, 48, 49, 58, 68, 69, 79, 80</w:t>
      </w:r>
    </w:p>
    <w:p w:rsidR="00882B84" w:rsidRDefault="00882B84">
      <w:pPr>
        <w:pStyle w:val="Index1"/>
        <w:tabs>
          <w:tab w:val="right" w:pos="5030"/>
        </w:tabs>
        <w:rPr>
          <w:noProof/>
        </w:rPr>
      </w:pPr>
      <w:r w:rsidRPr="000A6A46">
        <w:rPr>
          <w:noProof/>
          <w:lang w:val="nl-NL"/>
        </w:rPr>
        <w:t>Enterprise CAL Suite Bridge voor Office 365</w:t>
      </w:r>
      <w:r>
        <w:rPr>
          <w:noProof/>
        </w:rPr>
        <w:t>, 15, 16, 79</w:t>
      </w:r>
    </w:p>
    <w:p w:rsidR="00882B84" w:rsidRDefault="00882B84">
      <w:pPr>
        <w:pStyle w:val="Index1"/>
        <w:tabs>
          <w:tab w:val="right" w:pos="5030"/>
        </w:tabs>
        <w:rPr>
          <w:noProof/>
        </w:rPr>
      </w:pPr>
      <w:r w:rsidRPr="000A6A46">
        <w:rPr>
          <w:noProof/>
          <w:lang w:val="nl-NL"/>
        </w:rPr>
        <w:t>Enterprise CAL Suite Bridge voor Office 365 en Windows Intune</w:t>
      </w:r>
      <w:r>
        <w:rPr>
          <w:noProof/>
        </w:rPr>
        <w:t>, 15, 16</w:t>
      </w:r>
    </w:p>
    <w:p w:rsidR="00882B84" w:rsidRDefault="00882B84">
      <w:pPr>
        <w:pStyle w:val="Index1"/>
        <w:tabs>
          <w:tab w:val="right" w:pos="5030"/>
        </w:tabs>
        <w:rPr>
          <w:noProof/>
        </w:rPr>
      </w:pPr>
      <w:r w:rsidRPr="000A6A46">
        <w:rPr>
          <w:noProof/>
          <w:lang w:val="nl-NL"/>
        </w:rPr>
        <w:t>Enterprise CAL Suite Bridge voor Windows Intune</w:t>
      </w:r>
      <w:r>
        <w:rPr>
          <w:noProof/>
        </w:rPr>
        <w:t>, 15, 16</w:t>
      </w:r>
    </w:p>
    <w:p w:rsidR="00882B84" w:rsidRDefault="00882B84">
      <w:pPr>
        <w:pStyle w:val="Index1"/>
        <w:tabs>
          <w:tab w:val="right" w:pos="5030"/>
        </w:tabs>
        <w:rPr>
          <w:noProof/>
        </w:rPr>
      </w:pPr>
      <w:r>
        <w:rPr>
          <w:noProof/>
        </w:rPr>
        <w:t>Enterprise Mobility Suite, 10, 60, 61</w:t>
      </w:r>
    </w:p>
    <w:p w:rsidR="00882B84" w:rsidRDefault="00882B84">
      <w:pPr>
        <w:pStyle w:val="Index1"/>
        <w:tabs>
          <w:tab w:val="right" w:pos="5030"/>
        </w:tabs>
        <w:rPr>
          <w:noProof/>
        </w:rPr>
      </w:pPr>
      <w:r>
        <w:rPr>
          <w:noProof/>
        </w:rPr>
        <w:t>Enterprise Sideloading voor Windows Embedded 8.1, 39, 70</w:t>
      </w:r>
    </w:p>
    <w:p w:rsidR="00882B84" w:rsidRDefault="00882B84">
      <w:pPr>
        <w:pStyle w:val="Index1"/>
        <w:tabs>
          <w:tab w:val="right" w:pos="5030"/>
        </w:tabs>
        <w:rPr>
          <w:noProof/>
        </w:rPr>
      </w:pPr>
      <w:r>
        <w:rPr>
          <w:noProof/>
        </w:rPr>
        <w:t>Excel 2013, 22, 67</w:t>
      </w:r>
    </w:p>
    <w:p w:rsidR="00882B84" w:rsidRDefault="00882B84">
      <w:pPr>
        <w:pStyle w:val="Index1"/>
        <w:tabs>
          <w:tab w:val="right" w:pos="5030"/>
        </w:tabs>
        <w:rPr>
          <w:noProof/>
        </w:rPr>
      </w:pPr>
      <w:r>
        <w:rPr>
          <w:noProof/>
        </w:rPr>
        <w:t>Excel voor Mac 2011, 24, 67</w:t>
      </w:r>
    </w:p>
    <w:p w:rsidR="00882B84" w:rsidRDefault="00882B84">
      <w:pPr>
        <w:pStyle w:val="Index1"/>
        <w:tabs>
          <w:tab w:val="right" w:pos="5030"/>
        </w:tabs>
        <w:rPr>
          <w:noProof/>
        </w:rPr>
      </w:pPr>
      <w:r w:rsidRPr="000A6A46">
        <w:rPr>
          <w:noProof/>
          <w:lang w:val="nl-NL"/>
        </w:rPr>
        <w:t>Exchange Hosted Archive</w:t>
      </w:r>
      <w:r>
        <w:rPr>
          <w:noProof/>
        </w:rPr>
        <w:t>, 48</w:t>
      </w:r>
    </w:p>
    <w:p w:rsidR="00882B84" w:rsidRDefault="00882B84">
      <w:pPr>
        <w:pStyle w:val="Index1"/>
        <w:tabs>
          <w:tab w:val="right" w:pos="5030"/>
        </w:tabs>
        <w:rPr>
          <w:noProof/>
        </w:rPr>
      </w:pPr>
      <w:r w:rsidRPr="000A6A46">
        <w:rPr>
          <w:noProof/>
          <w:lang w:val="nl-NL"/>
        </w:rPr>
        <w:t>Exchange Hosted Encryption</w:t>
      </w:r>
      <w:r>
        <w:rPr>
          <w:noProof/>
        </w:rPr>
        <w:t>, 47, 48</w:t>
      </w:r>
    </w:p>
    <w:p w:rsidR="00882B84" w:rsidRDefault="00882B84">
      <w:pPr>
        <w:pStyle w:val="Index1"/>
        <w:tabs>
          <w:tab w:val="right" w:pos="5030"/>
        </w:tabs>
        <w:rPr>
          <w:noProof/>
        </w:rPr>
      </w:pPr>
      <w:r w:rsidRPr="000A6A46">
        <w:rPr>
          <w:noProof/>
          <w:lang w:val="nl-NL"/>
        </w:rPr>
        <w:t>Exchange Hosted Filtering</w:t>
      </w:r>
      <w:r>
        <w:rPr>
          <w:noProof/>
        </w:rPr>
        <w:t>, 16, 61</w:t>
      </w:r>
    </w:p>
    <w:p w:rsidR="00882B84" w:rsidRDefault="00882B84">
      <w:pPr>
        <w:pStyle w:val="Index1"/>
        <w:tabs>
          <w:tab w:val="right" w:pos="5030"/>
        </w:tabs>
        <w:rPr>
          <w:noProof/>
        </w:rPr>
      </w:pPr>
      <w:r>
        <w:rPr>
          <w:noProof/>
        </w:rPr>
        <w:t>Exchange Online Archiving for Exchange Online, 48</w:t>
      </w:r>
    </w:p>
    <w:p w:rsidR="00882B84" w:rsidRDefault="00882B84">
      <w:pPr>
        <w:pStyle w:val="Index1"/>
        <w:tabs>
          <w:tab w:val="right" w:pos="5030"/>
        </w:tabs>
        <w:rPr>
          <w:noProof/>
        </w:rPr>
      </w:pPr>
      <w:r>
        <w:rPr>
          <w:noProof/>
        </w:rPr>
        <w:t>Exchange Online Archiving for Exchange Online A, 48</w:t>
      </w:r>
    </w:p>
    <w:p w:rsidR="00882B84" w:rsidRDefault="00882B84">
      <w:pPr>
        <w:pStyle w:val="Index1"/>
        <w:tabs>
          <w:tab w:val="right" w:pos="5030"/>
        </w:tabs>
        <w:rPr>
          <w:noProof/>
        </w:rPr>
      </w:pPr>
      <w:r>
        <w:rPr>
          <w:noProof/>
        </w:rPr>
        <w:t>Exchange Online Archiving for Exchange Online G, 48</w:t>
      </w:r>
    </w:p>
    <w:p w:rsidR="00882B84" w:rsidRDefault="00882B84">
      <w:pPr>
        <w:pStyle w:val="Index1"/>
        <w:tabs>
          <w:tab w:val="right" w:pos="5030"/>
        </w:tabs>
        <w:rPr>
          <w:noProof/>
        </w:rPr>
      </w:pPr>
      <w:r w:rsidRPr="000A6A46">
        <w:rPr>
          <w:noProof/>
          <w:lang w:val="nl-NL"/>
        </w:rPr>
        <w:t>Exchange Online Archiving for Exchange Server</w:t>
      </w:r>
      <w:r>
        <w:rPr>
          <w:noProof/>
        </w:rPr>
        <w:t>, 15, 44, 48</w:t>
      </w:r>
    </w:p>
    <w:p w:rsidR="00882B84" w:rsidRDefault="00882B84">
      <w:pPr>
        <w:pStyle w:val="Index1"/>
        <w:tabs>
          <w:tab w:val="right" w:pos="5030"/>
        </w:tabs>
        <w:rPr>
          <w:noProof/>
        </w:rPr>
      </w:pPr>
      <w:r>
        <w:rPr>
          <w:noProof/>
        </w:rPr>
        <w:t>Exchange Online Archiving for Exchange Server A, 48</w:t>
      </w:r>
    </w:p>
    <w:p w:rsidR="00882B84" w:rsidRDefault="00882B84">
      <w:pPr>
        <w:pStyle w:val="Index1"/>
        <w:tabs>
          <w:tab w:val="right" w:pos="5030"/>
        </w:tabs>
        <w:rPr>
          <w:noProof/>
        </w:rPr>
      </w:pPr>
      <w:r>
        <w:rPr>
          <w:noProof/>
        </w:rPr>
        <w:t>Exchange Online Archiving for Exchange Server G, 48</w:t>
      </w:r>
    </w:p>
    <w:p w:rsidR="00882B84" w:rsidRDefault="00882B84">
      <w:pPr>
        <w:pStyle w:val="Index1"/>
        <w:tabs>
          <w:tab w:val="right" w:pos="5030"/>
        </w:tabs>
        <w:rPr>
          <w:noProof/>
        </w:rPr>
      </w:pPr>
      <w:r w:rsidRPr="000A6A46">
        <w:rPr>
          <w:noProof/>
          <w:lang w:val="nl-NL"/>
        </w:rPr>
        <w:t>Exchange Online Kiosk</w:t>
      </w:r>
      <w:r>
        <w:rPr>
          <w:noProof/>
        </w:rPr>
        <w:t>, 44, 48</w:t>
      </w:r>
    </w:p>
    <w:p w:rsidR="00882B84" w:rsidRDefault="00882B84">
      <w:pPr>
        <w:pStyle w:val="Index1"/>
        <w:tabs>
          <w:tab w:val="right" w:pos="5030"/>
        </w:tabs>
        <w:rPr>
          <w:noProof/>
        </w:rPr>
      </w:pPr>
      <w:r w:rsidRPr="000A6A46">
        <w:rPr>
          <w:noProof/>
          <w:lang w:val="nl-NL"/>
        </w:rPr>
        <w:t>Exchange Online Kiosk G</w:t>
      </w:r>
      <w:r>
        <w:rPr>
          <w:noProof/>
        </w:rPr>
        <w:t>, 48</w:t>
      </w:r>
    </w:p>
    <w:p w:rsidR="00882B84" w:rsidRDefault="00882B84">
      <w:pPr>
        <w:pStyle w:val="Index1"/>
        <w:tabs>
          <w:tab w:val="right" w:pos="5030"/>
        </w:tabs>
        <w:rPr>
          <w:noProof/>
        </w:rPr>
      </w:pPr>
      <w:r w:rsidRPr="000A6A46">
        <w:rPr>
          <w:noProof/>
          <w:lang w:val="nl-NL"/>
        </w:rPr>
        <w:t>Exchange Online Plan 1</w:t>
      </w:r>
      <w:r>
        <w:rPr>
          <w:noProof/>
        </w:rPr>
        <w:t>, 48, 52</w:t>
      </w:r>
    </w:p>
    <w:p w:rsidR="00882B84" w:rsidRDefault="00882B84">
      <w:pPr>
        <w:pStyle w:val="Index1"/>
        <w:tabs>
          <w:tab w:val="right" w:pos="5030"/>
        </w:tabs>
        <w:rPr>
          <w:noProof/>
        </w:rPr>
      </w:pPr>
      <w:r w:rsidRPr="000A6A46">
        <w:rPr>
          <w:noProof/>
          <w:lang w:val="nl-NL"/>
        </w:rPr>
        <w:t>Exchange Online Plan 1 A</w:t>
      </w:r>
      <w:r>
        <w:rPr>
          <w:noProof/>
        </w:rPr>
        <w:t>, 48</w:t>
      </w:r>
    </w:p>
    <w:p w:rsidR="00882B84" w:rsidRDefault="00882B84">
      <w:pPr>
        <w:pStyle w:val="Index1"/>
        <w:tabs>
          <w:tab w:val="right" w:pos="5030"/>
        </w:tabs>
        <w:rPr>
          <w:noProof/>
        </w:rPr>
      </w:pPr>
      <w:r w:rsidRPr="000A6A46">
        <w:rPr>
          <w:noProof/>
          <w:lang w:val="nl-NL"/>
        </w:rPr>
        <w:t>Exchange Online Plan 1 A voor Alumni</w:t>
      </w:r>
      <w:r>
        <w:rPr>
          <w:noProof/>
        </w:rPr>
        <w:t>, 48</w:t>
      </w:r>
    </w:p>
    <w:p w:rsidR="00882B84" w:rsidRDefault="00882B84">
      <w:pPr>
        <w:pStyle w:val="Index1"/>
        <w:tabs>
          <w:tab w:val="right" w:pos="5030"/>
        </w:tabs>
        <w:rPr>
          <w:noProof/>
        </w:rPr>
      </w:pPr>
      <w:r w:rsidRPr="000A6A46">
        <w:rPr>
          <w:noProof/>
          <w:lang w:val="nl-NL"/>
        </w:rPr>
        <w:t>Exchange Online Plan 1 Add-on</w:t>
      </w:r>
      <w:r>
        <w:rPr>
          <w:noProof/>
        </w:rPr>
        <w:t>, 48, 52</w:t>
      </w:r>
    </w:p>
    <w:p w:rsidR="00882B84" w:rsidRDefault="00882B84">
      <w:pPr>
        <w:pStyle w:val="Index1"/>
        <w:tabs>
          <w:tab w:val="right" w:pos="5030"/>
        </w:tabs>
        <w:rPr>
          <w:noProof/>
        </w:rPr>
      </w:pPr>
      <w:r w:rsidRPr="000A6A46">
        <w:rPr>
          <w:noProof/>
          <w:lang w:val="nl-NL"/>
        </w:rPr>
        <w:t>Exchange Online Plan 1G</w:t>
      </w:r>
      <w:r>
        <w:rPr>
          <w:noProof/>
        </w:rPr>
        <w:t>, 48</w:t>
      </w:r>
    </w:p>
    <w:p w:rsidR="00882B84" w:rsidRDefault="00882B84">
      <w:pPr>
        <w:pStyle w:val="Index1"/>
        <w:tabs>
          <w:tab w:val="right" w:pos="5030"/>
        </w:tabs>
        <w:rPr>
          <w:noProof/>
        </w:rPr>
      </w:pPr>
      <w:r w:rsidRPr="000A6A46">
        <w:rPr>
          <w:noProof/>
          <w:lang w:val="nl-NL"/>
        </w:rPr>
        <w:t>Exchange Online Plan 2</w:t>
      </w:r>
      <w:r>
        <w:rPr>
          <w:noProof/>
        </w:rPr>
        <w:t>, 48</w:t>
      </w:r>
    </w:p>
    <w:p w:rsidR="00882B84" w:rsidRDefault="00882B84">
      <w:pPr>
        <w:pStyle w:val="Index1"/>
        <w:tabs>
          <w:tab w:val="right" w:pos="5030"/>
        </w:tabs>
        <w:rPr>
          <w:noProof/>
        </w:rPr>
      </w:pPr>
      <w:r w:rsidRPr="000A6A46">
        <w:rPr>
          <w:noProof/>
          <w:lang w:val="nl-NL"/>
        </w:rPr>
        <w:t>Exchange Online Plan 2A</w:t>
      </w:r>
      <w:r>
        <w:rPr>
          <w:noProof/>
        </w:rPr>
        <w:t>, 48</w:t>
      </w:r>
    </w:p>
    <w:p w:rsidR="00882B84" w:rsidRDefault="00882B84">
      <w:pPr>
        <w:pStyle w:val="Index1"/>
        <w:tabs>
          <w:tab w:val="right" w:pos="5030"/>
        </w:tabs>
        <w:rPr>
          <w:noProof/>
        </w:rPr>
      </w:pPr>
      <w:r w:rsidRPr="000A6A46">
        <w:rPr>
          <w:noProof/>
          <w:lang w:val="nl-NL"/>
        </w:rPr>
        <w:t>Exchange Online Plan 2G</w:t>
      </w:r>
      <w:r>
        <w:rPr>
          <w:noProof/>
        </w:rPr>
        <w:t>, 48</w:t>
      </w:r>
    </w:p>
    <w:p w:rsidR="00882B84" w:rsidRDefault="00882B84">
      <w:pPr>
        <w:pStyle w:val="Index1"/>
        <w:tabs>
          <w:tab w:val="right" w:pos="5030"/>
        </w:tabs>
        <w:rPr>
          <w:noProof/>
        </w:rPr>
      </w:pPr>
      <w:r w:rsidRPr="000A6A46">
        <w:rPr>
          <w:noProof/>
          <w:lang w:val="nl-NL"/>
        </w:rPr>
        <w:t>Exchange Online Protection</w:t>
      </w:r>
      <w:r>
        <w:rPr>
          <w:noProof/>
        </w:rPr>
        <w:t>, 15, 25, 48, 49</w:t>
      </w:r>
    </w:p>
    <w:p w:rsidR="00882B84" w:rsidRDefault="00882B84">
      <w:pPr>
        <w:pStyle w:val="Index1"/>
        <w:tabs>
          <w:tab w:val="right" w:pos="5030"/>
        </w:tabs>
        <w:rPr>
          <w:noProof/>
        </w:rPr>
      </w:pPr>
      <w:r>
        <w:rPr>
          <w:noProof/>
        </w:rPr>
        <w:t>Exchange Online Protection A, 48</w:t>
      </w:r>
    </w:p>
    <w:p w:rsidR="00882B84" w:rsidRDefault="00882B84">
      <w:pPr>
        <w:pStyle w:val="Index1"/>
        <w:tabs>
          <w:tab w:val="right" w:pos="5030"/>
        </w:tabs>
        <w:rPr>
          <w:noProof/>
        </w:rPr>
      </w:pPr>
      <w:r w:rsidRPr="000A6A46">
        <w:rPr>
          <w:noProof/>
          <w:lang w:val="nl-NL"/>
        </w:rPr>
        <w:t>Exchange Online Protection G</w:t>
      </w:r>
      <w:r>
        <w:rPr>
          <w:noProof/>
        </w:rPr>
        <w:t>, 48</w:t>
      </w:r>
    </w:p>
    <w:p w:rsidR="00882B84" w:rsidRDefault="00882B84">
      <w:pPr>
        <w:pStyle w:val="Index1"/>
        <w:tabs>
          <w:tab w:val="right" w:pos="5030"/>
        </w:tabs>
        <w:rPr>
          <w:noProof/>
        </w:rPr>
      </w:pPr>
      <w:r>
        <w:rPr>
          <w:noProof/>
        </w:rPr>
        <w:t>Exchange Server 2007 Standard voor Small Business, 24</w:t>
      </w:r>
    </w:p>
    <w:p w:rsidR="00882B84" w:rsidRDefault="00882B84">
      <w:pPr>
        <w:pStyle w:val="Index1"/>
        <w:tabs>
          <w:tab w:val="right" w:pos="5030"/>
        </w:tabs>
        <w:rPr>
          <w:noProof/>
        </w:rPr>
      </w:pPr>
      <w:r>
        <w:rPr>
          <w:noProof/>
        </w:rPr>
        <w:t>Exchange Server 2007 Standard voor Small Business CAL, 24</w:t>
      </w:r>
    </w:p>
    <w:p w:rsidR="00882B84" w:rsidRDefault="00882B84">
      <w:pPr>
        <w:pStyle w:val="Index1"/>
        <w:tabs>
          <w:tab w:val="right" w:pos="5030"/>
        </w:tabs>
        <w:rPr>
          <w:noProof/>
        </w:rPr>
      </w:pPr>
      <w:r>
        <w:rPr>
          <w:noProof/>
        </w:rPr>
        <w:t>Exchange Server Enterprise 2013, 24</w:t>
      </w:r>
    </w:p>
    <w:p w:rsidR="00882B84" w:rsidRDefault="00882B84">
      <w:pPr>
        <w:pStyle w:val="Index1"/>
        <w:tabs>
          <w:tab w:val="right" w:pos="5030"/>
        </w:tabs>
        <w:rPr>
          <w:noProof/>
        </w:rPr>
      </w:pPr>
      <w:r w:rsidRPr="000A6A46">
        <w:rPr>
          <w:noProof/>
          <w:lang w:val="nl-NL"/>
        </w:rPr>
        <w:t>Exchange Server Enterprise 2013 CAL</w:t>
      </w:r>
      <w:r>
        <w:rPr>
          <w:noProof/>
        </w:rPr>
        <w:t>, 24</w:t>
      </w:r>
    </w:p>
    <w:p w:rsidR="00882B84" w:rsidRDefault="00882B84">
      <w:pPr>
        <w:pStyle w:val="Index1"/>
        <w:tabs>
          <w:tab w:val="right" w:pos="5030"/>
        </w:tabs>
        <w:rPr>
          <w:noProof/>
        </w:rPr>
      </w:pPr>
      <w:r>
        <w:rPr>
          <w:noProof/>
        </w:rPr>
        <w:t>Exchange Server Standard 2013, 24</w:t>
      </w:r>
    </w:p>
    <w:p w:rsidR="00882B84" w:rsidRDefault="00882B84">
      <w:pPr>
        <w:pStyle w:val="Index1"/>
        <w:tabs>
          <w:tab w:val="right" w:pos="5030"/>
        </w:tabs>
        <w:rPr>
          <w:noProof/>
        </w:rPr>
      </w:pPr>
      <w:r>
        <w:rPr>
          <w:noProof/>
        </w:rPr>
        <w:t>Expression Studio Ultimate 4, 34</w:t>
      </w:r>
    </w:p>
    <w:p w:rsidR="00882B84" w:rsidRDefault="00882B84">
      <w:pPr>
        <w:pStyle w:val="Index1"/>
        <w:tabs>
          <w:tab w:val="right" w:pos="5030"/>
        </w:tabs>
        <w:rPr>
          <w:noProof/>
        </w:rPr>
      </w:pPr>
      <w:r w:rsidRPr="000A6A46">
        <w:rPr>
          <w:noProof/>
          <w:lang w:val="nl-NL"/>
        </w:rPr>
        <w:t>External Connector-licentie voor Exchange Server 2010</w:t>
      </w:r>
      <w:r>
        <w:rPr>
          <w:noProof/>
        </w:rPr>
        <w:t>, 25</w:t>
      </w:r>
    </w:p>
    <w:p w:rsidR="00882B84" w:rsidRDefault="00882B84">
      <w:pPr>
        <w:pStyle w:val="Index1"/>
        <w:tabs>
          <w:tab w:val="right" w:pos="5030"/>
        </w:tabs>
        <w:rPr>
          <w:noProof/>
        </w:rPr>
      </w:pPr>
      <w:r w:rsidRPr="000A6A46">
        <w:rPr>
          <w:noProof/>
          <w:lang w:val="nl-NL"/>
        </w:rPr>
        <w:t>FAST Search Server</w:t>
      </w:r>
      <w:r>
        <w:rPr>
          <w:noProof/>
        </w:rPr>
        <w:t>, 26</w:t>
      </w:r>
    </w:p>
    <w:p w:rsidR="00882B84" w:rsidRDefault="00882B84">
      <w:pPr>
        <w:pStyle w:val="Index1"/>
        <w:tabs>
          <w:tab w:val="right" w:pos="5030"/>
        </w:tabs>
        <w:rPr>
          <w:noProof/>
        </w:rPr>
      </w:pPr>
      <w:r w:rsidRPr="000A6A46">
        <w:rPr>
          <w:noProof/>
          <w:lang w:val="nl-NL"/>
        </w:rPr>
        <w:t>Forefront for Office Communications Server</w:t>
      </w:r>
      <w:r>
        <w:rPr>
          <w:noProof/>
        </w:rPr>
        <w:t>, 16</w:t>
      </w:r>
    </w:p>
    <w:p w:rsidR="00882B84" w:rsidRDefault="00882B84">
      <w:pPr>
        <w:pStyle w:val="Index1"/>
        <w:tabs>
          <w:tab w:val="right" w:pos="5030"/>
        </w:tabs>
        <w:rPr>
          <w:noProof/>
        </w:rPr>
      </w:pPr>
      <w:r>
        <w:rPr>
          <w:noProof/>
        </w:rPr>
        <w:t>Forefront Identity Manager 2010 – Windows Live Edition, 17</w:t>
      </w:r>
    </w:p>
    <w:p w:rsidR="00882B84" w:rsidRDefault="00882B84">
      <w:pPr>
        <w:pStyle w:val="Index1"/>
        <w:tabs>
          <w:tab w:val="right" w:pos="5030"/>
        </w:tabs>
        <w:rPr>
          <w:noProof/>
        </w:rPr>
      </w:pPr>
      <w:r>
        <w:rPr>
          <w:noProof/>
        </w:rPr>
        <w:t>Forefront Identity Manager 2010 R2 External Connector, 16</w:t>
      </w:r>
    </w:p>
    <w:p w:rsidR="00882B84" w:rsidRDefault="00882B84">
      <w:pPr>
        <w:pStyle w:val="Index1"/>
        <w:tabs>
          <w:tab w:val="right" w:pos="5030"/>
        </w:tabs>
        <w:rPr>
          <w:noProof/>
        </w:rPr>
      </w:pPr>
      <w:r>
        <w:rPr>
          <w:noProof/>
        </w:rPr>
        <w:t>Forefront Identity Manager 2010 R2 Server, 16</w:t>
      </w:r>
    </w:p>
    <w:p w:rsidR="00882B84" w:rsidRDefault="00882B84">
      <w:pPr>
        <w:pStyle w:val="Index1"/>
        <w:tabs>
          <w:tab w:val="right" w:pos="5030"/>
        </w:tabs>
        <w:rPr>
          <w:noProof/>
        </w:rPr>
      </w:pPr>
      <w:r>
        <w:rPr>
          <w:noProof/>
        </w:rPr>
        <w:t>Forefront Identity Manager 2012 R2 Windows Live Edition, 16</w:t>
      </w:r>
    </w:p>
    <w:p w:rsidR="00882B84" w:rsidRDefault="00882B84">
      <w:pPr>
        <w:pStyle w:val="Index1"/>
        <w:tabs>
          <w:tab w:val="right" w:pos="5030"/>
        </w:tabs>
        <w:rPr>
          <w:noProof/>
        </w:rPr>
      </w:pPr>
      <w:r w:rsidRPr="000A6A46">
        <w:rPr>
          <w:noProof/>
          <w:lang w:val="nl-NL"/>
        </w:rPr>
        <w:t>Forefront Online Protection for Exchange</w:t>
      </w:r>
      <w:r>
        <w:rPr>
          <w:noProof/>
        </w:rPr>
        <w:t>, 16, 61</w:t>
      </w:r>
    </w:p>
    <w:p w:rsidR="00882B84" w:rsidRDefault="00882B84">
      <w:pPr>
        <w:pStyle w:val="Index1"/>
        <w:tabs>
          <w:tab w:val="right" w:pos="5030"/>
        </w:tabs>
        <w:rPr>
          <w:noProof/>
        </w:rPr>
      </w:pPr>
      <w:r w:rsidRPr="000A6A46">
        <w:rPr>
          <w:noProof/>
          <w:lang w:val="nl-NL"/>
        </w:rPr>
        <w:t>Forefront Online Security for Exchange</w:t>
      </w:r>
      <w:r>
        <w:rPr>
          <w:noProof/>
        </w:rPr>
        <w:t>, 61</w:t>
      </w:r>
    </w:p>
    <w:p w:rsidR="00882B84" w:rsidRDefault="00882B84">
      <w:pPr>
        <w:pStyle w:val="Index1"/>
        <w:tabs>
          <w:tab w:val="right" w:pos="5030"/>
        </w:tabs>
        <w:rPr>
          <w:noProof/>
        </w:rPr>
      </w:pPr>
      <w:r w:rsidRPr="000A6A46">
        <w:rPr>
          <w:noProof/>
          <w:lang w:val="nl-NL"/>
        </w:rPr>
        <w:t>Forefront Protection 2010 for Exchange Server</w:t>
      </w:r>
      <w:r>
        <w:rPr>
          <w:noProof/>
        </w:rPr>
        <w:t>, 16, 17</w:t>
      </w:r>
    </w:p>
    <w:p w:rsidR="00882B84" w:rsidRDefault="00882B84">
      <w:pPr>
        <w:pStyle w:val="Index1"/>
        <w:tabs>
          <w:tab w:val="right" w:pos="5030"/>
        </w:tabs>
        <w:rPr>
          <w:noProof/>
        </w:rPr>
      </w:pPr>
      <w:r>
        <w:rPr>
          <w:noProof/>
        </w:rPr>
        <w:t>Forefront Protection 2010 for Internet Sites, 17</w:t>
      </w:r>
    </w:p>
    <w:p w:rsidR="00882B84" w:rsidRDefault="00882B84">
      <w:pPr>
        <w:pStyle w:val="Index1"/>
        <w:tabs>
          <w:tab w:val="right" w:pos="5030"/>
        </w:tabs>
        <w:rPr>
          <w:noProof/>
        </w:rPr>
      </w:pPr>
      <w:r w:rsidRPr="000A6A46">
        <w:rPr>
          <w:noProof/>
          <w:lang w:val="nl-NL"/>
        </w:rPr>
        <w:t>Forefront Protection 2010 for SharePoint</w:t>
      </w:r>
      <w:r>
        <w:rPr>
          <w:noProof/>
        </w:rPr>
        <w:t>, 16, 17, 61</w:t>
      </w:r>
    </w:p>
    <w:p w:rsidR="00882B84" w:rsidRDefault="00882B84">
      <w:pPr>
        <w:pStyle w:val="Index1"/>
        <w:tabs>
          <w:tab w:val="right" w:pos="5030"/>
        </w:tabs>
        <w:rPr>
          <w:noProof/>
        </w:rPr>
      </w:pPr>
      <w:r>
        <w:rPr>
          <w:noProof/>
        </w:rPr>
        <w:t>Forefront Protection 2010 for SharePoint for Internet Sites, 61</w:t>
      </w:r>
    </w:p>
    <w:p w:rsidR="00882B84" w:rsidRDefault="00882B84">
      <w:pPr>
        <w:pStyle w:val="Index1"/>
        <w:tabs>
          <w:tab w:val="right" w:pos="5030"/>
        </w:tabs>
        <w:rPr>
          <w:noProof/>
        </w:rPr>
      </w:pPr>
      <w:r w:rsidRPr="000A6A46">
        <w:rPr>
          <w:noProof/>
          <w:lang w:val="nl-NL"/>
        </w:rPr>
        <w:t>Forefront Protection 2010 for SharePoint Server</w:t>
      </w:r>
      <w:r>
        <w:rPr>
          <w:noProof/>
        </w:rPr>
        <w:t>, 16</w:t>
      </w:r>
    </w:p>
    <w:p w:rsidR="00882B84" w:rsidRDefault="00882B84">
      <w:pPr>
        <w:pStyle w:val="Index1"/>
        <w:tabs>
          <w:tab w:val="right" w:pos="5030"/>
        </w:tabs>
        <w:rPr>
          <w:noProof/>
        </w:rPr>
      </w:pPr>
      <w:r w:rsidRPr="000A6A46">
        <w:rPr>
          <w:noProof/>
          <w:lang w:val="nl-NL"/>
        </w:rPr>
        <w:t>Forefront Threat Management Gateway Web Protection Service</w:t>
      </w:r>
      <w:r>
        <w:rPr>
          <w:noProof/>
        </w:rPr>
        <w:t>, 16</w:t>
      </w:r>
    </w:p>
    <w:p w:rsidR="00882B84" w:rsidRDefault="00882B84">
      <w:pPr>
        <w:pStyle w:val="Index1"/>
        <w:tabs>
          <w:tab w:val="right" w:pos="5030"/>
        </w:tabs>
        <w:rPr>
          <w:noProof/>
        </w:rPr>
      </w:pPr>
      <w:r w:rsidRPr="000A6A46">
        <w:rPr>
          <w:noProof/>
          <w:lang w:val="nl-NL"/>
        </w:rPr>
        <w:t>Forefront Unified Access Gateway</w:t>
      </w:r>
      <w:r>
        <w:rPr>
          <w:noProof/>
        </w:rPr>
        <w:t>, 16, 17</w:t>
      </w:r>
    </w:p>
    <w:p w:rsidR="00882B84" w:rsidRDefault="00882B84">
      <w:pPr>
        <w:pStyle w:val="Index1"/>
        <w:tabs>
          <w:tab w:val="right" w:pos="5030"/>
        </w:tabs>
        <w:rPr>
          <w:noProof/>
        </w:rPr>
      </w:pPr>
      <w:r w:rsidRPr="000A6A46">
        <w:rPr>
          <w:noProof/>
          <w:lang w:val="nl-NL"/>
        </w:rPr>
        <w:t>Functional CAL voor Microsoft Dynamics AX 2012 R2</w:t>
      </w:r>
      <w:r>
        <w:rPr>
          <w:noProof/>
        </w:rPr>
        <w:t>, 18</w:t>
      </w:r>
    </w:p>
    <w:p w:rsidR="00882B84" w:rsidRDefault="00882B84">
      <w:pPr>
        <w:pStyle w:val="Index1"/>
        <w:tabs>
          <w:tab w:val="right" w:pos="5030"/>
        </w:tabs>
        <w:rPr>
          <w:noProof/>
        </w:rPr>
      </w:pPr>
      <w:r>
        <w:rPr>
          <w:noProof/>
        </w:rPr>
        <w:t>HPC Pack 2008 R2 Enterprise, 43</w:t>
      </w:r>
    </w:p>
    <w:p w:rsidR="00882B84" w:rsidRDefault="00882B84">
      <w:pPr>
        <w:pStyle w:val="Index1"/>
        <w:tabs>
          <w:tab w:val="right" w:pos="5030"/>
        </w:tabs>
        <w:rPr>
          <w:noProof/>
        </w:rPr>
      </w:pPr>
      <w:r>
        <w:rPr>
          <w:noProof/>
        </w:rPr>
        <w:t>Huurrechten voor Office Professional, 27</w:t>
      </w:r>
    </w:p>
    <w:p w:rsidR="00882B84" w:rsidRDefault="00882B84">
      <w:pPr>
        <w:pStyle w:val="Index1"/>
        <w:tabs>
          <w:tab w:val="right" w:pos="5030"/>
        </w:tabs>
        <w:rPr>
          <w:noProof/>
        </w:rPr>
      </w:pPr>
      <w:r>
        <w:rPr>
          <w:noProof/>
        </w:rPr>
        <w:t>Huurrechten voor Office Standard, 27</w:t>
      </w:r>
    </w:p>
    <w:p w:rsidR="00882B84" w:rsidRDefault="00882B84">
      <w:pPr>
        <w:pStyle w:val="Index1"/>
        <w:tabs>
          <w:tab w:val="right" w:pos="5030"/>
        </w:tabs>
        <w:rPr>
          <w:noProof/>
        </w:rPr>
      </w:pPr>
      <w:r>
        <w:rPr>
          <w:noProof/>
        </w:rPr>
        <w:t>Huurrechten voor Windows, 27</w:t>
      </w:r>
    </w:p>
    <w:p w:rsidR="00882B84" w:rsidRDefault="00882B84">
      <w:pPr>
        <w:pStyle w:val="Index1"/>
        <w:tabs>
          <w:tab w:val="right" w:pos="5030"/>
        </w:tabs>
        <w:rPr>
          <w:noProof/>
        </w:rPr>
      </w:pPr>
      <w:r>
        <w:rPr>
          <w:noProof/>
        </w:rPr>
        <w:t>Identity Lifecycle Manager 2007 – Windows Live Edition, 17</w:t>
      </w:r>
    </w:p>
    <w:p w:rsidR="00882B84" w:rsidRDefault="00882B84">
      <w:pPr>
        <w:pStyle w:val="Index1"/>
        <w:tabs>
          <w:tab w:val="right" w:pos="5030"/>
        </w:tabs>
        <w:rPr>
          <w:noProof/>
        </w:rPr>
      </w:pPr>
      <w:r>
        <w:rPr>
          <w:noProof/>
        </w:rPr>
        <w:t>InfoPath 2013, 22, 67</w:t>
      </w:r>
    </w:p>
    <w:p w:rsidR="00882B84" w:rsidRDefault="00882B84">
      <w:pPr>
        <w:pStyle w:val="Index1"/>
        <w:tabs>
          <w:tab w:val="right" w:pos="5030"/>
        </w:tabs>
        <w:rPr>
          <w:noProof/>
        </w:rPr>
      </w:pPr>
      <w:r>
        <w:rPr>
          <w:noProof/>
        </w:rPr>
        <w:t>Lync 2013, 22, 49, 51, 67</w:t>
      </w:r>
    </w:p>
    <w:p w:rsidR="00882B84" w:rsidRDefault="00882B84">
      <w:pPr>
        <w:pStyle w:val="Index1"/>
        <w:tabs>
          <w:tab w:val="right" w:pos="5030"/>
        </w:tabs>
        <w:rPr>
          <w:noProof/>
        </w:rPr>
      </w:pPr>
      <w:r w:rsidRPr="000A6A46">
        <w:rPr>
          <w:noProof/>
          <w:lang w:val="nl-NL"/>
        </w:rPr>
        <w:t>Lync Online Plan 1</w:t>
      </w:r>
      <w:r>
        <w:rPr>
          <w:noProof/>
        </w:rPr>
        <w:t>, 49, 51, 52</w:t>
      </w:r>
    </w:p>
    <w:p w:rsidR="00882B84" w:rsidRDefault="00882B84">
      <w:pPr>
        <w:pStyle w:val="Index1"/>
        <w:tabs>
          <w:tab w:val="right" w:pos="5030"/>
        </w:tabs>
        <w:rPr>
          <w:noProof/>
        </w:rPr>
      </w:pPr>
      <w:r w:rsidRPr="000A6A46">
        <w:rPr>
          <w:noProof/>
          <w:lang w:val="nl-NL"/>
        </w:rPr>
        <w:t>Lync Online Plan 1 Add-on</w:t>
      </w:r>
      <w:r>
        <w:rPr>
          <w:noProof/>
        </w:rPr>
        <w:t>, 49, 52</w:t>
      </w:r>
    </w:p>
    <w:p w:rsidR="00882B84" w:rsidRDefault="00882B84">
      <w:pPr>
        <w:pStyle w:val="Index1"/>
        <w:tabs>
          <w:tab w:val="right" w:pos="5030"/>
        </w:tabs>
        <w:rPr>
          <w:noProof/>
        </w:rPr>
      </w:pPr>
      <w:r w:rsidRPr="000A6A46">
        <w:rPr>
          <w:noProof/>
          <w:lang w:val="nl-NL"/>
        </w:rPr>
        <w:t>Lync Online Plan 1G</w:t>
      </w:r>
      <w:r>
        <w:rPr>
          <w:noProof/>
        </w:rPr>
        <w:t>, 49</w:t>
      </w:r>
    </w:p>
    <w:p w:rsidR="00882B84" w:rsidRDefault="00882B84">
      <w:pPr>
        <w:pStyle w:val="Index1"/>
        <w:tabs>
          <w:tab w:val="right" w:pos="5030"/>
        </w:tabs>
        <w:rPr>
          <w:noProof/>
        </w:rPr>
      </w:pPr>
      <w:r w:rsidRPr="000A6A46">
        <w:rPr>
          <w:noProof/>
          <w:lang w:val="nl-NL"/>
        </w:rPr>
        <w:t>Lync Online Plan 2</w:t>
      </w:r>
      <w:r>
        <w:rPr>
          <w:noProof/>
        </w:rPr>
        <w:t>, 49</w:t>
      </w:r>
    </w:p>
    <w:p w:rsidR="00882B84" w:rsidRDefault="00882B84">
      <w:pPr>
        <w:pStyle w:val="Index1"/>
        <w:tabs>
          <w:tab w:val="right" w:pos="5030"/>
        </w:tabs>
        <w:rPr>
          <w:noProof/>
        </w:rPr>
      </w:pPr>
      <w:r w:rsidRPr="000A6A46">
        <w:rPr>
          <w:noProof/>
          <w:lang w:val="nl-NL"/>
        </w:rPr>
        <w:t>Lync Online Plan 2G</w:t>
      </w:r>
      <w:r>
        <w:rPr>
          <w:noProof/>
        </w:rPr>
        <w:t>, 49</w:t>
      </w:r>
    </w:p>
    <w:p w:rsidR="00882B84" w:rsidRDefault="00882B84">
      <w:pPr>
        <w:pStyle w:val="Index1"/>
        <w:tabs>
          <w:tab w:val="right" w:pos="5030"/>
        </w:tabs>
        <w:rPr>
          <w:noProof/>
        </w:rPr>
      </w:pPr>
      <w:r>
        <w:rPr>
          <w:noProof/>
        </w:rPr>
        <w:t>Lync Server 2010, 25</w:t>
      </w:r>
    </w:p>
    <w:p w:rsidR="00882B84" w:rsidRDefault="00882B84">
      <w:pPr>
        <w:pStyle w:val="Index1"/>
        <w:tabs>
          <w:tab w:val="right" w:pos="5030"/>
        </w:tabs>
        <w:rPr>
          <w:noProof/>
        </w:rPr>
      </w:pPr>
      <w:r w:rsidRPr="000A6A46">
        <w:rPr>
          <w:noProof/>
          <w:lang w:val="nl-NL"/>
        </w:rPr>
        <w:t>Lync Server 2013</w:t>
      </w:r>
      <w:r>
        <w:rPr>
          <w:noProof/>
        </w:rPr>
        <w:t>, 15, 25</w:t>
      </w:r>
    </w:p>
    <w:p w:rsidR="00882B84" w:rsidRDefault="00882B84">
      <w:pPr>
        <w:pStyle w:val="Index1"/>
        <w:tabs>
          <w:tab w:val="right" w:pos="5030"/>
        </w:tabs>
        <w:rPr>
          <w:noProof/>
        </w:rPr>
      </w:pPr>
      <w:r w:rsidRPr="000A6A46">
        <w:rPr>
          <w:noProof/>
          <w:lang w:val="nl-NL"/>
        </w:rPr>
        <w:t>Lync Server 2013 Enterprise CAL</w:t>
      </w:r>
      <w:r>
        <w:rPr>
          <w:noProof/>
        </w:rPr>
        <w:t>, 25</w:t>
      </w:r>
    </w:p>
    <w:p w:rsidR="00882B84" w:rsidRDefault="00882B84">
      <w:pPr>
        <w:pStyle w:val="Index1"/>
        <w:tabs>
          <w:tab w:val="right" w:pos="5030"/>
        </w:tabs>
        <w:rPr>
          <w:noProof/>
        </w:rPr>
      </w:pPr>
      <w:r w:rsidRPr="000A6A46">
        <w:rPr>
          <w:noProof/>
          <w:lang w:val="nl-NL"/>
        </w:rPr>
        <w:t>Lync Server 2013 Plus CAL</w:t>
      </w:r>
      <w:r>
        <w:rPr>
          <w:noProof/>
        </w:rPr>
        <w:t>, 25</w:t>
      </w:r>
    </w:p>
    <w:p w:rsidR="00882B84" w:rsidRDefault="00882B84">
      <w:pPr>
        <w:pStyle w:val="Index1"/>
        <w:tabs>
          <w:tab w:val="right" w:pos="5030"/>
        </w:tabs>
        <w:rPr>
          <w:noProof/>
        </w:rPr>
      </w:pPr>
      <w:r w:rsidRPr="000A6A46">
        <w:rPr>
          <w:noProof/>
          <w:lang w:val="nl-NL"/>
        </w:rPr>
        <w:t>Lync Server 2013 Standard CAL</w:t>
      </w:r>
      <w:r>
        <w:rPr>
          <w:noProof/>
        </w:rPr>
        <w:t>, 25</w:t>
      </w:r>
    </w:p>
    <w:p w:rsidR="00882B84" w:rsidRDefault="00882B84">
      <w:pPr>
        <w:pStyle w:val="Index1"/>
        <w:tabs>
          <w:tab w:val="right" w:pos="5030"/>
        </w:tabs>
        <w:rPr>
          <w:noProof/>
        </w:rPr>
      </w:pPr>
      <w:r>
        <w:rPr>
          <w:noProof/>
        </w:rPr>
        <w:t>Lync voor Mac 2011, 24, 49, 51, 67</w:t>
      </w:r>
    </w:p>
    <w:p w:rsidR="00882B84" w:rsidRDefault="00882B84">
      <w:pPr>
        <w:pStyle w:val="Index1"/>
        <w:tabs>
          <w:tab w:val="right" w:pos="5030"/>
        </w:tabs>
        <w:rPr>
          <w:noProof/>
        </w:rPr>
      </w:pPr>
      <w:r w:rsidRPr="000A6A46">
        <w:rPr>
          <w:noProof/>
          <w:lang w:val="nl-NL"/>
        </w:rPr>
        <w:t>Maandabonnement voor aankoop van Bing Maps Mobile Asset Management Platform</w:t>
      </w:r>
      <w:r>
        <w:rPr>
          <w:noProof/>
        </w:rPr>
        <w:t>, 59</w:t>
      </w:r>
    </w:p>
    <w:p w:rsidR="00882B84" w:rsidRDefault="00882B84">
      <w:pPr>
        <w:pStyle w:val="Index1"/>
        <w:tabs>
          <w:tab w:val="right" w:pos="5030"/>
        </w:tabs>
        <w:rPr>
          <w:noProof/>
        </w:rPr>
      </w:pPr>
      <w:r>
        <w:rPr>
          <w:noProof/>
        </w:rPr>
        <w:t>Maandabonnement voor Bing Maps Enterprise, 58</w:t>
      </w:r>
    </w:p>
    <w:p w:rsidR="00882B84" w:rsidRDefault="00882B84">
      <w:pPr>
        <w:pStyle w:val="Index1"/>
        <w:tabs>
          <w:tab w:val="right" w:pos="5030"/>
        </w:tabs>
        <w:rPr>
          <w:noProof/>
        </w:rPr>
      </w:pPr>
      <w:r w:rsidRPr="000A6A46">
        <w:rPr>
          <w:noProof/>
          <w:lang w:val="nl-NL"/>
        </w:rPr>
        <w:t>Maandabonnement voor Bing Maps Known User, bundel van 5000</w:t>
      </w:r>
      <w:r>
        <w:rPr>
          <w:noProof/>
        </w:rPr>
        <w:t>, 58</w:t>
      </w:r>
    </w:p>
    <w:p w:rsidR="00882B84" w:rsidRDefault="00882B84">
      <w:pPr>
        <w:pStyle w:val="Index1"/>
        <w:tabs>
          <w:tab w:val="right" w:pos="5030"/>
        </w:tabs>
        <w:rPr>
          <w:noProof/>
        </w:rPr>
      </w:pPr>
      <w:r w:rsidRPr="000A6A46">
        <w:rPr>
          <w:noProof/>
          <w:lang w:val="nl-NL"/>
        </w:rPr>
        <w:t>Maandabonnement voor Bing Maps Light Known User, bundel van 5000</w:t>
      </w:r>
      <w:r>
        <w:rPr>
          <w:noProof/>
        </w:rPr>
        <w:t>, 58</w:t>
      </w:r>
    </w:p>
    <w:p w:rsidR="00882B84" w:rsidRDefault="00882B84">
      <w:pPr>
        <w:pStyle w:val="Index1"/>
        <w:tabs>
          <w:tab w:val="right" w:pos="5030"/>
        </w:tabs>
        <w:rPr>
          <w:noProof/>
        </w:rPr>
      </w:pPr>
      <w:r>
        <w:rPr>
          <w:noProof/>
        </w:rPr>
        <w:t>Maandabonnement voor Bing Maps Light Per Known User, 58</w:t>
      </w:r>
    </w:p>
    <w:p w:rsidR="00882B84" w:rsidRDefault="00882B84">
      <w:pPr>
        <w:pStyle w:val="Index1"/>
        <w:tabs>
          <w:tab w:val="right" w:pos="5030"/>
        </w:tabs>
        <w:rPr>
          <w:noProof/>
        </w:rPr>
      </w:pPr>
      <w:r w:rsidRPr="000A6A46">
        <w:rPr>
          <w:noProof/>
          <w:lang w:val="nl-NL"/>
        </w:rPr>
        <w:t>Maandabonnement voor Bing Maps Per Known User</w:t>
      </w:r>
      <w:r>
        <w:rPr>
          <w:noProof/>
        </w:rPr>
        <w:t>, 58</w:t>
      </w:r>
    </w:p>
    <w:p w:rsidR="00882B84" w:rsidRDefault="00882B84">
      <w:pPr>
        <w:pStyle w:val="Index1"/>
        <w:tabs>
          <w:tab w:val="right" w:pos="5030"/>
        </w:tabs>
        <w:rPr>
          <w:noProof/>
        </w:rPr>
      </w:pPr>
      <w:r w:rsidRPr="000A6A46">
        <w:rPr>
          <w:noProof/>
          <w:lang w:val="nl-NL"/>
        </w:rPr>
        <w:t>Maandabonnement voor Bing Maps voor het per kenmerk traceren van consumenten</w:t>
      </w:r>
      <w:r>
        <w:rPr>
          <w:noProof/>
        </w:rPr>
        <w:t>, 58</w:t>
      </w:r>
    </w:p>
    <w:p w:rsidR="00882B84" w:rsidRDefault="00882B84">
      <w:pPr>
        <w:pStyle w:val="Index1"/>
        <w:tabs>
          <w:tab w:val="right" w:pos="5030"/>
        </w:tabs>
        <w:rPr>
          <w:noProof/>
        </w:rPr>
      </w:pPr>
      <w:r w:rsidRPr="000A6A46">
        <w:rPr>
          <w:noProof/>
          <w:lang w:val="nl-NL"/>
        </w:rPr>
        <w:t>Maandabonnement voor gebruik van Bing Maps op interne websites</w:t>
      </w:r>
      <w:r>
        <w:rPr>
          <w:noProof/>
        </w:rPr>
        <w:t>, 58, 59</w:t>
      </w:r>
    </w:p>
    <w:p w:rsidR="00882B84" w:rsidRDefault="00882B84">
      <w:pPr>
        <w:pStyle w:val="Index1"/>
        <w:tabs>
          <w:tab w:val="right" w:pos="5030"/>
        </w:tabs>
        <w:rPr>
          <w:noProof/>
        </w:rPr>
      </w:pPr>
      <w:r w:rsidRPr="000A6A46">
        <w:rPr>
          <w:noProof/>
          <w:lang w:val="nl-NL"/>
        </w:rPr>
        <w:t>Maandabonnement voor gebruik van Bing Maps op openbare websites voor 100.000 transacties</w:t>
      </w:r>
      <w:r>
        <w:rPr>
          <w:noProof/>
        </w:rPr>
        <w:t>, 59</w:t>
      </w:r>
    </w:p>
    <w:p w:rsidR="00882B84" w:rsidRDefault="00882B84">
      <w:pPr>
        <w:pStyle w:val="Index1"/>
        <w:tabs>
          <w:tab w:val="right" w:pos="5030"/>
        </w:tabs>
        <w:rPr>
          <w:noProof/>
        </w:rPr>
      </w:pPr>
      <w:r w:rsidRPr="000A6A46">
        <w:rPr>
          <w:noProof/>
          <w:lang w:val="nl-NL"/>
        </w:rPr>
        <w:t>Maandabonnement voor gebruik van Bing Maps op openbare websites voor 420.000 transacties (en meer)</w:t>
      </w:r>
      <w:r>
        <w:rPr>
          <w:noProof/>
        </w:rPr>
        <w:t>, 59</w:t>
      </w:r>
    </w:p>
    <w:p w:rsidR="00882B84" w:rsidRDefault="00882B84">
      <w:pPr>
        <w:pStyle w:val="Index1"/>
        <w:tabs>
          <w:tab w:val="right" w:pos="5030"/>
        </w:tabs>
        <w:rPr>
          <w:noProof/>
        </w:rPr>
      </w:pPr>
      <w:r>
        <w:rPr>
          <w:noProof/>
        </w:rPr>
        <w:t>MapPoint 2013 voor Windows, 17</w:t>
      </w:r>
    </w:p>
    <w:p w:rsidR="00882B84" w:rsidRDefault="00882B84">
      <w:pPr>
        <w:pStyle w:val="Index1"/>
        <w:tabs>
          <w:tab w:val="right" w:pos="5030"/>
        </w:tabs>
        <w:rPr>
          <w:noProof/>
        </w:rPr>
      </w:pPr>
      <w:r>
        <w:rPr>
          <w:noProof/>
        </w:rPr>
        <w:t>MapPoint Fleet Edition 2013, 17</w:t>
      </w:r>
    </w:p>
    <w:p w:rsidR="00882B84" w:rsidRDefault="00882B84">
      <w:pPr>
        <w:pStyle w:val="Index1"/>
        <w:tabs>
          <w:tab w:val="right" w:pos="5030"/>
        </w:tabs>
        <w:rPr>
          <w:noProof/>
        </w:rPr>
      </w:pPr>
      <w:r>
        <w:rPr>
          <w:noProof/>
        </w:rPr>
        <w:t>MDOP, 9, 18, 33, 35, 58, 66, 79</w:t>
      </w:r>
    </w:p>
    <w:p w:rsidR="00882B84" w:rsidRDefault="00882B84">
      <w:pPr>
        <w:pStyle w:val="Index1"/>
        <w:tabs>
          <w:tab w:val="right" w:pos="5030"/>
        </w:tabs>
        <w:rPr>
          <w:noProof/>
        </w:rPr>
      </w:pPr>
      <w:r>
        <w:rPr>
          <w:noProof/>
        </w:rPr>
        <w:t>Microsoft Desktop Optimization Pack voor SA, 18, 79</w:t>
      </w:r>
    </w:p>
    <w:p w:rsidR="00882B84" w:rsidRDefault="00882B84">
      <w:pPr>
        <w:pStyle w:val="Index1"/>
        <w:tabs>
          <w:tab w:val="right" w:pos="5030"/>
        </w:tabs>
        <w:rPr>
          <w:noProof/>
        </w:rPr>
      </w:pPr>
      <w:r w:rsidRPr="000A6A46">
        <w:rPr>
          <w:noProof/>
          <w:lang w:val="nl-NL"/>
        </w:rPr>
        <w:t>Microsoft Dynamics AX 2012 R2 Enterprise CAL</w:t>
      </w:r>
      <w:r>
        <w:rPr>
          <w:noProof/>
        </w:rPr>
        <w:t>, 18</w:t>
      </w:r>
    </w:p>
    <w:p w:rsidR="00882B84" w:rsidRDefault="00882B84">
      <w:pPr>
        <w:pStyle w:val="Index1"/>
        <w:tabs>
          <w:tab w:val="right" w:pos="5030"/>
        </w:tabs>
        <w:rPr>
          <w:noProof/>
        </w:rPr>
      </w:pPr>
      <w:r w:rsidRPr="000A6A46">
        <w:rPr>
          <w:noProof/>
          <w:lang w:val="pt-BR"/>
        </w:rPr>
        <w:t>Microsoft Dynamics AX 2012 R2 Server</w:t>
      </w:r>
      <w:r>
        <w:rPr>
          <w:noProof/>
        </w:rPr>
        <w:t>, 18</w:t>
      </w:r>
    </w:p>
    <w:p w:rsidR="00882B84" w:rsidRDefault="00882B84">
      <w:pPr>
        <w:pStyle w:val="Index1"/>
        <w:tabs>
          <w:tab w:val="right" w:pos="5030"/>
        </w:tabs>
        <w:rPr>
          <w:noProof/>
        </w:rPr>
      </w:pPr>
      <w:r w:rsidRPr="000A6A46">
        <w:rPr>
          <w:noProof/>
          <w:lang w:val="nl-NL"/>
        </w:rPr>
        <w:t>Microsoft Dynamics CRM 2011 External Connector</w:t>
      </w:r>
      <w:r>
        <w:rPr>
          <w:noProof/>
        </w:rPr>
        <w:t>, 20</w:t>
      </w:r>
    </w:p>
    <w:p w:rsidR="00882B84" w:rsidRDefault="00882B84">
      <w:pPr>
        <w:pStyle w:val="Index1"/>
        <w:tabs>
          <w:tab w:val="right" w:pos="5030"/>
        </w:tabs>
        <w:rPr>
          <w:noProof/>
        </w:rPr>
      </w:pPr>
      <w:r>
        <w:rPr>
          <w:noProof/>
        </w:rPr>
        <w:t>Microsoft Dynamics CRM Basic Upgrade voor SA, 10, 19</w:t>
      </w:r>
    </w:p>
    <w:p w:rsidR="00882B84" w:rsidRDefault="00882B84">
      <w:pPr>
        <w:pStyle w:val="Index1"/>
        <w:tabs>
          <w:tab w:val="right" w:pos="5030"/>
        </w:tabs>
        <w:rPr>
          <w:noProof/>
        </w:rPr>
      </w:pPr>
      <w:r>
        <w:rPr>
          <w:noProof/>
        </w:rPr>
        <w:t>Microsoft Dynamics CRM Essentials Upgrade voor SA, 20</w:t>
      </w:r>
    </w:p>
    <w:p w:rsidR="00882B84" w:rsidRDefault="00882B84">
      <w:pPr>
        <w:pStyle w:val="Index1"/>
        <w:tabs>
          <w:tab w:val="right" w:pos="5030"/>
        </w:tabs>
        <w:rPr>
          <w:noProof/>
        </w:rPr>
      </w:pPr>
      <w:r>
        <w:rPr>
          <w:noProof/>
        </w:rPr>
        <w:t>Microsoft Dynamics CRM Online Basic, 46</w:t>
      </w:r>
    </w:p>
    <w:p w:rsidR="00882B84" w:rsidRDefault="00882B84">
      <w:pPr>
        <w:pStyle w:val="Index1"/>
        <w:tabs>
          <w:tab w:val="right" w:pos="5030"/>
        </w:tabs>
        <w:rPr>
          <w:noProof/>
        </w:rPr>
      </w:pPr>
      <w:r>
        <w:rPr>
          <w:noProof/>
        </w:rPr>
        <w:t>Microsoft Dynamics CRM Online Basic voor SA, 46</w:t>
      </w:r>
    </w:p>
    <w:p w:rsidR="00882B84" w:rsidRDefault="00882B84">
      <w:pPr>
        <w:pStyle w:val="Index1"/>
        <w:tabs>
          <w:tab w:val="right" w:pos="5030"/>
        </w:tabs>
        <w:rPr>
          <w:noProof/>
        </w:rPr>
      </w:pPr>
      <w:r>
        <w:rPr>
          <w:noProof/>
        </w:rPr>
        <w:t>Microsoft Dynamics CRM Online Enhanced Support, 46</w:t>
      </w:r>
    </w:p>
    <w:p w:rsidR="00882B84" w:rsidRDefault="00882B84">
      <w:pPr>
        <w:pStyle w:val="Index1"/>
        <w:tabs>
          <w:tab w:val="right" w:pos="5030"/>
        </w:tabs>
        <w:rPr>
          <w:noProof/>
        </w:rPr>
      </w:pPr>
      <w:r w:rsidRPr="000A6A46">
        <w:rPr>
          <w:noProof/>
          <w:lang w:val="nl-NL"/>
        </w:rPr>
        <w:t>Microsoft Dynamics CRM Online Essential</w:t>
      </w:r>
      <w:r>
        <w:rPr>
          <w:noProof/>
        </w:rPr>
        <w:t>, 46</w:t>
      </w:r>
    </w:p>
    <w:p w:rsidR="00882B84" w:rsidRDefault="00882B84">
      <w:pPr>
        <w:pStyle w:val="Index1"/>
        <w:tabs>
          <w:tab w:val="right" w:pos="5030"/>
        </w:tabs>
        <w:rPr>
          <w:noProof/>
        </w:rPr>
      </w:pPr>
      <w:r>
        <w:rPr>
          <w:noProof/>
        </w:rPr>
        <w:t>Microsoft Dynamics CRM Online Essential voor SA, 46</w:t>
      </w:r>
    </w:p>
    <w:p w:rsidR="00882B84" w:rsidRDefault="00882B84">
      <w:pPr>
        <w:pStyle w:val="Index1"/>
        <w:tabs>
          <w:tab w:val="right" w:pos="5030"/>
        </w:tabs>
        <w:rPr>
          <w:noProof/>
        </w:rPr>
      </w:pPr>
      <w:r>
        <w:rPr>
          <w:noProof/>
        </w:rPr>
        <w:t>Microsoft Dynamics CRM Online Extra Production Instance, 46</w:t>
      </w:r>
    </w:p>
    <w:p w:rsidR="00882B84" w:rsidRDefault="00882B84">
      <w:pPr>
        <w:pStyle w:val="Index1"/>
        <w:tabs>
          <w:tab w:val="right" w:pos="5030"/>
        </w:tabs>
        <w:rPr>
          <w:noProof/>
        </w:rPr>
      </w:pPr>
      <w:r w:rsidRPr="000A6A46">
        <w:rPr>
          <w:noProof/>
          <w:lang w:val="nl-NL"/>
        </w:rPr>
        <w:t>Microsoft Dynamics CRM Online Professional</w:t>
      </w:r>
      <w:r>
        <w:rPr>
          <w:noProof/>
        </w:rPr>
        <w:t>, 46</w:t>
      </w:r>
    </w:p>
    <w:p w:rsidR="00882B84" w:rsidRDefault="00882B84">
      <w:pPr>
        <w:pStyle w:val="Index1"/>
        <w:tabs>
          <w:tab w:val="right" w:pos="5030"/>
        </w:tabs>
        <w:rPr>
          <w:noProof/>
        </w:rPr>
      </w:pPr>
      <w:r>
        <w:rPr>
          <w:noProof/>
        </w:rPr>
        <w:t>Microsoft Dynamics CRM Online Professional Direct Support, 46</w:t>
      </w:r>
    </w:p>
    <w:p w:rsidR="00882B84" w:rsidRDefault="00882B84">
      <w:pPr>
        <w:pStyle w:val="Index1"/>
        <w:tabs>
          <w:tab w:val="right" w:pos="5030"/>
        </w:tabs>
        <w:rPr>
          <w:noProof/>
        </w:rPr>
      </w:pPr>
      <w:r>
        <w:rPr>
          <w:noProof/>
        </w:rPr>
        <w:t>Microsoft Dynamics CRM Online Professional voor SA, 46</w:t>
      </w:r>
    </w:p>
    <w:p w:rsidR="00882B84" w:rsidRDefault="00882B84">
      <w:pPr>
        <w:pStyle w:val="Index1"/>
        <w:tabs>
          <w:tab w:val="right" w:pos="5030"/>
        </w:tabs>
        <w:rPr>
          <w:noProof/>
        </w:rPr>
      </w:pPr>
      <w:r w:rsidRPr="000A6A46">
        <w:rPr>
          <w:noProof/>
          <w:lang w:val="fr-FR"/>
        </w:rPr>
        <w:t>Microsoft Dynamics CRM Professional Upgrade voor SA</w:t>
      </w:r>
      <w:r>
        <w:rPr>
          <w:noProof/>
        </w:rPr>
        <w:t>, 10, 20</w:t>
      </w:r>
    </w:p>
    <w:p w:rsidR="00882B84" w:rsidRDefault="00882B84">
      <w:pPr>
        <w:pStyle w:val="Index1"/>
        <w:tabs>
          <w:tab w:val="right" w:pos="5030"/>
        </w:tabs>
        <w:rPr>
          <w:noProof/>
        </w:rPr>
      </w:pPr>
      <w:r>
        <w:rPr>
          <w:noProof/>
        </w:rPr>
        <w:t>Microsoft Dynamics CRM Server 2013, 20, 68, 69</w:t>
      </w:r>
    </w:p>
    <w:p w:rsidR="00882B84" w:rsidRDefault="00882B84">
      <w:pPr>
        <w:pStyle w:val="Index1"/>
        <w:tabs>
          <w:tab w:val="right" w:pos="5030"/>
        </w:tabs>
        <w:rPr>
          <w:noProof/>
        </w:rPr>
      </w:pPr>
      <w:r>
        <w:rPr>
          <w:noProof/>
        </w:rPr>
        <w:t>Microsoft Dynamics CRM Workgroup Server 2013, 20</w:t>
      </w:r>
    </w:p>
    <w:p w:rsidR="00882B84" w:rsidRDefault="00882B84">
      <w:pPr>
        <w:pStyle w:val="Index1"/>
        <w:tabs>
          <w:tab w:val="right" w:pos="5030"/>
        </w:tabs>
        <w:rPr>
          <w:noProof/>
        </w:rPr>
      </w:pPr>
      <w:r w:rsidRPr="000A6A46">
        <w:rPr>
          <w:noProof/>
          <w:lang w:val="nl-NL"/>
        </w:rPr>
        <w:t>Microsoft Dynamics CRM, Aanvullende CAL voor basisgebruik</w:t>
      </w:r>
      <w:r>
        <w:rPr>
          <w:noProof/>
        </w:rPr>
        <w:t>, 19</w:t>
      </w:r>
    </w:p>
    <w:p w:rsidR="00882B84" w:rsidRDefault="00882B84">
      <w:pPr>
        <w:pStyle w:val="Index1"/>
        <w:tabs>
          <w:tab w:val="right" w:pos="5030"/>
        </w:tabs>
        <w:rPr>
          <w:noProof/>
        </w:rPr>
      </w:pPr>
      <w:r w:rsidRPr="000A6A46">
        <w:rPr>
          <w:noProof/>
          <w:lang w:val="nl-NL"/>
        </w:rPr>
        <w:t>Microsoft Dynamics CRM, Aanvullende CAL voor professioneel gebruik</w:t>
      </w:r>
      <w:r>
        <w:rPr>
          <w:noProof/>
        </w:rPr>
        <w:t>, 20</w:t>
      </w:r>
    </w:p>
    <w:p w:rsidR="00882B84" w:rsidRDefault="00882B84">
      <w:pPr>
        <w:pStyle w:val="Index1"/>
        <w:tabs>
          <w:tab w:val="right" w:pos="5030"/>
        </w:tabs>
        <w:rPr>
          <w:noProof/>
        </w:rPr>
      </w:pPr>
      <w:r>
        <w:rPr>
          <w:noProof/>
        </w:rPr>
        <w:t>Microsoft Learning E-Reference Library, 61</w:t>
      </w:r>
    </w:p>
    <w:p w:rsidR="00882B84" w:rsidRDefault="00882B84">
      <w:pPr>
        <w:pStyle w:val="Index1"/>
        <w:tabs>
          <w:tab w:val="right" w:pos="5030"/>
        </w:tabs>
        <w:rPr>
          <w:noProof/>
        </w:rPr>
      </w:pPr>
      <w:r>
        <w:rPr>
          <w:noProof/>
        </w:rPr>
        <w:t>Microsoft Learning IT Academy, 61</w:t>
      </w:r>
    </w:p>
    <w:p w:rsidR="00882B84" w:rsidRDefault="00882B84">
      <w:pPr>
        <w:pStyle w:val="Index1"/>
        <w:tabs>
          <w:tab w:val="right" w:pos="5030"/>
        </w:tabs>
        <w:rPr>
          <w:noProof/>
        </w:rPr>
      </w:pPr>
      <w:r>
        <w:rPr>
          <w:noProof/>
        </w:rPr>
        <w:t>Microsoft Learning MCP, 61</w:t>
      </w:r>
    </w:p>
    <w:p w:rsidR="00882B84" w:rsidRDefault="00882B84">
      <w:pPr>
        <w:pStyle w:val="Index1"/>
        <w:tabs>
          <w:tab w:val="right" w:pos="5030"/>
        </w:tabs>
        <w:rPr>
          <w:noProof/>
        </w:rPr>
      </w:pPr>
      <w:r>
        <w:rPr>
          <w:noProof/>
        </w:rPr>
        <w:t>Microsoft Learning MOS, 61</w:t>
      </w:r>
    </w:p>
    <w:p w:rsidR="00882B84" w:rsidRDefault="00882B84">
      <w:pPr>
        <w:pStyle w:val="Index1"/>
        <w:tabs>
          <w:tab w:val="right" w:pos="5030"/>
        </w:tabs>
        <w:rPr>
          <w:noProof/>
        </w:rPr>
      </w:pPr>
      <w:r>
        <w:rPr>
          <w:noProof/>
        </w:rPr>
        <w:t>Microsoft Learning MTA, 61</w:t>
      </w:r>
    </w:p>
    <w:p w:rsidR="00882B84" w:rsidRDefault="00882B84">
      <w:pPr>
        <w:pStyle w:val="Index1"/>
        <w:tabs>
          <w:tab w:val="right" w:pos="5030"/>
        </w:tabs>
        <w:rPr>
          <w:noProof/>
        </w:rPr>
      </w:pPr>
      <w:r>
        <w:rPr>
          <w:noProof/>
        </w:rPr>
        <w:t>Microsoft Office Audit and Control Management Server, 26</w:t>
      </w:r>
    </w:p>
    <w:p w:rsidR="00882B84" w:rsidRDefault="00882B84">
      <w:pPr>
        <w:pStyle w:val="Index1"/>
        <w:tabs>
          <w:tab w:val="right" w:pos="5030"/>
        </w:tabs>
        <w:rPr>
          <w:noProof/>
        </w:rPr>
      </w:pPr>
      <w:r w:rsidRPr="000A6A46">
        <w:rPr>
          <w:noProof/>
          <w:lang w:val="nl-NL"/>
        </w:rPr>
        <w:t>Microsoft Social Listening Professional (Gebruikers-SL)</w:t>
      </w:r>
      <w:r>
        <w:rPr>
          <w:noProof/>
        </w:rPr>
        <w:t>, 10, 47</w:t>
      </w:r>
    </w:p>
    <w:p w:rsidR="00882B84" w:rsidRDefault="00882B84">
      <w:pPr>
        <w:pStyle w:val="Index1"/>
        <w:tabs>
          <w:tab w:val="right" w:pos="5030"/>
        </w:tabs>
        <w:rPr>
          <w:noProof/>
        </w:rPr>
      </w:pPr>
      <w:r>
        <w:rPr>
          <w:noProof/>
        </w:rPr>
        <w:t>Microsoft Social Listening Professional Education (Gebruikers-SL), 10, 47</w:t>
      </w:r>
    </w:p>
    <w:p w:rsidR="00882B84" w:rsidRDefault="00882B84">
      <w:pPr>
        <w:pStyle w:val="Index1"/>
        <w:tabs>
          <w:tab w:val="right" w:pos="5030"/>
        </w:tabs>
        <w:rPr>
          <w:noProof/>
        </w:rPr>
      </w:pPr>
      <w:r>
        <w:rPr>
          <w:noProof/>
        </w:rPr>
        <w:t>Microsoft Social Listening Professional Education, additionele inzendingen (Aanvullende SL), 11, 47</w:t>
      </w:r>
    </w:p>
    <w:p w:rsidR="00882B84" w:rsidRDefault="00882B84">
      <w:pPr>
        <w:pStyle w:val="Index1"/>
        <w:tabs>
          <w:tab w:val="right" w:pos="5030"/>
        </w:tabs>
        <w:rPr>
          <w:noProof/>
        </w:rPr>
      </w:pPr>
      <w:r>
        <w:rPr>
          <w:noProof/>
        </w:rPr>
        <w:t>Microsoft Social Listening Professional, additionele inzendingen (Aanvullende SL), 10, 47</w:t>
      </w:r>
    </w:p>
    <w:p w:rsidR="00882B84" w:rsidRDefault="00882B84">
      <w:pPr>
        <w:pStyle w:val="Index1"/>
        <w:tabs>
          <w:tab w:val="right" w:pos="5030"/>
        </w:tabs>
        <w:rPr>
          <w:noProof/>
        </w:rPr>
      </w:pPr>
      <w:r>
        <w:rPr>
          <w:noProof/>
        </w:rPr>
        <w:t>Microsoft Translator API, 62</w:t>
      </w:r>
    </w:p>
    <w:p w:rsidR="00882B84" w:rsidRDefault="00882B84">
      <w:pPr>
        <w:pStyle w:val="Index1"/>
        <w:tabs>
          <w:tab w:val="right" w:pos="5030"/>
        </w:tabs>
        <w:rPr>
          <w:noProof/>
        </w:rPr>
      </w:pPr>
      <w:r>
        <w:rPr>
          <w:noProof/>
        </w:rPr>
        <w:t>MSDN-besturingssystemen, 33, 34</w:t>
      </w:r>
    </w:p>
    <w:p w:rsidR="00882B84" w:rsidRDefault="00882B84">
      <w:pPr>
        <w:pStyle w:val="Index1"/>
        <w:tabs>
          <w:tab w:val="right" w:pos="5030"/>
        </w:tabs>
        <w:rPr>
          <w:noProof/>
        </w:rPr>
      </w:pPr>
      <w:r>
        <w:rPr>
          <w:noProof/>
        </w:rPr>
        <w:t>MSDN-platforms, 33, 34</w:t>
      </w:r>
    </w:p>
    <w:p w:rsidR="00882B84" w:rsidRDefault="00882B84">
      <w:pPr>
        <w:pStyle w:val="Index1"/>
        <w:tabs>
          <w:tab w:val="right" w:pos="5030"/>
        </w:tabs>
        <w:rPr>
          <w:noProof/>
        </w:rPr>
      </w:pPr>
      <w:r>
        <w:rPr>
          <w:noProof/>
        </w:rPr>
        <w:t>Non-production instance van Microsoft Dynamics CRM Online, 46</w:t>
      </w:r>
    </w:p>
    <w:p w:rsidR="00882B84" w:rsidRDefault="00882B84">
      <w:pPr>
        <w:pStyle w:val="Index1"/>
        <w:tabs>
          <w:tab w:val="right" w:pos="5030"/>
        </w:tabs>
        <w:rPr>
          <w:noProof/>
        </w:rPr>
      </w:pPr>
      <w:r>
        <w:rPr>
          <w:noProof/>
        </w:rPr>
        <w:t>Office 365 Education A2, 51</w:t>
      </w:r>
    </w:p>
    <w:p w:rsidR="00882B84" w:rsidRDefault="00882B84">
      <w:pPr>
        <w:pStyle w:val="Index1"/>
        <w:tabs>
          <w:tab w:val="right" w:pos="5030"/>
        </w:tabs>
        <w:rPr>
          <w:noProof/>
        </w:rPr>
      </w:pPr>
      <w:r>
        <w:rPr>
          <w:noProof/>
        </w:rPr>
        <w:t>Office 365 Education A3, 51, 52</w:t>
      </w:r>
    </w:p>
    <w:p w:rsidR="00882B84" w:rsidRDefault="00882B84">
      <w:pPr>
        <w:pStyle w:val="Index1"/>
        <w:tabs>
          <w:tab w:val="right" w:pos="5030"/>
        </w:tabs>
        <w:rPr>
          <w:noProof/>
        </w:rPr>
      </w:pPr>
      <w:r>
        <w:rPr>
          <w:noProof/>
        </w:rPr>
        <w:t>Office 365 Education A3, A4 Add-on, 51</w:t>
      </w:r>
    </w:p>
    <w:p w:rsidR="00882B84" w:rsidRDefault="00882B84">
      <w:pPr>
        <w:pStyle w:val="Index1"/>
        <w:tabs>
          <w:tab w:val="right" w:pos="5030"/>
        </w:tabs>
        <w:rPr>
          <w:noProof/>
        </w:rPr>
      </w:pPr>
      <w:r>
        <w:rPr>
          <w:noProof/>
        </w:rPr>
        <w:t>Office 365 Education A4, 51</w:t>
      </w:r>
    </w:p>
    <w:p w:rsidR="00882B84" w:rsidRDefault="00882B84">
      <w:pPr>
        <w:pStyle w:val="Index1"/>
        <w:tabs>
          <w:tab w:val="right" w:pos="5030"/>
        </w:tabs>
        <w:rPr>
          <w:noProof/>
        </w:rPr>
      </w:pPr>
      <w:r>
        <w:rPr>
          <w:noProof/>
        </w:rPr>
        <w:t>Office 365 Enterprise A2, A3, A4 zonder Office Pro Plus Add-on, 51</w:t>
      </w:r>
    </w:p>
    <w:p w:rsidR="00882B84" w:rsidRDefault="00882B84">
      <w:pPr>
        <w:pStyle w:val="Index1"/>
        <w:tabs>
          <w:tab w:val="right" w:pos="5030"/>
        </w:tabs>
        <w:rPr>
          <w:noProof/>
        </w:rPr>
      </w:pPr>
      <w:r>
        <w:rPr>
          <w:noProof/>
        </w:rPr>
        <w:t>Office 365 Enterprise E1, 16, 51, 52</w:t>
      </w:r>
    </w:p>
    <w:p w:rsidR="00882B84" w:rsidRDefault="00882B84">
      <w:pPr>
        <w:pStyle w:val="Index1"/>
        <w:tabs>
          <w:tab w:val="right" w:pos="5030"/>
        </w:tabs>
        <w:rPr>
          <w:noProof/>
        </w:rPr>
      </w:pPr>
      <w:r>
        <w:rPr>
          <w:noProof/>
        </w:rPr>
        <w:t>Office 365 Enterprise E1, E3, E4 Add-on, 51</w:t>
      </w:r>
    </w:p>
    <w:p w:rsidR="00882B84" w:rsidRDefault="00882B84">
      <w:pPr>
        <w:pStyle w:val="Index1"/>
        <w:tabs>
          <w:tab w:val="right" w:pos="5030"/>
        </w:tabs>
        <w:rPr>
          <w:noProof/>
        </w:rPr>
      </w:pPr>
      <w:r>
        <w:rPr>
          <w:noProof/>
        </w:rPr>
        <w:t>Office 365 Enterprise E1, E3, E4 zonder Office Pro Plus Add-on, 51</w:t>
      </w:r>
    </w:p>
    <w:p w:rsidR="00882B84" w:rsidRDefault="00882B84">
      <w:pPr>
        <w:pStyle w:val="Index1"/>
        <w:tabs>
          <w:tab w:val="right" w:pos="5030"/>
        </w:tabs>
        <w:rPr>
          <w:noProof/>
        </w:rPr>
      </w:pPr>
      <w:r>
        <w:rPr>
          <w:noProof/>
        </w:rPr>
        <w:t>Office 365 Enterprise E3, 16, 51, 52</w:t>
      </w:r>
    </w:p>
    <w:p w:rsidR="00882B84" w:rsidRDefault="00882B84">
      <w:pPr>
        <w:pStyle w:val="Index1"/>
        <w:tabs>
          <w:tab w:val="right" w:pos="5030"/>
        </w:tabs>
        <w:rPr>
          <w:noProof/>
        </w:rPr>
      </w:pPr>
      <w:r>
        <w:rPr>
          <w:noProof/>
        </w:rPr>
        <w:t>Office 365 Enterprise E4, 16, 51, 52</w:t>
      </w:r>
    </w:p>
    <w:p w:rsidR="00882B84" w:rsidRDefault="00882B84">
      <w:pPr>
        <w:pStyle w:val="Index1"/>
        <w:tabs>
          <w:tab w:val="right" w:pos="5030"/>
        </w:tabs>
        <w:rPr>
          <w:noProof/>
        </w:rPr>
      </w:pPr>
      <w:r w:rsidRPr="000A6A46">
        <w:rPr>
          <w:noProof/>
          <w:lang w:val="nl-NL"/>
        </w:rPr>
        <w:t>Office 365 Enterprise K1</w:t>
      </w:r>
      <w:r>
        <w:rPr>
          <w:noProof/>
        </w:rPr>
        <w:t>, 44, 51, 53</w:t>
      </w:r>
    </w:p>
    <w:p w:rsidR="00882B84" w:rsidRDefault="00882B84">
      <w:pPr>
        <w:pStyle w:val="Index1"/>
        <w:tabs>
          <w:tab w:val="right" w:pos="5030"/>
        </w:tabs>
        <w:rPr>
          <w:noProof/>
        </w:rPr>
      </w:pPr>
      <w:r>
        <w:rPr>
          <w:noProof/>
        </w:rPr>
        <w:t>Office 365 Government G1, G3, G4, 51</w:t>
      </w:r>
    </w:p>
    <w:p w:rsidR="00882B84" w:rsidRDefault="00882B84">
      <w:pPr>
        <w:pStyle w:val="Index1"/>
        <w:tabs>
          <w:tab w:val="right" w:pos="5030"/>
        </w:tabs>
        <w:rPr>
          <w:noProof/>
        </w:rPr>
      </w:pPr>
      <w:r>
        <w:rPr>
          <w:noProof/>
        </w:rPr>
        <w:t>Office 365 Government G1, G3, G4 Add-on, 51</w:t>
      </w:r>
    </w:p>
    <w:p w:rsidR="00882B84" w:rsidRDefault="00882B84">
      <w:pPr>
        <w:pStyle w:val="Index1"/>
        <w:tabs>
          <w:tab w:val="right" w:pos="5030"/>
        </w:tabs>
        <w:rPr>
          <w:noProof/>
        </w:rPr>
      </w:pPr>
      <w:r>
        <w:rPr>
          <w:noProof/>
        </w:rPr>
        <w:t>Office 365 Government G1, G3, G4 zonder Office Pro Plus Add-on, 51</w:t>
      </w:r>
    </w:p>
    <w:p w:rsidR="00882B84" w:rsidRDefault="00882B84">
      <w:pPr>
        <w:pStyle w:val="Index1"/>
        <w:tabs>
          <w:tab w:val="right" w:pos="5030"/>
        </w:tabs>
        <w:rPr>
          <w:noProof/>
        </w:rPr>
      </w:pPr>
      <w:r w:rsidRPr="000A6A46">
        <w:rPr>
          <w:noProof/>
          <w:lang w:val="nl-NL"/>
        </w:rPr>
        <w:t>Office 365 Midsize Business</w:t>
      </w:r>
      <w:r>
        <w:rPr>
          <w:noProof/>
        </w:rPr>
        <w:t>, 51, 52</w:t>
      </w:r>
    </w:p>
    <w:p w:rsidR="00882B84" w:rsidRDefault="00882B84">
      <w:pPr>
        <w:pStyle w:val="Index1"/>
        <w:tabs>
          <w:tab w:val="right" w:pos="5030"/>
        </w:tabs>
        <w:rPr>
          <w:noProof/>
        </w:rPr>
      </w:pPr>
      <w:r>
        <w:rPr>
          <w:noProof/>
        </w:rPr>
        <w:t>Office 365 ProPlus, 49, 50, 52, 53</w:t>
      </w:r>
    </w:p>
    <w:p w:rsidR="00882B84" w:rsidRDefault="00882B84">
      <w:pPr>
        <w:pStyle w:val="Index1"/>
        <w:tabs>
          <w:tab w:val="right" w:pos="5030"/>
        </w:tabs>
        <w:rPr>
          <w:noProof/>
        </w:rPr>
      </w:pPr>
      <w:r>
        <w:rPr>
          <w:noProof/>
        </w:rPr>
        <w:t>Office 365 ProPlus A, 49</w:t>
      </w:r>
    </w:p>
    <w:p w:rsidR="00882B84" w:rsidRDefault="00882B84">
      <w:pPr>
        <w:pStyle w:val="Index1"/>
        <w:tabs>
          <w:tab w:val="right" w:pos="5030"/>
        </w:tabs>
        <w:rPr>
          <w:noProof/>
        </w:rPr>
      </w:pPr>
      <w:r>
        <w:rPr>
          <w:noProof/>
        </w:rPr>
        <w:t>Office 365 ProPlus Government G, 49</w:t>
      </w:r>
    </w:p>
    <w:p w:rsidR="00882B84" w:rsidRDefault="00882B84">
      <w:pPr>
        <w:pStyle w:val="Index1"/>
        <w:tabs>
          <w:tab w:val="right" w:pos="5030"/>
        </w:tabs>
        <w:rPr>
          <w:noProof/>
        </w:rPr>
      </w:pPr>
      <w:r>
        <w:rPr>
          <w:noProof/>
        </w:rPr>
        <w:t>Office Multi Language Pack 2013, 22</w:t>
      </w:r>
    </w:p>
    <w:p w:rsidR="00882B84" w:rsidRDefault="00882B84">
      <w:pPr>
        <w:pStyle w:val="Index1"/>
        <w:tabs>
          <w:tab w:val="right" w:pos="5030"/>
        </w:tabs>
        <w:rPr>
          <w:noProof/>
        </w:rPr>
      </w:pPr>
      <w:r w:rsidRPr="000A6A46">
        <w:rPr>
          <w:noProof/>
          <w:lang w:val="nl-NL"/>
        </w:rPr>
        <w:t>Office Professional 2010</w:t>
      </w:r>
      <w:r>
        <w:rPr>
          <w:noProof/>
        </w:rPr>
        <w:t>, 23</w:t>
      </w:r>
    </w:p>
    <w:p w:rsidR="00882B84" w:rsidRDefault="00882B84">
      <w:pPr>
        <w:pStyle w:val="Index1"/>
        <w:tabs>
          <w:tab w:val="right" w:pos="5030"/>
        </w:tabs>
        <w:rPr>
          <w:noProof/>
        </w:rPr>
      </w:pPr>
      <w:r w:rsidRPr="000A6A46">
        <w:rPr>
          <w:noProof/>
          <w:lang w:val="nl-NL"/>
        </w:rPr>
        <w:t>Office Professional Plus 2010</w:t>
      </w:r>
      <w:r>
        <w:rPr>
          <w:noProof/>
        </w:rPr>
        <w:t>, 23, 27, 50, 72</w:t>
      </w:r>
    </w:p>
    <w:p w:rsidR="00882B84" w:rsidRDefault="00882B84">
      <w:pPr>
        <w:pStyle w:val="Index1"/>
        <w:tabs>
          <w:tab w:val="right" w:pos="5030"/>
        </w:tabs>
        <w:rPr>
          <w:noProof/>
        </w:rPr>
      </w:pPr>
      <w:r>
        <w:rPr>
          <w:noProof/>
        </w:rPr>
        <w:t>Office Professional Plus 2013, 22, 23, 27, 50, 52, 67, 72</w:t>
      </w:r>
    </w:p>
    <w:p w:rsidR="00882B84" w:rsidRDefault="00882B84">
      <w:pPr>
        <w:pStyle w:val="Index1"/>
        <w:tabs>
          <w:tab w:val="right" w:pos="5030"/>
        </w:tabs>
        <w:rPr>
          <w:noProof/>
        </w:rPr>
      </w:pPr>
      <w:r>
        <w:rPr>
          <w:noProof/>
        </w:rPr>
        <w:t>Office Standard 2013, 22, 23, 27, 64, 67</w:t>
      </w:r>
    </w:p>
    <w:p w:rsidR="00882B84" w:rsidRDefault="00882B84">
      <w:pPr>
        <w:pStyle w:val="Index1"/>
        <w:tabs>
          <w:tab w:val="right" w:pos="5030"/>
        </w:tabs>
        <w:rPr>
          <w:noProof/>
        </w:rPr>
      </w:pPr>
      <w:r>
        <w:rPr>
          <w:noProof/>
        </w:rPr>
        <w:t>Office voor Mac Standard 2011, 24, 50, 67, 72</w:t>
      </w:r>
    </w:p>
    <w:p w:rsidR="00882B84" w:rsidRDefault="00882B84">
      <w:pPr>
        <w:pStyle w:val="Index1"/>
        <w:tabs>
          <w:tab w:val="right" w:pos="5030"/>
        </w:tabs>
        <w:rPr>
          <w:noProof/>
        </w:rPr>
      </w:pPr>
      <w:r w:rsidRPr="000A6A46">
        <w:rPr>
          <w:noProof/>
          <w:lang w:val="nl-NL"/>
        </w:rPr>
        <w:t>Office voor Thuisgebruik en Studenten RT 2013, commercieel gebruik</w:t>
      </w:r>
      <w:r>
        <w:rPr>
          <w:noProof/>
        </w:rPr>
        <w:t>, 22, 23, 24</w:t>
      </w:r>
    </w:p>
    <w:p w:rsidR="00882B84" w:rsidRDefault="00882B84">
      <w:pPr>
        <w:pStyle w:val="Index1"/>
        <w:tabs>
          <w:tab w:val="right" w:pos="5030"/>
        </w:tabs>
        <w:rPr>
          <w:noProof/>
        </w:rPr>
      </w:pPr>
      <w:r w:rsidRPr="000A6A46">
        <w:rPr>
          <w:noProof/>
          <w:lang w:val="nl-NL"/>
        </w:rPr>
        <w:t>Office Web Apps Server 2013</w:t>
      </w:r>
      <w:r>
        <w:rPr>
          <w:noProof/>
        </w:rPr>
        <w:t>, 23</w:t>
      </w:r>
    </w:p>
    <w:p w:rsidR="00882B84" w:rsidRDefault="00882B84">
      <w:pPr>
        <w:pStyle w:val="Index1"/>
        <w:tabs>
          <w:tab w:val="right" w:pos="5030"/>
        </w:tabs>
        <w:rPr>
          <w:noProof/>
        </w:rPr>
      </w:pPr>
      <w:r w:rsidRPr="000A6A46">
        <w:rPr>
          <w:noProof/>
          <w:lang w:val="nl-NL"/>
        </w:rPr>
        <w:t>OneDrive</w:t>
      </w:r>
      <w:r>
        <w:rPr>
          <w:noProof/>
        </w:rPr>
        <w:t xml:space="preserve"> voor Business, 54</w:t>
      </w:r>
    </w:p>
    <w:p w:rsidR="00882B84" w:rsidRDefault="00882B84">
      <w:pPr>
        <w:pStyle w:val="Index1"/>
        <w:tabs>
          <w:tab w:val="right" w:pos="5030"/>
        </w:tabs>
        <w:rPr>
          <w:noProof/>
        </w:rPr>
      </w:pPr>
      <w:r>
        <w:rPr>
          <w:noProof/>
        </w:rPr>
        <w:t>OneDrive voor Business met Office Online, 54</w:t>
      </w:r>
    </w:p>
    <w:p w:rsidR="00882B84" w:rsidRDefault="00882B84">
      <w:pPr>
        <w:pStyle w:val="Index1"/>
        <w:tabs>
          <w:tab w:val="right" w:pos="5030"/>
        </w:tabs>
        <w:rPr>
          <w:noProof/>
        </w:rPr>
      </w:pPr>
      <w:r>
        <w:rPr>
          <w:noProof/>
        </w:rPr>
        <w:t>OneDrive voor Business met Office Online G, 54</w:t>
      </w:r>
    </w:p>
    <w:p w:rsidR="00882B84" w:rsidRDefault="00882B84">
      <w:pPr>
        <w:pStyle w:val="Index1"/>
        <w:tabs>
          <w:tab w:val="right" w:pos="5030"/>
        </w:tabs>
        <w:rPr>
          <w:noProof/>
        </w:rPr>
      </w:pPr>
      <w:r>
        <w:rPr>
          <w:noProof/>
        </w:rPr>
        <w:t>OneNote 2013, 22, 67</w:t>
      </w:r>
    </w:p>
    <w:p w:rsidR="00882B84" w:rsidRDefault="00882B84">
      <w:pPr>
        <w:pStyle w:val="Index1"/>
        <w:tabs>
          <w:tab w:val="right" w:pos="5030"/>
        </w:tabs>
        <w:rPr>
          <w:noProof/>
        </w:rPr>
      </w:pPr>
      <w:r>
        <w:rPr>
          <w:noProof/>
        </w:rPr>
        <w:t>Operations Manager 2007 R2, 31, 32</w:t>
      </w:r>
    </w:p>
    <w:p w:rsidR="00882B84" w:rsidRDefault="00882B84">
      <w:pPr>
        <w:pStyle w:val="Index1"/>
        <w:tabs>
          <w:tab w:val="right" w:pos="5030"/>
        </w:tabs>
        <w:rPr>
          <w:noProof/>
        </w:rPr>
      </w:pPr>
      <w:r>
        <w:rPr>
          <w:noProof/>
        </w:rPr>
        <w:t>Outlook 2013, 22, 67</w:t>
      </w:r>
    </w:p>
    <w:p w:rsidR="00882B84" w:rsidRDefault="00882B84">
      <w:pPr>
        <w:pStyle w:val="Index1"/>
        <w:tabs>
          <w:tab w:val="right" w:pos="5030"/>
        </w:tabs>
        <w:rPr>
          <w:noProof/>
        </w:rPr>
      </w:pPr>
      <w:r>
        <w:rPr>
          <w:noProof/>
        </w:rPr>
        <w:t>Outlook voor Mac 2011, 24, 67</w:t>
      </w:r>
    </w:p>
    <w:p w:rsidR="00882B84" w:rsidRDefault="00882B84">
      <w:pPr>
        <w:pStyle w:val="Index1"/>
        <w:tabs>
          <w:tab w:val="right" w:pos="5030"/>
        </w:tabs>
        <w:rPr>
          <w:noProof/>
        </w:rPr>
      </w:pPr>
      <w:r>
        <w:rPr>
          <w:noProof/>
        </w:rPr>
        <w:t>Power BI voor Office 365, 54</w:t>
      </w:r>
    </w:p>
    <w:p w:rsidR="00882B84" w:rsidRDefault="00882B84">
      <w:pPr>
        <w:pStyle w:val="Index1"/>
        <w:tabs>
          <w:tab w:val="right" w:pos="5030"/>
        </w:tabs>
        <w:rPr>
          <w:noProof/>
        </w:rPr>
      </w:pPr>
      <w:r>
        <w:rPr>
          <w:noProof/>
        </w:rPr>
        <w:t>Power BI voor Office 365 A, 54</w:t>
      </w:r>
    </w:p>
    <w:p w:rsidR="00882B84" w:rsidRDefault="00882B84">
      <w:pPr>
        <w:pStyle w:val="Index1"/>
        <w:tabs>
          <w:tab w:val="right" w:pos="5030"/>
        </w:tabs>
        <w:rPr>
          <w:noProof/>
        </w:rPr>
      </w:pPr>
      <w:r>
        <w:rPr>
          <w:noProof/>
        </w:rPr>
        <w:t>PowerPoint 2013, 22, 67</w:t>
      </w:r>
    </w:p>
    <w:p w:rsidR="00882B84" w:rsidRDefault="00882B84">
      <w:pPr>
        <w:pStyle w:val="Index1"/>
        <w:tabs>
          <w:tab w:val="right" w:pos="5030"/>
        </w:tabs>
        <w:rPr>
          <w:noProof/>
        </w:rPr>
      </w:pPr>
      <w:r>
        <w:rPr>
          <w:noProof/>
        </w:rPr>
        <w:t>PowerPoint voor Mac 2011, 24, 67</w:t>
      </w:r>
    </w:p>
    <w:p w:rsidR="00882B84" w:rsidRDefault="00882B84">
      <w:pPr>
        <w:pStyle w:val="Index1"/>
        <w:tabs>
          <w:tab w:val="right" w:pos="5030"/>
        </w:tabs>
        <w:rPr>
          <w:noProof/>
        </w:rPr>
      </w:pPr>
      <w:r w:rsidRPr="000A6A46">
        <w:rPr>
          <w:noProof/>
          <w:lang w:val="nl-NL"/>
        </w:rPr>
        <w:t>Professional CAL voor Microsoft Dynamics CRM</w:t>
      </w:r>
      <w:r>
        <w:rPr>
          <w:noProof/>
        </w:rPr>
        <w:t>, 20</w:t>
      </w:r>
    </w:p>
    <w:p w:rsidR="00882B84" w:rsidRDefault="00882B84">
      <w:pPr>
        <w:pStyle w:val="Index1"/>
        <w:tabs>
          <w:tab w:val="right" w:pos="5030"/>
        </w:tabs>
        <w:rPr>
          <w:noProof/>
        </w:rPr>
      </w:pPr>
      <w:r w:rsidRPr="000A6A46">
        <w:rPr>
          <w:noProof/>
          <w:lang w:val="nl-NL"/>
        </w:rPr>
        <w:t>Project Online</w:t>
      </w:r>
      <w:r>
        <w:rPr>
          <w:noProof/>
        </w:rPr>
        <w:t>, 49, 54, 55</w:t>
      </w:r>
    </w:p>
    <w:p w:rsidR="00882B84" w:rsidRDefault="00882B84">
      <w:pPr>
        <w:pStyle w:val="Index1"/>
        <w:tabs>
          <w:tab w:val="right" w:pos="5030"/>
        </w:tabs>
        <w:rPr>
          <w:noProof/>
        </w:rPr>
      </w:pPr>
      <w:r>
        <w:rPr>
          <w:noProof/>
        </w:rPr>
        <w:t>Project Online A, 55</w:t>
      </w:r>
    </w:p>
    <w:p w:rsidR="00882B84" w:rsidRDefault="00882B84">
      <w:pPr>
        <w:pStyle w:val="Index1"/>
        <w:tabs>
          <w:tab w:val="right" w:pos="5030"/>
        </w:tabs>
        <w:rPr>
          <w:noProof/>
        </w:rPr>
      </w:pPr>
      <w:r w:rsidRPr="000A6A46">
        <w:rPr>
          <w:noProof/>
          <w:lang w:val="nl-NL"/>
        </w:rPr>
        <w:t>Project Online met Project Pro for Office 365</w:t>
      </w:r>
      <w:r>
        <w:rPr>
          <w:noProof/>
        </w:rPr>
        <w:t>, 49</w:t>
      </w:r>
    </w:p>
    <w:p w:rsidR="00882B84" w:rsidRDefault="00882B84">
      <w:pPr>
        <w:pStyle w:val="Index1"/>
        <w:tabs>
          <w:tab w:val="right" w:pos="5030"/>
        </w:tabs>
        <w:rPr>
          <w:noProof/>
        </w:rPr>
      </w:pPr>
      <w:r>
        <w:rPr>
          <w:noProof/>
        </w:rPr>
        <w:t>Project Pro for Office 365, 49, 50</w:t>
      </w:r>
    </w:p>
    <w:p w:rsidR="00882B84" w:rsidRDefault="00882B84">
      <w:pPr>
        <w:pStyle w:val="Index1"/>
        <w:tabs>
          <w:tab w:val="right" w:pos="5030"/>
        </w:tabs>
        <w:rPr>
          <w:noProof/>
        </w:rPr>
      </w:pPr>
      <w:r>
        <w:rPr>
          <w:noProof/>
        </w:rPr>
        <w:t>Project Pro for Office 365 A, 49</w:t>
      </w:r>
    </w:p>
    <w:p w:rsidR="00882B84" w:rsidRDefault="00882B84">
      <w:pPr>
        <w:pStyle w:val="Index1"/>
        <w:tabs>
          <w:tab w:val="right" w:pos="5030"/>
        </w:tabs>
        <w:rPr>
          <w:noProof/>
        </w:rPr>
      </w:pPr>
      <w:r>
        <w:rPr>
          <w:noProof/>
        </w:rPr>
        <w:t>Project Professional 2013, 22, 23, 67</w:t>
      </w:r>
    </w:p>
    <w:p w:rsidR="00882B84" w:rsidRDefault="00882B84">
      <w:pPr>
        <w:pStyle w:val="Index1"/>
        <w:tabs>
          <w:tab w:val="right" w:pos="5030"/>
        </w:tabs>
        <w:rPr>
          <w:noProof/>
        </w:rPr>
      </w:pPr>
      <w:r w:rsidRPr="000A6A46">
        <w:rPr>
          <w:noProof/>
          <w:lang w:val="nl-NL"/>
        </w:rPr>
        <w:t>Project Server 2013</w:t>
      </w:r>
      <w:r>
        <w:rPr>
          <w:noProof/>
        </w:rPr>
        <w:t>, 23, 25</w:t>
      </w:r>
    </w:p>
    <w:p w:rsidR="00882B84" w:rsidRDefault="00882B84">
      <w:pPr>
        <w:pStyle w:val="Index1"/>
        <w:tabs>
          <w:tab w:val="right" w:pos="5030"/>
        </w:tabs>
        <w:rPr>
          <w:noProof/>
        </w:rPr>
      </w:pPr>
      <w:r>
        <w:rPr>
          <w:noProof/>
        </w:rPr>
        <w:t>Project Standard 2013, 22, 23, 67, 72</w:t>
      </w:r>
    </w:p>
    <w:p w:rsidR="00882B84" w:rsidRDefault="00882B84">
      <w:pPr>
        <w:pStyle w:val="Index1"/>
        <w:tabs>
          <w:tab w:val="right" w:pos="5030"/>
        </w:tabs>
        <w:rPr>
          <w:noProof/>
        </w:rPr>
      </w:pPr>
      <w:r>
        <w:rPr>
          <w:noProof/>
        </w:rPr>
        <w:t>Publisher 2013, 22, 67</w:t>
      </w:r>
    </w:p>
    <w:p w:rsidR="00882B84" w:rsidRDefault="00882B84">
      <w:pPr>
        <w:pStyle w:val="Index1"/>
        <w:tabs>
          <w:tab w:val="right" w:pos="5030"/>
        </w:tabs>
        <w:rPr>
          <w:noProof/>
        </w:rPr>
      </w:pPr>
      <w:r>
        <w:rPr>
          <w:noProof/>
        </w:rPr>
        <w:t>R2 voor SQL Server 2008, 28, 29</w:t>
      </w:r>
    </w:p>
    <w:p w:rsidR="00882B84" w:rsidRDefault="00882B84">
      <w:pPr>
        <w:pStyle w:val="Index1"/>
        <w:tabs>
          <w:tab w:val="right" w:pos="5030"/>
        </w:tabs>
        <w:rPr>
          <w:noProof/>
        </w:rPr>
      </w:pPr>
      <w:r w:rsidRPr="000A6A46">
        <w:rPr>
          <w:noProof/>
          <w:lang w:val="nl-NL"/>
        </w:rPr>
        <w:t>SA-overstap Office 365 ProPlus</w:t>
      </w:r>
      <w:r>
        <w:rPr>
          <w:noProof/>
        </w:rPr>
        <w:t>, 49, 50</w:t>
      </w:r>
    </w:p>
    <w:p w:rsidR="00882B84" w:rsidRDefault="00882B84">
      <w:pPr>
        <w:pStyle w:val="Index1"/>
        <w:tabs>
          <w:tab w:val="right" w:pos="5030"/>
        </w:tabs>
        <w:rPr>
          <w:noProof/>
        </w:rPr>
      </w:pPr>
      <w:r w:rsidRPr="000A6A46">
        <w:rPr>
          <w:noProof/>
          <w:lang w:val="nl-NL"/>
        </w:rPr>
        <w:t>Search Server</w:t>
      </w:r>
      <w:r>
        <w:rPr>
          <w:noProof/>
        </w:rPr>
        <w:t>, 26</w:t>
      </w:r>
    </w:p>
    <w:p w:rsidR="00882B84" w:rsidRDefault="00882B84">
      <w:pPr>
        <w:pStyle w:val="Index1"/>
        <w:tabs>
          <w:tab w:val="right" w:pos="5030"/>
        </w:tabs>
        <w:rPr>
          <w:noProof/>
        </w:rPr>
      </w:pPr>
      <w:r w:rsidRPr="000A6A46">
        <w:rPr>
          <w:noProof/>
          <w:lang w:val="nl-NL"/>
        </w:rPr>
        <w:t>Self-Serve CAL voor Microsoft Dynamics AX 2012 R2</w:t>
      </w:r>
      <w:r>
        <w:rPr>
          <w:noProof/>
        </w:rPr>
        <w:t>, 18</w:t>
      </w:r>
    </w:p>
    <w:p w:rsidR="00882B84" w:rsidRDefault="00882B84">
      <w:pPr>
        <w:pStyle w:val="Index1"/>
        <w:tabs>
          <w:tab w:val="right" w:pos="5030"/>
        </w:tabs>
        <w:rPr>
          <w:noProof/>
        </w:rPr>
      </w:pPr>
      <w:r>
        <w:rPr>
          <w:noProof/>
        </w:rPr>
        <w:t>Serverbeheerlicentie (Server-ML) per OSE voor System Center Service Manager 2010, 33</w:t>
      </w:r>
    </w:p>
    <w:p w:rsidR="00882B84" w:rsidRDefault="00882B84">
      <w:pPr>
        <w:pStyle w:val="Index1"/>
        <w:tabs>
          <w:tab w:val="right" w:pos="5030"/>
        </w:tabs>
        <w:rPr>
          <w:noProof/>
        </w:rPr>
      </w:pPr>
      <w:r w:rsidRPr="000A6A46">
        <w:rPr>
          <w:noProof/>
          <w:lang w:val="nl-NL"/>
        </w:rPr>
        <w:t>Serverbeheerlicentie voor System Center 2012 R2 Standard</w:t>
      </w:r>
      <w:r>
        <w:rPr>
          <w:noProof/>
        </w:rPr>
        <w:t>, 32</w:t>
      </w:r>
    </w:p>
    <w:p w:rsidR="00882B84" w:rsidRDefault="00882B84">
      <w:pPr>
        <w:pStyle w:val="Index1"/>
        <w:tabs>
          <w:tab w:val="right" w:pos="5030"/>
        </w:tabs>
        <w:rPr>
          <w:noProof/>
        </w:rPr>
      </w:pPr>
      <w:r>
        <w:rPr>
          <w:noProof/>
        </w:rPr>
        <w:t>Serverbeheerlicentie voor System Center Configuration Manager 2007 R3 Enterprise, 30</w:t>
      </w:r>
    </w:p>
    <w:p w:rsidR="00882B84" w:rsidRDefault="00882B84">
      <w:pPr>
        <w:pStyle w:val="Index1"/>
        <w:tabs>
          <w:tab w:val="right" w:pos="5030"/>
        </w:tabs>
        <w:rPr>
          <w:noProof/>
        </w:rPr>
      </w:pPr>
      <w:r>
        <w:rPr>
          <w:noProof/>
        </w:rPr>
        <w:t>Serverbeheerlicentie voor System Center Configuration Manager 2007 R3 Standard, 30</w:t>
      </w:r>
    </w:p>
    <w:p w:rsidR="00882B84" w:rsidRDefault="00882B84">
      <w:pPr>
        <w:pStyle w:val="Index1"/>
        <w:tabs>
          <w:tab w:val="right" w:pos="5030"/>
        </w:tabs>
        <w:rPr>
          <w:noProof/>
        </w:rPr>
      </w:pPr>
      <w:r>
        <w:rPr>
          <w:noProof/>
        </w:rPr>
        <w:t>Serverbeheerlicentie voor System Center Data Protection Manager 2010 Enterprise, 31</w:t>
      </w:r>
    </w:p>
    <w:p w:rsidR="00882B84" w:rsidRDefault="00882B84">
      <w:pPr>
        <w:pStyle w:val="Index1"/>
        <w:tabs>
          <w:tab w:val="right" w:pos="5030"/>
        </w:tabs>
        <w:rPr>
          <w:noProof/>
        </w:rPr>
      </w:pPr>
      <w:r w:rsidRPr="000A6A46">
        <w:rPr>
          <w:noProof/>
          <w:lang w:val="nl-NL"/>
        </w:rPr>
        <w:t>Serverbeheerlicentie voor System Center Data Protection Manager 2010 Standard</w:t>
      </w:r>
      <w:r>
        <w:rPr>
          <w:noProof/>
        </w:rPr>
        <w:t>, 31</w:t>
      </w:r>
    </w:p>
    <w:p w:rsidR="00882B84" w:rsidRDefault="00882B84">
      <w:pPr>
        <w:pStyle w:val="Index1"/>
        <w:tabs>
          <w:tab w:val="right" w:pos="5030"/>
        </w:tabs>
        <w:rPr>
          <w:noProof/>
        </w:rPr>
      </w:pPr>
      <w:r>
        <w:rPr>
          <w:noProof/>
        </w:rPr>
        <w:t>Serverbeheerlicentie voor System Center Operations Manager 2007 R2 Enterprise, 31</w:t>
      </w:r>
    </w:p>
    <w:p w:rsidR="00882B84" w:rsidRDefault="00882B84">
      <w:pPr>
        <w:pStyle w:val="Index1"/>
        <w:tabs>
          <w:tab w:val="right" w:pos="5030"/>
        </w:tabs>
        <w:rPr>
          <w:noProof/>
        </w:rPr>
      </w:pPr>
      <w:r>
        <w:rPr>
          <w:noProof/>
        </w:rPr>
        <w:t>Serverbeheerlicentie voor System Center Operations Manager 2007 R2 Standard, 31</w:t>
      </w:r>
    </w:p>
    <w:p w:rsidR="00882B84" w:rsidRDefault="00882B84">
      <w:pPr>
        <w:pStyle w:val="Index1"/>
        <w:tabs>
          <w:tab w:val="right" w:pos="5030"/>
        </w:tabs>
        <w:rPr>
          <w:noProof/>
        </w:rPr>
      </w:pPr>
      <w:r w:rsidRPr="000A6A46">
        <w:rPr>
          <w:noProof/>
          <w:lang w:val="nl-NL"/>
        </w:rPr>
        <w:t>Service Manager 2010</w:t>
      </w:r>
      <w:r>
        <w:rPr>
          <w:noProof/>
        </w:rPr>
        <w:t>, 32, 33</w:t>
      </w:r>
    </w:p>
    <w:p w:rsidR="00882B84" w:rsidRDefault="00882B84">
      <w:pPr>
        <w:pStyle w:val="Index1"/>
        <w:tabs>
          <w:tab w:val="right" w:pos="5030"/>
        </w:tabs>
        <w:rPr>
          <w:noProof/>
        </w:rPr>
      </w:pPr>
      <w:r>
        <w:rPr>
          <w:noProof/>
        </w:rPr>
        <w:t>SharePoint Online Extra Storage 1 GB, 55</w:t>
      </w:r>
    </w:p>
    <w:p w:rsidR="00882B84" w:rsidRDefault="00882B84">
      <w:pPr>
        <w:pStyle w:val="Index1"/>
        <w:tabs>
          <w:tab w:val="right" w:pos="5030"/>
        </w:tabs>
        <w:rPr>
          <w:noProof/>
        </w:rPr>
      </w:pPr>
      <w:r>
        <w:rPr>
          <w:noProof/>
        </w:rPr>
        <w:t>SharePoint Online Extra Storage 1 GB A, 55</w:t>
      </w:r>
    </w:p>
    <w:p w:rsidR="00882B84" w:rsidRDefault="00882B84">
      <w:pPr>
        <w:pStyle w:val="Index1"/>
        <w:tabs>
          <w:tab w:val="right" w:pos="5030"/>
        </w:tabs>
        <w:rPr>
          <w:noProof/>
        </w:rPr>
      </w:pPr>
      <w:r>
        <w:rPr>
          <w:noProof/>
        </w:rPr>
        <w:t>SharePoint Online Plan 1, 52, 55</w:t>
      </w:r>
    </w:p>
    <w:p w:rsidR="00882B84" w:rsidRDefault="00882B84">
      <w:pPr>
        <w:pStyle w:val="Index1"/>
        <w:tabs>
          <w:tab w:val="right" w:pos="5030"/>
        </w:tabs>
        <w:rPr>
          <w:noProof/>
        </w:rPr>
      </w:pPr>
      <w:r>
        <w:rPr>
          <w:noProof/>
        </w:rPr>
        <w:t>SharePoint Online Plan 1 Add-on, 55</w:t>
      </w:r>
    </w:p>
    <w:p w:rsidR="00882B84" w:rsidRDefault="00882B84">
      <w:pPr>
        <w:pStyle w:val="Index1"/>
        <w:tabs>
          <w:tab w:val="right" w:pos="5030"/>
        </w:tabs>
        <w:rPr>
          <w:noProof/>
        </w:rPr>
      </w:pPr>
      <w:r>
        <w:rPr>
          <w:noProof/>
        </w:rPr>
        <w:t>SharePoint Online Plan 1 met Yammer Add-on, 55</w:t>
      </w:r>
    </w:p>
    <w:p w:rsidR="00882B84" w:rsidRDefault="00882B84">
      <w:pPr>
        <w:pStyle w:val="Index1"/>
        <w:tabs>
          <w:tab w:val="right" w:pos="5030"/>
        </w:tabs>
        <w:rPr>
          <w:noProof/>
        </w:rPr>
      </w:pPr>
      <w:r>
        <w:rPr>
          <w:noProof/>
        </w:rPr>
        <w:t>SharePoint Online Plan 1G, 55</w:t>
      </w:r>
    </w:p>
    <w:p w:rsidR="00882B84" w:rsidRDefault="00882B84">
      <w:pPr>
        <w:pStyle w:val="Index1"/>
        <w:tabs>
          <w:tab w:val="right" w:pos="5030"/>
        </w:tabs>
        <w:rPr>
          <w:noProof/>
        </w:rPr>
      </w:pPr>
      <w:r>
        <w:rPr>
          <w:noProof/>
        </w:rPr>
        <w:t>SharePoint Online Plan 2, 55</w:t>
      </w:r>
    </w:p>
    <w:p w:rsidR="00882B84" w:rsidRDefault="00882B84">
      <w:pPr>
        <w:pStyle w:val="Index1"/>
        <w:tabs>
          <w:tab w:val="right" w:pos="5030"/>
        </w:tabs>
        <w:rPr>
          <w:noProof/>
        </w:rPr>
      </w:pPr>
      <w:r>
        <w:rPr>
          <w:noProof/>
        </w:rPr>
        <w:t>SharePoint Online Plan 2G, 55</w:t>
      </w:r>
    </w:p>
    <w:p w:rsidR="00882B84" w:rsidRDefault="00882B84">
      <w:pPr>
        <w:pStyle w:val="Index1"/>
        <w:tabs>
          <w:tab w:val="right" w:pos="5030"/>
        </w:tabs>
        <w:rPr>
          <w:noProof/>
        </w:rPr>
      </w:pPr>
      <w:r w:rsidRPr="000A6A46">
        <w:rPr>
          <w:noProof/>
          <w:spacing w:val="-2"/>
        </w:rPr>
        <w:t>SharePoint Server 2010</w:t>
      </w:r>
      <w:r>
        <w:rPr>
          <w:noProof/>
        </w:rPr>
        <w:t>, 26, 28</w:t>
      </w:r>
    </w:p>
    <w:p w:rsidR="00882B84" w:rsidRDefault="00882B84">
      <w:pPr>
        <w:pStyle w:val="Index1"/>
        <w:tabs>
          <w:tab w:val="right" w:pos="5030"/>
        </w:tabs>
        <w:rPr>
          <w:noProof/>
        </w:rPr>
      </w:pPr>
      <w:r w:rsidRPr="000A6A46">
        <w:rPr>
          <w:noProof/>
          <w:lang w:val="nl-NL"/>
        </w:rPr>
        <w:t>SharePoint Server 2013</w:t>
      </w:r>
      <w:r>
        <w:rPr>
          <w:noProof/>
        </w:rPr>
        <w:t>, 15, 26</w:t>
      </w:r>
    </w:p>
    <w:p w:rsidR="00882B84" w:rsidRDefault="00882B84">
      <w:pPr>
        <w:pStyle w:val="Index1"/>
        <w:tabs>
          <w:tab w:val="right" w:pos="5030"/>
        </w:tabs>
        <w:rPr>
          <w:noProof/>
        </w:rPr>
      </w:pPr>
      <w:r w:rsidRPr="000A6A46">
        <w:rPr>
          <w:noProof/>
          <w:lang w:val="nl-NL"/>
        </w:rPr>
        <w:t>SharePoint Server for Internet Sites</w:t>
      </w:r>
      <w:r>
        <w:rPr>
          <w:noProof/>
        </w:rPr>
        <w:t>, 26</w:t>
      </w:r>
    </w:p>
    <w:p w:rsidR="00882B84" w:rsidRDefault="00882B84">
      <w:pPr>
        <w:pStyle w:val="Index1"/>
        <w:tabs>
          <w:tab w:val="right" w:pos="5030"/>
        </w:tabs>
        <w:rPr>
          <w:noProof/>
        </w:rPr>
      </w:pPr>
      <w:r>
        <w:rPr>
          <w:noProof/>
        </w:rPr>
        <w:t>SQL Server 2012 Parallel Data Warehouse, 28, 29, 30, 34</w:t>
      </w:r>
    </w:p>
    <w:p w:rsidR="00882B84" w:rsidRDefault="00882B84">
      <w:pPr>
        <w:pStyle w:val="Index1"/>
        <w:tabs>
          <w:tab w:val="right" w:pos="5030"/>
        </w:tabs>
        <w:rPr>
          <w:noProof/>
        </w:rPr>
      </w:pPr>
      <w:r>
        <w:rPr>
          <w:noProof/>
        </w:rPr>
        <w:t>SQL Server 2012 Parallel Data Warehouse Developer, 28, 34</w:t>
      </w:r>
    </w:p>
    <w:p w:rsidR="00882B84" w:rsidRDefault="00882B84">
      <w:pPr>
        <w:pStyle w:val="Index1"/>
        <w:tabs>
          <w:tab w:val="right" w:pos="5030"/>
        </w:tabs>
        <w:rPr>
          <w:noProof/>
        </w:rPr>
      </w:pPr>
      <w:r>
        <w:rPr>
          <w:noProof/>
        </w:rPr>
        <w:t>SQL Server 2014 Business Intelligence, 28</w:t>
      </w:r>
    </w:p>
    <w:p w:rsidR="00882B84" w:rsidRDefault="00882B84">
      <w:pPr>
        <w:pStyle w:val="Index1"/>
        <w:tabs>
          <w:tab w:val="right" w:pos="5030"/>
        </w:tabs>
        <w:rPr>
          <w:noProof/>
        </w:rPr>
      </w:pPr>
      <w:r>
        <w:rPr>
          <w:noProof/>
        </w:rPr>
        <w:t>SQL Server 2014 Developer, 28</w:t>
      </w:r>
    </w:p>
    <w:p w:rsidR="00882B84" w:rsidRDefault="00882B84">
      <w:pPr>
        <w:pStyle w:val="Index1"/>
        <w:tabs>
          <w:tab w:val="right" w:pos="5030"/>
        </w:tabs>
        <w:rPr>
          <w:noProof/>
        </w:rPr>
      </w:pPr>
      <w:r>
        <w:rPr>
          <w:noProof/>
        </w:rPr>
        <w:t>SQL Server 2014 Enterprise, 28</w:t>
      </w:r>
    </w:p>
    <w:p w:rsidR="00882B84" w:rsidRDefault="00882B84">
      <w:pPr>
        <w:pStyle w:val="Index1"/>
        <w:tabs>
          <w:tab w:val="right" w:pos="5030"/>
        </w:tabs>
        <w:rPr>
          <w:noProof/>
        </w:rPr>
      </w:pPr>
      <w:r>
        <w:rPr>
          <w:noProof/>
        </w:rPr>
        <w:t>SQL Server 2014 Enterprise Core, 28</w:t>
      </w:r>
    </w:p>
    <w:p w:rsidR="00882B84" w:rsidRDefault="00882B84">
      <w:pPr>
        <w:pStyle w:val="Index1"/>
        <w:tabs>
          <w:tab w:val="right" w:pos="5030"/>
        </w:tabs>
        <w:rPr>
          <w:noProof/>
        </w:rPr>
      </w:pPr>
      <w:r>
        <w:rPr>
          <w:noProof/>
        </w:rPr>
        <w:t>SQL Server 2014 Standard, 28</w:t>
      </w:r>
    </w:p>
    <w:p w:rsidR="00882B84" w:rsidRDefault="00882B84">
      <w:pPr>
        <w:pStyle w:val="Index1"/>
        <w:tabs>
          <w:tab w:val="right" w:pos="5030"/>
        </w:tabs>
        <w:rPr>
          <w:noProof/>
        </w:rPr>
      </w:pPr>
      <w:r>
        <w:rPr>
          <w:noProof/>
        </w:rPr>
        <w:t>SQL Server 2014 Standard Core, 28</w:t>
      </w:r>
    </w:p>
    <w:p w:rsidR="00882B84" w:rsidRDefault="00882B84">
      <w:pPr>
        <w:pStyle w:val="Index1"/>
        <w:tabs>
          <w:tab w:val="right" w:pos="5030"/>
        </w:tabs>
        <w:rPr>
          <w:noProof/>
        </w:rPr>
      </w:pPr>
      <w:r>
        <w:rPr>
          <w:noProof/>
        </w:rPr>
        <w:t>Street and Trips 2013, 30</w:t>
      </w:r>
    </w:p>
    <w:p w:rsidR="00882B84" w:rsidRDefault="00882B84">
      <w:pPr>
        <w:pStyle w:val="Index1"/>
        <w:tabs>
          <w:tab w:val="right" w:pos="5030"/>
        </w:tabs>
        <w:rPr>
          <w:noProof/>
        </w:rPr>
      </w:pPr>
      <w:r>
        <w:rPr>
          <w:noProof/>
        </w:rPr>
        <w:t>System Center 2012 Datacenter, 68, 69</w:t>
      </w:r>
    </w:p>
    <w:p w:rsidR="00882B84" w:rsidRDefault="00882B84">
      <w:pPr>
        <w:pStyle w:val="Index1"/>
        <w:tabs>
          <w:tab w:val="right" w:pos="5030"/>
        </w:tabs>
        <w:rPr>
          <w:noProof/>
        </w:rPr>
      </w:pPr>
      <w:r w:rsidRPr="000A6A46">
        <w:rPr>
          <w:noProof/>
          <w:lang w:val="nl-NL"/>
        </w:rPr>
        <w:t>System Center 2012 Endpoint Protection</w:t>
      </w:r>
      <w:r>
        <w:rPr>
          <w:noProof/>
        </w:rPr>
        <w:t>, 15, 16, 62</w:t>
      </w:r>
    </w:p>
    <w:p w:rsidR="00882B84" w:rsidRDefault="00882B84">
      <w:pPr>
        <w:pStyle w:val="Index1"/>
        <w:tabs>
          <w:tab w:val="right" w:pos="5030"/>
        </w:tabs>
        <w:rPr>
          <w:noProof/>
        </w:rPr>
      </w:pPr>
      <w:r>
        <w:rPr>
          <w:noProof/>
        </w:rPr>
        <w:t>System Center 2012 R2 Client Management Suite (Client-ML) per Gebruiker, 30</w:t>
      </w:r>
    </w:p>
    <w:p w:rsidR="00882B84" w:rsidRDefault="00882B84">
      <w:pPr>
        <w:pStyle w:val="Index1"/>
        <w:tabs>
          <w:tab w:val="right" w:pos="5030"/>
        </w:tabs>
        <w:rPr>
          <w:noProof/>
        </w:rPr>
      </w:pPr>
      <w:r w:rsidRPr="000A6A46">
        <w:rPr>
          <w:noProof/>
          <w:lang w:val="fr-FR"/>
        </w:rPr>
        <w:t>System Center 2012 R2 Client Management Suite (Client-ML) per OSE</w:t>
      </w:r>
      <w:r>
        <w:rPr>
          <w:noProof/>
        </w:rPr>
        <w:t>, 30</w:t>
      </w:r>
    </w:p>
    <w:p w:rsidR="00882B84" w:rsidRDefault="00882B84">
      <w:pPr>
        <w:pStyle w:val="Index1"/>
        <w:tabs>
          <w:tab w:val="right" w:pos="5030"/>
        </w:tabs>
        <w:rPr>
          <w:noProof/>
        </w:rPr>
      </w:pPr>
      <w:r>
        <w:rPr>
          <w:noProof/>
        </w:rPr>
        <w:t>System Center 2012 R2 Datacenter Server Management License, 32</w:t>
      </w:r>
    </w:p>
    <w:p w:rsidR="00882B84" w:rsidRDefault="00882B84">
      <w:pPr>
        <w:pStyle w:val="Index1"/>
        <w:tabs>
          <w:tab w:val="right" w:pos="5030"/>
        </w:tabs>
        <w:rPr>
          <w:noProof/>
        </w:rPr>
      </w:pPr>
      <w:r w:rsidRPr="000A6A46">
        <w:rPr>
          <w:noProof/>
          <w:lang w:val="nl-NL"/>
        </w:rPr>
        <w:t>System Center 2012 R2 Endpoint Protection</w:t>
      </w:r>
      <w:r>
        <w:rPr>
          <w:noProof/>
        </w:rPr>
        <w:t>, 62</w:t>
      </w:r>
    </w:p>
    <w:p w:rsidR="00882B84" w:rsidRDefault="00882B84">
      <w:pPr>
        <w:pStyle w:val="Index1"/>
        <w:tabs>
          <w:tab w:val="right" w:pos="5030"/>
        </w:tabs>
        <w:rPr>
          <w:noProof/>
        </w:rPr>
      </w:pPr>
      <w:r>
        <w:rPr>
          <w:noProof/>
        </w:rPr>
        <w:t>System Center 2012 Standard, 14, 29, 68, 69, 78</w:t>
      </w:r>
    </w:p>
    <w:p w:rsidR="00882B84" w:rsidRDefault="00882B84">
      <w:pPr>
        <w:pStyle w:val="Index1"/>
        <w:tabs>
          <w:tab w:val="right" w:pos="5030"/>
        </w:tabs>
        <w:rPr>
          <w:noProof/>
        </w:rPr>
      </w:pPr>
      <w:r>
        <w:rPr>
          <w:noProof/>
        </w:rPr>
        <w:t>System Center Configuration Manager 2007 R3, 30, 31, 33</w:t>
      </w:r>
    </w:p>
    <w:p w:rsidR="00882B84" w:rsidRDefault="00882B84">
      <w:pPr>
        <w:pStyle w:val="Index1"/>
        <w:tabs>
          <w:tab w:val="right" w:pos="5030"/>
        </w:tabs>
        <w:rPr>
          <w:noProof/>
        </w:rPr>
      </w:pPr>
      <w:r>
        <w:rPr>
          <w:noProof/>
        </w:rPr>
        <w:t>System Center Essentials 2010, 32</w:t>
      </w:r>
    </w:p>
    <w:p w:rsidR="00882B84" w:rsidRDefault="00882B84">
      <w:pPr>
        <w:pStyle w:val="Index1"/>
        <w:tabs>
          <w:tab w:val="right" w:pos="5030"/>
        </w:tabs>
        <w:rPr>
          <w:noProof/>
        </w:rPr>
      </w:pPr>
      <w:r>
        <w:rPr>
          <w:noProof/>
        </w:rPr>
        <w:t>System Center Reporting Manager 2006, 32</w:t>
      </w:r>
    </w:p>
    <w:p w:rsidR="00882B84" w:rsidRDefault="00882B84">
      <w:pPr>
        <w:pStyle w:val="Index1"/>
        <w:tabs>
          <w:tab w:val="right" w:pos="5030"/>
        </w:tabs>
        <w:rPr>
          <w:noProof/>
        </w:rPr>
      </w:pPr>
      <w:r>
        <w:rPr>
          <w:noProof/>
        </w:rPr>
        <w:t>System Center Server Management Suite Datacenter, 32</w:t>
      </w:r>
    </w:p>
    <w:p w:rsidR="00882B84" w:rsidRDefault="00882B84">
      <w:pPr>
        <w:pStyle w:val="Index1"/>
        <w:tabs>
          <w:tab w:val="right" w:pos="5030"/>
        </w:tabs>
        <w:rPr>
          <w:noProof/>
        </w:rPr>
      </w:pPr>
      <w:r>
        <w:rPr>
          <w:noProof/>
        </w:rPr>
        <w:t>System Center Server Management Suite Enterprise, 32</w:t>
      </w:r>
    </w:p>
    <w:p w:rsidR="00882B84" w:rsidRDefault="00882B84">
      <w:pPr>
        <w:pStyle w:val="Index1"/>
        <w:tabs>
          <w:tab w:val="right" w:pos="5030"/>
        </w:tabs>
        <w:rPr>
          <w:noProof/>
        </w:rPr>
      </w:pPr>
      <w:r w:rsidRPr="000A6A46">
        <w:rPr>
          <w:noProof/>
          <w:lang w:val="nl-NL"/>
        </w:rPr>
        <w:t>Task CAL voor Microsoft Dynamics AX 2012 R2</w:t>
      </w:r>
      <w:r>
        <w:rPr>
          <w:noProof/>
        </w:rPr>
        <w:t>, 18</w:t>
      </w:r>
    </w:p>
    <w:p w:rsidR="00882B84" w:rsidRDefault="00882B84">
      <w:pPr>
        <w:pStyle w:val="Index1"/>
        <w:tabs>
          <w:tab w:val="right" w:pos="5030"/>
        </w:tabs>
        <w:rPr>
          <w:noProof/>
        </w:rPr>
      </w:pPr>
      <w:r>
        <w:rPr>
          <w:noProof/>
        </w:rPr>
        <w:t>VDI Suite, 33</w:t>
      </w:r>
    </w:p>
    <w:p w:rsidR="00882B84" w:rsidRDefault="00882B84">
      <w:pPr>
        <w:pStyle w:val="Index1"/>
        <w:tabs>
          <w:tab w:val="right" w:pos="5030"/>
        </w:tabs>
        <w:rPr>
          <w:noProof/>
        </w:rPr>
      </w:pPr>
      <w:r>
        <w:rPr>
          <w:noProof/>
        </w:rPr>
        <w:t>VDI Suite met MDOP, 33</w:t>
      </w:r>
    </w:p>
    <w:p w:rsidR="00882B84" w:rsidRDefault="00882B84">
      <w:pPr>
        <w:pStyle w:val="Index1"/>
        <w:tabs>
          <w:tab w:val="right" w:pos="5030"/>
        </w:tabs>
        <w:rPr>
          <w:noProof/>
        </w:rPr>
      </w:pPr>
      <w:r w:rsidRPr="000A6A46">
        <w:rPr>
          <w:noProof/>
          <w:lang w:val="nl-NL"/>
        </w:rPr>
        <w:t>Virtual Machine Manager 2008 R2</w:t>
      </w:r>
      <w:r>
        <w:rPr>
          <w:noProof/>
        </w:rPr>
        <w:t>, 32</w:t>
      </w:r>
    </w:p>
    <w:p w:rsidR="00882B84" w:rsidRDefault="00882B84">
      <w:pPr>
        <w:pStyle w:val="Index1"/>
        <w:tabs>
          <w:tab w:val="right" w:pos="5030"/>
        </w:tabs>
        <w:rPr>
          <w:noProof/>
        </w:rPr>
      </w:pPr>
      <w:r>
        <w:rPr>
          <w:noProof/>
        </w:rPr>
        <w:t>Visio 2013 Professional, 22</w:t>
      </w:r>
    </w:p>
    <w:p w:rsidR="00882B84" w:rsidRDefault="00882B84">
      <w:pPr>
        <w:pStyle w:val="Index1"/>
        <w:tabs>
          <w:tab w:val="right" w:pos="5030"/>
        </w:tabs>
        <w:rPr>
          <w:noProof/>
        </w:rPr>
      </w:pPr>
      <w:r>
        <w:rPr>
          <w:noProof/>
        </w:rPr>
        <w:t>Visio 2013 Standard, 22</w:t>
      </w:r>
    </w:p>
    <w:p w:rsidR="00882B84" w:rsidRDefault="00882B84">
      <w:pPr>
        <w:pStyle w:val="Index1"/>
        <w:tabs>
          <w:tab w:val="right" w:pos="5030"/>
        </w:tabs>
        <w:rPr>
          <w:noProof/>
        </w:rPr>
      </w:pPr>
      <w:r w:rsidRPr="000A6A46">
        <w:rPr>
          <w:noProof/>
          <w:lang w:val="nl-NL"/>
        </w:rPr>
        <w:t>Visio Premium 2010</w:t>
      </w:r>
      <w:r>
        <w:rPr>
          <w:noProof/>
        </w:rPr>
        <w:t>, 23</w:t>
      </w:r>
    </w:p>
    <w:p w:rsidR="00882B84" w:rsidRDefault="00882B84">
      <w:pPr>
        <w:pStyle w:val="Index1"/>
        <w:tabs>
          <w:tab w:val="right" w:pos="5030"/>
        </w:tabs>
        <w:rPr>
          <w:noProof/>
        </w:rPr>
      </w:pPr>
      <w:r>
        <w:rPr>
          <w:noProof/>
        </w:rPr>
        <w:t>Visio Pro for Office 365, 49, 50</w:t>
      </w:r>
    </w:p>
    <w:p w:rsidR="00882B84" w:rsidRDefault="00882B84">
      <w:pPr>
        <w:pStyle w:val="Index1"/>
        <w:tabs>
          <w:tab w:val="right" w:pos="5030"/>
        </w:tabs>
        <w:rPr>
          <w:noProof/>
        </w:rPr>
      </w:pPr>
      <w:r>
        <w:rPr>
          <w:noProof/>
        </w:rPr>
        <w:t>Visio Pro for Office 365 A, 49</w:t>
      </w:r>
    </w:p>
    <w:p w:rsidR="00882B84" w:rsidRDefault="00882B84">
      <w:pPr>
        <w:pStyle w:val="Index1"/>
        <w:tabs>
          <w:tab w:val="right" w:pos="5030"/>
        </w:tabs>
        <w:rPr>
          <w:noProof/>
        </w:rPr>
      </w:pPr>
      <w:r>
        <w:rPr>
          <w:noProof/>
        </w:rPr>
        <w:t>Visio Professional 2013, 23, 67, 72</w:t>
      </w:r>
    </w:p>
    <w:p w:rsidR="00882B84" w:rsidRDefault="00882B84">
      <w:pPr>
        <w:pStyle w:val="Index1"/>
        <w:tabs>
          <w:tab w:val="right" w:pos="5030"/>
        </w:tabs>
        <w:rPr>
          <w:noProof/>
        </w:rPr>
      </w:pPr>
      <w:r>
        <w:rPr>
          <w:noProof/>
        </w:rPr>
        <w:t>Visio Standard 2013, 23, 67</w:t>
      </w:r>
    </w:p>
    <w:p w:rsidR="00882B84" w:rsidRDefault="00882B84">
      <w:pPr>
        <w:pStyle w:val="Index1"/>
        <w:tabs>
          <w:tab w:val="right" w:pos="5030"/>
        </w:tabs>
        <w:rPr>
          <w:noProof/>
        </w:rPr>
      </w:pPr>
      <w:r>
        <w:rPr>
          <w:noProof/>
        </w:rPr>
        <w:t>Visual Studio Deployment 2013 Datacenter, 34</w:t>
      </w:r>
    </w:p>
    <w:p w:rsidR="00882B84" w:rsidRDefault="00882B84">
      <w:pPr>
        <w:pStyle w:val="Index1"/>
        <w:tabs>
          <w:tab w:val="right" w:pos="5030"/>
        </w:tabs>
        <w:rPr>
          <w:noProof/>
        </w:rPr>
      </w:pPr>
      <w:r>
        <w:rPr>
          <w:noProof/>
        </w:rPr>
        <w:t>Visual Studio Deployment 2013 Standard, 34</w:t>
      </w:r>
    </w:p>
    <w:p w:rsidR="00882B84" w:rsidRDefault="00882B84">
      <w:pPr>
        <w:pStyle w:val="Index1"/>
        <w:tabs>
          <w:tab w:val="right" w:pos="5030"/>
        </w:tabs>
        <w:rPr>
          <w:noProof/>
        </w:rPr>
      </w:pPr>
      <w:r>
        <w:rPr>
          <w:noProof/>
        </w:rPr>
        <w:t>Visual Studio LightSwitch 2011, 34</w:t>
      </w:r>
    </w:p>
    <w:p w:rsidR="00882B84" w:rsidRDefault="00882B84">
      <w:pPr>
        <w:pStyle w:val="Index1"/>
        <w:tabs>
          <w:tab w:val="right" w:pos="5030"/>
        </w:tabs>
        <w:rPr>
          <w:noProof/>
        </w:rPr>
      </w:pPr>
      <w:r>
        <w:rPr>
          <w:noProof/>
        </w:rPr>
        <w:t>Visual Studio Premium 2013 met MSDN, 33, 34</w:t>
      </w:r>
    </w:p>
    <w:p w:rsidR="00882B84" w:rsidRDefault="00882B84">
      <w:pPr>
        <w:pStyle w:val="Index1"/>
        <w:tabs>
          <w:tab w:val="right" w:pos="5030"/>
        </w:tabs>
        <w:rPr>
          <w:noProof/>
        </w:rPr>
      </w:pPr>
      <w:r w:rsidRPr="000A6A46">
        <w:rPr>
          <w:noProof/>
          <w:lang w:val="nl-NL"/>
        </w:rPr>
        <w:t>Visual Studio Professional 2012</w:t>
      </w:r>
      <w:r>
        <w:rPr>
          <w:noProof/>
        </w:rPr>
        <w:t>, 34</w:t>
      </w:r>
    </w:p>
    <w:p w:rsidR="00882B84" w:rsidRDefault="00882B84">
      <w:pPr>
        <w:pStyle w:val="Index1"/>
        <w:tabs>
          <w:tab w:val="right" w:pos="5030"/>
        </w:tabs>
        <w:rPr>
          <w:noProof/>
        </w:rPr>
      </w:pPr>
      <w:r>
        <w:rPr>
          <w:noProof/>
        </w:rPr>
        <w:t>Visual Studio Professional 2013, 33</w:t>
      </w:r>
    </w:p>
    <w:p w:rsidR="00882B84" w:rsidRDefault="00882B84">
      <w:pPr>
        <w:pStyle w:val="Index1"/>
        <w:tabs>
          <w:tab w:val="right" w:pos="5030"/>
        </w:tabs>
        <w:rPr>
          <w:noProof/>
        </w:rPr>
      </w:pPr>
      <w:r>
        <w:rPr>
          <w:noProof/>
        </w:rPr>
        <w:t>Visual Studio Professional 2013 met MSDN, 33</w:t>
      </w:r>
    </w:p>
    <w:p w:rsidR="00882B84" w:rsidRDefault="00882B84">
      <w:pPr>
        <w:pStyle w:val="Index1"/>
        <w:tabs>
          <w:tab w:val="right" w:pos="5030"/>
        </w:tabs>
        <w:rPr>
          <w:noProof/>
        </w:rPr>
      </w:pPr>
      <w:r>
        <w:rPr>
          <w:noProof/>
        </w:rPr>
        <w:t>Visual Studio Team Foundation Server 2013 met SQL Server 2010-technologie, 34</w:t>
      </w:r>
    </w:p>
    <w:p w:rsidR="00882B84" w:rsidRDefault="00882B84">
      <w:pPr>
        <w:pStyle w:val="Index1"/>
        <w:tabs>
          <w:tab w:val="right" w:pos="5030"/>
        </w:tabs>
        <w:rPr>
          <w:noProof/>
        </w:rPr>
      </w:pPr>
      <w:r>
        <w:rPr>
          <w:noProof/>
        </w:rPr>
        <w:t>Visual Studio Test Professional 2013 met MSDN, 33, 34</w:t>
      </w:r>
    </w:p>
    <w:p w:rsidR="00882B84" w:rsidRDefault="00882B84">
      <w:pPr>
        <w:pStyle w:val="Index1"/>
        <w:tabs>
          <w:tab w:val="right" w:pos="5030"/>
        </w:tabs>
        <w:rPr>
          <w:noProof/>
        </w:rPr>
      </w:pPr>
      <w:r>
        <w:rPr>
          <w:noProof/>
        </w:rPr>
        <w:t>Visual Studio Ultimate 2013 met MSDN, 33, 34</w:t>
      </w:r>
    </w:p>
    <w:p w:rsidR="00882B84" w:rsidRDefault="00882B84">
      <w:pPr>
        <w:pStyle w:val="Index1"/>
        <w:tabs>
          <w:tab w:val="right" w:pos="5030"/>
        </w:tabs>
        <w:rPr>
          <w:noProof/>
        </w:rPr>
      </w:pPr>
      <w:r>
        <w:rPr>
          <w:noProof/>
        </w:rPr>
        <w:t>Windows 8.1 Enterprise Sideloading, 35</w:t>
      </w:r>
    </w:p>
    <w:p w:rsidR="00882B84" w:rsidRDefault="00882B84">
      <w:pPr>
        <w:pStyle w:val="Index1"/>
        <w:tabs>
          <w:tab w:val="right" w:pos="5030"/>
        </w:tabs>
        <w:rPr>
          <w:noProof/>
        </w:rPr>
      </w:pPr>
      <w:r>
        <w:rPr>
          <w:noProof/>
        </w:rPr>
        <w:t>Windows 8.1 Enterprise Upgrade, 35</w:t>
      </w:r>
    </w:p>
    <w:p w:rsidR="00882B84" w:rsidRDefault="00882B84">
      <w:pPr>
        <w:pStyle w:val="Index1"/>
        <w:tabs>
          <w:tab w:val="right" w:pos="5030"/>
        </w:tabs>
        <w:rPr>
          <w:noProof/>
        </w:rPr>
      </w:pPr>
      <w:r>
        <w:rPr>
          <w:noProof/>
        </w:rPr>
        <w:t>Windows 8.1 Enterprise Upgrade en SA, 35</w:t>
      </w:r>
    </w:p>
    <w:p w:rsidR="00882B84" w:rsidRDefault="00882B84">
      <w:pPr>
        <w:pStyle w:val="Index1"/>
        <w:tabs>
          <w:tab w:val="right" w:pos="5030"/>
        </w:tabs>
        <w:rPr>
          <w:noProof/>
        </w:rPr>
      </w:pPr>
      <w:r>
        <w:rPr>
          <w:noProof/>
        </w:rPr>
        <w:t>Windows 8.1 Enterprise Upgrade en SA met MDOP, 35</w:t>
      </w:r>
    </w:p>
    <w:p w:rsidR="00882B84" w:rsidRDefault="00882B84">
      <w:pPr>
        <w:pStyle w:val="Index1"/>
        <w:tabs>
          <w:tab w:val="right" w:pos="5030"/>
        </w:tabs>
        <w:rPr>
          <w:noProof/>
        </w:rPr>
      </w:pPr>
      <w:r w:rsidRPr="000A6A46">
        <w:rPr>
          <w:noProof/>
          <w:lang w:val="nl-NL"/>
        </w:rPr>
        <w:t>Windows 8.1 Pro</w:t>
      </w:r>
      <w:r>
        <w:rPr>
          <w:noProof/>
        </w:rPr>
        <w:t>, 41</w:t>
      </w:r>
    </w:p>
    <w:p w:rsidR="00882B84" w:rsidRDefault="00882B84">
      <w:pPr>
        <w:pStyle w:val="Index1"/>
        <w:tabs>
          <w:tab w:val="right" w:pos="5030"/>
        </w:tabs>
        <w:rPr>
          <w:noProof/>
        </w:rPr>
      </w:pPr>
      <w:r>
        <w:rPr>
          <w:noProof/>
        </w:rPr>
        <w:t>Windows 8.1 Pro Upgrade, 35</w:t>
      </w:r>
    </w:p>
    <w:p w:rsidR="00882B84" w:rsidRDefault="00882B84">
      <w:pPr>
        <w:pStyle w:val="Index1"/>
        <w:tabs>
          <w:tab w:val="right" w:pos="5030"/>
        </w:tabs>
        <w:rPr>
          <w:noProof/>
        </w:rPr>
      </w:pPr>
      <w:r>
        <w:rPr>
          <w:noProof/>
        </w:rPr>
        <w:t>Windows Azure Active Directory Premium, 11, 61, 62, 63</w:t>
      </w:r>
    </w:p>
    <w:p w:rsidR="00882B84" w:rsidRDefault="00882B84">
      <w:pPr>
        <w:pStyle w:val="Index1"/>
        <w:tabs>
          <w:tab w:val="right" w:pos="5030"/>
        </w:tabs>
        <w:rPr>
          <w:noProof/>
        </w:rPr>
      </w:pPr>
      <w:r w:rsidRPr="000A6A46">
        <w:rPr>
          <w:noProof/>
          <w:lang w:val="nl-NL"/>
        </w:rPr>
        <w:t>Windows Azure Services</w:t>
      </w:r>
      <w:r>
        <w:rPr>
          <w:noProof/>
        </w:rPr>
        <w:t>, 45, 55, 56, 57</w:t>
      </w:r>
    </w:p>
    <w:p w:rsidR="00882B84" w:rsidRDefault="00882B84">
      <w:pPr>
        <w:pStyle w:val="Index1"/>
        <w:tabs>
          <w:tab w:val="right" w:pos="5030"/>
        </w:tabs>
        <w:rPr>
          <w:noProof/>
        </w:rPr>
      </w:pPr>
      <w:r>
        <w:rPr>
          <w:noProof/>
        </w:rPr>
        <w:t>Windows Companion Abonnement, 35, 66, 70, 79</w:t>
      </w:r>
    </w:p>
    <w:p w:rsidR="00882B84" w:rsidRDefault="00882B84">
      <w:pPr>
        <w:pStyle w:val="Index1"/>
        <w:tabs>
          <w:tab w:val="right" w:pos="5030"/>
        </w:tabs>
        <w:rPr>
          <w:noProof/>
        </w:rPr>
      </w:pPr>
      <w:r>
        <w:rPr>
          <w:noProof/>
        </w:rPr>
        <w:t>Windows Embedded 8 Standard Enterprise Kit, 39, 40</w:t>
      </w:r>
    </w:p>
    <w:p w:rsidR="00882B84" w:rsidRDefault="00882B84">
      <w:pPr>
        <w:pStyle w:val="Index1"/>
        <w:tabs>
          <w:tab w:val="right" w:pos="5030"/>
        </w:tabs>
        <w:rPr>
          <w:noProof/>
        </w:rPr>
      </w:pPr>
      <w:r>
        <w:rPr>
          <w:noProof/>
        </w:rPr>
        <w:t>Windows Embedded 8.1 Industry Pro, 39, 40, 41, 70</w:t>
      </w:r>
    </w:p>
    <w:p w:rsidR="00882B84" w:rsidRDefault="00882B84">
      <w:pPr>
        <w:pStyle w:val="Index1"/>
        <w:tabs>
          <w:tab w:val="right" w:pos="5030"/>
        </w:tabs>
        <w:rPr>
          <w:noProof/>
        </w:rPr>
      </w:pPr>
      <w:r>
        <w:rPr>
          <w:noProof/>
        </w:rPr>
        <w:t>Windows Embedded Device Manager 2011, 32</w:t>
      </w:r>
    </w:p>
    <w:p w:rsidR="00882B84" w:rsidRDefault="00882B84">
      <w:pPr>
        <w:pStyle w:val="Index1"/>
        <w:tabs>
          <w:tab w:val="right" w:pos="5030"/>
        </w:tabs>
        <w:rPr>
          <w:noProof/>
        </w:rPr>
      </w:pPr>
      <w:r>
        <w:rPr>
          <w:noProof/>
        </w:rPr>
        <w:t>Windows Enterprise Upgrade en SA voor Partners in Learning, 35</w:t>
      </w:r>
    </w:p>
    <w:p w:rsidR="00882B84" w:rsidRDefault="00882B84">
      <w:pPr>
        <w:pStyle w:val="Index1"/>
        <w:tabs>
          <w:tab w:val="right" w:pos="5030"/>
        </w:tabs>
        <w:rPr>
          <w:noProof/>
        </w:rPr>
      </w:pPr>
      <w:r>
        <w:rPr>
          <w:noProof/>
        </w:rPr>
        <w:t>Windows HPC Server 2008 R2 Suite, 43</w:t>
      </w:r>
    </w:p>
    <w:p w:rsidR="00882B84" w:rsidRDefault="00882B84">
      <w:pPr>
        <w:pStyle w:val="Index1"/>
        <w:tabs>
          <w:tab w:val="right" w:pos="5030"/>
        </w:tabs>
        <w:rPr>
          <w:noProof/>
        </w:rPr>
      </w:pPr>
      <w:r>
        <w:rPr>
          <w:noProof/>
        </w:rPr>
        <w:t>Windows Industry Enterprise Upgrade 8.1, 11, 39</w:t>
      </w:r>
    </w:p>
    <w:p w:rsidR="00882B84" w:rsidRDefault="00882B84">
      <w:pPr>
        <w:pStyle w:val="Index1"/>
        <w:tabs>
          <w:tab w:val="right" w:pos="5030"/>
        </w:tabs>
        <w:rPr>
          <w:noProof/>
        </w:rPr>
      </w:pPr>
      <w:r>
        <w:rPr>
          <w:noProof/>
        </w:rPr>
        <w:t>Windows Industry Enterprise Upgrade 8.1 (Std, POSR, Ind Retail), 11, 39</w:t>
      </w:r>
    </w:p>
    <w:p w:rsidR="00882B84" w:rsidRDefault="00882B84">
      <w:pPr>
        <w:pStyle w:val="Index1"/>
        <w:tabs>
          <w:tab w:val="right" w:pos="5030"/>
        </w:tabs>
        <w:rPr>
          <w:noProof/>
        </w:rPr>
      </w:pPr>
      <w:r>
        <w:rPr>
          <w:noProof/>
        </w:rPr>
        <w:t>Windows Industry Enterprise voor SA 8.1, 11, 39</w:t>
      </w:r>
    </w:p>
    <w:p w:rsidR="00882B84" w:rsidRDefault="00882B84">
      <w:pPr>
        <w:pStyle w:val="Index1"/>
        <w:tabs>
          <w:tab w:val="right" w:pos="5030"/>
        </w:tabs>
        <w:rPr>
          <w:noProof/>
        </w:rPr>
      </w:pPr>
      <w:r>
        <w:rPr>
          <w:noProof/>
        </w:rPr>
        <w:t>Windows Industry Enterprise voor SA 8.1 (Std, POSR, Ind Retail), 11, 39</w:t>
      </w:r>
    </w:p>
    <w:p w:rsidR="00882B84" w:rsidRDefault="00882B84">
      <w:pPr>
        <w:pStyle w:val="Index1"/>
        <w:tabs>
          <w:tab w:val="right" w:pos="5030"/>
        </w:tabs>
        <w:rPr>
          <w:noProof/>
        </w:rPr>
      </w:pPr>
      <w:r>
        <w:rPr>
          <w:noProof/>
        </w:rPr>
        <w:t>Windows Industry Enterprise voor SA met MDOP 8.1, 11, 39</w:t>
      </w:r>
    </w:p>
    <w:p w:rsidR="00882B84" w:rsidRDefault="00882B84">
      <w:pPr>
        <w:pStyle w:val="Index1"/>
        <w:tabs>
          <w:tab w:val="right" w:pos="5030"/>
        </w:tabs>
        <w:rPr>
          <w:noProof/>
        </w:rPr>
      </w:pPr>
      <w:r>
        <w:rPr>
          <w:noProof/>
        </w:rPr>
        <w:t>Windows Industry Enterprise voor SA met MDOP 8.1 (Std, POSR, Ind Retail), 11, 39</w:t>
      </w:r>
    </w:p>
    <w:p w:rsidR="00882B84" w:rsidRDefault="00882B84">
      <w:pPr>
        <w:pStyle w:val="Index1"/>
        <w:tabs>
          <w:tab w:val="right" w:pos="5030"/>
        </w:tabs>
        <w:rPr>
          <w:noProof/>
        </w:rPr>
      </w:pPr>
      <w:r>
        <w:rPr>
          <w:noProof/>
        </w:rPr>
        <w:t>Windows Intune, 16, 45, 57, 58, 85</w:t>
      </w:r>
    </w:p>
    <w:p w:rsidR="00882B84" w:rsidRDefault="00882B84">
      <w:pPr>
        <w:pStyle w:val="Index1"/>
        <w:tabs>
          <w:tab w:val="right" w:pos="5030"/>
        </w:tabs>
        <w:rPr>
          <w:noProof/>
        </w:rPr>
      </w:pPr>
      <w:r w:rsidRPr="000A6A46">
        <w:rPr>
          <w:noProof/>
          <w:lang w:val="nl-NL"/>
        </w:rPr>
        <w:t>Windows Intune Add-on</w:t>
      </w:r>
      <w:r>
        <w:rPr>
          <w:noProof/>
        </w:rPr>
        <w:t>, 57</w:t>
      </w:r>
    </w:p>
    <w:p w:rsidR="00882B84" w:rsidRDefault="00882B84">
      <w:pPr>
        <w:pStyle w:val="Index1"/>
        <w:tabs>
          <w:tab w:val="right" w:pos="5030"/>
        </w:tabs>
        <w:rPr>
          <w:noProof/>
        </w:rPr>
      </w:pPr>
      <w:r>
        <w:rPr>
          <w:noProof/>
        </w:rPr>
        <w:t>Windows Intune Add-on voor System Center Configuration Manager en System Center Endpoint Protection, 57</w:t>
      </w:r>
    </w:p>
    <w:p w:rsidR="00882B84" w:rsidRDefault="00882B84">
      <w:pPr>
        <w:pStyle w:val="Index1"/>
        <w:tabs>
          <w:tab w:val="right" w:pos="5030"/>
        </w:tabs>
        <w:rPr>
          <w:noProof/>
        </w:rPr>
      </w:pPr>
      <w:r>
        <w:rPr>
          <w:noProof/>
        </w:rPr>
        <w:t>Windows Intune USL Add-on Extra Storage 1 GB, 57</w:t>
      </w:r>
    </w:p>
    <w:p w:rsidR="00882B84" w:rsidRDefault="00882B84">
      <w:pPr>
        <w:pStyle w:val="Index1"/>
        <w:tabs>
          <w:tab w:val="right" w:pos="5030"/>
        </w:tabs>
        <w:rPr>
          <w:noProof/>
        </w:rPr>
      </w:pPr>
      <w:r w:rsidRPr="000A6A46">
        <w:rPr>
          <w:noProof/>
          <w:lang w:val="nl-NL"/>
        </w:rPr>
        <w:t>Windows MultiPoint Server 2012 CAL</w:t>
      </w:r>
      <w:r>
        <w:rPr>
          <w:noProof/>
        </w:rPr>
        <w:t>, 42</w:t>
      </w:r>
    </w:p>
    <w:p w:rsidR="00882B84" w:rsidRDefault="00882B84">
      <w:pPr>
        <w:pStyle w:val="Index1"/>
        <w:tabs>
          <w:tab w:val="right" w:pos="5030"/>
        </w:tabs>
        <w:rPr>
          <w:noProof/>
        </w:rPr>
      </w:pPr>
      <w:r w:rsidRPr="000A6A46">
        <w:rPr>
          <w:noProof/>
          <w:lang w:val="nl-NL"/>
        </w:rPr>
        <w:t>Windows MultiPoint Server 2012 CAL met Windows Server 2012 CAL</w:t>
      </w:r>
      <w:r>
        <w:rPr>
          <w:noProof/>
        </w:rPr>
        <w:t>, 42</w:t>
      </w:r>
    </w:p>
    <w:p w:rsidR="00882B84" w:rsidRDefault="00882B84">
      <w:pPr>
        <w:pStyle w:val="Index1"/>
        <w:tabs>
          <w:tab w:val="right" w:pos="5030"/>
        </w:tabs>
        <w:rPr>
          <w:noProof/>
        </w:rPr>
      </w:pPr>
      <w:r>
        <w:rPr>
          <w:noProof/>
        </w:rPr>
        <w:t>Windows MultiPoint Server 2012 Premium, 42</w:t>
      </w:r>
    </w:p>
    <w:p w:rsidR="00882B84" w:rsidRDefault="00882B84">
      <w:pPr>
        <w:pStyle w:val="Index1"/>
        <w:tabs>
          <w:tab w:val="right" w:pos="5030"/>
        </w:tabs>
        <w:rPr>
          <w:noProof/>
        </w:rPr>
      </w:pPr>
      <w:r>
        <w:rPr>
          <w:noProof/>
        </w:rPr>
        <w:t>Windows MultiPoint Server 2012 Premium met CAL voor Windows MultiPoint Server CAL (5 clients) met CAL voor Windows Server 2010, 42</w:t>
      </w:r>
    </w:p>
    <w:p w:rsidR="00882B84" w:rsidRDefault="00882B84">
      <w:pPr>
        <w:pStyle w:val="Index1"/>
        <w:tabs>
          <w:tab w:val="right" w:pos="5030"/>
        </w:tabs>
        <w:rPr>
          <w:noProof/>
        </w:rPr>
      </w:pPr>
      <w:r>
        <w:rPr>
          <w:noProof/>
        </w:rPr>
        <w:t>Windows MultiPoint Server 2012 Standard, 42</w:t>
      </w:r>
    </w:p>
    <w:p w:rsidR="00882B84" w:rsidRDefault="00882B84">
      <w:pPr>
        <w:pStyle w:val="Index1"/>
        <w:tabs>
          <w:tab w:val="right" w:pos="5030"/>
        </w:tabs>
        <w:rPr>
          <w:noProof/>
        </w:rPr>
      </w:pPr>
      <w:r w:rsidRPr="000A6A46">
        <w:rPr>
          <w:noProof/>
          <w:lang w:val="nl-NL"/>
        </w:rPr>
        <w:t>Windows Server 2008 R2</w:t>
      </w:r>
      <w:r>
        <w:rPr>
          <w:noProof/>
        </w:rPr>
        <w:t>, 14, 43</w:t>
      </w:r>
    </w:p>
    <w:p w:rsidR="00882B84" w:rsidRDefault="00882B84">
      <w:pPr>
        <w:pStyle w:val="Index1"/>
        <w:tabs>
          <w:tab w:val="right" w:pos="5030"/>
        </w:tabs>
        <w:rPr>
          <w:noProof/>
        </w:rPr>
      </w:pPr>
      <w:r w:rsidRPr="000A6A46">
        <w:rPr>
          <w:noProof/>
          <w:lang w:val="nl-NL"/>
        </w:rPr>
        <w:t>Windows Server 2010 CAL</w:t>
      </w:r>
      <w:r>
        <w:rPr>
          <w:noProof/>
        </w:rPr>
        <w:t>, 42</w:t>
      </w:r>
    </w:p>
    <w:p w:rsidR="00882B84" w:rsidRDefault="00882B84">
      <w:pPr>
        <w:pStyle w:val="Index1"/>
        <w:tabs>
          <w:tab w:val="right" w:pos="5030"/>
        </w:tabs>
        <w:rPr>
          <w:noProof/>
        </w:rPr>
      </w:pPr>
      <w:r>
        <w:rPr>
          <w:noProof/>
        </w:rPr>
        <w:t>Windows Server 2012 Active Directory Rights Management Services External Connectors, 42</w:t>
      </w:r>
    </w:p>
    <w:p w:rsidR="00882B84" w:rsidRDefault="00882B84">
      <w:pPr>
        <w:pStyle w:val="Index1"/>
        <w:tabs>
          <w:tab w:val="right" w:pos="5030"/>
        </w:tabs>
        <w:rPr>
          <w:noProof/>
        </w:rPr>
      </w:pPr>
      <w:r w:rsidRPr="000A6A46">
        <w:rPr>
          <w:noProof/>
          <w:lang w:val="nl-NL"/>
        </w:rPr>
        <w:t>Windows Server 2012 CAL</w:t>
      </w:r>
      <w:r>
        <w:rPr>
          <w:noProof/>
        </w:rPr>
        <w:t>, 15</w:t>
      </w:r>
    </w:p>
    <w:p w:rsidR="00882B84" w:rsidRDefault="00882B84">
      <w:pPr>
        <w:pStyle w:val="Index1"/>
        <w:tabs>
          <w:tab w:val="right" w:pos="5030"/>
        </w:tabs>
        <w:rPr>
          <w:noProof/>
        </w:rPr>
      </w:pPr>
      <w:r>
        <w:rPr>
          <w:noProof/>
        </w:rPr>
        <w:t>Windows Server 2012 External Connector, 43</w:t>
      </w:r>
    </w:p>
    <w:p w:rsidR="00882B84" w:rsidRDefault="00882B84">
      <w:pPr>
        <w:pStyle w:val="Index1"/>
        <w:tabs>
          <w:tab w:val="right" w:pos="5030"/>
        </w:tabs>
        <w:rPr>
          <w:noProof/>
        </w:rPr>
      </w:pPr>
      <w:r>
        <w:rPr>
          <w:noProof/>
        </w:rPr>
        <w:t>Windows Server 2012 R2 Datacenter, 42</w:t>
      </w:r>
    </w:p>
    <w:p w:rsidR="00882B84" w:rsidRDefault="00882B84">
      <w:pPr>
        <w:pStyle w:val="Index1"/>
        <w:tabs>
          <w:tab w:val="right" w:pos="5030"/>
        </w:tabs>
        <w:rPr>
          <w:noProof/>
        </w:rPr>
      </w:pPr>
      <w:r>
        <w:rPr>
          <w:noProof/>
        </w:rPr>
        <w:t>Windows Server 2012 R2 Essentials, 42</w:t>
      </w:r>
    </w:p>
    <w:p w:rsidR="00882B84" w:rsidRDefault="00882B84">
      <w:pPr>
        <w:pStyle w:val="Index1"/>
        <w:tabs>
          <w:tab w:val="right" w:pos="5030"/>
        </w:tabs>
        <w:rPr>
          <w:noProof/>
        </w:rPr>
      </w:pPr>
      <w:r>
        <w:rPr>
          <w:noProof/>
        </w:rPr>
        <w:t>Windows Server 2012 R2 Standard, 42</w:t>
      </w:r>
    </w:p>
    <w:p w:rsidR="00882B84" w:rsidRDefault="00882B84">
      <w:pPr>
        <w:pStyle w:val="Index1"/>
        <w:tabs>
          <w:tab w:val="right" w:pos="5030"/>
        </w:tabs>
        <w:rPr>
          <w:noProof/>
        </w:rPr>
      </w:pPr>
      <w:r w:rsidRPr="000A6A46">
        <w:rPr>
          <w:noProof/>
          <w:lang w:val="nl-NL"/>
        </w:rPr>
        <w:t>Windows Server 2012 Remote Desktop Services CAL</w:t>
      </w:r>
      <w:r>
        <w:rPr>
          <w:noProof/>
        </w:rPr>
        <w:t>, 42</w:t>
      </w:r>
    </w:p>
    <w:p w:rsidR="00882B84" w:rsidRDefault="00882B84">
      <w:pPr>
        <w:pStyle w:val="Index1"/>
        <w:tabs>
          <w:tab w:val="right" w:pos="5030"/>
        </w:tabs>
        <w:rPr>
          <w:noProof/>
        </w:rPr>
      </w:pPr>
      <w:r>
        <w:rPr>
          <w:noProof/>
        </w:rPr>
        <w:t>Windows Server 2012 Remote Desktop Services External Connector, 42</w:t>
      </w:r>
    </w:p>
    <w:p w:rsidR="00882B84" w:rsidRDefault="00882B84">
      <w:pPr>
        <w:pStyle w:val="Index1"/>
        <w:tabs>
          <w:tab w:val="right" w:pos="5030"/>
        </w:tabs>
        <w:rPr>
          <w:noProof/>
        </w:rPr>
      </w:pPr>
      <w:r>
        <w:rPr>
          <w:noProof/>
        </w:rPr>
        <w:t>Windows Server 2012 Standard, 14</w:t>
      </w:r>
    </w:p>
    <w:p w:rsidR="00882B84" w:rsidRDefault="00882B84">
      <w:pPr>
        <w:pStyle w:val="Index1"/>
        <w:tabs>
          <w:tab w:val="right" w:pos="5030"/>
        </w:tabs>
        <w:rPr>
          <w:noProof/>
        </w:rPr>
      </w:pPr>
      <w:r>
        <w:rPr>
          <w:noProof/>
        </w:rPr>
        <w:t>Windows Small Business Server 2008, 43</w:t>
      </w:r>
    </w:p>
    <w:p w:rsidR="00882B84" w:rsidRDefault="00882B84">
      <w:pPr>
        <w:pStyle w:val="Index1"/>
        <w:tabs>
          <w:tab w:val="right" w:pos="5030"/>
        </w:tabs>
        <w:rPr>
          <w:noProof/>
        </w:rPr>
      </w:pPr>
      <w:r>
        <w:rPr>
          <w:noProof/>
        </w:rPr>
        <w:t>Windows Small Business Server 2011, 43</w:t>
      </w:r>
    </w:p>
    <w:p w:rsidR="00882B84" w:rsidRDefault="00882B84">
      <w:pPr>
        <w:pStyle w:val="Index1"/>
        <w:tabs>
          <w:tab w:val="right" w:pos="5030"/>
        </w:tabs>
        <w:rPr>
          <w:noProof/>
        </w:rPr>
      </w:pPr>
      <w:r>
        <w:rPr>
          <w:noProof/>
        </w:rPr>
        <w:t>Windows Small Business Server 2011 CAL Suite, 43</w:t>
      </w:r>
    </w:p>
    <w:p w:rsidR="00882B84" w:rsidRDefault="00882B84">
      <w:pPr>
        <w:pStyle w:val="Index1"/>
        <w:tabs>
          <w:tab w:val="right" w:pos="5030"/>
        </w:tabs>
        <w:rPr>
          <w:noProof/>
        </w:rPr>
      </w:pPr>
      <w:r>
        <w:rPr>
          <w:noProof/>
        </w:rPr>
        <w:t>Windows Small Business Server 2011 Premium Add-on CAL Suite, 43</w:t>
      </w:r>
    </w:p>
    <w:p w:rsidR="00882B84" w:rsidRDefault="00882B84">
      <w:pPr>
        <w:pStyle w:val="Index1"/>
        <w:tabs>
          <w:tab w:val="right" w:pos="5030"/>
        </w:tabs>
        <w:rPr>
          <w:noProof/>
        </w:rPr>
      </w:pPr>
      <w:r>
        <w:rPr>
          <w:noProof/>
        </w:rPr>
        <w:t>Windows Virtual Desktop Access, 18, 35, 66, 79, 85</w:t>
      </w:r>
    </w:p>
    <w:p w:rsidR="00882B84" w:rsidRDefault="00882B84">
      <w:pPr>
        <w:pStyle w:val="Index1"/>
        <w:tabs>
          <w:tab w:val="right" w:pos="5030"/>
        </w:tabs>
        <w:rPr>
          <w:noProof/>
        </w:rPr>
      </w:pPr>
      <w:r>
        <w:rPr>
          <w:noProof/>
        </w:rPr>
        <w:t>Word 2013, 22, 67</w:t>
      </w:r>
    </w:p>
    <w:p w:rsidR="00882B84" w:rsidRDefault="00882B84">
      <w:pPr>
        <w:pStyle w:val="Index1"/>
        <w:tabs>
          <w:tab w:val="right" w:pos="5030"/>
        </w:tabs>
        <w:rPr>
          <w:noProof/>
        </w:rPr>
      </w:pPr>
      <w:r>
        <w:rPr>
          <w:noProof/>
        </w:rPr>
        <w:t>Word voor Mac 2011, 24, 67</w:t>
      </w:r>
    </w:p>
    <w:p w:rsidR="00882B84" w:rsidRDefault="00882B84">
      <w:pPr>
        <w:pStyle w:val="Index1"/>
        <w:tabs>
          <w:tab w:val="right" w:pos="5030"/>
        </w:tabs>
        <w:rPr>
          <w:noProof/>
        </w:rPr>
      </w:pPr>
      <w:r>
        <w:rPr>
          <w:noProof/>
        </w:rPr>
        <w:t>Work at Home voor Mac 2011, 24</w:t>
      </w:r>
    </w:p>
    <w:p w:rsidR="00882B84" w:rsidRDefault="00882B84">
      <w:pPr>
        <w:pStyle w:val="Index1"/>
        <w:tabs>
          <w:tab w:val="right" w:pos="5030"/>
        </w:tabs>
        <w:rPr>
          <w:noProof/>
        </w:rPr>
      </w:pPr>
      <w:r>
        <w:rPr>
          <w:noProof/>
        </w:rPr>
        <w:t>Work At Home voor Office Professional Plus 2013, 22</w:t>
      </w:r>
    </w:p>
    <w:p w:rsidR="00882B84" w:rsidRDefault="00882B84">
      <w:pPr>
        <w:pStyle w:val="Index1"/>
        <w:tabs>
          <w:tab w:val="right" w:pos="5030"/>
        </w:tabs>
        <w:rPr>
          <w:noProof/>
        </w:rPr>
      </w:pPr>
      <w:r>
        <w:rPr>
          <w:noProof/>
        </w:rPr>
        <w:t>Work at Home voor Office Standard 2013, 22</w:t>
      </w:r>
    </w:p>
    <w:p w:rsidR="00882B84" w:rsidRDefault="00882B84">
      <w:pPr>
        <w:pStyle w:val="Index1"/>
        <w:tabs>
          <w:tab w:val="right" w:pos="5030"/>
        </w:tabs>
        <w:rPr>
          <w:noProof/>
        </w:rPr>
      </w:pPr>
      <w:r>
        <w:rPr>
          <w:noProof/>
        </w:rPr>
        <w:t>Yammer Enterprise, 63</w:t>
      </w:r>
    </w:p>
    <w:p w:rsidR="00882B84" w:rsidRDefault="00882B84">
      <w:pPr>
        <w:pStyle w:val="Index1"/>
        <w:tabs>
          <w:tab w:val="right" w:pos="5030"/>
        </w:tabs>
        <w:rPr>
          <w:noProof/>
        </w:rPr>
      </w:pPr>
      <w:r w:rsidRPr="000A6A46">
        <w:rPr>
          <w:noProof/>
          <w:lang w:val="nl-NL"/>
        </w:rPr>
        <w:t>Yammer Enterprise</w:t>
      </w:r>
      <w:r>
        <w:rPr>
          <w:noProof/>
        </w:rPr>
        <w:t>, 21</w:t>
      </w:r>
    </w:p>
    <w:p w:rsidR="00882B84" w:rsidRDefault="00882B84" w:rsidP="00956AFC">
      <w:pPr>
        <w:pStyle w:val="ProductList-Body"/>
        <w:rPr>
          <w:noProof/>
          <w:color w:val="000000" w:themeColor="text1"/>
        </w:rPr>
        <w:sectPr w:rsidR="00882B84" w:rsidSect="00882B84">
          <w:type w:val="continuous"/>
          <w:pgSz w:w="12240" w:h="15840"/>
          <w:pgMar w:top="1440" w:right="720" w:bottom="1440" w:left="720" w:header="720" w:footer="720" w:gutter="0"/>
          <w:cols w:num="2" w:space="720"/>
          <w:docGrid w:linePitch="360"/>
        </w:sectPr>
      </w:pPr>
    </w:p>
    <w:p w:rsidR="00956AFC" w:rsidRDefault="00E260B2" w:rsidP="00956AFC">
      <w:pPr>
        <w:pStyle w:val="ProductList-Body"/>
      </w:pPr>
      <w:r>
        <w:fldChar w:fldCharType="end"/>
      </w:r>
    </w:p>
    <w:p w:rsidR="00956AFC" w:rsidRPr="00956AFC" w:rsidRDefault="00956AFC" w:rsidP="00956AFC">
      <w:pPr>
        <w:pStyle w:val="ProductList-Body"/>
      </w:pPr>
    </w:p>
    <w:p w:rsidR="004F348E" w:rsidRDefault="004F348E"/>
    <w:sectPr w:rsidR="004F348E" w:rsidSect="00882B84">
      <w:type w:val="continuous"/>
      <w:pgSz w:w="12240" w:h="15840"/>
      <w:pgMar w:top="1440" w:right="720" w:bottom="1440" w:left="720" w:header="720" w:footer="720" w:gutter="0"/>
      <w:cols w:space="720"/>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rsidR="00955A70" w:rsidRDefault="00955A70" w:rsidP="009A573F">
      <w:pPr>
        <w:spacing w:after="0" w:line="240" w:lineRule="auto"/>
      </w:pPr>
      <w:r>
        <w:separator/>
      </w:r>
    </w:p>
  </w:endnote>
  <w:endnote w:type="continuationSeparator" w:id="0">
    <w:p w:rsidR="00955A70" w:rsidRDefault="00955A70" w:rsidP="009A573F">
      <w:pPr>
        <w:spacing w:after="0" w:line="240" w:lineRule="auto"/>
      </w:pPr>
      <w:r>
        <w:continuationSeparator/>
      </w:r>
    </w:p>
  </w:endnote>
  <w:endnote w:type="continuationNotice" w:id="1">
    <w:p w:rsidR="00955A70" w:rsidRDefault="00955A70">
      <w:pPr>
        <w:spacing w:after="0" w:line="240" w:lineRule="auto"/>
      </w:pP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AFF" w:usb1="C0007843"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00002FF" w:usb1="4000ACFF" w:usb2="00000001" w:usb3="00000000" w:csb0="0000019F" w:csb1="00000000"/>
  </w:font>
  <w:font w:name="Arial">
    <w:panose1 w:val="020B0604020202020204"/>
    <w:charset w:val="00"/>
    <w:family w:val="swiss"/>
    <w:pitch w:val="variable"/>
    <w:sig w:usb0="E0002AFF" w:usb1="C0007843" w:usb2="00000009" w:usb3="00000000" w:csb0="000001FF" w:csb1="00000000"/>
  </w:font>
  <w:font w:name="Calibri Light">
    <w:panose1 w:val="020F0302020204030204"/>
    <w:charset w:val="00"/>
    <w:family w:val="swiss"/>
    <w:pitch w:val="variable"/>
    <w:sig w:usb0="A00002EF" w:usb1="4000207B" w:usb2="00000000" w:usb3="00000000" w:csb0="0000019F" w:csb1="00000000"/>
  </w:font>
  <w:font w:name="SimSun">
    <w:altName w:val="宋体"/>
    <w:panose1 w:val="02010600030101010101"/>
    <w:charset w:val="86"/>
    <w:family w:val="auto"/>
    <w:pitch w:val="variable"/>
    <w:sig w:usb0="00000003" w:usb1="288F0000" w:usb2="00000016" w:usb3="00000000" w:csb0="00040001" w:csb1="00000000"/>
  </w:font>
  <w:font w:name="Segoe UI">
    <w:panose1 w:val="020B0502040204020203"/>
    <w:charset w:val="00"/>
    <w:family w:val="swiss"/>
    <w:notTrueType/>
    <w:pitch w:val="variable"/>
    <w:sig w:usb0="00000003" w:usb1="00000000" w:usb2="00000000" w:usb3="00000000" w:csb0="00000001" w:csb1="00000000"/>
  </w:font>
  <w:font w:name="Tahoma">
    <w:panose1 w:val="020B0604030504040204"/>
    <w:charset w:val="00"/>
    <w:family w:val="swiss"/>
    <w:pitch w:val="variable"/>
    <w:sig w:usb0="E1002EFF" w:usb1="C000605B" w:usb2="00000029" w:usb3="00000000" w:csb0="000101FF" w:csb1="00000000"/>
  </w:font>
  <w:font w:name="MS PGothic">
    <w:altName w:val="ＭＳ Ｐゴシック"/>
    <w:panose1 w:val="020B0600070205080204"/>
    <w:charset w:val="80"/>
    <w:family w:val="swiss"/>
    <w:pitch w:val="variable"/>
    <w:sig w:usb0="E00002FF" w:usb1="6AC7FDFB" w:usb2="08000012" w:usb3="00000000" w:csb0="0002009F" w:csb1="00000000"/>
  </w:font>
  <w:font w:name="Segoe UI Symbol">
    <w:panose1 w:val="020B0502040204020203"/>
    <w:charset w:val="00"/>
    <w:family w:val="swiss"/>
    <w:pitch w:val="variable"/>
    <w:sig w:usb0="80000063" w:usb1="1200FFEF" w:usb2="0024C000" w:usb3="00000000" w:csb0="00000001" w:csb1="00000000"/>
  </w:font>
  <w:font w:name="MS UI Gothic">
    <w:panose1 w:val="020B0600070205080204"/>
    <w:charset w:val="80"/>
    <w:family w:val="swiss"/>
    <w:pitch w:val="variable"/>
    <w:sig w:usb0="E00002FF" w:usb1="6AC7FDFB" w:usb2="08000012" w:usb3="00000000" w:csb0="000200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C55B4C" w:rsidRDefault="00C55B4C">
    <w:pPr>
      <w:pStyle w:val="Footer"/>
    </w:pPr>
    <w:r>
      <w:rPr>
        <w:noProof/>
      </w:rPr>
      <w:drawing>
        <wp:inline distT="0" distB="0" distL="0" distR="0" wp14:anchorId="5C7250FD" wp14:editId="2899D074">
          <wp:extent cx="1993692" cy="457200"/>
          <wp:effectExtent l="0" t="0" r="6985" b="0"/>
          <wp:docPr id="116" name="Picture 11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 name="Microsoft logo.png"/>
                  <pic:cNvPicPr/>
                </pic:nvPicPr>
                <pic:blipFill>
                  <a:blip r:embed="rId1">
                    <a:extLst>
                      <a:ext uri="{28A0092B-C50C-407E-A947-70E740481C1C}">
                        <a14:useLocalDpi xmlns:a14="http://schemas.microsoft.com/office/drawing/2010/main" val="0"/>
                      </a:ext>
                    </a:extLst>
                  </a:blip>
                  <a:stretch>
                    <a:fillRect/>
                  </a:stretch>
                </pic:blipFill>
                <pic:spPr>
                  <a:xfrm>
                    <a:off x="0" y="0"/>
                    <a:ext cx="2155375" cy="494278"/>
                  </a:xfrm>
                  <a:prstGeom prst="rect">
                    <a:avLst/>
                  </a:prstGeom>
                </pic:spPr>
              </pic:pic>
            </a:graphicData>
          </a:graphic>
        </wp:inline>
      </w:drawing>
    </w: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Style w:val="TableGrid"/>
      <w:tblW w:w="10796" w:type="dxa"/>
      <w:tblLayout w:type="fixed"/>
      <w:tblCellMar>
        <w:left w:w="72" w:type="dxa"/>
        <w:right w:w="72" w:type="dxa"/>
      </w:tblCellMar>
      <w:tblLook w:val="04A0" w:firstRow="1" w:lastRow="0" w:firstColumn="1" w:lastColumn="0" w:noHBand="0" w:noVBand="1"/>
    </w:tblPr>
    <w:tblGrid>
      <w:gridCol w:w="1255"/>
      <w:gridCol w:w="181"/>
      <w:gridCol w:w="1170"/>
      <w:gridCol w:w="182"/>
      <w:gridCol w:w="1168"/>
      <w:gridCol w:w="183"/>
      <w:gridCol w:w="1167"/>
      <w:gridCol w:w="185"/>
      <w:gridCol w:w="1165"/>
      <w:gridCol w:w="185"/>
      <w:gridCol w:w="1256"/>
      <w:gridCol w:w="184"/>
      <w:gridCol w:w="1165"/>
      <w:gridCol w:w="182"/>
      <w:gridCol w:w="1168"/>
    </w:tblGrid>
    <w:tr w:rsidR="00C55B4C" w:rsidRPr="00C76DF3" w:rsidTr="00267D0F">
      <w:tc>
        <w:tcPr>
          <w:tcW w:w="125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vAlign w:val="center"/>
        </w:tcPr>
        <w:p w:rsidR="00C55B4C" w:rsidRPr="00C76DF3" w:rsidRDefault="00955A70" w:rsidP="00C55B4C">
          <w:pPr>
            <w:pStyle w:val="ProductList-OfferingBody"/>
            <w:ind w:left="-77" w:right="-73"/>
            <w:jc w:val="center"/>
            <w:rPr>
              <w:color w:val="808080" w:themeColor="background1" w:themeShade="80"/>
              <w:sz w:val="14"/>
              <w:szCs w:val="14"/>
            </w:rPr>
          </w:pPr>
          <w:hyperlink w:anchor="ToC" w:history="1">
            <w:r w:rsidR="00C55B4C">
              <w:rPr>
                <w:rStyle w:val="Hyperlink"/>
                <w:color w:val="023160" w:themeColor="hyperlink" w:themeShade="80"/>
                <w:sz w:val="14"/>
                <w:szCs w:val="14"/>
              </w:rPr>
              <w:t>Inhoud</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rsidR="00C55B4C" w:rsidRPr="00C76DF3" w:rsidRDefault="00C55B4C" w:rsidP="00C55B4C">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17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rsidR="00C55B4C" w:rsidRPr="00C76DF3" w:rsidRDefault="00955A70" w:rsidP="00C55B4C">
          <w:pPr>
            <w:pStyle w:val="ProductList-OfferingBody"/>
            <w:ind w:left="-72" w:right="-74"/>
            <w:jc w:val="center"/>
            <w:rPr>
              <w:color w:val="808080" w:themeColor="background1" w:themeShade="80"/>
              <w:sz w:val="14"/>
              <w:szCs w:val="14"/>
            </w:rPr>
          </w:pPr>
          <w:hyperlink w:anchor="Introduction" w:history="1">
            <w:r w:rsidR="00C55B4C">
              <w:rPr>
                <w:rStyle w:val="Hyperlink"/>
                <w:color w:val="023160" w:themeColor="hyperlink" w:themeShade="80"/>
                <w:sz w:val="14"/>
                <w:szCs w:val="14"/>
              </w:rPr>
              <w:t>Inleiding</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rsidR="00C55B4C" w:rsidRPr="00C76DF3" w:rsidRDefault="00C55B4C" w:rsidP="00C55B4C">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16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C55B4C" w:rsidRPr="00C76DF3" w:rsidRDefault="00955A70" w:rsidP="00C55B4C">
          <w:pPr>
            <w:pStyle w:val="ProductList-OfferingBody"/>
            <w:ind w:left="-72" w:right="-75"/>
            <w:jc w:val="center"/>
            <w:rPr>
              <w:color w:val="808080" w:themeColor="background1" w:themeShade="80"/>
              <w:sz w:val="14"/>
              <w:szCs w:val="14"/>
            </w:rPr>
          </w:pPr>
          <w:hyperlink w:anchor="SoftwareProducts" w:history="1">
            <w:r w:rsidR="00C55B4C">
              <w:rPr>
                <w:rStyle w:val="Hyperlink"/>
                <w:color w:val="023160" w:themeColor="hyperlink" w:themeShade="80"/>
                <w:sz w:val="14"/>
                <w:szCs w:val="14"/>
              </w:rPr>
              <w:t>Software</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rsidR="00C55B4C" w:rsidRPr="00C76DF3" w:rsidRDefault="00C55B4C" w:rsidP="00C55B4C">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167"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C55B4C" w:rsidRPr="00C76DF3" w:rsidRDefault="00955A70" w:rsidP="00C55B4C">
          <w:pPr>
            <w:pStyle w:val="ProductList-OfferingBody"/>
            <w:ind w:left="-72" w:right="-77"/>
            <w:jc w:val="center"/>
            <w:rPr>
              <w:color w:val="808080" w:themeColor="background1" w:themeShade="80"/>
              <w:sz w:val="14"/>
              <w:szCs w:val="14"/>
            </w:rPr>
          </w:pPr>
          <w:hyperlink w:anchor="OnlineServices" w:history="1">
            <w:r w:rsidR="00C55B4C">
              <w:rPr>
                <w:rStyle w:val="Hyperlink"/>
                <w:color w:val="023160" w:themeColor="hyperlink" w:themeShade="80"/>
                <w:sz w:val="14"/>
                <w:szCs w:val="14"/>
              </w:rPr>
              <w:t>Online Diensten</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rsidR="00C55B4C" w:rsidRPr="00C76DF3" w:rsidRDefault="00C55B4C" w:rsidP="00C55B4C">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16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C55B4C" w:rsidRPr="00C76DF3" w:rsidRDefault="00955A70" w:rsidP="00C55B4C">
          <w:pPr>
            <w:pStyle w:val="ProductList-OfferingBody"/>
            <w:ind w:left="-72" w:right="-77"/>
            <w:jc w:val="center"/>
            <w:rPr>
              <w:color w:val="808080" w:themeColor="background1" w:themeShade="80"/>
              <w:sz w:val="14"/>
              <w:szCs w:val="14"/>
            </w:rPr>
          </w:pPr>
          <w:hyperlink w:anchor="SoftwareAssurance" w:history="1">
            <w:r w:rsidR="00C55B4C">
              <w:rPr>
                <w:rStyle w:val="Hyperlink"/>
                <w:color w:val="023160" w:themeColor="hyperlink" w:themeShade="80"/>
                <w:sz w:val="14"/>
                <w:szCs w:val="14"/>
              </w:rPr>
              <w:t>Software Assurance</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rsidR="00C55B4C" w:rsidRPr="00C76DF3" w:rsidRDefault="00C55B4C" w:rsidP="00C55B4C">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25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C55B4C" w:rsidRPr="00C76DF3" w:rsidRDefault="00955A70" w:rsidP="00C55B4C">
          <w:pPr>
            <w:pStyle w:val="ProductList-OfferingBody"/>
            <w:ind w:left="-72" w:right="-76"/>
            <w:jc w:val="center"/>
            <w:rPr>
              <w:color w:val="808080" w:themeColor="background1" w:themeShade="80"/>
              <w:sz w:val="14"/>
              <w:szCs w:val="14"/>
            </w:rPr>
          </w:pPr>
          <w:hyperlink w:anchor="Services" w:history="1">
            <w:r w:rsidR="00C55B4C">
              <w:rPr>
                <w:rStyle w:val="Hyperlink"/>
                <w:color w:val="023160" w:themeColor="hyperlink" w:themeShade="80"/>
                <w:sz w:val="14"/>
                <w:szCs w:val="14"/>
              </w:rPr>
              <w:t>Diensten</w:t>
            </w:r>
          </w:hyperlink>
        </w:p>
      </w:tc>
      <w:tc>
        <w:tcPr>
          <w:tcW w:w="184" w:type="dxa"/>
          <w:tcBorders>
            <w:top w:val="nil"/>
            <w:left w:val="single" w:sz="4" w:space="0" w:color="BFBFBF" w:themeColor="background1" w:themeShade="BF"/>
            <w:bottom w:val="nil"/>
            <w:right w:val="single" w:sz="4" w:space="0" w:color="BFBFBF" w:themeColor="background1" w:themeShade="BF"/>
          </w:tcBorders>
          <w:vAlign w:val="center"/>
        </w:tcPr>
        <w:p w:rsidR="00C55B4C" w:rsidRPr="00C76DF3" w:rsidRDefault="00C55B4C" w:rsidP="00C55B4C">
          <w:pPr>
            <w:pStyle w:val="ProductList-OfferingBody"/>
            <w:ind w:left="-68"/>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16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C55B4C" w:rsidRPr="00C76DF3" w:rsidRDefault="00955A70" w:rsidP="00C55B4C">
          <w:pPr>
            <w:pStyle w:val="ProductList-OfferingBody"/>
            <w:ind w:left="-72" w:right="-74"/>
            <w:jc w:val="center"/>
            <w:rPr>
              <w:color w:val="808080" w:themeColor="background1" w:themeShade="80"/>
              <w:sz w:val="14"/>
              <w:szCs w:val="14"/>
            </w:rPr>
          </w:pPr>
          <w:hyperlink w:anchor="AppendixA" w:history="1">
            <w:r w:rsidR="00C55B4C">
              <w:rPr>
                <w:rStyle w:val="Hyperlink"/>
                <w:color w:val="023160" w:themeColor="hyperlink" w:themeShade="80"/>
                <w:sz w:val="14"/>
                <w:szCs w:val="14"/>
              </w:rPr>
              <w:t>Bijlagen</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rsidR="00C55B4C" w:rsidRPr="00C76DF3" w:rsidRDefault="00C55B4C" w:rsidP="00C55B4C">
          <w:pPr>
            <w:pStyle w:val="ProductList-OfferingBody"/>
            <w:ind w:left="-70"/>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16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C55B4C" w:rsidRPr="00C76DF3" w:rsidRDefault="00955A70" w:rsidP="00C55B4C">
          <w:pPr>
            <w:pStyle w:val="ProductList-OfferingBody"/>
            <w:ind w:left="-72" w:right="-87"/>
            <w:jc w:val="center"/>
            <w:rPr>
              <w:color w:val="808080" w:themeColor="background1" w:themeShade="80"/>
              <w:sz w:val="14"/>
              <w:szCs w:val="14"/>
            </w:rPr>
          </w:pPr>
          <w:hyperlink w:anchor="Index" w:history="1">
            <w:r w:rsidR="00C55B4C">
              <w:rPr>
                <w:rStyle w:val="Hyperlink"/>
                <w:color w:val="023160" w:themeColor="hyperlink" w:themeShade="80"/>
                <w:sz w:val="14"/>
                <w:szCs w:val="14"/>
              </w:rPr>
              <w:t>Index</w:t>
            </w:r>
          </w:hyperlink>
        </w:p>
      </w:tc>
    </w:tr>
  </w:tbl>
  <w:p w:rsidR="00C55B4C" w:rsidRPr="00FF08DB" w:rsidRDefault="00C55B4C" w:rsidP="00A350EB">
    <w:pPr>
      <w:pStyle w:val="ProductList-Body"/>
      <w:rPr>
        <w:sz w:val="14"/>
        <w:szCs w:val="14"/>
      </w:rPr>
    </w:pP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Style w:val="TableGrid"/>
      <w:tblW w:w="10796" w:type="dxa"/>
      <w:tblLayout w:type="fixed"/>
      <w:tblCellMar>
        <w:left w:w="72" w:type="dxa"/>
        <w:right w:w="72" w:type="dxa"/>
      </w:tblCellMar>
      <w:tblLook w:val="04A0" w:firstRow="1" w:lastRow="0" w:firstColumn="1" w:lastColumn="0" w:noHBand="0" w:noVBand="1"/>
    </w:tblPr>
    <w:tblGrid>
      <w:gridCol w:w="1255"/>
      <w:gridCol w:w="181"/>
      <w:gridCol w:w="1170"/>
      <w:gridCol w:w="182"/>
      <w:gridCol w:w="1168"/>
      <w:gridCol w:w="183"/>
      <w:gridCol w:w="1167"/>
      <w:gridCol w:w="185"/>
      <w:gridCol w:w="1165"/>
      <w:gridCol w:w="185"/>
      <w:gridCol w:w="1256"/>
      <w:gridCol w:w="184"/>
      <w:gridCol w:w="1165"/>
      <w:gridCol w:w="182"/>
      <w:gridCol w:w="1168"/>
    </w:tblGrid>
    <w:tr w:rsidR="00C55B4C" w:rsidRPr="00C76DF3" w:rsidTr="006E6636">
      <w:tc>
        <w:tcPr>
          <w:tcW w:w="125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rsidR="00C55B4C" w:rsidRPr="00C76DF3" w:rsidRDefault="00955A70" w:rsidP="00C55B4C">
          <w:pPr>
            <w:pStyle w:val="ProductList-OfferingBody"/>
            <w:ind w:left="-77" w:right="-73"/>
            <w:jc w:val="center"/>
            <w:rPr>
              <w:color w:val="808080" w:themeColor="background1" w:themeShade="80"/>
              <w:sz w:val="14"/>
              <w:szCs w:val="14"/>
            </w:rPr>
          </w:pPr>
          <w:hyperlink w:anchor="ToC" w:history="1">
            <w:r w:rsidR="00C55B4C">
              <w:rPr>
                <w:rStyle w:val="Hyperlink"/>
                <w:color w:val="023160" w:themeColor="hyperlink" w:themeShade="80"/>
                <w:sz w:val="14"/>
                <w:szCs w:val="14"/>
              </w:rPr>
              <w:t>Inhoud</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rsidR="00C55B4C" w:rsidRPr="00C76DF3" w:rsidRDefault="00C55B4C" w:rsidP="00C55B4C">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17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vAlign w:val="center"/>
        </w:tcPr>
        <w:p w:rsidR="00C55B4C" w:rsidRPr="00C76DF3" w:rsidRDefault="00955A70" w:rsidP="00C55B4C">
          <w:pPr>
            <w:pStyle w:val="ProductList-OfferingBody"/>
            <w:ind w:left="-72" w:right="-74"/>
            <w:jc w:val="center"/>
            <w:rPr>
              <w:color w:val="808080" w:themeColor="background1" w:themeShade="80"/>
              <w:sz w:val="14"/>
              <w:szCs w:val="14"/>
            </w:rPr>
          </w:pPr>
          <w:hyperlink w:anchor="Introduction" w:history="1">
            <w:r w:rsidR="00C55B4C">
              <w:rPr>
                <w:rStyle w:val="Hyperlink"/>
                <w:color w:val="023160" w:themeColor="hyperlink" w:themeShade="80"/>
                <w:sz w:val="14"/>
                <w:szCs w:val="14"/>
              </w:rPr>
              <w:t>Inleiding</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rsidR="00C55B4C" w:rsidRPr="00C76DF3" w:rsidRDefault="00C55B4C" w:rsidP="00C55B4C">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16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C55B4C" w:rsidRPr="00C76DF3" w:rsidRDefault="00955A70" w:rsidP="00C55B4C">
          <w:pPr>
            <w:pStyle w:val="ProductList-OfferingBody"/>
            <w:ind w:left="-72" w:right="-75"/>
            <w:jc w:val="center"/>
            <w:rPr>
              <w:color w:val="808080" w:themeColor="background1" w:themeShade="80"/>
              <w:sz w:val="14"/>
              <w:szCs w:val="14"/>
            </w:rPr>
          </w:pPr>
          <w:hyperlink w:anchor="SoftwareProducts" w:history="1">
            <w:r w:rsidR="00C55B4C">
              <w:rPr>
                <w:rStyle w:val="Hyperlink"/>
                <w:color w:val="023160" w:themeColor="hyperlink" w:themeShade="80"/>
                <w:sz w:val="14"/>
                <w:szCs w:val="14"/>
              </w:rPr>
              <w:t>Software</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rsidR="00C55B4C" w:rsidRPr="00C76DF3" w:rsidRDefault="00C55B4C" w:rsidP="00C55B4C">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167"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C55B4C" w:rsidRPr="00C76DF3" w:rsidRDefault="00955A70" w:rsidP="00C55B4C">
          <w:pPr>
            <w:pStyle w:val="ProductList-OfferingBody"/>
            <w:ind w:left="-72" w:right="-77"/>
            <w:jc w:val="center"/>
            <w:rPr>
              <w:color w:val="808080" w:themeColor="background1" w:themeShade="80"/>
              <w:sz w:val="14"/>
              <w:szCs w:val="14"/>
            </w:rPr>
          </w:pPr>
          <w:hyperlink w:anchor="OnlineServices" w:history="1">
            <w:r w:rsidR="00C55B4C">
              <w:rPr>
                <w:rStyle w:val="Hyperlink"/>
                <w:color w:val="023160" w:themeColor="hyperlink" w:themeShade="80"/>
                <w:sz w:val="14"/>
                <w:szCs w:val="14"/>
              </w:rPr>
              <w:t>Online Diensten</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rsidR="00C55B4C" w:rsidRPr="00C76DF3" w:rsidRDefault="00C55B4C" w:rsidP="00C55B4C">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16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C55B4C" w:rsidRPr="00C76DF3" w:rsidRDefault="00955A70" w:rsidP="00C55B4C">
          <w:pPr>
            <w:pStyle w:val="ProductList-OfferingBody"/>
            <w:ind w:left="-72" w:right="-77"/>
            <w:jc w:val="center"/>
            <w:rPr>
              <w:color w:val="808080" w:themeColor="background1" w:themeShade="80"/>
              <w:sz w:val="14"/>
              <w:szCs w:val="14"/>
            </w:rPr>
          </w:pPr>
          <w:hyperlink w:anchor="SoftwareAssurance" w:history="1">
            <w:r w:rsidR="00C55B4C">
              <w:rPr>
                <w:rStyle w:val="Hyperlink"/>
                <w:color w:val="023160" w:themeColor="hyperlink" w:themeShade="80"/>
                <w:sz w:val="14"/>
                <w:szCs w:val="14"/>
              </w:rPr>
              <w:t>Software Assurance</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rsidR="00C55B4C" w:rsidRPr="00C76DF3" w:rsidRDefault="00C55B4C" w:rsidP="00C55B4C">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25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C55B4C" w:rsidRPr="00C76DF3" w:rsidRDefault="00955A70" w:rsidP="00C55B4C">
          <w:pPr>
            <w:pStyle w:val="ProductList-OfferingBody"/>
            <w:ind w:left="-72" w:right="-76"/>
            <w:jc w:val="center"/>
            <w:rPr>
              <w:color w:val="808080" w:themeColor="background1" w:themeShade="80"/>
              <w:sz w:val="14"/>
              <w:szCs w:val="14"/>
            </w:rPr>
          </w:pPr>
          <w:hyperlink w:anchor="Services" w:history="1">
            <w:r w:rsidR="00C55B4C">
              <w:rPr>
                <w:rStyle w:val="Hyperlink"/>
                <w:color w:val="023160" w:themeColor="hyperlink" w:themeShade="80"/>
                <w:sz w:val="14"/>
                <w:szCs w:val="14"/>
              </w:rPr>
              <w:t>Diensten</w:t>
            </w:r>
          </w:hyperlink>
        </w:p>
      </w:tc>
      <w:tc>
        <w:tcPr>
          <w:tcW w:w="184" w:type="dxa"/>
          <w:tcBorders>
            <w:top w:val="nil"/>
            <w:left w:val="single" w:sz="4" w:space="0" w:color="BFBFBF" w:themeColor="background1" w:themeShade="BF"/>
            <w:bottom w:val="nil"/>
            <w:right w:val="single" w:sz="4" w:space="0" w:color="BFBFBF" w:themeColor="background1" w:themeShade="BF"/>
          </w:tcBorders>
          <w:vAlign w:val="center"/>
        </w:tcPr>
        <w:p w:rsidR="00C55B4C" w:rsidRPr="00C76DF3" w:rsidRDefault="00C55B4C" w:rsidP="00C55B4C">
          <w:pPr>
            <w:pStyle w:val="ProductList-OfferingBody"/>
            <w:ind w:left="-68"/>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16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C55B4C" w:rsidRPr="00C76DF3" w:rsidRDefault="00955A70" w:rsidP="00C55B4C">
          <w:pPr>
            <w:pStyle w:val="ProductList-OfferingBody"/>
            <w:ind w:left="-72" w:right="-74"/>
            <w:jc w:val="center"/>
            <w:rPr>
              <w:color w:val="808080" w:themeColor="background1" w:themeShade="80"/>
              <w:sz w:val="14"/>
              <w:szCs w:val="14"/>
            </w:rPr>
          </w:pPr>
          <w:hyperlink w:anchor="AppendixA" w:history="1">
            <w:r w:rsidR="00C55B4C">
              <w:rPr>
                <w:rStyle w:val="Hyperlink"/>
                <w:color w:val="023160" w:themeColor="hyperlink" w:themeShade="80"/>
                <w:sz w:val="14"/>
                <w:szCs w:val="14"/>
              </w:rPr>
              <w:t>Bijlagen</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rsidR="00C55B4C" w:rsidRPr="00C76DF3" w:rsidRDefault="00C55B4C" w:rsidP="00C55B4C">
          <w:pPr>
            <w:pStyle w:val="ProductList-OfferingBody"/>
            <w:ind w:left="-70"/>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16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C55B4C" w:rsidRPr="00C76DF3" w:rsidRDefault="00955A70" w:rsidP="00C55B4C">
          <w:pPr>
            <w:pStyle w:val="ProductList-OfferingBody"/>
            <w:ind w:left="-72" w:right="-87"/>
            <w:jc w:val="center"/>
            <w:rPr>
              <w:color w:val="808080" w:themeColor="background1" w:themeShade="80"/>
              <w:sz w:val="14"/>
              <w:szCs w:val="14"/>
            </w:rPr>
          </w:pPr>
          <w:hyperlink w:anchor="Index" w:history="1">
            <w:r w:rsidR="00C55B4C">
              <w:rPr>
                <w:rStyle w:val="Hyperlink"/>
                <w:color w:val="023160" w:themeColor="hyperlink" w:themeShade="80"/>
                <w:sz w:val="14"/>
                <w:szCs w:val="14"/>
              </w:rPr>
              <w:t>Index</w:t>
            </w:r>
          </w:hyperlink>
        </w:p>
      </w:tc>
    </w:tr>
  </w:tbl>
  <w:p w:rsidR="00C55B4C" w:rsidRPr="00FF08DB" w:rsidRDefault="00C55B4C" w:rsidP="00C76DF3">
    <w:pPr>
      <w:pStyle w:val="ProductList-Body"/>
      <w:rPr>
        <w:sz w:val="14"/>
        <w:szCs w:val="14"/>
      </w:rPr>
    </w:pPr>
  </w:p>
</w:ftr>
</file>

<file path=word/footer4.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Style w:val="TableGrid"/>
      <w:tblW w:w="10796" w:type="dxa"/>
      <w:tblLayout w:type="fixed"/>
      <w:tblCellMar>
        <w:left w:w="72" w:type="dxa"/>
        <w:right w:w="72" w:type="dxa"/>
      </w:tblCellMar>
      <w:tblLook w:val="04A0" w:firstRow="1" w:lastRow="0" w:firstColumn="1" w:lastColumn="0" w:noHBand="0" w:noVBand="1"/>
    </w:tblPr>
    <w:tblGrid>
      <w:gridCol w:w="1255"/>
      <w:gridCol w:w="181"/>
      <w:gridCol w:w="1170"/>
      <w:gridCol w:w="182"/>
      <w:gridCol w:w="1168"/>
      <w:gridCol w:w="183"/>
      <w:gridCol w:w="1167"/>
      <w:gridCol w:w="185"/>
      <w:gridCol w:w="1165"/>
      <w:gridCol w:w="185"/>
      <w:gridCol w:w="1256"/>
      <w:gridCol w:w="184"/>
      <w:gridCol w:w="1165"/>
      <w:gridCol w:w="182"/>
      <w:gridCol w:w="1168"/>
    </w:tblGrid>
    <w:tr w:rsidR="00C55B4C" w:rsidRPr="00C76DF3" w:rsidTr="006E6636">
      <w:tc>
        <w:tcPr>
          <w:tcW w:w="125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rsidR="00C55B4C" w:rsidRPr="00C76DF3" w:rsidRDefault="00955A70" w:rsidP="00C55B4C">
          <w:pPr>
            <w:pStyle w:val="ProductList-OfferingBody"/>
            <w:ind w:left="-77" w:right="-73"/>
            <w:jc w:val="center"/>
            <w:rPr>
              <w:color w:val="808080" w:themeColor="background1" w:themeShade="80"/>
              <w:sz w:val="14"/>
              <w:szCs w:val="14"/>
            </w:rPr>
          </w:pPr>
          <w:hyperlink w:anchor="ToC" w:history="1">
            <w:r w:rsidR="00C55B4C">
              <w:rPr>
                <w:rStyle w:val="Hyperlink"/>
                <w:color w:val="023160" w:themeColor="hyperlink" w:themeShade="80"/>
                <w:sz w:val="14"/>
                <w:szCs w:val="14"/>
              </w:rPr>
              <w:t>Inhoud</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rsidR="00C55B4C" w:rsidRPr="00C76DF3" w:rsidRDefault="00C55B4C" w:rsidP="00C55B4C">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17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rsidR="00C55B4C" w:rsidRPr="00C76DF3" w:rsidRDefault="00955A70" w:rsidP="00C55B4C">
          <w:pPr>
            <w:pStyle w:val="ProductList-OfferingBody"/>
            <w:ind w:left="-72" w:right="-74"/>
            <w:jc w:val="center"/>
            <w:rPr>
              <w:color w:val="808080" w:themeColor="background1" w:themeShade="80"/>
              <w:sz w:val="14"/>
              <w:szCs w:val="14"/>
            </w:rPr>
          </w:pPr>
          <w:hyperlink w:anchor="Introduction" w:history="1">
            <w:r w:rsidR="00C55B4C">
              <w:rPr>
                <w:rStyle w:val="Hyperlink"/>
                <w:color w:val="023160" w:themeColor="hyperlink" w:themeShade="80"/>
                <w:sz w:val="14"/>
                <w:szCs w:val="14"/>
              </w:rPr>
              <w:t>Inleiding</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rsidR="00C55B4C" w:rsidRPr="00C76DF3" w:rsidRDefault="00C55B4C" w:rsidP="00C55B4C">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16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vAlign w:val="center"/>
        </w:tcPr>
        <w:p w:rsidR="00C55B4C" w:rsidRPr="00C76DF3" w:rsidRDefault="00955A70" w:rsidP="00C55B4C">
          <w:pPr>
            <w:pStyle w:val="ProductList-OfferingBody"/>
            <w:ind w:left="-72" w:right="-75"/>
            <w:jc w:val="center"/>
            <w:rPr>
              <w:color w:val="808080" w:themeColor="background1" w:themeShade="80"/>
              <w:sz w:val="14"/>
              <w:szCs w:val="14"/>
            </w:rPr>
          </w:pPr>
          <w:hyperlink w:anchor="SoftwareProducts" w:history="1">
            <w:r w:rsidR="00C55B4C">
              <w:rPr>
                <w:rStyle w:val="Hyperlink"/>
                <w:color w:val="023160" w:themeColor="hyperlink" w:themeShade="80"/>
                <w:sz w:val="14"/>
                <w:szCs w:val="14"/>
              </w:rPr>
              <w:t>Software</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rsidR="00C55B4C" w:rsidRPr="00C76DF3" w:rsidRDefault="00C55B4C" w:rsidP="00C55B4C">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167"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C55B4C" w:rsidRPr="00C76DF3" w:rsidRDefault="00955A70" w:rsidP="00C55B4C">
          <w:pPr>
            <w:pStyle w:val="ProductList-OfferingBody"/>
            <w:ind w:left="-72" w:right="-77"/>
            <w:jc w:val="center"/>
            <w:rPr>
              <w:color w:val="808080" w:themeColor="background1" w:themeShade="80"/>
              <w:sz w:val="14"/>
              <w:szCs w:val="14"/>
            </w:rPr>
          </w:pPr>
          <w:hyperlink w:anchor="OnlineServices" w:history="1">
            <w:r w:rsidR="00C55B4C">
              <w:rPr>
                <w:rStyle w:val="Hyperlink"/>
                <w:color w:val="023160" w:themeColor="hyperlink" w:themeShade="80"/>
                <w:sz w:val="14"/>
                <w:szCs w:val="14"/>
              </w:rPr>
              <w:t>Online Diensten</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rsidR="00C55B4C" w:rsidRPr="00C76DF3" w:rsidRDefault="00C55B4C" w:rsidP="00C55B4C">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16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C55B4C" w:rsidRPr="00C76DF3" w:rsidRDefault="00955A70" w:rsidP="00C55B4C">
          <w:pPr>
            <w:pStyle w:val="ProductList-OfferingBody"/>
            <w:ind w:left="-72" w:right="-77"/>
            <w:jc w:val="center"/>
            <w:rPr>
              <w:color w:val="808080" w:themeColor="background1" w:themeShade="80"/>
              <w:sz w:val="14"/>
              <w:szCs w:val="14"/>
            </w:rPr>
          </w:pPr>
          <w:hyperlink w:anchor="SoftwareAssurance" w:history="1">
            <w:r w:rsidR="00C55B4C">
              <w:rPr>
                <w:rStyle w:val="Hyperlink"/>
                <w:color w:val="023160" w:themeColor="hyperlink" w:themeShade="80"/>
                <w:sz w:val="14"/>
                <w:szCs w:val="14"/>
              </w:rPr>
              <w:t>Software Assurance</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rsidR="00C55B4C" w:rsidRPr="00C76DF3" w:rsidRDefault="00C55B4C" w:rsidP="00C55B4C">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25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C55B4C" w:rsidRPr="00C76DF3" w:rsidRDefault="00955A70" w:rsidP="00C55B4C">
          <w:pPr>
            <w:pStyle w:val="ProductList-OfferingBody"/>
            <w:ind w:left="-72" w:right="-76"/>
            <w:jc w:val="center"/>
            <w:rPr>
              <w:color w:val="808080" w:themeColor="background1" w:themeShade="80"/>
              <w:sz w:val="14"/>
              <w:szCs w:val="14"/>
            </w:rPr>
          </w:pPr>
          <w:hyperlink w:anchor="Services" w:history="1">
            <w:r w:rsidR="00C55B4C">
              <w:rPr>
                <w:rStyle w:val="Hyperlink"/>
                <w:color w:val="023160" w:themeColor="hyperlink" w:themeShade="80"/>
                <w:sz w:val="14"/>
                <w:szCs w:val="14"/>
              </w:rPr>
              <w:t>Diensten</w:t>
            </w:r>
          </w:hyperlink>
        </w:p>
      </w:tc>
      <w:tc>
        <w:tcPr>
          <w:tcW w:w="184" w:type="dxa"/>
          <w:tcBorders>
            <w:top w:val="nil"/>
            <w:left w:val="single" w:sz="4" w:space="0" w:color="BFBFBF" w:themeColor="background1" w:themeShade="BF"/>
            <w:bottom w:val="nil"/>
            <w:right w:val="single" w:sz="4" w:space="0" w:color="BFBFBF" w:themeColor="background1" w:themeShade="BF"/>
          </w:tcBorders>
          <w:vAlign w:val="center"/>
        </w:tcPr>
        <w:p w:rsidR="00C55B4C" w:rsidRPr="00C76DF3" w:rsidRDefault="00C55B4C" w:rsidP="00C55B4C">
          <w:pPr>
            <w:pStyle w:val="ProductList-OfferingBody"/>
            <w:ind w:left="-68"/>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16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C55B4C" w:rsidRPr="00C76DF3" w:rsidRDefault="00955A70" w:rsidP="00C55B4C">
          <w:pPr>
            <w:pStyle w:val="ProductList-OfferingBody"/>
            <w:ind w:left="-72" w:right="-74"/>
            <w:jc w:val="center"/>
            <w:rPr>
              <w:color w:val="808080" w:themeColor="background1" w:themeShade="80"/>
              <w:sz w:val="14"/>
              <w:szCs w:val="14"/>
            </w:rPr>
          </w:pPr>
          <w:hyperlink w:anchor="AppendixA" w:history="1">
            <w:r w:rsidR="00C55B4C">
              <w:rPr>
                <w:rStyle w:val="Hyperlink"/>
                <w:color w:val="023160" w:themeColor="hyperlink" w:themeShade="80"/>
                <w:sz w:val="14"/>
                <w:szCs w:val="14"/>
              </w:rPr>
              <w:t>Bijlagen</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rsidR="00C55B4C" w:rsidRPr="00C76DF3" w:rsidRDefault="00C55B4C" w:rsidP="00C55B4C">
          <w:pPr>
            <w:pStyle w:val="ProductList-OfferingBody"/>
            <w:ind w:left="-70"/>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16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C55B4C" w:rsidRPr="00C76DF3" w:rsidRDefault="00955A70" w:rsidP="00C55B4C">
          <w:pPr>
            <w:pStyle w:val="ProductList-OfferingBody"/>
            <w:ind w:left="-72" w:right="-87"/>
            <w:jc w:val="center"/>
            <w:rPr>
              <w:color w:val="808080" w:themeColor="background1" w:themeShade="80"/>
              <w:sz w:val="14"/>
              <w:szCs w:val="14"/>
            </w:rPr>
          </w:pPr>
          <w:hyperlink w:anchor="Index" w:history="1">
            <w:r w:rsidR="00C55B4C">
              <w:rPr>
                <w:rStyle w:val="Hyperlink"/>
                <w:color w:val="023160" w:themeColor="hyperlink" w:themeShade="80"/>
                <w:sz w:val="14"/>
                <w:szCs w:val="14"/>
              </w:rPr>
              <w:t>Index</w:t>
            </w:r>
          </w:hyperlink>
        </w:p>
      </w:tc>
    </w:tr>
  </w:tbl>
  <w:p w:rsidR="00C55B4C" w:rsidRPr="00FF08DB" w:rsidRDefault="00C55B4C" w:rsidP="00C76DF3">
    <w:pPr>
      <w:pStyle w:val="ProductList-Body"/>
      <w:rPr>
        <w:sz w:val="14"/>
        <w:szCs w:val="14"/>
      </w:rPr>
    </w:pPr>
  </w:p>
</w:ftr>
</file>

<file path=word/footer5.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Style w:val="TableGrid"/>
      <w:tblW w:w="10796" w:type="dxa"/>
      <w:tblLayout w:type="fixed"/>
      <w:tblCellMar>
        <w:left w:w="72" w:type="dxa"/>
        <w:right w:w="72" w:type="dxa"/>
      </w:tblCellMar>
      <w:tblLook w:val="04A0" w:firstRow="1" w:lastRow="0" w:firstColumn="1" w:lastColumn="0" w:noHBand="0" w:noVBand="1"/>
    </w:tblPr>
    <w:tblGrid>
      <w:gridCol w:w="1255"/>
      <w:gridCol w:w="181"/>
      <w:gridCol w:w="1170"/>
      <w:gridCol w:w="182"/>
      <w:gridCol w:w="1168"/>
      <w:gridCol w:w="183"/>
      <w:gridCol w:w="1167"/>
      <w:gridCol w:w="185"/>
      <w:gridCol w:w="1165"/>
      <w:gridCol w:w="185"/>
      <w:gridCol w:w="1256"/>
      <w:gridCol w:w="184"/>
      <w:gridCol w:w="1165"/>
      <w:gridCol w:w="182"/>
      <w:gridCol w:w="1168"/>
    </w:tblGrid>
    <w:tr w:rsidR="00C55B4C" w:rsidRPr="00C76DF3" w:rsidTr="006E6636">
      <w:tc>
        <w:tcPr>
          <w:tcW w:w="125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rsidR="00C55B4C" w:rsidRPr="00C76DF3" w:rsidRDefault="00955A70" w:rsidP="00C55B4C">
          <w:pPr>
            <w:pStyle w:val="ProductList-OfferingBody"/>
            <w:ind w:left="-77" w:right="-73"/>
            <w:jc w:val="center"/>
            <w:rPr>
              <w:color w:val="808080" w:themeColor="background1" w:themeShade="80"/>
              <w:sz w:val="14"/>
              <w:szCs w:val="14"/>
            </w:rPr>
          </w:pPr>
          <w:hyperlink w:anchor="ToC" w:history="1">
            <w:r w:rsidR="00C55B4C">
              <w:rPr>
                <w:rStyle w:val="Hyperlink"/>
                <w:color w:val="023160" w:themeColor="hyperlink" w:themeShade="80"/>
                <w:sz w:val="14"/>
                <w:szCs w:val="14"/>
              </w:rPr>
              <w:t>Inhoud</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rsidR="00C55B4C" w:rsidRPr="00C76DF3" w:rsidRDefault="00C55B4C" w:rsidP="00C55B4C">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17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rsidR="00C55B4C" w:rsidRPr="00C76DF3" w:rsidRDefault="00955A70" w:rsidP="00C55B4C">
          <w:pPr>
            <w:pStyle w:val="ProductList-OfferingBody"/>
            <w:ind w:left="-72" w:right="-74"/>
            <w:jc w:val="center"/>
            <w:rPr>
              <w:color w:val="808080" w:themeColor="background1" w:themeShade="80"/>
              <w:sz w:val="14"/>
              <w:szCs w:val="14"/>
            </w:rPr>
          </w:pPr>
          <w:hyperlink w:anchor="Introduction" w:history="1">
            <w:r w:rsidR="00C55B4C">
              <w:rPr>
                <w:rStyle w:val="Hyperlink"/>
                <w:color w:val="023160" w:themeColor="hyperlink" w:themeShade="80"/>
                <w:sz w:val="14"/>
                <w:szCs w:val="14"/>
              </w:rPr>
              <w:t>Inleiding</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rsidR="00C55B4C" w:rsidRPr="00C76DF3" w:rsidRDefault="00C55B4C" w:rsidP="00C55B4C">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16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rsidR="00C55B4C" w:rsidRPr="00C76DF3" w:rsidRDefault="00955A70" w:rsidP="00C55B4C">
          <w:pPr>
            <w:pStyle w:val="ProductList-OfferingBody"/>
            <w:ind w:left="-72" w:right="-75"/>
            <w:jc w:val="center"/>
            <w:rPr>
              <w:color w:val="808080" w:themeColor="background1" w:themeShade="80"/>
              <w:sz w:val="14"/>
              <w:szCs w:val="14"/>
            </w:rPr>
          </w:pPr>
          <w:hyperlink w:anchor="SoftwareProducts" w:history="1">
            <w:r w:rsidR="00C55B4C">
              <w:rPr>
                <w:rStyle w:val="Hyperlink"/>
                <w:color w:val="023160" w:themeColor="hyperlink" w:themeShade="80"/>
                <w:sz w:val="14"/>
                <w:szCs w:val="14"/>
              </w:rPr>
              <w:t>Software</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rsidR="00C55B4C" w:rsidRPr="00C76DF3" w:rsidRDefault="00C55B4C" w:rsidP="00C55B4C">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167"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vAlign w:val="center"/>
        </w:tcPr>
        <w:p w:rsidR="00C55B4C" w:rsidRPr="00C76DF3" w:rsidRDefault="00955A70" w:rsidP="00C55B4C">
          <w:pPr>
            <w:pStyle w:val="ProductList-OfferingBody"/>
            <w:ind w:left="-72" w:right="-77"/>
            <w:jc w:val="center"/>
            <w:rPr>
              <w:color w:val="808080" w:themeColor="background1" w:themeShade="80"/>
              <w:sz w:val="14"/>
              <w:szCs w:val="14"/>
            </w:rPr>
          </w:pPr>
          <w:hyperlink w:anchor="OnlineServices" w:history="1">
            <w:r w:rsidR="00C55B4C">
              <w:rPr>
                <w:rStyle w:val="Hyperlink"/>
                <w:color w:val="023160" w:themeColor="hyperlink" w:themeShade="80"/>
                <w:sz w:val="14"/>
                <w:szCs w:val="14"/>
              </w:rPr>
              <w:t>Online Diensten</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rsidR="00C55B4C" w:rsidRPr="00C76DF3" w:rsidRDefault="00C55B4C" w:rsidP="00C55B4C">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16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C55B4C" w:rsidRPr="00C76DF3" w:rsidRDefault="00955A70" w:rsidP="00C55B4C">
          <w:pPr>
            <w:pStyle w:val="ProductList-OfferingBody"/>
            <w:ind w:left="-72" w:right="-77"/>
            <w:jc w:val="center"/>
            <w:rPr>
              <w:color w:val="808080" w:themeColor="background1" w:themeShade="80"/>
              <w:sz w:val="14"/>
              <w:szCs w:val="14"/>
            </w:rPr>
          </w:pPr>
          <w:hyperlink w:anchor="SoftwareAssurance" w:history="1">
            <w:r w:rsidR="00C55B4C">
              <w:rPr>
                <w:rStyle w:val="Hyperlink"/>
                <w:color w:val="023160" w:themeColor="hyperlink" w:themeShade="80"/>
                <w:sz w:val="14"/>
                <w:szCs w:val="14"/>
              </w:rPr>
              <w:t>Software Assurance</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rsidR="00C55B4C" w:rsidRPr="00C76DF3" w:rsidRDefault="00C55B4C" w:rsidP="00C55B4C">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25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C55B4C" w:rsidRPr="00C76DF3" w:rsidRDefault="00955A70" w:rsidP="00C55B4C">
          <w:pPr>
            <w:pStyle w:val="ProductList-OfferingBody"/>
            <w:ind w:left="-72" w:right="-76"/>
            <w:jc w:val="center"/>
            <w:rPr>
              <w:color w:val="808080" w:themeColor="background1" w:themeShade="80"/>
              <w:sz w:val="14"/>
              <w:szCs w:val="14"/>
            </w:rPr>
          </w:pPr>
          <w:hyperlink w:anchor="Services" w:history="1">
            <w:r w:rsidR="00C55B4C">
              <w:rPr>
                <w:rStyle w:val="Hyperlink"/>
                <w:color w:val="023160" w:themeColor="hyperlink" w:themeShade="80"/>
                <w:sz w:val="14"/>
                <w:szCs w:val="14"/>
              </w:rPr>
              <w:t>Diensten</w:t>
            </w:r>
          </w:hyperlink>
        </w:p>
      </w:tc>
      <w:tc>
        <w:tcPr>
          <w:tcW w:w="184" w:type="dxa"/>
          <w:tcBorders>
            <w:top w:val="nil"/>
            <w:left w:val="single" w:sz="4" w:space="0" w:color="BFBFBF" w:themeColor="background1" w:themeShade="BF"/>
            <w:bottom w:val="nil"/>
            <w:right w:val="single" w:sz="4" w:space="0" w:color="BFBFBF" w:themeColor="background1" w:themeShade="BF"/>
          </w:tcBorders>
          <w:vAlign w:val="center"/>
        </w:tcPr>
        <w:p w:rsidR="00C55B4C" w:rsidRPr="00C76DF3" w:rsidRDefault="00C55B4C" w:rsidP="00C55B4C">
          <w:pPr>
            <w:pStyle w:val="ProductList-OfferingBody"/>
            <w:ind w:left="-68"/>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16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C55B4C" w:rsidRPr="00C76DF3" w:rsidRDefault="00955A70" w:rsidP="00C55B4C">
          <w:pPr>
            <w:pStyle w:val="ProductList-OfferingBody"/>
            <w:ind w:left="-72" w:right="-74"/>
            <w:jc w:val="center"/>
            <w:rPr>
              <w:color w:val="808080" w:themeColor="background1" w:themeShade="80"/>
              <w:sz w:val="14"/>
              <w:szCs w:val="14"/>
            </w:rPr>
          </w:pPr>
          <w:hyperlink w:anchor="AppendixA" w:history="1">
            <w:r w:rsidR="00C55B4C">
              <w:rPr>
                <w:rStyle w:val="Hyperlink"/>
                <w:color w:val="023160" w:themeColor="hyperlink" w:themeShade="80"/>
                <w:sz w:val="14"/>
                <w:szCs w:val="14"/>
              </w:rPr>
              <w:t>Bijlagen</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rsidR="00C55B4C" w:rsidRPr="00C76DF3" w:rsidRDefault="00C55B4C" w:rsidP="00C55B4C">
          <w:pPr>
            <w:pStyle w:val="ProductList-OfferingBody"/>
            <w:ind w:left="-70"/>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16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C55B4C" w:rsidRPr="00C76DF3" w:rsidRDefault="00955A70" w:rsidP="00C55B4C">
          <w:pPr>
            <w:pStyle w:val="ProductList-OfferingBody"/>
            <w:ind w:left="-72" w:right="-87"/>
            <w:jc w:val="center"/>
            <w:rPr>
              <w:color w:val="808080" w:themeColor="background1" w:themeShade="80"/>
              <w:sz w:val="14"/>
              <w:szCs w:val="14"/>
            </w:rPr>
          </w:pPr>
          <w:hyperlink w:anchor="Index" w:history="1">
            <w:r w:rsidR="00C55B4C">
              <w:rPr>
                <w:rStyle w:val="Hyperlink"/>
                <w:color w:val="023160" w:themeColor="hyperlink" w:themeShade="80"/>
                <w:sz w:val="14"/>
                <w:szCs w:val="14"/>
              </w:rPr>
              <w:t>Index</w:t>
            </w:r>
          </w:hyperlink>
        </w:p>
      </w:tc>
    </w:tr>
  </w:tbl>
  <w:p w:rsidR="00C55B4C" w:rsidRPr="00FF08DB" w:rsidRDefault="00C55B4C" w:rsidP="006E6636">
    <w:pPr>
      <w:pStyle w:val="ProductList-Body"/>
      <w:rPr>
        <w:sz w:val="14"/>
        <w:szCs w:val="14"/>
      </w:rPr>
    </w:pPr>
  </w:p>
</w:ftr>
</file>

<file path=word/footer6.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Style w:val="TableGrid"/>
      <w:tblW w:w="10796" w:type="dxa"/>
      <w:tblLayout w:type="fixed"/>
      <w:tblCellMar>
        <w:left w:w="72" w:type="dxa"/>
        <w:right w:w="72" w:type="dxa"/>
      </w:tblCellMar>
      <w:tblLook w:val="04A0" w:firstRow="1" w:lastRow="0" w:firstColumn="1" w:lastColumn="0" w:noHBand="0" w:noVBand="1"/>
    </w:tblPr>
    <w:tblGrid>
      <w:gridCol w:w="1255"/>
      <w:gridCol w:w="181"/>
      <w:gridCol w:w="1170"/>
      <w:gridCol w:w="182"/>
      <w:gridCol w:w="1168"/>
      <w:gridCol w:w="183"/>
      <w:gridCol w:w="1167"/>
      <w:gridCol w:w="185"/>
      <w:gridCol w:w="1165"/>
      <w:gridCol w:w="185"/>
      <w:gridCol w:w="1256"/>
      <w:gridCol w:w="184"/>
      <w:gridCol w:w="1165"/>
      <w:gridCol w:w="182"/>
      <w:gridCol w:w="1168"/>
    </w:tblGrid>
    <w:tr w:rsidR="00C55B4C" w:rsidRPr="00C76DF3" w:rsidTr="006E6636">
      <w:tc>
        <w:tcPr>
          <w:tcW w:w="125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rsidR="00C55B4C" w:rsidRPr="00C76DF3" w:rsidRDefault="00955A70" w:rsidP="00C55B4C">
          <w:pPr>
            <w:pStyle w:val="ProductList-OfferingBody"/>
            <w:ind w:left="-77" w:right="-73"/>
            <w:jc w:val="center"/>
            <w:rPr>
              <w:color w:val="808080" w:themeColor="background1" w:themeShade="80"/>
              <w:sz w:val="14"/>
              <w:szCs w:val="14"/>
            </w:rPr>
          </w:pPr>
          <w:hyperlink w:anchor="ToC" w:history="1">
            <w:r w:rsidR="00C55B4C">
              <w:rPr>
                <w:rStyle w:val="Hyperlink"/>
                <w:color w:val="023160" w:themeColor="hyperlink" w:themeShade="80"/>
                <w:sz w:val="14"/>
                <w:szCs w:val="14"/>
              </w:rPr>
              <w:t>Inhoud</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rsidR="00C55B4C" w:rsidRPr="00C76DF3" w:rsidRDefault="00C55B4C" w:rsidP="00C55B4C">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17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rsidR="00C55B4C" w:rsidRPr="00C76DF3" w:rsidRDefault="00955A70" w:rsidP="00C55B4C">
          <w:pPr>
            <w:pStyle w:val="ProductList-OfferingBody"/>
            <w:ind w:left="-72" w:right="-74"/>
            <w:jc w:val="center"/>
            <w:rPr>
              <w:color w:val="808080" w:themeColor="background1" w:themeShade="80"/>
              <w:sz w:val="14"/>
              <w:szCs w:val="14"/>
            </w:rPr>
          </w:pPr>
          <w:hyperlink w:anchor="Introduction" w:history="1">
            <w:r w:rsidR="00C55B4C">
              <w:rPr>
                <w:rStyle w:val="Hyperlink"/>
                <w:color w:val="023160" w:themeColor="hyperlink" w:themeShade="80"/>
                <w:sz w:val="14"/>
                <w:szCs w:val="14"/>
              </w:rPr>
              <w:t>Inleiding</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rsidR="00C55B4C" w:rsidRPr="00C76DF3" w:rsidRDefault="00C55B4C" w:rsidP="00C55B4C">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16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rsidR="00C55B4C" w:rsidRPr="00C76DF3" w:rsidRDefault="00955A70" w:rsidP="00C55B4C">
          <w:pPr>
            <w:pStyle w:val="ProductList-OfferingBody"/>
            <w:ind w:left="-72" w:right="-75"/>
            <w:jc w:val="center"/>
            <w:rPr>
              <w:color w:val="808080" w:themeColor="background1" w:themeShade="80"/>
              <w:sz w:val="14"/>
              <w:szCs w:val="14"/>
            </w:rPr>
          </w:pPr>
          <w:hyperlink w:anchor="SoftwareProducts" w:history="1">
            <w:r w:rsidR="00C55B4C">
              <w:rPr>
                <w:rStyle w:val="Hyperlink"/>
                <w:color w:val="023160" w:themeColor="hyperlink" w:themeShade="80"/>
                <w:sz w:val="14"/>
                <w:szCs w:val="14"/>
              </w:rPr>
              <w:t>Software</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rsidR="00C55B4C" w:rsidRPr="00C76DF3" w:rsidRDefault="00C55B4C" w:rsidP="00C55B4C">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167"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rsidR="00C55B4C" w:rsidRPr="00C76DF3" w:rsidRDefault="00955A70" w:rsidP="00C55B4C">
          <w:pPr>
            <w:pStyle w:val="ProductList-OfferingBody"/>
            <w:ind w:left="-72" w:right="-77"/>
            <w:jc w:val="center"/>
            <w:rPr>
              <w:color w:val="808080" w:themeColor="background1" w:themeShade="80"/>
              <w:sz w:val="14"/>
              <w:szCs w:val="14"/>
            </w:rPr>
          </w:pPr>
          <w:hyperlink w:anchor="OnlineServices" w:history="1">
            <w:r w:rsidR="00C55B4C">
              <w:rPr>
                <w:rStyle w:val="Hyperlink"/>
                <w:color w:val="023160" w:themeColor="hyperlink" w:themeShade="80"/>
                <w:sz w:val="14"/>
                <w:szCs w:val="14"/>
              </w:rPr>
              <w:t>Online Diensten</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rsidR="00C55B4C" w:rsidRPr="00C76DF3" w:rsidRDefault="00C55B4C" w:rsidP="00C55B4C">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16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vAlign w:val="center"/>
        </w:tcPr>
        <w:p w:rsidR="00C55B4C" w:rsidRPr="00C76DF3" w:rsidRDefault="00955A70" w:rsidP="00C55B4C">
          <w:pPr>
            <w:pStyle w:val="ProductList-OfferingBody"/>
            <w:ind w:left="-72" w:right="-77"/>
            <w:jc w:val="center"/>
            <w:rPr>
              <w:color w:val="808080" w:themeColor="background1" w:themeShade="80"/>
              <w:sz w:val="14"/>
              <w:szCs w:val="14"/>
            </w:rPr>
          </w:pPr>
          <w:hyperlink w:anchor="SoftwareAssurance" w:history="1">
            <w:r w:rsidR="00C55B4C">
              <w:rPr>
                <w:rStyle w:val="Hyperlink"/>
                <w:color w:val="023160" w:themeColor="hyperlink" w:themeShade="80"/>
                <w:sz w:val="14"/>
                <w:szCs w:val="14"/>
              </w:rPr>
              <w:t>Software Assurance</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rsidR="00C55B4C" w:rsidRPr="00C76DF3" w:rsidRDefault="00C55B4C" w:rsidP="00C55B4C">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25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C55B4C" w:rsidRPr="00C76DF3" w:rsidRDefault="00955A70" w:rsidP="00C55B4C">
          <w:pPr>
            <w:pStyle w:val="ProductList-OfferingBody"/>
            <w:ind w:left="-72" w:right="-76"/>
            <w:jc w:val="center"/>
            <w:rPr>
              <w:color w:val="808080" w:themeColor="background1" w:themeShade="80"/>
              <w:sz w:val="14"/>
              <w:szCs w:val="14"/>
            </w:rPr>
          </w:pPr>
          <w:hyperlink w:anchor="Services" w:history="1">
            <w:r w:rsidR="00C55B4C">
              <w:rPr>
                <w:rStyle w:val="Hyperlink"/>
                <w:color w:val="023160" w:themeColor="hyperlink" w:themeShade="80"/>
                <w:sz w:val="14"/>
                <w:szCs w:val="14"/>
              </w:rPr>
              <w:t>Diensten</w:t>
            </w:r>
          </w:hyperlink>
        </w:p>
      </w:tc>
      <w:tc>
        <w:tcPr>
          <w:tcW w:w="184" w:type="dxa"/>
          <w:tcBorders>
            <w:top w:val="nil"/>
            <w:left w:val="single" w:sz="4" w:space="0" w:color="BFBFBF" w:themeColor="background1" w:themeShade="BF"/>
            <w:bottom w:val="nil"/>
            <w:right w:val="single" w:sz="4" w:space="0" w:color="BFBFBF" w:themeColor="background1" w:themeShade="BF"/>
          </w:tcBorders>
          <w:vAlign w:val="center"/>
        </w:tcPr>
        <w:p w:rsidR="00C55B4C" w:rsidRPr="00C76DF3" w:rsidRDefault="00C55B4C" w:rsidP="00C55B4C">
          <w:pPr>
            <w:pStyle w:val="ProductList-OfferingBody"/>
            <w:ind w:left="-68"/>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16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C55B4C" w:rsidRPr="00C76DF3" w:rsidRDefault="00955A70" w:rsidP="00C55B4C">
          <w:pPr>
            <w:pStyle w:val="ProductList-OfferingBody"/>
            <w:ind w:left="-72" w:right="-74"/>
            <w:jc w:val="center"/>
            <w:rPr>
              <w:color w:val="808080" w:themeColor="background1" w:themeShade="80"/>
              <w:sz w:val="14"/>
              <w:szCs w:val="14"/>
            </w:rPr>
          </w:pPr>
          <w:hyperlink w:anchor="AppendixA" w:history="1">
            <w:r w:rsidR="00C55B4C">
              <w:rPr>
                <w:rStyle w:val="Hyperlink"/>
                <w:color w:val="023160" w:themeColor="hyperlink" w:themeShade="80"/>
                <w:sz w:val="14"/>
                <w:szCs w:val="14"/>
              </w:rPr>
              <w:t>Bijlagen</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rsidR="00C55B4C" w:rsidRPr="00C76DF3" w:rsidRDefault="00C55B4C" w:rsidP="00C55B4C">
          <w:pPr>
            <w:pStyle w:val="ProductList-OfferingBody"/>
            <w:ind w:left="-70"/>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16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C55B4C" w:rsidRPr="00C76DF3" w:rsidRDefault="00955A70" w:rsidP="00C55B4C">
          <w:pPr>
            <w:pStyle w:val="ProductList-OfferingBody"/>
            <w:ind w:left="-72" w:right="-87"/>
            <w:jc w:val="center"/>
            <w:rPr>
              <w:color w:val="808080" w:themeColor="background1" w:themeShade="80"/>
              <w:sz w:val="14"/>
              <w:szCs w:val="14"/>
            </w:rPr>
          </w:pPr>
          <w:hyperlink w:anchor="Index" w:history="1">
            <w:r w:rsidR="00C55B4C">
              <w:rPr>
                <w:rStyle w:val="Hyperlink"/>
                <w:color w:val="023160" w:themeColor="hyperlink" w:themeShade="80"/>
                <w:sz w:val="14"/>
                <w:szCs w:val="14"/>
              </w:rPr>
              <w:t>Index</w:t>
            </w:r>
          </w:hyperlink>
        </w:p>
      </w:tc>
    </w:tr>
  </w:tbl>
  <w:p w:rsidR="00C55B4C" w:rsidRPr="00FF08DB" w:rsidRDefault="00C55B4C" w:rsidP="00C76DF3">
    <w:pPr>
      <w:pStyle w:val="ProductList-Body"/>
      <w:rPr>
        <w:sz w:val="14"/>
        <w:szCs w:val="14"/>
      </w:rPr>
    </w:pPr>
  </w:p>
</w:ftr>
</file>

<file path=word/footer7.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Style w:val="TableGrid"/>
      <w:tblW w:w="10796" w:type="dxa"/>
      <w:tblLayout w:type="fixed"/>
      <w:tblCellMar>
        <w:left w:w="72" w:type="dxa"/>
        <w:right w:w="72" w:type="dxa"/>
      </w:tblCellMar>
      <w:tblLook w:val="04A0" w:firstRow="1" w:lastRow="0" w:firstColumn="1" w:lastColumn="0" w:noHBand="0" w:noVBand="1"/>
    </w:tblPr>
    <w:tblGrid>
      <w:gridCol w:w="1255"/>
      <w:gridCol w:w="181"/>
      <w:gridCol w:w="1170"/>
      <w:gridCol w:w="182"/>
      <w:gridCol w:w="1168"/>
      <w:gridCol w:w="183"/>
      <w:gridCol w:w="1167"/>
      <w:gridCol w:w="185"/>
      <w:gridCol w:w="1165"/>
      <w:gridCol w:w="185"/>
      <w:gridCol w:w="1256"/>
      <w:gridCol w:w="184"/>
      <w:gridCol w:w="1165"/>
      <w:gridCol w:w="182"/>
      <w:gridCol w:w="1168"/>
    </w:tblGrid>
    <w:tr w:rsidR="00C55B4C" w:rsidRPr="00C76DF3" w:rsidTr="006E6636">
      <w:tc>
        <w:tcPr>
          <w:tcW w:w="125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rsidR="00C55B4C" w:rsidRPr="00C76DF3" w:rsidRDefault="00955A70" w:rsidP="00C55B4C">
          <w:pPr>
            <w:pStyle w:val="ProductList-OfferingBody"/>
            <w:ind w:left="-77" w:right="-73"/>
            <w:jc w:val="center"/>
            <w:rPr>
              <w:color w:val="808080" w:themeColor="background1" w:themeShade="80"/>
              <w:sz w:val="14"/>
              <w:szCs w:val="14"/>
            </w:rPr>
          </w:pPr>
          <w:hyperlink w:anchor="ToC" w:history="1">
            <w:r w:rsidR="00C55B4C">
              <w:rPr>
                <w:rStyle w:val="Hyperlink"/>
                <w:color w:val="023160" w:themeColor="hyperlink" w:themeShade="80"/>
                <w:sz w:val="14"/>
                <w:szCs w:val="14"/>
              </w:rPr>
              <w:t>Inhoud</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rsidR="00C55B4C" w:rsidRPr="00C76DF3" w:rsidRDefault="00C55B4C" w:rsidP="00C55B4C">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17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rsidR="00C55B4C" w:rsidRPr="00C76DF3" w:rsidRDefault="00955A70" w:rsidP="00C55B4C">
          <w:pPr>
            <w:pStyle w:val="ProductList-OfferingBody"/>
            <w:ind w:left="-72" w:right="-74"/>
            <w:jc w:val="center"/>
            <w:rPr>
              <w:color w:val="808080" w:themeColor="background1" w:themeShade="80"/>
              <w:sz w:val="14"/>
              <w:szCs w:val="14"/>
            </w:rPr>
          </w:pPr>
          <w:hyperlink w:anchor="Introduction" w:history="1">
            <w:r w:rsidR="00C55B4C">
              <w:rPr>
                <w:rStyle w:val="Hyperlink"/>
                <w:color w:val="023160" w:themeColor="hyperlink" w:themeShade="80"/>
                <w:sz w:val="14"/>
                <w:szCs w:val="14"/>
              </w:rPr>
              <w:t>Inleiding</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rsidR="00C55B4C" w:rsidRPr="00C76DF3" w:rsidRDefault="00C55B4C" w:rsidP="00C55B4C">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16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rsidR="00C55B4C" w:rsidRPr="00C76DF3" w:rsidRDefault="00955A70" w:rsidP="00C55B4C">
          <w:pPr>
            <w:pStyle w:val="ProductList-OfferingBody"/>
            <w:ind w:left="-72" w:right="-75"/>
            <w:jc w:val="center"/>
            <w:rPr>
              <w:color w:val="808080" w:themeColor="background1" w:themeShade="80"/>
              <w:sz w:val="14"/>
              <w:szCs w:val="14"/>
            </w:rPr>
          </w:pPr>
          <w:hyperlink w:anchor="SoftwareProducts" w:history="1">
            <w:r w:rsidR="00C55B4C">
              <w:rPr>
                <w:rStyle w:val="Hyperlink"/>
                <w:color w:val="023160" w:themeColor="hyperlink" w:themeShade="80"/>
                <w:sz w:val="14"/>
                <w:szCs w:val="14"/>
              </w:rPr>
              <w:t>Software</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rsidR="00C55B4C" w:rsidRPr="00C76DF3" w:rsidRDefault="00C55B4C" w:rsidP="00C55B4C">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167"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rsidR="00C55B4C" w:rsidRPr="00C76DF3" w:rsidRDefault="00955A70" w:rsidP="00C55B4C">
          <w:pPr>
            <w:pStyle w:val="ProductList-OfferingBody"/>
            <w:ind w:left="-72" w:right="-77"/>
            <w:jc w:val="center"/>
            <w:rPr>
              <w:color w:val="808080" w:themeColor="background1" w:themeShade="80"/>
              <w:sz w:val="14"/>
              <w:szCs w:val="14"/>
            </w:rPr>
          </w:pPr>
          <w:hyperlink w:anchor="OnlineServices" w:history="1">
            <w:r w:rsidR="00C55B4C">
              <w:rPr>
                <w:rStyle w:val="Hyperlink"/>
                <w:color w:val="023160" w:themeColor="hyperlink" w:themeShade="80"/>
                <w:sz w:val="14"/>
                <w:szCs w:val="14"/>
              </w:rPr>
              <w:t>Online Diensten</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rsidR="00C55B4C" w:rsidRPr="00C76DF3" w:rsidRDefault="00C55B4C" w:rsidP="00C55B4C">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16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rsidR="00C55B4C" w:rsidRPr="00C76DF3" w:rsidRDefault="00955A70" w:rsidP="00C55B4C">
          <w:pPr>
            <w:pStyle w:val="ProductList-OfferingBody"/>
            <w:ind w:left="-72" w:right="-77"/>
            <w:jc w:val="center"/>
            <w:rPr>
              <w:color w:val="808080" w:themeColor="background1" w:themeShade="80"/>
              <w:sz w:val="14"/>
              <w:szCs w:val="14"/>
            </w:rPr>
          </w:pPr>
          <w:hyperlink w:anchor="SoftwareAssurance" w:history="1">
            <w:r w:rsidR="00C55B4C">
              <w:rPr>
                <w:rStyle w:val="Hyperlink"/>
                <w:color w:val="023160" w:themeColor="hyperlink" w:themeShade="80"/>
                <w:sz w:val="14"/>
                <w:szCs w:val="14"/>
              </w:rPr>
              <w:t>Software Assurance</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rsidR="00C55B4C" w:rsidRPr="00C76DF3" w:rsidRDefault="00C55B4C" w:rsidP="00C55B4C">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25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vAlign w:val="center"/>
        </w:tcPr>
        <w:p w:rsidR="00C55B4C" w:rsidRPr="00C76DF3" w:rsidRDefault="00955A70" w:rsidP="00C55B4C">
          <w:pPr>
            <w:pStyle w:val="ProductList-OfferingBody"/>
            <w:ind w:left="-72" w:right="-76"/>
            <w:jc w:val="center"/>
            <w:rPr>
              <w:color w:val="808080" w:themeColor="background1" w:themeShade="80"/>
              <w:sz w:val="14"/>
              <w:szCs w:val="14"/>
            </w:rPr>
          </w:pPr>
          <w:hyperlink w:anchor="Services" w:history="1">
            <w:r w:rsidR="00C55B4C">
              <w:rPr>
                <w:rStyle w:val="Hyperlink"/>
                <w:color w:val="023160" w:themeColor="hyperlink" w:themeShade="80"/>
                <w:sz w:val="14"/>
                <w:szCs w:val="14"/>
              </w:rPr>
              <w:t>Diensten</w:t>
            </w:r>
          </w:hyperlink>
        </w:p>
      </w:tc>
      <w:tc>
        <w:tcPr>
          <w:tcW w:w="184" w:type="dxa"/>
          <w:tcBorders>
            <w:top w:val="nil"/>
            <w:left w:val="single" w:sz="4" w:space="0" w:color="BFBFBF" w:themeColor="background1" w:themeShade="BF"/>
            <w:bottom w:val="nil"/>
            <w:right w:val="single" w:sz="4" w:space="0" w:color="BFBFBF" w:themeColor="background1" w:themeShade="BF"/>
          </w:tcBorders>
          <w:vAlign w:val="center"/>
        </w:tcPr>
        <w:p w:rsidR="00C55B4C" w:rsidRPr="00C76DF3" w:rsidRDefault="00C55B4C" w:rsidP="00C55B4C">
          <w:pPr>
            <w:pStyle w:val="ProductList-OfferingBody"/>
            <w:ind w:left="-68"/>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16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C55B4C" w:rsidRPr="00C76DF3" w:rsidRDefault="00955A70" w:rsidP="00C55B4C">
          <w:pPr>
            <w:pStyle w:val="ProductList-OfferingBody"/>
            <w:ind w:left="-72" w:right="-74"/>
            <w:jc w:val="center"/>
            <w:rPr>
              <w:color w:val="808080" w:themeColor="background1" w:themeShade="80"/>
              <w:sz w:val="14"/>
              <w:szCs w:val="14"/>
            </w:rPr>
          </w:pPr>
          <w:hyperlink w:anchor="AppendixA" w:history="1">
            <w:r w:rsidR="00C55B4C">
              <w:rPr>
                <w:rStyle w:val="Hyperlink"/>
                <w:color w:val="023160" w:themeColor="hyperlink" w:themeShade="80"/>
                <w:sz w:val="14"/>
                <w:szCs w:val="14"/>
              </w:rPr>
              <w:t>Bijlagen</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rsidR="00C55B4C" w:rsidRPr="00C76DF3" w:rsidRDefault="00C55B4C" w:rsidP="00C55B4C">
          <w:pPr>
            <w:pStyle w:val="ProductList-OfferingBody"/>
            <w:ind w:left="-70"/>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16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C55B4C" w:rsidRPr="00C76DF3" w:rsidRDefault="00955A70" w:rsidP="00C55B4C">
          <w:pPr>
            <w:pStyle w:val="ProductList-OfferingBody"/>
            <w:ind w:left="-72" w:right="-87"/>
            <w:jc w:val="center"/>
            <w:rPr>
              <w:color w:val="808080" w:themeColor="background1" w:themeShade="80"/>
              <w:sz w:val="14"/>
              <w:szCs w:val="14"/>
            </w:rPr>
          </w:pPr>
          <w:hyperlink w:anchor="Index" w:history="1">
            <w:r w:rsidR="00C55B4C">
              <w:rPr>
                <w:rStyle w:val="Hyperlink"/>
                <w:color w:val="023160" w:themeColor="hyperlink" w:themeShade="80"/>
                <w:sz w:val="14"/>
                <w:szCs w:val="14"/>
              </w:rPr>
              <w:t>Index</w:t>
            </w:r>
          </w:hyperlink>
        </w:p>
      </w:tc>
    </w:tr>
  </w:tbl>
  <w:p w:rsidR="00C55B4C" w:rsidRPr="00FF08DB" w:rsidRDefault="00C55B4C" w:rsidP="006E6636">
    <w:pPr>
      <w:pStyle w:val="ProductList-Body"/>
      <w:rPr>
        <w:sz w:val="14"/>
        <w:szCs w:val="14"/>
      </w:rPr>
    </w:pPr>
  </w:p>
</w:ftr>
</file>

<file path=word/footer8.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Style w:val="TableGrid"/>
      <w:tblW w:w="10796" w:type="dxa"/>
      <w:tblLayout w:type="fixed"/>
      <w:tblCellMar>
        <w:left w:w="72" w:type="dxa"/>
        <w:right w:w="72" w:type="dxa"/>
      </w:tblCellMar>
      <w:tblLook w:val="04A0" w:firstRow="1" w:lastRow="0" w:firstColumn="1" w:lastColumn="0" w:noHBand="0" w:noVBand="1"/>
    </w:tblPr>
    <w:tblGrid>
      <w:gridCol w:w="1255"/>
      <w:gridCol w:w="181"/>
      <w:gridCol w:w="1170"/>
      <w:gridCol w:w="182"/>
      <w:gridCol w:w="1168"/>
      <w:gridCol w:w="183"/>
      <w:gridCol w:w="1167"/>
      <w:gridCol w:w="185"/>
      <w:gridCol w:w="1165"/>
      <w:gridCol w:w="185"/>
      <w:gridCol w:w="1256"/>
      <w:gridCol w:w="184"/>
      <w:gridCol w:w="1165"/>
      <w:gridCol w:w="182"/>
      <w:gridCol w:w="1168"/>
    </w:tblGrid>
    <w:tr w:rsidR="00C55B4C" w:rsidRPr="00C76DF3" w:rsidTr="006E6636">
      <w:tc>
        <w:tcPr>
          <w:tcW w:w="125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rsidR="00C55B4C" w:rsidRPr="00C76DF3" w:rsidRDefault="00955A70" w:rsidP="00C55B4C">
          <w:pPr>
            <w:pStyle w:val="ProductList-OfferingBody"/>
            <w:ind w:left="-77" w:right="-73"/>
            <w:jc w:val="center"/>
            <w:rPr>
              <w:color w:val="808080" w:themeColor="background1" w:themeShade="80"/>
              <w:sz w:val="14"/>
              <w:szCs w:val="14"/>
            </w:rPr>
          </w:pPr>
          <w:hyperlink w:anchor="ToC" w:history="1">
            <w:r w:rsidR="00C55B4C">
              <w:rPr>
                <w:rStyle w:val="Hyperlink"/>
                <w:color w:val="023160" w:themeColor="hyperlink" w:themeShade="80"/>
                <w:sz w:val="14"/>
                <w:szCs w:val="14"/>
              </w:rPr>
              <w:t>Inhoud</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rsidR="00C55B4C" w:rsidRPr="00C76DF3" w:rsidRDefault="00C55B4C" w:rsidP="00C55B4C">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17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rsidR="00C55B4C" w:rsidRPr="00C76DF3" w:rsidRDefault="00955A70" w:rsidP="00C55B4C">
          <w:pPr>
            <w:pStyle w:val="ProductList-OfferingBody"/>
            <w:ind w:left="-72" w:right="-74"/>
            <w:jc w:val="center"/>
            <w:rPr>
              <w:color w:val="808080" w:themeColor="background1" w:themeShade="80"/>
              <w:sz w:val="14"/>
              <w:szCs w:val="14"/>
            </w:rPr>
          </w:pPr>
          <w:hyperlink w:anchor="Introduction" w:history="1">
            <w:r w:rsidR="00C55B4C">
              <w:rPr>
                <w:rStyle w:val="Hyperlink"/>
                <w:color w:val="023160" w:themeColor="hyperlink" w:themeShade="80"/>
                <w:sz w:val="14"/>
                <w:szCs w:val="14"/>
              </w:rPr>
              <w:t>Inleiding</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rsidR="00C55B4C" w:rsidRPr="00C76DF3" w:rsidRDefault="00C55B4C" w:rsidP="00C55B4C">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16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rsidR="00C55B4C" w:rsidRPr="00C76DF3" w:rsidRDefault="00955A70" w:rsidP="00C55B4C">
          <w:pPr>
            <w:pStyle w:val="ProductList-OfferingBody"/>
            <w:ind w:left="-72" w:right="-75"/>
            <w:jc w:val="center"/>
            <w:rPr>
              <w:color w:val="808080" w:themeColor="background1" w:themeShade="80"/>
              <w:sz w:val="14"/>
              <w:szCs w:val="14"/>
            </w:rPr>
          </w:pPr>
          <w:hyperlink w:anchor="SoftwareProducts" w:history="1">
            <w:r w:rsidR="00C55B4C">
              <w:rPr>
                <w:rStyle w:val="Hyperlink"/>
                <w:color w:val="023160" w:themeColor="hyperlink" w:themeShade="80"/>
                <w:sz w:val="14"/>
                <w:szCs w:val="14"/>
              </w:rPr>
              <w:t>Software</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rsidR="00C55B4C" w:rsidRPr="00C76DF3" w:rsidRDefault="00C55B4C" w:rsidP="00C55B4C">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167"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rsidR="00C55B4C" w:rsidRPr="00C76DF3" w:rsidRDefault="00955A70" w:rsidP="00C55B4C">
          <w:pPr>
            <w:pStyle w:val="ProductList-OfferingBody"/>
            <w:ind w:left="-72" w:right="-77"/>
            <w:jc w:val="center"/>
            <w:rPr>
              <w:color w:val="808080" w:themeColor="background1" w:themeShade="80"/>
              <w:sz w:val="14"/>
              <w:szCs w:val="14"/>
            </w:rPr>
          </w:pPr>
          <w:hyperlink w:anchor="OnlineServices" w:history="1">
            <w:r w:rsidR="00C55B4C">
              <w:rPr>
                <w:rStyle w:val="Hyperlink"/>
                <w:color w:val="023160" w:themeColor="hyperlink" w:themeShade="80"/>
                <w:sz w:val="14"/>
                <w:szCs w:val="14"/>
              </w:rPr>
              <w:t>Online Diensten</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rsidR="00C55B4C" w:rsidRPr="00C76DF3" w:rsidRDefault="00C55B4C" w:rsidP="00C55B4C">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16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rsidR="00C55B4C" w:rsidRPr="00C76DF3" w:rsidRDefault="00955A70" w:rsidP="00C55B4C">
          <w:pPr>
            <w:pStyle w:val="ProductList-OfferingBody"/>
            <w:ind w:left="-72" w:right="-77"/>
            <w:jc w:val="center"/>
            <w:rPr>
              <w:color w:val="808080" w:themeColor="background1" w:themeShade="80"/>
              <w:sz w:val="14"/>
              <w:szCs w:val="14"/>
            </w:rPr>
          </w:pPr>
          <w:hyperlink w:anchor="SoftwareAssurance" w:history="1">
            <w:r w:rsidR="00C55B4C">
              <w:rPr>
                <w:rStyle w:val="Hyperlink"/>
                <w:color w:val="023160" w:themeColor="hyperlink" w:themeShade="80"/>
                <w:sz w:val="14"/>
                <w:szCs w:val="14"/>
              </w:rPr>
              <w:t>Software Assurance</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rsidR="00C55B4C" w:rsidRPr="00C76DF3" w:rsidRDefault="00C55B4C" w:rsidP="00C55B4C">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25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rsidR="00C55B4C" w:rsidRPr="00C76DF3" w:rsidRDefault="00955A70" w:rsidP="00C55B4C">
          <w:pPr>
            <w:pStyle w:val="ProductList-OfferingBody"/>
            <w:ind w:left="-72" w:right="-76"/>
            <w:jc w:val="center"/>
            <w:rPr>
              <w:color w:val="808080" w:themeColor="background1" w:themeShade="80"/>
              <w:sz w:val="14"/>
              <w:szCs w:val="14"/>
            </w:rPr>
          </w:pPr>
          <w:hyperlink w:anchor="Services" w:history="1">
            <w:r w:rsidR="00C55B4C">
              <w:rPr>
                <w:rStyle w:val="Hyperlink"/>
                <w:color w:val="023160" w:themeColor="hyperlink" w:themeShade="80"/>
                <w:sz w:val="14"/>
                <w:szCs w:val="14"/>
              </w:rPr>
              <w:t>Diensten</w:t>
            </w:r>
          </w:hyperlink>
        </w:p>
      </w:tc>
      <w:tc>
        <w:tcPr>
          <w:tcW w:w="184" w:type="dxa"/>
          <w:tcBorders>
            <w:top w:val="nil"/>
            <w:left w:val="single" w:sz="4" w:space="0" w:color="BFBFBF" w:themeColor="background1" w:themeShade="BF"/>
            <w:bottom w:val="nil"/>
            <w:right w:val="single" w:sz="4" w:space="0" w:color="BFBFBF" w:themeColor="background1" w:themeShade="BF"/>
          </w:tcBorders>
          <w:vAlign w:val="center"/>
        </w:tcPr>
        <w:p w:rsidR="00C55B4C" w:rsidRPr="00C76DF3" w:rsidRDefault="00C55B4C" w:rsidP="00C55B4C">
          <w:pPr>
            <w:pStyle w:val="ProductList-OfferingBody"/>
            <w:ind w:left="-68"/>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16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vAlign w:val="center"/>
        </w:tcPr>
        <w:p w:rsidR="00C55B4C" w:rsidRPr="00C76DF3" w:rsidRDefault="00955A70" w:rsidP="00C55B4C">
          <w:pPr>
            <w:pStyle w:val="ProductList-OfferingBody"/>
            <w:ind w:left="-72" w:right="-74"/>
            <w:jc w:val="center"/>
            <w:rPr>
              <w:color w:val="808080" w:themeColor="background1" w:themeShade="80"/>
              <w:sz w:val="14"/>
              <w:szCs w:val="14"/>
            </w:rPr>
          </w:pPr>
          <w:hyperlink w:anchor="AppendixA" w:history="1">
            <w:r w:rsidR="00C55B4C">
              <w:rPr>
                <w:rStyle w:val="Hyperlink"/>
                <w:color w:val="023160" w:themeColor="hyperlink" w:themeShade="80"/>
                <w:sz w:val="14"/>
                <w:szCs w:val="14"/>
              </w:rPr>
              <w:t>Bijlagen</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rsidR="00C55B4C" w:rsidRPr="00C76DF3" w:rsidRDefault="00C55B4C" w:rsidP="00C55B4C">
          <w:pPr>
            <w:pStyle w:val="ProductList-OfferingBody"/>
            <w:ind w:left="-70"/>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16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C55B4C" w:rsidRPr="00C76DF3" w:rsidRDefault="00955A70" w:rsidP="00C55B4C">
          <w:pPr>
            <w:pStyle w:val="ProductList-OfferingBody"/>
            <w:ind w:left="-72" w:right="-87"/>
            <w:jc w:val="center"/>
            <w:rPr>
              <w:color w:val="808080" w:themeColor="background1" w:themeShade="80"/>
              <w:sz w:val="14"/>
              <w:szCs w:val="14"/>
            </w:rPr>
          </w:pPr>
          <w:hyperlink w:anchor="Index" w:history="1">
            <w:r w:rsidR="00C55B4C">
              <w:rPr>
                <w:rStyle w:val="Hyperlink"/>
                <w:color w:val="023160" w:themeColor="hyperlink" w:themeShade="80"/>
                <w:sz w:val="14"/>
                <w:szCs w:val="14"/>
              </w:rPr>
              <w:t>Index</w:t>
            </w:r>
          </w:hyperlink>
        </w:p>
      </w:tc>
    </w:tr>
  </w:tbl>
  <w:p w:rsidR="00C55B4C" w:rsidRPr="00FF08DB" w:rsidRDefault="00C55B4C" w:rsidP="00C76DF3">
    <w:pPr>
      <w:pStyle w:val="ProductList-Body"/>
      <w:rPr>
        <w:sz w:val="14"/>
        <w:szCs w:val="14"/>
      </w:rPr>
    </w:pPr>
  </w:p>
</w:ftr>
</file>

<file path=word/footer9.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Style w:val="TableGrid"/>
      <w:tblW w:w="10796" w:type="dxa"/>
      <w:tblLayout w:type="fixed"/>
      <w:tblCellMar>
        <w:left w:w="72" w:type="dxa"/>
        <w:right w:w="72" w:type="dxa"/>
      </w:tblCellMar>
      <w:tblLook w:val="04A0" w:firstRow="1" w:lastRow="0" w:firstColumn="1" w:lastColumn="0" w:noHBand="0" w:noVBand="1"/>
    </w:tblPr>
    <w:tblGrid>
      <w:gridCol w:w="1255"/>
      <w:gridCol w:w="181"/>
      <w:gridCol w:w="1170"/>
      <w:gridCol w:w="182"/>
      <w:gridCol w:w="1168"/>
      <w:gridCol w:w="183"/>
      <w:gridCol w:w="1167"/>
      <w:gridCol w:w="185"/>
      <w:gridCol w:w="1165"/>
      <w:gridCol w:w="185"/>
      <w:gridCol w:w="1256"/>
      <w:gridCol w:w="184"/>
      <w:gridCol w:w="1165"/>
      <w:gridCol w:w="182"/>
      <w:gridCol w:w="1168"/>
    </w:tblGrid>
    <w:tr w:rsidR="00C55B4C" w:rsidRPr="00C76DF3" w:rsidTr="0045030D">
      <w:tc>
        <w:tcPr>
          <w:tcW w:w="125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C55B4C" w:rsidRPr="00C76DF3" w:rsidRDefault="00955A70" w:rsidP="00CB3D69">
          <w:pPr>
            <w:pStyle w:val="ProductList-OfferingBody"/>
            <w:ind w:left="-77" w:right="-73"/>
            <w:jc w:val="center"/>
            <w:rPr>
              <w:color w:val="808080" w:themeColor="background1" w:themeShade="80"/>
              <w:sz w:val="14"/>
              <w:szCs w:val="14"/>
            </w:rPr>
          </w:pPr>
          <w:hyperlink w:anchor="Inhoud" w:history="1">
            <w:r w:rsidR="00C55B4C">
              <w:rPr>
                <w:rStyle w:val="Hyperlink"/>
                <w:color w:val="023160" w:themeColor="hyperlink" w:themeShade="80"/>
                <w:sz w:val="14"/>
                <w:szCs w:val="14"/>
              </w:rPr>
              <w:t>Inhoud</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rsidR="00C55B4C" w:rsidRPr="00C76DF3" w:rsidRDefault="00C55B4C" w:rsidP="00CB3D69">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17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C55B4C" w:rsidRPr="00C76DF3" w:rsidRDefault="00955A70" w:rsidP="00CB3D69">
          <w:pPr>
            <w:pStyle w:val="ProductList-OfferingBody"/>
            <w:ind w:left="-72" w:right="-74"/>
            <w:jc w:val="center"/>
            <w:rPr>
              <w:color w:val="808080" w:themeColor="background1" w:themeShade="80"/>
              <w:sz w:val="14"/>
              <w:szCs w:val="14"/>
            </w:rPr>
          </w:pPr>
          <w:hyperlink w:anchor="Inleiding" w:history="1">
            <w:r w:rsidR="00C55B4C">
              <w:rPr>
                <w:rStyle w:val="Hyperlink"/>
                <w:color w:val="023160" w:themeColor="hyperlink" w:themeShade="80"/>
                <w:sz w:val="14"/>
                <w:szCs w:val="14"/>
              </w:rPr>
              <w:t>Inleiding</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rsidR="00C55B4C" w:rsidRPr="00C76DF3" w:rsidRDefault="00C55B4C" w:rsidP="00CB3D69">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16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C55B4C" w:rsidRPr="00C76DF3" w:rsidRDefault="00955A70" w:rsidP="003B4047">
          <w:pPr>
            <w:pStyle w:val="ProductList-OfferingBody"/>
            <w:ind w:left="-72" w:right="-75"/>
            <w:jc w:val="center"/>
            <w:rPr>
              <w:color w:val="808080" w:themeColor="background1" w:themeShade="80"/>
              <w:sz w:val="14"/>
              <w:szCs w:val="14"/>
            </w:rPr>
          </w:pPr>
          <w:hyperlink w:anchor="Softwareproducten" w:history="1">
            <w:r w:rsidR="00C55B4C">
              <w:rPr>
                <w:rStyle w:val="Hyperlink"/>
                <w:color w:val="023160" w:themeColor="hyperlink" w:themeShade="80"/>
                <w:sz w:val="14"/>
                <w:szCs w:val="14"/>
              </w:rPr>
              <w:t>Software</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rsidR="00C55B4C" w:rsidRPr="00C76DF3" w:rsidRDefault="00C55B4C" w:rsidP="00CB3D69">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167"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C55B4C" w:rsidRPr="00C76DF3" w:rsidRDefault="00955A70" w:rsidP="00CB3D69">
          <w:pPr>
            <w:pStyle w:val="ProductList-OfferingBody"/>
            <w:ind w:left="-72" w:right="-77"/>
            <w:jc w:val="center"/>
            <w:rPr>
              <w:color w:val="808080" w:themeColor="background1" w:themeShade="80"/>
              <w:sz w:val="14"/>
              <w:szCs w:val="14"/>
            </w:rPr>
          </w:pPr>
          <w:hyperlink w:anchor="Online Diensten" w:history="1">
            <w:r w:rsidR="00C55B4C">
              <w:rPr>
                <w:rStyle w:val="Hyperlink"/>
                <w:color w:val="023160" w:themeColor="hyperlink" w:themeShade="80"/>
                <w:sz w:val="14"/>
                <w:szCs w:val="14"/>
              </w:rPr>
              <w:t>Online Diensten</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rsidR="00C55B4C" w:rsidRPr="00C76DF3" w:rsidRDefault="00C55B4C" w:rsidP="00CB3D69">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16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C55B4C" w:rsidRPr="00C76DF3" w:rsidRDefault="00955A70" w:rsidP="00CB3D69">
          <w:pPr>
            <w:pStyle w:val="ProductList-OfferingBody"/>
            <w:ind w:left="-72" w:right="-77"/>
            <w:jc w:val="center"/>
            <w:rPr>
              <w:color w:val="808080" w:themeColor="background1" w:themeShade="80"/>
              <w:sz w:val="14"/>
              <w:szCs w:val="14"/>
            </w:rPr>
          </w:pPr>
          <w:hyperlink w:anchor="Software Assurance" w:history="1">
            <w:r w:rsidR="00C55B4C">
              <w:rPr>
                <w:rStyle w:val="Hyperlink"/>
                <w:color w:val="023160" w:themeColor="hyperlink" w:themeShade="80"/>
                <w:sz w:val="14"/>
                <w:szCs w:val="14"/>
              </w:rPr>
              <w:t>Software Assurance</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rsidR="00C55B4C" w:rsidRPr="00C76DF3" w:rsidRDefault="00C55B4C" w:rsidP="00CB3D69">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25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C55B4C" w:rsidRPr="00C76DF3" w:rsidRDefault="00955A70" w:rsidP="00CB3D69">
          <w:pPr>
            <w:pStyle w:val="ProductList-OfferingBody"/>
            <w:ind w:left="-72" w:right="-76"/>
            <w:jc w:val="center"/>
            <w:rPr>
              <w:color w:val="808080" w:themeColor="background1" w:themeShade="80"/>
              <w:sz w:val="14"/>
              <w:szCs w:val="14"/>
            </w:rPr>
          </w:pPr>
          <w:hyperlink w:anchor="Diensten" w:history="1">
            <w:r w:rsidR="00C55B4C">
              <w:rPr>
                <w:rStyle w:val="Hyperlink"/>
                <w:color w:val="023160" w:themeColor="hyperlink" w:themeShade="80"/>
                <w:sz w:val="14"/>
                <w:szCs w:val="14"/>
              </w:rPr>
              <w:t>Diensten</w:t>
            </w:r>
          </w:hyperlink>
        </w:p>
      </w:tc>
      <w:tc>
        <w:tcPr>
          <w:tcW w:w="184" w:type="dxa"/>
          <w:tcBorders>
            <w:top w:val="nil"/>
            <w:left w:val="single" w:sz="4" w:space="0" w:color="BFBFBF" w:themeColor="background1" w:themeShade="BF"/>
            <w:bottom w:val="nil"/>
            <w:right w:val="single" w:sz="4" w:space="0" w:color="BFBFBF" w:themeColor="background1" w:themeShade="BF"/>
          </w:tcBorders>
          <w:vAlign w:val="center"/>
        </w:tcPr>
        <w:p w:rsidR="00C55B4C" w:rsidRPr="00C76DF3" w:rsidRDefault="00C55B4C" w:rsidP="00CB3D69">
          <w:pPr>
            <w:pStyle w:val="ProductList-OfferingBody"/>
            <w:ind w:left="-68"/>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16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rsidR="00C55B4C" w:rsidRPr="00C76DF3" w:rsidRDefault="00955A70" w:rsidP="00CB3D69">
          <w:pPr>
            <w:pStyle w:val="ProductList-OfferingBody"/>
            <w:ind w:left="-72" w:right="-74"/>
            <w:jc w:val="center"/>
            <w:rPr>
              <w:color w:val="808080" w:themeColor="background1" w:themeShade="80"/>
              <w:sz w:val="14"/>
              <w:szCs w:val="14"/>
            </w:rPr>
          </w:pPr>
          <w:hyperlink w:anchor="Bijlage A" w:history="1">
            <w:r w:rsidR="00C55B4C">
              <w:rPr>
                <w:rStyle w:val="Hyperlink"/>
                <w:color w:val="023160" w:themeColor="hyperlink" w:themeShade="80"/>
                <w:sz w:val="14"/>
                <w:szCs w:val="14"/>
              </w:rPr>
              <w:t>Bijlagen</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rsidR="00C55B4C" w:rsidRPr="00C76DF3" w:rsidRDefault="00C55B4C" w:rsidP="00CB3D69">
          <w:pPr>
            <w:pStyle w:val="ProductList-OfferingBody"/>
            <w:ind w:left="-70"/>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16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C55B4C" w:rsidRPr="00C76DF3" w:rsidRDefault="00955A70" w:rsidP="00CB3D69">
          <w:pPr>
            <w:pStyle w:val="ProductList-OfferingBody"/>
            <w:ind w:left="-72" w:right="-87"/>
            <w:jc w:val="center"/>
            <w:rPr>
              <w:color w:val="808080" w:themeColor="background1" w:themeShade="80"/>
              <w:sz w:val="14"/>
              <w:szCs w:val="14"/>
            </w:rPr>
          </w:pPr>
          <w:hyperlink w:anchor="Index" w:history="1">
            <w:r w:rsidR="00C55B4C">
              <w:rPr>
                <w:rStyle w:val="Hyperlink"/>
                <w:color w:val="023160" w:themeColor="hyperlink" w:themeShade="80"/>
                <w:sz w:val="14"/>
                <w:szCs w:val="14"/>
              </w:rPr>
              <w:t>Index</w:t>
            </w:r>
          </w:hyperlink>
        </w:p>
      </w:tc>
    </w:tr>
  </w:tbl>
  <w:p w:rsidR="00C55B4C" w:rsidRPr="00FF08DB" w:rsidRDefault="00C55B4C" w:rsidP="00C76DF3">
    <w:pPr>
      <w:pStyle w:val="ProductList-Body"/>
      <w:rPr>
        <w:sz w:val="14"/>
        <w:szCs w:val="14"/>
      </w:rPr>
    </w:pPr>
  </w:p>
</w:ftr>
</file>

<file path=word/footer10.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Style w:val="TableGrid"/>
      <w:tblW w:w="10796" w:type="dxa"/>
      <w:tblLayout w:type="fixed"/>
      <w:tblCellMar>
        <w:left w:w="72" w:type="dxa"/>
        <w:right w:w="72" w:type="dxa"/>
      </w:tblCellMar>
      <w:tblLook w:val="04A0" w:firstRow="1" w:lastRow="0" w:firstColumn="1" w:lastColumn="0" w:noHBand="0" w:noVBand="1"/>
    </w:tblPr>
    <w:tblGrid>
      <w:gridCol w:w="1255"/>
      <w:gridCol w:w="181"/>
      <w:gridCol w:w="1170"/>
      <w:gridCol w:w="182"/>
      <w:gridCol w:w="1168"/>
      <w:gridCol w:w="183"/>
      <w:gridCol w:w="1167"/>
      <w:gridCol w:w="185"/>
      <w:gridCol w:w="1165"/>
      <w:gridCol w:w="185"/>
      <w:gridCol w:w="1256"/>
      <w:gridCol w:w="184"/>
      <w:gridCol w:w="1165"/>
      <w:gridCol w:w="182"/>
      <w:gridCol w:w="1168"/>
    </w:tblGrid>
    <w:tr w:rsidR="00C55B4C" w:rsidRPr="00C76DF3" w:rsidTr="006E6636">
      <w:tc>
        <w:tcPr>
          <w:tcW w:w="125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rsidR="00C55B4C" w:rsidRPr="00C76DF3" w:rsidRDefault="00955A70" w:rsidP="00C55B4C">
          <w:pPr>
            <w:pStyle w:val="ProductList-OfferingBody"/>
            <w:ind w:left="-77" w:right="-73"/>
            <w:jc w:val="center"/>
            <w:rPr>
              <w:color w:val="808080" w:themeColor="background1" w:themeShade="80"/>
              <w:sz w:val="14"/>
              <w:szCs w:val="14"/>
            </w:rPr>
          </w:pPr>
          <w:hyperlink w:anchor="ToC" w:history="1">
            <w:r w:rsidR="00C55B4C">
              <w:rPr>
                <w:rStyle w:val="Hyperlink"/>
                <w:color w:val="023160" w:themeColor="hyperlink" w:themeShade="80"/>
                <w:sz w:val="14"/>
                <w:szCs w:val="14"/>
              </w:rPr>
              <w:t>Inhoud</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rsidR="00C55B4C" w:rsidRPr="00C76DF3" w:rsidRDefault="00C55B4C" w:rsidP="00C55B4C">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17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rsidR="00C55B4C" w:rsidRPr="00C76DF3" w:rsidRDefault="00955A70" w:rsidP="00C55B4C">
          <w:pPr>
            <w:pStyle w:val="ProductList-OfferingBody"/>
            <w:ind w:left="-72" w:right="-74"/>
            <w:jc w:val="center"/>
            <w:rPr>
              <w:color w:val="808080" w:themeColor="background1" w:themeShade="80"/>
              <w:sz w:val="14"/>
              <w:szCs w:val="14"/>
            </w:rPr>
          </w:pPr>
          <w:hyperlink w:anchor="Introduction" w:history="1">
            <w:r w:rsidR="00C55B4C">
              <w:rPr>
                <w:rStyle w:val="Hyperlink"/>
                <w:color w:val="023160" w:themeColor="hyperlink" w:themeShade="80"/>
                <w:sz w:val="14"/>
                <w:szCs w:val="14"/>
              </w:rPr>
              <w:t>Inleiding</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rsidR="00C55B4C" w:rsidRPr="00C76DF3" w:rsidRDefault="00C55B4C" w:rsidP="00C55B4C">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16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rsidR="00C55B4C" w:rsidRPr="00C76DF3" w:rsidRDefault="00955A70" w:rsidP="00C55B4C">
          <w:pPr>
            <w:pStyle w:val="ProductList-OfferingBody"/>
            <w:ind w:left="-72" w:right="-75"/>
            <w:jc w:val="center"/>
            <w:rPr>
              <w:color w:val="808080" w:themeColor="background1" w:themeShade="80"/>
              <w:sz w:val="14"/>
              <w:szCs w:val="14"/>
            </w:rPr>
          </w:pPr>
          <w:hyperlink w:anchor="SoftwareProducts" w:history="1">
            <w:r w:rsidR="00C55B4C">
              <w:rPr>
                <w:rStyle w:val="Hyperlink"/>
                <w:color w:val="023160" w:themeColor="hyperlink" w:themeShade="80"/>
                <w:sz w:val="14"/>
                <w:szCs w:val="14"/>
              </w:rPr>
              <w:t>Software</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rsidR="00C55B4C" w:rsidRPr="00C76DF3" w:rsidRDefault="00C55B4C" w:rsidP="00C55B4C">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167"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rsidR="00C55B4C" w:rsidRPr="00C76DF3" w:rsidRDefault="00955A70" w:rsidP="00C55B4C">
          <w:pPr>
            <w:pStyle w:val="ProductList-OfferingBody"/>
            <w:ind w:left="-72" w:right="-77"/>
            <w:jc w:val="center"/>
            <w:rPr>
              <w:color w:val="808080" w:themeColor="background1" w:themeShade="80"/>
              <w:sz w:val="14"/>
              <w:szCs w:val="14"/>
            </w:rPr>
          </w:pPr>
          <w:hyperlink w:anchor="OnlineServices" w:history="1">
            <w:r w:rsidR="00C55B4C">
              <w:rPr>
                <w:rStyle w:val="Hyperlink"/>
                <w:color w:val="023160" w:themeColor="hyperlink" w:themeShade="80"/>
                <w:sz w:val="14"/>
                <w:szCs w:val="14"/>
              </w:rPr>
              <w:t>Online Diensten</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rsidR="00C55B4C" w:rsidRPr="00C76DF3" w:rsidRDefault="00C55B4C" w:rsidP="00C55B4C">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16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rsidR="00C55B4C" w:rsidRPr="00C76DF3" w:rsidRDefault="00955A70" w:rsidP="00C55B4C">
          <w:pPr>
            <w:pStyle w:val="ProductList-OfferingBody"/>
            <w:ind w:left="-72" w:right="-77"/>
            <w:jc w:val="center"/>
            <w:rPr>
              <w:color w:val="808080" w:themeColor="background1" w:themeShade="80"/>
              <w:sz w:val="14"/>
              <w:szCs w:val="14"/>
            </w:rPr>
          </w:pPr>
          <w:hyperlink w:anchor="SoftwareAssurance" w:history="1">
            <w:r w:rsidR="00C55B4C">
              <w:rPr>
                <w:rStyle w:val="Hyperlink"/>
                <w:color w:val="023160" w:themeColor="hyperlink" w:themeShade="80"/>
                <w:sz w:val="14"/>
                <w:szCs w:val="14"/>
              </w:rPr>
              <w:t>Software Assurance</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rsidR="00C55B4C" w:rsidRPr="00C76DF3" w:rsidRDefault="00C55B4C" w:rsidP="00C55B4C">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25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rsidR="00C55B4C" w:rsidRPr="00C76DF3" w:rsidRDefault="00955A70" w:rsidP="00C55B4C">
          <w:pPr>
            <w:pStyle w:val="ProductList-OfferingBody"/>
            <w:ind w:left="-72" w:right="-76"/>
            <w:jc w:val="center"/>
            <w:rPr>
              <w:color w:val="808080" w:themeColor="background1" w:themeShade="80"/>
              <w:sz w:val="14"/>
              <w:szCs w:val="14"/>
            </w:rPr>
          </w:pPr>
          <w:hyperlink w:anchor="Services" w:history="1">
            <w:r w:rsidR="00C55B4C">
              <w:rPr>
                <w:rStyle w:val="Hyperlink"/>
                <w:color w:val="023160" w:themeColor="hyperlink" w:themeShade="80"/>
                <w:sz w:val="14"/>
                <w:szCs w:val="14"/>
              </w:rPr>
              <w:t>Diensten</w:t>
            </w:r>
          </w:hyperlink>
        </w:p>
      </w:tc>
      <w:tc>
        <w:tcPr>
          <w:tcW w:w="184" w:type="dxa"/>
          <w:tcBorders>
            <w:top w:val="nil"/>
            <w:left w:val="single" w:sz="4" w:space="0" w:color="BFBFBF" w:themeColor="background1" w:themeShade="BF"/>
            <w:bottom w:val="nil"/>
            <w:right w:val="single" w:sz="4" w:space="0" w:color="BFBFBF" w:themeColor="background1" w:themeShade="BF"/>
          </w:tcBorders>
          <w:vAlign w:val="center"/>
        </w:tcPr>
        <w:p w:rsidR="00C55B4C" w:rsidRPr="00C76DF3" w:rsidRDefault="00C55B4C" w:rsidP="00C55B4C">
          <w:pPr>
            <w:pStyle w:val="ProductList-OfferingBody"/>
            <w:ind w:left="-68"/>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16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C55B4C" w:rsidRPr="00C76DF3" w:rsidRDefault="00955A70" w:rsidP="00C55B4C">
          <w:pPr>
            <w:pStyle w:val="ProductList-OfferingBody"/>
            <w:ind w:left="-72" w:right="-74"/>
            <w:jc w:val="center"/>
            <w:rPr>
              <w:color w:val="808080" w:themeColor="background1" w:themeShade="80"/>
              <w:sz w:val="14"/>
              <w:szCs w:val="14"/>
            </w:rPr>
          </w:pPr>
          <w:hyperlink w:anchor="AppendixA" w:history="1">
            <w:r w:rsidR="00C55B4C">
              <w:rPr>
                <w:rStyle w:val="Hyperlink"/>
                <w:color w:val="023160" w:themeColor="hyperlink" w:themeShade="80"/>
                <w:sz w:val="14"/>
                <w:szCs w:val="14"/>
              </w:rPr>
              <w:t>Bijlagen</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rsidR="00C55B4C" w:rsidRPr="00C76DF3" w:rsidRDefault="00C55B4C" w:rsidP="00C55B4C">
          <w:pPr>
            <w:pStyle w:val="ProductList-OfferingBody"/>
            <w:ind w:left="-70"/>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16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vAlign w:val="center"/>
        </w:tcPr>
        <w:p w:rsidR="00C55B4C" w:rsidRPr="00C76DF3" w:rsidRDefault="00955A70" w:rsidP="00C55B4C">
          <w:pPr>
            <w:pStyle w:val="ProductList-OfferingBody"/>
            <w:ind w:left="-72" w:right="-87"/>
            <w:jc w:val="center"/>
            <w:rPr>
              <w:color w:val="808080" w:themeColor="background1" w:themeShade="80"/>
              <w:sz w:val="14"/>
              <w:szCs w:val="14"/>
            </w:rPr>
          </w:pPr>
          <w:hyperlink w:anchor="Index" w:history="1">
            <w:r w:rsidR="00C55B4C">
              <w:rPr>
                <w:rStyle w:val="Hyperlink"/>
                <w:color w:val="023160" w:themeColor="hyperlink" w:themeShade="80"/>
                <w:sz w:val="14"/>
                <w:szCs w:val="14"/>
              </w:rPr>
              <w:t>Index</w:t>
            </w:r>
          </w:hyperlink>
        </w:p>
      </w:tc>
    </w:tr>
  </w:tbl>
  <w:p w:rsidR="00C55B4C" w:rsidRPr="00FF08DB" w:rsidRDefault="00C55B4C" w:rsidP="00C76DF3">
    <w:pPr>
      <w:pStyle w:val="ProductList-Body"/>
      <w:rPr>
        <w:sz w:val="14"/>
        <w:szCs w:val="14"/>
      </w:rPr>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rsidR="00955A70" w:rsidRDefault="00955A70" w:rsidP="009A573F">
      <w:pPr>
        <w:spacing w:after="0" w:line="240" w:lineRule="auto"/>
      </w:pPr>
      <w:r>
        <w:separator/>
      </w:r>
    </w:p>
  </w:footnote>
  <w:footnote w:type="continuationSeparator" w:id="0">
    <w:p w:rsidR="00955A70" w:rsidRDefault="00955A70" w:rsidP="009A573F">
      <w:pPr>
        <w:spacing w:after="0" w:line="240" w:lineRule="auto"/>
      </w:pPr>
      <w:r>
        <w:continuationSeparator/>
      </w:r>
    </w:p>
  </w:footnote>
  <w:footnote w:type="continuationNotice" w:id="1">
    <w:p w:rsidR="00955A70" w:rsidRDefault="00955A70">
      <w:pPr>
        <w:spacing w:after="0" w:line="240" w:lineRule="auto"/>
      </w:pP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sdt>
    <w:sdtPr>
      <w:id w:val="628055639"/>
      <w:docPartObj>
        <w:docPartGallery w:val="Page Numbers (Top of Page)"/>
        <w:docPartUnique/>
      </w:docPartObj>
    </w:sdtPr>
    <w:sdtEndPr>
      <w:rPr>
        <w:rStyle w:val="ProductList-Offering1Char"/>
      </w:rPr>
    </w:sdtEndPr>
    <w:sdtContent>
      <w:p w:rsidR="00C55B4C" w:rsidRPr="00692EB0" w:rsidRDefault="00C55B4C" w:rsidP="007515B4">
        <w:pPr>
          <w:pStyle w:val="ProductList-Offering1"/>
          <w:tabs>
            <w:tab w:val="right" w:pos="10890"/>
          </w:tabs>
          <w:rPr>
            <w:rStyle w:val="ProductList-Offering1Char"/>
            <w:color w:val="404040" w:themeColor="text1" w:themeTint="BF"/>
            <w:lang w:val="nl-NL"/>
          </w:rPr>
        </w:pPr>
        <w:r w:rsidRPr="007515B4">
          <w:rPr>
            <w:color w:val="404040" w:themeColor="text1" w:themeTint="BF"/>
            <w:lang w:val="nl-NL"/>
          </w:rPr>
          <w:t>Productlijst</w:t>
        </w:r>
        <w:r w:rsidRPr="00692EB0">
          <w:rPr>
            <w:color w:val="404040" w:themeColor="text1" w:themeTint="BF"/>
            <w:lang w:val="nl-NL"/>
          </w:rPr>
          <w:t xml:space="preserve"> voor Microsoft Volume Licensing (Nederlands (Nederland), april 2014)</w:t>
        </w:r>
        <w:r w:rsidRPr="00692EB0">
          <w:rPr>
            <w:color w:val="404040" w:themeColor="text1" w:themeTint="BF"/>
            <w:lang w:val="nl-NL"/>
          </w:rPr>
          <w:tab/>
        </w:r>
        <w:r>
          <w:rPr>
            <w:rStyle w:val="ProductList-Offering1Char"/>
            <w:color w:val="404040" w:themeColor="text1" w:themeTint="BF"/>
          </w:rPr>
          <w:fldChar w:fldCharType="begin"/>
        </w:r>
        <w:r w:rsidRPr="00692EB0">
          <w:rPr>
            <w:rStyle w:val="ProductList-Offering1Char"/>
            <w:color w:val="404040" w:themeColor="text1" w:themeTint="BF"/>
            <w:lang w:val="nl-NL"/>
          </w:rPr>
          <w:instrText xml:space="preserve"> PAGE   \* MERGEFORMAT </w:instrText>
        </w:r>
        <w:r>
          <w:rPr>
            <w:rStyle w:val="ProductList-Offering1Char"/>
            <w:color w:val="404040" w:themeColor="text1" w:themeTint="BF"/>
          </w:rPr>
          <w:fldChar w:fldCharType="separate"/>
        </w:r>
        <w:r w:rsidR="007E4557">
          <w:rPr>
            <w:rStyle w:val="ProductList-Offering1Char"/>
            <w:noProof/>
            <w:color w:val="404040" w:themeColor="text1" w:themeTint="BF"/>
            <w:lang w:val="nl-NL"/>
          </w:rPr>
          <w:t>4</w:t>
        </w:r>
        <w:r>
          <w:fldChar w:fldCharType="end"/>
        </w:r>
      </w:p>
    </w:sdtContent>
  </w:sdt>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nsid w:val="013463BD"/>
    <w:multiLevelType w:val="hybridMultilevel"/>
    <w:tmpl w:val="B646176E"/>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nsid w:val="033819A2"/>
    <w:multiLevelType w:val="hybridMultilevel"/>
    <w:tmpl w:val="3AFC340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nsid w:val="034C298F"/>
    <w:multiLevelType w:val="hybridMultilevel"/>
    <w:tmpl w:val="C28ACC2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nsid w:val="06436765"/>
    <w:multiLevelType w:val="hybridMultilevel"/>
    <w:tmpl w:val="C442B46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
    <w:nsid w:val="08217793"/>
    <w:multiLevelType w:val="hybridMultilevel"/>
    <w:tmpl w:val="27426BC6"/>
    <w:lvl w:ilvl="0" w:tplc="04090001">
      <w:start w:val="1"/>
      <w:numFmt w:val="bullet"/>
      <w:lvlText w:val=""/>
      <w:lvlJc w:val="left"/>
      <w:pPr>
        <w:ind w:left="900" w:hanging="360"/>
      </w:pPr>
      <w:rPr>
        <w:rFonts w:ascii="Symbol" w:hAnsi="Symbol" w:hint="default"/>
      </w:rPr>
    </w:lvl>
    <w:lvl w:ilvl="1" w:tplc="04090003" w:tentative="1">
      <w:start w:val="1"/>
      <w:numFmt w:val="bullet"/>
      <w:lvlText w:val="o"/>
      <w:lvlJc w:val="left"/>
      <w:pPr>
        <w:ind w:left="1620" w:hanging="360"/>
      </w:pPr>
      <w:rPr>
        <w:rFonts w:ascii="Courier New" w:hAnsi="Courier New" w:cs="Courier New" w:hint="default"/>
      </w:rPr>
    </w:lvl>
    <w:lvl w:ilvl="2" w:tplc="04090005" w:tentative="1">
      <w:start w:val="1"/>
      <w:numFmt w:val="bullet"/>
      <w:lvlText w:val=""/>
      <w:lvlJc w:val="left"/>
      <w:pPr>
        <w:ind w:left="2340" w:hanging="360"/>
      </w:pPr>
      <w:rPr>
        <w:rFonts w:ascii="Wingdings" w:hAnsi="Wingdings" w:hint="default"/>
      </w:rPr>
    </w:lvl>
    <w:lvl w:ilvl="3" w:tplc="04090001" w:tentative="1">
      <w:start w:val="1"/>
      <w:numFmt w:val="bullet"/>
      <w:lvlText w:val=""/>
      <w:lvlJc w:val="left"/>
      <w:pPr>
        <w:ind w:left="3060" w:hanging="360"/>
      </w:pPr>
      <w:rPr>
        <w:rFonts w:ascii="Symbol" w:hAnsi="Symbol" w:hint="default"/>
      </w:rPr>
    </w:lvl>
    <w:lvl w:ilvl="4" w:tplc="04090003" w:tentative="1">
      <w:start w:val="1"/>
      <w:numFmt w:val="bullet"/>
      <w:lvlText w:val="o"/>
      <w:lvlJc w:val="left"/>
      <w:pPr>
        <w:ind w:left="3780" w:hanging="360"/>
      </w:pPr>
      <w:rPr>
        <w:rFonts w:ascii="Courier New" w:hAnsi="Courier New" w:cs="Courier New" w:hint="default"/>
      </w:rPr>
    </w:lvl>
    <w:lvl w:ilvl="5" w:tplc="04090005" w:tentative="1">
      <w:start w:val="1"/>
      <w:numFmt w:val="bullet"/>
      <w:lvlText w:val=""/>
      <w:lvlJc w:val="left"/>
      <w:pPr>
        <w:ind w:left="4500" w:hanging="360"/>
      </w:pPr>
      <w:rPr>
        <w:rFonts w:ascii="Wingdings" w:hAnsi="Wingdings" w:hint="default"/>
      </w:rPr>
    </w:lvl>
    <w:lvl w:ilvl="6" w:tplc="04090001" w:tentative="1">
      <w:start w:val="1"/>
      <w:numFmt w:val="bullet"/>
      <w:lvlText w:val=""/>
      <w:lvlJc w:val="left"/>
      <w:pPr>
        <w:ind w:left="5220" w:hanging="360"/>
      </w:pPr>
      <w:rPr>
        <w:rFonts w:ascii="Symbol" w:hAnsi="Symbol" w:hint="default"/>
      </w:rPr>
    </w:lvl>
    <w:lvl w:ilvl="7" w:tplc="04090003" w:tentative="1">
      <w:start w:val="1"/>
      <w:numFmt w:val="bullet"/>
      <w:lvlText w:val="o"/>
      <w:lvlJc w:val="left"/>
      <w:pPr>
        <w:ind w:left="5940" w:hanging="360"/>
      </w:pPr>
      <w:rPr>
        <w:rFonts w:ascii="Courier New" w:hAnsi="Courier New" w:cs="Courier New" w:hint="default"/>
      </w:rPr>
    </w:lvl>
    <w:lvl w:ilvl="8" w:tplc="04090005" w:tentative="1">
      <w:start w:val="1"/>
      <w:numFmt w:val="bullet"/>
      <w:lvlText w:val=""/>
      <w:lvlJc w:val="left"/>
      <w:pPr>
        <w:ind w:left="6660" w:hanging="360"/>
      </w:pPr>
      <w:rPr>
        <w:rFonts w:ascii="Wingdings" w:hAnsi="Wingdings" w:hint="default"/>
      </w:rPr>
    </w:lvl>
  </w:abstractNum>
  <w:abstractNum w:abstractNumId="5">
    <w:nsid w:val="08543014"/>
    <w:multiLevelType w:val="hybridMultilevel"/>
    <w:tmpl w:val="57A8468E"/>
    <w:lvl w:ilvl="0" w:tplc="04090001">
      <w:start w:val="1"/>
      <w:numFmt w:val="bullet"/>
      <w:lvlText w:val=""/>
      <w:lvlJc w:val="left"/>
      <w:pPr>
        <w:ind w:left="900" w:hanging="360"/>
      </w:pPr>
      <w:rPr>
        <w:rFonts w:ascii="Symbol" w:hAnsi="Symbol" w:hint="default"/>
      </w:rPr>
    </w:lvl>
    <w:lvl w:ilvl="1" w:tplc="04090003">
      <w:start w:val="1"/>
      <w:numFmt w:val="bullet"/>
      <w:lvlText w:val="o"/>
      <w:lvlJc w:val="left"/>
      <w:pPr>
        <w:ind w:left="1620" w:hanging="360"/>
      </w:pPr>
      <w:rPr>
        <w:rFonts w:ascii="Courier New" w:hAnsi="Courier New" w:cs="Courier New" w:hint="default"/>
      </w:rPr>
    </w:lvl>
    <w:lvl w:ilvl="2" w:tplc="04090005">
      <w:start w:val="1"/>
      <w:numFmt w:val="bullet"/>
      <w:lvlText w:val=""/>
      <w:lvlJc w:val="left"/>
      <w:pPr>
        <w:ind w:left="2340" w:hanging="360"/>
      </w:pPr>
      <w:rPr>
        <w:rFonts w:ascii="Wingdings" w:hAnsi="Wingdings" w:hint="default"/>
      </w:rPr>
    </w:lvl>
    <w:lvl w:ilvl="3" w:tplc="04090001" w:tentative="1">
      <w:start w:val="1"/>
      <w:numFmt w:val="bullet"/>
      <w:lvlText w:val=""/>
      <w:lvlJc w:val="left"/>
      <w:pPr>
        <w:ind w:left="3060" w:hanging="360"/>
      </w:pPr>
      <w:rPr>
        <w:rFonts w:ascii="Symbol" w:hAnsi="Symbol" w:hint="default"/>
      </w:rPr>
    </w:lvl>
    <w:lvl w:ilvl="4" w:tplc="04090003" w:tentative="1">
      <w:start w:val="1"/>
      <w:numFmt w:val="bullet"/>
      <w:lvlText w:val="o"/>
      <w:lvlJc w:val="left"/>
      <w:pPr>
        <w:ind w:left="3780" w:hanging="360"/>
      </w:pPr>
      <w:rPr>
        <w:rFonts w:ascii="Courier New" w:hAnsi="Courier New" w:cs="Courier New" w:hint="default"/>
      </w:rPr>
    </w:lvl>
    <w:lvl w:ilvl="5" w:tplc="04090005" w:tentative="1">
      <w:start w:val="1"/>
      <w:numFmt w:val="bullet"/>
      <w:lvlText w:val=""/>
      <w:lvlJc w:val="left"/>
      <w:pPr>
        <w:ind w:left="4500" w:hanging="360"/>
      </w:pPr>
      <w:rPr>
        <w:rFonts w:ascii="Wingdings" w:hAnsi="Wingdings" w:hint="default"/>
      </w:rPr>
    </w:lvl>
    <w:lvl w:ilvl="6" w:tplc="04090001" w:tentative="1">
      <w:start w:val="1"/>
      <w:numFmt w:val="bullet"/>
      <w:lvlText w:val=""/>
      <w:lvlJc w:val="left"/>
      <w:pPr>
        <w:ind w:left="5220" w:hanging="360"/>
      </w:pPr>
      <w:rPr>
        <w:rFonts w:ascii="Symbol" w:hAnsi="Symbol" w:hint="default"/>
      </w:rPr>
    </w:lvl>
    <w:lvl w:ilvl="7" w:tplc="04090003" w:tentative="1">
      <w:start w:val="1"/>
      <w:numFmt w:val="bullet"/>
      <w:lvlText w:val="o"/>
      <w:lvlJc w:val="left"/>
      <w:pPr>
        <w:ind w:left="5940" w:hanging="360"/>
      </w:pPr>
      <w:rPr>
        <w:rFonts w:ascii="Courier New" w:hAnsi="Courier New" w:cs="Courier New" w:hint="default"/>
      </w:rPr>
    </w:lvl>
    <w:lvl w:ilvl="8" w:tplc="04090005" w:tentative="1">
      <w:start w:val="1"/>
      <w:numFmt w:val="bullet"/>
      <w:lvlText w:val=""/>
      <w:lvlJc w:val="left"/>
      <w:pPr>
        <w:ind w:left="6660" w:hanging="360"/>
      </w:pPr>
      <w:rPr>
        <w:rFonts w:ascii="Wingdings" w:hAnsi="Wingdings" w:hint="default"/>
      </w:rPr>
    </w:lvl>
  </w:abstractNum>
  <w:abstractNum w:abstractNumId="6">
    <w:nsid w:val="095774F0"/>
    <w:multiLevelType w:val="hybridMultilevel"/>
    <w:tmpl w:val="E0C46DE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nsid w:val="0B0612C9"/>
    <w:multiLevelType w:val="hybridMultilevel"/>
    <w:tmpl w:val="E00CE19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
    <w:nsid w:val="10D0280A"/>
    <w:multiLevelType w:val="hybridMultilevel"/>
    <w:tmpl w:val="6DEEB5C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
    <w:nsid w:val="111D2A2C"/>
    <w:multiLevelType w:val="hybridMultilevel"/>
    <w:tmpl w:val="2F5056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nsid w:val="123D6AC5"/>
    <w:multiLevelType w:val="hybridMultilevel"/>
    <w:tmpl w:val="B178E0A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
    <w:nsid w:val="12EB62FD"/>
    <w:multiLevelType w:val="hybridMultilevel"/>
    <w:tmpl w:val="8C4CDB7A"/>
    <w:lvl w:ilvl="0" w:tplc="04090001">
      <w:start w:val="1"/>
      <w:numFmt w:val="bullet"/>
      <w:lvlText w:val=""/>
      <w:lvlJc w:val="left"/>
      <w:pPr>
        <w:ind w:left="518" w:hanging="360"/>
      </w:pPr>
      <w:rPr>
        <w:rFonts w:ascii="Symbol" w:hAnsi="Symbol" w:hint="default"/>
      </w:rPr>
    </w:lvl>
    <w:lvl w:ilvl="1" w:tplc="04090003">
      <w:start w:val="1"/>
      <w:numFmt w:val="bullet"/>
      <w:lvlText w:val="o"/>
      <w:lvlJc w:val="left"/>
      <w:pPr>
        <w:ind w:left="1238" w:hanging="360"/>
      </w:pPr>
      <w:rPr>
        <w:rFonts w:ascii="Courier New" w:hAnsi="Courier New" w:cs="Courier New" w:hint="default"/>
      </w:rPr>
    </w:lvl>
    <w:lvl w:ilvl="2" w:tplc="04090005" w:tentative="1">
      <w:start w:val="1"/>
      <w:numFmt w:val="bullet"/>
      <w:lvlText w:val=""/>
      <w:lvlJc w:val="left"/>
      <w:pPr>
        <w:ind w:left="1958" w:hanging="360"/>
      </w:pPr>
      <w:rPr>
        <w:rFonts w:ascii="Wingdings" w:hAnsi="Wingdings" w:hint="default"/>
      </w:rPr>
    </w:lvl>
    <w:lvl w:ilvl="3" w:tplc="04090001" w:tentative="1">
      <w:start w:val="1"/>
      <w:numFmt w:val="bullet"/>
      <w:lvlText w:val=""/>
      <w:lvlJc w:val="left"/>
      <w:pPr>
        <w:ind w:left="2678" w:hanging="360"/>
      </w:pPr>
      <w:rPr>
        <w:rFonts w:ascii="Symbol" w:hAnsi="Symbol" w:hint="default"/>
      </w:rPr>
    </w:lvl>
    <w:lvl w:ilvl="4" w:tplc="04090003" w:tentative="1">
      <w:start w:val="1"/>
      <w:numFmt w:val="bullet"/>
      <w:lvlText w:val="o"/>
      <w:lvlJc w:val="left"/>
      <w:pPr>
        <w:ind w:left="3398" w:hanging="360"/>
      </w:pPr>
      <w:rPr>
        <w:rFonts w:ascii="Courier New" w:hAnsi="Courier New" w:cs="Courier New" w:hint="default"/>
      </w:rPr>
    </w:lvl>
    <w:lvl w:ilvl="5" w:tplc="04090005" w:tentative="1">
      <w:start w:val="1"/>
      <w:numFmt w:val="bullet"/>
      <w:lvlText w:val=""/>
      <w:lvlJc w:val="left"/>
      <w:pPr>
        <w:ind w:left="4118" w:hanging="360"/>
      </w:pPr>
      <w:rPr>
        <w:rFonts w:ascii="Wingdings" w:hAnsi="Wingdings" w:hint="default"/>
      </w:rPr>
    </w:lvl>
    <w:lvl w:ilvl="6" w:tplc="04090001" w:tentative="1">
      <w:start w:val="1"/>
      <w:numFmt w:val="bullet"/>
      <w:lvlText w:val=""/>
      <w:lvlJc w:val="left"/>
      <w:pPr>
        <w:ind w:left="4838" w:hanging="360"/>
      </w:pPr>
      <w:rPr>
        <w:rFonts w:ascii="Symbol" w:hAnsi="Symbol" w:hint="default"/>
      </w:rPr>
    </w:lvl>
    <w:lvl w:ilvl="7" w:tplc="04090003" w:tentative="1">
      <w:start w:val="1"/>
      <w:numFmt w:val="bullet"/>
      <w:lvlText w:val="o"/>
      <w:lvlJc w:val="left"/>
      <w:pPr>
        <w:ind w:left="5558" w:hanging="360"/>
      </w:pPr>
      <w:rPr>
        <w:rFonts w:ascii="Courier New" w:hAnsi="Courier New" w:cs="Courier New" w:hint="default"/>
      </w:rPr>
    </w:lvl>
    <w:lvl w:ilvl="8" w:tplc="04090005" w:tentative="1">
      <w:start w:val="1"/>
      <w:numFmt w:val="bullet"/>
      <w:lvlText w:val=""/>
      <w:lvlJc w:val="left"/>
      <w:pPr>
        <w:ind w:left="6278" w:hanging="360"/>
      </w:pPr>
      <w:rPr>
        <w:rFonts w:ascii="Wingdings" w:hAnsi="Wingdings" w:hint="default"/>
      </w:rPr>
    </w:lvl>
  </w:abstractNum>
  <w:abstractNum w:abstractNumId="12">
    <w:nsid w:val="131F43E9"/>
    <w:multiLevelType w:val="hybridMultilevel"/>
    <w:tmpl w:val="535C54B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
    <w:nsid w:val="19CD7B38"/>
    <w:multiLevelType w:val="hybridMultilevel"/>
    <w:tmpl w:val="A8DA38F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
    <w:nsid w:val="1B0834DE"/>
    <w:multiLevelType w:val="hybridMultilevel"/>
    <w:tmpl w:val="ED1851E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
    <w:nsid w:val="1D7076C0"/>
    <w:multiLevelType w:val="hybridMultilevel"/>
    <w:tmpl w:val="CAEEC0E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
    <w:nsid w:val="2B504F95"/>
    <w:multiLevelType w:val="hybridMultilevel"/>
    <w:tmpl w:val="BD14526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
    <w:nsid w:val="2BF511C6"/>
    <w:multiLevelType w:val="hybridMultilevel"/>
    <w:tmpl w:val="96408E2A"/>
    <w:lvl w:ilvl="0" w:tplc="04090001">
      <w:start w:val="1"/>
      <w:numFmt w:val="bullet"/>
      <w:lvlText w:val=""/>
      <w:lvlJc w:val="left"/>
      <w:pPr>
        <w:ind w:left="900" w:hanging="360"/>
      </w:pPr>
      <w:rPr>
        <w:rFonts w:ascii="Symbol" w:hAnsi="Symbol" w:hint="default"/>
      </w:rPr>
    </w:lvl>
    <w:lvl w:ilvl="1" w:tplc="04090003" w:tentative="1">
      <w:start w:val="1"/>
      <w:numFmt w:val="bullet"/>
      <w:lvlText w:val="o"/>
      <w:lvlJc w:val="left"/>
      <w:pPr>
        <w:ind w:left="1620" w:hanging="360"/>
      </w:pPr>
      <w:rPr>
        <w:rFonts w:ascii="Courier New" w:hAnsi="Courier New" w:cs="Courier New" w:hint="default"/>
      </w:rPr>
    </w:lvl>
    <w:lvl w:ilvl="2" w:tplc="04090005" w:tentative="1">
      <w:start w:val="1"/>
      <w:numFmt w:val="bullet"/>
      <w:lvlText w:val=""/>
      <w:lvlJc w:val="left"/>
      <w:pPr>
        <w:ind w:left="2340" w:hanging="360"/>
      </w:pPr>
      <w:rPr>
        <w:rFonts w:ascii="Wingdings" w:hAnsi="Wingdings" w:hint="default"/>
      </w:rPr>
    </w:lvl>
    <w:lvl w:ilvl="3" w:tplc="04090001" w:tentative="1">
      <w:start w:val="1"/>
      <w:numFmt w:val="bullet"/>
      <w:lvlText w:val=""/>
      <w:lvlJc w:val="left"/>
      <w:pPr>
        <w:ind w:left="3060" w:hanging="360"/>
      </w:pPr>
      <w:rPr>
        <w:rFonts w:ascii="Symbol" w:hAnsi="Symbol" w:hint="default"/>
      </w:rPr>
    </w:lvl>
    <w:lvl w:ilvl="4" w:tplc="04090003" w:tentative="1">
      <w:start w:val="1"/>
      <w:numFmt w:val="bullet"/>
      <w:lvlText w:val="o"/>
      <w:lvlJc w:val="left"/>
      <w:pPr>
        <w:ind w:left="3780" w:hanging="360"/>
      </w:pPr>
      <w:rPr>
        <w:rFonts w:ascii="Courier New" w:hAnsi="Courier New" w:cs="Courier New" w:hint="default"/>
      </w:rPr>
    </w:lvl>
    <w:lvl w:ilvl="5" w:tplc="04090005" w:tentative="1">
      <w:start w:val="1"/>
      <w:numFmt w:val="bullet"/>
      <w:lvlText w:val=""/>
      <w:lvlJc w:val="left"/>
      <w:pPr>
        <w:ind w:left="4500" w:hanging="360"/>
      </w:pPr>
      <w:rPr>
        <w:rFonts w:ascii="Wingdings" w:hAnsi="Wingdings" w:hint="default"/>
      </w:rPr>
    </w:lvl>
    <w:lvl w:ilvl="6" w:tplc="04090001" w:tentative="1">
      <w:start w:val="1"/>
      <w:numFmt w:val="bullet"/>
      <w:lvlText w:val=""/>
      <w:lvlJc w:val="left"/>
      <w:pPr>
        <w:ind w:left="5220" w:hanging="360"/>
      </w:pPr>
      <w:rPr>
        <w:rFonts w:ascii="Symbol" w:hAnsi="Symbol" w:hint="default"/>
      </w:rPr>
    </w:lvl>
    <w:lvl w:ilvl="7" w:tplc="04090003" w:tentative="1">
      <w:start w:val="1"/>
      <w:numFmt w:val="bullet"/>
      <w:lvlText w:val="o"/>
      <w:lvlJc w:val="left"/>
      <w:pPr>
        <w:ind w:left="5940" w:hanging="360"/>
      </w:pPr>
      <w:rPr>
        <w:rFonts w:ascii="Courier New" w:hAnsi="Courier New" w:cs="Courier New" w:hint="default"/>
      </w:rPr>
    </w:lvl>
    <w:lvl w:ilvl="8" w:tplc="04090005" w:tentative="1">
      <w:start w:val="1"/>
      <w:numFmt w:val="bullet"/>
      <w:lvlText w:val=""/>
      <w:lvlJc w:val="left"/>
      <w:pPr>
        <w:ind w:left="6660" w:hanging="360"/>
      </w:pPr>
      <w:rPr>
        <w:rFonts w:ascii="Wingdings" w:hAnsi="Wingdings" w:hint="default"/>
      </w:rPr>
    </w:lvl>
  </w:abstractNum>
  <w:abstractNum w:abstractNumId="18">
    <w:nsid w:val="2DA841B8"/>
    <w:multiLevelType w:val="hybridMultilevel"/>
    <w:tmpl w:val="ED289704"/>
    <w:lvl w:ilvl="0" w:tplc="04090001">
      <w:start w:val="1"/>
      <w:numFmt w:val="bullet"/>
      <w:lvlText w:val=""/>
      <w:lvlJc w:val="left"/>
      <w:pPr>
        <w:ind w:left="900" w:hanging="360"/>
      </w:pPr>
      <w:rPr>
        <w:rFonts w:ascii="Symbol" w:hAnsi="Symbol" w:hint="default"/>
      </w:rPr>
    </w:lvl>
    <w:lvl w:ilvl="1" w:tplc="04090003" w:tentative="1">
      <w:start w:val="1"/>
      <w:numFmt w:val="bullet"/>
      <w:lvlText w:val="o"/>
      <w:lvlJc w:val="left"/>
      <w:pPr>
        <w:ind w:left="1620" w:hanging="360"/>
      </w:pPr>
      <w:rPr>
        <w:rFonts w:ascii="Courier New" w:hAnsi="Courier New" w:cs="Courier New" w:hint="default"/>
      </w:rPr>
    </w:lvl>
    <w:lvl w:ilvl="2" w:tplc="04090005" w:tentative="1">
      <w:start w:val="1"/>
      <w:numFmt w:val="bullet"/>
      <w:lvlText w:val=""/>
      <w:lvlJc w:val="left"/>
      <w:pPr>
        <w:ind w:left="2340" w:hanging="360"/>
      </w:pPr>
      <w:rPr>
        <w:rFonts w:ascii="Wingdings" w:hAnsi="Wingdings" w:hint="default"/>
      </w:rPr>
    </w:lvl>
    <w:lvl w:ilvl="3" w:tplc="04090001" w:tentative="1">
      <w:start w:val="1"/>
      <w:numFmt w:val="bullet"/>
      <w:lvlText w:val=""/>
      <w:lvlJc w:val="left"/>
      <w:pPr>
        <w:ind w:left="3060" w:hanging="360"/>
      </w:pPr>
      <w:rPr>
        <w:rFonts w:ascii="Symbol" w:hAnsi="Symbol" w:hint="default"/>
      </w:rPr>
    </w:lvl>
    <w:lvl w:ilvl="4" w:tplc="04090003" w:tentative="1">
      <w:start w:val="1"/>
      <w:numFmt w:val="bullet"/>
      <w:lvlText w:val="o"/>
      <w:lvlJc w:val="left"/>
      <w:pPr>
        <w:ind w:left="3780" w:hanging="360"/>
      </w:pPr>
      <w:rPr>
        <w:rFonts w:ascii="Courier New" w:hAnsi="Courier New" w:cs="Courier New" w:hint="default"/>
      </w:rPr>
    </w:lvl>
    <w:lvl w:ilvl="5" w:tplc="04090005" w:tentative="1">
      <w:start w:val="1"/>
      <w:numFmt w:val="bullet"/>
      <w:lvlText w:val=""/>
      <w:lvlJc w:val="left"/>
      <w:pPr>
        <w:ind w:left="4500" w:hanging="360"/>
      </w:pPr>
      <w:rPr>
        <w:rFonts w:ascii="Wingdings" w:hAnsi="Wingdings" w:hint="default"/>
      </w:rPr>
    </w:lvl>
    <w:lvl w:ilvl="6" w:tplc="04090001" w:tentative="1">
      <w:start w:val="1"/>
      <w:numFmt w:val="bullet"/>
      <w:lvlText w:val=""/>
      <w:lvlJc w:val="left"/>
      <w:pPr>
        <w:ind w:left="5220" w:hanging="360"/>
      </w:pPr>
      <w:rPr>
        <w:rFonts w:ascii="Symbol" w:hAnsi="Symbol" w:hint="default"/>
      </w:rPr>
    </w:lvl>
    <w:lvl w:ilvl="7" w:tplc="04090003" w:tentative="1">
      <w:start w:val="1"/>
      <w:numFmt w:val="bullet"/>
      <w:lvlText w:val="o"/>
      <w:lvlJc w:val="left"/>
      <w:pPr>
        <w:ind w:left="5940" w:hanging="360"/>
      </w:pPr>
      <w:rPr>
        <w:rFonts w:ascii="Courier New" w:hAnsi="Courier New" w:cs="Courier New" w:hint="default"/>
      </w:rPr>
    </w:lvl>
    <w:lvl w:ilvl="8" w:tplc="04090005" w:tentative="1">
      <w:start w:val="1"/>
      <w:numFmt w:val="bullet"/>
      <w:lvlText w:val=""/>
      <w:lvlJc w:val="left"/>
      <w:pPr>
        <w:ind w:left="6660" w:hanging="360"/>
      </w:pPr>
      <w:rPr>
        <w:rFonts w:ascii="Wingdings" w:hAnsi="Wingdings" w:hint="default"/>
      </w:rPr>
    </w:lvl>
  </w:abstractNum>
  <w:abstractNum w:abstractNumId="19">
    <w:nsid w:val="2DE44BCD"/>
    <w:multiLevelType w:val="hybridMultilevel"/>
    <w:tmpl w:val="C296ABAC"/>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0">
    <w:nsid w:val="308B02B8"/>
    <w:multiLevelType w:val="hybridMultilevel"/>
    <w:tmpl w:val="FBF4696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
    <w:nsid w:val="30DC3580"/>
    <w:multiLevelType w:val="hybridMultilevel"/>
    <w:tmpl w:val="611E242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nsid w:val="33057B35"/>
    <w:multiLevelType w:val="hybridMultilevel"/>
    <w:tmpl w:val="FB0EE5E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nsid w:val="36DB39F2"/>
    <w:multiLevelType w:val="hybridMultilevel"/>
    <w:tmpl w:val="83A0359C"/>
    <w:lvl w:ilvl="0" w:tplc="04090001">
      <w:start w:val="1"/>
      <w:numFmt w:val="bullet"/>
      <w:lvlText w:val=""/>
      <w:lvlJc w:val="left"/>
      <w:pPr>
        <w:ind w:left="900" w:hanging="360"/>
      </w:pPr>
      <w:rPr>
        <w:rFonts w:ascii="Symbol" w:hAnsi="Symbol" w:hint="default"/>
      </w:rPr>
    </w:lvl>
    <w:lvl w:ilvl="1" w:tplc="04090003">
      <w:start w:val="1"/>
      <w:numFmt w:val="bullet"/>
      <w:lvlText w:val="o"/>
      <w:lvlJc w:val="left"/>
      <w:pPr>
        <w:ind w:left="1620" w:hanging="360"/>
      </w:pPr>
      <w:rPr>
        <w:rFonts w:ascii="Courier New" w:hAnsi="Courier New" w:cs="Courier New" w:hint="default"/>
      </w:rPr>
    </w:lvl>
    <w:lvl w:ilvl="2" w:tplc="04090005" w:tentative="1">
      <w:start w:val="1"/>
      <w:numFmt w:val="bullet"/>
      <w:lvlText w:val=""/>
      <w:lvlJc w:val="left"/>
      <w:pPr>
        <w:ind w:left="2340" w:hanging="360"/>
      </w:pPr>
      <w:rPr>
        <w:rFonts w:ascii="Wingdings" w:hAnsi="Wingdings" w:hint="default"/>
      </w:rPr>
    </w:lvl>
    <w:lvl w:ilvl="3" w:tplc="04090001" w:tentative="1">
      <w:start w:val="1"/>
      <w:numFmt w:val="bullet"/>
      <w:lvlText w:val=""/>
      <w:lvlJc w:val="left"/>
      <w:pPr>
        <w:ind w:left="3060" w:hanging="360"/>
      </w:pPr>
      <w:rPr>
        <w:rFonts w:ascii="Symbol" w:hAnsi="Symbol" w:hint="default"/>
      </w:rPr>
    </w:lvl>
    <w:lvl w:ilvl="4" w:tplc="04090003" w:tentative="1">
      <w:start w:val="1"/>
      <w:numFmt w:val="bullet"/>
      <w:lvlText w:val="o"/>
      <w:lvlJc w:val="left"/>
      <w:pPr>
        <w:ind w:left="3780" w:hanging="360"/>
      </w:pPr>
      <w:rPr>
        <w:rFonts w:ascii="Courier New" w:hAnsi="Courier New" w:cs="Courier New" w:hint="default"/>
      </w:rPr>
    </w:lvl>
    <w:lvl w:ilvl="5" w:tplc="04090005" w:tentative="1">
      <w:start w:val="1"/>
      <w:numFmt w:val="bullet"/>
      <w:lvlText w:val=""/>
      <w:lvlJc w:val="left"/>
      <w:pPr>
        <w:ind w:left="4500" w:hanging="360"/>
      </w:pPr>
      <w:rPr>
        <w:rFonts w:ascii="Wingdings" w:hAnsi="Wingdings" w:hint="default"/>
      </w:rPr>
    </w:lvl>
    <w:lvl w:ilvl="6" w:tplc="04090001" w:tentative="1">
      <w:start w:val="1"/>
      <w:numFmt w:val="bullet"/>
      <w:lvlText w:val=""/>
      <w:lvlJc w:val="left"/>
      <w:pPr>
        <w:ind w:left="5220" w:hanging="360"/>
      </w:pPr>
      <w:rPr>
        <w:rFonts w:ascii="Symbol" w:hAnsi="Symbol" w:hint="default"/>
      </w:rPr>
    </w:lvl>
    <w:lvl w:ilvl="7" w:tplc="04090003" w:tentative="1">
      <w:start w:val="1"/>
      <w:numFmt w:val="bullet"/>
      <w:lvlText w:val="o"/>
      <w:lvlJc w:val="left"/>
      <w:pPr>
        <w:ind w:left="5940" w:hanging="360"/>
      </w:pPr>
      <w:rPr>
        <w:rFonts w:ascii="Courier New" w:hAnsi="Courier New" w:cs="Courier New" w:hint="default"/>
      </w:rPr>
    </w:lvl>
    <w:lvl w:ilvl="8" w:tplc="04090005" w:tentative="1">
      <w:start w:val="1"/>
      <w:numFmt w:val="bullet"/>
      <w:lvlText w:val=""/>
      <w:lvlJc w:val="left"/>
      <w:pPr>
        <w:ind w:left="6660" w:hanging="360"/>
      </w:pPr>
      <w:rPr>
        <w:rFonts w:ascii="Wingdings" w:hAnsi="Wingdings" w:hint="default"/>
      </w:rPr>
    </w:lvl>
  </w:abstractNum>
  <w:abstractNum w:abstractNumId="24">
    <w:nsid w:val="37D76E9A"/>
    <w:multiLevelType w:val="hybridMultilevel"/>
    <w:tmpl w:val="C130E95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
    <w:nsid w:val="39C74495"/>
    <w:multiLevelType w:val="hybridMultilevel"/>
    <w:tmpl w:val="91EEFBF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
    <w:nsid w:val="3F3346D2"/>
    <w:multiLevelType w:val="hybridMultilevel"/>
    <w:tmpl w:val="4BC4F59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7">
    <w:nsid w:val="43740A83"/>
    <w:multiLevelType w:val="hybridMultilevel"/>
    <w:tmpl w:val="F8069BE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nsid w:val="440E14B4"/>
    <w:multiLevelType w:val="hybridMultilevel"/>
    <w:tmpl w:val="979013D0"/>
    <w:lvl w:ilvl="0" w:tplc="04090001">
      <w:start w:val="1"/>
      <w:numFmt w:val="bullet"/>
      <w:lvlText w:val=""/>
      <w:lvlJc w:val="left"/>
      <w:pPr>
        <w:ind w:left="900" w:hanging="360"/>
      </w:pPr>
      <w:rPr>
        <w:rFonts w:ascii="Symbol" w:hAnsi="Symbol" w:hint="default"/>
      </w:rPr>
    </w:lvl>
    <w:lvl w:ilvl="1" w:tplc="04090003">
      <w:start w:val="1"/>
      <w:numFmt w:val="bullet"/>
      <w:lvlText w:val="o"/>
      <w:lvlJc w:val="left"/>
      <w:pPr>
        <w:ind w:left="1620" w:hanging="360"/>
      </w:pPr>
      <w:rPr>
        <w:rFonts w:ascii="Courier New" w:hAnsi="Courier New" w:cs="Courier New" w:hint="default"/>
      </w:rPr>
    </w:lvl>
    <w:lvl w:ilvl="2" w:tplc="04090005" w:tentative="1">
      <w:start w:val="1"/>
      <w:numFmt w:val="bullet"/>
      <w:lvlText w:val=""/>
      <w:lvlJc w:val="left"/>
      <w:pPr>
        <w:ind w:left="2340" w:hanging="360"/>
      </w:pPr>
      <w:rPr>
        <w:rFonts w:ascii="Wingdings" w:hAnsi="Wingdings" w:hint="default"/>
      </w:rPr>
    </w:lvl>
    <w:lvl w:ilvl="3" w:tplc="04090001" w:tentative="1">
      <w:start w:val="1"/>
      <w:numFmt w:val="bullet"/>
      <w:lvlText w:val=""/>
      <w:lvlJc w:val="left"/>
      <w:pPr>
        <w:ind w:left="3060" w:hanging="360"/>
      </w:pPr>
      <w:rPr>
        <w:rFonts w:ascii="Symbol" w:hAnsi="Symbol" w:hint="default"/>
      </w:rPr>
    </w:lvl>
    <w:lvl w:ilvl="4" w:tplc="04090003" w:tentative="1">
      <w:start w:val="1"/>
      <w:numFmt w:val="bullet"/>
      <w:lvlText w:val="o"/>
      <w:lvlJc w:val="left"/>
      <w:pPr>
        <w:ind w:left="3780" w:hanging="360"/>
      </w:pPr>
      <w:rPr>
        <w:rFonts w:ascii="Courier New" w:hAnsi="Courier New" w:cs="Courier New" w:hint="default"/>
      </w:rPr>
    </w:lvl>
    <w:lvl w:ilvl="5" w:tplc="04090005" w:tentative="1">
      <w:start w:val="1"/>
      <w:numFmt w:val="bullet"/>
      <w:lvlText w:val=""/>
      <w:lvlJc w:val="left"/>
      <w:pPr>
        <w:ind w:left="4500" w:hanging="360"/>
      </w:pPr>
      <w:rPr>
        <w:rFonts w:ascii="Wingdings" w:hAnsi="Wingdings" w:hint="default"/>
      </w:rPr>
    </w:lvl>
    <w:lvl w:ilvl="6" w:tplc="04090001" w:tentative="1">
      <w:start w:val="1"/>
      <w:numFmt w:val="bullet"/>
      <w:lvlText w:val=""/>
      <w:lvlJc w:val="left"/>
      <w:pPr>
        <w:ind w:left="5220" w:hanging="360"/>
      </w:pPr>
      <w:rPr>
        <w:rFonts w:ascii="Symbol" w:hAnsi="Symbol" w:hint="default"/>
      </w:rPr>
    </w:lvl>
    <w:lvl w:ilvl="7" w:tplc="04090003" w:tentative="1">
      <w:start w:val="1"/>
      <w:numFmt w:val="bullet"/>
      <w:lvlText w:val="o"/>
      <w:lvlJc w:val="left"/>
      <w:pPr>
        <w:ind w:left="5940" w:hanging="360"/>
      </w:pPr>
      <w:rPr>
        <w:rFonts w:ascii="Courier New" w:hAnsi="Courier New" w:cs="Courier New" w:hint="default"/>
      </w:rPr>
    </w:lvl>
    <w:lvl w:ilvl="8" w:tplc="04090005" w:tentative="1">
      <w:start w:val="1"/>
      <w:numFmt w:val="bullet"/>
      <w:lvlText w:val=""/>
      <w:lvlJc w:val="left"/>
      <w:pPr>
        <w:ind w:left="6660" w:hanging="360"/>
      </w:pPr>
      <w:rPr>
        <w:rFonts w:ascii="Wingdings" w:hAnsi="Wingdings" w:hint="default"/>
      </w:rPr>
    </w:lvl>
  </w:abstractNum>
  <w:abstractNum w:abstractNumId="29">
    <w:nsid w:val="481D4064"/>
    <w:multiLevelType w:val="hybridMultilevel"/>
    <w:tmpl w:val="1F7E812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nsid w:val="4909186B"/>
    <w:multiLevelType w:val="hybridMultilevel"/>
    <w:tmpl w:val="06A64858"/>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
    <w:nsid w:val="4D5E6342"/>
    <w:multiLevelType w:val="hybridMultilevel"/>
    <w:tmpl w:val="33DAAC1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nsid w:val="549C2A00"/>
    <w:multiLevelType w:val="hybridMultilevel"/>
    <w:tmpl w:val="0A9C53F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nsid w:val="54E23CD1"/>
    <w:multiLevelType w:val="hybridMultilevel"/>
    <w:tmpl w:val="D0BC5E4C"/>
    <w:lvl w:ilvl="0" w:tplc="04090001">
      <w:start w:val="1"/>
      <w:numFmt w:val="bullet"/>
      <w:lvlText w:val=""/>
      <w:lvlJc w:val="left"/>
      <w:pPr>
        <w:ind w:left="900" w:hanging="360"/>
      </w:pPr>
      <w:rPr>
        <w:rFonts w:ascii="Symbol" w:hAnsi="Symbol" w:hint="default"/>
      </w:rPr>
    </w:lvl>
    <w:lvl w:ilvl="1" w:tplc="04090003">
      <w:start w:val="1"/>
      <w:numFmt w:val="bullet"/>
      <w:lvlText w:val="o"/>
      <w:lvlJc w:val="left"/>
      <w:pPr>
        <w:ind w:left="1620" w:hanging="360"/>
      </w:pPr>
      <w:rPr>
        <w:rFonts w:ascii="Courier New" w:hAnsi="Courier New" w:cs="Courier New" w:hint="default"/>
      </w:rPr>
    </w:lvl>
    <w:lvl w:ilvl="2" w:tplc="04090005" w:tentative="1">
      <w:start w:val="1"/>
      <w:numFmt w:val="bullet"/>
      <w:lvlText w:val=""/>
      <w:lvlJc w:val="left"/>
      <w:pPr>
        <w:ind w:left="2340" w:hanging="360"/>
      </w:pPr>
      <w:rPr>
        <w:rFonts w:ascii="Wingdings" w:hAnsi="Wingdings" w:hint="default"/>
      </w:rPr>
    </w:lvl>
    <w:lvl w:ilvl="3" w:tplc="04090001" w:tentative="1">
      <w:start w:val="1"/>
      <w:numFmt w:val="bullet"/>
      <w:lvlText w:val=""/>
      <w:lvlJc w:val="left"/>
      <w:pPr>
        <w:ind w:left="3060" w:hanging="360"/>
      </w:pPr>
      <w:rPr>
        <w:rFonts w:ascii="Symbol" w:hAnsi="Symbol" w:hint="default"/>
      </w:rPr>
    </w:lvl>
    <w:lvl w:ilvl="4" w:tplc="04090003" w:tentative="1">
      <w:start w:val="1"/>
      <w:numFmt w:val="bullet"/>
      <w:lvlText w:val="o"/>
      <w:lvlJc w:val="left"/>
      <w:pPr>
        <w:ind w:left="3780" w:hanging="360"/>
      </w:pPr>
      <w:rPr>
        <w:rFonts w:ascii="Courier New" w:hAnsi="Courier New" w:cs="Courier New" w:hint="default"/>
      </w:rPr>
    </w:lvl>
    <w:lvl w:ilvl="5" w:tplc="04090005" w:tentative="1">
      <w:start w:val="1"/>
      <w:numFmt w:val="bullet"/>
      <w:lvlText w:val=""/>
      <w:lvlJc w:val="left"/>
      <w:pPr>
        <w:ind w:left="4500" w:hanging="360"/>
      </w:pPr>
      <w:rPr>
        <w:rFonts w:ascii="Wingdings" w:hAnsi="Wingdings" w:hint="default"/>
      </w:rPr>
    </w:lvl>
    <w:lvl w:ilvl="6" w:tplc="04090001" w:tentative="1">
      <w:start w:val="1"/>
      <w:numFmt w:val="bullet"/>
      <w:lvlText w:val=""/>
      <w:lvlJc w:val="left"/>
      <w:pPr>
        <w:ind w:left="5220" w:hanging="360"/>
      </w:pPr>
      <w:rPr>
        <w:rFonts w:ascii="Symbol" w:hAnsi="Symbol" w:hint="default"/>
      </w:rPr>
    </w:lvl>
    <w:lvl w:ilvl="7" w:tplc="04090003" w:tentative="1">
      <w:start w:val="1"/>
      <w:numFmt w:val="bullet"/>
      <w:lvlText w:val="o"/>
      <w:lvlJc w:val="left"/>
      <w:pPr>
        <w:ind w:left="5940" w:hanging="360"/>
      </w:pPr>
      <w:rPr>
        <w:rFonts w:ascii="Courier New" w:hAnsi="Courier New" w:cs="Courier New" w:hint="default"/>
      </w:rPr>
    </w:lvl>
    <w:lvl w:ilvl="8" w:tplc="04090005" w:tentative="1">
      <w:start w:val="1"/>
      <w:numFmt w:val="bullet"/>
      <w:lvlText w:val=""/>
      <w:lvlJc w:val="left"/>
      <w:pPr>
        <w:ind w:left="6660" w:hanging="360"/>
      </w:pPr>
      <w:rPr>
        <w:rFonts w:ascii="Wingdings" w:hAnsi="Wingdings" w:hint="default"/>
      </w:rPr>
    </w:lvl>
  </w:abstractNum>
  <w:abstractNum w:abstractNumId="34">
    <w:nsid w:val="583D6480"/>
    <w:multiLevelType w:val="hybridMultilevel"/>
    <w:tmpl w:val="355C81DE"/>
    <w:lvl w:ilvl="0" w:tplc="04090001">
      <w:start w:val="1"/>
      <w:numFmt w:val="bullet"/>
      <w:lvlText w:val=""/>
      <w:lvlJc w:val="left"/>
      <w:pPr>
        <w:ind w:left="1170" w:hanging="360"/>
      </w:pPr>
      <w:rPr>
        <w:rFonts w:ascii="Symbol" w:hAnsi="Symbol" w:hint="default"/>
      </w:rPr>
    </w:lvl>
    <w:lvl w:ilvl="1" w:tplc="04090003">
      <w:start w:val="1"/>
      <w:numFmt w:val="bullet"/>
      <w:lvlText w:val="o"/>
      <w:lvlJc w:val="left"/>
      <w:pPr>
        <w:ind w:left="1890" w:hanging="360"/>
      </w:pPr>
      <w:rPr>
        <w:rFonts w:ascii="Courier New" w:hAnsi="Courier New" w:cs="Courier New" w:hint="default"/>
      </w:rPr>
    </w:lvl>
    <w:lvl w:ilvl="2" w:tplc="04090005" w:tentative="1">
      <w:start w:val="1"/>
      <w:numFmt w:val="bullet"/>
      <w:lvlText w:val=""/>
      <w:lvlJc w:val="left"/>
      <w:pPr>
        <w:ind w:left="2610" w:hanging="360"/>
      </w:pPr>
      <w:rPr>
        <w:rFonts w:ascii="Wingdings" w:hAnsi="Wingdings" w:hint="default"/>
      </w:rPr>
    </w:lvl>
    <w:lvl w:ilvl="3" w:tplc="04090001" w:tentative="1">
      <w:start w:val="1"/>
      <w:numFmt w:val="bullet"/>
      <w:lvlText w:val=""/>
      <w:lvlJc w:val="left"/>
      <w:pPr>
        <w:ind w:left="3330" w:hanging="360"/>
      </w:pPr>
      <w:rPr>
        <w:rFonts w:ascii="Symbol" w:hAnsi="Symbol" w:hint="default"/>
      </w:rPr>
    </w:lvl>
    <w:lvl w:ilvl="4" w:tplc="04090003" w:tentative="1">
      <w:start w:val="1"/>
      <w:numFmt w:val="bullet"/>
      <w:lvlText w:val="o"/>
      <w:lvlJc w:val="left"/>
      <w:pPr>
        <w:ind w:left="4050" w:hanging="360"/>
      </w:pPr>
      <w:rPr>
        <w:rFonts w:ascii="Courier New" w:hAnsi="Courier New" w:cs="Courier New" w:hint="default"/>
      </w:rPr>
    </w:lvl>
    <w:lvl w:ilvl="5" w:tplc="04090005" w:tentative="1">
      <w:start w:val="1"/>
      <w:numFmt w:val="bullet"/>
      <w:lvlText w:val=""/>
      <w:lvlJc w:val="left"/>
      <w:pPr>
        <w:ind w:left="4770" w:hanging="360"/>
      </w:pPr>
      <w:rPr>
        <w:rFonts w:ascii="Wingdings" w:hAnsi="Wingdings" w:hint="default"/>
      </w:rPr>
    </w:lvl>
    <w:lvl w:ilvl="6" w:tplc="04090001" w:tentative="1">
      <w:start w:val="1"/>
      <w:numFmt w:val="bullet"/>
      <w:lvlText w:val=""/>
      <w:lvlJc w:val="left"/>
      <w:pPr>
        <w:ind w:left="5490" w:hanging="360"/>
      </w:pPr>
      <w:rPr>
        <w:rFonts w:ascii="Symbol" w:hAnsi="Symbol" w:hint="default"/>
      </w:rPr>
    </w:lvl>
    <w:lvl w:ilvl="7" w:tplc="04090003" w:tentative="1">
      <w:start w:val="1"/>
      <w:numFmt w:val="bullet"/>
      <w:lvlText w:val="o"/>
      <w:lvlJc w:val="left"/>
      <w:pPr>
        <w:ind w:left="6210" w:hanging="360"/>
      </w:pPr>
      <w:rPr>
        <w:rFonts w:ascii="Courier New" w:hAnsi="Courier New" w:cs="Courier New" w:hint="default"/>
      </w:rPr>
    </w:lvl>
    <w:lvl w:ilvl="8" w:tplc="04090005" w:tentative="1">
      <w:start w:val="1"/>
      <w:numFmt w:val="bullet"/>
      <w:lvlText w:val=""/>
      <w:lvlJc w:val="left"/>
      <w:pPr>
        <w:ind w:left="6930" w:hanging="360"/>
      </w:pPr>
      <w:rPr>
        <w:rFonts w:ascii="Wingdings" w:hAnsi="Wingdings" w:hint="default"/>
      </w:rPr>
    </w:lvl>
  </w:abstractNum>
  <w:abstractNum w:abstractNumId="35">
    <w:nsid w:val="59F265EF"/>
    <w:multiLevelType w:val="hybridMultilevel"/>
    <w:tmpl w:val="3CF29FC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6">
    <w:nsid w:val="5ADB52D3"/>
    <w:multiLevelType w:val="hybridMultilevel"/>
    <w:tmpl w:val="3CAAB81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7">
    <w:nsid w:val="5B767F8F"/>
    <w:multiLevelType w:val="hybridMultilevel"/>
    <w:tmpl w:val="AB94CAB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8">
    <w:nsid w:val="5FD245F8"/>
    <w:multiLevelType w:val="hybridMultilevel"/>
    <w:tmpl w:val="FED84968"/>
    <w:lvl w:ilvl="0" w:tplc="04090001">
      <w:start w:val="1"/>
      <w:numFmt w:val="bullet"/>
      <w:lvlText w:val=""/>
      <w:lvlJc w:val="left"/>
      <w:pPr>
        <w:ind w:left="720" w:hanging="360"/>
      </w:pPr>
      <w:rPr>
        <w:rFonts w:ascii="Symbol" w:hAnsi="Symbol"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9">
    <w:nsid w:val="62B626DA"/>
    <w:multiLevelType w:val="hybridMultilevel"/>
    <w:tmpl w:val="5FE2FF3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0">
    <w:nsid w:val="657C057C"/>
    <w:multiLevelType w:val="hybridMultilevel"/>
    <w:tmpl w:val="336C416A"/>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1">
    <w:nsid w:val="65F108CD"/>
    <w:multiLevelType w:val="hybridMultilevel"/>
    <w:tmpl w:val="BC104A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2">
    <w:nsid w:val="686823EE"/>
    <w:multiLevelType w:val="hybridMultilevel"/>
    <w:tmpl w:val="3220727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3">
    <w:nsid w:val="6CDA38C6"/>
    <w:multiLevelType w:val="hybridMultilevel"/>
    <w:tmpl w:val="6EDA21B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4">
    <w:nsid w:val="6EF50248"/>
    <w:multiLevelType w:val="hybridMultilevel"/>
    <w:tmpl w:val="4656A40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5">
    <w:nsid w:val="6F782173"/>
    <w:multiLevelType w:val="hybridMultilevel"/>
    <w:tmpl w:val="E2BCCFF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6">
    <w:nsid w:val="70541598"/>
    <w:multiLevelType w:val="hybridMultilevel"/>
    <w:tmpl w:val="4B8838A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7">
    <w:nsid w:val="74CE5B9C"/>
    <w:multiLevelType w:val="hybridMultilevel"/>
    <w:tmpl w:val="572E1A22"/>
    <w:lvl w:ilvl="0" w:tplc="04090001">
      <w:start w:val="1"/>
      <w:numFmt w:val="bullet"/>
      <w:lvlText w:val=""/>
      <w:lvlJc w:val="left"/>
      <w:pPr>
        <w:ind w:left="900" w:hanging="360"/>
      </w:pPr>
      <w:rPr>
        <w:rFonts w:ascii="Symbol" w:hAnsi="Symbol" w:hint="default"/>
      </w:rPr>
    </w:lvl>
    <w:lvl w:ilvl="1" w:tplc="04090003" w:tentative="1">
      <w:start w:val="1"/>
      <w:numFmt w:val="bullet"/>
      <w:lvlText w:val="o"/>
      <w:lvlJc w:val="left"/>
      <w:pPr>
        <w:ind w:left="1620" w:hanging="360"/>
      </w:pPr>
      <w:rPr>
        <w:rFonts w:ascii="Courier New" w:hAnsi="Courier New" w:cs="Courier New" w:hint="default"/>
      </w:rPr>
    </w:lvl>
    <w:lvl w:ilvl="2" w:tplc="04090005" w:tentative="1">
      <w:start w:val="1"/>
      <w:numFmt w:val="bullet"/>
      <w:lvlText w:val=""/>
      <w:lvlJc w:val="left"/>
      <w:pPr>
        <w:ind w:left="2340" w:hanging="360"/>
      </w:pPr>
      <w:rPr>
        <w:rFonts w:ascii="Wingdings" w:hAnsi="Wingdings" w:hint="default"/>
      </w:rPr>
    </w:lvl>
    <w:lvl w:ilvl="3" w:tplc="04090001" w:tentative="1">
      <w:start w:val="1"/>
      <w:numFmt w:val="bullet"/>
      <w:lvlText w:val=""/>
      <w:lvlJc w:val="left"/>
      <w:pPr>
        <w:ind w:left="3060" w:hanging="360"/>
      </w:pPr>
      <w:rPr>
        <w:rFonts w:ascii="Symbol" w:hAnsi="Symbol" w:hint="default"/>
      </w:rPr>
    </w:lvl>
    <w:lvl w:ilvl="4" w:tplc="04090003" w:tentative="1">
      <w:start w:val="1"/>
      <w:numFmt w:val="bullet"/>
      <w:lvlText w:val="o"/>
      <w:lvlJc w:val="left"/>
      <w:pPr>
        <w:ind w:left="3780" w:hanging="360"/>
      </w:pPr>
      <w:rPr>
        <w:rFonts w:ascii="Courier New" w:hAnsi="Courier New" w:cs="Courier New" w:hint="default"/>
      </w:rPr>
    </w:lvl>
    <w:lvl w:ilvl="5" w:tplc="04090005" w:tentative="1">
      <w:start w:val="1"/>
      <w:numFmt w:val="bullet"/>
      <w:lvlText w:val=""/>
      <w:lvlJc w:val="left"/>
      <w:pPr>
        <w:ind w:left="4500" w:hanging="360"/>
      </w:pPr>
      <w:rPr>
        <w:rFonts w:ascii="Wingdings" w:hAnsi="Wingdings" w:hint="default"/>
      </w:rPr>
    </w:lvl>
    <w:lvl w:ilvl="6" w:tplc="04090001" w:tentative="1">
      <w:start w:val="1"/>
      <w:numFmt w:val="bullet"/>
      <w:lvlText w:val=""/>
      <w:lvlJc w:val="left"/>
      <w:pPr>
        <w:ind w:left="5220" w:hanging="360"/>
      </w:pPr>
      <w:rPr>
        <w:rFonts w:ascii="Symbol" w:hAnsi="Symbol" w:hint="default"/>
      </w:rPr>
    </w:lvl>
    <w:lvl w:ilvl="7" w:tplc="04090003" w:tentative="1">
      <w:start w:val="1"/>
      <w:numFmt w:val="bullet"/>
      <w:lvlText w:val="o"/>
      <w:lvlJc w:val="left"/>
      <w:pPr>
        <w:ind w:left="5940" w:hanging="360"/>
      </w:pPr>
      <w:rPr>
        <w:rFonts w:ascii="Courier New" w:hAnsi="Courier New" w:cs="Courier New" w:hint="default"/>
      </w:rPr>
    </w:lvl>
    <w:lvl w:ilvl="8" w:tplc="04090005" w:tentative="1">
      <w:start w:val="1"/>
      <w:numFmt w:val="bullet"/>
      <w:lvlText w:val=""/>
      <w:lvlJc w:val="left"/>
      <w:pPr>
        <w:ind w:left="6660" w:hanging="360"/>
      </w:pPr>
      <w:rPr>
        <w:rFonts w:ascii="Wingdings" w:hAnsi="Wingdings" w:hint="default"/>
      </w:rPr>
    </w:lvl>
  </w:abstractNum>
  <w:abstractNum w:abstractNumId="48">
    <w:nsid w:val="7668589A"/>
    <w:multiLevelType w:val="hybridMultilevel"/>
    <w:tmpl w:val="AA66835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9">
    <w:nsid w:val="78D25DEA"/>
    <w:multiLevelType w:val="hybridMultilevel"/>
    <w:tmpl w:val="64521924"/>
    <w:lvl w:ilvl="0" w:tplc="04090001">
      <w:start w:val="1"/>
      <w:numFmt w:val="bullet"/>
      <w:lvlText w:val=""/>
      <w:lvlJc w:val="left"/>
      <w:pPr>
        <w:ind w:left="900" w:hanging="360"/>
      </w:pPr>
      <w:rPr>
        <w:rFonts w:ascii="Symbol" w:hAnsi="Symbol" w:hint="default"/>
      </w:rPr>
    </w:lvl>
    <w:lvl w:ilvl="1" w:tplc="04090003" w:tentative="1">
      <w:start w:val="1"/>
      <w:numFmt w:val="bullet"/>
      <w:lvlText w:val="o"/>
      <w:lvlJc w:val="left"/>
      <w:pPr>
        <w:ind w:left="1620" w:hanging="360"/>
      </w:pPr>
      <w:rPr>
        <w:rFonts w:ascii="Courier New" w:hAnsi="Courier New" w:cs="Courier New" w:hint="default"/>
      </w:rPr>
    </w:lvl>
    <w:lvl w:ilvl="2" w:tplc="04090005" w:tentative="1">
      <w:start w:val="1"/>
      <w:numFmt w:val="bullet"/>
      <w:lvlText w:val=""/>
      <w:lvlJc w:val="left"/>
      <w:pPr>
        <w:ind w:left="2340" w:hanging="360"/>
      </w:pPr>
      <w:rPr>
        <w:rFonts w:ascii="Wingdings" w:hAnsi="Wingdings" w:hint="default"/>
      </w:rPr>
    </w:lvl>
    <w:lvl w:ilvl="3" w:tplc="04090001" w:tentative="1">
      <w:start w:val="1"/>
      <w:numFmt w:val="bullet"/>
      <w:lvlText w:val=""/>
      <w:lvlJc w:val="left"/>
      <w:pPr>
        <w:ind w:left="3060" w:hanging="360"/>
      </w:pPr>
      <w:rPr>
        <w:rFonts w:ascii="Symbol" w:hAnsi="Symbol" w:hint="default"/>
      </w:rPr>
    </w:lvl>
    <w:lvl w:ilvl="4" w:tplc="04090003" w:tentative="1">
      <w:start w:val="1"/>
      <w:numFmt w:val="bullet"/>
      <w:lvlText w:val="o"/>
      <w:lvlJc w:val="left"/>
      <w:pPr>
        <w:ind w:left="3780" w:hanging="360"/>
      </w:pPr>
      <w:rPr>
        <w:rFonts w:ascii="Courier New" w:hAnsi="Courier New" w:cs="Courier New" w:hint="default"/>
      </w:rPr>
    </w:lvl>
    <w:lvl w:ilvl="5" w:tplc="04090005" w:tentative="1">
      <w:start w:val="1"/>
      <w:numFmt w:val="bullet"/>
      <w:lvlText w:val=""/>
      <w:lvlJc w:val="left"/>
      <w:pPr>
        <w:ind w:left="4500" w:hanging="360"/>
      </w:pPr>
      <w:rPr>
        <w:rFonts w:ascii="Wingdings" w:hAnsi="Wingdings" w:hint="default"/>
      </w:rPr>
    </w:lvl>
    <w:lvl w:ilvl="6" w:tplc="04090001" w:tentative="1">
      <w:start w:val="1"/>
      <w:numFmt w:val="bullet"/>
      <w:lvlText w:val=""/>
      <w:lvlJc w:val="left"/>
      <w:pPr>
        <w:ind w:left="5220" w:hanging="360"/>
      </w:pPr>
      <w:rPr>
        <w:rFonts w:ascii="Symbol" w:hAnsi="Symbol" w:hint="default"/>
      </w:rPr>
    </w:lvl>
    <w:lvl w:ilvl="7" w:tplc="04090003" w:tentative="1">
      <w:start w:val="1"/>
      <w:numFmt w:val="bullet"/>
      <w:lvlText w:val="o"/>
      <w:lvlJc w:val="left"/>
      <w:pPr>
        <w:ind w:left="5940" w:hanging="360"/>
      </w:pPr>
      <w:rPr>
        <w:rFonts w:ascii="Courier New" w:hAnsi="Courier New" w:cs="Courier New" w:hint="default"/>
      </w:rPr>
    </w:lvl>
    <w:lvl w:ilvl="8" w:tplc="04090005" w:tentative="1">
      <w:start w:val="1"/>
      <w:numFmt w:val="bullet"/>
      <w:lvlText w:val=""/>
      <w:lvlJc w:val="left"/>
      <w:pPr>
        <w:ind w:left="6660" w:hanging="360"/>
      </w:pPr>
      <w:rPr>
        <w:rFonts w:ascii="Wingdings" w:hAnsi="Wingdings" w:hint="default"/>
      </w:rPr>
    </w:lvl>
  </w:abstractNum>
  <w:abstractNum w:abstractNumId="50">
    <w:nsid w:val="791974E9"/>
    <w:multiLevelType w:val="hybridMultilevel"/>
    <w:tmpl w:val="7DB4F306"/>
    <w:lvl w:ilvl="0" w:tplc="04090001">
      <w:start w:val="1"/>
      <w:numFmt w:val="bullet"/>
      <w:lvlText w:val=""/>
      <w:lvlJc w:val="left"/>
      <w:pPr>
        <w:ind w:left="900" w:hanging="360"/>
      </w:pPr>
      <w:rPr>
        <w:rFonts w:ascii="Symbol" w:hAnsi="Symbol" w:hint="default"/>
      </w:rPr>
    </w:lvl>
    <w:lvl w:ilvl="1" w:tplc="04090003">
      <w:start w:val="1"/>
      <w:numFmt w:val="bullet"/>
      <w:lvlText w:val="o"/>
      <w:lvlJc w:val="left"/>
      <w:pPr>
        <w:ind w:left="1620" w:hanging="360"/>
      </w:pPr>
      <w:rPr>
        <w:rFonts w:ascii="Courier New" w:hAnsi="Courier New" w:cs="Courier New" w:hint="default"/>
      </w:rPr>
    </w:lvl>
    <w:lvl w:ilvl="2" w:tplc="04090005" w:tentative="1">
      <w:start w:val="1"/>
      <w:numFmt w:val="bullet"/>
      <w:lvlText w:val=""/>
      <w:lvlJc w:val="left"/>
      <w:pPr>
        <w:ind w:left="2340" w:hanging="360"/>
      </w:pPr>
      <w:rPr>
        <w:rFonts w:ascii="Wingdings" w:hAnsi="Wingdings" w:hint="default"/>
      </w:rPr>
    </w:lvl>
    <w:lvl w:ilvl="3" w:tplc="04090001" w:tentative="1">
      <w:start w:val="1"/>
      <w:numFmt w:val="bullet"/>
      <w:lvlText w:val=""/>
      <w:lvlJc w:val="left"/>
      <w:pPr>
        <w:ind w:left="3060" w:hanging="360"/>
      </w:pPr>
      <w:rPr>
        <w:rFonts w:ascii="Symbol" w:hAnsi="Symbol" w:hint="default"/>
      </w:rPr>
    </w:lvl>
    <w:lvl w:ilvl="4" w:tplc="04090003" w:tentative="1">
      <w:start w:val="1"/>
      <w:numFmt w:val="bullet"/>
      <w:lvlText w:val="o"/>
      <w:lvlJc w:val="left"/>
      <w:pPr>
        <w:ind w:left="3780" w:hanging="360"/>
      </w:pPr>
      <w:rPr>
        <w:rFonts w:ascii="Courier New" w:hAnsi="Courier New" w:cs="Courier New" w:hint="default"/>
      </w:rPr>
    </w:lvl>
    <w:lvl w:ilvl="5" w:tplc="04090005" w:tentative="1">
      <w:start w:val="1"/>
      <w:numFmt w:val="bullet"/>
      <w:lvlText w:val=""/>
      <w:lvlJc w:val="left"/>
      <w:pPr>
        <w:ind w:left="4500" w:hanging="360"/>
      </w:pPr>
      <w:rPr>
        <w:rFonts w:ascii="Wingdings" w:hAnsi="Wingdings" w:hint="default"/>
      </w:rPr>
    </w:lvl>
    <w:lvl w:ilvl="6" w:tplc="04090001" w:tentative="1">
      <w:start w:val="1"/>
      <w:numFmt w:val="bullet"/>
      <w:lvlText w:val=""/>
      <w:lvlJc w:val="left"/>
      <w:pPr>
        <w:ind w:left="5220" w:hanging="360"/>
      </w:pPr>
      <w:rPr>
        <w:rFonts w:ascii="Symbol" w:hAnsi="Symbol" w:hint="default"/>
      </w:rPr>
    </w:lvl>
    <w:lvl w:ilvl="7" w:tplc="04090003" w:tentative="1">
      <w:start w:val="1"/>
      <w:numFmt w:val="bullet"/>
      <w:lvlText w:val="o"/>
      <w:lvlJc w:val="left"/>
      <w:pPr>
        <w:ind w:left="5940" w:hanging="360"/>
      </w:pPr>
      <w:rPr>
        <w:rFonts w:ascii="Courier New" w:hAnsi="Courier New" w:cs="Courier New" w:hint="default"/>
      </w:rPr>
    </w:lvl>
    <w:lvl w:ilvl="8" w:tplc="04090005" w:tentative="1">
      <w:start w:val="1"/>
      <w:numFmt w:val="bullet"/>
      <w:lvlText w:val=""/>
      <w:lvlJc w:val="left"/>
      <w:pPr>
        <w:ind w:left="6660" w:hanging="360"/>
      </w:pPr>
      <w:rPr>
        <w:rFonts w:ascii="Wingdings" w:hAnsi="Wingdings" w:hint="default"/>
      </w:rPr>
    </w:lvl>
  </w:abstractNum>
  <w:abstractNum w:abstractNumId="51">
    <w:nsid w:val="7AC0583C"/>
    <w:multiLevelType w:val="hybridMultilevel"/>
    <w:tmpl w:val="635890B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2">
    <w:nsid w:val="7CA920A4"/>
    <w:multiLevelType w:val="hybridMultilevel"/>
    <w:tmpl w:val="F07C57DE"/>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53">
    <w:nsid w:val="7F8553E7"/>
    <w:multiLevelType w:val="hybridMultilevel"/>
    <w:tmpl w:val="1A72F93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num w:numId="1">
    <w:abstractNumId w:val="12"/>
  </w:num>
  <w:num w:numId="2">
    <w:abstractNumId w:val="35"/>
  </w:num>
  <w:num w:numId="3">
    <w:abstractNumId w:val="29"/>
  </w:num>
  <w:num w:numId="4">
    <w:abstractNumId w:val="16"/>
  </w:num>
  <w:num w:numId="5">
    <w:abstractNumId w:val="4"/>
  </w:num>
  <w:num w:numId="6">
    <w:abstractNumId w:val="0"/>
  </w:num>
  <w:num w:numId="7">
    <w:abstractNumId w:val="1"/>
  </w:num>
  <w:num w:numId="8">
    <w:abstractNumId w:val="8"/>
  </w:num>
  <w:num w:numId="9">
    <w:abstractNumId w:val="37"/>
  </w:num>
  <w:num w:numId="10">
    <w:abstractNumId w:val="46"/>
  </w:num>
  <w:num w:numId="11">
    <w:abstractNumId w:val="10"/>
  </w:num>
  <w:num w:numId="12">
    <w:abstractNumId w:val="52"/>
  </w:num>
  <w:num w:numId="13">
    <w:abstractNumId w:val="36"/>
  </w:num>
  <w:num w:numId="14">
    <w:abstractNumId w:val="42"/>
  </w:num>
  <w:num w:numId="15">
    <w:abstractNumId w:val="53"/>
  </w:num>
  <w:num w:numId="16">
    <w:abstractNumId w:val="27"/>
  </w:num>
  <w:num w:numId="17">
    <w:abstractNumId w:val="20"/>
  </w:num>
  <w:num w:numId="18">
    <w:abstractNumId w:val="25"/>
  </w:num>
  <w:num w:numId="19">
    <w:abstractNumId w:val="24"/>
  </w:num>
  <w:num w:numId="20">
    <w:abstractNumId w:val="15"/>
  </w:num>
  <w:num w:numId="21">
    <w:abstractNumId w:val="48"/>
  </w:num>
  <w:num w:numId="22">
    <w:abstractNumId w:val="2"/>
  </w:num>
  <w:num w:numId="23">
    <w:abstractNumId w:val="11"/>
  </w:num>
  <w:num w:numId="24">
    <w:abstractNumId w:val="45"/>
  </w:num>
  <w:num w:numId="25">
    <w:abstractNumId w:val="43"/>
  </w:num>
  <w:num w:numId="26">
    <w:abstractNumId w:val="39"/>
  </w:num>
  <w:num w:numId="27">
    <w:abstractNumId w:val="31"/>
  </w:num>
  <w:num w:numId="28">
    <w:abstractNumId w:val="14"/>
  </w:num>
  <w:num w:numId="29">
    <w:abstractNumId w:val="51"/>
  </w:num>
  <w:num w:numId="30">
    <w:abstractNumId w:val="9"/>
  </w:num>
  <w:num w:numId="31">
    <w:abstractNumId w:val="6"/>
  </w:num>
  <w:num w:numId="32">
    <w:abstractNumId w:val="32"/>
  </w:num>
  <w:num w:numId="33">
    <w:abstractNumId w:val="21"/>
  </w:num>
  <w:num w:numId="34">
    <w:abstractNumId w:val="44"/>
  </w:num>
  <w:num w:numId="35">
    <w:abstractNumId w:val="13"/>
  </w:num>
  <w:num w:numId="36">
    <w:abstractNumId w:val="22"/>
  </w:num>
  <w:num w:numId="37">
    <w:abstractNumId w:val="49"/>
  </w:num>
  <w:num w:numId="38">
    <w:abstractNumId w:val="50"/>
  </w:num>
  <w:num w:numId="39">
    <w:abstractNumId w:val="34"/>
  </w:num>
  <w:num w:numId="40">
    <w:abstractNumId w:val="40"/>
  </w:num>
  <w:num w:numId="41">
    <w:abstractNumId w:val="41"/>
  </w:num>
  <w:num w:numId="42">
    <w:abstractNumId w:val="7"/>
  </w:num>
  <w:num w:numId="43">
    <w:abstractNumId w:val="33"/>
  </w:num>
  <w:num w:numId="44">
    <w:abstractNumId w:val="18"/>
  </w:num>
  <w:num w:numId="45">
    <w:abstractNumId w:val="28"/>
  </w:num>
  <w:num w:numId="46">
    <w:abstractNumId w:val="5"/>
  </w:num>
  <w:num w:numId="47">
    <w:abstractNumId w:val="17"/>
  </w:num>
  <w:num w:numId="48">
    <w:abstractNumId w:val="47"/>
  </w:num>
  <w:num w:numId="49">
    <w:abstractNumId w:val="30"/>
  </w:num>
  <w:num w:numId="50">
    <w:abstractNumId w:val="23"/>
  </w:num>
  <w:num w:numId="51">
    <w:abstractNumId w:val="26"/>
  </w:num>
  <w:num w:numId="52">
    <w:abstractNumId w:val="38"/>
  </w:num>
  <w:num w:numId="53">
    <w:abstractNumId w:val="19"/>
  </w:num>
  <w:num w:numId="54">
    <w:abstractNumId w:val="3"/>
  </w:num>
  <w:numIdMacAtCleanup w:val="53"/>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hideSpellingErrors/>
  <w:documentProtection w:edit="readOnly" w:enforcement="1" w:cryptProviderType="rsaAES" w:cryptAlgorithmClass="hash" w:cryptAlgorithmType="typeAny" w:cryptAlgorithmSid="14" w:cryptSpinCount="100000" w:hash="/+onCRi+g6VlTpqnfhcUKgYSr+ug4FN6y5KPidcofBYOaB7swUXKS+3UVFS7WVO1PHGTIaEkyXoEmIH6tNS3Dg==" w:salt="7bf+Mfm0PitCNPo1rRed8A=="/>
  <w:defaultTabStop w:val="720"/>
  <w:characterSpacingControl w:val="doNotCompress"/>
  <w:hdrShapeDefaults>
    <o:shapedefaults v:ext="edit" spidmax="2049"/>
  </w:hdrShapeDefaults>
  <w:footnotePr>
    <w:footnote w:id="-1"/>
    <w:footnote w:id="0"/>
    <w:footnote w:id="1"/>
  </w:footnotePr>
  <w:endnotePr>
    <w:endnote w:id="-1"/>
    <w:endnote w:id="0"/>
    <w:endnote w:id="1"/>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F20AFE"/>
    <w:rsid w:val="0000132A"/>
    <w:rsid w:val="00004BE2"/>
    <w:rsid w:val="000056F6"/>
    <w:rsid w:val="00005FF9"/>
    <w:rsid w:val="000072FD"/>
    <w:rsid w:val="0000793E"/>
    <w:rsid w:val="000106A8"/>
    <w:rsid w:val="00012831"/>
    <w:rsid w:val="00014EC5"/>
    <w:rsid w:val="00020A13"/>
    <w:rsid w:val="00020E6A"/>
    <w:rsid w:val="00024B72"/>
    <w:rsid w:val="0002605D"/>
    <w:rsid w:val="00026DDE"/>
    <w:rsid w:val="0002719C"/>
    <w:rsid w:val="00027C1B"/>
    <w:rsid w:val="00031223"/>
    <w:rsid w:val="0003266F"/>
    <w:rsid w:val="000346AC"/>
    <w:rsid w:val="00035F22"/>
    <w:rsid w:val="00036242"/>
    <w:rsid w:val="0003651D"/>
    <w:rsid w:val="000448DE"/>
    <w:rsid w:val="000469DE"/>
    <w:rsid w:val="00046BD0"/>
    <w:rsid w:val="00047050"/>
    <w:rsid w:val="00050BC6"/>
    <w:rsid w:val="0005349F"/>
    <w:rsid w:val="00055772"/>
    <w:rsid w:val="00055E8E"/>
    <w:rsid w:val="00056522"/>
    <w:rsid w:val="00056FAF"/>
    <w:rsid w:val="00062830"/>
    <w:rsid w:val="000634C4"/>
    <w:rsid w:val="000665DB"/>
    <w:rsid w:val="00070346"/>
    <w:rsid w:val="00071A79"/>
    <w:rsid w:val="00071C2C"/>
    <w:rsid w:val="0007363B"/>
    <w:rsid w:val="000756A2"/>
    <w:rsid w:val="00075D4C"/>
    <w:rsid w:val="00077A6B"/>
    <w:rsid w:val="00081149"/>
    <w:rsid w:val="00081380"/>
    <w:rsid w:val="00081CA7"/>
    <w:rsid w:val="0008307A"/>
    <w:rsid w:val="00083FE8"/>
    <w:rsid w:val="00085D21"/>
    <w:rsid w:val="00086C1E"/>
    <w:rsid w:val="000872EB"/>
    <w:rsid w:val="00087BC2"/>
    <w:rsid w:val="0009164C"/>
    <w:rsid w:val="00091EE1"/>
    <w:rsid w:val="000936EB"/>
    <w:rsid w:val="000953A4"/>
    <w:rsid w:val="0009588E"/>
    <w:rsid w:val="000967B2"/>
    <w:rsid w:val="000A03D2"/>
    <w:rsid w:val="000A0CD9"/>
    <w:rsid w:val="000A2E8E"/>
    <w:rsid w:val="000A3318"/>
    <w:rsid w:val="000A5DC6"/>
    <w:rsid w:val="000A5FA1"/>
    <w:rsid w:val="000B02C9"/>
    <w:rsid w:val="000B1561"/>
    <w:rsid w:val="000B180F"/>
    <w:rsid w:val="000B5FD0"/>
    <w:rsid w:val="000C0ACA"/>
    <w:rsid w:val="000C457F"/>
    <w:rsid w:val="000C4BD0"/>
    <w:rsid w:val="000C6732"/>
    <w:rsid w:val="000D173E"/>
    <w:rsid w:val="000D5752"/>
    <w:rsid w:val="000D6060"/>
    <w:rsid w:val="000D6346"/>
    <w:rsid w:val="000D6BDE"/>
    <w:rsid w:val="000E0374"/>
    <w:rsid w:val="000E1DEC"/>
    <w:rsid w:val="000F0057"/>
    <w:rsid w:val="000F032B"/>
    <w:rsid w:val="000F085C"/>
    <w:rsid w:val="000F3F9A"/>
    <w:rsid w:val="000F56C8"/>
    <w:rsid w:val="000F6A8A"/>
    <w:rsid w:val="000F7F62"/>
    <w:rsid w:val="00104DBC"/>
    <w:rsid w:val="0010587C"/>
    <w:rsid w:val="00105B4C"/>
    <w:rsid w:val="00107F31"/>
    <w:rsid w:val="00113FDA"/>
    <w:rsid w:val="00115DBD"/>
    <w:rsid w:val="001166DD"/>
    <w:rsid w:val="00117711"/>
    <w:rsid w:val="00117B71"/>
    <w:rsid w:val="00120775"/>
    <w:rsid w:val="00120B1D"/>
    <w:rsid w:val="00123516"/>
    <w:rsid w:val="001242BA"/>
    <w:rsid w:val="00125581"/>
    <w:rsid w:val="00125CBE"/>
    <w:rsid w:val="00127C5F"/>
    <w:rsid w:val="001320C2"/>
    <w:rsid w:val="00132A99"/>
    <w:rsid w:val="00133205"/>
    <w:rsid w:val="00134EF8"/>
    <w:rsid w:val="00135786"/>
    <w:rsid w:val="00136452"/>
    <w:rsid w:val="00140900"/>
    <w:rsid w:val="0014192B"/>
    <w:rsid w:val="00141936"/>
    <w:rsid w:val="0014436F"/>
    <w:rsid w:val="001472EA"/>
    <w:rsid w:val="001472FC"/>
    <w:rsid w:val="00150F54"/>
    <w:rsid w:val="001517E0"/>
    <w:rsid w:val="00156471"/>
    <w:rsid w:val="0015684A"/>
    <w:rsid w:val="00156C1C"/>
    <w:rsid w:val="00157FDB"/>
    <w:rsid w:val="001602AC"/>
    <w:rsid w:val="001602F8"/>
    <w:rsid w:val="00165F81"/>
    <w:rsid w:val="00166039"/>
    <w:rsid w:val="001667C6"/>
    <w:rsid w:val="00167128"/>
    <w:rsid w:val="00171E6F"/>
    <w:rsid w:val="00174C82"/>
    <w:rsid w:val="001814F3"/>
    <w:rsid w:val="001823E7"/>
    <w:rsid w:val="00183408"/>
    <w:rsid w:val="00187D26"/>
    <w:rsid w:val="00187DF4"/>
    <w:rsid w:val="00197C50"/>
    <w:rsid w:val="001A0977"/>
    <w:rsid w:val="001A5FA9"/>
    <w:rsid w:val="001B02CF"/>
    <w:rsid w:val="001B07B6"/>
    <w:rsid w:val="001B25E0"/>
    <w:rsid w:val="001B44F9"/>
    <w:rsid w:val="001B4F20"/>
    <w:rsid w:val="001C09BD"/>
    <w:rsid w:val="001C227A"/>
    <w:rsid w:val="001C3EDC"/>
    <w:rsid w:val="001D0765"/>
    <w:rsid w:val="001D0B44"/>
    <w:rsid w:val="001D1AA6"/>
    <w:rsid w:val="001D2A76"/>
    <w:rsid w:val="001D31AB"/>
    <w:rsid w:val="001D494D"/>
    <w:rsid w:val="001D7C37"/>
    <w:rsid w:val="001E2D7E"/>
    <w:rsid w:val="001E32A0"/>
    <w:rsid w:val="001E5012"/>
    <w:rsid w:val="001F03BA"/>
    <w:rsid w:val="001F243D"/>
    <w:rsid w:val="001F2DDF"/>
    <w:rsid w:val="001F3F1F"/>
    <w:rsid w:val="001F4069"/>
    <w:rsid w:val="001F474F"/>
    <w:rsid w:val="001F47DC"/>
    <w:rsid w:val="001F4A2A"/>
    <w:rsid w:val="00200C33"/>
    <w:rsid w:val="00200C95"/>
    <w:rsid w:val="0020319C"/>
    <w:rsid w:val="00204138"/>
    <w:rsid w:val="002047C3"/>
    <w:rsid w:val="00205A59"/>
    <w:rsid w:val="00206C82"/>
    <w:rsid w:val="00210530"/>
    <w:rsid w:val="00211550"/>
    <w:rsid w:val="00212A48"/>
    <w:rsid w:val="00215536"/>
    <w:rsid w:val="002160E0"/>
    <w:rsid w:val="00216294"/>
    <w:rsid w:val="00216B4F"/>
    <w:rsid w:val="00217724"/>
    <w:rsid w:val="002203AF"/>
    <w:rsid w:val="00221CBE"/>
    <w:rsid w:val="00221FB6"/>
    <w:rsid w:val="00222CFF"/>
    <w:rsid w:val="00234042"/>
    <w:rsid w:val="002346B6"/>
    <w:rsid w:val="00236AEC"/>
    <w:rsid w:val="00236CE0"/>
    <w:rsid w:val="00237725"/>
    <w:rsid w:val="00241D62"/>
    <w:rsid w:val="00241FA0"/>
    <w:rsid w:val="00242A7E"/>
    <w:rsid w:val="002449E9"/>
    <w:rsid w:val="002502BF"/>
    <w:rsid w:val="0025267B"/>
    <w:rsid w:val="00254CA5"/>
    <w:rsid w:val="00256F64"/>
    <w:rsid w:val="002634DC"/>
    <w:rsid w:val="00264089"/>
    <w:rsid w:val="002647B9"/>
    <w:rsid w:val="002651F9"/>
    <w:rsid w:val="00266B27"/>
    <w:rsid w:val="00267D0F"/>
    <w:rsid w:val="00271353"/>
    <w:rsid w:val="00273364"/>
    <w:rsid w:val="002743C4"/>
    <w:rsid w:val="00274A9F"/>
    <w:rsid w:val="00282DEE"/>
    <w:rsid w:val="00283BAF"/>
    <w:rsid w:val="00284793"/>
    <w:rsid w:val="00285240"/>
    <w:rsid w:val="00287117"/>
    <w:rsid w:val="002879FE"/>
    <w:rsid w:val="00291105"/>
    <w:rsid w:val="002949FD"/>
    <w:rsid w:val="002967A3"/>
    <w:rsid w:val="002967C1"/>
    <w:rsid w:val="00296A9F"/>
    <w:rsid w:val="00297098"/>
    <w:rsid w:val="0029712D"/>
    <w:rsid w:val="002A23FB"/>
    <w:rsid w:val="002A35C6"/>
    <w:rsid w:val="002A3B69"/>
    <w:rsid w:val="002A4D8A"/>
    <w:rsid w:val="002B123C"/>
    <w:rsid w:val="002B4B19"/>
    <w:rsid w:val="002B686B"/>
    <w:rsid w:val="002B7040"/>
    <w:rsid w:val="002C0221"/>
    <w:rsid w:val="002C0D72"/>
    <w:rsid w:val="002C3399"/>
    <w:rsid w:val="002D3658"/>
    <w:rsid w:val="002D51C0"/>
    <w:rsid w:val="002D5519"/>
    <w:rsid w:val="002D77A2"/>
    <w:rsid w:val="002D7FDC"/>
    <w:rsid w:val="002E099E"/>
    <w:rsid w:val="002E17CE"/>
    <w:rsid w:val="002E1F83"/>
    <w:rsid w:val="002E202B"/>
    <w:rsid w:val="002E402E"/>
    <w:rsid w:val="002E58E4"/>
    <w:rsid w:val="002E6E58"/>
    <w:rsid w:val="002E7154"/>
    <w:rsid w:val="002F06B0"/>
    <w:rsid w:val="002F0E74"/>
    <w:rsid w:val="002F275E"/>
    <w:rsid w:val="002F29D8"/>
    <w:rsid w:val="002F3019"/>
    <w:rsid w:val="002F3FF6"/>
    <w:rsid w:val="002F6407"/>
    <w:rsid w:val="00301068"/>
    <w:rsid w:val="00305488"/>
    <w:rsid w:val="00306885"/>
    <w:rsid w:val="00306B0E"/>
    <w:rsid w:val="00307930"/>
    <w:rsid w:val="00307E17"/>
    <w:rsid w:val="00310532"/>
    <w:rsid w:val="003118A7"/>
    <w:rsid w:val="00312DB2"/>
    <w:rsid w:val="003134A1"/>
    <w:rsid w:val="00315066"/>
    <w:rsid w:val="0031516B"/>
    <w:rsid w:val="003173A2"/>
    <w:rsid w:val="00321AFD"/>
    <w:rsid w:val="00321BDB"/>
    <w:rsid w:val="00322CF5"/>
    <w:rsid w:val="003252F4"/>
    <w:rsid w:val="00332075"/>
    <w:rsid w:val="00332DA2"/>
    <w:rsid w:val="00337745"/>
    <w:rsid w:val="003427DA"/>
    <w:rsid w:val="00343417"/>
    <w:rsid w:val="00350F63"/>
    <w:rsid w:val="003527B4"/>
    <w:rsid w:val="003527C5"/>
    <w:rsid w:val="00353CF2"/>
    <w:rsid w:val="00353E4C"/>
    <w:rsid w:val="00354D09"/>
    <w:rsid w:val="003625EF"/>
    <w:rsid w:val="00362758"/>
    <w:rsid w:val="003632D9"/>
    <w:rsid w:val="0036780D"/>
    <w:rsid w:val="003702A6"/>
    <w:rsid w:val="00371CE9"/>
    <w:rsid w:val="0037484F"/>
    <w:rsid w:val="00375805"/>
    <w:rsid w:val="00375DFD"/>
    <w:rsid w:val="00382FB4"/>
    <w:rsid w:val="00385380"/>
    <w:rsid w:val="003855C1"/>
    <w:rsid w:val="003904F0"/>
    <w:rsid w:val="00392282"/>
    <w:rsid w:val="00395641"/>
    <w:rsid w:val="00395CB2"/>
    <w:rsid w:val="00395D5F"/>
    <w:rsid w:val="0039784E"/>
    <w:rsid w:val="00397EB0"/>
    <w:rsid w:val="003A0DB6"/>
    <w:rsid w:val="003A35A1"/>
    <w:rsid w:val="003A434C"/>
    <w:rsid w:val="003A4A61"/>
    <w:rsid w:val="003A53F8"/>
    <w:rsid w:val="003B0439"/>
    <w:rsid w:val="003B0A34"/>
    <w:rsid w:val="003B3EBC"/>
    <w:rsid w:val="003B4047"/>
    <w:rsid w:val="003B5133"/>
    <w:rsid w:val="003B51B1"/>
    <w:rsid w:val="003B56FF"/>
    <w:rsid w:val="003B7A21"/>
    <w:rsid w:val="003C399B"/>
    <w:rsid w:val="003C3ABC"/>
    <w:rsid w:val="003C3B94"/>
    <w:rsid w:val="003C7064"/>
    <w:rsid w:val="003C75FF"/>
    <w:rsid w:val="003D1789"/>
    <w:rsid w:val="003D396A"/>
    <w:rsid w:val="003D4914"/>
    <w:rsid w:val="003D49E9"/>
    <w:rsid w:val="003D66C9"/>
    <w:rsid w:val="003D7A21"/>
    <w:rsid w:val="003E1568"/>
    <w:rsid w:val="003E3526"/>
    <w:rsid w:val="003E56F4"/>
    <w:rsid w:val="003F0C28"/>
    <w:rsid w:val="003F178B"/>
    <w:rsid w:val="003F1942"/>
    <w:rsid w:val="003F2F03"/>
    <w:rsid w:val="003F63A5"/>
    <w:rsid w:val="003F6A8B"/>
    <w:rsid w:val="003F6BD4"/>
    <w:rsid w:val="0040275F"/>
    <w:rsid w:val="00402FBB"/>
    <w:rsid w:val="00405189"/>
    <w:rsid w:val="0040667B"/>
    <w:rsid w:val="00407104"/>
    <w:rsid w:val="0040715C"/>
    <w:rsid w:val="00407386"/>
    <w:rsid w:val="00407597"/>
    <w:rsid w:val="00407E60"/>
    <w:rsid w:val="004126E0"/>
    <w:rsid w:val="0041276D"/>
    <w:rsid w:val="00413DD7"/>
    <w:rsid w:val="00415516"/>
    <w:rsid w:val="004174E5"/>
    <w:rsid w:val="00420C1B"/>
    <w:rsid w:val="00422587"/>
    <w:rsid w:val="00426F21"/>
    <w:rsid w:val="00430C94"/>
    <w:rsid w:val="00432379"/>
    <w:rsid w:val="00434703"/>
    <w:rsid w:val="00435936"/>
    <w:rsid w:val="0043674F"/>
    <w:rsid w:val="00443D28"/>
    <w:rsid w:val="004456F3"/>
    <w:rsid w:val="00447CD7"/>
    <w:rsid w:val="00447F7F"/>
    <w:rsid w:val="0045030D"/>
    <w:rsid w:val="00450BEA"/>
    <w:rsid w:val="00450EF0"/>
    <w:rsid w:val="00452717"/>
    <w:rsid w:val="00456898"/>
    <w:rsid w:val="004605BC"/>
    <w:rsid w:val="00460BEB"/>
    <w:rsid w:val="00461F02"/>
    <w:rsid w:val="00462C59"/>
    <w:rsid w:val="00463324"/>
    <w:rsid w:val="00464038"/>
    <w:rsid w:val="0046422E"/>
    <w:rsid w:val="0046599A"/>
    <w:rsid w:val="00466857"/>
    <w:rsid w:val="00467C95"/>
    <w:rsid w:val="00471F9D"/>
    <w:rsid w:val="00472FC6"/>
    <w:rsid w:val="00474674"/>
    <w:rsid w:val="00477621"/>
    <w:rsid w:val="00481542"/>
    <w:rsid w:val="00483BE0"/>
    <w:rsid w:val="00484F19"/>
    <w:rsid w:val="00485EBA"/>
    <w:rsid w:val="004879F3"/>
    <w:rsid w:val="004925A1"/>
    <w:rsid w:val="0049363D"/>
    <w:rsid w:val="004947FD"/>
    <w:rsid w:val="00495DD9"/>
    <w:rsid w:val="00496474"/>
    <w:rsid w:val="004A5441"/>
    <w:rsid w:val="004A6CAA"/>
    <w:rsid w:val="004B3837"/>
    <w:rsid w:val="004B5C88"/>
    <w:rsid w:val="004C186E"/>
    <w:rsid w:val="004C1F8A"/>
    <w:rsid w:val="004C3350"/>
    <w:rsid w:val="004C38BE"/>
    <w:rsid w:val="004C3F36"/>
    <w:rsid w:val="004C49FB"/>
    <w:rsid w:val="004C523B"/>
    <w:rsid w:val="004D0ACF"/>
    <w:rsid w:val="004D4312"/>
    <w:rsid w:val="004D47F3"/>
    <w:rsid w:val="004D4DBB"/>
    <w:rsid w:val="004D70D1"/>
    <w:rsid w:val="004E53FA"/>
    <w:rsid w:val="004E78E0"/>
    <w:rsid w:val="004F2172"/>
    <w:rsid w:val="004F348E"/>
    <w:rsid w:val="004F36CE"/>
    <w:rsid w:val="004F3C6D"/>
    <w:rsid w:val="004F5A07"/>
    <w:rsid w:val="004F62C6"/>
    <w:rsid w:val="004F774C"/>
    <w:rsid w:val="00501CBA"/>
    <w:rsid w:val="0050248D"/>
    <w:rsid w:val="00502BC6"/>
    <w:rsid w:val="00502E27"/>
    <w:rsid w:val="00507D7B"/>
    <w:rsid w:val="00510119"/>
    <w:rsid w:val="00514A8B"/>
    <w:rsid w:val="005155EA"/>
    <w:rsid w:val="00516278"/>
    <w:rsid w:val="00521EC0"/>
    <w:rsid w:val="005231F6"/>
    <w:rsid w:val="00523B1C"/>
    <w:rsid w:val="0052506A"/>
    <w:rsid w:val="00525899"/>
    <w:rsid w:val="00525FDB"/>
    <w:rsid w:val="005273EF"/>
    <w:rsid w:val="00527DC0"/>
    <w:rsid w:val="00530493"/>
    <w:rsid w:val="005304C9"/>
    <w:rsid w:val="0053069E"/>
    <w:rsid w:val="005328B4"/>
    <w:rsid w:val="0053367D"/>
    <w:rsid w:val="00533DD5"/>
    <w:rsid w:val="0053726B"/>
    <w:rsid w:val="005403A3"/>
    <w:rsid w:val="005407DA"/>
    <w:rsid w:val="00541963"/>
    <w:rsid w:val="00541C3A"/>
    <w:rsid w:val="0054282A"/>
    <w:rsid w:val="00543196"/>
    <w:rsid w:val="00543682"/>
    <w:rsid w:val="00544A38"/>
    <w:rsid w:val="00545638"/>
    <w:rsid w:val="005470A9"/>
    <w:rsid w:val="00547132"/>
    <w:rsid w:val="00553404"/>
    <w:rsid w:val="005535A4"/>
    <w:rsid w:val="00553757"/>
    <w:rsid w:val="00554F9B"/>
    <w:rsid w:val="00561759"/>
    <w:rsid w:val="00565FF8"/>
    <w:rsid w:val="00567AAC"/>
    <w:rsid w:val="005741AA"/>
    <w:rsid w:val="0057424F"/>
    <w:rsid w:val="00576AB4"/>
    <w:rsid w:val="00577174"/>
    <w:rsid w:val="00585A48"/>
    <w:rsid w:val="00586E60"/>
    <w:rsid w:val="00586E9A"/>
    <w:rsid w:val="005938BE"/>
    <w:rsid w:val="00594501"/>
    <w:rsid w:val="0059704A"/>
    <w:rsid w:val="005A0966"/>
    <w:rsid w:val="005A483A"/>
    <w:rsid w:val="005B2354"/>
    <w:rsid w:val="005B2831"/>
    <w:rsid w:val="005B6030"/>
    <w:rsid w:val="005C0167"/>
    <w:rsid w:val="005C19BB"/>
    <w:rsid w:val="005C25D5"/>
    <w:rsid w:val="005C299D"/>
    <w:rsid w:val="005C2EB4"/>
    <w:rsid w:val="005C40C4"/>
    <w:rsid w:val="005C4BC8"/>
    <w:rsid w:val="005C7157"/>
    <w:rsid w:val="005C736A"/>
    <w:rsid w:val="005D0AC4"/>
    <w:rsid w:val="005D22F8"/>
    <w:rsid w:val="005D4070"/>
    <w:rsid w:val="005D6244"/>
    <w:rsid w:val="005D74CC"/>
    <w:rsid w:val="005E2606"/>
    <w:rsid w:val="005E2E18"/>
    <w:rsid w:val="005E50E3"/>
    <w:rsid w:val="005E69C9"/>
    <w:rsid w:val="005E6B00"/>
    <w:rsid w:val="005E7F3E"/>
    <w:rsid w:val="005F0BE4"/>
    <w:rsid w:val="005F0BFB"/>
    <w:rsid w:val="005F13F6"/>
    <w:rsid w:val="005F17AF"/>
    <w:rsid w:val="005F4D2F"/>
    <w:rsid w:val="005F7C66"/>
    <w:rsid w:val="00600926"/>
    <w:rsid w:val="00601776"/>
    <w:rsid w:val="0060215B"/>
    <w:rsid w:val="006024EF"/>
    <w:rsid w:val="00602663"/>
    <w:rsid w:val="00605D7F"/>
    <w:rsid w:val="00605E40"/>
    <w:rsid w:val="0060603B"/>
    <w:rsid w:val="006065E6"/>
    <w:rsid w:val="00607631"/>
    <w:rsid w:val="00611E56"/>
    <w:rsid w:val="0061267B"/>
    <w:rsid w:val="0061507D"/>
    <w:rsid w:val="00624D19"/>
    <w:rsid w:val="00626403"/>
    <w:rsid w:val="00626814"/>
    <w:rsid w:val="00633463"/>
    <w:rsid w:val="0063398B"/>
    <w:rsid w:val="00633CC2"/>
    <w:rsid w:val="00633E84"/>
    <w:rsid w:val="006379B5"/>
    <w:rsid w:val="0064152F"/>
    <w:rsid w:val="006519F7"/>
    <w:rsid w:val="006524A3"/>
    <w:rsid w:val="00653E71"/>
    <w:rsid w:val="00655A3E"/>
    <w:rsid w:val="00661180"/>
    <w:rsid w:val="00662221"/>
    <w:rsid w:val="00662A23"/>
    <w:rsid w:val="00663917"/>
    <w:rsid w:val="00664357"/>
    <w:rsid w:val="006715C9"/>
    <w:rsid w:val="00671B8F"/>
    <w:rsid w:val="0067281D"/>
    <w:rsid w:val="00673475"/>
    <w:rsid w:val="00673DC3"/>
    <w:rsid w:val="00674494"/>
    <w:rsid w:val="00677274"/>
    <w:rsid w:val="00677C94"/>
    <w:rsid w:val="00680B23"/>
    <w:rsid w:val="00680B4D"/>
    <w:rsid w:val="00684714"/>
    <w:rsid w:val="00684A60"/>
    <w:rsid w:val="00684E42"/>
    <w:rsid w:val="00685ABF"/>
    <w:rsid w:val="00686EF8"/>
    <w:rsid w:val="006925AE"/>
    <w:rsid w:val="00692EB0"/>
    <w:rsid w:val="00693493"/>
    <w:rsid w:val="006A07C3"/>
    <w:rsid w:val="006A16BA"/>
    <w:rsid w:val="006A2AA6"/>
    <w:rsid w:val="006A47DE"/>
    <w:rsid w:val="006A4A1E"/>
    <w:rsid w:val="006A4EAE"/>
    <w:rsid w:val="006B151D"/>
    <w:rsid w:val="006B2591"/>
    <w:rsid w:val="006B3903"/>
    <w:rsid w:val="006B527D"/>
    <w:rsid w:val="006B5B83"/>
    <w:rsid w:val="006B662A"/>
    <w:rsid w:val="006C054D"/>
    <w:rsid w:val="006C0B5E"/>
    <w:rsid w:val="006C1BF7"/>
    <w:rsid w:val="006C36E8"/>
    <w:rsid w:val="006C620E"/>
    <w:rsid w:val="006C6E4A"/>
    <w:rsid w:val="006D010B"/>
    <w:rsid w:val="006D0A95"/>
    <w:rsid w:val="006D1141"/>
    <w:rsid w:val="006D2EC1"/>
    <w:rsid w:val="006D31D9"/>
    <w:rsid w:val="006D331C"/>
    <w:rsid w:val="006D4A41"/>
    <w:rsid w:val="006D6692"/>
    <w:rsid w:val="006E3B3F"/>
    <w:rsid w:val="006E454E"/>
    <w:rsid w:val="006E6636"/>
    <w:rsid w:val="006E6A2F"/>
    <w:rsid w:val="006E73AE"/>
    <w:rsid w:val="006F010F"/>
    <w:rsid w:val="006F1126"/>
    <w:rsid w:val="006F2563"/>
    <w:rsid w:val="006F6997"/>
    <w:rsid w:val="00700FD0"/>
    <w:rsid w:val="0070170D"/>
    <w:rsid w:val="00704D9C"/>
    <w:rsid w:val="00705282"/>
    <w:rsid w:val="00705779"/>
    <w:rsid w:val="00711195"/>
    <w:rsid w:val="00711815"/>
    <w:rsid w:val="00714774"/>
    <w:rsid w:val="007155B2"/>
    <w:rsid w:val="00715762"/>
    <w:rsid w:val="00715B48"/>
    <w:rsid w:val="0072228B"/>
    <w:rsid w:val="007223E3"/>
    <w:rsid w:val="007246D4"/>
    <w:rsid w:val="007257F9"/>
    <w:rsid w:val="00733083"/>
    <w:rsid w:val="007330B5"/>
    <w:rsid w:val="0073317D"/>
    <w:rsid w:val="0073371F"/>
    <w:rsid w:val="007347E5"/>
    <w:rsid w:val="00734F31"/>
    <w:rsid w:val="00743422"/>
    <w:rsid w:val="00745523"/>
    <w:rsid w:val="007476EE"/>
    <w:rsid w:val="007515B4"/>
    <w:rsid w:val="00752424"/>
    <w:rsid w:val="00761406"/>
    <w:rsid w:val="007619B6"/>
    <w:rsid w:val="007625AC"/>
    <w:rsid w:val="00763308"/>
    <w:rsid w:val="0076350B"/>
    <w:rsid w:val="00764C0C"/>
    <w:rsid w:val="00765EA8"/>
    <w:rsid w:val="00767845"/>
    <w:rsid w:val="007701C7"/>
    <w:rsid w:val="00770DE3"/>
    <w:rsid w:val="00775F07"/>
    <w:rsid w:val="00777FB4"/>
    <w:rsid w:val="007804C9"/>
    <w:rsid w:val="00780A7D"/>
    <w:rsid w:val="00780BEC"/>
    <w:rsid w:val="00780D45"/>
    <w:rsid w:val="007819B3"/>
    <w:rsid w:val="00782926"/>
    <w:rsid w:val="00782C7B"/>
    <w:rsid w:val="00783294"/>
    <w:rsid w:val="007835FC"/>
    <w:rsid w:val="00784263"/>
    <w:rsid w:val="00787D50"/>
    <w:rsid w:val="00790784"/>
    <w:rsid w:val="00797D82"/>
    <w:rsid w:val="00797F4E"/>
    <w:rsid w:val="007A08BF"/>
    <w:rsid w:val="007A1B71"/>
    <w:rsid w:val="007A5CCA"/>
    <w:rsid w:val="007B34ED"/>
    <w:rsid w:val="007B5CDE"/>
    <w:rsid w:val="007B68D7"/>
    <w:rsid w:val="007B77A7"/>
    <w:rsid w:val="007C0ADA"/>
    <w:rsid w:val="007C2277"/>
    <w:rsid w:val="007D0CE7"/>
    <w:rsid w:val="007D22FF"/>
    <w:rsid w:val="007D29D8"/>
    <w:rsid w:val="007D2C95"/>
    <w:rsid w:val="007D4221"/>
    <w:rsid w:val="007E0105"/>
    <w:rsid w:val="007E3F14"/>
    <w:rsid w:val="007E4557"/>
    <w:rsid w:val="007E7DB0"/>
    <w:rsid w:val="007F2D8F"/>
    <w:rsid w:val="007F41A2"/>
    <w:rsid w:val="007F49B0"/>
    <w:rsid w:val="007F4EE2"/>
    <w:rsid w:val="007F69B7"/>
    <w:rsid w:val="00802CA4"/>
    <w:rsid w:val="008041F1"/>
    <w:rsid w:val="00806038"/>
    <w:rsid w:val="008134B4"/>
    <w:rsid w:val="008134E3"/>
    <w:rsid w:val="00813FC9"/>
    <w:rsid w:val="00817885"/>
    <w:rsid w:val="00820144"/>
    <w:rsid w:val="00821685"/>
    <w:rsid w:val="00822F15"/>
    <w:rsid w:val="008273F8"/>
    <w:rsid w:val="00827B1F"/>
    <w:rsid w:val="00830CA5"/>
    <w:rsid w:val="008347B2"/>
    <w:rsid w:val="0083500E"/>
    <w:rsid w:val="0083545F"/>
    <w:rsid w:val="008356F9"/>
    <w:rsid w:val="008368C3"/>
    <w:rsid w:val="00840F96"/>
    <w:rsid w:val="008414C4"/>
    <w:rsid w:val="008416B2"/>
    <w:rsid w:val="008416F9"/>
    <w:rsid w:val="00845114"/>
    <w:rsid w:val="00846616"/>
    <w:rsid w:val="008507CF"/>
    <w:rsid w:val="00851820"/>
    <w:rsid w:val="008523C3"/>
    <w:rsid w:val="00852623"/>
    <w:rsid w:val="008526EC"/>
    <w:rsid w:val="0085720F"/>
    <w:rsid w:val="008573BE"/>
    <w:rsid w:val="00861FEC"/>
    <w:rsid w:val="00864C0F"/>
    <w:rsid w:val="00867B7D"/>
    <w:rsid w:val="0087180C"/>
    <w:rsid w:val="008729B5"/>
    <w:rsid w:val="00874A71"/>
    <w:rsid w:val="008761C7"/>
    <w:rsid w:val="008774E5"/>
    <w:rsid w:val="00882B84"/>
    <w:rsid w:val="00883C2A"/>
    <w:rsid w:val="00884D0C"/>
    <w:rsid w:val="008866D2"/>
    <w:rsid w:val="00887E02"/>
    <w:rsid w:val="0089151E"/>
    <w:rsid w:val="00891785"/>
    <w:rsid w:val="00891866"/>
    <w:rsid w:val="008940CA"/>
    <w:rsid w:val="0089477A"/>
    <w:rsid w:val="00897417"/>
    <w:rsid w:val="00897D19"/>
    <w:rsid w:val="008A0064"/>
    <w:rsid w:val="008B020A"/>
    <w:rsid w:val="008B02EF"/>
    <w:rsid w:val="008B08EC"/>
    <w:rsid w:val="008B0BD4"/>
    <w:rsid w:val="008B0EDE"/>
    <w:rsid w:val="008B1C7C"/>
    <w:rsid w:val="008B387C"/>
    <w:rsid w:val="008B474D"/>
    <w:rsid w:val="008B4FBC"/>
    <w:rsid w:val="008B698A"/>
    <w:rsid w:val="008B6ABD"/>
    <w:rsid w:val="008C0120"/>
    <w:rsid w:val="008C1B76"/>
    <w:rsid w:val="008C3E2C"/>
    <w:rsid w:val="008C6215"/>
    <w:rsid w:val="008C68C8"/>
    <w:rsid w:val="008C733D"/>
    <w:rsid w:val="008D2145"/>
    <w:rsid w:val="008D294B"/>
    <w:rsid w:val="008D38E9"/>
    <w:rsid w:val="008D5581"/>
    <w:rsid w:val="008D6F21"/>
    <w:rsid w:val="008D74AC"/>
    <w:rsid w:val="008D7AE7"/>
    <w:rsid w:val="008E0D89"/>
    <w:rsid w:val="008E15EC"/>
    <w:rsid w:val="008E36C0"/>
    <w:rsid w:val="008E36F2"/>
    <w:rsid w:val="008E4C23"/>
    <w:rsid w:val="008E667F"/>
    <w:rsid w:val="008E676F"/>
    <w:rsid w:val="008E7251"/>
    <w:rsid w:val="008E7D7C"/>
    <w:rsid w:val="008F0097"/>
    <w:rsid w:val="008F2449"/>
    <w:rsid w:val="008F777C"/>
    <w:rsid w:val="00900042"/>
    <w:rsid w:val="009007FB"/>
    <w:rsid w:val="009009D4"/>
    <w:rsid w:val="00901D95"/>
    <w:rsid w:val="00903003"/>
    <w:rsid w:val="009041B8"/>
    <w:rsid w:val="009048D8"/>
    <w:rsid w:val="00906A75"/>
    <w:rsid w:val="009123E5"/>
    <w:rsid w:val="009141A9"/>
    <w:rsid w:val="00914A67"/>
    <w:rsid w:val="00917023"/>
    <w:rsid w:val="00917C6C"/>
    <w:rsid w:val="00921863"/>
    <w:rsid w:val="00923252"/>
    <w:rsid w:val="00925750"/>
    <w:rsid w:val="009267F8"/>
    <w:rsid w:val="00926D35"/>
    <w:rsid w:val="00927552"/>
    <w:rsid w:val="00930A79"/>
    <w:rsid w:val="00930D5E"/>
    <w:rsid w:val="00934B9C"/>
    <w:rsid w:val="009377C8"/>
    <w:rsid w:val="009407DF"/>
    <w:rsid w:val="00940AFD"/>
    <w:rsid w:val="00942415"/>
    <w:rsid w:val="00942E43"/>
    <w:rsid w:val="00943761"/>
    <w:rsid w:val="00943886"/>
    <w:rsid w:val="009446CB"/>
    <w:rsid w:val="00944F89"/>
    <w:rsid w:val="0094501C"/>
    <w:rsid w:val="00951C6D"/>
    <w:rsid w:val="00955A70"/>
    <w:rsid w:val="00955B3E"/>
    <w:rsid w:val="00956AFC"/>
    <w:rsid w:val="0095754F"/>
    <w:rsid w:val="00960B01"/>
    <w:rsid w:val="00960EFB"/>
    <w:rsid w:val="00965777"/>
    <w:rsid w:val="009701E5"/>
    <w:rsid w:val="009708AE"/>
    <w:rsid w:val="00971C0B"/>
    <w:rsid w:val="00971DC1"/>
    <w:rsid w:val="00974D6F"/>
    <w:rsid w:val="00977AB4"/>
    <w:rsid w:val="00981B7C"/>
    <w:rsid w:val="009820A0"/>
    <w:rsid w:val="00982E20"/>
    <w:rsid w:val="009863FF"/>
    <w:rsid w:val="009919D2"/>
    <w:rsid w:val="00992355"/>
    <w:rsid w:val="00993957"/>
    <w:rsid w:val="009946E6"/>
    <w:rsid w:val="0099471C"/>
    <w:rsid w:val="009A0C93"/>
    <w:rsid w:val="009A167F"/>
    <w:rsid w:val="009A38BC"/>
    <w:rsid w:val="009A48E0"/>
    <w:rsid w:val="009A573F"/>
    <w:rsid w:val="009A6DA2"/>
    <w:rsid w:val="009B0408"/>
    <w:rsid w:val="009B0F82"/>
    <w:rsid w:val="009B3712"/>
    <w:rsid w:val="009B373A"/>
    <w:rsid w:val="009B3FD1"/>
    <w:rsid w:val="009B462A"/>
    <w:rsid w:val="009B4793"/>
    <w:rsid w:val="009B56B6"/>
    <w:rsid w:val="009C11BD"/>
    <w:rsid w:val="009C1675"/>
    <w:rsid w:val="009C2439"/>
    <w:rsid w:val="009C3946"/>
    <w:rsid w:val="009C45A3"/>
    <w:rsid w:val="009C5C0C"/>
    <w:rsid w:val="009C60EF"/>
    <w:rsid w:val="009C6E3D"/>
    <w:rsid w:val="009C73EE"/>
    <w:rsid w:val="009D47AA"/>
    <w:rsid w:val="009D48DC"/>
    <w:rsid w:val="009D55C7"/>
    <w:rsid w:val="009D7029"/>
    <w:rsid w:val="009D75E4"/>
    <w:rsid w:val="009D7B57"/>
    <w:rsid w:val="009E1894"/>
    <w:rsid w:val="009E4AAB"/>
    <w:rsid w:val="009E678E"/>
    <w:rsid w:val="009E770E"/>
    <w:rsid w:val="009F2065"/>
    <w:rsid w:val="009F282C"/>
    <w:rsid w:val="009F7D89"/>
    <w:rsid w:val="00A00151"/>
    <w:rsid w:val="00A0071A"/>
    <w:rsid w:val="00A0485E"/>
    <w:rsid w:val="00A05175"/>
    <w:rsid w:val="00A10273"/>
    <w:rsid w:val="00A11413"/>
    <w:rsid w:val="00A12C31"/>
    <w:rsid w:val="00A13C12"/>
    <w:rsid w:val="00A1418D"/>
    <w:rsid w:val="00A1569A"/>
    <w:rsid w:val="00A157E7"/>
    <w:rsid w:val="00A172BE"/>
    <w:rsid w:val="00A20866"/>
    <w:rsid w:val="00A22AFB"/>
    <w:rsid w:val="00A23FD9"/>
    <w:rsid w:val="00A350EB"/>
    <w:rsid w:val="00A35873"/>
    <w:rsid w:val="00A40375"/>
    <w:rsid w:val="00A405CB"/>
    <w:rsid w:val="00A41808"/>
    <w:rsid w:val="00A42B1E"/>
    <w:rsid w:val="00A43EDA"/>
    <w:rsid w:val="00A448CD"/>
    <w:rsid w:val="00A47BC2"/>
    <w:rsid w:val="00A50201"/>
    <w:rsid w:val="00A54473"/>
    <w:rsid w:val="00A5609A"/>
    <w:rsid w:val="00A568DD"/>
    <w:rsid w:val="00A61912"/>
    <w:rsid w:val="00A62D6C"/>
    <w:rsid w:val="00A644C4"/>
    <w:rsid w:val="00A646CD"/>
    <w:rsid w:val="00A71910"/>
    <w:rsid w:val="00A723F7"/>
    <w:rsid w:val="00A765FA"/>
    <w:rsid w:val="00A80A18"/>
    <w:rsid w:val="00A80AAC"/>
    <w:rsid w:val="00A81D37"/>
    <w:rsid w:val="00A83621"/>
    <w:rsid w:val="00A905BA"/>
    <w:rsid w:val="00A938E0"/>
    <w:rsid w:val="00A93B06"/>
    <w:rsid w:val="00A9432E"/>
    <w:rsid w:val="00AA0B21"/>
    <w:rsid w:val="00AA0F4D"/>
    <w:rsid w:val="00AA1822"/>
    <w:rsid w:val="00AA483D"/>
    <w:rsid w:val="00AA6837"/>
    <w:rsid w:val="00AA6F24"/>
    <w:rsid w:val="00AB115F"/>
    <w:rsid w:val="00AB1667"/>
    <w:rsid w:val="00AB2F79"/>
    <w:rsid w:val="00AB423A"/>
    <w:rsid w:val="00AB4659"/>
    <w:rsid w:val="00AB48DD"/>
    <w:rsid w:val="00AB64F8"/>
    <w:rsid w:val="00AB69B9"/>
    <w:rsid w:val="00AC1338"/>
    <w:rsid w:val="00AC2980"/>
    <w:rsid w:val="00AC3BA6"/>
    <w:rsid w:val="00AC61DE"/>
    <w:rsid w:val="00AC7E59"/>
    <w:rsid w:val="00AD124C"/>
    <w:rsid w:val="00AD20D0"/>
    <w:rsid w:val="00AD224C"/>
    <w:rsid w:val="00AD6A9D"/>
    <w:rsid w:val="00AD6DB4"/>
    <w:rsid w:val="00AE12F3"/>
    <w:rsid w:val="00AE136F"/>
    <w:rsid w:val="00AE1CE5"/>
    <w:rsid w:val="00AE3906"/>
    <w:rsid w:val="00AE3D1A"/>
    <w:rsid w:val="00AE3F52"/>
    <w:rsid w:val="00AE433F"/>
    <w:rsid w:val="00AE55C3"/>
    <w:rsid w:val="00AE64A9"/>
    <w:rsid w:val="00AE709D"/>
    <w:rsid w:val="00AF11EC"/>
    <w:rsid w:val="00AF6659"/>
    <w:rsid w:val="00B00D8D"/>
    <w:rsid w:val="00B01933"/>
    <w:rsid w:val="00B028B8"/>
    <w:rsid w:val="00B03594"/>
    <w:rsid w:val="00B03C1D"/>
    <w:rsid w:val="00B04537"/>
    <w:rsid w:val="00B05028"/>
    <w:rsid w:val="00B07077"/>
    <w:rsid w:val="00B0782A"/>
    <w:rsid w:val="00B11560"/>
    <w:rsid w:val="00B12C95"/>
    <w:rsid w:val="00B20876"/>
    <w:rsid w:val="00B21DA3"/>
    <w:rsid w:val="00B23532"/>
    <w:rsid w:val="00B24CC4"/>
    <w:rsid w:val="00B26BEF"/>
    <w:rsid w:val="00B35314"/>
    <w:rsid w:val="00B36AB4"/>
    <w:rsid w:val="00B3772C"/>
    <w:rsid w:val="00B41C75"/>
    <w:rsid w:val="00B43D7C"/>
    <w:rsid w:val="00B47BC3"/>
    <w:rsid w:val="00B504F8"/>
    <w:rsid w:val="00B517C5"/>
    <w:rsid w:val="00B542A8"/>
    <w:rsid w:val="00B54492"/>
    <w:rsid w:val="00B5449A"/>
    <w:rsid w:val="00B548A9"/>
    <w:rsid w:val="00B563D8"/>
    <w:rsid w:val="00B60ECF"/>
    <w:rsid w:val="00B627EE"/>
    <w:rsid w:val="00B631F3"/>
    <w:rsid w:val="00B64912"/>
    <w:rsid w:val="00B64EAD"/>
    <w:rsid w:val="00B66426"/>
    <w:rsid w:val="00B66B94"/>
    <w:rsid w:val="00B674C3"/>
    <w:rsid w:val="00B70E21"/>
    <w:rsid w:val="00B710C4"/>
    <w:rsid w:val="00B80DB3"/>
    <w:rsid w:val="00B80F0D"/>
    <w:rsid w:val="00B8103D"/>
    <w:rsid w:val="00B8195E"/>
    <w:rsid w:val="00B84C66"/>
    <w:rsid w:val="00B90F49"/>
    <w:rsid w:val="00B913A7"/>
    <w:rsid w:val="00B942D8"/>
    <w:rsid w:val="00B94358"/>
    <w:rsid w:val="00B9487A"/>
    <w:rsid w:val="00B96E63"/>
    <w:rsid w:val="00BA09A6"/>
    <w:rsid w:val="00BA3910"/>
    <w:rsid w:val="00BA49EA"/>
    <w:rsid w:val="00BA49F6"/>
    <w:rsid w:val="00BA7277"/>
    <w:rsid w:val="00BA7DEC"/>
    <w:rsid w:val="00BB1F35"/>
    <w:rsid w:val="00BB5101"/>
    <w:rsid w:val="00BB7319"/>
    <w:rsid w:val="00BC0BD3"/>
    <w:rsid w:val="00BC0BEF"/>
    <w:rsid w:val="00BC37C3"/>
    <w:rsid w:val="00BC626C"/>
    <w:rsid w:val="00BC7AF7"/>
    <w:rsid w:val="00BD1863"/>
    <w:rsid w:val="00BD2360"/>
    <w:rsid w:val="00BD3C4D"/>
    <w:rsid w:val="00BD4EF0"/>
    <w:rsid w:val="00BD50E5"/>
    <w:rsid w:val="00BE09B1"/>
    <w:rsid w:val="00BE27AD"/>
    <w:rsid w:val="00BE34E2"/>
    <w:rsid w:val="00BE3810"/>
    <w:rsid w:val="00BE396A"/>
    <w:rsid w:val="00BE3C5C"/>
    <w:rsid w:val="00BE646A"/>
    <w:rsid w:val="00BE6786"/>
    <w:rsid w:val="00BF23D1"/>
    <w:rsid w:val="00BF2C53"/>
    <w:rsid w:val="00BF408D"/>
    <w:rsid w:val="00BF4BA8"/>
    <w:rsid w:val="00BF6A60"/>
    <w:rsid w:val="00BF7950"/>
    <w:rsid w:val="00C01867"/>
    <w:rsid w:val="00C0319E"/>
    <w:rsid w:val="00C04B1E"/>
    <w:rsid w:val="00C05A53"/>
    <w:rsid w:val="00C132A0"/>
    <w:rsid w:val="00C13DF8"/>
    <w:rsid w:val="00C16CDA"/>
    <w:rsid w:val="00C21E41"/>
    <w:rsid w:val="00C22F1E"/>
    <w:rsid w:val="00C2472D"/>
    <w:rsid w:val="00C24CBC"/>
    <w:rsid w:val="00C276E9"/>
    <w:rsid w:val="00C31734"/>
    <w:rsid w:val="00C347FF"/>
    <w:rsid w:val="00C351CD"/>
    <w:rsid w:val="00C35253"/>
    <w:rsid w:val="00C35B48"/>
    <w:rsid w:val="00C37C7A"/>
    <w:rsid w:val="00C41AC4"/>
    <w:rsid w:val="00C422FE"/>
    <w:rsid w:val="00C438E8"/>
    <w:rsid w:val="00C457FA"/>
    <w:rsid w:val="00C4636F"/>
    <w:rsid w:val="00C47698"/>
    <w:rsid w:val="00C5052C"/>
    <w:rsid w:val="00C50698"/>
    <w:rsid w:val="00C5554A"/>
    <w:rsid w:val="00C55B4C"/>
    <w:rsid w:val="00C56D22"/>
    <w:rsid w:val="00C570EE"/>
    <w:rsid w:val="00C614E7"/>
    <w:rsid w:val="00C63FCA"/>
    <w:rsid w:val="00C64C21"/>
    <w:rsid w:val="00C71145"/>
    <w:rsid w:val="00C73041"/>
    <w:rsid w:val="00C744BD"/>
    <w:rsid w:val="00C7617B"/>
    <w:rsid w:val="00C76DF3"/>
    <w:rsid w:val="00C8101C"/>
    <w:rsid w:val="00C81E30"/>
    <w:rsid w:val="00C900F4"/>
    <w:rsid w:val="00C90B14"/>
    <w:rsid w:val="00C92DC7"/>
    <w:rsid w:val="00C9307D"/>
    <w:rsid w:val="00C9711E"/>
    <w:rsid w:val="00CA3C2A"/>
    <w:rsid w:val="00CA7BE1"/>
    <w:rsid w:val="00CB10E2"/>
    <w:rsid w:val="00CB138C"/>
    <w:rsid w:val="00CB1C65"/>
    <w:rsid w:val="00CB2A13"/>
    <w:rsid w:val="00CB3D69"/>
    <w:rsid w:val="00CB4443"/>
    <w:rsid w:val="00CC0A57"/>
    <w:rsid w:val="00CC258E"/>
    <w:rsid w:val="00CC54F7"/>
    <w:rsid w:val="00CC5FD6"/>
    <w:rsid w:val="00CC615D"/>
    <w:rsid w:val="00CC6BFE"/>
    <w:rsid w:val="00CC70FF"/>
    <w:rsid w:val="00CC7292"/>
    <w:rsid w:val="00CD12B3"/>
    <w:rsid w:val="00CD35C0"/>
    <w:rsid w:val="00CD3F90"/>
    <w:rsid w:val="00CD5187"/>
    <w:rsid w:val="00CD538A"/>
    <w:rsid w:val="00CD601A"/>
    <w:rsid w:val="00CE0C80"/>
    <w:rsid w:val="00CE0F21"/>
    <w:rsid w:val="00CE1320"/>
    <w:rsid w:val="00CE2328"/>
    <w:rsid w:val="00CE2B7B"/>
    <w:rsid w:val="00CE2C91"/>
    <w:rsid w:val="00CE4450"/>
    <w:rsid w:val="00CE45F9"/>
    <w:rsid w:val="00CE5EEC"/>
    <w:rsid w:val="00CF012D"/>
    <w:rsid w:val="00CF0A15"/>
    <w:rsid w:val="00CF18DD"/>
    <w:rsid w:val="00CF453C"/>
    <w:rsid w:val="00CF4D41"/>
    <w:rsid w:val="00CF5FC6"/>
    <w:rsid w:val="00D0009B"/>
    <w:rsid w:val="00D1024F"/>
    <w:rsid w:val="00D103AF"/>
    <w:rsid w:val="00D11F4A"/>
    <w:rsid w:val="00D14E32"/>
    <w:rsid w:val="00D15B9F"/>
    <w:rsid w:val="00D17D13"/>
    <w:rsid w:val="00D20FC9"/>
    <w:rsid w:val="00D226BE"/>
    <w:rsid w:val="00D230CD"/>
    <w:rsid w:val="00D24246"/>
    <w:rsid w:val="00D26825"/>
    <w:rsid w:val="00D27ABE"/>
    <w:rsid w:val="00D3001A"/>
    <w:rsid w:val="00D30981"/>
    <w:rsid w:val="00D3417F"/>
    <w:rsid w:val="00D37F31"/>
    <w:rsid w:val="00D41AF5"/>
    <w:rsid w:val="00D43921"/>
    <w:rsid w:val="00D450D0"/>
    <w:rsid w:val="00D458E6"/>
    <w:rsid w:val="00D46E2F"/>
    <w:rsid w:val="00D47059"/>
    <w:rsid w:val="00D510DA"/>
    <w:rsid w:val="00D51508"/>
    <w:rsid w:val="00D51A52"/>
    <w:rsid w:val="00D5365D"/>
    <w:rsid w:val="00D5434B"/>
    <w:rsid w:val="00D608A0"/>
    <w:rsid w:val="00D63D5F"/>
    <w:rsid w:val="00D64A94"/>
    <w:rsid w:val="00D65DA3"/>
    <w:rsid w:val="00D67331"/>
    <w:rsid w:val="00D67524"/>
    <w:rsid w:val="00D67904"/>
    <w:rsid w:val="00D70B5E"/>
    <w:rsid w:val="00D713E6"/>
    <w:rsid w:val="00D7149E"/>
    <w:rsid w:val="00D80A12"/>
    <w:rsid w:val="00D8160E"/>
    <w:rsid w:val="00D8182E"/>
    <w:rsid w:val="00D8251F"/>
    <w:rsid w:val="00D8533F"/>
    <w:rsid w:val="00D85D47"/>
    <w:rsid w:val="00D86163"/>
    <w:rsid w:val="00D8788C"/>
    <w:rsid w:val="00D909A5"/>
    <w:rsid w:val="00D91810"/>
    <w:rsid w:val="00DA2953"/>
    <w:rsid w:val="00DA4409"/>
    <w:rsid w:val="00DA52E1"/>
    <w:rsid w:val="00DA5EB4"/>
    <w:rsid w:val="00DA7408"/>
    <w:rsid w:val="00DB0FA5"/>
    <w:rsid w:val="00DB2EE4"/>
    <w:rsid w:val="00DB5001"/>
    <w:rsid w:val="00DB5F71"/>
    <w:rsid w:val="00DB6414"/>
    <w:rsid w:val="00DC0385"/>
    <w:rsid w:val="00DC097C"/>
    <w:rsid w:val="00DC1379"/>
    <w:rsid w:val="00DC38ED"/>
    <w:rsid w:val="00DC7CDF"/>
    <w:rsid w:val="00DC7D20"/>
    <w:rsid w:val="00DD16E9"/>
    <w:rsid w:val="00DD2CC2"/>
    <w:rsid w:val="00DD46C1"/>
    <w:rsid w:val="00DE2A1E"/>
    <w:rsid w:val="00DE47C6"/>
    <w:rsid w:val="00DE4954"/>
    <w:rsid w:val="00DE5F5E"/>
    <w:rsid w:val="00DF229E"/>
    <w:rsid w:val="00DF2A90"/>
    <w:rsid w:val="00DF3BB8"/>
    <w:rsid w:val="00DF45EB"/>
    <w:rsid w:val="00DF470E"/>
    <w:rsid w:val="00DF52E3"/>
    <w:rsid w:val="00E032CC"/>
    <w:rsid w:val="00E04037"/>
    <w:rsid w:val="00E05F95"/>
    <w:rsid w:val="00E11DA2"/>
    <w:rsid w:val="00E13D1F"/>
    <w:rsid w:val="00E15BCB"/>
    <w:rsid w:val="00E15D39"/>
    <w:rsid w:val="00E16429"/>
    <w:rsid w:val="00E2266F"/>
    <w:rsid w:val="00E22ED9"/>
    <w:rsid w:val="00E260B2"/>
    <w:rsid w:val="00E30B68"/>
    <w:rsid w:val="00E31CE3"/>
    <w:rsid w:val="00E31E64"/>
    <w:rsid w:val="00E325DB"/>
    <w:rsid w:val="00E36443"/>
    <w:rsid w:val="00E366FD"/>
    <w:rsid w:val="00E3770D"/>
    <w:rsid w:val="00E40A34"/>
    <w:rsid w:val="00E41EEF"/>
    <w:rsid w:val="00E4293A"/>
    <w:rsid w:val="00E44A07"/>
    <w:rsid w:val="00E46232"/>
    <w:rsid w:val="00E46E5A"/>
    <w:rsid w:val="00E47D53"/>
    <w:rsid w:val="00E50DA2"/>
    <w:rsid w:val="00E51287"/>
    <w:rsid w:val="00E526D8"/>
    <w:rsid w:val="00E53288"/>
    <w:rsid w:val="00E53F8E"/>
    <w:rsid w:val="00E553C4"/>
    <w:rsid w:val="00E6194F"/>
    <w:rsid w:val="00E61DFC"/>
    <w:rsid w:val="00E652A8"/>
    <w:rsid w:val="00E669E9"/>
    <w:rsid w:val="00E67F37"/>
    <w:rsid w:val="00E71E90"/>
    <w:rsid w:val="00E73812"/>
    <w:rsid w:val="00E74CED"/>
    <w:rsid w:val="00E75532"/>
    <w:rsid w:val="00E76C11"/>
    <w:rsid w:val="00E76D01"/>
    <w:rsid w:val="00E83157"/>
    <w:rsid w:val="00E83A7D"/>
    <w:rsid w:val="00E84A23"/>
    <w:rsid w:val="00E85897"/>
    <w:rsid w:val="00E87EC1"/>
    <w:rsid w:val="00E90FF8"/>
    <w:rsid w:val="00E957F0"/>
    <w:rsid w:val="00E96D66"/>
    <w:rsid w:val="00EA00A5"/>
    <w:rsid w:val="00EA044F"/>
    <w:rsid w:val="00EA116D"/>
    <w:rsid w:val="00EA4BEE"/>
    <w:rsid w:val="00EB07B7"/>
    <w:rsid w:val="00EB42C1"/>
    <w:rsid w:val="00EB4400"/>
    <w:rsid w:val="00EC1E28"/>
    <w:rsid w:val="00EC2253"/>
    <w:rsid w:val="00EC2C13"/>
    <w:rsid w:val="00EC3D50"/>
    <w:rsid w:val="00EC3F08"/>
    <w:rsid w:val="00EC4F2C"/>
    <w:rsid w:val="00ED080D"/>
    <w:rsid w:val="00ED3A2C"/>
    <w:rsid w:val="00ED4056"/>
    <w:rsid w:val="00EE04BA"/>
    <w:rsid w:val="00EE0836"/>
    <w:rsid w:val="00EE0874"/>
    <w:rsid w:val="00EE22B5"/>
    <w:rsid w:val="00EE2557"/>
    <w:rsid w:val="00EE3DA5"/>
    <w:rsid w:val="00EE40B5"/>
    <w:rsid w:val="00EE429C"/>
    <w:rsid w:val="00EE66E0"/>
    <w:rsid w:val="00EE6880"/>
    <w:rsid w:val="00EF0970"/>
    <w:rsid w:val="00EF171D"/>
    <w:rsid w:val="00EF2FC2"/>
    <w:rsid w:val="00EF37C3"/>
    <w:rsid w:val="00EF3BE5"/>
    <w:rsid w:val="00EF5E58"/>
    <w:rsid w:val="00EF6AA8"/>
    <w:rsid w:val="00F01BF4"/>
    <w:rsid w:val="00F03768"/>
    <w:rsid w:val="00F07542"/>
    <w:rsid w:val="00F07E97"/>
    <w:rsid w:val="00F10723"/>
    <w:rsid w:val="00F11336"/>
    <w:rsid w:val="00F11719"/>
    <w:rsid w:val="00F12050"/>
    <w:rsid w:val="00F131AB"/>
    <w:rsid w:val="00F17C77"/>
    <w:rsid w:val="00F20AFE"/>
    <w:rsid w:val="00F2610E"/>
    <w:rsid w:val="00F2636E"/>
    <w:rsid w:val="00F266E6"/>
    <w:rsid w:val="00F26938"/>
    <w:rsid w:val="00F26BF1"/>
    <w:rsid w:val="00F27AC9"/>
    <w:rsid w:val="00F32697"/>
    <w:rsid w:val="00F328E7"/>
    <w:rsid w:val="00F32AEC"/>
    <w:rsid w:val="00F359A7"/>
    <w:rsid w:val="00F3669D"/>
    <w:rsid w:val="00F37CAF"/>
    <w:rsid w:val="00F37D2E"/>
    <w:rsid w:val="00F40863"/>
    <w:rsid w:val="00F45E67"/>
    <w:rsid w:val="00F4686B"/>
    <w:rsid w:val="00F479A5"/>
    <w:rsid w:val="00F5561A"/>
    <w:rsid w:val="00F56E2C"/>
    <w:rsid w:val="00F579D4"/>
    <w:rsid w:val="00F6031E"/>
    <w:rsid w:val="00F6248A"/>
    <w:rsid w:val="00F64628"/>
    <w:rsid w:val="00F65AC1"/>
    <w:rsid w:val="00F66A13"/>
    <w:rsid w:val="00F67265"/>
    <w:rsid w:val="00F72194"/>
    <w:rsid w:val="00F72230"/>
    <w:rsid w:val="00F73609"/>
    <w:rsid w:val="00F765AE"/>
    <w:rsid w:val="00F76A14"/>
    <w:rsid w:val="00F76E42"/>
    <w:rsid w:val="00F77057"/>
    <w:rsid w:val="00F8070D"/>
    <w:rsid w:val="00F80A49"/>
    <w:rsid w:val="00F81332"/>
    <w:rsid w:val="00F81691"/>
    <w:rsid w:val="00F8261A"/>
    <w:rsid w:val="00F8294E"/>
    <w:rsid w:val="00F83CDF"/>
    <w:rsid w:val="00F84975"/>
    <w:rsid w:val="00F8533B"/>
    <w:rsid w:val="00F86874"/>
    <w:rsid w:val="00F868C9"/>
    <w:rsid w:val="00F9070B"/>
    <w:rsid w:val="00F910AC"/>
    <w:rsid w:val="00F93216"/>
    <w:rsid w:val="00F93DC2"/>
    <w:rsid w:val="00F9400A"/>
    <w:rsid w:val="00F944EC"/>
    <w:rsid w:val="00F94D1B"/>
    <w:rsid w:val="00F94EE1"/>
    <w:rsid w:val="00F97607"/>
    <w:rsid w:val="00FA00BF"/>
    <w:rsid w:val="00FA170D"/>
    <w:rsid w:val="00FA18B4"/>
    <w:rsid w:val="00FA2596"/>
    <w:rsid w:val="00FA691A"/>
    <w:rsid w:val="00FA74B2"/>
    <w:rsid w:val="00FB1558"/>
    <w:rsid w:val="00FB1ECC"/>
    <w:rsid w:val="00FB23A0"/>
    <w:rsid w:val="00FB5E33"/>
    <w:rsid w:val="00FB6373"/>
    <w:rsid w:val="00FB719E"/>
    <w:rsid w:val="00FB7B75"/>
    <w:rsid w:val="00FC298D"/>
    <w:rsid w:val="00FC2B19"/>
    <w:rsid w:val="00FC34A4"/>
    <w:rsid w:val="00FC3DF4"/>
    <w:rsid w:val="00FC3FF1"/>
    <w:rsid w:val="00FC5B63"/>
    <w:rsid w:val="00FC6DCB"/>
    <w:rsid w:val="00FC7A6E"/>
    <w:rsid w:val="00FD0D5C"/>
    <w:rsid w:val="00FD17DB"/>
    <w:rsid w:val="00FD3474"/>
    <w:rsid w:val="00FD463A"/>
    <w:rsid w:val="00FD4F22"/>
    <w:rsid w:val="00FD67D5"/>
    <w:rsid w:val="00FE161B"/>
    <w:rsid w:val="00FE2401"/>
    <w:rsid w:val="00FE5EC4"/>
    <w:rsid w:val="00FE6D61"/>
    <w:rsid w:val="00FF08DB"/>
    <w:rsid w:val="00FF2556"/>
    <w:rsid w:val="00FF4139"/>
    <w:rsid w:val="00FF48C5"/>
  </w:rsids>
  <m:mathPr>
    <m:mathFont m:val="Cambria Math"/>
    <m:brkBin m:val="before"/>
    <m:brkBinSub m:val="--"/>
    <m:smallFrac m:val="0"/>
    <m:dispDef/>
    <m:lMargin m:val="0"/>
    <m:rMargin m:val="0"/>
    <m:defJc m:val="centerGroup"/>
    <m:wrapIndent m:val="1440"/>
    <m:intLim m:val="subSup"/>
    <m:naryLim m:val="undOvr"/>
  </m:mathPr>
  <w:themeFontLang w:val="en-US" w:eastAsia="zh-CN" w:bidi="ar-SA"/>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5:docId w15:val="{8F2AA334-9AD1-4F88-82F1-571658940373}"/>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qFormat="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iPriority="0"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iPriority="0"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style>
  <w:style w:type="paragraph" w:styleId="Heading1">
    <w:name w:val="heading 1"/>
    <w:basedOn w:val="Normal"/>
    <w:next w:val="Normal"/>
    <w:link w:val="Heading1Char"/>
    <w:uiPriority w:val="9"/>
    <w:qFormat/>
    <w:rsid w:val="00930D5E"/>
    <w:pPr>
      <w:keepNext/>
      <w:keepLines/>
      <w:spacing w:before="240" w:after="0"/>
      <w:outlineLvl w:val="0"/>
    </w:pPr>
    <w:rPr>
      <w:rFonts w:asciiTheme="majorHAnsi" w:eastAsiaTheme="majorEastAsia" w:hAnsiTheme="majorHAnsi" w:cstheme="majorBidi"/>
      <w:color w:val="2E74B5" w:themeColor="accent1" w:themeShade="BF"/>
      <w:sz w:val="32"/>
      <w:szCs w:val="32"/>
    </w:rPr>
  </w:style>
  <w:style w:type="paragraph" w:styleId="Heading2">
    <w:name w:val="heading 2"/>
    <w:basedOn w:val="Normal"/>
    <w:next w:val="Normal"/>
    <w:link w:val="Heading2Char"/>
    <w:uiPriority w:val="9"/>
    <w:semiHidden/>
    <w:unhideWhenUsed/>
    <w:qFormat/>
    <w:rsid w:val="00930D5E"/>
    <w:pPr>
      <w:keepNext/>
      <w:keepLines/>
      <w:spacing w:before="40" w:after="0"/>
      <w:outlineLvl w:val="1"/>
    </w:pPr>
    <w:rPr>
      <w:rFonts w:asciiTheme="majorHAnsi" w:eastAsiaTheme="majorEastAsia" w:hAnsiTheme="majorHAnsi" w:cstheme="majorBidi"/>
      <w:color w:val="2E74B5" w:themeColor="accent1" w:themeShade="BF"/>
      <w:sz w:val="26"/>
      <w:szCs w:val="26"/>
    </w:rPr>
  </w:style>
  <w:style w:type="paragraph" w:styleId="Heading3">
    <w:name w:val="heading 3"/>
    <w:basedOn w:val="Normal"/>
    <w:next w:val="Normal"/>
    <w:link w:val="Heading3Char"/>
    <w:uiPriority w:val="9"/>
    <w:semiHidden/>
    <w:unhideWhenUsed/>
    <w:qFormat/>
    <w:rsid w:val="00930D5E"/>
    <w:pPr>
      <w:keepNext/>
      <w:keepLines/>
      <w:spacing w:before="40" w:after="0"/>
      <w:outlineLvl w:val="2"/>
    </w:pPr>
    <w:rPr>
      <w:rFonts w:asciiTheme="majorHAnsi" w:eastAsiaTheme="majorEastAsia" w:hAnsiTheme="majorHAnsi" w:cstheme="majorBidi"/>
      <w:color w:val="1F4D78" w:themeColor="accent1" w:themeShade="7F"/>
      <w:sz w:val="24"/>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ProductList-Body">
    <w:name w:val="Product List - Body"/>
    <w:basedOn w:val="Normal"/>
    <w:link w:val="ProductList-BodyChar"/>
    <w:qFormat/>
    <w:rsid w:val="003F6BD4"/>
    <w:pPr>
      <w:tabs>
        <w:tab w:val="left" w:pos="158"/>
      </w:tabs>
      <w:spacing w:after="0" w:line="240" w:lineRule="auto"/>
    </w:pPr>
    <w:rPr>
      <w:sz w:val="18"/>
    </w:rPr>
  </w:style>
  <w:style w:type="paragraph" w:customStyle="1" w:styleId="ProductList-SectionHeading">
    <w:name w:val="Product List - Section Heading"/>
    <w:basedOn w:val="ProductList-Body"/>
    <w:next w:val="ProductList-Body"/>
    <w:link w:val="ProductList-SectionHeadingChar"/>
    <w:qFormat/>
    <w:rsid w:val="00407E60"/>
    <w:pPr>
      <w:spacing w:after="240"/>
    </w:pPr>
    <w:rPr>
      <w:rFonts w:asciiTheme="majorHAnsi" w:hAnsiTheme="majorHAnsi"/>
      <w:b/>
      <w:sz w:val="40"/>
    </w:rPr>
  </w:style>
  <w:style w:type="paragraph" w:customStyle="1" w:styleId="ProductList-OfferingGroupHeading">
    <w:name w:val="Product List - Offering Group Heading"/>
    <w:basedOn w:val="ProductList-Body"/>
    <w:link w:val="ProductList-OfferingGroupHeadingChar"/>
    <w:qFormat/>
    <w:rsid w:val="00585A48"/>
    <w:pPr>
      <w:pBdr>
        <w:bottom w:val="single" w:sz="24" w:space="1" w:color="BFBFBF" w:themeColor="background1" w:themeShade="BF"/>
      </w:pBdr>
      <w:spacing w:after="240"/>
    </w:pPr>
    <w:rPr>
      <w:rFonts w:asciiTheme="majorHAnsi" w:hAnsiTheme="majorHAnsi"/>
      <w:b/>
      <w:sz w:val="28"/>
    </w:rPr>
  </w:style>
  <w:style w:type="character" w:customStyle="1" w:styleId="ProductList-BodyChar">
    <w:name w:val="Product List - Body Char"/>
    <w:basedOn w:val="DefaultParagraphFont"/>
    <w:link w:val="ProductList-Body"/>
    <w:rsid w:val="003F6BD4"/>
    <w:rPr>
      <w:sz w:val="18"/>
    </w:rPr>
  </w:style>
  <w:style w:type="character" w:customStyle="1" w:styleId="ProductList-SectionHeadingChar">
    <w:name w:val="Product List - Section Heading Char"/>
    <w:basedOn w:val="ProductList-BodyChar"/>
    <w:link w:val="ProductList-SectionHeading"/>
    <w:rsid w:val="00407E60"/>
    <w:rPr>
      <w:rFonts w:asciiTheme="majorHAnsi" w:hAnsiTheme="majorHAnsi"/>
      <w:b/>
      <w:sz w:val="40"/>
    </w:rPr>
  </w:style>
  <w:style w:type="paragraph" w:customStyle="1" w:styleId="ProductList-Offering1">
    <w:name w:val="Product List - Offering 1"/>
    <w:basedOn w:val="ProductList-Body"/>
    <w:link w:val="ProductList-Offering1Char"/>
    <w:qFormat/>
    <w:rsid w:val="004F3C6D"/>
    <w:pPr>
      <w:spacing w:before="20" w:after="20"/>
      <w:ind w:left="-14" w:right="-101"/>
    </w:pPr>
    <w:rPr>
      <w:rFonts w:asciiTheme="majorHAnsi" w:hAnsiTheme="majorHAnsi"/>
      <w:sz w:val="16"/>
    </w:rPr>
  </w:style>
  <w:style w:type="character" w:customStyle="1" w:styleId="ProductList-OfferingGroupHeadingChar">
    <w:name w:val="Product List - Offering Group Heading Char"/>
    <w:basedOn w:val="ProductList-BodyChar"/>
    <w:link w:val="ProductList-OfferingGroupHeading"/>
    <w:rsid w:val="00585A48"/>
    <w:rPr>
      <w:rFonts w:asciiTheme="majorHAnsi" w:hAnsiTheme="majorHAnsi"/>
      <w:b/>
      <w:sz w:val="28"/>
    </w:rPr>
  </w:style>
  <w:style w:type="paragraph" w:customStyle="1" w:styleId="ProductList-OfferingBody">
    <w:name w:val="Product List - Offering Body"/>
    <w:basedOn w:val="ProductList-Body"/>
    <w:next w:val="ProductList-Body"/>
    <w:link w:val="ProductList-OfferingBodyChar"/>
    <w:qFormat/>
    <w:rsid w:val="00287117"/>
    <w:pPr>
      <w:tabs>
        <w:tab w:val="clear" w:pos="158"/>
      </w:tabs>
      <w:spacing w:before="20" w:after="20"/>
      <w:ind w:left="-14" w:right="-101"/>
    </w:pPr>
    <w:rPr>
      <w:sz w:val="16"/>
    </w:rPr>
  </w:style>
  <w:style w:type="character" w:customStyle="1" w:styleId="ProductList-Offering1Char">
    <w:name w:val="Product List - Offering 1 Char"/>
    <w:basedOn w:val="ProductList-BodyChar"/>
    <w:link w:val="ProductList-Offering1"/>
    <w:rsid w:val="004F3C6D"/>
    <w:rPr>
      <w:rFonts w:asciiTheme="majorHAnsi" w:hAnsiTheme="majorHAnsi"/>
      <w:sz w:val="16"/>
    </w:rPr>
  </w:style>
  <w:style w:type="paragraph" w:customStyle="1" w:styleId="ProductList-Offering1Heading">
    <w:name w:val="Product List - Offering 1 Heading"/>
    <w:basedOn w:val="ProductList-Body"/>
    <w:next w:val="ProductList-Body"/>
    <w:link w:val="ProductList-Offering1HeadingChar"/>
    <w:qFormat/>
    <w:rsid w:val="00C13DF8"/>
    <w:pPr>
      <w:pBdr>
        <w:bottom w:val="single" w:sz="4" w:space="1" w:color="BFBFBF" w:themeColor="background1" w:themeShade="BF"/>
      </w:pBdr>
      <w:tabs>
        <w:tab w:val="left" w:pos="187"/>
      </w:tabs>
      <w:spacing w:before="60" w:after="60"/>
    </w:pPr>
    <w:rPr>
      <w:rFonts w:asciiTheme="majorHAnsi" w:hAnsiTheme="majorHAnsi"/>
      <w:b/>
      <w:sz w:val="28"/>
    </w:rPr>
  </w:style>
  <w:style w:type="character" w:customStyle="1" w:styleId="ProductList-OfferingBodyChar">
    <w:name w:val="Product List - Offering Body Char"/>
    <w:basedOn w:val="ProductList-BodyChar"/>
    <w:link w:val="ProductList-OfferingBody"/>
    <w:rsid w:val="00287117"/>
    <w:rPr>
      <w:sz w:val="16"/>
    </w:rPr>
  </w:style>
  <w:style w:type="paragraph" w:customStyle="1" w:styleId="ProductList-SubSection1Heading">
    <w:name w:val="Product List - SubSection 1 Heading"/>
    <w:basedOn w:val="ProductList-Body"/>
    <w:link w:val="ProductList-SubSection1HeadingChar"/>
    <w:qFormat/>
    <w:rsid w:val="00EE40B5"/>
    <w:pPr>
      <w:pBdr>
        <w:bottom w:val="single" w:sz="4" w:space="1" w:color="BFBFBF" w:themeColor="background1" w:themeShade="BF"/>
      </w:pBdr>
      <w:tabs>
        <w:tab w:val="left" w:pos="187"/>
      </w:tabs>
      <w:spacing w:before="240" w:after="120"/>
    </w:pPr>
    <w:rPr>
      <w:rFonts w:asciiTheme="majorHAnsi" w:hAnsiTheme="majorHAnsi"/>
      <w:b/>
      <w:sz w:val="28"/>
    </w:rPr>
  </w:style>
  <w:style w:type="character" w:customStyle="1" w:styleId="ProductList-Offering1HeadingChar">
    <w:name w:val="Product List - Offering 1 Heading Char"/>
    <w:basedOn w:val="ProductList-BodyChar"/>
    <w:link w:val="ProductList-Offering1Heading"/>
    <w:rsid w:val="00C13DF8"/>
    <w:rPr>
      <w:rFonts w:asciiTheme="majorHAnsi" w:hAnsiTheme="majorHAnsi"/>
      <w:b/>
      <w:sz w:val="28"/>
    </w:rPr>
  </w:style>
  <w:style w:type="paragraph" w:styleId="Header">
    <w:name w:val="header"/>
    <w:basedOn w:val="Normal"/>
    <w:link w:val="HeaderChar"/>
    <w:uiPriority w:val="99"/>
    <w:unhideWhenUsed/>
    <w:rsid w:val="009A573F"/>
    <w:pPr>
      <w:tabs>
        <w:tab w:val="center" w:pos="4680"/>
        <w:tab w:val="right" w:pos="9360"/>
      </w:tabs>
      <w:spacing w:after="0" w:line="240" w:lineRule="auto"/>
    </w:pPr>
  </w:style>
  <w:style w:type="character" w:customStyle="1" w:styleId="ProductList-SubSection1HeadingChar">
    <w:name w:val="Product List - SubSection 1 Heading Char"/>
    <w:basedOn w:val="ProductList-BodyChar"/>
    <w:link w:val="ProductList-SubSection1Heading"/>
    <w:rsid w:val="00EE40B5"/>
    <w:rPr>
      <w:rFonts w:asciiTheme="majorHAnsi" w:hAnsiTheme="majorHAnsi"/>
      <w:b/>
      <w:sz w:val="28"/>
    </w:rPr>
  </w:style>
  <w:style w:type="character" w:customStyle="1" w:styleId="HeaderChar">
    <w:name w:val="Header Char"/>
    <w:basedOn w:val="DefaultParagraphFont"/>
    <w:link w:val="Header"/>
    <w:uiPriority w:val="99"/>
    <w:rsid w:val="009A573F"/>
  </w:style>
  <w:style w:type="paragraph" w:styleId="Footer">
    <w:name w:val="footer"/>
    <w:basedOn w:val="Normal"/>
    <w:link w:val="FooterChar"/>
    <w:uiPriority w:val="99"/>
    <w:unhideWhenUsed/>
    <w:rsid w:val="009A573F"/>
    <w:pPr>
      <w:tabs>
        <w:tab w:val="center" w:pos="4680"/>
        <w:tab w:val="right" w:pos="9360"/>
      </w:tabs>
      <w:spacing w:after="0" w:line="240" w:lineRule="auto"/>
    </w:pPr>
  </w:style>
  <w:style w:type="character" w:customStyle="1" w:styleId="FooterChar">
    <w:name w:val="Footer Char"/>
    <w:basedOn w:val="DefaultParagraphFont"/>
    <w:link w:val="Footer"/>
    <w:uiPriority w:val="99"/>
    <w:rsid w:val="009A573F"/>
  </w:style>
  <w:style w:type="table" w:styleId="TableGrid">
    <w:name w:val="Table Grid"/>
    <w:basedOn w:val="TableNormal"/>
    <w:uiPriority w:val="39"/>
    <w:rsid w:val="00C76DF3"/>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character" w:styleId="Hyperlink">
    <w:name w:val="Hyperlink"/>
    <w:basedOn w:val="DefaultParagraphFont"/>
    <w:uiPriority w:val="99"/>
    <w:unhideWhenUsed/>
    <w:rsid w:val="00CB3D69"/>
    <w:rPr>
      <w:color w:val="0563C1" w:themeColor="hyperlink"/>
      <w:u w:val="single"/>
    </w:rPr>
  </w:style>
  <w:style w:type="paragraph" w:styleId="BalloonText">
    <w:name w:val="Balloon Text"/>
    <w:basedOn w:val="Normal"/>
    <w:link w:val="BalloonTextChar"/>
    <w:uiPriority w:val="99"/>
    <w:semiHidden/>
    <w:unhideWhenUsed/>
    <w:rsid w:val="00E3770D"/>
    <w:pPr>
      <w:spacing w:after="0" w:line="240" w:lineRule="auto"/>
    </w:pPr>
    <w:rPr>
      <w:rFonts w:ascii="Segoe UI" w:hAnsi="Segoe UI" w:cs="Segoe UI"/>
      <w:sz w:val="18"/>
      <w:szCs w:val="18"/>
    </w:rPr>
  </w:style>
  <w:style w:type="character" w:customStyle="1" w:styleId="BalloonTextChar">
    <w:name w:val="Balloon Text Char"/>
    <w:basedOn w:val="DefaultParagraphFont"/>
    <w:link w:val="BalloonText"/>
    <w:uiPriority w:val="99"/>
    <w:semiHidden/>
    <w:rsid w:val="00E3770D"/>
    <w:rPr>
      <w:rFonts w:ascii="Segoe UI" w:hAnsi="Segoe UI" w:cs="Segoe UI"/>
      <w:sz w:val="18"/>
      <w:szCs w:val="18"/>
    </w:rPr>
  </w:style>
  <w:style w:type="paragraph" w:customStyle="1" w:styleId="ProductList-Offering2Heading">
    <w:name w:val="Product List - Offering 2 Heading"/>
    <w:basedOn w:val="ProductList-Offering1Heading"/>
    <w:next w:val="ProductList-Body"/>
    <w:link w:val="ProductList-Offering2HeadingChar"/>
    <w:qFormat/>
    <w:rsid w:val="003F6BD4"/>
    <w:pPr>
      <w:tabs>
        <w:tab w:val="clear" w:pos="187"/>
      </w:tabs>
    </w:pPr>
  </w:style>
  <w:style w:type="character" w:customStyle="1" w:styleId="Heading1Char">
    <w:name w:val="Heading 1 Char"/>
    <w:basedOn w:val="DefaultParagraphFont"/>
    <w:link w:val="Heading1"/>
    <w:uiPriority w:val="9"/>
    <w:rsid w:val="00930D5E"/>
    <w:rPr>
      <w:rFonts w:asciiTheme="majorHAnsi" w:eastAsiaTheme="majorEastAsia" w:hAnsiTheme="majorHAnsi" w:cstheme="majorBidi"/>
      <w:color w:val="2E74B5" w:themeColor="accent1" w:themeShade="BF"/>
      <w:sz w:val="32"/>
      <w:szCs w:val="32"/>
    </w:rPr>
  </w:style>
  <w:style w:type="character" w:customStyle="1" w:styleId="ProductList-Offering2HeadingChar">
    <w:name w:val="Product List - Offering 2 Heading Char"/>
    <w:basedOn w:val="ProductList-Offering1HeadingChar"/>
    <w:link w:val="ProductList-Offering2Heading"/>
    <w:rsid w:val="003F6BD4"/>
    <w:rPr>
      <w:rFonts w:asciiTheme="majorHAnsi" w:hAnsiTheme="majorHAnsi"/>
      <w:b/>
      <w:sz w:val="28"/>
    </w:rPr>
  </w:style>
  <w:style w:type="character" w:customStyle="1" w:styleId="Heading2Char">
    <w:name w:val="Heading 2 Char"/>
    <w:basedOn w:val="DefaultParagraphFont"/>
    <w:link w:val="Heading2"/>
    <w:uiPriority w:val="9"/>
    <w:semiHidden/>
    <w:rsid w:val="00930D5E"/>
    <w:rPr>
      <w:rFonts w:asciiTheme="majorHAnsi" w:eastAsiaTheme="majorEastAsia" w:hAnsiTheme="majorHAnsi" w:cstheme="majorBidi"/>
      <w:color w:val="2E74B5" w:themeColor="accent1" w:themeShade="BF"/>
      <w:sz w:val="26"/>
      <w:szCs w:val="26"/>
    </w:rPr>
  </w:style>
  <w:style w:type="character" w:customStyle="1" w:styleId="Heading3Char">
    <w:name w:val="Heading 3 Char"/>
    <w:basedOn w:val="DefaultParagraphFont"/>
    <w:link w:val="Heading3"/>
    <w:uiPriority w:val="9"/>
    <w:semiHidden/>
    <w:rsid w:val="00930D5E"/>
    <w:rPr>
      <w:rFonts w:asciiTheme="majorHAnsi" w:eastAsiaTheme="majorEastAsia" w:hAnsiTheme="majorHAnsi" w:cstheme="majorBidi"/>
      <w:color w:val="1F4D78" w:themeColor="accent1" w:themeShade="7F"/>
      <w:sz w:val="24"/>
      <w:szCs w:val="24"/>
    </w:rPr>
  </w:style>
  <w:style w:type="paragraph" w:customStyle="1" w:styleId="ProductList-Offering2">
    <w:name w:val="Product List - Offering 2"/>
    <w:basedOn w:val="ProductList-Offering1"/>
    <w:link w:val="ProductList-Offering2Char"/>
    <w:qFormat/>
    <w:rsid w:val="003F6BD4"/>
  </w:style>
  <w:style w:type="paragraph" w:customStyle="1" w:styleId="ProductList-SubSubSectionHeading">
    <w:name w:val="Product List - SubSubSection Heading"/>
    <w:basedOn w:val="ProductList-Body"/>
    <w:link w:val="ProductList-SubSubSectionHeadingChar"/>
    <w:qFormat/>
    <w:rsid w:val="003F6BD4"/>
  </w:style>
  <w:style w:type="character" w:customStyle="1" w:styleId="ProductList-Offering2Char">
    <w:name w:val="Product List - Offering 2 Char"/>
    <w:basedOn w:val="ProductList-BodyChar"/>
    <w:link w:val="ProductList-Offering2"/>
    <w:rsid w:val="003F6BD4"/>
    <w:rPr>
      <w:rFonts w:asciiTheme="majorHAnsi" w:hAnsiTheme="majorHAnsi"/>
      <w:sz w:val="16"/>
    </w:rPr>
  </w:style>
  <w:style w:type="paragraph" w:customStyle="1" w:styleId="ProductList-SubSection2Heading">
    <w:name w:val="Product List - SubSection 2 Heading"/>
    <w:basedOn w:val="ProductList-SubSection1Heading"/>
    <w:link w:val="ProductList-SubSection2HeadingChar"/>
    <w:qFormat/>
    <w:rsid w:val="00B0782A"/>
    <w:pPr>
      <w:tabs>
        <w:tab w:val="clear" w:pos="187"/>
      </w:tabs>
      <w:outlineLvl w:val="2"/>
    </w:pPr>
  </w:style>
  <w:style w:type="character" w:customStyle="1" w:styleId="ProductList-SubSubSectionHeadingChar">
    <w:name w:val="Product List - SubSubSection Heading Char"/>
    <w:basedOn w:val="ProductList-BodyChar"/>
    <w:link w:val="ProductList-SubSubSectionHeading"/>
    <w:rsid w:val="003F6BD4"/>
    <w:rPr>
      <w:sz w:val="18"/>
    </w:rPr>
  </w:style>
  <w:style w:type="paragraph" w:styleId="TOC1">
    <w:name w:val="toc 1"/>
    <w:basedOn w:val="Normal"/>
    <w:next w:val="Normal"/>
    <w:autoRedefine/>
    <w:uiPriority w:val="39"/>
    <w:unhideWhenUsed/>
    <w:qFormat/>
    <w:rsid w:val="003C75FF"/>
    <w:pPr>
      <w:spacing w:before="120" w:after="120" w:line="252" w:lineRule="auto"/>
    </w:pPr>
    <w:rPr>
      <w:b/>
      <w:caps/>
      <w:sz w:val="18"/>
    </w:rPr>
  </w:style>
  <w:style w:type="paragraph" w:styleId="TOC2">
    <w:name w:val="toc 2"/>
    <w:basedOn w:val="Normal"/>
    <w:next w:val="Normal"/>
    <w:autoRedefine/>
    <w:uiPriority w:val="39"/>
    <w:unhideWhenUsed/>
    <w:rsid w:val="003C75FF"/>
    <w:pPr>
      <w:spacing w:after="0" w:line="252" w:lineRule="auto"/>
      <w:ind w:left="158"/>
    </w:pPr>
    <w:rPr>
      <w:b/>
      <w:smallCaps/>
      <w:sz w:val="18"/>
    </w:rPr>
  </w:style>
  <w:style w:type="paragraph" w:styleId="TOC3">
    <w:name w:val="toc 3"/>
    <w:basedOn w:val="Normal"/>
    <w:next w:val="Normal"/>
    <w:autoRedefine/>
    <w:uiPriority w:val="39"/>
    <w:unhideWhenUsed/>
    <w:rsid w:val="003C75FF"/>
    <w:pPr>
      <w:spacing w:after="0" w:line="252" w:lineRule="auto"/>
      <w:ind w:left="158"/>
    </w:pPr>
    <w:rPr>
      <w:smallCaps/>
      <w:sz w:val="18"/>
    </w:rPr>
  </w:style>
  <w:style w:type="paragraph" w:styleId="TOC4">
    <w:name w:val="toc 4"/>
    <w:basedOn w:val="Normal"/>
    <w:next w:val="Normal"/>
    <w:autoRedefine/>
    <w:uiPriority w:val="39"/>
    <w:unhideWhenUsed/>
    <w:rsid w:val="003C75FF"/>
    <w:pPr>
      <w:spacing w:after="0" w:line="252" w:lineRule="auto"/>
      <w:ind w:left="317"/>
    </w:pPr>
    <w:rPr>
      <w:smallCaps/>
      <w:sz w:val="18"/>
    </w:rPr>
  </w:style>
  <w:style w:type="paragraph" w:styleId="TOC5">
    <w:name w:val="toc 5"/>
    <w:basedOn w:val="Normal"/>
    <w:next w:val="Normal"/>
    <w:autoRedefine/>
    <w:uiPriority w:val="39"/>
    <w:unhideWhenUsed/>
    <w:rsid w:val="00462C59"/>
    <w:pPr>
      <w:spacing w:after="0" w:line="252" w:lineRule="auto"/>
      <w:ind w:left="317"/>
    </w:pPr>
    <w:rPr>
      <w:sz w:val="16"/>
    </w:rPr>
  </w:style>
  <w:style w:type="paragraph" w:styleId="TOC6">
    <w:name w:val="toc 6"/>
    <w:basedOn w:val="Normal"/>
    <w:next w:val="Normal"/>
    <w:autoRedefine/>
    <w:uiPriority w:val="39"/>
    <w:unhideWhenUsed/>
    <w:rsid w:val="00462C59"/>
    <w:pPr>
      <w:spacing w:after="0" w:line="252" w:lineRule="auto"/>
      <w:ind w:left="475"/>
    </w:pPr>
    <w:rPr>
      <w:sz w:val="16"/>
    </w:rPr>
  </w:style>
  <w:style w:type="character" w:customStyle="1" w:styleId="ProductList-SubSection2HeadingChar">
    <w:name w:val="Product List - SubSection 2 Heading Char"/>
    <w:basedOn w:val="ProductList-SubSection1HeadingChar"/>
    <w:link w:val="ProductList-SubSection2Heading"/>
    <w:rsid w:val="00B0782A"/>
    <w:rPr>
      <w:rFonts w:asciiTheme="majorHAnsi" w:hAnsiTheme="majorHAnsi"/>
      <w:b/>
      <w:sz w:val="28"/>
    </w:rPr>
  </w:style>
  <w:style w:type="character" w:styleId="FollowedHyperlink">
    <w:name w:val="FollowedHyperlink"/>
    <w:basedOn w:val="DefaultParagraphFont"/>
    <w:uiPriority w:val="99"/>
    <w:semiHidden/>
    <w:unhideWhenUsed/>
    <w:rsid w:val="001602AC"/>
    <w:rPr>
      <w:color w:val="954F72" w:themeColor="followedHyperlink"/>
      <w:u w:val="single"/>
    </w:rPr>
  </w:style>
  <w:style w:type="paragraph" w:styleId="CommentText">
    <w:name w:val="annotation text"/>
    <w:basedOn w:val="Normal"/>
    <w:link w:val="CommentTextChar"/>
    <w:unhideWhenUsed/>
    <w:rsid w:val="00ED3A2C"/>
    <w:pPr>
      <w:spacing w:line="240" w:lineRule="auto"/>
    </w:pPr>
    <w:rPr>
      <w:sz w:val="20"/>
      <w:szCs w:val="20"/>
    </w:rPr>
  </w:style>
  <w:style w:type="character" w:customStyle="1" w:styleId="CommentTextChar">
    <w:name w:val="Comment Text Char"/>
    <w:basedOn w:val="DefaultParagraphFont"/>
    <w:link w:val="CommentText"/>
    <w:rsid w:val="00ED3A2C"/>
    <w:rPr>
      <w:sz w:val="20"/>
      <w:szCs w:val="20"/>
    </w:rPr>
  </w:style>
  <w:style w:type="character" w:styleId="CommentReference">
    <w:name w:val="annotation reference"/>
    <w:rsid w:val="00A41808"/>
    <w:rPr>
      <w:rFonts w:cs="Times New Roman"/>
      <w:sz w:val="16"/>
      <w:szCs w:val="16"/>
    </w:rPr>
  </w:style>
  <w:style w:type="paragraph" w:styleId="CommentSubject">
    <w:name w:val="annotation subject"/>
    <w:basedOn w:val="CommentText"/>
    <w:next w:val="CommentText"/>
    <w:link w:val="CommentSubjectChar"/>
    <w:uiPriority w:val="99"/>
    <w:semiHidden/>
    <w:unhideWhenUsed/>
    <w:rsid w:val="00ED3A2C"/>
    <w:rPr>
      <w:b/>
      <w:bCs/>
    </w:rPr>
  </w:style>
  <w:style w:type="character" w:customStyle="1" w:styleId="CommentSubjectChar">
    <w:name w:val="Comment Subject Char"/>
    <w:basedOn w:val="CommentTextChar"/>
    <w:link w:val="CommentSubject"/>
    <w:uiPriority w:val="99"/>
    <w:semiHidden/>
    <w:rsid w:val="00ED3A2C"/>
    <w:rPr>
      <w:b/>
      <w:bCs/>
      <w:sz w:val="20"/>
      <w:szCs w:val="20"/>
    </w:rPr>
  </w:style>
  <w:style w:type="paragraph" w:styleId="TOC7">
    <w:name w:val="toc 7"/>
    <w:basedOn w:val="Normal"/>
    <w:next w:val="Normal"/>
    <w:autoRedefine/>
    <w:uiPriority w:val="39"/>
    <w:unhideWhenUsed/>
    <w:rsid w:val="00CE0C80"/>
    <w:pPr>
      <w:spacing w:after="100"/>
      <w:ind w:left="1320"/>
    </w:pPr>
    <w:rPr>
      <w:rFonts w:eastAsiaTheme="minorEastAsia"/>
    </w:rPr>
  </w:style>
  <w:style w:type="paragraph" w:styleId="TOC8">
    <w:name w:val="toc 8"/>
    <w:basedOn w:val="Normal"/>
    <w:next w:val="Normal"/>
    <w:autoRedefine/>
    <w:uiPriority w:val="39"/>
    <w:unhideWhenUsed/>
    <w:rsid w:val="00CE0C80"/>
    <w:pPr>
      <w:spacing w:after="100"/>
      <w:ind w:left="1540"/>
    </w:pPr>
    <w:rPr>
      <w:rFonts w:eastAsiaTheme="minorEastAsia"/>
    </w:rPr>
  </w:style>
  <w:style w:type="paragraph" w:styleId="TOC9">
    <w:name w:val="toc 9"/>
    <w:basedOn w:val="Normal"/>
    <w:next w:val="Normal"/>
    <w:autoRedefine/>
    <w:uiPriority w:val="39"/>
    <w:unhideWhenUsed/>
    <w:rsid w:val="00CE0C80"/>
    <w:pPr>
      <w:spacing w:after="100"/>
      <w:ind w:left="1760"/>
    </w:pPr>
    <w:rPr>
      <w:rFonts w:eastAsiaTheme="minorEastAsia"/>
    </w:rPr>
  </w:style>
  <w:style w:type="paragraph" w:styleId="Revision">
    <w:name w:val="Revision"/>
    <w:hidden/>
    <w:uiPriority w:val="99"/>
    <w:semiHidden/>
    <w:rsid w:val="00780D45"/>
    <w:pPr>
      <w:spacing w:after="0" w:line="240" w:lineRule="auto"/>
    </w:pPr>
  </w:style>
  <w:style w:type="paragraph" w:styleId="Index1">
    <w:name w:val="index 1"/>
    <w:basedOn w:val="Normal"/>
    <w:next w:val="Normal"/>
    <w:autoRedefine/>
    <w:uiPriority w:val="99"/>
    <w:semiHidden/>
    <w:unhideWhenUsed/>
    <w:rsid w:val="00F72194"/>
    <w:pPr>
      <w:spacing w:after="0" w:line="240" w:lineRule="auto"/>
      <w:ind w:left="220" w:hanging="220"/>
    </w:pPr>
    <w:rPr>
      <w:sz w:val="16"/>
    </w:rPr>
  </w:style>
  <w:style w:type="paragraph" w:styleId="ListParagraph">
    <w:name w:val="List Paragraph"/>
    <w:basedOn w:val="Normal"/>
    <w:uiPriority w:val="34"/>
    <w:qFormat/>
    <w:rsid w:val="00677274"/>
    <w:pPr>
      <w:ind w:left="720"/>
      <w:contextualSpacing/>
    </w:pPr>
  </w:style>
  <w:style w:type="table" w:customStyle="1" w:styleId="TableGrid1">
    <w:name w:val="Table Grid1"/>
    <w:basedOn w:val="TableNormal"/>
    <w:next w:val="TableGrid"/>
    <w:uiPriority w:val="39"/>
    <w:rsid w:val="00B942D8"/>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117921712">
      <w:bodyDiv w:val="1"/>
      <w:marLeft w:val="0"/>
      <w:marRight w:val="0"/>
      <w:marTop w:val="0"/>
      <w:marBottom w:val="0"/>
      <w:divBdr>
        <w:top w:val="none" w:sz="0" w:space="0" w:color="auto"/>
        <w:left w:val="none" w:sz="0" w:space="0" w:color="auto"/>
        <w:bottom w:val="none" w:sz="0" w:space="0" w:color="auto"/>
        <w:right w:val="none" w:sz="0" w:space="0" w:color="auto"/>
      </w:divBdr>
    </w:div>
    <w:div w:id="176429836">
      <w:bodyDiv w:val="1"/>
      <w:marLeft w:val="0"/>
      <w:marRight w:val="0"/>
      <w:marTop w:val="0"/>
      <w:marBottom w:val="0"/>
      <w:divBdr>
        <w:top w:val="none" w:sz="0" w:space="0" w:color="auto"/>
        <w:left w:val="none" w:sz="0" w:space="0" w:color="auto"/>
        <w:bottom w:val="none" w:sz="0" w:space="0" w:color="auto"/>
        <w:right w:val="none" w:sz="0" w:space="0" w:color="auto"/>
      </w:divBdr>
    </w:div>
    <w:div w:id="417406191">
      <w:bodyDiv w:val="1"/>
      <w:marLeft w:val="0"/>
      <w:marRight w:val="0"/>
      <w:marTop w:val="0"/>
      <w:marBottom w:val="0"/>
      <w:divBdr>
        <w:top w:val="none" w:sz="0" w:space="0" w:color="auto"/>
        <w:left w:val="none" w:sz="0" w:space="0" w:color="auto"/>
        <w:bottom w:val="none" w:sz="0" w:space="0" w:color="auto"/>
        <w:right w:val="none" w:sz="0" w:space="0" w:color="auto"/>
      </w:divBdr>
    </w:div>
    <w:div w:id="718209907">
      <w:bodyDiv w:val="1"/>
      <w:marLeft w:val="0"/>
      <w:marRight w:val="0"/>
      <w:marTop w:val="0"/>
      <w:marBottom w:val="0"/>
      <w:divBdr>
        <w:top w:val="none" w:sz="0" w:space="0" w:color="auto"/>
        <w:left w:val="none" w:sz="0" w:space="0" w:color="auto"/>
        <w:bottom w:val="none" w:sz="0" w:space="0" w:color="auto"/>
        <w:right w:val="none" w:sz="0" w:space="0" w:color="auto"/>
      </w:divBdr>
    </w:div>
    <w:div w:id="825974227">
      <w:bodyDiv w:val="1"/>
      <w:marLeft w:val="0"/>
      <w:marRight w:val="0"/>
      <w:marTop w:val="0"/>
      <w:marBottom w:val="0"/>
      <w:divBdr>
        <w:top w:val="none" w:sz="0" w:space="0" w:color="auto"/>
        <w:left w:val="none" w:sz="0" w:space="0" w:color="auto"/>
        <w:bottom w:val="none" w:sz="0" w:space="0" w:color="auto"/>
        <w:right w:val="none" w:sz="0" w:space="0" w:color="auto"/>
      </w:divBdr>
    </w:div>
    <w:div w:id="983435918">
      <w:bodyDiv w:val="1"/>
      <w:marLeft w:val="0"/>
      <w:marRight w:val="0"/>
      <w:marTop w:val="0"/>
      <w:marBottom w:val="0"/>
      <w:divBdr>
        <w:top w:val="none" w:sz="0" w:space="0" w:color="auto"/>
        <w:left w:val="none" w:sz="0" w:space="0" w:color="auto"/>
        <w:bottom w:val="none" w:sz="0" w:space="0" w:color="auto"/>
        <w:right w:val="none" w:sz="0" w:space="0" w:color="auto"/>
      </w:divBdr>
    </w:div>
    <w:div w:id="1119761237">
      <w:bodyDiv w:val="1"/>
      <w:marLeft w:val="0"/>
      <w:marRight w:val="0"/>
      <w:marTop w:val="0"/>
      <w:marBottom w:val="0"/>
      <w:divBdr>
        <w:top w:val="none" w:sz="0" w:space="0" w:color="auto"/>
        <w:left w:val="none" w:sz="0" w:space="0" w:color="auto"/>
        <w:bottom w:val="none" w:sz="0" w:space="0" w:color="auto"/>
        <w:right w:val="none" w:sz="0" w:space="0" w:color="auto"/>
      </w:divBdr>
    </w:div>
    <w:div w:id="1231311172">
      <w:bodyDiv w:val="1"/>
      <w:marLeft w:val="0"/>
      <w:marRight w:val="0"/>
      <w:marTop w:val="0"/>
      <w:marBottom w:val="0"/>
      <w:divBdr>
        <w:top w:val="none" w:sz="0" w:space="0" w:color="auto"/>
        <w:left w:val="none" w:sz="0" w:space="0" w:color="auto"/>
        <w:bottom w:val="none" w:sz="0" w:space="0" w:color="auto"/>
        <w:right w:val="none" w:sz="0" w:space="0" w:color="auto"/>
      </w:divBdr>
    </w:div>
    <w:div w:id="1286814952">
      <w:bodyDiv w:val="1"/>
      <w:marLeft w:val="0"/>
      <w:marRight w:val="0"/>
      <w:marTop w:val="0"/>
      <w:marBottom w:val="0"/>
      <w:divBdr>
        <w:top w:val="none" w:sz="0" w:space="0" w:color="auto"/>
        <w:left w:val="none" w:sz="0" w:space="0" w:color="auto"/>
        <w:bottom w:val="none" w:sz="0" w:space="0" w:color="auto"/>
        <w:right w:val="none" w:sz="0" w:space="0" w:color="auto"/>
      </w:divBdr>
    </w:div>
    <w:div w:id="1318608873">
      <w:bodyDiv w:val="1"/>
      <w:marLeft w:val="0"/>
      <w:marRight w:val="0"/>
      <w:marTop w:val="0"/>
      <w:marBottom w:val="0"/>
      <w:divBdr>
        <w:top w:val="none" w:sz="0" w:space="0" w:color="auto"/>
        <w:left w:val="none" w:sz="0" w:space="0" w:color="auto"/>
        <w:bottom w:val="none" w:sz="0" w:space="0" w:color="auto"/>
        <w:right w:val="none" w:sz="0" w:space="0" w:color="auto"/>
      </w:divBdr>
    </w:div>
    <w:div w:id="1327054565">
      <w:bodyDiv w:val="1"/>
      <w:marLeft w:val="0"/>
      <w:marRight w:val="0"/>
      <w:marTop w:val="0"/>
      <w:marBottom w:val="0"/>
      <w:divBdr>
        <w:top w:val="none" w:sz="0" w:space="0" w:color="auto"/>
        <w:left w:val="none" w:sz="0" w:space="0" w:color="auto"/>
        <w:bottom w:val="none" w:sz="0" w:space="0" w:color="auto"/>
        <w:right w:val="none" w:sz="0" w:space="0" w:color="auto"/>
      </w:divBdr>
    </w:div>
    <w:div w:id="1430394308">
      <w:bodyDiv w:val="1"/>
      <w:marLeft w:val="0"/>
      <w:marRight w:val="0"/>
      <w:marTop w:val="0"/>
      <w:marBottom w:val="0"/>
      <w:divBdr>
        <w:top w:val="none" w:sz="0" w:space="0" w:color="auto"/>
        <w:left w:val="none" w:sz="0" w:space="0" w:color="auto"/>
        <w:bottom w:val="none" w:sz="0" w:space="0" w:color="auto"/>
        <w:right w:val="none" w:sz="0" w:space="0" w:color="auto"/>
      </w:divBdr>
    </w:div>
    <w:div w:id="1500389091">
      <w:bodyDiv w:val="1"/>
      <w:marLeft w:val="0"/>
      <w:marRight w:val="0"/>
      <w:marTop w:val="0"/>
      <w:marBottom w:val="0"/>
      <w:divBdr>
        <w:top w:val="none" w:sz="0" w:space="0" w:color="auto"/>
        <w:left w:val="none" w:sz="0" w:space="0" w:color="auto"/>
        <w:bottom w:val="none" w:sz="0" w:space="0" w:color="auto"/>
        <w:right w:val="none" w:sz="0" w:space="0" w:color="auto"/>
      </w:divBdr>
    </w:div>
    <w:div w:id="1510867641">
      <w:bodyDiv w:val="1"/>
      <w:marLeft w:val="0"/>
      <w:marRight w:val="0"/>
      <w:marTop w:val="0"/>
      <w:marBottom w:val="0"/>
      <w:divBdr>
        <w:top w:val="none" w:sz="0" w:space="0" w:color="auto"/>
        <w:left w:val="none" w:sz="0" w:space="0" w:color="auto"/>
        <w:bottom w:val="none" w:sz="0" w:space="0" w:color="auto"/>
        <w:right w:val="none" w:sz="0" w:space="0" w:color="auto"/>
      </w:divBdr>
    </w:div>
    <w:div w:id="1581405372">
      <w:bodyDiv w:val="1"/>
      <w:marLeft w:val="0"/>
      <w:marRight w:val="0"/>
      <w:marTop w:val="0"/>
      <w:marBottom w:val="0"/>
      <w:divBdr>
        <w:top w:val="none" w:sz="0" w:space="0" w:color="auto"/>
        <w:left w:val="none" w:sz="0" w:space="0" w:color="auto"/>
        <w:bottom w:val="none" w:sz="0" w:space="0" w:color="auto"/>
        <w:right w:val="none" w:sz="0" w:space="0" w:color="auto"/>
      </w:divBdr>
    </w:div>
    <w:div w:id="1649019575">
      <w:bodyDiv w:val="1"/>
      <w:marLeft w:val="0"/>
      <w:marRight w:val="0"/>
      <w:marTop w:val="0"/>
      <w:marBottom w:val="0"/>
      <w:divBdr>
        <w:top w:val="none" w:sz="0" w:space="0" w:color="auto"/>
        <w:left w:val="none" w:sz="0" w:space="0" w:color="auto"/>
        <w:bottom w:val="none" w:sz="0" w:space="0" w:color="auto"/>
        <w:right w:val="none" w:sz="0" w:space="0" w:color="auto"/>
      </w:divBdr>
    </w:div>
    <w:div w:id="1703939401">
      <w:bodyDiv w:val="1"/>
      <w:marLeft w:val="0"/>
      <w:marRight w:val="0"/>
      <w:marTop w:val="0"/>
      <w:marBottom w:val="0"/>
      <w:divBdr>
        <w:top w:val="none" w:sz="0" w:space="0" w:color="auto"/>
        <w:left w:val="none" w:sz="0" w:space="0" w:color="auto"/>
        <w:bottom w:val="none" w:sz="0" w:space="0" w:color="auto"/>
        <w:right w:val="none" w:sz="0" w:space="0" w:color="auto"/>
      </w:divBdr>
    </w:div>
    <w:div w:id="2056730579">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13" Type="http://schemas.openxmlformats.org/officeDocument/2006/relationships/footer" Target="footer2.xml"/><Relationship Id="rId18" Type="http://schemas.openxmlformats.org/officeDocument/2006/relationships/image" Target="media/image3.png"/><Relationship Id="rId26" Type="http://schemas.openxmlformats.org/officeDocument/2006/relationships/hyperlink" Target="http://www.microsoft.com/en-us/dynamics/erp-buy-ax-software.aspx" TargetMode="External"/><Relationship Id="rId39" Type="http://schemas.openxmlformats.org/officeDocument/2006/relationships/hyperlink" Target="http://www.microsoftvolumelicensing.com/DocumentSearch.aspx" TargetMode="External"/><Relationship Id="rId21" Type="http://schemas.openxmlformats.org/officeDocument/2006/relationships/footer" Target="footer3.xml"/><Relationship Id="rId34" Type="http://schemas.openxmlformats.org/officeDocument/2006/relationships/hyperlink" Target="http://go.microsoft.com/?linkid=9839207" TargetMode="External"/><Relationship Id="rId42" Type="http://schemas.openxmlformats.org/officeDocument/2006/relationships/hyperlink" Target="http://go.microsoft.com/?linkid=9839207" TargetMode="External"/><Relationship Id="rId47" Type="http://schemas.openxmlformats.org/officeDocument/2006/relationships/hyperlink" Target="http://go.microsoft.com/?linkid=9839207" TargetMode="External"/><Relationship Id="rId50" Type="http://schemas.openxmlformats.org/officeDocument/2006/relationships/hyperlink" Target="http://www.microsoft.com/maps/support" TargetMode="External"/><Relationship Id="rId55" Type="http://schemas.openxmlformats.org/officeDocument/2006/relationships/hyperlink" Target="http://www.microsoft.com/licensing" TargetMode="External"/><Relationship Id="rId63" Type="http://schemas.openxmlformats.org/officeDocument/2006/relationships/hyperlink" Target="https://www.microsoft.com/licensing/servicecenter" TargetMode="External"/><Relationship Id="rId68" Type="http://schemas.openxmlformats.org/officeDocument/2006/relationships/theme" Target="theme/theme1.xml"/><Relationship Id="rId7" Type="http://schemas.openxmlformats.org/officeDocument/2006/relationships/settings" Target="settings.xml"/><Relationship Id="rId2" Type="http://schemas.openxmlformats.org/officeDocument/2006/relationships/customXml" Target="../customXml/item2.xml"/><Relationship Id="rId16" Type="http://schemas.openxmlformats.org/officeDocument/2006/relationships/hyperlink" Target="http://www.microsoftvolumelicensing.com/" TargetMode="External"/><Relationship Id="rId29" Type="http://schemas.openxmlformats.org/officeDocument/2006/relationships/image" Target="media/image5.png"/><Relationship Id="rId1" Type="http://schemas.openxmlformats.org/officeDocument/2006/relationships/customXml" Target="../customXml/item1.xml"/><Relationship Id="rId6" Type="http://schemas.openxmlformats.org/officeDocument/2006/relationships/styles" Target="styles.xml"/><Relationship Id="rId11" Type="http://schemas.openxmlformats.org/officeDocument/2006/relationships/footer" Target="footer1.xml"/><Relationship Id="rId24" Type="http://schemas.openxmlformats.org/officeDocument/2006/relationships/hyperlink" Target="http://go.microsoft.com/?linkid=9839207" TargetMode="External"/><Relationship Id="rId32" Type="http://schemas.openxmlformats.org/officeDocument/2006/relationships/hyperlink" Target="http://go.microsoft.com/?linkid=9839207" TargetMode="External"/><Relationship Id="rId37" Type="http://schemas.openxmlformats.org/officeDocument/2006/relationships/hyperlink" Target="http://go.microsoft.com/?linkid=9839207" TargetMode="External"/><Relationship Id="rId40" Type="http://schemas.openxmlformats.org/officeDocument/2006/relationships/hyperlink" Target="http://go.microsoft.com/?linkid=9839207" TargetMode="External"/><Relationship Id="rId45" Type="http://schemas.openxmlformats.org/officeDocument/2006/relationships/hyperlink" Target="http://microsoft.com/licensing/contracts" TargetMode="External"/><Relationship Id="rId53" Type="http://schemas.openxmlformats.org/officeDocument/2006/relationships/hyperlink" Target="http://directory.partners.extranet.microsoft.com/psbproviders" TargetMode="External"/><Relationship Id="rId58" Type="http://schemas.openxmlformats.org/officeDocument/2006/relationships/hyperlink" Target="http://support.microsoft.com/lifecycle" TargetMode="External"/><Relationship Id="rId66" Type="http://schemas.openxmlformats.org/officeDocument/2006/relationships/footer" Target="footer10.xml"/><Relationship Id="rId5" Type="http://schemas.openxmlformats.org/officeDocument/2006/relationships/numbering" Target="numbering.xml"/><Relationship Id="rId15" Type="http://schemas.openxmlformats.org/officeDocument/2006/relationships/hyperlink" Target="http://go.microsoft.com/?linkid=9840733" TargetMode="External"/><Relationship Id="rId23" Type="http://schemas.openxmlformats.org/officeDocument/2006/relationships/hyperlink" Target="http://go.microsoft.com/?linkid=9839207" TargetMode="External"/><Relationship Id="rId28" Type="http://schemas.openxmlformats.org/officeDocument/2006/relationships/image" Target="media/image4.png"/><Relationship Id="rId36" Type="http://schemas.openxmlformats.org/officeDocument/2006/relationships/hyperlink" Target="http://go.microsoft.com/?linkid=9839207" TargetMode="External"/><Relationship Id="rId49" Type="http://schemas.openxmlformats.org/officeDocument/2006/relationships/hyperlink" Target="http://go.microsoft.com/?linkid=9839207" TargetMode="External"/><Relationship Id="rId57" Type="http://schemas.openxmlformats.org/officeDocument/2006/relationships/hyperlink" Target="http://support.microsoft.com/gp/saphone" TargetMode="External"/><Relationship Id="rId61" Type="http://schemas.openxmlformats.org/officeDocument/2006/relationships/footer" Target="footer6.xml"/><Relationship Id="rId10" Type="http://schemas.openxmlformats.org/officeDocument/2006/relationships/endnotes" Target="endnotes.xml"/><Relationship Id="rId19" Type="http://schemas.openxmlformats.org/officeDocument/2006/relationships/hyperlink" Target="http://go.microsoft.com/?linkid=9839207" TargetMode="External"/><Relationship Id="rId31" Type="http://schemas.openxmlformats.org/officeDocument/2006/relationships/hyperlink" Target="http://www.microsoft.com/sqlserver/en/us/get-sql-server/how-to-buy.aspx" TargetMode="External"/><Relationship Id="rId44" Type="http://schemas.openxmlformats.org/officeDocument/2006/relationships/hyperlink" Target="http://www.microsoft.com/online/faq.aspx" TargetMode="External"/><Relationship Id="rId52" Type="http://schemas.openxmlformats.org/officeDocument/2006/relationships/footer" Target="footer5.xml"/><Relationship Id="rId60" Type="http://schemas.openxmlformats.org/officeDocument/2006/relationships/hyperlink" Target="http://www.microsoft.com/licensing" TargetMode="External"/><Relationship Id="rId65" Type="http://schemas.openxmlformats.org/officeDocument/2006/relationships/footer" Target="footer9.xml"/><Relationship Id="rId4" Type="http://schemas.openxmlformats.org/officeDocument/2006/relationships/customXml" Target="../customXml/item4.xml"/><Relationship Id="rId9" Type="http://schemas.openxmlformats.org/officeDocument/2006/relationships/footnotes" Target="footnotes.xml"/><Relationship Id="rId14" Type="http://schemas.openxmlformats.org/officeDocument/2006/relationships/hyperlink" Target="http://go.microsoft.com/?linkid=9839207" TargetMode="External"/><Relationship Id="rId22" Type="http://schemas.openxmlformats.org/officeDocument/2006/relationships/hyperlink" Target="http://www.microsoft.com/online/faq.aspx" TargetMode="External"/><Relationship Id="rId27" Type="http://schemas.openxmlformats.org/officeDocument/2006/relationships/hyperlink" Target="http://www.microsoft.com/en-us/dynamics/erp-buy-ax-software.aspx" TargetMode="External"/><Relationship Id="rId30" Type="http://schemas.openxmlformats.org/officeDocument/2006/relationships/hyperlink" Target="http://www.microsoft.com/online/faq.aspx" TargetMode="External"/><Relationship Id="rId35" Type="http://schemas.openxmlformats.org/officeDocument/2006/relationships/hyperlink" Target="http://go.microsoft.com/?linkid=9839207" TargetMode="External"/><Relationship Id="rId43" Type="http://schemas.openxmlformats.org/officeDocument/2006/relationships/footer" Target="footer4.xml"/><Relationship Id="rId48" Type="http://schemas.openxmlformats.org/officeDocument/2006/relationships/hyperlink" Target="http://www.windowsazure.com/en-us/support/plans/" TargetMode="External"/><Relationship Id="rId56" Type="http://schemas.openxmlformats.org/officeDocument/2006/relationships/hyperlink" Target="http://www.microsoft.com/en-us/sharedsource/enterprise-source-licensing-program.aspx" TargetMode="External"/><Relationship Id="rId64" Type="http://schemas.openxmlformats.org/officeDocument/2006/relationships/footer" Target="footer8.xml"/><Relationship Id="rId8" Type="http://schemas.openxmlformats.org/officeDocument/2006/relationships/webSettings" Target="webSettings.xml"/><Relationship Id="rId51" Type="http://schemas.openxmlformats.org/officeDocument/2006/relationships/hyperlink" Target="https://www.bingmapsportal.com" TargetMode="External"/><Relationship Id="rId3" Type="http://schemas.openxmlformats.org/officeDocument/2006/relationships/customXml" Target="../customXml/item3.xml"/><Relationship Id="rId12" Type="http://schemas.openxmlformats.org/officeDocument/2006/relationships/header" Target="header1.xml"/><Relationship Id="rId17" Type="http://schemas.openxmlformats.org/officeDocument/2006/relationships/image" Target="media/image2.png"/><Relationship Id="rId25" Type="http://schemas.openxmlformats.org/officeDocument/2006/relationships/hyperlink" Target="http://www.microsoft.com/en-us/dynamics/erp-buy-ax-software.aspx" TargetMode="External"/><Relationship Id="rId33" Type="http://schemas.openxmlformats.org/officeDocument/2006/relationships/hyperlink" Target="http://www.microsoft.com/en-us/sqlserver/solutions-technologies/data-warehousing/pdw.aspx" TargetMode="External"/><Relationship Id="rId38" Type="http://schemas.openxmlformats.org/officeDocument/2006/relationships/hyperlink" Target="http://www.microsoft.com/education/pil/partnersinlearning.aspx" TargetMode="External"/><Relationship Id="rId46" Type="http://schemas.openxmlformats.org/officeDocument/2006/relationships/hyperlink" Target="http://www.microsoft.com/en-us/dynamics/crm-purchase-online.aspx" TargetMode="External"/><Relationship Id="rId59" Type="http://schemas.openxmlformats.org/officeDocument/2006/relationships/hyperlink" Target="http://www.microsoft.com/licensing/software-assurance/license-mobility" TargetMode="External"/><Relationship Id="rId67" Type="http://schemas.openxmlformats.org/officeDocument/2006/relationships/fontTable" Target="fontTable.xml"/><Relationship Id="rId20" Type="http://schemas.openxmlformats.org/officeDocument/2006/relationships/hyperlink" Target="http://www.microsoftvolumelicensing.com/" TargetMode="External"/><Relationship Id="rId41" Type="http://schemas.openxmlformats.org/officeDocument/2006/relationships/hyperlink" Target="http://go.microsoft.com/?linkid=9839207" TargetMode="External"/><Relationship Id="rId54" Type="http://schemas.openxmlformats.org/officeDocument/2006/relationships/hyperlink" Target="http://www.microsoft.com/learning/sa/training.mspx" TargetMode="External"/><Relationship Id="rId62" Type="http://schemas.openxmlformats.org/officeDocument/2006/relationships/footer" Target="footer7.xml"/></Relationships>
</file>

<file path=word/_rels/footer1.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word/webextensions/_rels/taskpanes.xml.rels><?xml version="1.0" encoding="UTF-8" standalone="yes"?>
<Relationships xmlns="http://schemas.openxmlformats.org/package/2006/relationships"><Relationship Id="rId1" Type="http://schemas.microsoft.com/office/2011/relationships/webextension" Target="webextension1.xml"/></Relationships>
</file>

<file path=word/webextensions/taskpanes.xml><?xml version="1.0" encoding="utf-8"?>
<wetp:taskpanes xmlns:wetp="http://schemas.microsoft.com/office/webextensions/taskpanes/2010/11">
  <wetp:taskpane dockstate="right" visibility="0" width="350" row="4">
    <wetp:webextensionref xmlns:r="http://schemas.openxmlformats.org/officeDocument/2006/relationships" r:id="rId1"/>
  </wetp:taskpane>
</wetp:taskpanes>
</file>

<file path=word/webextensions/webextension1.xml><?xml version="1.0" encoding="utf-8"?>
<we:webextension xmlns:we="http://schemas.microsoft.com/office/webextensions/webextension/2010/11" id="{6773C49C-97A0-4BEB-BB1B-66D11A517345}">
  <we:reference id="wa104099688" version="1.1.0.0" store="en-US" storeType="OMEX"/>
  <we:alternateReferences/>
  <we:properties/>
  <we:bindings/>
  <we:snapshot xmlns:r="http://schemas.openxmlformats.org/officeDocument/2006/relationships"/>
</we:webextension>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item1.xml><?xml version="1.0" encoding="utf-8"?>
<p:properties xmlns:p="http://schemas.microsoft.com/office/2006/metadata/properties" xmlns:xsi="http://www.w3.org/2001/XMLSchema-instance" xmlns:pc="http://schemas.microsoft.com/office/infopath/2007/PartnerControls">
  <documentManagement/>
</p:properties>
</file>

<file path=customXml/item2.xml><?xml version="1.0" encoding="utf-8"?>
<ct:contentTypeSchema xmlns:ct="http://schemas.microsoft.com/office/2006/metadata/contentType" xmlns:ma="http://schemas.microsoft.com/office/2006/metadata/properties/metaAttributes" ct:_="" ma:_="" ma:contentTypeName="Document" ma:contentTypeID="0x0101006F5666BD0077124F87660EDEC6035106" ma:contentTypeVersion="0" ma:contentTypeDescription="Create a new document." ma:contentTypeScope="" ma:versionID="3268fda4cde601335ede9d6b219a6aeb">
  <xsd:schema xmlns:xsd="http://www.w3.org/2001/XMLSchema" xmlns:xs="http://www.w3.org/2001/XMLSchema" xmlns:p="http://schemas.microsoft.com/office/2006/metadata/properties" targetNamespace="http://schemas.microsoft.com/office/2006/metadata/properties" ma:root="true" ma:fieldsID="5172ed0465bf0683510b38d3f55aeb07">
    <xsd:element name="properties">
      <xsd:complexType>
        <xsd:sequence>
          <xsd:element name="documentManagement">
            <xsd:complexType>
              <xsd:all/>
            </xsd:complexType>
          </xsd:element>
        </xsd:sequence>
      </xsd:complex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3.xml><?xml version="1.0" encoding="utf-8"?>
<?mso-contentType ?>
<FormTemplates xmlns="http://schemas.microsoft.com/sharepoint/v3/contenttype/forms">
  <Display>DocumentLibraryForm</Display>
  <Edit>DocumentLibraryForm</Edit>
  <New>DocumentLibraryForm</New>
</FormTemplates>
</file>

<file path=customXml/item4.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D26CFFEE-D945-4A00-B0A4-7248CE7637EB}">
  <ds:schemaRefs>
    <ds:schemaRef ds:uri="http://schemas.microsoft.com/office/2006/metadata/properties"/>
    <ds:schemaRef ds:uri="http://schemas.microsoft.com/office/infopath/2007/PartnerControls"/>
  </ds:schemaRefs>
</ds:datastoreItem>
</file>

<file path=customXml/itemProps2.xml><?xml version="1.0" encoding="utf-8"?>
<ds:datastoreItem xmlns:ds="http://schemas.openxmlformats.org/officeDocument/2006/customXml" ds:itemID="{D89F5788-CBAD-449F-9534-E7A6FFBE3D3B}">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http://schemas.openxmlformats.org/package/2006/metadata/core-properties"/>
    <ds:schemaRef ds:uri="http://purl.org/dc/elements/1.1/"/>
    <ds:schemaRef ds:uri="http://purl.org/dc/terms/"/>
    <ds:schemaRef ds:uri="http://schemas.microsoft.com/internal/obd"/>
    <ds:schemaRef ds:uri="http://schemas.microsoft.com/office/infopath/2007/PartnerControls"/>
  </ds:schemaRefs>
</ds:datastoreItem>
</file>

<file path=customXml/itemProps3.xml><?xml version="1.0" encoding="utf-8"?>
<ds:datastoreItem xmlns:ds="http://schemas.openxmlformats.org/officeDocument/2006/customXml" ds:itemID="{5A8D277C-7CF3-4B8B-8178-92B055994AB4}">
  <ds:schemaRefs>
    <ds:schemaRef ds:uri="http://schemas.microsoft.com/sharepoint/v3/contenttype/forms"/>
  </ds:schemaRefs>
</ds:datastoreItem>
</file>

<file path=customXml/itemProps4.xml><?xml version="1.0" encoding="utf-8"?>
<ds:datastoreItem xmlns:ds="http://schemas.openxmlformats.org/officeDocument/2006/customXml" ds:itemID="{1E6F1514-B008-4CE2-8BE4-F252931E0683}">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8</TotalTime>
  <Pages>1</Pages>
  <Words>75610</Words>
  <Characters>430978</Characters>
  <Application>Microsoft Office Word</Application>
  <DocSecurity>8</DocSecurity>
  <Lines>3591</Lines>
  <Paragraphs>1011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505577</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creator>Justin Kellogg</dc:creator>
  <cp:lastModifiedBy>Alexandra Myles (Inviso)</cp:lastModifiedBy>
  <cp:revision>6</cp:revision>
  <cp:lastPrinted>2014-01-22T19:30:00Z</cp:lastPrinted>
  <dcterms:created xsi:type="dcterms:W3CDTF">2014-04-04T16:32:00Z</dcterms:created>
  <dcterms:modified xsi:type="dcterms:W3CDTF">2014-04-08T18:01:00Z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0x0101006F5666BD0077124F87660EDEC6035106</vt:lpwstr>
  </property>
</Properties>
</file>